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//merge Sort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public static int arr[]={3,1,2,4,1,5,2,6,4};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public static void merge(int low,int mid,int high){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int temp[]=new int[high+1];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int k=0;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int left=low;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int right=mid+1;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while(left&lt;=mid&amp;&amp;right&lt;=high){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if(arr[left]&lt;=arr[right]){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temp[k]=arr[left];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k+=1;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left+=1;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} else{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temp[k]=arr[right];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k+=1;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right+=1;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while(left&lt;=mid){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temp[k]=arr[left];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k+=1;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left+=1;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while(right&lt;=high){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temp[k]=arr[right];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k+=1;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right+=1;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for(int p=low;p&lt;=high;p++){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arr[p]=temp[p-low];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public static void mSort(int low,int high){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if(low&lt;high){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int mid=(low+high)/2;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mSort(low,mid);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mSort(mid+1,high);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merge(low,mid,high);}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    for(int i=0;i&lt;arr.length;i++)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System.out.print(arr[i]);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mSort(0,arr.length-1);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System.out.println("");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 for(int i=0;i&lt;arr.length;i++)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System.out.print(arr[i]);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