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sz w:val="72"/>
          <w:szCs w:val="72"/>
        </w:rPr>
        <w:t xml:space="preserve">🏠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IntelliValue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AI-Powered Property Valuation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Indore, Madhya Pradesh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2.0 (Final)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XGBoost Regressor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Model Accuracy (R²)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0.9953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Mean Abs % Error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2.33%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CV R² (5-fold)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0.9949 ± 0.0016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Training Samples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900 (100 real + 800 synthetic)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Features Used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19 engineered features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Localities Covered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26 (Indore region)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LLM Backend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Groq LLaMA3-8b-8192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FastAPI + React 18 + Vite</w:t>
            </w:r>
          </w:p>
        </w:tc>
      </w:tr>
    </w:tbl>
    <w:p>
      <w:r>
        <w:br/>
      </w:r>
    </w:p>
    <w:p>
      <w:r>
        <w:br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Aditya Chouksey (Team Leader)  ·  Darpan Nanpuriya  ·  Yash Joshi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sakshamservices2025@gmail.com  |  +91 7999105415</w:t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 Problem Statement &amp; Motivation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Property valuation in India — particularly in Tier-2 cities like Indore — has historically been an opaque, broker-driven, and inconsistent process. The core problems this project addresses:</w:t>
      </w:r>
    </w:p>
    <w:p>
      <w:r>
        <w:br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Listing prices ≠ market prices: Platforms like 99acres and MagicBricks show what sellers ask, not what properties actually trade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explainability: Even when ML-based platforms estimate a price, they provide no reasoning — buyers and sellers cannot understand why a property is valued at a certain 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Tier-2 data scarcity: Most AVMs (Automated Valuation Models) are trained on Tier-1 city data (Mumbai, Delhi, Bengaluru). Indore-specific models did not exist.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Broker dependency: Buyers and sellers rely entirely on brokers whose incentives are not aligned with fair valuation.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Circle rate vs market rate gap: Government circle rates (IGRS MP) in Indore are 30–60% below actual transaction values, making government sources unreliable for fair market estimation.</w:t>
      </w:r>
    </w:p>
    <w:p>
      <w:r>
        <w:br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IntelliValue addresses all five problems by combining a trained ML model, rule-based validation, and an LLM explanation layer into a transparent 3-agent pipeline.</w:t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 Project Evolution — From Start to Final Version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1: Initial Concept &amp; Existing System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project began with a basic frontend/backend and a CatBoost model trained on approximately 100 manually collected data points — all from the Vigyan Nagar locality only.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State — What Existed Before This Project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Model 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vigyan_nagar_price_model.cbm (CatBoost)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Training data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~100 rows, single locality (Vigyan Nagar)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Basic: BHK, area, listing price, locality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Model quality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Unreliable — too few samples, single locality, no feature engineering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Target variable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Listing price (aspirational, not actual market value)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Explainability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Agent layer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Manual collection, MagicBricks listings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2: Data Strategy — Why Scraping Failed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first major technical decision was to expand the dataset. 99acres and MagicBricks were identified as scraping targets. Two scraping attempts were made:</w:t>
      </w:r>
    </w:p>
    <w:p>
      <w:r>
        <w:br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Attempt 1 (BeautifulSoup + Playwright headless): 99acres served 'Access Denied' — only 315 bytes returned. Cloudflare bot detection blocked all headless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Attempt 2 (debug_99acres.py): Confirmed page title was 'Access Denied', HTML length 315 chars, keyword 'access denied' found in response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Root cause: 99acres uses Cloudflare with fingerprinting that detects headless Chromium even with custom User-Agent headers.</w:t>
      </w:r>
    </w:p>
    <w:p>
      <w:r>
        <w:br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correct selectors were identified from a visible-browser debug run: tupleNew__outerTupleWrap (25 cards/page), tupleNew__priceValWrap (price), tupleNew__locationName (locality), tupleNew__headingNrera (BHK+type). However, headless mode still failed regardless of selector accuracy.</w:t>
      </w:r>
    </w:p>
    <w:p>
      <w:r>
        <w:br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Decision: Abandon real-time scraping. Use a statistically grounded synthetic data generator instead, anchored to MP IGRS circle rates and 99acres market research for each Indore locality.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3: Synthetic Data Generation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generate_dataset.py was written to produce 800 statistically grounded synthetic records. The methodology:</w:t>
      </w:r>
    </w:p>
    <w:p>
      <w:r>
        <w:br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25 Indore localities categorized into 3 tiers: Tier 1 (premium: Palasia, Vijay Nagar, AB Road), Tier 2 (mid: Nipania, Niranjanpur, MR 10), Tier 3 (affordable: Rau, Kanadiya, Banganga)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Circle rates sourced from igrs.mp.gov.in 2024 data for each locality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Market multiplier range (circle_rate × multiplier = market_rate) set per tier based on 99acres research: Tier 1: 1.20–1.60x, Tier 2: 1.05–1.35x, Tier 3: 0.98–1.22x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Property type weights, BHK distribution, area ranges, age distribution — all varied by tier to match real market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Price formula: base = area × market_rate, then multipliers applied for age (-7% to -25%), facing direction (+4% for NE, -2% for SW), amenity count (+1.5% per amenity), property type (villa +15%, plot -20%)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Gaussian noise ±5% added to each price to simulate real-world variance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800 synthetic rows produced, shuffled, and merged with 100 real rows → 900 total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4: Dataset Cleaning &amp; Merging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combined dataset (indore_full_dataset.csv, 950 raw rows, 25 columns) had several quality issues from the real data batch (PV101–PV150):</w:t>
      </w:r>
    </w:p>
    <w:p>
      <w:r>
        <w:br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Duplicate columns: 'Listing price' and 'Listing_price' both present, similarly for 'Data Source'/'Data_Source' — merged using fillna()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Age_of_Property inconsistency: Some rows had raw integers (7, 3, 12) instead of category strings. Normalized with a mapping function: n ≤ 5 → '0-5 years', n ≤ 10 → '5-10 years',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Owner_Type inconsistency: Values 'Individual' and 'Joint' found instead of 'Owner'/'Dealer'. Normalized: Individual/Owner → 'Owner', Joint/Dealer → 'Dealer'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Yes/No columns (schools, hospitals, markets): Some rows had numeric proximity values (1.5, 2.3) instead of Yes/No. Normalized: float &gt; 0 → 'Yes', else → 'No'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50 rows dropped as they had missing values in key columns after cleaning → final clean dataset: 900 rows</w:t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 Machine Learning Model — Complete Technical Details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Model Selection &amp; Rationale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initial Phase 1 model was CatBoost, chosen because it handles categorical features natively. It was replaced for the following reasons:</w:t>
      </w:r>
    </w:p>
    <w:p>
      <w:r>
        <w:br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CatBoost on 100 rows: Insufficient data for gradient boosting — model was memorizing, not generalizing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XGBoost chosen for Phase 2: Better community SHAP integration, more tunable hyperparameters, faster training, and extensive precedent in real estate AVM literature (validated by XGBoost + Extra Trees papers cited in project research)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 variable changed: Phase 1 predicted 'Listing price' (what sellers ask). Phase 2 targets 'Market_Rate_per_sqft × Built_up_area_sqfeet' — the estimated true transaction value, not the aspirational listing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Log-transformation applied to target: Prices follow a log-normal distribution. Training on log(price) and reversing with expm1() significantly improves RMSE and prevents the model from being dominated by high-value outliers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Feature Engineering — All 19 Features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Raw columns were transformed into 19 engineered features before training: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Built_up_area_sqfeet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 area in sqft — primary price driver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Log_Area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log1p(area) — reduces skew, improves regression fit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BHK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Number of bedrooms/halls/kitchens (0 for plots)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Locality_Enc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LabelEncoder transform of locality 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Encoded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Dist_City_Center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Euclidean dist (km) to Palasia roundabout (22.7196, 75.8577)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Latitude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GPS latitude — captures micro-location within locality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Longitude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GPS longitude — captures east-west gradient of Indore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Registry_Rate_per_sqft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MP IGRS 2024 circle rate for the locality (₹/sqft)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Market_Rate_per_sqft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Estimated actual market rate from training 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Market_Premium_Ratio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market_rate / registry_rate — measures locality premium over govt rate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Listing_Rate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listing_price / area — aspirational rate signal (weak feature)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Age_Numeric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Midpoint of age category: 0-5→2.5, 5-10→7.5, 10-20→15, 20+→25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Amenity_Score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of schools + hospitals + markets nearby (0–3)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Facing_Score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Ordinal: NE=4, N/E=3, NW/SE=2, W/S=1, SW=0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Road_Score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Ordinal: Excellent=4, Good=3, Average=2, Poor=1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Crime_Score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Inverted ordinal: Low=3, Medium=2, High=1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Future_Projects_Flag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Binary: 1 if future development announced nearby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Is_Owner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Binary: 1 if owner listing (typically more accurate price)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Property_Type_Enc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LabelEncoder transform of property type 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Encoded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Model Configuration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Algorithm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XGBoost Regressor (xgboost Python library)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Model 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property_valuation_model.pkl (1.0 MB, joblib serialized)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n_estimators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500 trees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learning_rate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0.05 (conservative — prevents overfitting)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max_depth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6 (moderate depth for 19 features)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min_child_weight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 (regularization)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subsample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0.80 (row sampling per tree)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colsample_bytree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0.80 (feature sampling per tree)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reg_alpha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0.1 (L1 regularization)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reg_lambda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1.0 (L2 regularization)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early_stopping_rounds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30 (stopped at ~499 rounds)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eval_metric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RMSE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Target variable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log1p(Market_Rate_per_sqft × Built_up_area_sqfeet)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Prediction reversal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np.expm1(model.predict(X)[0])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Model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R² Score (Test)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0.9953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Explains 99.53% of price variance — excellent fit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MAE (Test)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₹1,22,588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Average absolute error — about 2.4% of mean price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RMSE (Test)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₹1,81,666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Root mean squared error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MAPE (Test)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2.33%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Mean absolute percentage error — very low for real estate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5-Fold CV R²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0.9949 ± 0.0016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Stable across folds — model is not overfitting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Train/Test Split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720 / 180 rows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80/20 split, random_state=42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Target price range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₹11,43,982 — ₹2,32,28,184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Full dataset price range after cleaning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Mean target price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₹47,97,284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Average estimated market value in dataset</w:t>
            </w:r>
          </w:p>
        </w:tc>
      </w:tr>
    </w:tbl>
    <w:p>
      <w:r>
        <w:br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Sample predictions on held-out test set: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 (₹)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Predicted (₹)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₹70,27,422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₹71,79,102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2.2%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₹29,67,070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₹29,41,176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0.9%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₹55,25,409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₹55,95,827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1.3%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₹43,60,395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₹42,72,935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2.0%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₹48,38,730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₹45,95,278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5.0%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₹27,25,328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₹27,60,356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1.3%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₹25,32,385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₹25,17,329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0.6%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₹96,20,748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₹96,85,731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0.7%</w:t>
            </w:r>
          </w:p>
        </w:tc>
      </w:tr>
    </w:tbl>
    <w:p>
      <w:r>
        <w:br/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 Agentic Architecture — 3-Agent Pipeline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core innovation of this project over a simple ML API is the 3-agent pipeline. Each agent has a distinct role and runs sequentially on every prediction request.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Agent 1: Validation Agent (validation_agent.py)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Type: Rule-based (no LLM). Pure Python logic. Runs before the ML model.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 Agent Specification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Detect garbage inputs before wasting ML computation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Rule 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listing_price / area &lt; market_rate × 0.4 → warn 'Listing price too low for locality'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Rule 2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listing_price / area &gt; market_rate × 2.5 → warn 'Listing price unusually high'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Rule 3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BHK ≥ 3 AND area &lt; 600 sqft → warn '{BHK}BHK in {area}sqft is too small'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Rule 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BHK &gt; 5 → warn 'More than 5 BHK is unusual'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Rule 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area &gt; 8000 AND type = Apartment → warn 'Apartment &gt;8000sqft unusual'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 valid: bool, warnings: list[str], confidence: 'High'/'Medium'/'Low' 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Confidence logic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 warnings → High, 1 warning → Medium, 2+ warnings → Low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Agent 2: Valuation Agent (valuation_agent.py)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Type: ML inference. Calls predictor.py which loads the XGBoost model.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Valuation Agent Specification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Predict fair market value using the trained XGBoost model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Model loaded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property_valuation_model.pkl + label_encoders.pkl + feature_names.json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 pipeline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Builds all 19 features from raw input (see Section 3.2)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Prediction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log_pred = model.predict(row)[0]; value = int(np.expm1(log_pred))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predicted_per_sqft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predicted_value // area_sqft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confidence_band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 low: int(predicted × 0.95), high: int(predicted × 1.05) 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locality_avg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MARKET_RATES[locality] × area_sqft (baseline comparison)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Verdict logic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ratio = predicted / locality_avg; &gt;1.15 → Above market, &lt;0.85 → Below market, else → Fair value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predicted_value, predicted_per_sqft, confidence_band, locality_avg, valuation_verdict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Agent 3: Explanation Agent (explanation_agent.py)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Type: LLM-based. Uses Groq SDK with LLaMA3 to generate natural language explanation.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 Agent Specification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Explain WHY the property received this valuation in plain English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Groq API (groq Python SDK)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Model 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llama3-8b-8192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API key 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.env file → GROQ_API_KEY environment variable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System prompt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Expert Indian real estate analyst for Indore. Clear English. Max 4 sentences.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User prompt inputs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BHK, property_type, locality, area_sqft, age_category, nearby amenities, road quality, crime rate, predicted_value, predicted_per_sqft, valuation_verdict, locality_avg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Plain-text explanation string (3–4 sentences, locality-specific)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Groq call fails, returns a fallback rule-based explanation string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API Request Flow (main.py)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/api/predict sequentially calls all 3 agents and returns a combined response:</w:t>
      </w:r>
    </w:p>
    <w:p>
      <w:r>
        <w:br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 → validation_agent.run(data) — rule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 → valuation_agent.run(data) — XGBoost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 → explanation_agent.run(data, step2_result) — Groq LLM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Response: { predicted_value, predicted_per_sqft, confidence_band, locality_avg, valuation_verdict, explanation_text, validation: { valid, warnings, confidence }, agent_trace: ['validation_agent', 'valuation_agent', 'explanation_agent'] }</w:t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 Backend Architecture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Stack &amp;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Stack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FastAPI (Python 3.10+)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Server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Uvicorn ASGI server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origins allowed (development config)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backend/main.py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Config module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backend/config.py — loads .env, defines CIRCLE_RATES, MARKET_RATES, LOCALITY_COORDS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Agents folder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backend/agents/ — validation_agent.py, valuation_agent.py, explanation_agent.py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Model folder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backend/model/predictor.py — loads pkl files from ../Dataset/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Model path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../Dataset/property_valuation_model.pkl (relative from backend/)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Encoders path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../Dataset/label_encoders.pkl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Features path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../Dataset/feature_names.json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/api/predict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valuation endpoint. Runs all 3 agents. Returns full result with explanation.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/api/validate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Validation agent only. Quick input sanity check without ML prediction.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/api/localities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 list of 26 localities with their circle_rates and market_rates.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 check. Returns { status: ok, model: XGBoost + Groq LLaMA3, version: 2.0 }</w:t>
            </w:r>
          </w:p>
        </w:tc>
      </w:tr>
    </w:tbl>
    <w:p>
      <w:r>
        <w:br/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 Frontend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Stack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React 18 + Vite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Routing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React Router v6 (BrowserRouter)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Pure CSS custom design system (no Tailwind in final version)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Instrument Serif (display) + Geist (body) — Google Fonts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API calls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Axios via src/api/valuationApi.js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React useState / useEffect (no Redux needed)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Animations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CSS keyframe animations + IntersectionObserver for scroll triggers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Dev 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5173 (Vite default)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Proxy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vite.config.js proxies /api → http://localhost:8000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 (/) — Hero with floating mock result card, animated count-up stats (900+, 26, 2.3%, 3), How It Works 3-step cards, CTA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Valuate (/valuate) — Property input form (14 fields) + Agent Status Bar + Result display with typewriter AI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History (/history) — Timeline from 3000 BC to 2025 showing evolution of property valuation methods up to AI AVMs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About (/about) — Project description, tech stack chips, team cards (Aditya Chouksey, Darpan Nanpuriya, Yash Joshi)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 (/contact) — Contact info cards (email, phone, location) + message form with toast notification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Key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AgentStatusBar — 3-step stepper showing waiting → running (pulse animation) → done (checkmark pop). Timing: step1 at 0ms, step2 at 900ms, step3 at 1900ms, freeze when API returns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ValuationResult — Price count-up from 0 to final value over 1.5s, confidence band range slider, comparison vs locality average, verdict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ExplanationCard — Typewriter animation rendering LLaMA3 response character by character at 16ms/char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Toggle switches — Custom CSS toggle components for Yes/No amenity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StatCard — IntersectionObserver triggers count-up animation only when scrolled into view</w:t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 Data — Sources, Schema &amp; Coverage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Statistics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Total records (final)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900 (after cleaning from 950 raw)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Real data records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~100 (PV1–PV100, from MagicBricks listings)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Synthetic records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800 (generated by generate_dataset.py)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Localities covered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26 Indore localities across 3 tiers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Property types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Apartment, Villa, Independent House, Builder Floor, Plot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BHK range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0 (plot) to 5 BHK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Area range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450 sqft to 4,300+ sqft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Price range (target)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₹11,43,982 to ₹2,32,28,184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Mean target price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₹47,97,284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Files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indore_full_dataset.csv (900 rows), indore_properties_800.csv (synthetic only)</w:t>
            </w:r>
          </w:p>
        </w:tc>
      </w:tr>
    </w:tbl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Column Schema (22 columns after cleaning)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Listing_price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What seller asks (₹) — used as weak feature, not 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Data_Source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MB (MagicBricks) or SYN (synthetic)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Locality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One of 26 Indore localities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Property_Type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Apartment / Villa / Independent House / Builder Floor / Plot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Built_up_area_sqfeet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Carpet area in square feet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Total_area_sqft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Same as built-up in this dataset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BHK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Bedrooms (0 for plots)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Age_of_Property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0-5 / 5-10 / 10-20 / 20+ years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Facing_direction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N/S/E/W/NE/NW/SE/SW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Nearby_Schools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Nearby_Hospitals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Nearby_Markets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Crime_Rate_Area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 / Medium / 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Road_Connectivity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Excellent / Good / Average / Poor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Future_Projects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Registry_Rate_per_sqft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MP IGRS circle rate (₹/sqft)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Market_Rate_per_sqft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Estimated actual market rate (₹/sqft) — used to compute 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Last_Registry_Year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Year of last registration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Owner_Type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/ Dealer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GPS latitude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GPS longitude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Market_Rate_per_sqft × Built_up_area_sqfeet — MODEL TARGET</w:t>
            </w:r>
          </w:p>
        </w:tc>
      </w:tr>
    </w:tbl>
    <w:p>
      <w:r>
        <w:br/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 Setup &amp; Run Instructions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 3.10+ with venv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Groq API key (free at console.groq.com) in .env as GROQ_API_KEY=your_key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.pkl files in Dataset/ folder: property_valuation_model.pkl, label_encoders.pkl, feature_names.json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Backend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65F46"/>
          <w:sz w:val="20"/>
          <w:szCs w:val="20"/>
        </w:rPr>
        <w:t xml:space="preserve">cd backend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65F46"/>
          <w:sz w:val="20"/>
          <w:szCs w:val="20"/>
        </w:rPr>
        <w:t xml:space="preserve">pip install -r requirements.txt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65F46"/>
          <w:sz w:val="20"/>
          <w:szCs w:val="20"/>
        </w:rPr>
        <w:t xml:space="preserve">uvicorn main:app --reload --port 8000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Swagger UI available at: http://localhost:8000/docs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 Frontend</w:t>
      </w:r>
    </w:p>
    <w:p>
      <w:pPr>
        <w:spacing w:after="0" w:before="80"/>
      </w:pPr>
      <w:r>
        <w:rPr>
          <w:rFonts w:ascii="Courier New" w:cs="Courier New" w:eastAsia="Courier New" w:hAnsi="Courier New"/>
          <w:color w:val="065F46"/>
          <w:sz w:val="20"/>
          <w:szCs w:val="20"/>
        </w:rPr>
        <w:t xml:space="preserve">cd frontend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65F46"/>
          <w:sz w:val="20"/>
          <w:szCs w:val="20"/>
        </w:rPr>
        <w:t xml:space="preserve">npm install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65F46"/>
          <w:sz w:val="20"/>
          <w:szCs w:val="20"/>
        </w:rPr>
        <w:t xml:space="preserve">npm run dev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runs at: http://localhost:5173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8.4 Requirements (backend)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fastapi, uvicorn, joblib, numpy, pandas, xgboost, scikit-learn, groq, python-dotenv, shap</w:t>
      </w:r>
    </w:p>
    <w:p>
      <w:r>
        <w:br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8.5 Requirements (frontend)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react, react-dom, react-router-dom, axios, vite</w:t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 Summary — What Changed From Phase 1 to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(Before)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Final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ML Model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CatBoost (.cbm file)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XGBoost (.pkl file)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Model filename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vigyan_nagar_price_model.cbm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property_valuation_model.pkl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Training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~100 rows, 1 locality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900 rows, 26 localities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 source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Manual MagicBricks collection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100 real + 800 synthetic (statistically grounded)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Target variable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Listing price (aspirational)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Market_Rate × Area (actual market value)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 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~6 basic features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19 engineered features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Log transform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Yes — log1p(target), reversed with expm1()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Model accuracy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Unknown / poor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R²=0.9953, MAPE=2.33%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Explainability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SHAP + Groq LLaMA3 natural language explanation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Agent layer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3-agent pipeline: Validation → Valuation → Explanation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LLM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Groq API (llama3-8b-8192)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Basic, no agents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FastAPI with 3 agent modules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Frontend pages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basic pages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5 pages including History timeline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Animations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Count-up, typewriter, float, agent pulse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Scraping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attempted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Attempted (blocked by Cloudflare), abandoned</w:t>
            </w:r>
          </w:p>
        </w:tc>
      </w:tr>
    </w:tbl>
    <w:p>
      <w:r>
        <w:br/>
      </w:r>
    </w:p>
    <w:p>
      <w:pPr>
        <w:pageBreakBefore/>
      </w:pPr>
    </w:p>
    <w:p>
      <w:pPr>
        <w:pBdr>
          <w:bottom w:val="single" w:color="1D4ED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 Project Contact &amp; Credits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0"/>
                <w:szCs w:val="40"/>
              </w:rPr>
              <w:t xml:space="preserve">AC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Aditya Chouksey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Team Leader &amp; ML Engineer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0"/>
                <w:szCs w:val="40"/>
              </w:rPr>
              <w:t xml:space="preserve">DN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Darpan Nanpuriya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Backend Developer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0E4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0"/>
                <w:szCs w:val="40"/>
              </w:rPr>
              <w:t xml:space="preserve">YJ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Yash Joshi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Frontend Developer</w:t>
            </w:r>
          </w:p>
        </w:tc>
      </w:tr>
    </w:tbl>
    <w:p>
      <w:r>
        <w:br/>
      </w:r>
    </w:p>
    <w:p>
      <w:r>
        <w:br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sakshamservices2025@gmail.com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Phone: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+91 7999105415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Location: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Indore, Madhya Pradesh, India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Project: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B.Tech Minor Project — AI/ML &amp; Computer Science</w:t>
      </w:r>
    </w:p>
    <w:p>
      <w:r>
        <w:br/>
      </w:r>
    </w:p>
    <w:p>
      <w:r>
        <w:br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IntelliValue v2.0 — AI-Powered Property Valuation for Indore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Developed by Aditya Chouksey · Darpan Nanpuriya · Yash Joshi  |  Indore, Madhya Pradesh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IntelliValue — AI-Powered Property Valuation System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     Technical Documentation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2026-05-25T05:38:35.958Z</dcterms:created>
  <dcterms:modified xsi:type="dcterms:W3CDTF">2026-05-25T05:38:35.961Z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