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C105" w14:textId="77777777" w:rsidR="00CD4018" w:rsidRDefault="00CD4018" w:rsidP="00CD4018">
      <w:pPr>
        <w:spacing w:after="0"/>
        <w:ind w:left="-864" w:right="13520"/>
        <w:jc w:val="center"/>
      </w:pPr>
    </w:p>
    <w:p w14:paraId="6BBDA8F1" w14:textId="77777777" w:rsidR="00CD4018" w:rsidRPr="00CD4018" w:rsidRDefault="00CD4018" w:rsidP="00CD4018"/>
    <w:p w14:paraId="6607145E" w14:textId="77777777" w:rsidR="00CD4018" w:rsidRPr="00CD4018" w:rsidRDefault="00CD4018" w:rsidP="00CD4018"/>
    <w:p w14:paraId="38A54CDD" w14:textId="77777777" w:rsidR="00CD4018" w:rsidRPr="00CD4018" w:rsidRDefault="00CD4018" w:rsidP="00CD4018"/>
    <w:p w14:paraId="388297A6" w14:textId="77777777" w:rsidR="00CD4018" w:rsidRPr="00CD4018" w:rsidRDefault="00CD4018" w:rsidP="00CD4018"/>
    <w:p w14:paraId="05007B39" w14:textId="77777777" w:rsidR="00CD4018" w:rsidRPr="00CD4018" w:rsidRDefault="00CD4018" w:rsidP="00CD4018"/>
    <w:p w14:paraId="7E83EADB" w14:textId="77777777" w:rsidR="00CD4018" w:rsidRPr="00CD4018" w:rsidRDefault="00CD4018" w:rsidP="00CD4018">
      <w:pPr>
        <w:rPr>
          <w:b/>
          <w:sz w:val="96"/>
          <w:szCs w:val="96"/>
        </w:rPr>
      </w:pPr>
      <w:r w:rsidRPr="00CD4018">
        <w:rPr>
          <w:b/>
          <w:sz w:val="96"/>
          <w:szCs w:val="96"/>
        </w:rPr>
        <w:t>Twitter Sentiments Analysis using Python Model</w:t>
      </w:r>
    </w:p>
    <w:p w14:paraId="25D5D9C2" w14:textId="77777777" w:rsidR="00CD4018" w:rsidRDefault="00CD4018" w:rsidP="00CD4018">
      <w:pPr>
        <w:spacing w:after="0"/>
        <w:ind w:left="-864" w:right="13520"/>
        <w:jc w:val="center"/>
      </w:pPr>
    </w:p>
    <w:p w14:paraId="180FA73E" w14:textId="77777777" w:rsidR="00CD4018" w:rsidRPr="00CD4018" w:rsidRDefault="00CD4018" w:rsidP="00CD4018">
      <w:pPr>
        <w:spacing w:after="0"/>
        <w:ind w:left="-864" w:right="13520"/>
        <w:jc w:val="center"/>
        <w:rPr>
          <w:sz w:val="144"/>
          <w:szCs w:val="144"/>
        </w:rPr>
      </w:pPr>
    </w:p>
    <w:p w14:paraId="2B8FBF1B" w14:textId="77777777" w:rsidR="00F32107" w:rsidRDefault="00F32107" w:rsidP="00CD4018">
      <w:pPr>
        <w:spacing w:after="0"/>
        <w:ind w:right="13520"/>
      </w:pPr>
    </w:p>
    <w:p w14:paraId="44A33085" w14:textId="77777777" w:rsidR="00CD4018" w:rsidRDefault="00CD4018" w:rsidP="00CD4018">
      <w:pPr>
        <w:spacing w:after="0"/>
        <w:ind w:right="13520"/>
      </w:pPr>
    </w:p>
    <w:p w14:paraId="4389439F" w14:textId="77777777" w:rsidR="00CD4018" w:rsidRDefault="00CD4018" w:rsidP="00CD4018">
      <w:pPr>
        <w:spacing w:after="0"/>
        <w:ind w:right="13520"/>
      </w:pPr>
    </w:p>
    <w:p w14:paraId="03F3F46C" w14:textId="77777777" w:rsidR="00CD4018" w:rsidRDefault="00CD4018" w:rsidP="00CD4018">
      <w:pPr>
        <w:spacing w:after="0"/>
        <w:ind w:right="13520"/>
      </w:pPr>
    </w:p>
    <w:p w14:paraId="40F4758D" w14:textId="77777777" w:rsidR="00CD4018" w:rsidRDefault="00CD4018" w:rsidP="00CD4018">
      <w:pPr>
        <w:spacing w:after="0"/>
        <w:ind w:right="13520"/>
      </w:pPr>
    </w:p>
    <w:p w14:paraId="7D4E8367" w14:textId="77777777" w:rsidR="00CD4018" w:rsidRDefault="00CD4018" w:rsidP="00CD4018">
      <w:pPr>
        <w:spacing w:after="0"/>
        <w:ind w:right="13520"/>
      </w:pPr>
    </w:p>
    <w:p w14:paraId="4813F6CF" w14:textId="77777777" w:rsidR="00F32107" w:rsidRDefault="003008DD">
      <w:pPr>
        <w:numPr>
          <w:ilvl w:val="0"/>
          <w:numId w:val="1"/>
        </w:numPr>
        <w:spacing w:after="108" w:line="226" w:lineRule="auto"/>
        <w:ind w:hanging="540"/>
      </w:pPr>
      <w:r>
        <w:rPr>
          <w:sz w:val="40"/>
        </w:rPr>
        <w:t>S</w:t>
      </w:r>
      <w:r>
        <w:rPr>
          <w:sz w:val="40"/>
        </w:rPr>
        <w:t>entiment analysis (or opinion mining</w:t>
      </w:r>
      <w:proofErr w:type="gramStart"/>
      <w:r>
        <w:rPr>
          <w:sz w:val="40"/>
        </w:rPr>
        <w:t>) :</w:t>
      </w:r>
      <w:proofErr w:type="gramEnd"/>
      <w:r>
        <w:rPr>
          <w:sz w:val="40"/>
        </w:rPr>
        <w:t xml:space="preserve"> uses natural language processing and text analysis to determine author’s attitude towards a particular topic in a piece of text   </w:t>
      </w:r>
    </w:p>
    <w:p w14:paraId="40F04EB9" w14:textId="77777777" w:rsidR="00F32107" w:rsidRDefault="003008DD">
      <w:pPr>
        <w:spacing w:after="75"/>
      </w:pPr>
      <w:r>
        <w:rPr>
          <w:sz w:val="40"/>
        </w:rPr>
        <w:t xml:space="preserve">  </w:t>
      </w:r>
    </w:p>
    <w:p w14:paraId="5E08DBC8" w14:textId="77777777" w:rsidR="00F32107" w:rsidRDefault="003008DD">
      <w:pPr>
        <w:numPr>
          <w:ilvl w:val="0"/>
          <w:numId w:val="1"/>
        </w:numPr>
        <w:spacing w:after="131" w:line="226" w:lineRule="auto"/>
        <w:ind w:hanging="540"/>
      </w:pPr>
      <w:r>
        <w:rPr>
          <w:sz w:val="40"/>
        </w:rPr>
        <w:t xml:space="preserve">Basic tasks: </w:t>
      </w:r>
    </w:p>
    <w:p w14:paraId="14E479ED" w14:textId="77777777" w:rsidR="00F32107" w:rsidRDefault="003008DD">
      <w:pPr>
        <w:numPr>
          <w:ilvl w:val="1"/>
          <w:numId w:val="1"/>
        </w:numPr>
        <w:spacing w:after="131" w:line="226" w:lineRule="auto"/>
        <w:ind w:hanging="452"/>
      </w:pPr>
      <w:r>
        <w:rPr>
          <w:sz w:val="40"/>
        </w:rPr>
        <w:t xml:space="preserve">Determine polarity (positive/negative/neutral) </w:t>
      </w:r>
    </w:p>
    <w:p w14:paraId="1C262CA7" w14:textId="77777777" w:rsidR="00F32107" w:rsidRDefault="003008DD">
      <w:pPr>
        <w:numPr>
          <w:ilvl w:val="1"/>
          <w:numId w:val="1"/>
        </w:numPr>
        <w:spacing w:after="108" w:line="226" w:lineRule="auto"/>
        <w:ind w:hanging="452"/>
      </w:pPr>
      <w:r>
        <w:rPr>
          <w:sz w:val="40"/>
        </w:rPr>
        <w:t xml:space="preserve">Determine subjectivity/objectivity  </w:t>
      </w:r>
    </w:p>
    <w:p w14:paraId="7F8BB4F1" w14:textId="77777777" w:rsidR="00F32107" w:rsidRDefault="003008DD">
      <w:pPr>
        <w:spacing w:after="74"/>
        <w:ind w:left="720"/>
      </w:pPr>
      <w:r>
        <w:rPr>
          <w:sz w:val="40"/>
        </w:rPr>
        <w:t xml:space="preserve"> </w:t>
      </w:r>
    </w:p>
    <w:p w14:paraId="2DA97D2F" w14:textId="77777777" w:rsidR="00F32107" w:rsidRPr="00CD4018" w:rsidRDefault="003008DD">
      <w:pPr>
        <w:numPr>
          <w:ilvl w:val="0"/>
          <w:numId w:val="1"/>
        </w:numPr>
        <w:spacing w:after="65" w:line="226" w:lineRule="auto"/>
        <w:ind w:hanging="540"/>
      </w:pPr>
      <w:r>
        <w:rPr>
          <w:sz w:val="40"/>
        </w:rPr>
        <w:t xml:space="preserve">More advanced tasks include examining emotional states such as anger, sadness, happiness </w:t>
      </w:r>
    </w:p>
    <w:p w14:paraId="5A3442D3" w14:textId="77777777" w:rsidR="00CD4018" w:rsidRDefault="00CD4018" w:rsidP="00CD4018">
      <w:pPr>
        <w:spacing w:after="65" w:line="226" w:lineRule="auto"/>
      </w:pPr>
    </w:p>
    <w:p w14:paraId="21F46ED2" w14:textId="77777777" w:rsidR="00CD4018" w:rsidRDefault="00CD4018" w:rsidP="00CD4018">
      <w:pPr>
        <w:spacing w:after="65" w:line="226" w:lineRule="auto"/>
      </w:pPr>
    </w:p>
    <w:p w14:paraId="394C43C8" w14:textId="77777777" w:rsidR="00CD4018" w:rsidRDefault="00CD4018" w:rsidP="00CD4018">
      <w:pPr>
        <w:spacing w:after="65" w:line="226" w:lineRule="auto"/>
      </w:pPr>
    </w:p>
    <w:p w14:paraId="3DD13329" w14:textId="77777777" w:rsidR="00CD4018" w:rsidRDefault="00CD4018" w:rsidP="00CD4018">
      <w:pPr>
        <w:spacing w:after="65" w:line="226" w:lineRule="auto"/>
      </w:pPr>
    </w:p>
    <w:p w14:paraId="1DA48E21" w14:textId="77777777" w:rsidR="00CD4018" w:rsidRDefault="00CD4018" w:rsidP="00CD4018">
      <w:pPr>
        <w:spacing w:after="65" w:line="226" w:lineRule="auto"/>
      </w:pPr>
    </w:p>
    <w:p w14:paraId="4CED407C" w14:textId="77777777" w:rsidR="00CD4018" w:rsidRDefault="00CD4018" w:rsidP="00CD4018">
      <w:pPr>
        <w:spacing w:after="65" w:line="226" w:lineRule="auto"/>
      </w:pPr>
    </w:p>
    <w:p w14:paraId="44CFAD3D" w14:textId="77777777" w:rsidR="00F32107" w:rsidRDefault="003008DD">
      <w:pPr>
        <w:spacing w:after="0"/>
      </w:pPr>
      <w:r>
        <w:rPr>
          <w:sz w:val="36"/>
        </w:rPr>
        <w:t xml:space="preserve"> </w:t>
      </w:r>
    </w:p>
    <w:p w14:paraId="6E35CEFB" w14:textId="77777777" w:rsidR="00F32107" w:rsidRDefault="003008DD">
      <w:pPr>
        <w:pStyle w:val="Heading1"/>
        <w:spacing w:after="271"/>
        <w:ind w:left="30"/>
      </w:pPr>
      <w:r>
        <w:lastRenderedPageBreak/>
        <w:t xml:space="preserve">Opinion Mining in Different Industries </w:t>
      </w:r>
    </w:p>
    <w:p w14:paraId="21525A83" w14:textId="77777777" w:rsidR="00F32107" w:rsidRDefault="003008DD">
      <w:pPr>
        <w:numPr>
          <w:ilvl w:val="0"/>
          <w:numId w:val="2"/>
        </w:numPr>
        <w:spacing w:after="85" w:line="216" w:lineRule="auto"/>
        <w:ind w:hanging="540"/>
      </w:pPr>
      <w:r>
        <w:rPr>
          <w:sz w:val="38"/>
        </w:rPr>
        <w:t>American Red Cross uses</w:t>
      </w:r>
      <w:r>
        <w:rPr>
          <w:sz w:val="38"/>
        </w:rPr>
        <w:t xml:space="preserve"> the SaaS tools of Radian6 to monitor social media comments made by its volunteers and donors (in addition to survey and </w:t>
      </w:r>
      <w:proofErr w:type="spellStart"/>
      <w:r>
        <w:rPr>
          <w:sz w:val="38"/>
        </w:rPr>
        <w:t>inperson</w:t>
      </w:r>
      <w:proofErr w:type="spellEnd"/>
      <w:r>
        <w:rPr>
          <w:sz w:val="38"/>
        </w:rPr>
        <w:t xml:space="preserve"> focus groups) </w:t>
      </w:r>
    </w:p>
    <w:p w14:paraId="6F6719A5" w14:textId="77777777" w:rsidR="00F32107" w:rsidRDefault="003008DD">
      <w:pPr>
        <w:spacing w:after="27"/>
      </w:pPr>
      <w:r>
        <w:rPr>
          <w:sz w:val="38"/>
        </w:rPr>
        <w:t xml:space="preserve"> </w:t>
      </w:r>
    </w:p>
    <w:p w14:paraId="614FC8C6" w14:textId="77777777" w:rsidR="00F32107" w:rsidRDefault="003008DD">
      <w:pPr>
        <w:numPr>
          <w:ilvl w:val="0"/>
          <w:numId w:val="2"/>
        </w:numPr>
        <w:spacing w:after="85" w:line="216" w:lineRule="auto"/>
        <w:ind w:hanging="540"/>
      </w:pPr>
      <w:r>
        <w:rPr>
          <w:sz w:val="38"/>
        </w:rPr>
        <w:t xml:space="preserve">The Wall Street Journal’s Sentiment Tracker tracks Facebook &amp; Twitter users.  They share their findings not as scientific public opinion polls, however. </w:t>
      </w:r>
    </w:p>
    <w:p w14:paraId="4CD63B41" w14:textId="77777777" w:rsidR="00F32107" w:rsidRDefault="003008DD">
      <w:pPr>
        <w:spacing w:after="27"/>
      </w:pPr>
      <w:r>
        <w:rPr>
          <w:sz w:val="38"/>
        </w:rPr>
        <w:t xml:space="preserve"> </w:t>
      </w:r>
    </w:p>
    <w:p w14:paraId="51AC18F5" w14:textId="77777777" w:rsidR="00F32107" w:rsidRDefault="003008DD">
      <w:pPr>
        <w:numPr>
          <w:ilvl w:val="0"/>
          <w:numId w:val="2"/>
        </w:numPr>
        <w:spacing w:after="85" w:line="216" w:lineRule="auto"/>
        <w:ind w:hanging="540"/>
      </w:pPr>
      <w:r>
        <w:rPr>
          <w:sz w:val="38"/>
        </w:rPr>
        <w:t xml:space="preserve">Dell’s ‘Social Media Listening Command </w:t>
      </w:r>
      <w:proofErr w:type="spellStart"/>
      <w:r>
        <w:rPr>
          <w:sz w:val="38"/>
        </w:rPr>
        <w:t>Center</w:t>
      </w:r>
      <w:proofErr w:type="spellEnd"/>
      <w:r>
        <w:rPr>
          <w:sz w:val="38"/>
        </w:rPr>
        <w:t xml:space="preserve">’ responds to service related questions and complaints </w:t>
      </w:r>
      <w:r>
        <w:rPr>
          <w:sz w:val="38"/>
        </w:rPr>
        <w:t xml:space="preserve">and monitors for consumer trends </w:t>
      </w:r>
    </w:p>
    <w:p w14:paraId="524661DE" w14:textId="77777777" w:rsidR="00F32107" w:rsidRDefault="003008DD">
      <w:pPr>
        <w:spacing w:after="27"/>
      </w:pPr>
      <w:r>
        <w:rPr>
          <w:sz w:val="38"/>
        </w:rPr>
        <w:t xml:space="preserve"> </w:t>
      </w:r>
    </w:p>
    <w:p w14:paraId="71256CF1" w14:textId="77777777" w:rsidR="00F32107" w:rsidRDefault="003008DD">
      <w:pPr>
        <w:numPr>
          <w:ilvl w:val="0"/>
          <w:numId w:val="2"/>
        </w:numPr>
        <w:spacing w:after="85" w:line="216" w:lineRule="auto"/>
        <w:ind w:hanging="540"/>
      </w:pPr>
      <w:r>
        <w:rPr>
          <w:sz w:val="38"/>
        </w:rPr>
        <w:t xml:space="preserve">Proctor &amp; Gamble, American Express, DirecTV other corporations with ‘listening </w:t>
      </w:r>
      <w:proofErr w:type="spellStart"/>
      <w:r>
        <w:rPr>
          <w:sz w:val="38"/>
        </w:rPr>
        <w:t>centers’</w:t>
      </w:r>
      <w:proofErr w:type="spellEnd"/>
      <w:r>
        <w:rPr>
          <w:sz w:val="38"/>
        </w:rPr>
        <w:t xml:space="preserve"> </w:t>
      </w:r>
    </w:p>
    <w:p w14:paraId="43D15DF3" w14:textId="77777777" w:rsidR="00F32107" w:rsidRDefault="003008DD">
      <w:pPr>
        <w:pStyle w:val="Heading1"/>
        <w:ind w:left="4745"/>
      </w:pPr>
      <w:r>
        <w:lastRenderedPageBreak/>
        <w:t xml:space="preserve">Approach </w:t>
      </w:r>
    </w:p>
    <w:p w14:paraId="520E0B9E" w14:textId="77777777" w:rsidR="00F32107" w:rsidRDefault="003008DD">
      <w:pPr>
        <w:spacing w:after="0"/>
        <w:ind w:left="1656"/>
      </w:pPr>
      <w:r>
        <w:rPr>
          <w:noProof/>
        </w:rPr>
        <w:drawing>
          <wp:inline distT="0" distB="0" distL="0" distR="0" wp14:anchorId="09001CE0" wp14:editId="64606ED4">
            <wp:extent cx="6019800" cy="38862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C27" w14:textId="77777777" w:rsidR="00CD4018" w:rsidRDefault="00CD4018">
      <w:pPr>
        <w:spacing w:after="0"/>
        <w:ind w:left="1656"/>
      </w:pPr>
    </w:p>
    <w:p w14:paraId="646DB99D" w14:textId="77777777" w:rsidR="00CD4018" w:rsidRDefault="00CD4018">
      <w:pPr>
        <w:spacing w:after="0"/>
        <w:ind w:left="1656"/>
      </w:pPr>
    </w:p>
    <w:p w14:paraId="6076A934" w14:textId="77777777" w:rsidR="00CD4018" w:rsidRDefault="00CD4018">
      <w:pPr>
        <w:spacing w:after="0"/>
        <w:ind w:left="1656"/>
      </w:pPr>
    </w:p>
    <w:p w14:paraId="434622AE" w14:textId="77777777" w:rsidR="00CD4018" w:rsidRDefault="00CD4018">
      <w:pPr>
        <w:spacing w:after="0"/>
        <w:ind w:left="1656"/>
      </w:pPr>
    </w:p>
    <w:p w14:paraId="74AD5189" w14:textId="77777777" w:rsidR="00CD4018" w:rsidRDefault="00CD4018">
      <w:pPr>
        <w:spacing w:after="0"/>
        <w:ind w:left="1656"/>
      </w:pPr>
    </w:p>
    <w:p w14:paraId="381DFD4A" w14:textId="77777777" w:rsidR="00CD4018" w:rsidRDefault="00CD4018">
      <w:pPr>
        <w:spacing w:after="0"/>
        <w:ind w:left="1656"/>
      </w:pPr>
    </w:p>
    <w:p w14:paraId="718AD7EC" w14:textId="77777777" w:rsidR="00F32107" w:rsidRDefault="003008DD">
      <w:pPr>
        <w:spacing w:after="401"/>
        <w:ind w:left="246"/>
      </w:pPr>
      <w:r>
        <w:rPr>
          <w:b/>
          <w:sz w:val="72"/>
        </w:rPr>
        <w:lastRenderedPageBreak/>
        <w:t xml:space="preserve">Tweet Downloader (through Twitter API) </w:t>
      </w:r>
    </w:p>
    <w:p w14:paraId="768A62FB" w14:textId="77777777" w:rsidR="00F32107" w:rsidRDefault="003008DD">
      <w:pPr>
        <w:spacing w:after="0"/>
        <w:ind w:left="1656"/>
      </w:pPr>
      <w:r>
        <w:rPr>
          <w:noProof/>
        </w:rPr>
        <w:drawing>
          <wp:inline distT="0" distB="0" distL="0" distR="0" wp14:anchorId="62889EBC" wp14:editId="2E3E7A26">
            <wp:extent cx="5867400" cy="35814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26E7" w14:textId="77777777" w:rsidR="00CD4018" w:rsidRDefault="00CD4018">
      <w:pPr>
        <w:spacing w:after="0"/>
        <w:ind w:left="1656"/>
      </w:pPr>
    </w:p>
    <w:p w14:paraId="58553F2A" w14:textId="77777777" w:rsidR="00CD4018" w:rsidRDefault="00CD4018">
      <w:pPr>
        <w:spacing w:after="0"/>
        <w:ind w:left="1656"/>
      </w:pPr>
    </w:p>
    <w:p w14:paraId="59650087" w14:textId="77777777" w:rsidR="00CD4018" w:rsidRPr="00CD4018" w:rsidRDefault="003008DD" w:rsidP="00CD4018">
      <w:pPr>
        <w:pStyle w:val="Heading1"/>
        <w:spacing w:after="337"/>
        <w:ind w:right="4"/>
        <w:jc w:val="center"/>
      </w:pPr>
      <w:r>
        <w:lastRenderedPageBreak/>
        <w:t xml:space="preserve">Feature (sentiment) Extraction </w:t>
      </w:r>
    </w:p>
    <w:p w14:paraId="12D225D2" w14:textId="77777777" w:rsidR="00F32107" w:rsidRDefault="003008DD">
      <w:pPr>
        <w:numPr>
          <w:ilvl w:val="0"/>
          <w:numId w:val="3"/>
        </w:numPr>
        <w:spacing w:after="108" w:line="226" w:lineRule="auto"/>
        <w:ind w:hanging="540"/>
      </w:pPr>
      <w:r>
        <w:rPr>
          <w:sz w:val="40"/>
        </w:rPr>
        <w:t>C</w:t>
      </w:r>
      <w:r>
        <w:rPr>
          <w:sz w:val="40"/>
        </w:rPr>
        <w:t xml:space="preserve">lassical machine learning methods to do polarity classification heavily dependent on training data  </w:t>
      </w:r>
    </w:p>
    <w:p w14:paraId="2301968C" w14:textId="77777777" w:rsidR="00F32107" w:rsidRDefault="003008DD">
      <w:pPr>
        <w:spacing w:after="74"/>
      </w:pPr>
      <w:r>
        <w:rPr>
          <w:sz w:val="40"/>
        </w:rPr>
        <w:t xml:space="preserve"> </w:t>
      </w:r>
    </w:p>
    <w:p w14:paraId="0EF9479D" w14:textId="1084E636" w:rsidR="00F32107" w:rsidRDefault="003008DD">
      <w:pPr>
        <w:numPr>
          <w:ilvl w:val="0"/>
          <w:numId w:val="3"/>
        </w:numPr>
        <w:spacing w:after="108" w:line="226" w:lineRule="auto"/>
        <w:ind w:hanging="540"/>
      </w:pPr>
      <w:r>
        <w:rPr>
          <w:sz w:val="40"/>
        </w:rPr>
        <w:t xml:space="preserve">Other methods use external lexical resources like WordNet, or </w:t>
      </w:r>
      <w:r w:rsidR="00DA74FF">
        <w:rPr>
          <w:sz w:val="40"/>
        </w:rPr>
        <w:t>Sent WordNet</w:t>
      </w:r>
      <w:bookmarkStart w:id="0" w:name="_GoBack"/>
      <w:bookmarkEnd w:id="0"/>
      <w:r>
        <w:rPr>
          <w:sz w:val="40"/>
        </w:rPr>
        <w:t xml:space="preserve"> that identify polarity of words along with intensity </w:t>
      </w:r>
    </w:p>
    <w:p w14:paraId="0C3D01D8" w14:textId="77777777" w:rsidR="00F32107" w:rsidRDefault="003008DD">
      <w:pPr>
        <w:spacing w:after="75"/>
      </w:pPr>
      <w:r>
        <w:rPr>
          <w:sz w:val="40"/>
        </w:rPr>
        <w:t xml:space="preserve"> </w:t>
      </w:r>
    </w:p>
    <w:p w14:paraId="1B7C6A9A" w14:textId="77777777" w:rsidR="00F32107" w:rsidRPr="00CD4018" w:rsidRDefault="003008DD">
      <w:pPr>
        <w:numPr>
          <w:ilvl w:val="0"/>
          <w:numId w:val="3"/>
        </w:numPr>
        <w:spacing w:after="0" w:line="250" w:lineRule="auto"/>
        <w:ind w:hanging="540"/>
      </w:pPr>
      <w:r>
        <w:rPr>
          <w:sz w:val="40"/>
        </w:rPr>
        <w:t>Building a Twitter cl</w:t>
      </w:r>
      <w:r>
        <w:rPr>
          <w:sz w:val="40"/>
        </w:rPr>
        <w:t xml:space="preserve">assifier model not the goal in this presentation (we use an existing RapidMiner operator for this) </w:t>
      </w:r>
      <w:r>
        <w:rPr>
          <w:sz w:val="64"/>
        </w:rPr>
        <w:t xml:space="preserve"> </w:t>
      </w:r>
    </w:p>
    <w:p w14:paraId="0F125317" w14:textId="77777777" w:rsidR="00CD4018" w:rsidRDefault="00CD4018" w:rsidP="00CD4018">
      <w:pPr>
        <w:pStyle w:val="ListParagraph"/>
      </w:pPr>
    </w:p>
    <w:p w14:paraId="4D0A5539" w14:textId="77777777" w:rsidR="00CD4018" w:rsidRDefault="00CD4018" w:rsidP="00CD4018">
      <w:pPr>
        <w:spacing w:after="0" w:line="250" w:lineRule="auto"/>
      </w:pPr>
    </w:p>
    <w:p w14:paraId="20744A92" w14:textId="77777777" w:rsidR="00CD4018" w:rsidRDefault="00CD4018" w:rsidP="00CD4018">
      <w:pPr>
        <w:spacing w:after="0" w:line="250" w:lineRule="auto"/>
      </w:pPr>
    </w:p>
    <w:p w14:paraId="285D74DE" w14:textId="77777777" w:rsidR="00CD4018" w:rsidRDefault="00CD4018" w:rsidP="00CD4018">
      <w:pPr>
        <w:spacing w:after="0" w:line="250" w:lineRule="auto"/>
      </w:pPr>
    </w:p>
    <w:p w14:paraId="24593A79" w14:textId="77777777" w:rsidR="00CD4018" w:rsidRDefault="00CD4018" w:rsidP="00CD4018">
      <w:pPr>
        <w:spacing w:after="0" w:line="250" w:lineRule="auto"/>
      </w:pPr>
    </w:p>
    <w:p w14:paraId="0E24F4EC" w14:textId="77777777" w:rsidR="00CD4018" w:rsidRDefault="00CD4018" w:rsidP="00CD4018">
      <w:pPr>
        <w:spacing w:after="0" w:line="250" w:lineRule="auto"/>
      </w:pPr>
    </w:p>
    <w:p w14:paraId="3AD4C7B8" w14:textId="77777777" w:rsidR="00CD4018" w:rsidRDefault="00CD4018" w:rsidP="00CD4018">
      <w:pPr>
        <w:spacing w:after="0" w:line="250" w:lineRule="auto"/>
      </w:pPr>
    </w:p>
    <w:p w14:paraId="0FFEAA59" w14:textId="77777777" w:rsidR="00CD4018" w:rsidRDefault="00CD4018" w:rsidP="00CD4018">
      <w:pPr>
        <w:spacing w:after="0" w:line="250" w:lineRule="auto"/>
      </w:pPr>
    </w:p>
    <w:p w14:paraId="37D9DD44" w14:textId="77777777" w:rsidR="00CD4018" w:rsidRDefault="00CD4018" w:rsidP="00CD4018">
      <w:pPr>
        <w:spacing w:after="0" w:line="250" w:lineRule="auto"/>
      </w:pPr>
    </w:p>
    <w:p w14:paraId="3C0A57BD" w14:textId="77777777" w:rsidR="00F32107" w:rsidRDefault="003008DD">
      <w:pPr>
        <w:pStyle w:val="Heading1"/>
        <w:spacing w:after="289"/>
        <w:ind w:left="556"/>
      </w:pPr>
      <w:r>
        <w:lastRenderedPageBreak/>
        <w:t xml:space="preserve">Challenges of Sentiment Extraction </w:t>
      </w:r>
    </w:p>
    <w:p w14:paraId="73D4C5EC" w14:textId="77777777" w:rsidR="00F32107" w:rsidRDefault="003008DD">
      <w:pPr>
        <w:numPr>
          <w:ilvl w:val="0"/>
          <w:numId w:val="4"/>
        </w:numPr>
        <w:spacing w:after="72" w:line="226" w:lineRule="auto"/>
        <w:ind w:hanging="540"/>
      </w:pPr>
      <w:r>
        <w:rPr>
          <w:sz w:val="40"/>
        </w:rPr>
        <w:t xml:space="preserve">What a pronoun, or a noun phrase refers to. "We watched the movie and went to dinner; it was awful." What does "It" refer to? </w:t>
      </w:r>
    </w:p>
    <w:p w14:paraId="44B9EDE3" w14:textId="77777777" w:rsidR="00F32107" w:rsidRDefault="003008DD">
      <w:pPr>
        <w:spacing w:after="26"/>
      </w:pPr>
      <w:r>
        <w:rPr>
          <w:sz w:val="40"/>
        </w:rPr>
        <w:t xml:space="preserve"> </w:t>
      </w:r>
    </w:p>
    <w:p w14:paraId="2BE800BF" w14:textId="77777777" w:rsidR="00F32107" w:rsidRDefault="003008DD">
      <w:pPr>
        <w:numPr>
          <w:ilvl w:val="0"/>
          <w:numId w:val="4"/>
        </w:numPr>
        <w:spacing w:after="71" w:line="226" w:lineRule="auto"/>
        <w:ind w:hanging="540"/>
      </w:pPr>
      <w:r>
        <w:rPr>
          <w:sz w:val="40"/>
        </w:rPr>
        <w:t xml:space="preserve">Parsing - What is the subject and object of the sentence, which one does the verb and/or adjective actually refer to? </w:t>
      </w:r>
    </w:p>
    <w:p w14:paraId="7E716CB6" w14:textId="77777777" w:rsidR="00F32107" w:rsidRDefault="003008DD">
      <w:pPr>
        <w:spacing w:after="26"/>
      </w:pPr>
      <w:r>
        <w:rPr>
          <w:sz w:val="40"/>
        </w:rPr>
        <w:t xml:space="preserve"> </w:t>
      </w:r>
    </w:p>
    <w:p w14:paraId="60646D57" w14:textId="77777777" w:rsidR="00F32107" w:rsidRDefault="003008DD">
      <w:pPr>
        <w:numPr>
          <w:ilvl w:val="0"/>
          <w:numId w:val="4"/>
        </w:numPr>
        <w:spacing w:after="71" w:line="226" w:lineRule="auto"/>
        <w:ind w:hanging="540"/>
      </w:pPr>
      <w:r>
        <w:rPr>
          <w:sz w:val="40"/>
        </w:rPr>
        <w:t>Sarcas</w:t>
      </w:r>
      <w:r>
        <w:rPr>
          <w:sz w:val="40"/>
        </w:rPr>
        <w:t xml:space="preserve">m - If you don't know the author you have no idea whether 'bad' means bad or good. </w:t>
      </w:r>
    </w:p>
    <w:p w14:paraId="07C379C0" w14:textId="77777777" w:rsidR="00F32107" w:rsidRDefault="003008DD">
      <w:pPr>
        <w:spacing w:after="26"/>
      </w:pPr>
      <w:r>
        <w:rPr>
          <w:sz w:val="40"/>
        </w:rPr>
        <w:t xml:space="preserve"> </w:t>
      </w:r>
    </w:p>
    <w:p w14:paraId="712277BD" w14:textId="77777777" w:rsidR="00F32107" w:rsidRDefault="003008DD">
      <w:pPr>
        <w:numPr>
          <w:ilvl w:val="0"/>
          <w:numId w:val="4"/>
        </w:numPr>
        <w:spacing w:after="72" w:line="226" w:lineRule="auto"/>
        <w:ind w:hanging="540"/>
      </w:pPr>
      <w:r>
        <w:rPr>
          <w:sz w:val="40"/>
        </w:rPr>
        <w:t xml:space="preserve">Twitter - acronyms, lack of capitals, poor spelling, poor punctuation, poor grammar </w:t>
      </w:r>
    </w:p>
    <w:p w14:paraId="52588851" w14:textId="77777777" w:rsidR="00F32107" w:rsidRDefault="003008DD">
      <w:pPr>
        <w:spacing w:after="25"/>
      </w:pPr>
      <w:r>
        <w:rPr>
          <w:sz w:val="40"/>
        </w:rPr>
        <w:t xml:space="preserve"> </w:t>
      </w:r>
    </w:p>
    <w:p w14:paraId="2972729B" w14:textId="77777777" w:rsidR="00F32107" w:rsidRDefault="003008DD">
      <w:pPr>
        <w:numPr>
          <w:ilvl w:val="0"/>
          <w:numId w:val="4"/>
        </w:numPr>
        <w:spacing w:after="326" w:line="226" w:lineRule="auto"/>
        <w:ind w:hanging="540"/>
      </w:pPr>
      <w:r>
        <w:rPr>
          <w:sz w:val="40"/>
        </w:rPr>
        <w:t xml:space="preserve">Detecting more </w:t>
      </w:r>
      <w:proofErr w:type="gramStart"/>
      <w:r>
        <w:rPr>
          <w:sz w:val="40"/>
        </w:rPr>
        <w:t>in depth</w:t>
      </w:r>
      <w:proofErr w:type="gramEnd"/>
      <w:r>
        <w:rPr>
          <w:sz w:val="40"/>
        </w:rPr>
        <w:t xml:space="preserve"> sentiment/emotion (beyond positive/negative): how much hate</w:t>
      </w:r>
      <w:r>
        <w:rPr>
          <w:sz w:val="40"/>
        </w:rPr>
        <w:t xml:space="preserve"> there is inside an opinion….  </w:t>
      </w:r>
    </w:p>
    <w:p w14:paraId="26A35C5B" w14:textId="77777777" w:rsidR="00F32107" w:rsidRDefault="00F32107">
      <w:pPr>
        <w:spacing w:after="0"/>
        <w:ind w:left="540"/>
        <w:rPr>
          <w:sz w:val="64"/>
        </w:rPr>
      </w:pPr>
    </w:p>
    <w:p w14:paraId="641AE3CD" w14:textId="77777777" w:rsidR="00CD4018" w:rsidRDefault="00CD4018">
      <w:pPr>
        <w:spacing w:after="0"/>
        <w:ind w:left="540"/>
      </w:pPr>
    </w:p>
    <w:p w14:paraId="76A21A05" w14:textId="77777777" w:rsidR="00CD4018" w:rsidRDefault="00CD4018">
      <w:pPr>
        <w:spacing w:after="0"/>
        <w:ind w:left="540"/>
      </w:pPr>
    </w:p>
    <w:p w14:paraId="43CD16E5" w14:textId="77777777" w:rsidR="00CD4018" w:rsidRDefault="00CD4018">
      <w:pPr>
        <w:spacing w:after="0"/>
        <w:ind w:left="540"/>
      </w:pPr>
    </w:p>
    <w:p w14:paraId="2DF42A61" w14:textId="77777777" w:rsidR="00CD4018" w:rsidRDefault="00CD4018">
      <w:pPr>
        <w:spacing w:after="0"/>
        <w:ind w:left="540"/>
      </w:pPr>
    </w:p>
    <w:p w14:paraId="0B0AA741" w14:textId="77777777" w:rsidR="00CD4018" w:rsidRDefault="00CD4018">
      <w:pPr>
        <w:spacing w:after="0"/>
        <w:ind w:left="540"/>
      </w:pPr>
    </w:p>
    <w:p w14:paraId="32BF1E30" w14:textId="77777777" w:rsidR="00F32107" w:rsidRDefault="003008DD">
      <w:pPr>
        <w:pStyle w:val="Heading1"/>
        <w:spacing w:after="337"/>
        <w:ind w:left="1559"/>
      </w:pPr>
      <w:r>
        <w:t xml:space="preserve">Tokenization/Text Processing </w:t>
      </w:r>
    </w:p>
    <w:p w14:paraId="68F5EC67" w14:textId="77777777" w:rsidR="00F32107" w:rsidRDefault="003008DD">
      <w:pPr>
        <w:numPr>
          <w:ilvl w:val="0"/>
          <w:numId w:val="5"/>
        </w:numPr>
        <w:spacing w:after="108" w:line="226" w:lineRule="auto"/>
        <w:ind w:hanging="540"/>
      </w:pPr>
      <w:r>
        <w:rPr>
          <w:sz w:val="40"/>
        </w:rPr>
        <w:t xml:space="preserve">Tokenize: split the document’s text into a sequence of tokens (words, sentences, etc.) </w:t>
      </w:r>
    </w:p>
    <w:p w14:paraId="3D7B2ADF" w14:textId="77777777" w:rsidR="00F32107" w:rsidRDefault="003008DD">
      <w:pPr>
        <w:spacing w:after="74"/>
      </w:pPr>
      <w:r>
        <w:rPr>
          <w:sz w:val="40"/>
        </w:rPr>
        <w:t xml:space="preserve"> </w:t>
      </w:r>
    </w:p>
    <w:p w14:paraId="392885BA" w14:textId="77777777" w:rsidR="00F32107" w:rsidRDefault="003008DD">
      <w:pPr>
        <w:numPr>
          <w:ilvl w:val="0"/>
          <w:numId w:val="5"/>
        </w:numPr>
        <w:spacing w:after="108" w:line="226" w:lineRule="auto"/>
        <w:ind w:hanging="540"/>
      </w:pPr>
      <w:r>
        <w:rPr>
          <w:sz w:val="40"/>
        </w:rPr>
        <w:t xml:space="preserve">Filter tokens: exclude certain common words, English stop words, etc… </w:t>
      </w:r>
    </w:p>
    <w:p w14:paraId="629F0CCE" w14:textId="77777777" w:rsidR="00F32107" w:rsidRDefault="003008DD">
      <w:pPr>
        <w:spacing w:after="74"/>
      </w:pPr>
      <w:r>
        <w:rPr>
          <w:sz w:val="40"/>
        </w:rPr>
        <w:t xml:space="preserve"> </w:t>
      </w:r>
    </w:p>
    <w:p w14:paraId="0ABB2BAE" w14:textId="77777777" w:rsidR="00F32107" w:rsidRDefault="003008DD">
      <w:pPr>
        <w:numPr>
          <w:ilvl w:val="0"/>
          <w:numId w:val="5"/>
        </w:numPr>
        <w:spacing w:after="108" w:line="226" w:lineRule="auto"/>
        <w:ind w:hanging="540"/>
      </w:pPr>
      <w:r>
        <w:rPr>
          <w:sz w:val="40"/>
        </w:rPr>
        <w:t>Choose a schema for processin</w:t>
      </w:r>
      <w:r>
        <w:rPr>
          <w:sz w:val="40"/>
        </w:rPr>
        <w:t xml:space="preserve">g Tweets (TF/IDF, Term Frequency, Term Occurrence) </w:t>
      </w:r>
    </w:p>
    <w:p w14:paraId="49877AD1" w14:textId="77777777" w:rsidR="00F32107" w:rsidRDefault="003008DD">
      <w:pPr>
        <w:spacing w:after="74"/>
      </w:pPr>
      <w:r>
        <w:rPr>
          <w:sz w:val="40"/>
        </w:rPr>
        <w:t xml:space="preserve"> </w:t>
      </w:r>
    </w:p>
    <w:p w14:paraId="6D7F7E23" w14:textId="77777777" w:rsidR="00F32107" w:rsidRDefault="003008DD">
      <w:pPr>
        <w:numPr>
          <w:ilvl w:val="0"/>
          <w:numId w:val="5"/>
        </w:numPr>
        <w:spacing w:after="396" w:line="226" w:lineRule="auto"/>
        <w:ind w:hanging="540"/>
      </w:pPr>
      <w:r>
        <w:rPr>
          <w:sz w:val="40"/>
        </w:rPr>
        <w:t xml:space="preserve">Use the created vectors (list of words) along with Tweet sentiments in Tableau </w:t>
      </w:r>
    </w:p>
    <w:p w14:paraId="4F16F93A" w14:textId="77777777" w:rsidR="00F32107" w:rsidRDefault="00F32107">
      <w:pPr>
        <w:spacing w:after="0"/>
        <w:ind w:left="540"/>
        <w:rPr>
          <w:sz w:val="64"/>
        </w:rPr>
      </w:pPr>
    </w:p>
    <w:p w14:paraId="3F64114B" w14:textId="77777777" w:rsidR="00CD4018" w:rsidRDefault="00CD4018">
      <w:pPr>
        <w:spacing w:after="0"/>
        <w:ind w:left="540"/>
      </w:pPr>
    </w:p>
    <w:p w14:paraId="7CF8414F" w14:textId="77777777" w:rsidR="00CD4018" w:rsidRDefault="00CD4018">
      <w:pPr>
        <w:spacing w:after="0"/>
        <w:ind w:left="540"/>
      </w:pPr>
    </w:p>
    <w:p w14:paraId="5AEE7673" w14:textId="77777777" w:rsidR="00CD4018" w:rsidRDefault="00CD4018">
      <w:pPr>
        <w:spacing w:after="0"/>
        <w:ind w:left="540"/>
      </w:pPr>
    </w:p>
    <w:p w14:paraId="0942F245" w14:textId="77777777" w:rsidR="00CD4018" w:rsidRDefault="00CD4018">
      <w:pPr>
        <w:spacing w:after="0"/>
        <w:ind w:left="540"/>
      </w:pPr>
    </w:p>
    <w:p w14:paraId="68550865" w14:textId="77777777" w:rsidR="00CD4018" w:rsidRDefault="00CD4018">
      <w:pPr>
        <w:spacing w:after="0"/>
        <w:ind w:left="540"/>
      </w:pPr>
    </w:p>
    <w:p w14:paraId="213007E6" w14:textId="77777777" w:rsidR="00CD4018" w:rsidRDefault="00CD4018">
      <w:pPr>
        <w:spacing w:after="0"/>
        <w:ind w:left="540"/>
      </w:pPr>
    </w:p>
    <w:p w14:paraId="4AABCA09" w14:textId="77777777" w:rsidR="00F32107" w:rsidRDefault="003008DD">
      <w:pPr>
        <w:pStyle w:val="Heading1"/>
        <w:spacing w:after="446"/>
        <w:ind w:left="15" w:firstLine="0"/>
        <w:jc w:val="center"/>
      </w:pPr>
      <w:r>
        <w:rPr>
          <w:b w:val="0"/>
          <w:sz w:val="88"/>
        </w:rPr>
        <w:lastRenderedPageBreak/>
        <w:t xml:space="preserve">Next… </w:t>
      </w:r>
    </w:p>
    <w:p w14:paraId="3B72A00C" w14:textId="77777777" w:rsidR="00F32107" w:rsidRDefault="003008DD">
      <w:pPr>
        <w:numPr>
          <w:ilvl w:val="0"/>
          <w:numId w:val="6"/>
        </w:numPr>
        <w:spacing w:after="0"/>
        <w:ind w:hanging="540"/>
      </w:pPr>
      <w:r>
        <w:rPr>
          <w:sz w:val="64"/>
        </w:rPr>
        <w:t xml:space="preserve">Visualization </w:t>
      </w:r>
    </w:p>
    <w:p w14:paraId="3772D1F7" w14:textId="77777777" w:rsidR="00F32107" w:rsidRDefault="003008DD">
      <w:pPr>
        <w:numPr>
          <w:ilvl w:val="1"/>
          <w:numId w:val="6"/>
        </w:numPr>
        <w:spacing w:after="63" w:line="258" w:lineRule="auto"/>
        <w:ind w:right="4117" w:hanging="452"/>
      </w:pPr>
      <w:r>
        <w:rPr>
          <w:sz w:val="32"/>
        </w:rPr>
        <w:t xml:space="preserve">Format the data </w:t>
      </w:r>
    </w:p>
    <w:p w14:paraId="4AEDAFE5" w14:textId="77777777" w:rsidR="00F32107" w:rsidRDefault="003008DD">
      <w:pPr>
        <w:numPr>
          <w:ilvl w:val="1"/>
          <w:numId w:val="6"/>
        </w:numPr>
        <w:spacing w:after="126" w:line="258" w:lineRule="auto"/>
        <w:ind w:right="4117" w:hanging="452"/>
      </w:pPr>
      <w:r>
        <w:rPr>
          <w:sz w:val="32"/>
        </w:rPr>
        <w:t xml:space="preserve">Build Tableau dashboards at both Tweet and word levels </w:t>
      </w:r>
      <w:r>
        <w:rPr>
          <w:sz w:val="64"/>
        </w:rPr>
        <w:t xml:space="preserve"> </w:t>
      </w:r>
    </w:p>
    <w:p w14:paraId="1B81C2C1" w14:textId="77777777" w:rsidR="00F32107" w:rsidRDefault="003008DD">
      <w:pPr>
        <w:numPr>
          <w:ilvl w:val="0"/>
          <w:numId w:val="6"/>
        </w:numPr>
        <w:spacing w:after="0"/>
        <w:ind w:hanging="540"/>
      </w:pPr>
      <w:r>
        <w:rPr>
          <w:sz w:val="64"/>
        </w:rPr>
        <w:t xml:space="preserve">Cluster Analysis </w:t>
      </w:r>
    </w:p>
    <w:p w14:paraId="5C19226E" w14:textId="77777777" w:rsidR="00CD4018" w:rsidRPr="00CD4018" w:rsidRDefault="003008DD">
      <w:pPr>
        <w:numPr>
          <w:ilvl w:val="1"/>
          <w:numId w:val="6"/>
        </w:numPr>
        <w:spacing w:after="0" w:line="235" w:lineRule="auto"/>
        <w:ind w:right="4117" w:hanging="452"/>
      </w:pPr>
      <w:r>
        <w:rPr>
          <w:sz w:val="28"/>
        </w:rPr>
        <w:t xml:space="preserve">Use the vector of words (or select subset of them) to form clusters of tweets such that tweets in cluster are similar to each </w:t>
      </w:r>
    </w:p>
    <w:p w14:paraId="4B4AB844" w14:textId="77777777" w:rsidR="00F32107" w:rsidRDefault="003008DD" w:rsidP="00CD4018">
      <w:pPr>
        <w:numPr>
          <w:ilvl w:val="1"/>
          <w:numId w:val="6"/>
        </w:numPr>
        <w:spacing w:after="0" w:line="235" w:lineRule="auto"/>
        <w:ind w:right="4117" w:hanging="452"/>
      </w:pPr>
      <w:r w:rsidRPr="00CD4018">
        <w:rPr>
          <w:sz w:val="28"/>
        </w:rPr>
        <w:t xml:space="preserve">other and are dissimilar to tweets in other clusters </w:t>
      </w:r>
    </w:p>
    <w:p w14:paraId="0C8BEE89" w14:textId="77777777" w:rsidR="00CD4018" w:rsidRDefault="00CD4018">
      <w:pPr>
        <w:spacing w:after="0"/>
        <w:ind w:left="4106" w:hanging="10"/>
        <w:rPr>
          <w:sz w:val="56"/>
        </w:rPr>
      </w:pPr>
    </w:p>
    <w:p w14:paraId="6F4AAB79" w14:textId="77777777" w:rsidR="00CD4018" w:rsidRDefault="00CD4018" w:rsidP="00CD4018">
      <w:pPr>
        <w:spacing w:after="0"/>
      </w:pPr>
    </w:p>
    <w:p w14:paraId="1EA13985" w14:textId="77777777" w:rsidR="00CD4018" w:rsidRDefault="00CD4018">
      <w:pPr>
        <w:spacing w:after="0"/>
        <w:ind w:left="3851" w:hanging="10"/>
      </w:pPr>
    </w:p>
    <w:p w14:paraId="2A2860D6" w14:textId="77777777" w:rsidR="00CD4018" w:rsidRDefault="00CD4018">
      <w:pPr>
        <w:spacing w:after="0"/>
        <w:ind w:left="3851" w:hanging="10"/>
      </w:pPr>
    </w:p>
    <w:p w14:paraId="6A17AA16" w14:textId="77777777" w:rsidR="00CD4018" w:rsidRDefault="00CD4018">
      <w:pPr>
        <w:spacing w:after="0"/>
        <w:ind w:left="3851" w:hanging="10"/>
      </w:pPr>
    </w:p>
    <w:p w14:paraId="28E4FE9C" w14:textId="77777777" w:rsidR="00F32107" w:rsidRDefault="00F32107">
      <w:pPr>
        <w:spacing w:after="0"/>
        <w:ind w:left="508"/>
      </w:pPr>
    </w:p>
    <w:p w14:paraId="740880BC" w14:textId="77777777" w:rsidR="00F32107" w:rsidRDefault="003008DD">
      <w:pPr>
        <w:pStyle w:val="Heading2"/>
        <w:spacing w:after="945"/>
        <w:ind w:left="21"/>
      </w:pPr>
      <w:r>
        <w:lastRenderedPageBreak/>
        <w:t xml:space="preserve">Final thoughts </w:t>
      </w:r>
    </w:p>
    <w:p w14:paraId="053F92E1" w14:textId="77777777" w:rsidR="00F32107" w:rsidRDefault="003008DD">
      <w:pPr>
        <w:numPr>
          <w:ilvl w:val="0"/>
          <w:numId w:val="7"/>
        </w:numPr>
        <w:spacing w:after="87" w:line="248" w:lineRule="auto"/>
        <w:ind w:hanging="540"/>
      </w:pPr>
      <w:r>
        <w:rPr>
          <w:sz w:val="48"/>
        </w:rPr>
        <w:t xml:space="preserve">Enormous amount of unstructured data available </w:t>
      </w:r>
    </w:p>
    <w:p w14:paraId="72F26879" w14:textId="77777777" w:rsidR="00F32107" w:rsidRDefault="003008DD">
      <w:pPr>
        <w:spacing w:after="90"/>
      </w:pPr>
      <w:r>
        <w:rPr>
          <w:sz w:val="48"/>
        </w:rPr>
        <w:t xml:space="preserve"> </w:t>
      </w:r>
    </w:p>
    <w:p w14:paraId="589EE6A3" w14:textId="77777777" w:rsidR="00F32107" w:rsidRDefault="003008DD">
      <w:pPr>
        <w:numPr>
          <w:ilvl w:val="0"/>
          <w:numId w:val="7"/>
        </w:numPr>
        <w:spacing w:after="87" w:line="248" w:lineRule="auto"/>
        <w:ind w:hanging="540"/>
      </w:pPr>
      <w:r>
        <w:rPr>
          <w:sz w:val="48"/>
        </w:rPr>
        <w:t xml:space="preserve">Automatic Sentiment Analysis challenging by nature; no perfect tool (yet!) </w:t>
      </w:r>
    </w:p>
    <w:p w14:paraId="6302DEA5" w14:textId="77777777" w:rsidR="00F32107" w:rsidRDefault="003008DD">
      <w:pPr>
        <w:spacing w:after="91"/>
      </w:pPr>
      <w:r>
        <w:rPr>
          <w:sz w:val="48"/>
        </w:rPr>
        <w:t xml:space="preserve"> </w:t>
      </w:r>
    </w:p>
    <w:p w14:paraId="00243B35" w14:textId="77777777" w:rsidR="00F32107" w:rsidRDefault="003008DD">
      <w:pPr>
        <w:numPr>
          <w:ilvl w:val="0"/>
          <w:numId w:val="7"/>
        </w:numPr>
        <w:spacing w:after="87" w:line="248" w:lineRule="auto"/>
        <w:ind w:hanging="540"/>
      </w:pPr>
      <w:r>
        <w:rPr>
          <w:sz w:val="48"/>
        </w:rPr>
        <w:t xml:space="preserve">No expertise required for basic Sentiment Analysis </w:t>
      </w:r>
    </w:p>
    <w:sectPr w:rsidR="00F32107">
      <w:headerReference w:type="even" r:id="rId9"/>
      <w:headerReference w:type="first" r:id="rId10"/>
      <w:pgSz w:w="14400" w:h="10800" w:orient="landscape"/>
      <w:pgMar w:top="584" w:right="880" w:bottom="541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186B5" w14:textId="77777777" w:rsidR="003008DD" w:rsidRDefault="003008DD">
      <w:pPr>
        <w:spacing w:after="0" w:line="240" w:lineRule="auto"/>
      </w:pPr>
      <w:r>
        <w:separator/>
      </w:r>
    </w:p>
  </w:endnote>
  <w:endnote w:type="continuationSeparator" w:id="0">
    <w:p w14:paraId="4315E796" w14:textId="77777777" w:rsidR="003008DD" w:rsidRDefault="0030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84374" w14:textId="77777777" w:rsidR="003008DD" w:rsidRDefault="003008DD">
      <w:pPr>
        <w:spacing w:after="0" w:line="240" w:lineRule="auto"/>
      </w:pPr>
      <w:r>
        <w:separator/>
      </w:r>
    </w:p>
  </w:footnote>
  <w:footnote w:type="continuationSeparator" w:id="0">
    <w:p w14:paraId="299694CB" w14:textId="77777777" w:rsidR="003008DD" w:rsidRDefault="0030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81A7" w14:textId="77777777" w:rsidR="00F32107" w:rsidRDefault="003008D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61366E" wp14:editId="0971D6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649" name="Group 2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2650" name="Picture 26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9" style="width:720pt;height:540pt;position:absolute;z-index:-2147483648;mso-position-horizontal-relative:page;mso-position-horizontal:absolute;margin-left:0pt;mso-position-vertical-relative:page;margin-top:0pt;" coordsize="91440,68580">
              <v:shape id="Picture 2650" style="position:absolute;width:91440;height:68580;left:0;top:0;" filled="f">
                <v:imagedata r:id="rId1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FB595" w14:textId="77777777" w:rsidR="00F32107" w:rsidRDefault="003008D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F3C03D7" wp14:editId="6C6C38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44" name="Group 2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E46"/>
    <w:multiLevelType w:val="hybridMultilevel"/>
    <w:tmpl w:val="C2D01F92"/>
    <w:lvl w:ilvl="0" w:tplc="77E632D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5165B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FD482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802F4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05699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B88B2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0B48E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0063A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7A683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E979C6"/>
    <w:multiLevelType w:val="hybridMultilevel"/>
    <w:tmpl w:val="E82C9C14"/>
    <w:lvl w:ilvl="0" w:tplc="1B2CB19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D82EE4B8">
      <w:start w:val="1"/>
      <w:numFmt w:val="bullet"/>
      <w:lvlText w:val="–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962B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D657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0668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2308F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EE52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5428C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345A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B93BFF"/>
    <w:multiLevelType w:val="hybridMultilevel"/>
    <w:tmpl w:val="D7BE299A"/>
    <w:lvl w:ilvl="0" w:tplc="6F3E05D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6DCDF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22462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594F6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7D849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A826E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C3882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31EB2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350D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D07291"/>
    <w:multiLevelType w:val="hybridMultilevel"/>
    <w:tmpl w:val="D828F952"/>
    <w:lvl w:ilvl="0" w:tplc="5988114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B460F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22C82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FF49C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C685A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2328B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4340F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A4021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C6C29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28704C"/>
    <w:multiLevelType w:val="hybridMultilevel"/>
    <w:tmpl w:val="B4BE4A3A"/>
    <w:lvl w:ilvl="0" w:tplc="E4D6926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4E4B7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D82C7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FC8BD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49806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52ACC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C58B9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3E42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4F0CD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0976BA"/>
    <w:multiLevelType w:val="hybridMultilevel"/>
    <w:tmpl w:val="34168090"/>
    <w:lvl w:ilvl="0" w:tplc="A46E8C5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7E473CC">
      <w:start w:val="1"/>
      <w:numFmt w:val="bullet"/>
      <w:lvlText w:val="–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5B87E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1866B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DDE20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66A2E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1FC84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08A1E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97CD6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F1889"/>
    <w:multiLevelType w:val="hybridMultilevel"/>
    <w:tmpl w:val="E7E49990"/>
    <w:lvl w:ilvl="0" w:tplc="9A10EA3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F4D8C6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23A60F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8EB2E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DCB81E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EC0AC9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EE3C31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907417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2EC97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107"/>
    <w:rsid w:val="003008DD"/>
    <w:rsid w:val="008E36B4"/>
    <w:rsid w:val="009358E2"/>
    <w:rsid w:val="00C01826"/>
    <w:rsid w:val="00CD4018"/>
    <w:rsid w:val="00DA74FF"/>
    <w:rsid w:val="00F3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B388"/>
  <w15:docId w15:val="{3B3C42D4-AFB1-4DD0-888C-0DB6B8DE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" w:hanging="10"/>
      <w:outlineLvl w:val="0"/>
    </w:pPr>
    <w:rPr>
      <w:rFonts w:ascii="Calibri" w:eastAsia="Calibri" w:hAnsi="Calibri" w:cs="Calibri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1"/>
      <w:ind w:left="246"/>
      <w:jc w:val="center"/>
      <w:outlineLvl w:val="1"/>
    </w:pPr>
    <w:rPr>
      <w:rFonts w:ascii="Calibri" w:eastAsia="Calibri" w:hAnsi="Calibri" w:cs="Calibri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7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80"/>
    </w:rPr>
  </w:style>
  <w:style w:type="paragraph" w:styleId="ListParagraph">
    <w:name w:val="List Paragraph"/>
    <w:basedOn w:val="Normal"/>
    <w:uiPriority w:val="34"/>
    <w:qFormat/>
    <w:rsid w:val="00CD40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D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5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Windows User</dc:creator>
  <cp:keywords/>
  <cp:lastModifiedBy>hp</cp:lastModifiedBy>
  <cp:revision>3</cp:revision>
  <cp:lastPrinted>2024-07-24T09:42:00Z</cp:lastPrinted>
  <dcterms:created xsi:type="dcterms:W3CDTF">2024-07-24T09:43:00Z</dcterms:created>
  <dcterms:modified xsi:type="dcterms:W3CDTF">2024-07-24T10:05:00Z</dcterms:modified>
</cp:coreProperties>
</file>