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BDEF" w14:textId="53D4E722" w:rsidR="00C67D37" w:rsidRPr="00C67D37" w:rsidRDefault="00C67D37" w:rsidP="00C67D37">
      <w:pPr>
        <w:rPr>
          <w:rFonts w:ascii="Century Gothic" w:hAnsi="Century Gothic"/>
          <w:sz w:val="24"/>
          <w:szCs w:val="24"/>
        </w:rPr>
      </w:pPr>
    </w:p>
    <w:p w14:paraId="052248D5" w14:textId="77777777" w:rsidR="00C67D37" w:rsidRDefault="00C67D37" w:rsidP="00C67D37">
      <w:pPr>
        <w:jc w:val="center"/>
        <w:rPr>
          <w:rFonts w:ascii="Century Gothic" w:hAnsi="Century Gothic"/>
          <w:b/>
          <w:bCs/>
          <w:sz w:val="24"/>
          <w:szCs w:val="24"/>
          <w:lang w:val="en-GB"/>
        </w:rPr>
      </w:pPr>
    </w:p>
    <w:p w14:paraId="284B7858" w14:textId="77777777" w:rsidR="00C67D37" w:rsidRDefault="00C67D37" w:rsidP="00C67D37">
      <w:pPr>
        <w:jc w:val="center"/>
        <w:rPr>
          <w:rFonts w:ascii="Century Gothic" w:hAnsi="Century Gothic"/>
          <w:b/>
          <w:bCs/>
          <w:sz w:val="24"/>
          <w:szCs w:val="24"/>
          <w:lang w:val="en-GB"/>
        </w:rPr>
      </w:pPr>
    </w:p>
    <w:p w14:paraId="3337FABA" w14:textId="77777777" w:rsidR="00C67D37" w:rsidRDefault="00C67D37" w:rsidP="00C67D37">
      <w:pPr>
        <w:jc w:val="center"/>
        <w:rPr>
          <w:rFonts w:ascii="Century Gothic" w:hAnsi="Century Gothic"/>
          <w:b/>
          <w:bCs/>
          <w:sz w:val="24"/>
          <w:szCs w:val="24"/>
          <w:lang w:val="en-GB"/>
        </w:rPr>
      </w:pPr>
    </w:p>
    <w:p w14:paraId="131161C5" w14:textId="77777777" w:rsidR="00C67D37" w:rsidRDefault="00C67D37" w:rsidP="00C67D37">
      <w:pPr>
        <w:jc w:val="center"/>
        <w:rPr>
          <w:rFonts w:ascii="Century Gothic" w:hAnsi="Century Gothic"/>
          <w:b/>
          <w:bCs/>
          <w:sz w:val="24"/>
          <w:szCs w:val="24"/>
          <w:lang w:val="en-GB"/>
        </w:rPr>
      </w:pPr>
    </w:p>
    <w:p w14:paraId="6C5C3BCD" w14:textId="77777777" w:rsidR="00C67D37" w:rsidRDefault="00C67D37" w:rsidP="00C67D37">
      <w:pPr>
        <w:jc w:val="center"/>
        <w:rPr>
          <w:rFonts w:ascii="Century Gothic" w:hAnsi="Century Gothic"/>
          <w:b/>
          <w:bCs/>
          <w:sz w:val="24"/>
          <w:szCs w:val="24"/>
          <w:lang w:val="en-GB"/>
        </w:rPr>
      </w:pPr>
    </w:p>
    <w:p w14:paraId="2577CA72" w14:textId="77777777" w:rsidR="00C67D37" w:rsidRDefault="00C67D37" w:rsidP="00C67D37">
      <w:pPr>
        <w:jc w:val="center"/>
        <w:rPr>
          <w:rFonts w:ascii="Century Gothic" w:hAnsi="Century Gothic"/>
          <w:b/>
          <w:bCs/>
          <w:sz w:val="24"/>
          <w:szCs w:val="24"/>
          <w:lang w:val="en-GB"/>
        </w:rPr>
      </w:pPr>
    </w:p>
    <w:p w14:paraId="1F6C654B" w14:textId="296F14A5" w:rsidR="00C67D37" w:rsidRPr="00C67D37" w:rsidRDefault="00C67D37" w:rsidP="00C67D37">
      <w:pPr>
        <w:jc w:val="center"/>
        <w:rPr>
          <w:rFonts w:ascii="Century Gothic" w:hAnsi="Century Gothic"/>
          <w:b/>
          <w:bCs/>
          <w:sz w:val="24"/>
          <w:szCs w:val="24"/>
          <w:lang w:val="en-GB"/>
        </w:rPr>
      </w:pPr>
      <w:r w:rsidRPr="00C67D37">
        <w:rPr>
          <w:rFonts w:ascii="Century Gothic" w:hAnsi="Century Gothic"/>
          <w:b/>
          <w:bCs/>
          <w:sz w:val="24"/>
          <w:szCs w:val="24"/>
          <w:lang w:val="en-GB"/>
        </w:rPr>
        <w:t>Kelompok 7</w:t>
      </w:r>
    </w:p>
    <w:p w14:paraId="140273E9" w14:textId="7AE2D695"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A11.2018.11442</w:t>
      </w:r>
      <w:r w:rsidRPr="00C67D37">
        <w:rPr>
          <w:rFonts w:ascii="Century Gothic" w:hAnsi="Century Gothic"/>
          <w:sz w:val="24"/>
          <w:szCs w:val="24"/>
        </w:rPr>
        <w:tab/>
      </w:r>
      <w:r w:rsidRPr="00C67D37">
        <w:rPr>
          <w:rFonts w:ascii="Century Gothic" w:hAnsi="Century Gothic"/>
          <w:sz w:val="24"/>
          <w:szCs w:val="24"/>
        </w:rPr>
        <w:t>Aditya Teguh Wicaksono</w:t>
      </w:r>
    </w:p>
    <w:p w14:paraId="3D25686B"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A11.2018.11595</w:t>
      </w:r>
      <w:r w:rsidRPr="00C67D37">
        <w:rPr>
          <w:rFonts w:ascii="Century Gothic" w:hAnsi="Century Gothic"/>
          <w:sz w:val="24"/>
          <w:szCs w:val="24"/>
        </w:rPr>
        <w:tab/>
        <w:t xml:space="preserve">Habib Dwi Fatullah </w:t>
      </w:r>
    </w:p>
    <w:p w14:paraId="5F23A23E"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A11.2018.11577</w:t>
      </w:r>
      <w:r w:rsidRPr="00C67D37">
        <w:rPr>
          <w:rFonts w:ascii="Century Gothic" w:hAnsi="Century Gothic"/>
          <w:sz w:val="24"/>
          <w:szCs w:val="24"/>
        </w:rPr>
        <w:tab/>
        <w:t>Rully Nauvaldy Mahendra</w:t>
      </w:r>
    </w:p>
    <w:p w14:paraId="75140866"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A11.2018.11453</w:t>
      </w:r>
      <w:r w:rsidRPr="00C67D37">
        <w:rPr>
          <w:rFonts w:ascii="Century Gothic" w:hAnsi="Century Gothic"/>
          <w:sz w:val="24"/>
          <w:szCs w:val="24"/>
        </w:rPr>
        <w:tab/>
        <w:t>Adin Zidan Farizi</w:t>
      </w:r>
    </w:p>
    <w:p w14:paraId="34E5C478" w14:textId="1C933621" w:rsidR="00C67D37" w:rsidRPr="00C67D37" w:rsidRDefault="00C67D37" w:rsidP="00C67D37">
      <w:pPr>
        <w:ind w:left="2160"/>
        <w:rPr>
          <w:rFonts w:ascii="Century Gothic" w:hAnsi="Century Gothic"/>
          <w:lang w:val="en-GB"/>
        </w:rPr>
      </w:pPr>
      <w:r w:rsidRPr="00C67D37">
        <w:rPr>
          <w:rFonts w:ascii="Century Gothic" w:hAnsi="Century Gothic"/>
          <w:sz w:val="24"/>
          <w:szCs w:val="24"/>
        </w:rPr>
        <w:t>A11.2018.11555</w:t>
      </w:r>
      <w:r w:rsidRPr="00C67D37">
        <w:rPr>
          <w:rFonts w:ascii="Century Gothic" w:hAnsi="Century Gothic"/>
          <w:sz w:val="24"/>
          <w:szCs w:val="24"/>
        </w:rPr>
        <w:tab/>
        <w:t>Arya Prima Devara</w:t>
      </w:r>
      <w:r w:rsidRPr="00C67D37">
        <w:rPr>
          <w:rFonts w:ascii="Century Gothic" w:hAnsi="Century Gothic"/>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Deskripsi Project</w:t>
            </w:r>
          </w:p>
        </w:tc>
        <w:tc>
          <w:tcPr>
            <w:tcW w:w="5999" w:type="dxa"/>
            <w:vAlign w:val="center"/>
          </w:tcPr>
          <w:p w14:paraId="551729C2" w14:textId="05DB984F" w:rsidR="00605451" w:rsidRPr="00C67D37" w:rsidRDefault="00575133" w:rsidP="00CA1B3B">
            <w:pPr>
              <w:jc w:val="both"/>
              <w:rPr>
                <w:rFonts w:ascii="Century Gothic" w:hAnsi="Century Gothic" w:cs="Tahoma"/>
                <w:sz w:val="24"/>
                <w:szCs w:val="24"/>
                <w:lang w:val="en-US"/>
              </w:rPr>
            </w:pPr>
            <w:r w:rsidRPr="00C67D37">
              <w:rPr>
                <w:rFonts w:ascii="Century Gothic" w:hAnsi="Century Gothic" w:cs="Tahoma"/>
                <w:sz w:val="24"/>
                <w:szCs w:val="24"/>
                <w:lang w:val="en-US"/>
              </w:rPr>
              <w:t xml:space="preserve">Project ini berisi tentang kumpulan dari rekaman info sebuah game dan dibentuk menjadi sebuah katalog. </w:t>
            </w:r>
            <w:r w:rsidR="000A6F32" w:rsidRPr="00C67D37">
              <w:rPr>
                <w:rFonts w:ascii="Century Gothic" w:hAnsi="Century Gothic" w:cs="Tahoma"/>
                <w:sz w:val="24"/>
                <w:szCs w:val="24"/>
                <w:lang w:val="en-US"/>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Durasi Pengerjaan</w:t>
            </w:r>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maret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2"/>
        <w:gridCol w:w="4527"/>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Aditya Teguh Wicaksono</w:t>
            </w:r>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Adin Zidan Farizi</w:t>
            </w:r>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56DEBF8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Arya Prima Devara</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Dwi Fatullah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Rully Nauvaldy Mahendra</w:t>
            </w:r>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Penanggung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Ketua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Lingkup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r w:rsidRPr="00C67D37">
        <w:rPr>
          <w:rFonts w:ascii="Century Gothic" w:hAnsi="Century Gothic" w:cs="Tahoma"/>
          <w:sz w:val="24"/>
          <w:szCs w:val="24"/>
          <w:lang w:val="en-US"/>
        </w:rPr>
        <w:t xml:space="preserve">Merupakan aplikasi </w:t>
      </w:r>
      <w:r w:rsidR="00751D2F" w:rsidRPr="00C67D37">
        <w:rPr>
          <w:rFonts w:ascii="Century Gothic" w:hAnsi="Century Gothic" w:cs="Tahoma"/>
          <w:sz w:val="24"/>
          <w:szCs w:val="24"/>
          <w:lang w:val="en-US"/>
        </w:rPr>
        <w:t xml:space="preserve">yang menyimpan data kriteria dari sebuah game serta statistic pemain dan dapat diakses oleh para komunitas game wilayah semarang. Informasi dapat diakses melalui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8"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Deskripsi Fungsionalitas</w:t>
      </w:r>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Login akun</w:t>
      </w:r>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Memilih game, </w:t>
      </w:r>
      <w:proofErr w:type="gramStart"/>
      <w:r w:rsidRPr="00C67D37">
        <w:rPr>
          <w:rFonts w:ascii="Century Gothic" w:hAnsi="Century Gothic" w:cs="Tahoma"/>
          <w:sz w:val="24"/>
          <w:szCs w:val="24"/>
          <w:lang w:val="en-US"/>
        </w:rPr>
        <w:t>berdasar :</w:t>
      </w:r>
      <w:proofErr w:type="gramEnd"/>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Judul</w:t>
      </w:r>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Tema</w:t>
      </w:r>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Kesulitan</w:t>
      </w:r>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r w:rsidR="00BC3F57" w:rsidRPr="00C67D37">
        <w:rPr>
          <w:rFonts w:ascii="Century Gothic" w:hAnsi="Century Gothic" w:cs="Tahoma"/>
          <w:sz w:val="24"/>
          <w:szCs w:val="24"/>
          <w:lang w:val="en-US"/>
        </w:rPr>
        <w:t>terbanyak,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Statistik </w:t>
      </w:r>
      <w:proofErr w:type="gramStart"/>
      <w:r w:rsidRPr="00C67D37">
        <w:rPr>
          <w:rFonts w:ascii="Century Gothic" w:hAnsi="Century Gothic" w:cs="Tahoma"/>
          <w:sz w:val="24"/>
          <w:szCs w:val="24"/>
          <w:lang w:val="en-US"/>
        </w:rPr>
        <w:t>akun :</w:t>
      </w:r>
      <w:proofErr w:type="gramEnd"/>
      <w:r w:rsidRPr="00C67D37">
        <w:rPr>
          <w:rFonts w:ascii="Century Gothic" w:hAnsi="Century Gothic" w:cs="Tahoma"/>
          <w:sz w:val="24"/>
          <w:szCs w:val="24"/>
          <w:lang w:val="en-US"/>
        </w:rPr>
        <w:t xml:space="preserve">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Riwayat bermain</w:t>
      </w:r>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akun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Bulan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Minggu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Maret</w:t>
            </w:r>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Juni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Juli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Perancangan aplikasi</w:t>
            </w:r>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Implementasi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Pengujian</w:t>
            </w:r>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77777777" w:rsidR="00BC3F57" w:rsidRPr="00C67D37" w:rsidRDefault="00BC3F57" w:rsidP="00BC3F57">
      <w:pPr>
        <w:pStyle w:val="ListParagraph"/>
        <w:rPr>
          <w:rFonts w:ascii="Century Gothic" w:hAnsi="Century Gothic" w:cs="Tahoma"/>
          <w:sz w:val="24"/>
          <w:szCs w:val="24"/>
          <w:lang w:val="en-US"/>
        </w:rPr>
      </w:pPr>
    </w:p>
    <w:sectPr w:rsidR="00BC3F57" w:rsidRPr="00C67D37"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A6F32"/>
    <w:rsid w:val="000B6766"/>
    <w:rsid w:val="00127A74"/>
    <w:rsid w:val="002303E5"/>
    <w:rsid w:val="002918E4"/>
    <w:rsid w:val="004C1F16"/>
    <w:rsid w:val="00575133"/>
    <w:rsid w:val="00605451"/>
    <w:rsid w:val="006C7643"/>
    <w:rsid w:val="00751D2F"/>
    <w:rsid w:val="00786976"/>
    <w:rsid w:val="00823669"/>
    <w:rsid w:val="00887F14"/>
    <w:rsid w:val="00A9600D"/>
    <w:rsid w:val="00AA7BB1"/>
    <w:rsid w:val="00BC3F57"/>
    <w:rsid w:val="00C67D37"/>
    <w:rsid w:val="00CA1B3B"/>
    <w:rsid w:val="00DC137C"/>
    <w:rsid w:val="00DE06F8"/>
    <w:rsid w:val="00E22557"/>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Adin Zidan</cp:lastModifiedBy>
  <cp:revision>2</cp:revision>
  <dcterms:created xsi:type="dcterms:W3CDTF">2021-03-25T04:51:00Z</dcterms:created>
  <dcterms:modified xsi:type="dcterms:W3CDTF">2021-03-25T04:51:00Z</dcterms:modified>
</cp:coreProperties>
</file>