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DBA1" w14:textId="77777777" w:rsidR="00637C5E" w:rsidRPr="00637C5E" w:rsidRDefault="00637C5E" w:rsidP="00637C5E">
      <w:r w:rsidRPr="00637C5E">
        <w:rPr>
          <w:b/>
          <w:bCs/>
        </w:rPr>
        <w:t>Publishing Dashboard and Reports to Tableau Public</w:t>
      </w:r>
    </w:p>
    <w:p w14:paraId="38BA70FA" w14:textId="77777777" w:rsidR="00637C5E" w:rsidRPr="00637C5E" w:rsidRDefault="00637C5E" w:rsidP="00637C5E">
      <w:r w:rsidRPr="00637C5E">
        <w:rPr>
          <w:b/>
          <w:bCs/>
        </w:rPr>
        <w:t>Objective:</w:t>
      </w:r>
      <w:r w:rsidRPr="00637C5E">
        <w:br/>
        <w:t>The objective of this task was to publish the completed agricultural production dashboard on Tableau Public so that the analysis could be accessed, viewed, and shared online.</w:t>
      </w:r>
    </w:p>
    <w:p w14:paraId="638CF737" w14:textId="77777777" w:rsidR="00637C5E" w:rsidRPr="00637C5E" w:rsidRDefault="00637C5E" w:rsidP="00637C5E">
      <w:r w:rsidRPr="00637C5E">
        <w:rPr>
          <w:b/>
          <w:bCs/>
        </w:rPr>
        <w:t>Dashboard Published:</w:t>
      </w:r>
      <w:r w:rsidRPr="00637C5E">
        <w:br/>
        <w:t xml:space="preserve">The dashboard </w:t>
      </w:r>
      <w:r w:rsidRPr="00637C5E">
        <w:rPr>
          <w:b/>
          <w:bCs/>
        </w:rPr>
        <w:t>“Comprehensive Analysis of Agricultural Production in India (1997–2021)”</w:t>
      </w:r>
      <w:r w:rsidRPr="00637C5E">
        <w:t xml:space="preserve"> was successfully published to Tableau Public.</w:t>
      </w:r>
    </w:p>
    <w:p w14:paraId="31F4F55D" w14:textId="77777777" w:rsidR="00637C5E" w:rsidRPr="00637C5E" w:rsidRDefault="00637C5E" w:rsidP="00637C5E">
      <w:r w:rsidRPr="00637C5E">
        <w:rPr>
          <w:b/>
          <w:bCs/>
        </w:rPr>
        <w:t>Key Visualizations:</w:t>
      </w:r>
    </w:p>
    <w:p w14:paraId="1D75B858" w14:textId="77777777" w:rsidR="00637C5E" w:rsidRPr="00637C5E" w:rsidRDefault="00637C5E" w:rsidP="00637C5E">
      <w:pPr>
        <w:numPr>
          <w:ilvl w:val="0"/>
          <w:numId w:val="1"/>
        </w:numPr>
      </w:pPr>
      <w:r w:rsidRPr="00637C5E">
        <w:t xml:space="preserve">State-wise Agricultural Production Distribution </w:t>
      </w:r>
    </w:p>
    <w:p w14:paraId="482DCD5A" w14:textId="77777777" w:rsidR="00637C5E" w:rsidRPr="00637C5E" w:rsidRDefault="00637C5E" w:rsidP="00637C5E">
      <w:pPr>
        <w:numPr>
          <w:ilvl w:val="0"/>
          <w:numId w:val="1"/>
        </w:numPr>
      </w:pPr>
      <w:r w:rsidRPr="00637C5E">
        <w:t xml:space="preserve">Year-wise Agricultural Production </w:t>
      </w:r>
    </w:p>
    <w:p w14:paraId="202BD72E" w14:textId="77777777" w:rsidR="00637C5E" w:rsidRPr="00637C5E" w:rsidRDefault="00637C5E" w:rsidP="00637C5E">
      <w:pPr>
        <w:numPr>
          <w:ilvl w:val="0"/>
          <w:numId w:val="1"/>
        </w:numPr>
      </w:pPr>
      <w:r w:rsidRPr="00637C5E">
        <w:t xml:space="preserve">Agricultural Yield Trend </w:t>
      </w:r>
    </w:p>
    <w:p w14:paraId="4CEABF40" w14:textId="77777777" w:rsidR="00637C5E" w:rsidRPr="00637C5E" w:rsidRDefault="00637C5E" w:rsidP="00637C5E">
      <w:pPr>
        <w:numPr>
          <w:ilvl w:val="0"/>
          <w:numId w:val="1"/>
        </w:numPr>
      </w:pPr>
      <w:r w:rsidRPr="00637C5E">
        <w:t xml:space="preserve">India Agricultural Performance Summary </w:t>
      </w:r>
    </w:p>
    <w:p w14:paraId="64B7D549" w14:textId="77777777" w:rsidR="00637C5E" w:rsidRPr="00637C5E" w:rsidRDefault="00637C5E" w:rsidP="00637C5E">
      <w:pPr>
        <w:numPr>
          <w:ilvl w:val="0"/>
          <w:numId w:val="1"/>
        </w:numPr>
      </w:pPr>
      <w:r w:rsidRPr="00637C5E">
        <w:t xml:space="preserve">Season-wise Production Share </w:t>
      </w:r>
    </w:p>
    <w:p w14:paraId="7B7E45F4" w14:textId="77777777" w:rsidR="00637C5E" w:rsidRPr="00637C5E" w:rsidRDefault="00637C5E" w:rsidP="00637C5E">
      <w:pPr>
        <w:numPr>
          <w:ilvl w:val="0"/>
          <w:numId w:val="1"/>
        </w:numPr>
      </w:pPr>
      <w:r w:rsidRPr="00637C5E">
        <w:t xml:space="preserve">Production Distribution by Unit Type </w:t>
      </w:r>
    </w:p>
    <w:p w14:paraId="364EAC2F" w14:textId="77777777" w:rsidR="00637C5E" w:rsidRPr="00637C5E" w:rsidRDefault="00637C5E" w:rsidP="00637C5E">
      <w:pPr>
        <w:numPr>
          <w:ilvl w:val="0"/>
          <w:numId w:val="1"/>
        </w:numPr>
      </w:pPr>
      <w:r w:rsidRPr="00637C5E">
        <w:t xml:space="preserve">Leading States by Agricultural Production </w:t>
      </w:r>
    </w:p>
    <w:p w14:paraId="03305B5F" w14:textId="77777777" w:rsidR="00637C5E" w:rsidRPr="00637C5E" w:rsidRDefault="00637C5E" w:rsidP="00637C5E">
      <w:pPr>
        <w:numPr>
          <w:ilvl w:val="0"/>
          <w:numId w:val="1"/>
        </w:numPr>
      </w:pPr>
      <w:r w:rsidRPr="00637C5E">
        <w:t xml:space="preserve">State-wise Cultivated Area Comparison </w:t>
      </w:r>
    </w:p>
    <w:p w14:paraId="71BA3B9F" w14:textId="77777777" w:rsidR="00637C5E" w:rsidRDefault="00637C5E" w:rsidP="00637C5E">
      <w:pPr>
        <w:numPr>
          <w:ilvl w:val="0"/>
          <w:numId w:val="1"/>
        </w:numPr>
      </w:pPr>
      <w:r w:rsidRPr="00637C5E">
        <w:t>Crop-wise Production Comparison</w:t>
      </w:r>
    </w:p>
    <w:p w14:paraId="3B66FE2B" w14:textId="77777777" w:rsidR="00637C5E" w:rsidRDefault="00637C5E" w:rsidP="00637C5E"/>
    <w:p w14:paraId="712E0C3F" w14:textId="108E3A80" w:rsidR="00637C5E" w:rsidRPr="00637C5E" w:rsidRDefault="00637C5E" w:rsidP="00637C5E">
      <w:r w:rsidRPr="00637C5E">
        <w:t xml:space="preserve"> </w:t>
      </w:r>
    </w:p>
    <w:p w14:paraId="0E98CAB2" w14:textId="77777777" w:rsidR="00637C5E" w:rsidRDefault="00637C5E" w:rsidP="00637C5E">
      <w:r w:rsidRPr="00637C5E">
        <w:rPr>
          <w:b/>
          <w:bCs/>
        </w:rPr>
        <w:t>Result:</w:t>
      </w:r>
      <w:r w:rsidRPr="00637C5E">
        <w:br/>
        <w:t xml:space="preserve">The agricultural production dashboard was successfully published and shared through Tableau Public. The published dashboard allows users to interact with the visualizations and </w:t>
      </w:r>
      <w:proofErr w:type="spellStart"/>
      <w:r w:rsidRPr="00637C5E">
        <w:t>analyze</w:t>
      </w:r>
      <w:proofErr w:type="spellEnd"/>
      <w:r w:rsidRPr="00637C5E">
        <w:t xml:space="preserve"> agricultural production data for different states, crops, seasons, and years.</w:t>
      </w:r>
    </w:p>
    <w:p w14:paraId="7AB7EF4A" w14:textId="77777777" w:rsidR="00637C5E" w:rsidRDefault="00637C5E" w:rsidP="00637C5E"/>
    <w:p w14:paraId="7D405DED" w14:textId="77777777" w:rsidR="00637C5E" w:rsidRPr="00637C5E" w:rsidRDefault="00637C5E" w:rsidP="00637C5E"/>
    <w:p w14:paraId="16A4D82C" w14:textId="57663574" w:rsidR="00637C5E" w:rsidRDefault="00637C5E" w:rsidP="00637C5E">
      <w:r w:rsidRPr="00637C5E">
        <w:rPr>
          <w:b/>
          <w:bCs/>
        </w:rPr>
        <w:t>Tableau Public Link:</w:t>
      </w:r>
      <w:r w:rsidRPr="00637C5E">
        <w:br/>
      </w:r>
      <w:hyperlink r:id="rId5" w:history="1">
        <w:r w:rsidRPr="00637C5E">
          <w:rPr>
            <w:rStyle w:val="Hyperlink"/>
          </w:rPr>
          <w:t>Number of Visualizations Graphs | Tableau Public</w:t>
        </w:r>
      </w:hyperlink>
    </w:p>
    <w:p w14:paraId="614DE302" w14:textId="52D45603" w:rsidR="00637C5E" w:rsidRDefault="00637C5E" w:rsidP="00637C5E">
      <w:pPr>
        <w:rPr>
          <w:b/>
          <w:bCs/>
        </w:rPr>
      </w:pPr>
      <w:r>
        <w:rPr>
          <w:b/>
          <w:bCs/>
        </w:rPr>
        <w:t>Images</w:t>
      </w:r>
    </w:p>
    <w:p w14:paraId="64FC374A" w14:textId="5417282E" w:rsidR="00637C5E" w:rsidRPr="00637C5E" w:rsidRDefault="00637C5E" w:rsidP="00637C5E">
      <w:pPr>
        <w:rPr>
          <w:b/>
          <w:bCs/>
        </w:rPr>
      </w:pPr>
      <w:r w:rsidRPr="00637C5E">
        <w:rPr>
          <w:b/>
          <w:bCs/>
        </w:rPr>
        <w:lastRenderedPageBreak/>
        <w:drawing>
          <wp:inline distT="0" distB="0" distL="0" distR="0" wp14:anchorId="0611692B" wp14:editId="6C99AAB4">
            <wp:extent cx="5731510" cy="3223895"/>
            <wp:effectExtent l="0" t="0" r="2540" b="0"/>
            <wp:docPr id="49212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93586" w14:textId="77777777" w:rsidR="00637C5E" w:rsidRPr="00637C5E" w:rsidRDefault="00637C5E" w:rsidP="00637C5E">
      <w:pPr>
        <w:rPr>
          <w:b/>
          <w:bCs/>
        </w:rPr>
      </w:pPr>
    </w:p>
    <w:p w14:paraId="474BCAC1" w14:textId="41AE1B11" w:rsidR="00637C5E" w:rsidRDefault="00637C5E">
      <w:r>
        <w:br w:type="page"/>
      </w:r>
    </w:p>
    <w:p w14:paraId="4F51238E" w14:textId="77777777" w:rsidR="00637C5E" w:rsidRPr="00637C5E" w:rsidRDefault="00637C5E" w:rsidP="00637C5E"/>
    <w:p w14:paraId="4608169B" w14:textId="77777777" w:rsidR="00637C5E" w:rsidRDefault="00637C5E"/>
    <w:sectPr w:rsidR="00637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422B0"/>
    <w:multiLevelType w:val="multilevel"/>
    <w:tmpl w:val="F5348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51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C5E"/>
    <w:rsid w:val="00637C5E"/>
    <w:rsid w:val="00C05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50A6F"/>
  <w15:chartTrackingRefBased/>
  <w15:docId w15:val="{A1CA33AD-CD89-4CB7-A41C-C68B0A8D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C5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C5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C5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37C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37C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37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C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7C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7C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ublic.tableau.com/app/profile/aditya.jagtap5464/viz/NumberofVisualizationsGraphs/ComprehensiveAnalysisofAgriculturalProductioninIndia19972021?publish=y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PJ-COMPUTERS</dc:creator>
  <cp:keywords/>
  <dc:description/>
  <cp:lastModifiedBy>PJ-COMPUTERS</cp:lastModifiedBy>
  <cp:revision>1</cp:revision>
  <dcterms:created xsi:type="dcterms:W3CDTF">2026-08-22T12:41:00Z</dcterms:created>
  <dcterms:modified xsi:type="dcterms:W3CDTF">2026-08-22T12:47:00Z</dcterms:modified>
</cp:coreProperties>
</file>