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FB9B1" w14:textId="77777777" w:rsidR="002A0995" w:rsidRDefault="00000000">
      <w:pPr>
        <w:spacing w:after="0" w:line="235" w:lineRule="auto"/>
        <w:jc w:val="center"/>
      </w:pPr>
      <w:r>
        <w:rPr>
          <w:b/>
          <w:sz w:val="38"/>
        </w:rPr>
        <w:t>ADITYA BHOLLA</w:t>
      </w:r>
    </w:p>
    <w:p w14:paraId="464392D1" w14:textId="2355C671" w:rsidR="002A0995" w:rsidRDefault="00000000">
      <w:pPr>
        <w:spacing w:after="24" w:line="235" w:lineRule="auto"/>
        <w:jc w:val="center"/>
      </w:pPr>
      <w:r>
        <w:rPr>
          <w:b/>
          <w:sz w:val="23"/>
        </w:rPr>
        <w:t xml:space="preserve">ANALYTICS ENGINEER | DATA ENGINEER </w:t>
      </w:r>
    </w:p>
    <w:p w14:paraId="29643BC3" w14:textId="77777777" w:rsidR="002A0995" w:rsidRDefault="00000000">
      <w:pPr>
        <w:spacing w:after="5" w:line="233" w:lineRule="auto"/>
        <w:jc w:val="center"/>
      </w:pPr>
      <w:r>
        <w:t xml:space="preserve">Fremont, CA | 510-626-3809 | </w:t>
      </w:r>
      <w:hyperlink r:id="rId6">
        <w:r>
          <w:rPr>
            <w:color w:val="0563C1"/>
            <w:u w:val="single"/>
          </w:rPr>
          <w:t>bhollaadi7@gmail.com</w:t>
        </w:r>
      </w:hyperlink>
      <w:r>
        <w:t xml:space="preserve"> | </w:t>
      </w:r>
      <w:hyperlink r:id="rId7">
        <w:r>
          <w:rPr>
            <w:color w:val="0563C1"/>
            <w:u w:val="single"/>
          </w:rPr>
          <w:t>LinkedIn</w:t>
        </w:r>
      </w:hyperlink>
      <w:r>
        <w:t xml:space="preserve"> | </w:t>
      </w:r>
      <w:hyperlink r:id="rId8">
        <w:r>
          <w:rPr>
            <w:color w:val="0563C1"/>
            <w:u w:val="single"/>
          </w:rPr>
          <w:t>GitHub</w:t>
        </w:r>
      </w:hyperlink>
    </w:p>
    <w:p w14:paraId="05556788" w14:textId="77777777" w:rsidR="002A0995" w:rsidRDefault="00000000">
      <w:pPr>
        <w:pBdr>
          <w:bottom w:val="single" w:sz="5" w:space="3" w:color="333333"/>
        </w:pBdr>
        <w:spacing w:before="54" w:after="26"/>
      </w:pPr>
      <w:r>
        <w:rPr>
          <w:b/>
          <w:sz w:val="21"/>
        </w:rPr>
        <w:t>SUMMARY</w:t>
      </w:r>
    </w:p>
    <w:p w14:paraId="38718F05" w14:textId="7ADAA7A2" w:rsidR="002A0995" w:rsidRDefault="00000000">
      <w:pPr>
        <w:spacing w:after="5" w:line="233" w:lineRule="auto"/>
      </w:pPr>
      <w:r>
        <w:t xml:space="preserve">Analytics Engineer with 7+ years building enterprise data platforms, governed semantic models, and AI-powered analytics products. Expertise in SQL, Python, Microsoft Fabric, Snowflake, </w:t>
      </w:r>
      <w:r w:rsidR="009D006D">
        <w:t>Palantir Foundry</w:t>
      </w:r>
      <w:r>
        <w:t>, Power BI, ETL/ELT, dimensional modeling, RAG, and AI-agent evaluation.</w:t>
      </w:r>
    </w:p>
    <w:p w14:paraId="778878A6" w14:textId="77777777" w:rsidR="002A0995" w:rsidRDefault="00000000">
      <w:pPr>
        <w:pBdr>
          <w:bottom w:val="single" w:sz="5" w:space="3" w:color="333333"/>
        </w:pBdr>
        <w:spacing w:before="54" w:after="26"/>
      </w:pPr>
      <w:r>
        <w:rPr>
          <w:b/>
          <w:sz w:val="21"/>
        </w:rPr>
        <w:t>TECHNICAL SKILLS</w:t>
      </w:r>
    </w:p>
    <w:p w14:paraId="49895D3C" w14:textId="76DEFCBC" w:rsidR="002A0995" w:rsidRDefault="00000000">
      <w:pPr>
        <w:spacing w:after="5" w:line="233" w:lineRule="auto"/>
      </w:pPr>
      <w:r>
        <w:rPr>
          <w:b/>
        </w:rPr>
        <w:t xml:space="preserve">Data Engineering: </w:t>
      </w:r>
      <w:r>
        <w:t>ETL/ELT, Data Pipelines, Data Integration, Data Warehousing, Lakehouse Architecture, Dimensional Modeling, Semantic Modeling, Data Quality</w:t>
      </w:r>
      <w:r w:rsidR="009D006D">
        <w:t>, DBT, CI/CD</w:t>
      </w:r>
    </w:p>
    <w:p w14:paraId="35CA940D" w14:textId="77777777" w:rsidR="002A0995" w:rsidRDefault="00000000">
      <w:pPr>
        <w:spacing w:after="5" w:line="233" w:lineRule="auto"/>
      </w:pPr>
      <w:r>
        <w:rPr>
          <w:b/>
        </w:rPr>
        <w:t xml:space="preserve">Languages: </w:t>
      </w:r>
      <w:r>
        <w:t>SQL, Python, TypeScript, DAX, R</w:t>
      </w:r>
    </w:p>
    <w:p w14:paraId="379E749D" w14:textId="492057C7" w:rsidR="002A0995" w:rsidRDefault="00000000">
      <w:pPr>
        <w:spacing w:after="5" w:line="233" w:lineRule="auto"/>
      </w:pPr>
      <w:r>
        <w:rPr>
          <w:b/>
        </w:rPr>
        <w:t xml:space="preserve">Cloud &amp; Data Platforms: </w:t>
      </w:r>
      <w:r>
        <w:t xml:space="preserve">Microsoft Fabric, Palantir Foundry, Snowflake, </w:t>
      </w:r>
      <w:r w:rsidR="009D006D">
        <w:t>SAP</w:t>
      </w:r>
      <w:r>
        <w:t>, AWS S3, AWS Athena, Oracle Fusion Cloud, PostgreSQL, MySQL</w:t>
      </w:r>
    </w:p>
    <w:p w14:paraId="54EC8639" w14:textId="77777777" w:rsidR="002A0995" w:rsidRDefault="00000000">
      <w:pPr>
        <w:spacing w:after="5" w:line="233" w:lineRule="auto"/>
      </w:pPr>
      <w:r>
        <w:rPr>
          <w:b/>
        </w:rPr>
        <w:t xml:space="preserve">AI Engineering: </w:t>
      </w:r>
      <w:r>
        <w:t>Microsoft Copilot Studio, AI Agents, Retrieval-Augmented Generation (RAG), Model Context Protocol (MCP), Prompt Engineering, Intent Routing, LLM Evaluation, Semantic Model Contracts, LangChain, AWS Bedrock, Vector Databases</w:t>
      </w:r>
    </w:p>
    <w:p w14:paraId="10E614B9" w14:textId="77777777" w:rsidR="002A0995" w:rsidRDefault="00000000">
      <w:pPr>
        <w:spacing w:after="5" w:line="233" w:lineRule="auto"/>
      </w:pPr>
      <w:r>
        <w:rPr>
          <w:b/>
        </w:rPr>
        <w:t xml:space="preserve">Analytics: </w:t>
      </w:r>
      <w:r>
        <w:t>Power BI, Power Query, Tableau, Oracle BIP, OTBI, ArcGIS</w:t>
      </w:r>
    </w:p>
    <w:p w14:paraId="65B5B2C7" w14:textId="458406EE" w:rsidR="002A0995" w:rsidRDefault="00000000">
      <w:pPr>
        <w:spacing w:after="5" w:line="233" w:lineRule="auto"/>
      </w:pPr>
      <w:r>
        <w:rPr>
          <w:b/>
        </w:rPr>
        <w:t xml:space="preserve">Python &amp; Applications: </w:t>
      </w:r>
      <w:r>
        <w:t xml:space="preserve">Pandas, NumPy, Scikit-learn, Plotly, </w:t>
      </w:r>
      <w:proofErr w:type="spellStart"/>
      <w:r>
        <w:t>Streamlit</w:t>
      </w:r>
      <w:proofErr w:type="spellEnd"/>
      <w:r>
        <w:t>, Flask, REST API</w:t>
      </w:r>
      <w:r w:rsidR="009D006D">
        <w:t>, FAST API</w:t>
      </w:r>
    </w:p>
    <w:p w14:paraId="069877A1" w14:textId="77777777" w:rsidR="002A0995" w:rsidRDefault="00000000">
      <w:pPr>
        <w:pBdr>
          <w:bottom w:val="single" w:sz="5" w:space="3" w:color="333333"/>
        </w:pBdr>
        <w:spacing w:before="54" w:after="26"/>
      </w:pPr>
      <w:r>
        <w:rPr>
          <w:b/>
          <w:sz w:val="21"/>
        </w:rPr>
        <w:t>PROFESSIONAL EXPERIENCE</w:t>
      </w:r>
    </w:p>
    <w:p w14:paraId="22320E38" w14:textId="77777777" w:rsidR="002A0995" w:rsidRDefault="00000000">
      <w:pPr>
        <w:spacing w:before="36" w:after="10" w:line="240" w:lineRule="auto"/>
      </w:pPr>
      <w:r>
        <w:rPr>
          <w:b/>
          <w:sz w:val="19"/>
        </w:rPr>
        <w:t>Analytics Engineer | PG&amp;E | Oakland, CA | Jun 2024 - Present</w:t>
      </w:r>
    </w:p>
    <w:p w14:paraId="75582CB1" w14:textId="77777777" w:rsidR="002A0995" w:rsidRDefault="00000000">
      <w:pPr>
        <w:spacing w:after="14" w:line="230" w:lineRule="auto"/>
        <w:ind w:left="187" w:hanging="187"/>
      </w:pPr>
      <w:r>
        <w:rPr>
          <w:b/>
        </w:rPr>
        <w:t xml:space="preserve">• </w:t>
      </w:r>
      <w:r>
        <w:t>Engineered end-to-end ETL/ELT pipelines integrating financial, operational, work-management, and productivity data into a Microsoft Fabric Lakehouse; built an enterprise Power BI semantic model over curated data to deliver governed metrics for 50+ Operations Analysts, executive reporting, self-service analytics, and downstream AI workflows.</w:t>
      </w:r>
    </w:p>
    <w:p w14:paraId="52B784E6" w14:textId="77777777" w:rsidR="002A0995" w:rsidRDefault="00000000">
      <w:pPr>
        <w:spacing w:after="14" w:line="230" w:lineRule="auto"/>
        <w:ind w:left="187" w:hanging="187"/>
      </w:pPr>
      <w:r>
        <w:rPr>
          <w:b/>
        </w:rPr>
        <w:t xml:space="preserve">• </w:t>
      </w:r>
      <w:r>
        <w:t>Designed and deployed an enterprise AI analytics agent in Microsoft Copilot Studio connected to governed Power BI semantic models, combining Retrieval-Augmented Generation (RAG), intent-aware querying, prompt engineering, and reusable intent libraries to analyze enterprise metrics, generate contextual visualizations, and surface driver-based and predictive insights.</w:t>
      </w:r>
    </w:p>
    <w:p w14:paraId="65725C78" w14:textId="77777777" w:rsidR="002A0995" w:rsidRDefault="00000000">
      <w:pPr>
        <w:spacing w:after="14" w:line="230" w:lineRule="auto"/>
        <w:ind w:left="187" w:hanging="187"/>
      </w:pPr>
      <w:r>
        <w:rPr>
          <w:b/>
        </w:rPr>
        <w:t xml:space="preserve">• </w:t>
      </w:r>
      <w:r>
        <w:t>Built AI reliability and context-engineering controls including semantic-model contracts, dynamic variables, FAQ-based evaluation suites, response validation, and token-optimization automations to improve answer accuracy, consistency, and efficiency.</w:t>
      </w:r>
    </w:p>
    <w:p w14:paraId="6F525D87" w14:textId="77777777" w:rsidR="002A0995" w:rsidRDefault="00000000">
      <w:pPr>
        <w:spacing w:after="14" w:line="230" w:lineRule="auto"/>
        <w:ind w:left="187" w:hanging="187"/>
      </w:pPr>
      <w:r>
        <w:rPr>
          <w:b/>
        </w:rPr>
        <w:t xml:space="preserve">• </w:t>
      </w:r>
      <w:r>
        <w:t>Automated weekly Outlook intelligence workflows that identify and distribute high-cost, high-labor-hour work orders to Operations Analysts for proactive investigation, converting governed semantic-model insights into repeatable operational actions.</w:t>
      </w:r>
    </w:p>
    <w:p w14:paraId="45DB0080" w14:textId="77777777" w:rsidR="002A0995" w:rsidRDefault="00000000">
      <w:pPr>
        <w:spacing w:after="14" w:line="230" w:lineRule="auto"/>
        <w:ind w:left="187" w:hanging="187"/>
      </w:pPr>
      <w:r>
        <w:rPr>
          <w:b/>
        </w:rPr>
        <w:t xml:space="preserve">• </w:t>
      </w:r>
      <w:r>
        <w:t>Owned and served as SME for enterprise Productivity and Finance analytics products supporting Electric Distribution Operations, defining KPI logic and reusable DAX/semantic-model patterns used by Finance, Operations, and leadership for performance management.</w:t>
      </w:r>
    </w:p>
    <w:p w14:paraId="7DAEFD19" w14:textId="77777777" w:rsidR="002A0995" w:rsidRDefault="00000000">
      <w:pPr>
        <w:spacing w:after="14" w:line="230" w:lineRule="auto"/>
        <w:ind w:left="187" w:hanging="187"/>
      </w:pPr>
      <w:r>
        <w:rPr>
          <w:b/>
        </w:rPr>
        <w:t xml:space="preserve">• </w:t>
      </w:r>
      <w:r>
        <w:t>Engineered enterprise productivity measurement logic across cost, labor hours, work completion, throughput, and financial performance, translating complex operational business rules into reusable semantic measures consumed across executive and operational reporting.</w:t>
      </w:r>
    </w:p>
    <w:p w14:paraId="3D3096AD" w14:textId="77777777" w:rsidR="002A0995" w:rsidRDefault="00000000">
      <w:pPr>
        <w:spacing w:after="14" w:line="230" w:lineRule="auto"/>
        <w:ind w:left="187" w:hanging="187"/>
      </w:pPr>
      <w:r>
        <w:rPr>
          <w:b/>
        </w:rPr>
        <w:t xml:space="preserve">• </w:t>
      </w:r>
      <w:r>
        <w:t>Designed reusable data transformations and business-rule mappings across heterogeneous operational and financial source systems, standardizing work, cost, labor, organizational, and productivity dimensions into a governed analytics layer.</w:t>
      </w:r>
    </w:p>
    <w:p w14:paraId="0C114896" w14:textId="77777777" w:rsidR="002A0995" w:rsidRDefault="00000000">
      <w:pPr>
        <w:spacing w:after="14" w:line="230" w:lineRule="auto"/>
        <w:ind w:left="187" w:hanging="187"/>
      </w:pPr>
      <w:r>
        <w:rPr>
          <w:b/>
        </w:rPr>
        <w:t xml:space="preserve">• </w:t>
      </w:r>
      <w:r>
        <w:t>Created Palantir Foundry Ontology objects for the Report IT application, modeling operational entities and relationships to support governed, reusable data access and application-driven analytics.</w:t>
      </w:r>
    </w:p>
    <w:p w14:paraId="0E1A5EE3" w14:textId="77777777" w:rsidR="002A0995" w:rsidRDefault="00000000">
      <w:pPr>
        <w:spacing w:before="36" w:after="10" w:line="240" w:lineRule="auto"/>
      </w:pPr>
      <w:r>
        <w:rPr>
          <w:b/>
          <w:sz w:val="19"/>
        </w:rPr>
        <w:t>Business Intelligence Engineer | CapMetro / SOAL Tech | Austin, TX | Sep 2021 - May 2024</w:t>
      </w:r>
    </w:p>
    <w:p w14:paraId="24B6ED61" w14:textId="77777777" w:rsidR="002A0995" w:rsidRDefault="00000000">
      <w:pPr>
        <w:spacing w:after="14" w:line="230" w:lineRule="auto"/>
        <w:ind w:left="187" w:hanging="187"/>
      </w:pPr>
      <w:r>
        <w:rPr>
          <w:b/>
        </w:rPr>
        <w:t xml:space="preserve">• </w:t>
      </w:r>
      <w:r>
        <w:t>Delivered 27+ enterprise analytics products across Finance, HR, and Supply Chain using Power BI and Oracle BIP, translating stakeholder requirements into reusable data models, SQL logic, and executive reporting.</w:t>
      </w:r>
    </w:p>
    <w:p w14:paraId="18BD5D96" w14:textId="77777777" w:rsidR="002A0995" w:rsidRDefault="00000000">
      <w:pPr>
        <w:spacing w:after="14" w:line="230" w:lineRule="auto"/>
        <w:ind w:left="187" w:hanging="187"/>
      </w:pPr>
      <w:r>
        <w:rPr>
          <w:b/>
        </w:rPr>
        <w:t xml:space="preserve">• </w:t>
      </w:r>
      <w:r>
        <w:t>Built an executive financial analytics solution in Oracle Fusion Cloud by integrating six functional areas, including Purchasing, Inventory, Accounts Receivable, and Accounts Payable, using advanced SQL and enterprise data modeling.</w:t>
      </w:r>
    </w:p>
    <w:p w14:paraId="33BBF193" w14:textId="77777777" w:rsidR="002A0995" w:rsidRDefault="00000000">
      <w:pPr>
        <w:spacing w:after="14" w:line="230" w:lineRule="auto"/>
        <w:ind w:left="187" w:hanging="187"/>
      </w:pPr>
      <w:r>
        <w:rPr>
          <w:b/>
        </w:rPr>
        <w:t xml:space="preserve">• </w:t>
      </w:r>
      <w:r>
        <w:t>Developed an end-to-end transit performance data workflow using Azure Data Factory for ETL, Snowflake for cloud data warehousing, and Power BI for executive and public KPI reporting.</w:t>
      </w:r>
    </w:p>
    <w:p w14:paraId="4C2F6314" w14:textId="77777777" w:rsidR="002A0995" w:rsidRDefault="00000000">
      <w:pPr>
        <w:spacing w:after="14" w:line="230" w:lineRule="auto"/>
        <w:ind w:left="187" w:hanging="187"/>
      </w:pPr>
      <w:r>
        <w:rPr>
          <w:b/>
        </w:rPr>
        <w:t xml:space="preserve">• </w:t>
      </w:r>
      <w:r>
        <w:t>Partnered with the ArcGIS team on geospatial analytics and dashboarding to support transit-route performance and optimization.</w:t>
      </w:r>
    </w:p>
    <w:p w14:paraId="50F8C577" w14:textId="77777777" w:rsidR="002A0995" w:rsidRDefault="00000000">
      <w:pPr>
        <w:spacing w:before="36" w:after="10" w:line="240" w:lineRule="auto"/>
      </w:pPr>
      <w:r>
        <w:rPr>
          <w:b/>
          <w:sz w:val="19"/>
        </w:rPr>
        <w:t>Business Intelligence Analyst | Pro Football Focus | Remote | Jul 2020 - Aug 2021</w:t>
      </w:r>
    </w:p>
    <w:p w14:paraId="72BC3FD8" w14:textId="77777777" w:rsidR="002A0995" w:rsidRDefault="00000000">
      <w:pPr>
        <w:spacing w:after="14" w:line="230" w:lineRule="auto"/>
        <w:ind w:left="187" w:hanging="187"/>
      </w:pPr>
      <w:r>
        <w:rPr>
          <w:b/>
        </w:rPr>
        <w:t xml:space="preserve">• </w:t>
      </w:r>
      <w:r>
        <w:t>Built a Premier League analytics product using Python, Pandas, and Tableau, contributing to 4.5-star client reviews on the company's SaaS platform.</w:t>
      </w:r>
    </w:p>
    <w:p w14:paraId="3AEA2499" w14:textId="77777777" w:rsidR="002A0995" w:rsidRDefault="00000000">
      <w:pPr>
        <w:spacing w:after="14" w:line="230" w:lineRule="auto"/>
        <w:ind w:left="187" w:hanging="187"/>
      </w:pPr>
      <w:r>
        <w:rPr>
          <w:b/>
        </w:rPr>
        <w:t xml:space="preserve">• </w:t>
      </w:r>
      <w:r>
        <w:t>Developed performance-quality analytics to monitor data-entry accuracy and operational throughput, improving efficiency by 18%.</w:t>
      </w:r>
    </w:p>
    <w:p w14:paraId="438AE769" w14:textId="77777777" w:rsidR="002A0995" w:rsidRDefault="00000000">
      <w:pPr>
        <w:spacing w:after="14" w:line="230" w:lineRule="auto"/>
        <w:ind w:left="187" w:hanging="187"/>
      </w:pPr>
      <w:r>
        <w:rPr>
          <w:b/>
        </w:rPr>
        <w:t xml:space="preserve">• </w:t>
      </w:r>
      <w:r>
        <w:t>Optimized analytics workflows for Data Scientists using AWS S3 for storage, Python for preprocessing, and AWS Athena for serverless SQL analysis.</w:t>
      </w:r>
    </w:p>
    <w:p w14:paraId="42DC7B37" w14:textId="77777777" w:rsidR="002A0995" w:rsidRDefault="00000000">
      <w:pPr>
        <w:pBdr>
          <w:bottom w:val="single" w:sz="5" w:space="3" w:color="333333"/>
        </w:pBdr>
        <w:spacing w:before="54" w:after="26"/>
      </w:pPr>
      <w:r>
        <w:rPr>
          <w:b/>
          <w:sz w:val="21"/>
        </w:rPr>
        <w:t>SELECTED PROJECTS</w:t>
      </w:r>
    </w:p>
    <w:p w14:paraId="1F6FBF2E" w14:textId="77777777" w:rsidR="002A0995" w:rsidRDefault="00000000">
      <w:pPr>
        <w:spacing w:after="5" w:line="233" w:lineRule="auto"/>
      </w:pPr>
      <w:r>
        <w:rPr>
          <w:b/>
        </w:rPr>
        <w:t>Advanced RAG Application</w:t>
      </w:r>
      <w:r>
        <w:t xml:space="preserve"> | Python, LangChain, AWS Bedrock, Vector DB, Streamlit | </w:t>
      </w:r>
      <w:hyperlink r:id="rId9">
        <w:r>
          <w:rPr>
            <w:color w:val="0563C1"/>
            <w:u w:val="single"/>
          </w:rPr>
          <w:t>GitHub</w:t>
        </w:r>
      </w:hyperlink>
    </w:p>
    <w:p w14:paraId="1D060528" w14:textId="77777777" w:rsidR="002A0995" w:rsidRDefault="00000000">
      <w:pPr>
        <w:spacing w:after="5" w:line="233" w:lineRule="auto"/>
      </w:pPr>
      <w:r>
        <w:rPr>
          <w:b/>
        </w:rPr>
        <w:t>Goalkeeper Scouting Web App</w:t>
      </w:r>
      <w:r>
        <w:t xml:space="preserve"> | Python, Pandas, Scikit-learn, Plotly, Streamlit | </w:t>
      </w:r>
      <w:hyperlink r:id="rId10">
        <w:r>
          <w:rPr>
            <w:color w:val="0563C1"/>
            <w:u w:val="single"/>
          </w:rPr>
          <w:t>Live App</w:t>
        </w:r>
      </w:hyperlink>
    </w:p>
    <w:p w14:paraId="0B0080EA" w14:textId="77777777" w:rsidR="002A0995" w:rsidRDefault="00000000">
      <w:pPr>
        <w:spacing w:after="5" w:line="233" w:lineRule="auto"/>
      </w:pPr>
      <w:r>
        <w:rPr>
          <w:b/>
        </w:rPr>
        <w:t>Transit Transparency Dashboard</w:t>
      </w:r>
      <w:r>
        <w:t xml:space="preserve"> | Snowflake, Azure, Power BI | </w:t>
      </w:r>
      <w:hyperlink r:id="rId11">
        <w:r>
          <w:rPr>
            <w:color w:val="0563C1"/>
            <w:u w:val="single"/>
          </w:rPr>
          <w:t>Live Dashboard</w:t>
        </w:r>
      </w:hyperlink>
    </w:p>
    <w:p w14:paraId="2D5E3905" w14:textId="77777777" w:rsidR="002A0995" w:rsidRDefault="00000000">
      <w:pPr>
        <w:pBdr>
          <w:bottom w:val="single" w:sz="5" w:space="3" w:color="333333"/>
        </w:pBdr>
        <w:spacing w:before="54" w:after="26"/>
      </w:pPr>
      <w:r>
        <w:rPr>
          <w:b/>
          <w:sz w:val="21"/>
        </w:rPr>
        <w:t>EDUCATION &amp; CERTIFICATIONS</w:t>
      </w:r>
    </w:p>
    <w:p w14:paraId="12BE4E82" w14:textId="77777777" w:rsidR="002A0995" w:rsidRDefault="00000000">
      <w:pPr>
        <w:spacing w:after="5" w:line="233" w:lineRule="auto"/>
      </w:pPr>
      <w:r>
        <w:rPr>
          <w:b/>
        </w:rPr>
        <w:t>Bachelor's in Information Systems</w:t>
      </w:r>
      <w:r>
        <w:t xml:space="preserve"> | Kalinga University, Raipur, India</w:t>
      </w:r>
    </w:p>
    <w:p w14:paraId="29D694F7" w14:textId="77777777" w:rsidR="002A0995" w:rsidRDefault="00000000">
      <w:pPr>
        <w:spacing w:after="5" w:line="233" w:lineRule="auto"/>
      </w:pPr>
      <w:r>
        <w:rPr>
          <w:b/>
        </w:rPr>
        <w:t xml:space="preserve">Certifications: </w:t>
      </w:r>
      <w:r>
        <w:t>Azure Data Engineer Associate | Google Data Analytics Certificate | Maven Analytics Power BI Certificate</w:t>
      </w:r>
    </w:p>
    <w:p w14:paraId="281D8300" w14:textId="77777777" w:rsidR="002A0995" w:rsidRDefault="00000000">
      <w:pPr>
        <w:spacing w:after="5" w:line="233" w:lineRule="auto"/>
      </w:pPr>
      <w:r>
        <w:rPr>
          <w:b/>
        </w:rPr>
        <w:t xml:space="preserve">Additional Education: </w:t>
      </w:r>
      <w:r>
        <w:t>CSUEB | Ohlone College</w:t>
      </w:r>
    </w:p>
    <w:sectPr w:rsidR="002A0995" w:rsidSect="00034616">
      <w:pgSz w:w="12240" w:h="15840"/>
      <w:pgMar w:top="403" w:right="691" w:bottom="389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6377456">
    <w:abstractNumId w:val="8"/>
  </w:num>
  <w:num w:numId="2" w16cid:durableId="133259956">
    <w:abstractNumId w:val="6"/>
  </w:num>
  <w:num w:numId="3" w16cid:durableId="467403348">
    <w:abstractNumId w:val="5"/>
  </w:num>
  <w:num w:numId="4" w16cid:durableId="1289623652">
    <w:abstractNumId w:val="4"/>
  </w:num>
  <w:num w:numId="5" w16cid:durableId="407579897">
    <w:abstractNumId w:val="7"/>
  </w:num>
  <w:num w:numId="6" w16cid:durableId="1977564547">
    <w:abstractNumId w:val="3"/>
  </w:num>
  <w:num w:numId="7" w16cid:durableId="1181701579">
    <w:abstractNumId w:val="2"/>
  </w:num>
  <w:num w:numId="8" w16cid:durableId="201135351">
    <w:abstractNumId w:val="1"/>
  </w:num>
  <w:num w:numId="9" w16cid:durableId="250747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0995"/>
    <w:rsid w:val="00326F90"/>
    <w:rsid w:val="009D006D"/>
    <w:rsid w:val="00A125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FB657"/>
  <w14:defaultImageDpi w14:val="300"/>
  <w15:docId w15:val="{13DA30B0-FC54-49EA-AA33-3438C80F2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itya369-do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aditya-b-231a0a194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hollaadi7@gmail.com" TargetMode="External"/><Relationship Id="rId11" Type="http://schemas.openxmlformats.org/officeDocument/2006/relationships/hyperlink" Target="https://www.capmetro.org/about/performance-dashboar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ditya369-dot-isl-gk-scouting-isl-goalkeepers-0qeod1.streamlit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ditya369-dot/Gen-AI-on-A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bholla</cp:lastModifiedBy>
  <cp:revision>2</cp:revision>
  <dcterms:created xsi:type="dcterms:W3CDTF">2026-08-07T06:12:00Z</dcterms:created>
  <dcterms:modified xsi:type="dcterms:W3CDTF">2026-08-07T06:12:00Z</dcterms:modified>
  <cp:category/>
</cp:coreProperties>
</file>