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80" w:before="0"/></w:pPr><w:r><w:t xml:space="preserve"></w:t></w:r></w:p><w:p><w:pPr><w:spacing w:after="80" w:before="0"/></w:pPr><w:r><w:t xml:space="preserve"></w:t></w:r></w:p><w:p><w:pPr><w:spacing w:after="80" w:before="0"/></w:pPr><w:r><w:t xml:space="preserve"></w:t></w:r></w:p><w:p><w:pPr><w:spacing w:after="120" w:before="0"/><w:jc w:val="center"/></w:pPr><w:r><w:rPr><w:rFonts w:ascii="Arial" w:cs="Arial" w:eastAsia="Arial" w:hAnsi="Arial"/><w:b/><w:bCs/><w:color w:val="1A56DB"/><w:sz w:val="80"/><w:szCs w:val="80"/></w:rPr><w:t xml:space="preserve">ElectIQ</w:t></w:r></w:p><w:p><w:pPr><w:spacing w:after="200" w:before="0"/><w:jc w:val="center"/></w:pPr><w:r><w:rPr><w:rFonts w:ascii="Arial" w:cs="Arial" w:eastAsia="Arial" w:hAnsi="Arial"/><w:color w:val="0E9F6E"/><w:sz w:val="36"/><w:szCs w:val="36"/></w:rPr><w:t xml:space="preserve">Election Education Assistant</w:t></w:r></w:p><w:p><w:pPr><w:spacing w:after="80" w:before="0"/><w:jc w:val="center"/></w:pPr><w:r><w:rPr><w:rFonts w:ascii="Arial" w:cs="Arial" w:eastAsia="Arial" w:hAnsi="Arial"/><w:i/><w:iCs/><w:color w:val="6B7280"/><w:sz w:val="24"/><w:szCs w:val="24"/></w:rPr><w:t xml:space="preserve">Product Requirements Document  |  Hackathon Edition</w:t></w:r></w:p><w:p><w:pPr><w:spacing w:after="80" w:before="0"/><w:jc w:val="center"/></w:pPr><w:r><w:rPr><w:rFonts w:ascii="Arial" w:cs="Arial" w:eastAsia="Arial" w:hAnsi="Arial"/><w:color w:val="6B7280"/><w:sz w:val="22"/><w:szCs w:val="22"/></w:rPr><w:t xml:space="preserve">Version 1.0  |  Solo Build  |  48-Hour Sprint</w:t></w:r></w:p><w:p><w:pPr><w:spacing w:after="80" w:before="0"/></w:pPr><w:r><w:t xml:space="preserve"></w:t></w:r></w:p><w:p><w:pPr><w:spacing w:after="80" w:before="0"/></w:pPr><w:r><w:t xml:space="preserve"></w:t></w:r></w:p><w:tbl><w:tblPr><w:tblW w:type="dxa" w:w="50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2500"/></w:tblGrid><w:tr><w:tc><w:tcPr><w:tcW w:type="dxa" w:w="250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Stack</w:t></w:r></w:p></w:tc><w:tc><w:tcPr><w:tcW w:type="dxa" w:w="250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React + Python (FastAPI)</w:t></w:r></w:p></w:tc></w:tr><w:tr><w:tc><w:tcPr><w:tcW w:type="dxa" w:w="25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Timeline</w:t></w:r></w:p></w:tc><w:tc><w:tcPr><w:tcW w:type="dxa" w:w="250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48 Hours</w:t></w:r></w:p></w:tc></w:tr><w:tr><w:tc><w:tcPr><w:tcW w:type="dxa" w:w="25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Scope</w:t></w:r></w:p></w:tc><w:tc><w:tcPr><w:tcW w:type="dxa" w:w="250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Global / Generic Elections</w:t></w:r></w:p></w:tc></w:tr><w:tr><w:tc><w:tcPr><w:tcW w:type="dxa" w:w="25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Deployment</w:t></w:r></w:p></w:tc><w:tc><w:tcPr><w:tcW w:type="dxa" w:w="250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Localhost (Docker Compose)</w:t></w:r></w:p></w:tc></w:tr></w:tbl><w:p><w:pPr><w:spacing w:after="80" w:before="0"/></w:pPr><w:r><w:t xml:space="preserve"></w:t></w:r></w:p><w:p><w:pPr><w:spacing w:after="80" w:before="0"/></w:pPr><w:r><w:t xml:space="preserve"></w:t></w:r></w:p><w:p><w:pPr><w:spacing w:after="80" w:before="0"/></w:pPr><w:r><w:t xml:space="preserve"></w:t></w:r></w:p><w:p><w:pPr><w:spacing w:after="0" w:before="0"/><w:jc w:val="center"/></w:pPr><w:r><w:rPr><w:rFonts w:ascii="Arial" w:cs="Arial" w:eastAsia="Arial" w:hAnsi="Arial"/><w:i/><w:iCs/><w:color w:val="6B7280"/><w:sz w:val="18"/><w:szCs w:val="18"/></w:rPr><w:t xml:space="preserve">Confidential — Hackathon Submission</w:t></w:r></w:p><w:p><w:pPr><w:spacing w:after="80" w:before="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1. Executive Summary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ElectIQ is an AI-powered, globally-scoped election education platform built to close the civic literacy gap that keeps millions of eligible voters disengaged or misinformed. It combines a conversational AI assistant (Google Vertex AI / Gemini), an interactive election timeline, multilingual support (Google Translate API), a polling-booth locator (Google Maps API), a voter checklist, a gamified quiz engine, and a misinformation-busting fact-checker — all surfaced through a single clean React UI backed by a FastAPI + Supabase stack.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ECFDF5" w:val="clear"/><w:tcMar><w:top w:type="dxa" w:w="140"/><w:left w:type="dxa" w:w="200"/><w:bottom w:type="dxa" w:w="140"/><w:right w:type="dxa" w:w="200"/></w:tcMar></w:tcPr><w:p><w:pPr><w:spacing w:after="60" w:before="0"/></w:pPr><w:r><w:rPr><w:rFonts w:ascii="Arial" w:cs="Arial" w:eastAsia="Arial" w:hAnsi="Arial"/><w:b/><w:bCs/><w:color w:val="0E9F6E"/><w:sz w:val="22"/><w:szCs w:val="22"/></w:rPr><w:t xml:space="preserve">🏆  Hackathon Alignment</w:t></w:r></w:p><w:p><w:pPr><w:spacing w:after="0" w:before="0"/></w:pPr><w:r><w:rPr><w:rFonts w:ascii="Arial" w:cs="Arial" w:eastAsia="Arial" w:hAnsi="Arial"/><w:color w:val="111827"/><w:sz w:val="20"/><w:szCs w:val="20"/></w:rPr><w:t xml:space="preserve">Every evaluation axis is deliberately addressed: Code Quality (typed Python, ESLint React), Security (Supabase RLS, API key hygiene, input sanitisation), Efficiency (lazy loading, streaming responses, indexed queries), Testing (pytest + Vitest coverage), Accessibility (WCAG 2.1 AA, ARIA roles, keyboard navigation), and Google Services (Vertex AI, Maps, Translate — all meaningfully integrated, not just bolted on).</w:t></w:r></w:p></w:tc></w:tr></w:tbl><w:p><w:pPr><w:spacing w:after="80" w:before="0"/></w:pPr><w:r><w:t xml:space="preserve"></w:t></w:r></w:p><w:p><w:pPr><w:pBdr><w:bottom w:val="single" w:color="BFDBFE" w:sz="4" w:space="1"/></w:pBdr><w:spacing w:after="200" w:before="20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2. Problem Statement</w:t></w:r></w:p><w:p><w:pPr><w:spacing w:after="12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Despite universal suffrage being a cornerstone of democracy, voter participation is consistently hampered by three root causes: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A56DB"/><w:sz w:val="22"/><w:szCs w:val="22"/></w:rPr><w:t xml:space="preserve">Information Fragmentation: </w:t></w:r><w:r><w:rPr><w:rFonts w:ascii="Arial" w:cs="Arial" w:eastAsia="Arial" w:hAnsi="Arial"/><w:color w:val="111827"/><w:sz w:val="22"/><w:szCs w:val="22"/></w:rPr><w:t xml:space="preserve">Registration deadlines, required documents, and voting procedures are scattered across government portals with inconsistent UX, especially for first-time voters.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A56DB"/><w:sz w:val="22"/><w:szCs w:val="22"/></w:rPr><w:t xml:space="preserve">Language Barriers: </w:t></w:r><w:r><w:rPr><w:rFonts w:ascii="Arial" w:cs="Arial" w:eastAsia="Arial" w:hAnsi="Arial"/><w:color w:val="111827"/><w:sz w:val="22"/><w:szCs w:val="22"/></w:rPr><w:t xml:space="preserve">Most civic education resources are published exclusively in dominant national languages, excluding speakers of minority languages from participating confidently.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A56DB"/><w:sz w:val="22"/><w:szCs w:val="22"/></w:rPr><w:t xml:space="preserve">Misinformation: </w:t></w:r><w:r><w:rPr><w:rFonts w:ascii="Arial" w:cs="Arial" w:eastAsia="Arial" w:hAnsi="Arial"/><w:color w:val="111827"/><w:sz w:val="22"/><w:szCs w:val="22"/></w:rPr><w:t xml:space="preserve">False claims about ID requirements, voting eligibility, and ballot processes spread rapidly on social media, suppressing turnout among vulnerable groups.</w:t></w:r></w:p><w:p><w:pPr><w:spacing w:after="80" w:before="0"/></w:pPr><w:r><w:t xml:space="preserve">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ElectIQ attacks all three root causes simultaneously through a single conversational, accessible, multilingual interface.</w:t></w:r></w:p><w:p><w:pPr><w:spacing w:after="80" w:before="0"/></w:pPr><w:r><w:t xml:space="preserve"></w:t></w:r></w:p><w:p><w:pPr><w:pBdr><w:bottom w:val="single" w:color="BFDBFE" w:sz="4" w:space="1"/></w:pBdr><w:spacing w:after="200" w:before="20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3. Solution Overview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ElectIQ is structured around seven tightly integrated feature modules, each independently valuable but exponentially more impactful together: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3480"/><w:gridCol w:w="3480"/></w:tblGrid><w:tr><w:tc><w:tcPr><w:tcW w:type="dxa" w:w="240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Module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Core Value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Google Service Used</w:t></w:r></w:p></w:tc></w:tr><w:tr><w:tc><w:tcPr><w:tcW w:type="dxa" w:w="240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Conversational AI Chatbot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Answers any election question in plain language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Vertex AI (Gemini 1.5 Flash)</w:t></w:r></w:p></w:tc></w:tr><w:tr><w:tc><w:tcPr><w:tcW w:type="dxa" w:w="24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Interactive Timeline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Visualises full election lifecycle with contextual explainers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—</w:t></w:r></w:p></w:tc></w:tr><w:tr><w:tc><w:tcPr><w:tcW w:type="dxa" w:w="240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Multilingual Support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Translates UI + chatbot responses to 50+ languages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Cloud Translation API</w:t></w:r></w:p></w:tc></w:tr><w:tr><w:tc><w:tcPr><w:tcW w:type="dxa" w:w="24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Polling Booth Locator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Finds nearest voting centres with directions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Google Maps JS API</w:t></w:r></w:p></w:tc></w:tr><w:tr><w:tc><w:tcPr><w:tcW w:type="dxa" w:w="240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Voter Checklist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Step-by-step personalised participation tracker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Supabase (persisted state)</w:t></w:r></w:p></w:tc></w:tr><w:tr><w:tc><w:tcPr><w:tcW w:type="dxa" w:w="24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Quiz / Gamification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Tests civic knowledge; awards badges; builds engagement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Vertex AI (question gen)</w:t></w:r></w:p></w:tc></w:tr><w:tr><w:tc><w:tcPr><w:tcW w:type="dxa" w:w="240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Misinformation Buster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Fact-checks claims with sourced, verified rebuttals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Vertex AI + RAG layer</w:t></w:r></w:p></w:tc></w:tr></w:tbl><w:p><w:pPr><w:spacing w:after="80" w:before="0"/></w:pPr><w:r><w:t xml:space="preserve"></w:t></w:r></w:p><w:p><w:pPr><w:pBdr><w:bottom w:val="single" w:color="BFDBFE" w:sz="4" w:space="1"/></w:pBdr><w:spacing w:after="200" w:before="20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4. Technology Stack</w:t></w:r></w:p><w:p><w:pPr><w:pStyle w:val="Heading2"/><w:spacing w:after="120" w:before="300"/></w:pPr><w:r><w:rPr><w:rFonts w:ascii="Arial" w:cs="Arial" w:eastAsia="Arial" w:hAnsi="Arial"/><w:b/><w:bCs/><w:color w:val="1A56DB"/><w:sz w:val="28"/><w:szCs w:val="28"/></w:rPr><w:t xml:space="preserve">4.1  Frontend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Concern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Technology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Framework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React 18 + Vite 5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Styling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Tailwind CSS 3 + shadcn/ui components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State Management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Zustand (lightweight, no boilerplate)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Routing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React Router v6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Maps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Google Maps JS API via @vis.gl/react-google-maps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i18n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react-i18next + Google Translate API bridge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Animations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Framer Motion (timeline + quiz transitions)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Testing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Vitest + React Testing Library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Linting / Format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ESLint (Airbnb config) + Prettier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Accessibility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axe-core in dev, ARIA landmarks throughout</w:t></w:r></w:p></w:tc></w:tr></w:tbl><w:p><w:pPr><w:spacing w:after="80" w:before="0"/></w:pPr><w:r><w:t xml:space="preserve"></w:t></w:r></w:p><w:p><w:pPr><w:pStyle w:val="Heading2"/><w:spacing w:after="120" w:before="300"/></w:pPr><w:r><w:rPr><w:rFonts w:ascii="Arial" w:cs="Arial" w:eastAsia="Arial" w:hAnsi="Arial"/><w:b/><w:bCs/><w:color w:val="1A56DB"/><w:sz w:val="28"/><w:szCs w:val="28"/></w:rPr><w:t xml:space="preserve">4.2  Backend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Concern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Technology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Framework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Python 3.11 + FastAPI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Type Safety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Pydantic v2 models on all request/response shapes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AI Integration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google-cloud-aiplatform SDK (Vertex AI)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Translation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google-cloud-translate v3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Database Client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supabase-py (async)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Caching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In-memory TTL cache (cachetools) for translation &amp; static data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Auth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Supabase Auth (anonymous sessions + optional email sign-in)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Testing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pytest + pytest-asyncio + httpx TestClient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Code Quality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ruff (lint) + black (format) + mypy (type checking)</w:t></w:r></w:p></w:tc></w:tr></w:tbl><w:p><w:pPr><w:spacing w:after="80" w:before="0"/></w:pPr><w:r><w:t xml:space="preserve"></w:t></w:r></w:p><w:p><w:pPr><w:pStyle w:val="Heading2"/><w:spacing w:after="120" w:before="300"/></w:pPr><w:r><w:rPr><w:rFonts w:ascii="Arial" w:cs="Arial" w:eastAsia="Arial" w:hAnsi="Arial"/><w:b/><w:bCs/><w:color w:val="1A56DB"/><w:sz w:val="28"/><w:szCs w:val="28"/></w:rPr><w:t xml:space="preserve">4.3  Infrastructure &amp; Google Services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Service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Role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Google Vertex AI (Gemini 1.5 Flash)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Powers chatbot, misinformation buster, and quiz question generation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Google Cloud Translation API v3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Translates UI strings and chatbot responses to 50+ languages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Google Maps JavaScript API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Polling booth locator with Place Search + Directions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Supabase (PostgreSQL + Auth + RLS)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Persists user sessions, checklist progress, and quiz scores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Docker Compose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Orchestrates frontend, backend, and any local services for localhost demo</w:t></w:r></w:p></w:tc></w:tr></w:tbl><w:p><w:pPr><w:spacing w:after="80" w:before="0"/></w:pPr><w:r><w:t xml:space="preserve"></w:t></w:r></w:p><w:p><w:pPr><w:pBdr><w:bottom w:val="single" w:color="BFDBFE" w:sz="4" w:space="1"/></w:pBdr><w:spacing w:after="200" w:before="20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5. System Architecture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The architecture is a clean three-tier model optimised for a solo 48-hour build: minimal moving parts, no unnecessary services, and all secrets safely server-side.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EBF5FB" w:val="clear"/><w:tcMar><w:top w:type="dxa" w:w="140"/><w:left w:type="dxa" w:w="200"/><w:bottom w:type="dxa" w:w="140"/><w:right w:type="dxa" w:w="200"/></w:tcMar></w:tcPr><w:p><w:pPr><w:spacing w:after="60" w:before="0"/></w:pPr><w:r><w:rPr><w:rFonts w:ascii="Arial" w:cs="Arial" w:eastAsia="Arial" w:hAnsi="Arial"/><w:b/><w:bCs/><w:color w:val="1A56DB"/><w:sz w:val="22"/><w:szCs w:val="22"/></w:rPr><w:t xml:space="preserve">Architecture Overview</w:t></w:r></w:p><w:p><w:pPr><w:spacing w:after="0" w:before="0"/></w:pPr><w:r><w:rPr><w:rFonts w:ascii="Arial" w:cs="Arial" w:eastAsia="Arial" w:hAnsi="Arial"/><w:color w:val="111827"/><w:sz w:val="20"/><w:szCs w:val="20"/></w:rPr><w:t xml:space="preserve">React (Vite) SPA  →  FastAPI REST + WebSocket  →  [ Vertex AI | Translate API | Supabase ]  ←→  Google Maps (client-side)

All third-party API keys live exclusively in the FastAPI layer. The React frontend never touches raw Google Cloud credentials. The Maps JS API key is restricted by HTTP referrer (localhost:5173). Supabase RLS policies ensure rows are accessible only to the owning session.</w:t></w:r></w:p></w:tc></w:tr></w:tbl><w:p><w:pPr><w:spacing w:after="80" w:before="0"/></w:pPr><w:r><w:t xml:space="preserve"></w:t></w:r></w:p><w:p><w:pPr><w:pStyle w:val="Heading2"/><w:spacing w:after="120" w:before="300"/></w:pPr><w:r><w:rPr><w:rFonts w:ascii="Arial" w:cs="Arial" w:eastAsia="Arial" w:hAnsi="Arial"/><w:b/><w:bCs/><w:color w:val="1A56DB"/><w:sz w:val="28"/><w:szCs w:val="28"/></w:rPr><w:t xml:space="preserve">5.1  Key Architectural Decisions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A56DB"/><w:sz w:val="22"/><w:szCs w:val="22"/></w:rPr><w:t xml:space="preserve">Streaming Chat Responses: </w:t></w:r><w:r><w:rPr><w:rFonts w:ascii="Arial" w:cs="Arial" w:eastAsia="Arial" w:hAnsi="Arial"/><w:color w:val="111827"/><w:sz w:val="22"/><w:szCs w:val="22"/></w:rPr><w:t xml:space="preserve">FastAPI uses Server-Sent Events (SSE) to stream Vertex AI token output to the browser, giving the impression of a fast, &quot;typing&quot; assistant with zero buffering latency.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A56DB"/><w:sz w:val="22"/><w:szCs w:val="22"/></w:rPr><w:t xml:space="preserve">RAG for Misinformation Buster: </w:t></w:r><w:r><w:rPr><w:rFonts w:ascii="Arial" w:cs="Arial" w:eastAsia="Arial" w:hAnsi="Arial"/><w:color w:val="111827"/><w:sz w:val="22"/><w:szCs w:val="22"/></w:rPr><w:t xml:space="preserve">A curated static JSON knowledge base of ~100 election fact/claim pairs is embedded at startup using Vertex AI Embeddings. At query time, top-k similar facts are retrieved and injected into the Gemini prompt as grounding context, preventing hallucination.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A56DB"/><w:sz w:val="22"/><w:szCs w:val="22"/></w:rPr><w:t xml:space="preserve">Anonymous Sessions: </w:t></w:r><w:r><w:rPr><w:rFonts w:ascii="Arial" w:cs="Arial" w:eastAsia="Arial" w:hAnsi="Arial"/><w:color w:val="111827"/><w:sz w:val="22"/><w:szCs w:val="22"/></w:rPr><w:t xml:space="preserve">Supabase anonymous auth is used by default — users don&apos;t need to create an account. Session token is stored in localStorage and sent as Authorization header. Checklist + quiz progress persists across browser refreshes.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A56DB"/><w:sz w:val="22"/><w:szCs w:val="22"/></w:rPr><w:t xml:space="preserve">Static Election Data: </w:t></w:r><w:r><w:rPr><w:rFonts w:ascii="Arial" w:cs="Arial" w:eastAsia="Arial" w:hAnsi="Arial"/><w:color w:val="111827"/><w:sz w:val="22"/><w:szCs w:val="22"/></w:rPr><w:t xml:space="preserve">Election phases, FAQ content, quiz questions, and misinformation seeds are stored in versioned JSON files committed to the repo. This makes the demo fully offline-safe (except AI/Maps calls) and trivially testable.</w:t></w:r></w:p><w:p><w:pPr><w:spacing w:after="80" w:before="0"/></w:pPr><w:r><w:t xml:space="preserve"></w:t></w:r></w:p><w:p><w:pPr><w:pBdr><w:bottom w:val="single" w:color="BFDBFE" w:sz="4" w:space="1"/></w:pBdr><w:spacing w:after="200" w:before="20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6. Feature Specifications</w:t></w:r></w:p><w:p><w:pPr><w:pStyle w:val="Heading2"/><w:spacing w:after="120" w:before="300"/></w:pPr><w:r><w:rPr><w:rFonts w:ascii="Arial" w:cs="Arial" w:eastAsia="Arial" w:hAnsi="Arial"/><w:b/><w:bCs/><w:color w:val="1A56DB"/><w:sz w:val="28"/><w:szCs w:val="28"/></w:rPr><w:t xml:space="preserve">6.1  Conversational AI Chatbot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The heart of ElectIQ — a streaming chat interface powered by Gemini 1.5 Flash via Vertex AI.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Attribute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Detail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Model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Gemini 1.5 Flash (low latency, cost-efficient)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Delivery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Streaming SSE — token-by-token output to browser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System Prompt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Constrained to election topics only; responds in detected language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Conversation Memory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Last 6 exchanges stored in Zustand; passed as history array to Gemini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Suggested Prompts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6 starter chips: &quot;How do I register?&quot;, &quot;What ID do I need?&quot;, etc.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Fallback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If Vertex AI unavailable, returns pre-written FAQ answers from static JSON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Input Sanitisation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Strips HTML tags server-side before forwarding to model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Rate Limiting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Per-session 30 req/min limit enforced in FastAPI middleware</w:t></w:r></w:p></w:tc></w:tr></w:tbl><w:p><w:pPr><w:spacing w:after="80" w:before="0"/></w:pPr><w:r><w:t xml:space="preserve"></w:t></w:r></w:p><w:p><w:pPr><w:spacing w:after="100" w:before="60"/><w:jc w:val="left"/></w:pPr><w:r><w:rPr><w:rFonts w:ascii="Arial" w:cs="Arial" w:eastAsia="Arial" w:hAnsi="Arial"/><w:b/><w:bCs/><w:i w:val="false"/><w:iCs w:val="false"/><w:color w:val="1A56DB"/><w:sz w:val="22"/><w:szCs w:val="22"/></w:rPr><w:t xml:space="preserve">API Contract: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1200"/><w:gridCol w:w="6360"/></w:tblGrid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Endpoint</w:t></w:r></w:p></w:tc><w:tc><w:tcPr><w:tcW w:type="dxa" w:w="120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Method</w:t></w:r></w:p></w:tc><w:tc><w:tcPr><w:tcW w:type="dxa" w:w="636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Description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/api/chat/stream</w:t></w:r></w:p></w:tc><w:tc><w:tcPr><w:tcW w:type="dxa" w:w="120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POST</w:t></w:r></w:p></w:tc><w:tc><w:tcPr><w:tcW w:type="dxa" w:w="636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SSE stream of chatbot response tokens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/api/chat/history</w:t></w:r></w:p></w:tc><w:tc><w:tcPr><w:tcW w:type="dxa" w:w="120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GET</w:t></w:r></w:p></w:tc><w:tc><w:tcPr><w:tcW w:type="dxa" w:w="636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Returns last 6 messages for current session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/api/faq</w:t></w:r></w:p></w:tc><w:tc><w:tcPr><w:tcW w:type="dxa" w:w="120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GET</w:t></w:r></w:p></w:tc><w:tc><w:tcPr><w:tcW w:type="dxa" w:w="636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Returns categorised FAQ list from static JSON</w:t></w:r></w:p></w:tc></w:tr></w:tbl><w:p><w:pPr><w:spacing w:after="80" w:before="0"/></w:pPr><w:r><w:t xml:space="preserve"></w:t></w:r></w:p><w:p><w:pPr><w:pStyle w:val="Heading2"/><w:spacing w:after="120" w:before="300"/></w:pPr><w:r><w:rPr><w:rFonts w:ascii="Arial" w:cs="Arial" w:eastAsia="Arial" w:hAnsi="Arial"/><w:b/><w:bCs/><w:color w:val="1A56DB"/><w:sz w:val="28"/><w:szCs w:val="28"/></w:rPr><w:t xml:space="preserve">6.2  Interactive Election Timeline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A horizontally scrollable, animated visual of the full election lifecycle — turning abstract civics into a concrete journey a user can explore at their own pace.</w:t></w:r></w:p><w:p><w:pPr><w:spacing w:after="80" w:before="0"/></w:pPr><w:r><w:t xml:space="preserve"></w:t></w:r></w:p><w:p><w:pPr><w:spacing w:after="100" w:before="60"/><w:jc w:val="left"/></w:pPr><w:r><w:rPr><w:rFonts w:ascii="Arial" w:cs="Arial" w:eastAsia="Arial" w:hAnsi="Arial"/><w:b/><w:bCs/><w:i w:val="false"/><w:iCs w:val="false"/><w:color w:val="1A56DB"/><w:sz w:val="22"/><w:szCs w:val="22"/></w:rPr><w:t xml:space="preserve">Phases (generic, applicable to any democratic election):</w:t></w:r></w:p><w:p><w:pPr><w:pStyle w:val="ListParagraph"/><w:numPr><w:ilvl w:val="0"/><w:numId w:val="3"/></w:numPr><w:spacing w:after="60" w:before="40"/></w:pPr><w:r><w:rPr><w:rFonts w:ascii="Arial" w:cs="Arial" w:eastAsia="Arial" w:hAnsi="Arial"/><w:color w:val="111827"/><w:sz w:val="22"/><w:szCs w:val="22"/></w:rPr><w:t xml:space="preserve">Announcement / Writ Drop — Election is officially called; candidate nominations open</w:t></w:r></w:p><w:p><w:pPr><w:pStyle w:val="ListParagraph"/><w:numPr><w:ilvl w:val="0"/><w:numId w:val="3"/></w:numPr><w:spacing w:after="60" w:before="40"/></w:pPr><w:r><w:rPr><w:rFonts w:ascii="Arial" w:cs="Arial" w:eastAsia="Arial" w:hAnsi="Arial"/><w:color w:val="111827"/><w:sz w:val="22"/><w:szCs w:val="22"/></w:rPr><w:t xml:space="preserve">Campaign Period — Political parties campaign; media coverage intensifies</w:t></w:r></w:p><w:p><w:pPr><w:pStyle w:val="ListParagraph"/><w:numPr><w:ilvl w:val="0"/><w:numId w:val="3"/></w:numPr><w:spacing w:after="60" w:before="40"/></w:pPr><w:r><w:rPr><w:rFonts w:ascii="Arial" w:cs="Arial" w:eastAsia="Arial" w:hAnsi="Arial"/><w:color w:val="111827"/><w:sz w:val="22"/><w:szCs w:val="22"/></w:rPr><w:t xml:space="preserve">Voter Registration Deadline — Last date to register or update enrolment</w:t></w:r></w:p><w:p><w:pPr><w:pStyle w:val="ListParagraph"/><w:numPr><w:ilvl w:val="0"/><w:numId w:val="3"/></w:numPr><w:spacing w:after="60" w:before="40"/></w:pPr><w:r><w:rPr><w:rFonts w:ascii="Arial" w:cs="Arial" w:eastAsia="Arial" w:hAnsi="Arial"/><w:color w:val="111827"/><w:sz w:val="22"/><w:szCs w:val="22"/></w:rPr><w:t xml:space="preserve">Pre-Poll Silence — Campaign blackout period before voting begins</w:t></w:r></w:p><w:p><w:pPr><w:pStyle w:val="ListParagraph"/><w:numPr><w:ilvl w:val="0"/><w:numId w:val="3"/></w:numPr><w:spacing w:after="60" w:before="40"/></w:pPr><w:r><w:rPr><w:rFonts w:ascii="Arial" w:cs="Arial" w:eastAsia="Arial" w:hAnsi="Arial"/><w:color w:val="111827"/><w:sz w:val="22"/><w:szCs w:val="22"/></w:rPr><w:t xml:space="preserve">Voting Day — Polling booths open; eligible voters cast ballots</w:t></w:r></w:p><w:p><w:pPr><w:pStyle w:val="ListParagraph"/><w:numPr><w:ilvl w:val="0"/><w:numId w:val="3"/></w:numPr><w:spacing w:after="60" w:before="40"/></w:pPr><w:r><w:rPr><w:rFonts w:ascii="Arial" w:cs="Arial" w:eastAsia="Arial" w:hAnsi="Arial"/><w:color w:val="111827"/><w:sz w:val="22"/><w:szCs w:val="22"/></w:rPr><w:t xml:space="preserve">Counting — Votes are counted; provisional results emerge</w:t></w:r></w:p><w:p><w:pPr><w:pStyle w:val="ListParagraph"/><w:numPr><w:ilvl w:val="0"/><w:numId w:val="3"/></w:numPr><w:spacing w:after="60" w:before="40"/></w:pPr><w:r><w:rPr><w:rFonts w:ascii="Arial" w:cs="Arial" w:eastAsia="Arial" w:hAnsi="Arial"/><w:color w:val="111827"/><w:sz w:val="22"/><w:szCs w:val="22"/></w:rPr><w:t xml:space="preserve">Official Results &amp; Swearing-In — Results certified; winning candidates take office</w:t></w:r></w:p><w:p><w:pPr><w:spacing w:after="80" w:before="0"/></w:pPr><w:r><w:t xml:space="preserve">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Each phase node is clickable and opens a slide-over panel with: a plain-language explanation, typical duration, key actions for voters in that phase, and a &quot;What should I do?&quot; micro-CTA that feeds into the Voter Checklist.</w:t></w:r></w:p><w:p><w:pPr><w:spacing w:after="80" w:before="0"/></w:pPr><w:r><w:t xml:space="preserve"></w:t></w:r></w:p><w:p><w:pPr><w:pStyle w:val="Heading2"/><w:spacing w:after="120" w:before="300"/></w:pPr><w:r><w:rPr><w:rFonts w:ascii="Arial" w:cs="Arial" w:eastAsia="Arial" w:hAnsi="Arial"/><w:b/><w:bCs/><w:color w:val="1A56DB"/><w:sz w:val="28"/><w:szCs w:val="28"/></w:rPr><w:t xml:space="preserve">6.3  Multilingual Support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Language is the single biggest accessibility barrier in civic education. ElectIQ supports 50+ languages through a two-pronged approach.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Layer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Approach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UI Strings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react-i18next with English base strings; Google Translate API pre-generates JSON bundles for 10 priority languages at build time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Chatbot Responses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Gemini is instructed to respond in the detected language of the user message (zero-shot multilingual)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Dynamic Translation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User can select any language from a dropdown; UI re-renders instantly from cached bundle or fetches via Translation API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RTL Support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Tailwind dir=&quot;rtl&quot; applied for Arabic, Hebrew, Urdu — layout mirrors correctly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Caching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Translated bundles cached in-memory (TTL 24h) to avoid redundant API calls and reduce latency</w:t></w:r></w:p></w:tc></w:tr></w:tbl><w:p><w:pPr><w:spacing w:after="80" w:before="0"/></w:pPr><w:r><w:t xml:space="preserve"></w:t></w:r></w:p><w:p><w:pPr><w:pStyle w:val="Heading2"/><w:spacing w:after="120" w:before="300"/></w:pPr><w:r><w:rPr><w:rFonts w:ascii="Arial" w:cs="Arial" w:eastAsia="Arial" w:hAnsi="Arial"/><w:b/><w:bCs/><w:color w:val="1A56DB"/><w:sz w:val="28"/><w:szCs w:val="28"/></w:rPr><w:t xml:space="preserve">6.4  Polling Booth Locator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Knowing where to vote is as important as knowing how. The locator uses Google Maps JS API to find nearby polling centres based on the user&apos;s browser geolocation or a typed address.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Attribute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Detail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Map Library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@vis.gl/react-google-maps (official React wrapper)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Geolocation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Browser Geolocation API with graceful fallback to manual address input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Search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Google Places Text Search for &quot;polling station&quot; or &quot;voting centre&quot; near coordinates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Results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Shows top 5 results as map pins + list cards with name, address, distance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Directions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Opens Google Maps directions in new tab (walking, driving, transit)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Accessibility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Map has ARIA label; list view is primary for screen-reader users; keyboard-navigable result cards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Key Restriction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Maps API key restricted to localhost:5173 HTTP referrer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Privacy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User coordinates never stored in Supabase; used for single request only</w:t></w:r></w:p></w:tc></w:tr></w:tbl><w:p><w:pPr><w:spacing w:after="80" w:before="0"/></w:pPr><w:r><w:t xml:space="preserve"></w:t></w:r></w:p><w:p><w:pPr><w:pStyle w:val="Heading2"/><w:spacing w:after="120" w:before="300"/></w:pPr><w:r><w:rPr><w:rFonts w:ascii="Arial" w:cs="Arial" w:eastAsia="Arial" w:hAnsi="Arial"/><w:b/><w:bCs/><w:color w:val="1A56DB"/><w:sz w:val="28"/><w:szCs w:val="28"/></w:rPr><w:t xml:space="preserve">6.5  Voter Checklist &amp; Step Tracker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A personalised, persistent to-do list that converts the abstract election process into concrete, completable actions. State survives page refreshes via Supabase.</w:t></w:r></w:p><w:p><w:pPr><w:spacing w:after="80" w:before="0"/></w:pPr><w:r><w:t xml:space="preserve"></w:t></w:r></w:p><w:p><w:pPr><w:spacing w:after="100" w:before="60"/><w:jc w:val="left"/></w:pPr><w:r><w:rPr><w:rFonts w:ascii="Arial" w:cs="Arial" w:eastAsia="Arial" w:hAnsi="Arial"/><w:b/><w:bCs/><w:i w:val="false"/><w:iCs w:val="false"/><w:color w:val="1A56DB"/><w:sz w:val="22"/><w:szCs w:val="22"/></w:rPr><w:t xml:space="preserve">Default Checklist Items: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A56DB"/><w:sz w:val="22"/><w:szCs w:val="22"/></w:rPr><w:t xml:space="preserve">Check Registration: </w:t></w:r><w:r><w:rPr><w:rFonts w:ascii="Arial" w:cs="Arial" w:eastAsia="Arial" w:hAnsi="Arial"/><w:color w:val="111827"/><w:sz w:val="22"/><w:szCs w:val="22"/></w:rPr><w:t xml:space="preserve">Confirm you are enrolled to vote in your jurisdiction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A56DB"/><w:sz w:val="22"/><w:szCs w:val="22"/></w:rPr><w:t xml:space="preserve">Verify Identity Documents: </w:t></w:r><w:r><w:rPr><w:rFonts w:ascii="Arial" w:cs="Arial" w:eastAsia="Arial" w:hAnsi="Arial"/><w:color w:val="111827"/><w:sz w:val="22"/><w:szCs w:val="22"/></w:rPr><w:t xml:space="preserve">Know which IDs are accepted at your polling place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A56DB"/><w:sz w:val="22"/><w:szCs w:val="22"/></w:rPr><w:t xml:space="preserve">Find Your Polling Booth: </w:t></w:r><w:r><w:rPr><w:rFonts w:ascii="Arial" w:cs="Arial" w:eastAsia="Arial" w:hAnsi="Arial"/><w:color w:val="111827"/><w:sz w:val="22"/><w:szCs w:val="22"/></w:rPr><w:t xml:space="preserve">Locate your assigned voting centre (links to Locator module)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A56DB"/><w:sz w:val="22"/><w:szCs w:val="22"/></w:rPr><w:t xml:space="preserve">Know Your Ballot: </w:t></w:r><w:r><w:rPr><w:rFonts w:ascii="Arial" w:cs="Arial" w:eastAsia="Arial" w:hAnsi="Arial"/><w:color w:val="111827"/><w:sz w:val="22"/><w:szCs w:val="22"/></w:rPr><w:t xml:space="preserve">Research candidates and parties before voting day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A56DB"/><w:sz w:val="22"/><w:szCs w:val="22"/></w:rPr><w:t xml:space="preserve">Vote!: </w:t></w:r><w:r><w:rPr><w:rFonts w:ascii="Arial" w:cs="Arial" w:eastAsia="Arial" w:hAnsi="Arial"/><w:color w:val="111827"/><w:sz w:val="22"/><w:szCs w:val="22"/></w:rPr><w:t xml:space="preserve">Mark as complete on voting day — unlocks a congratulations badge</w:t></w:r></w:p><w:p><w:pPr><w:pStyle w:val="ListParagraph"/><w:numPr><w:ilvl w:val="0"/><w:numId w:val="2"/></w:numPr><w:spacing w:after="60" w:before="40"/></w:pPr><w:r><w:rPr><w:rFonts w:ascii="Arial" w:cs="Arial" w:eastAsia="Arial" w:hAnsi="Arial"/><w:b/><w:bCs/><w:color w:val="1A56DB"/><w:sz w:val="22"/><w:szCs w:val="22"/></w:rPr><w:t xml:space="preserve">Verify Your Vote Was Counted: </w:t></w:r><w:r><w:rPr><w:rFonts w:ascii="Arial" w:cs="Arial" w:eastAsia="Arial" w:hAnsi="Arial"/><w:color w:val="111827"/><w:sz w:val="22"/><w:szCs w:val="22"/></w:rPr><w:t xml:space="preserve">Check official results portal after election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Attribute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Detail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Storage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supabase_py upsert on checklist_items table; keyed by anonymous session ID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Schema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session_id, item_id, label, completed (bool), completed_at (timestamptz)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RLS Policy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Users can only read/write rows where session_id = auth.uid()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Personalisation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Chatbot can add custom items via POST /api/checklist/items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Progress Bar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Animated ring progress indicator — visually rewarding; drives completion</w:t></w:r></w:p></w:tc></w:tr></w:tbl><w:p><w:pPr><w:spacing w:after="80" w:before="0"/></w:pPr><w:r><w:t xml:space="preserve"></w:t></w:r></w:p><w:p><w:pPr><w:pStyle w:val="Heading2"/><w:spacing w:after="120" w:before="300"/></w:pPr><w:r><w:rPr><w:rFonts w:ascii="Arial" w:cs="Arial" w:eastAsia="Arial" w:hAnsi="Arial"/><w:b/><w:bCs/><w:color w:val="1A56DB"/><w:sz w:val="28"/><w:szCs w:val="28"/></w:rPr><w:t xml:space="preserve">6.6  Quiz &amp; Gamification Engine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A 10-question civic knowledge quiz that both educates and entertains. Questions are generated dynamically by Vertex AI against the static knowledge base, ensuring variety across sessions.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Attribute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Detail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Question Format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Multiple choice (4 options) with one correct answer and a brief explanation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Generation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Vertex AI (Gemini) generates questions from election JSON corpus; output validated as JSON before display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Fallback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Pool of 50 pre-written questions in static JSON used if AI generation fails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Scoring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10 pts per correct answer; partial credit not awarded; score stored in Supabase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Badges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3 earnable badges: &quot;Civic Starter&quot; (≥30%), &quot;Democracy Defender&quot; (≥70%), &quot;Constitution Champion&quot; (100%)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Leaderboard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Anonymous session alias (e.g., &quot;Voter #1847&quot;) + score stored; top 10 shown on Quiz page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Animation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Framer Motion slide transitions between questions; confetti on badge unlock</w:t></w:r></w:p></w:tc></w:tr></w:tbl><w:p><w:pPr><w:spacing w:after="80" w:before="0"/></w:pPr><w:r><w:t xml:space="preserve"></w:t></w:r></w:p><w:p><w:pPr><w:spacing w:after="100" w:before="60"/><w:jc w:val="left"/></w:pPr><w:r><w:rPr><w:rFonts w:ascii="Arial" w:cs="Arial" w:eastAsia="Arial" w:hAnsi="Arial"/><w:b/><w:bCs/><w:i w:val="false"/><w:iCs w:val="false"/><w:color w:val="1A56DB"/><w:sz w:val="22"/><w:szCs w:val="22"/></w:rPr><w:t xml:space="preserve">API Contract: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Endpoint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Method / Description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/api/quiz/generate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POST — Returns 10 AI-generated MCQ questions as JSON array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/api/quiz/submit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POST — Accepts answers array; returns score, explanations, badge earned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/api/quiz/leaderboard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GET — Returns top 10 scores (anonymous aliases only)</w:t></w:r></w:p></w:tc></w:tr></w:tbl><w:p><w:pPr><w:spacing w:after="80" w:before="0"/></w:pPr><w:r><w:t xml:space="preserve"></w:t></w:r></w:p><w:p><w:pPr><w:pStyle w:val="Heading2"/><w:spacing w:after="120" w:before="300"/></w:pPr><w:r><w:rPr><w:rFonts w:ascii="Arial" w:cs="Arial" w:eastAsia="Arial" w:hAnsi="Arial"/><w:b/><w:bCs/><w:color w:val="1A56DB"/><w:sz w:val="28"/><w:szCs w:val="28"/></w:rPr><w:t xml:space="preserve">6.7  Misinformation Buster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Users submit a claim they&apos;ve heard (&quot;You need a passport to vote&quot;, &quot;Voting is not compulsory&quot;) and ElectIQ returns a fact-check with a verdict and sourced rebuttal.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Attribute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Detail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Architecture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Retrieval-Augmented Generation (RAG): claim → embedding → top-k KB lookup → Gemini grounded prompt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Knowledge Base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~100 curated election myths/facts in JSON; covered at startup; stored as in-memory vector list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Embedding Model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Vertex AI textembedding-gecko (768-dim); cosine similarity for retrieval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Verdicts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TRUE / FALSE / MISLEADING / CONTEXT-DEPENDENT — returned as structured JSON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Output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Verdict badge + plain-language explanation (2–3 sentences) + up to 2 source references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Tone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Non-partisan, factual — Gemini instructed to avoid political commentary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Caching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Identical claims (hash-matched) return cached response; no duplicate AI calls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Flagging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Users can flag an incorrect fact-check; stored in Supabase fact_check_flags table for review</w:t></w:r></w:p></w:tc></w:tr></w:tbl><w:p><w:pPr><w:spacing w:after="80" w:before="0"/></w:pPr><w:r><w:t xml:space="preserve"></w:t></w:r></w:p><w:p><w:pPr><w:pBdr><w:bottom w:val="single" w:color="BFDBFE" w:sz="4" w:space="1"/></w:pBdr><w:spacing w:after="200" w:before="20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7. Database Schema (Supabase / PostgreSQL)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Minimal schema — only what is needed. RLS enabled on all tables.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2520"/><w:gridCol w:w="2520"/><w:gridCol w:w="2520"/></w:tblGrid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Table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Column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Type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Notes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sessions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id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uuid PK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Supabase anonymous auth uid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alias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text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Auto-generated &quot;Voter #NNNN&quot;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lang_code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text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Preferred language (e.g. &quot;es&quot;)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created_at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timestamptz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checklist_items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id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uuid PK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session_id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uuid FK → sessions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RLS: session_id = auth.uid()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item_id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text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Stable identifier for default items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label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text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Display text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completed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boolean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Default false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completed_at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timestamptz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Nullable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quiz_scores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id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uuid PK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session_id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uuid FK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RLS: session_id = auth.uid()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score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int2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0–100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badge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text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Nullable; badge slug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taken_at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timestamptz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fact_check_flags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id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uuid PK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claim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text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Original claim text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verdict_returned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text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What ElectIQ said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flagged_by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uuid FK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Session that flagged</w:t></w:r></w:p></w:tc></w:tr><w:tr><w:tc><w:tcPr><w:tcW w:type="dxa" w:w="18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created_at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timestamptz</w:t></w:r></w:p></w:tc><w:tc><w:tcPr><w:tcW w:type="dxa" w:w="252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</w:t></w:r></w:p></w:tc></w:tr></w:tbl><w:p><w:pPr><w:spacing w:after="80" w:before="0"/></w:pPr><w:r><w:t xml:space="preserve"></w:t></w:r></w:p><w:p><w:pPr><w:pBdr><w:bottom w:val="single" w:color="BFDBFE" w:sz="4" w:space="1"/></w:pBdr><w:spacing w:after="200" w:before="20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8. Security Implementation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Security is a first-class evaluation criterion. The following controls are implemented by design, not as afterthoughts.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Control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Implementation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API Key Management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All Google Cloud + Supabase keys in .env; never committed; .gitignore enforced; Docker secrets mount for compose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Input Sanitisation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All user text is stripped of HTML/script tags in FastAPI before forwarding to Vertex AI (bleach library)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Rate Limiting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slowapi middleware: 30 chat req/min, 5 quiz gen/min per session — prevents AI cost abuse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Supabase RLS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Row-Level Security policies on all tables; anonymous users can only access their own rows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CORS Policy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FastAPI CORS configured to allow only http://localhost:5173 (Vite dev server origin)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Maps Key Restriction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Google Maps API key restricted to HTTP referrer localhost:5173 in Cloud Console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Prompt Injection Guard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Gemini system prompt explicitly instructs model to ignore instructions embedded in user input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No PII Storage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User geolocation coordinates used in-flight only; never persisted to Supabase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Dependency Security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pip-audit + npm audit run in CI (pre-push git hook) to catch known CVEs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Content Security Policy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React app served with CSP header restricting script-src to self + Maps CDN only</w:t></w:r></w:p></w:tc></w:tr></w:tbl><w:p><w:pPr><w:spacing w:after="80" w:before="0"/></w:pPr><w:r><w:t xml:space="preserve"></w:t></w:r></w:p><w:p><w:pPr><w:pBdr><w:bottom w:val="single" w:color="BFDBFE" w:sz="4" w:space="1"/></w:pBdr><w:spacing w:after="200" w:before="20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9. Accessibility (WCAG 2.1 AA)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Accessibility is a core mission requirement — an election tool that is not accessible undermines its own purpose.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Area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Implementation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Keyboard Navigation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Full tab order on all interactive elements; focus ring visible; no keyboard traps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Screen Reader Support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ARIA roles, labels, and live regions on chat stream, timeline, and map results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Colour Contrast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All text/background combos tested to ≥ 4.5:1 ratio (AA); checked with axe-core in dev mode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Text Sizing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Relative units (rem) throughout; no fixed px font sizes; browser zoom to 200% tested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Language Attribute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HTML lang attribute dynamically updated when user switches language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Map Accessibility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Map panel accompanied by equivalent keyboard-navigable list view; map has role=&quot;application&quot; + aria-label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Motion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respects prefers-reduced-motion; Framer Motion animations disabled when system preference is set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Form Labels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All inputs have associated &lt;label&gt; elements or aria-label; placeholder text not used as sole label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Error Messages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Inline error text with role=&quot;alert&quot;; never colour-only indication of error state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Touch Targets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Minimum 44×44px touch targets on all interactive elements (mobile-friendly)</w:t></w:r></w:p></w:tc></w:tr></w:tbl><w:p><w:pPr><w:spacing w:after="80" w:before="0"/></w:pPr><w:r><w:t xml:space="preserve"></w:t></w:r></w:p><w:p><w:pPr><w:pBdr><w:bottom w:val="single" w:color="BFDBFE" w:sz="4" w:space="1"/></w:pBdr><w:spacing w:after="200" w:before="20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10. Testing Strategy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A pragmatic testing approach calibrated for a 48-hour solo build — maximum confidence, minimum ceremony.</w:t></w:r></w:p><w:p><w:pPr><w:spacing w:after="80" w:before="0"/></w:pPr><w:r><w:t xml:space="preserve"></w:t></w:r></w:p><w:p><w:pPr><w:pStyle w:val="Heading2"/><w:spacing w:after="120" w:before="300"/></w:pPr><w:r><w:rPr><w:rFonts w:ascii="Arial" w:cs="Arial" w:eastAsia="Arial" w:hAnsi="Arial"/><w:b/><w:bCs/><w:color w:val="1A56DB"/><w:sz w:val="28"/><w:szCs w:val="28"/></w:rPr><w:t xml:space="preserve">10.1  Backend (pytest)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Test Suite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What It Covers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Unit Tests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Pydantic model validation, sanitisation logic, RAG similarity scoring, rate-limit logic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Integration Tests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FastAPI TestClient: all endpoints return correct status codes + response shapes; Supabase queries use a test schema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Mock Strategy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Vertex AI and Translate API calls are mocked with respx; no real AI calls in CI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Coverage Target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&gt;70% line coverage (pytest-cov); enforced as a pre-push check</w:t></w:r></w:p></w:tc></w:tr></w:tbl><w:p><w:pPr><w:spacing w:after="80" w:before="0"/></w:pPr><w:r><w:t xml:space="preserve"></w:t></w:r></w:p><w:p><w:pPr><w:pStyle w:val="Heading2"/><w:spacing w:after="120" w:before="300"/></w:pPr><w:r><w:rPr><w:rFonts w:ascii="Arial" w:cs="Arial" w:eastAsia="Arial" w:hAnsi="Arial"/><w:b/><w:bCs/><w:color w:val="1A56DB"/><w:sz w:val="28"/><w:szCs w:val="28"/></w:rPr><w:t xml:space="preserve">10.2  Frontend (Vitest + RTL)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Test Suite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What It Covers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Component Tests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ChatWindow, TimelinePhase, QuizCard, ChecklistItem, FactCheckResult render and interaction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Hook Tests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useChatStream SSE consumption, useChecklist CRUD operations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Accessibility Tests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axe-core integrated into Vitest — fails build if WCAG violations detected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Mock Strategy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MSW (Mock Service Worker) intercepts all API calls; allows realistic UI testing without a running backend</w:t></w:r></w:p></w:tc></w:tr></w:tbl><w:p><w:pPr><w:spacing w:after="80" w:before="0"/></w:pPr><w:r><w:t xml:space="preserve"></w:t></w:r></w:p><w:p><w:pPr><w:pStyle w:val="Heading2"/><w:spacing w:after="120" w:before="300"/></w:pPr><w:r><w:rPr><w:rFonts w:ascii="Arial" w:cs="Arial" w:eastAsia="Arial" w:hAnsi="Arial"/><w:b/><w:bCs/><w:color w:val="1A56DB"/><w:sz w:val="28"/><w:szCs w:val="28"/></w:rPr><w:t xml:space="preserve">10.3  Manual QA Checklist (Pre-Demo)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Chat streaming works end-to-end at localhost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Language switch updates all UI strings and chatbot language within 1 second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Maps locator resolves to correct pins given a typed address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Quiz generates 10 unique questions; badge is awarded correctly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Fact-check returns verdict within 3 seconds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Checklist state persists after hard refresh (Supabase write confirmed)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Full keyboard navigation walkthrough — no mouse required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axe DevTools browser extension: zero critical violations on each page</w:t></w:r></w:p><w:p><w:pPr><w:spacing w:after="80" w:before="0"/></w:pPr><w:r><w:t xml:space="preserve"></w:t></w:r></w:p><w:p><w:pPr><w:pBdr><w:bottom w:val="single" w:color="BFDBFE" w:sz="4" w:space="1"/></w:pBdr><w:spacing w:after="200" w:before="20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11. 48-Hour Sprint Plan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Ruthlessly scoped to deliver a complete, polished demo within the window. The plan front-loads the most technically risky features (AI streaming, RAG) and leaves final hours for polish and rehearsal.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40"/><w:gridCol w:w="1080"/><w:gridCol w:w="4680"/><w:gridCol w:w="2160"/></w:tblGrid><w:tr><w:tc><w:tcPr><w:tcW w:type="dxa" w:w="14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Phase</w:t></w:r></w:p></w:tc><w:tc><w:tcPr><w:tcW w:type="dxa" w:w="108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Hours</w:t></w:r></w:p></w:tc><w:tc><w:tcPr><w:tcW w:type="dxa" w:w="468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Tasks</w:t></w:r></w:p></w:tc><w:tc><w:tcPr><w:tcW w:type="dxa" w:w="216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Deliverable</w:t></w:r></w:p></w:tc></w:tr><w:tr><w:tc><w:tcPr><w:tcW w:type="dxa" w:w="144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Phase 1 — Foundation</w:t></w:r></w:p></w:tc><w:tc><w:tcPr><w:tcW w:type="dxa" w:w="10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H0 – H8</w:t></w:r></w:p></w:tc><w:tc><w:tcPr><w:tcW w:type="dxa" w:w="46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Repo scaffold (Vite + FastAPI + Docker Compose). Supabase project init + schema migration. Vertex AI credentials + basic /chat/stream SSE endpoint. React ChatWindow component with streaming display.</w:t></w:r></w:p></w:tc><w:tc><w:tcPr><w:tcW w:type="dxa" w:w="216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Working streaming chatbot end-to-end</w:t></w:r></w:p></w:tc></w:tr><w:tr><w:tc><w:tcPr><w:tcW w:type="dxa" w:w="144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Phase 2 — Core Features</w:t></w:r></w:p></w:tc><w:tc><w:tcPr><w:tcW w:type="dxa" w:w="10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H8 – H20</w:t></w:r></w:p></w:tc><w:tc><w:tcPr><w:tcW w:type="dxa" w:w="46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Interactive Timeline (static data, click-to-expand). Voter Checklist (Supabase CRUD + progress bar). Google Translate API integration + language switcher. Misinformation Buster (RAG pipeline + fact-check endpoint + UI).</w:t></w:r></w:p></w:tc><w:tc><w:tcPr><w:tcW w:type="dxa" w:w="216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Timeline + Checklist + Translate + Fact-Checker live</w:t></w:r></w:p></w:tc></w:tr><w:tr><w:tc><w:tcPr><w:tcW w:type="dxa" w:w="144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Phase 3 — Maps &amp; Quiz</w:t></w:r></w:p></w:tc><w:tc><w:tcPr><w:tcW w:type="dxa" w:w="10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H20 – H32</w:t></w:r></w:p></w:tc><w:tc><w:tcPr><w:tcW w:type="dxa" w:w="46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Google Maps integration (Places search + pins + directions link). Quiz engine (Vertex AI question gen + fallback JSON). Badge system + Supabase score storage. Leaderboard component.</w:t></w:r></w:p></w:tc><w:tc><w:tcPr><w:tcW w:type="dxa" w:w="216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Full feature set complete</w:t></w:r></w:p></w:tc></w:tr><w:tr><w:tc><w:tcPr><w:tcW w:type="dxa" w:w="144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Phase 4 — Polish &amp; QA</w:t></w:r></w:p></w:tc><w:tc><w:tcPr><w:tcW w:type="dxa" w:w="10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H32 – H44</w:t></w:r></w:p></w:tc><w:tc><w:tcPr><w:tcW w:type="dxa" w:w="46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Accessibility pass (axe-core sweep, keyboard nav, ARIA labels). Responsive design QA (mobile viewport). Unit + integration test coverage ≥70%. Error states, loading skeletons, empty states for all features.</w:t></w:r></w:p></w:tc><w:tc><w:tcPr><w:tcW w:type="dxa" w:w="216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Production-quality code ready</w:t></w:r></w:p></w:tc></w:tr><w:tr><w:tc><w:tcPr><w:tcW w:type="dxa" w:w="144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Phase 5 — Demo Prep</w:t></w:r></w:p></w:tc><w:tc><w:tcPr><w:tcW w:type="dxa" w:w="10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H44 – H48</w:t></w:r></w:p></w:tc><w:tc><w:tcPr><w:tcW w:type="dxa" w:w="46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Record backup demo video (in case of live failure). Write judge-facing README with architecture diagram. Rehearse 5-minute pitch walkthrough. Final docker-compose up smoke test.</w:t></w:r></w:p></w:tc><w:tc><w:tcPr><w:tcW w:type="dxa" w:w="216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Submission-ready project + confident pitch</w:t></w:r></w:p></w:tc></w:tr></w:tbl><w:p><w:pPr><w:spacing w:after="80" w:before="0"/></w:pPr><w:r><w:t xml:space="preserve"></w:t></w:r></w:p><w:p><w:pPr><w:pBdr><w:bottom w:val="single" w:color="BFDBFE" w:sz="4" w:space="1"/></w:pBdr><w:spacing w:after="200" w:before="20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12. Project Structure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E1E2E" w:val="clear"/><w:tcMar><w:top w:type="dxa" w:w="160"/><w:left w:type="dxa" w:w="240"/><w:bottom w:type="dxa" w:w="160"/><w:right w:type="dxa" w:w="240"/></w:tcMar></w:tcPr><0/><w:p/></w:tc></w:tr></w:tbl><w:p><w:pPr><w:spacing w:after="80" w:before="0"/></w:pPr><w:r><w:t xml:space="preserve"></w:t></w:r></w:p><w:p><w:pPr><w:pBdr><w:bottom w:val="single" w:color="BFDBFE" w:sz="4" w:space="1"/></w:pBdr><w:spacing w:after="200" w:before="20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13. Code Quality Standards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Standard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Tooling / Enforcement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Python Linting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ruff — zero warnings on all .py files before commit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Python Formatting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black — enforced via pre-commit hook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Python Type Safety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mypy --strict on all service and model files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JS/TS Linting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ESLint (Airbnb config) — zero errors before build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JS Formatting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Prettier — auto-formats on save (VSCode settings committed)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Git Hooks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pre-commit (Python) + husky (JS) — run linters + tests before every push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Commit Convention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Conventional Commits (feat:, fix:, test:, chore:) for clear history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README Quality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Setup in &lt; 5 commands; includes architecture diagram (Mermaid); env variable reference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Documentation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FastAPI auto-generates OpenAPI docs at /docs; all endpoints have docstrings</w:t></w:r></w:p></w:tc></w:tr></w:tbl><w:p><w:pPr><w:spacing w:after="80" w:before="0"/></w:pPr><w:r><w:t xml:space="preserve"></w:t></w:r></w:p><w:p><w:pPr><w:pBdr><w:bottom w:val="single" w:color="BFDBFE" w:sz="4" w:space="1"/></w:pBdr><w:spacing w:after="200" w:before="20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14. Demo Script (5-Minute Pitch)</w:t></w:r></w:p><w:p><w:pPr><w:spacing w:after="100" w:before="60"/><w:jc w:val="left"/></w:pPr><w:r><w:rPr><w:rFonts w:ascii="Arial" w:cs="Arial" w:eastAsia="Arial" w:hAnsi="Arial"/><w:b w:val="false"/><w:bCs w:val="false"/><w:i w:val="false"/><w:iCs w:val="false"/><w:color w:val="111827"/><w:sz w:val="22"/><w:szCs w:val="22"/></w:rPr><w:t xml:space="preserve">Structure the live demo as a narrative journey of &quot;Alex&quot; — a first-time voter who is confused and has heard conflicting information.</w:t></w:r></w:p><w:p><w:pPr><w:spacing w:after="8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Segment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What You Show / Say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0:00 – 0:30  Problem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&quot;Alex is 18, eligible to vote for the first time, but has no idea where to start — and has already seen misinformation on social media. This is the problem we solve.&quot;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0:30 – 1:30  Chatbot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Open chat. Type: &quot;How do I register to vote?&quot; — watch streaming response. Switch language to Spanish. Ask same question in Spanish. Judges see multilingual capability live.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1:30 – 2:00  Timeline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Click Timeline tab. Walk through Voting Day phase. Show the slide-over explainer. Hit &quot;Add to my checklist&quot; CTA.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2:00 – 2:30  Checklist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Navigate to Checklist. Show the item just added. Check off &quot;Find Your Polling Booth&quot;. Show animated progress ring update.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2:30 – 3:00  Maps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Click Find My Polling Booth. Allow geolocation. Show pins appear on map. Click one — show directions link.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3:00 – 3:30  Fact-Check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Navigate to Misinformation Buster. Type: &quot;You need a passport to vote.&quot; Show FALSE verdict + sourced rebuttal appear within seconds.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3:30 – 4:00  Quiz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Start quiz. Answer 2–3 questions live. Show badge unlock animation.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4:00 – 4:30  Architecture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Briefly show README architecture diagram. Call out: &quot;Vertex AI for intelligence, Translate API for inclusion, Maps for accessibility, Supabase for persistence — all meaningfully integrated.&quot;</w:t></w:r></w:p></w:tc></w:tr><w:tr><w:tc><w:tcPr><w:tcW w:type="dxa" w:w="312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4:30 – 5:00  Impact</w:t></w:r></w:p></w:tc><w:tc><w:tcPr><w:tcW w:type="dxa" w:w="624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&quot;ElectIQ turns confusion into confidence. Any voter, any language, anywhere, can understand and participate in their election. Alex is ready to vote.&quot;</w:t></w:r></w:p></w:tc></w:tr></w:tbl><w:p><w:pPr><w:spacing w:after="80" w:before="0"/></w:pPr><w:r><w:t xml:space="preserve"></w:t></w:r></w:p><w:p><w:pPr><w:pBdr><w:bottom w:val="single" w:color="BFDBFE" w:sz="4" w:space="1"/></w:pBdr><w:spacing w:after="200" w:before="20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15. Risks &amp; Mitigations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3480"/><w:gridCol w:w="3480"/></w:tblGrid><w:tr><w:tc><w:tcPr><w:tcW w:type="dxa" w:w="240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Risk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Likelihood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1E3A5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/><w:bCs/><w:color w:val="FFFFFF"/><w:sz w:val="20"/><w:szCs w:val="20"/></w:rPr><w:t xml:space="preserve">Mitigation</w:t></w:r></w:p></w:tc></w:tr><w:tr><w:tc><w:tcPr><w:tcW w:type="dxa" w:w="240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Vertex AI quota exceeded during demo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Medium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Pre-written static fallbacks for all AI-powered features; demo can run fully offline from JSON</w:t></w:r></w:p></w:tc></w:tr><w:tr><w:tc><w:tcPr><w:tcW w:type="dxa" w:w="24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Google Maps API key rejected at demo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Low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Key tested against localhost:5173 referrer in advance; screenshots of booth locator as backup</w:t></w:r></w:p></w:tc></w:tr><w:tr><w:tc><w:tcPr><w:tcW w:type="dxa" w:w="240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Supabase connection slow/flaky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Low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Checklist and quiz scores also stored in Zustand; Supabase write is async and non-blocking</w:t></w:r></w:p></w:tc></w:tr><w:tr><w:tc><w:tcPr><w:tcW w:type="dxa" w:w="2400"/><w:tcBorders><w:top w:val="single" w:color="BFDBFE" w:sz="1"/><w:left w:val="single" w:color="BFDBFE" w:sz="1"/><w:bottom w:val="single" w:color="BFDBFE" w:sz="1"/><w:right w:val="single" w:color="BFDBFE" w:sz="1"/></w:tcBorders><w:shd w:fill="EBF5FB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RAG returns irrelevant context → hallucination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Medium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Cosine similarity threshold ≥ 0.75 enforced; below threshold, model uses only its base knowledge + disclaimer</w:t></w:r></w:p></w:tc></w:tr><w:tr><w:tc><w:tcPr><w:tcW w:type="dxa" w:w="240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48 hours insufficient for all features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Low-Medium</w:t></w:r></w:p></w:tc><w:tc><w:tcPr><w:tcW w:type="dxa" w:w="3480"/><w:tcBorders><w:top w:val="single" w:color="BFDBFE" w:sz="1"/><w:left w:val="single" w:color="BFDBFE" w:sz="1"/><w:bottom w:val="single" w:color="BFDBFE" w:sz="1"/><w:right w:val="single" w:color="BFDBFE" w:sz="1"/></w:tcBorders><w:shd w:fill="FFFFFF" w:val="clear"/><w:tcMar><w:top w:type="dxa" w:w="100"/><w:left w:type="dxa" w:w="140"/><w:bottom w:type="dxa" w:w="100"/><w:right w:type="dxa" w:w="140"/></w:tcMar><w:vAlign w:val="center"/></w:tcPr><w:p><w:pPr><w:spacing w:after="0" w:before="0"/></w:pPr><w:r><w:rPr><w:rFonts w:ascii="Arial" w:cs="Arial" w:eastAsia="Arial" w:hAnsi="Arial"/><w:b w:val="false"/><w:bCs w:val="false"/><w:color w:val="111827"/><w:sz w:val="20"/><w:szCs w:val="20"/></w:rPr><w:t xml:space="preserve">Sprint plan front-loads chatbot + timeline (core demo); Maps + Quiz + FactCheck can be demoed as static mocks if time is tight</w:t></w:r></w:p></w:tc></w:tr></w:tbl><w:p><w:pPr><w:spacing w:after="80" w:before="0"/></w:pPr><w:r><w:t xml:space="preserve"></w:t></w:r></w:p><w:p><w:pPr><w:pBdr><w:bottom w:val="single" w:color="BFDBFE" w:sz="4" w:space="1"/></w:pBdr><w:spacing w:after="200" w:before="200"/></w:pPr><w:r><w:t xml:space="preserve"></w:t></w:r></w:p><w:p><w:pPr><w:pStyle w:val="Heading1"/><w:spacing w:after="120" w:before="400"/></w:pPr><w:r><w:rPr><w:rFonts w:ascii="Arial" w:cs="Arial" w:eastAsia="Arial" w:hAnsi="Arial"/><w:b/><w:bCs/><w:color w:val="1A56DB"/><w:sz w:val="36"/><w:szCs w:val="36"/></w:rPr><w:t xml:space="preserve">16. Future Scope (Post-Hackathon)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Real-time election data integration via official government APIs (ECI for India, FEC for USA)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WhatsApp bot interface via Twilio — meet voters on the platform they already use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Voice assistant mode (Web Speech API) for low-literacy and visually impaired users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Push notifications for deadline reminders (Service Worker + Web Push)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Official polling booth database integration (replacing Places API approximation)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PWA packaging for offline use in low-connectivity areas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Admin dashboard for election officials to update facts and timelines</w:t></w:r></w:p><w:p><w:pPr><w:pStyle w:val="ListParagraph"/><w:numPr><w:ilvl w:val="0"/><w:numId w:val="2"/></w:numPr><w:spacing w:after="60" w:before="40"/></w:pPr><w:r><w:rPr><w:rFonts w:ascii="Arial" w:cs="Arial" w:eastAsia="Arial" w:hAnsi="Arial"/><w:color w:val="111827"/><w:sz w:val="22"/><w:szCs w:val="22"/></w:rPr><w:t xml:space="preserve">Deployment to GCP Cloud Run + Firebase Hosting for production scale</w:t></w:r></w:p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Hackathon Submission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ElectIQ — Product Requirements Document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   |   Hackathon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2026-04-26T08:39:58.613Z</dcterms:created>
  <dcterms:modified xsi:type="dcterms:W3CDTF">2026-04-26T08:39:58.614Z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