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FD" w:rsidRPr="00B57BFD" w:rsidRDefault="004C2B72" w:rsidP="00FE5DAF">
      <w:pPr>
        <w:spacing w:after="0"/>
        <w:contextualSpacing/>
        <w:jc w:val="center"/>
        <w:rPr>
          <w:b/>
          <w:color w:val="000000" w:themeColor="text1"/>
          <w:sz w:val="44"/>
          <w:szCs w:val="24"/>
          <w:u w:val="single"/>
        </w:rPr>
      </w:pPr>
      <w:r w:rsidRPr="001B3554">
        <w:rPr>
          <w:b/>
          <w:color w:val="000000" w:themeColor="text1"/>
          <w:sz w:val="44"/>
          <w:szCs w:val="24"/>
          <w:u w:val="single"/>
        </w:rPr>
        <w:t>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385"/>
        <w:gridCol w:w="5545"/>
        <w:gridCol w:w="1368"/>
      </w:tblGrid>
      <w:tr w:rsidR="00D5148F" w:rsidRPr="00CE7418" w:rsidTr="00BE1550">
        <w:tc>
          <w:tcPr>
            <w:tcW w:w="1278" w:type="dxa"/>
          </w:tcPr>
          <w:p w:rsidR="00D5148F" w:rsidRPr="00CE7418" w:rsidRDefault="002233FF" w:rsidP="002233FF">
            <w:pPr>
              <w:contextualSpacing/>
              <w:jc w:val="center"/>
              <w:rPr>
                <w:b/>
                <w:color w:val="000000" w:themeColor="text1"/>
                <w:sz w:val="28"/>
                <w:szCs w:val="24"/>
              </w:rPr>
            </w:pPr>
            <w:r>
              <w:rPr>
                <w:b/>
                <w:color w:val="000000" w:themeColor="text1"/>
                <w:sz w:val="28"/>
                <w:szCs w:val="24"/>
              </w:rPr>
              <w:t>PRO.</w:t>
            </w:r>
            <w:r w:rsidR="00D5148F" w:rsidRPr="00CE7418">
              <w:rPr>
                <w:b/>
                <w:color w:val="000000" w:themeColor="text1"/>
                <w:sz w:val="28"/>
                <w:szCs w:val="24"/>
              </w:rPr>
              <w:t>NO</w:t>
            </w:r>
            <w:r>
              <w:rPr>
                <w:b/>
                <w:color w:val="000000" w:themeColor="text1"/>
                <w:sz w:val="28"/>
                <w:szCs w:val="24"/>
              </w:rPr>
              <w:t>.</w:t>
            </w:r>
          </w:p>
        </w:tc>
        <w:tc>
          <w:tcPr>
            <w:tcW w:w="1385" w:type="dxa"/>
          </w:tcPr>
          <w:p w:rsidR="00D5148F" w:rsidRPr="00CE7418" w:rsidRDefault="007E6B23" w:rsidP="00CF0289">
            <w:pPr>
              <w:contextualSpacing/>
              <w:jc w:val="center"/>
              <w:rPr>
                <w:b/>
                <w:color w:val="000000" w:themeColor="text1"/>
                <w:sz w:val="28"/>
                <w:szCs w:val="24"/>
              </w:rPr>
            </w:pPr>
            <w:r>
              <w:rPr>
                <w:b/>
                <w:color w:val="000000" w:themeColor="text1"/>
                <w:sz w:val="28"/>
                <w:szCs w:val="24"/>
              </w:rPr>
              <w:t>DATE</w:t>
            </w:r>
          </w:p>
        </w:tc>
        <w:tc>
          <w:tcPr>
            <w:tcW w:w="5545" w:type="dxa"/>
          </w:tcPr>
          <w:p w:rsidR="00D5148F" w:rsidRPr="00CE7418" w:rsidRDefault="00D5148F" w:rsidP="00CF0289">
            <w:pPr>
              <w:contextualSpacing/>
              <w:jc w:val="center"/>
              <w:rPr>
                <w:b/>
                <w:color w:val="000000" w:themeColor="text1"/>
                <w:sz w:val="28"/>
                <w:szCs w:val="24"/>
              </w:rPr>
            </w:pPr>
            <w:r w:rsidRPr="00CE7418">
              <w:rPr>
                <w:b/>
                <w:color w:val="000000" w:themeColor="text1"/>
                <w:sz w:val="28"/>
                <w:szCs w:val="24"/>
              </w:rPr>
              <w:t>TITLE</w:t>
            </w:r>
          </w:p>
        </w:tc>
        <w:tc>
          <w:tcPr>
            <w:tcW w:w="1368" w:type="dxa"/>
          </w:tcPr>
          <w:p w:rsidR="00D5148F" w:rsidRPr="00CE7418" w:rsidRDefault="00D5148F" w:rsidP="00CF0289">
            <w:pPr>
              <w:contextualSpacing/>
              <w:jc w:val="center"/>
              <w:rPr>
                <w:b/>
                <w:color w:val="000000" w:themeColor="text1"/>
                <w:sz w:val="28"/>
                <w:szCs w:val="24"/>
              </w:rPr>
            </w:pPr>
            <w:r w:rsidRPr="00CE7418">
              <w:rPr>
                <w:b/>
                <w:color w:val="000000" w:themeColor="text1"/>
                <w:sz w:val="28"/>
                <w:szCs w:val="24"/>
              </w:rPr>
              <w:t>SIGN</w:t>
            </w:r>
          </w:p>
        </w:tc>
      </w:tr>
      <w:tr w:rsidR="00D5148F" w:rsidRPr="00CE7418" w:rsidTr="005F0A24">
        <w:trPr>
          <w:trHeight w:val="341"/>
        </w:trPr>
        <w:tc>
          <w:tcPr>
            <w:tcW w:w="1278" w:type="dxa"/>
          </w:tcPr>
          <w:p w:rsidR="00D5148F" w:rsidRPr="00CE7418" w:rsidRDefault="0093535D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385" w:type="dxa"/>
          </w:tcPr>
          <w:p w:rsidR="00D5148F" w:rsidRPr="00CE7418" w:rsidRDefault="00D5148F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5F0A24" w:rsidRPr="005F0A24" w:rsidRDefault="005F0A24" w:rsidP="005F0A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60"/>
            </w:tblGrid>
            <w:tr w:rsidR="005F0A24" w:rsidRPr="005F0A24">
              <w:trPr>
                <w:trHeight w:val="799"/>
              </w:trPr>
              <w:tc>
                <w:tcPr>
                  <w:tcW w:w="9660" w:type="dxa"/>
                </w:tcPr>
                <w:p w:rsidR="005F0A24" w:rsidRP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Create a Structure with following Data Members: </w:t>
                  </w:r>
                </w:p>
                <w:p w:rsidR="005F0A24" w:rsidRP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1. Integer Array </w:t>
                  </w:r>
                </w:p>
                <w:p w:rsidR="005F0A24" w:rsidRP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2. Size of the Array </w:t>
                  </w:r>
                </w:p>
                <w:p w:rsid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Sort the Array using various Sorting algorithms such as </w:t>
                  </w:r>
                </w:p>
                <w:p w:rsidR="005F0A24" w:rsidRP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(i</w:t>
                  </w: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) Selection Sort (ii) Bubble Sort </w:t>
                  </w:r>
                </w:p>
                <w:p w:rsid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(iii) Two-way Merge Sort (iv) Insertion Sort</w:t>
                  </w:r>
                </w:p>
                <w:p w:rsid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(v) Quick Sort (vi) Radix Sort (vii) Heap Sort and </w:t>
                  </w:r>
                </w:p>
                <w:p w:rsidR="005F0A24" w:rsidRP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(viii) Shell Sort. And store the sorted Array in a text file. </w:t>
                  </w:r>
                </w:p>
              </w:tc>
            </w:tr>
          </w:tbl>
          <w:p w:rsidR="00D5148F" w:rsidRPr="00FE5DAF" w:rsidRDefault="00D5148F" w:rsidP="002233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8" w:type="dxa"/>
          </w:tcPr>
          <w:p w:rsidR="00D5148F" w:rsidRPr="00CE7418" w:rsidRDefault="00D5148F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D5148F" w:rsidRPr="00CE7418" w:rsidTr="00BE1550">
        <w:tc>
          <w:tcPr>
            <w:tcW w:w="1278" w:type="dxa"/>
          </w:tcPr>
          <w:p w:rsidR="00D5148F" w:rsidRPr="00CE7418" w:rsidRDefault="0093535D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1385" w:type="dxa"/>
          </w:tcPr>
          <w:p w:rsidR="00D5148F" w:rsidRPr="00CE7418" w:rsidRDefault="00D5148F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BB365B" w:rsidRPr="00BB365B" w:rsidRDefault="00BB365B" w:rsidP="00BB3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03"/>
            </w:tblGrid>
            <w:tr w:rsidR="00BB365B" w:rsidRPr="00BB365B">
              <w:trPr>
                <w:trHeight w:val="799"/>
              </w:trPr>
              <w:tc>
                <w:tcPr>
                  <w:tcW w:w="9603" w:type="dxa"/>
                </w:tcPr>
                <w:p w:rsidR="00BB365B" w:rsidRP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Create a Structure with following Data Members: </w:t>
                  </w:r>
                </w:p>
                <w:p w:rsidR="00BB365B" w:rsidRP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1. Integer Array </w:t>
                  </w:r>
                </w:p>
                <w:p w:rsidR="00BB365B" w:rsidRP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2. Size of the Array </w:t>
                  </w:r>
                </w:p>
                <w:p w:rsid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Search an element in Array using Linear (Sequential) </w:t>
                  </w:r>
                </w:p>
                <w:p w:rsid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Search and Binary Search. And Display result in file.</w:t>
                  </w:r>
                </w:p>
                <w:p w:rsid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For Sequential Search, assume (a) Unordered Array, </w:t>
                  </w:r>
                </w:p>
                <w:p w:rsidR="00BB365B" w:rsidRP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and (b) Ordered Array and develop programs accordingly. </w:t>
                  </w:r>
                </w:p>
              </w:tc>
            </w:tr>
          </w:tbl>
          <w:p w:rsidR="009F78B3" w:rsidRPr="00FE5DAF" w:rsidRDefault="009F78B3" w:rsidP="009F78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8" w:type="dxa"/>
          </w:tcPr>
          <w:p w:rsidR="00D5148F" w:rsidRPr="00CE7418" w:rsidRDefault="00D5148F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D5148F" w:rsidRPr="00CE7418" w:rsidTr="00BE1550">
        <w:tc>
          <w:tcPr>
            <w:tcW w:w="1278" w:type="dxa"/>
          </w:tcPr>
          <w:p w:rsidR="00D5148F" w:rsidRPr="00CE7418" w:rsidRDefault="00C857A2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5</w:t>
            </w:r>
          </w:p>
        </w:tc>
        <w:tc>
          <w:tcPr>
            <w:tcW w:w="1385" w:type="dxa"/>
          </w:tcPr>
          <w:p w:rsidR="00D5148F" w:rsidRPr="00CE7418" w:rsidRDefault="00D5148F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C857A2" w:rsidRDefault="00C857A2" w:rsidP="00C857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program to convert an infix arithmetic expression (parenthesize / </w:t>
            </w:r>
            <w:proofErr w:type="spellStart"/>
            <w:r>
              <w:rPr>
                <w:sz w:val="23"/>
                <w:szCs w:val="23"/>
              </w:rPr>
              <w:t>unparenthesized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</w:p>
          <w:p w:rsidR="00D5148F" w:rsidRPr="00FE5DAF" w:rsidRDefault="00C857A2" w:rsidP="00C857A2">
            <w:pPr>
              <w:pStyle w:val="Default"/>
              <w:contextualSpacing/>
            </w:pPr>
            <w:proofErr w:type="gramStart"/>
            <w:r>
              <w:rPr>
                <w:sz w:val="23"/>
                <w:szCs w:val="23"/>
              </w:rPr>
              <w:t>into</w:t>
            </w:r>
            <w:proofErr w:type="gramEnd"/>
            <w:r>
              <w:rPr>
                <w:sz w:val="23"/>
                <w:szCs w:val="23"/>
              </w:rPr>
              <w:t xml:space="preserve"> postfix notation. </w:t>
            </w:r>
            <w:r w:rsidR="00B57BFD" w:rsidRPr="00FE5DAF">
              <w:t xml:space="preserve"> </w:t>
            </w:r>
          </w:p>
        </w:tc>
        <w:tc>
          <w:tcPr>
            <w:tcW w:w="1368" w:type="dxa"/>
          </w:tcPr>
          <w:p w:rsidR="00D5148F" w:rsidRPr="00CE7418" w:rsidRDefault="00D5148F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C857A2" w:rsidRPr="00CE7418" w:rsidTr="00BE1550">
        <w:tc>
          <w:tcPr>
            <w:tcW w:w="1278" w:type="dxa"/>
          </w:tcPr>
          <w:p w:rsidR="00C857A2" w:rsidRDefault="00C857A2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6</w:t>
            </w:r>
          </w:p>
        </w:tc>
        <w:tc>
          <w:tcPr>
            <w:tcW w:w="1385" w:type="dxa"/>
          </w:tcPr>
          <w:p w:rsidR="00C857A2" w:rsidRPr="00CE7418" w:rsidRDefault="00C857A2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C857A2" w:rsidRDefault="00C857A2" w:rsidP="00C857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program to evaluate a postfix expression. </w:t>
            </w:r>
          </w:p>
        </w:tc>
        <w:tc>
          <w:tcPr>
            <w:tcW w:w="1368" w:type="dxa"/>
          </w:tcPr>
          <w:p w:rsidR="00C857A2" w:rsidRPr="00CE7418" w:rsidRDefault="00C857A2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C857A2" w:rsidRPr="00CE7418" w:rsidTr="00BE1550">
        <w:tc>
          <w:tcPr>
            <w:tcW w:w="1278" w:type="dxa"/>
          </w:tcPr>
          <w:p w:rsidR="00C857A2" w:rsidRDefault="00C857A2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7</w:t>
            </w:r>
          </w:p>
        </w:tc>
        <w:tc>
          <w:tcPr>
            <w:tcW w:w="1385" w:type="dxa"/>
          </w:tcPr>
          <w:p w:rsidR="00C857A2" w:rsidRPr="00CE7418" w:rsidRDefault="00C857A2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804BB5" w:rsidRDefault="00804BB5" w:rsidP="00804B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structure with following Data members: </w:t>
            </w:r>
          </w:p>
          <w:p w:rsidR="00804BB5" w:rsidRDefault="00804BB5" w:rsidP="00804B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Integer Array </w:t>
            </w:r>
          </w:p>
          <w:p w:rsidR="00804BB5" w:rsidRDefault="00804BB5" w:rsidP="00804B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Size of the Array </w:t>
            </w:r>
          </w:p>
          <w:p w:rsidR="00C857A2" w:rsidRDefault="00804BB5" w:rsidP="00804B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Search an element in a given list using Binary search by recursion. And Display result in file. </w:t>
            </w:r>
          </w:p>
        </w:tc>
        <w:tc>
          <w:tcPr>
            <w:tcW w:w="1368" w:type="dxa"/>
          </w:tcPr>
          <w:p w:rsidR="00C857A2" w:rsidRPr="00CE7418" w:rsidRDefault="00C857A2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EC448A" w:rsidRPr="00CE7418" w:rsidTr="00BE1550">
        <w:tc>
          <w:tcPr>
            <w:tcW w:w="1278" w:type="dxa"/>
          </w:tcPr>
          <w:p w:rsidR="00EC448A" w:rsidRDefault="00EC448A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8</w:t>
            </w:r>
          </w:p>
        </w:tc>
        <w:tc>
          <w:tcPr>
            <w:tcW w:w="1385" w:type="dxa"/>
          </w:tcPr>
          <w:p w:rsidR="00EC448A" w:rsidRPr="00CE7418" w:rsidRDefault="00EC448A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structure with following Data members: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Integer Array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Size of the Array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Simple queue using user-defined functions: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Insert an element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Remove an element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Display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  <w:proofErr w:type="spellStart"/>
            <w:r>
              <w:rPr>
                <w:sz w:val="23"/>
                <w:szCs w:val="23"/>
              </w:rPr>
              <w:t>Isfull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</w:t>
            </w:r>
            <w:proofErr w:type="spellStart"/>
            <w:r>
              <w:rPr>
                <w:sz w:val="23"/>
                <w:szCs w:val="23"/>
              </w:rPr>
              <w:t>Isempty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EC448A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Array. </w:t>
            </w:r>
          </w:p>
        </w:tc>
        <w:tc>
          <w:tcPr>
            <w:tcW w:w="1368" w:type="dxa"/>
          </w:tcPr>
          <w:p w:rsidR="00EC448A" w:rsidRPr="00CE7418" w:rsidRDefault="00EC448A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6A361E" w:rsidRPr="00CE7418" w:rsidTr="00BE1550">
        <w:tc>
          <w:tcPr>
            <w:tcW w:w="1278" w:type="dxa"/>
          </w:tcPr>
          <w:p w:rsidR="006A361E" w:rsidRDefault="006A361E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9</w:t>
            </w:r>
          </w:p>
        </w:tc>
        <w:tc>
          <w:tcPr>
            <w:tcW w:w="1385" w:type="dxa"/>
          </w:tcPr>
          <w:p w:rsidR="006A361E" w:rsidRPr="00CE7418" w:rsidRDefault="006A361E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1) A Data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2) A link to the next node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Simple queue using user-defined functions: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Insert an element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2. Remove an element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Display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  <w:proofErr w:type="spellStart"/>
            <w:r>
              <w:rPr>
                <w:sz w:val="23"/>
                <w:szCs w:val="23"/>
              </w:rPr>
              <w:t>Isfull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</w:t>
            </w:r>
            <w:proofErr w:type="spellStart"/>
            <w:r>
              <w:rPr>
                <w:sz w:val="23"/>
                <w:szCs w:val="23"/>
              </w:rPr>
              <w:t>Isempty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6A361E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list. </w:t>
            </w:r>
          </w:p>
        </w:tc>
        <w:tc>
          <w:tcPr>
            <w:tcW w:w="1368" w:type="dxa"/>
          </w:tcPr>
          <w:p w:rsidR="006A361E" w:rsidRPr="00CE7418" w:rsidRDefault="006A361E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A82751" w:rsidRPr="00CE7418" w:rsidTr="00BE1550">
        <w:tc>
          <w:tcPr>
            <w:tcW w:w="1278" w:type="dxa"/>
          </w:tcPr>
          <w:p w:rsidR="00A82751" w:rsidRDefault="00A82751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lastRenderedPageBreak/>
              <w:t>10</w:t>
            </w:r>
          </w:p>
        </w:tc>
        <w:tc>
          <w:tcPr>
            <w:tcW w:w="1385" w:type="dxa"/>
          </w:tcPr>
          <w:p w:rsidR="00A82751" w:rsidRPr="00CE7418" w:rsidRDefault="00A82751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structure with following Data members: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Integer Array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Size of the Array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Circular queue using user-defined functions: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Insert an element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Remove an element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Display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  <w:proofErr w:type="spellStart"/>
            <w:r>
              <w:rPr>
                <w:sz w:val="23"/>
                <w:szCs w:val="23"/>
              </w:rPr>
              <w:t>Isfull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</w:t>
            </w:r>
            <w:proofErr w:type="spellStart"/>
            <w:r>
              <w:rPr>
                <w:sz w:val="23"/>
                <w:szCs w:val="23"/>
              </w:rPr>
              <w:t>Isempty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A82751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Array. </w:t>
            </w:r>
          </w:p>
        </w:tc>
        <w:tc>
          <w:tcPr>
            <w:tcW w:w="1368" w:type="dxa"/>
          </w:tcPr>
          <w:p w:rsidR="00A82751" w:rsidRPr="00CE7418" w:rsidRDefault="00A82751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5E7F10" w:rsidRPr="00CE7418" w:rsidTr="00BE1550">
        <w:tc>
          <w:tcPr>
            <w:tcW w:w="1278" w:type="dxa"/>
          </w:tcPr>
          <w:p w:rsidR="005E7F10" w:rsidRDefault="005E7F10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11</w:t>
            </w:r>
          </w:p>
        </w:tc>
        <w:tc>
          <w:tcPr>
            <w:tcW w:w="1385" w:type="dxa"/>
          </w:tcPr>
          <w:p w:rsidR="005E7F10" w:rsidRPr="00CE7418" w:rsidRDefault="005E7F10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5F0EAB" w:rsidRDefault="005F0EAB" w:rsidP="005F0EAB">
            <w:pPr>
              <w:pStyle w:val="Default"/>
              <w:numPr>
                <w:ilvl w:val="0"/>
                <w:numId w:val="2"/>
              </w:numPr>
              <w:ind w:left="30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Data </w:t>
            </w:r>
          </w:p>
          <w:p w:rsidR="005F0EAB" w:rsidRPr="005F0EAB" w:rsidRDefault="005F0EAB" w:rsidP="005F0EAB">
            <w:pPr>
              <w:pStyle w:val="Default"/>
              <w:numPr>
                <w:ilvl w:val="0"/>
                <w:numId w:val="2"/>
              </w:numPr>
              <w:ind w:left="307"/>
              <w:rPr>
                <w:sz w:val="23"/>
                <w:szCs w:val="23"/>
              </w:rPr>
            </w:pPr>
            <w:r w:rsidRPr="005F0EAB">
              <w:rPr>
                <w:sz w:val="23"/>
                <w:szCs w:val="23"/>
              </w:rPr>
              <w:t xml:space="preserve">A link to the next node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Circular queue using user-defined functions: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Insert an element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Remove an element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Display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  <w:proofErr w:type="spellStart"/>
            <w:r>
              <w:rPr>
                <w:sz w:val="23"/>
                <w:szCs w:val="23"/>
              </w:rPr>
              <w:t>Isfull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</w:t>
            </w:r>
            <w:proofErr w:type="spellStart"/>
            <w:r>
              <w:rPr>
                <w:sz w:val="23"/>
                <w:szCs w:val="23"/>
              </w:rPr>
              <w:t>Isempty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list. </w:t>
            </w:r>
          </w:p>
        </w:tc>
        <w:tc>
          <w:tcPr>
            <w:tcW w:w="1368" w:type="dxa"/>
          </w:tcPr>
          <w:p w:rsidR="005E7F10" w:rsidRPr="00CE7418" w:rsidRDefault="005E7F10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442873" w:rsidRPr="00CE7418" w:rsidTr="00BE1550">
        <w:tc>
          <w:tcPr>
            <w:tcW w:w="1278" w:type="dxa"/>
          </w:tcPr>
          <w:p w:rsidR="00442873" w:rsidRDefault="00442873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12</w:t>
            </w:r>
          </w:p>
        </w:tc>
        <w:tc>
          <w:tcPr>
            <w:tcW w:w="1385" w:type="dxa"/>
          </w:tcPr>
          <w:p w:rsidR="00442873" w:rsidRPr="00CE7418" w:rsidRDefault="00442873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A Co-efficient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A Exponent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A link to the next node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Singly list using user-defined functions: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Create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Display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Addition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Multiplication </w:t>
            </w:r>
          </w:p>
          <w:p w:rsidR="00442873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list. </w:t>
            </w:r>
          </w:p>
        </w:tc>
        <w:tc>
          <w:tcPr>
            <w:tcW w:w="1368" w:type="dxa"/>
          </w:tcPr>
          <w:p w:rsidR="00442873" w:rsidRPr="00CE7418" w:rsidRDefault="00442873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6B725B" w:rsidRPr="00CE7418" w:rsidTr="00BE1550">
        <w:tc>
          <w:tcPr>
            <w:tcW w:w="1278" w:type="dxa"/>
          </w:tcPr>
          <w:p w:rsidR="006B725B" w:rsidRDefault="006B725B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13</w:t>
            </w:r>
          </w:p>
        </w:tc>
        <w:tc>
          <w:tcPr>
            <w:tcW w:w="1385" w:type="dxa"/>
          </w:tcPr>
          <w:p w:rsidR="006B725B" w:rsidRPr="00CE7418" w:rsidRDefault="006B725B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A55321" w:rsidRDefault="00A55321" w:rsidP="00A553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A55321" w:rsidRDefault="00A55321" w:rsidP="00A553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A Data </w:t>
            </w:r>
          </w:p>
          <w:p w:rsidR="006B725B" w:rsidRDefault="00A55321" w:rsidP="00A553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A link to the next node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list using user-defined functions: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Create a list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Traverse the whole list\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Delete first node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Delete last node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Delete a node before specified data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Insert at first position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Insert at last position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Insert a node before specified data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Insert a node at specified position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10. Count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11. Copy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12. Merge two list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13. Reverse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14. Search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15. Sort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list. </w:t>
            </w:r>
          </w:p>
        </w:tc>
        <w:tc>
          <w:tcPr>
            <w:tcW w:w="1368" w:type="dxa"/>
          </w:tcPr>
          <w:p w:rsidR="006B725B" w:rsidRPr="00CE7418" w:rsidRDefault="006B725B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A55321" w:rsidRPr="00CE7418" w:rsidTr="00BE1550">
        <w:tc>
          <w:tcPr>
            <w:tcW w:w="1278" w:type="dxa"/>
          </w:tcPr>
          <w:p w:rsidR="00A55321" w:rsidRDefault="00A55321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14</w:t>
            </w:r>
          </w:p>
        </w:tc>
        <w:tc>
          <w:tcPr>
            <w:tcW w:w="1385" w:type="dxa"/>
          </w:tcPr>
          <w:p w:rsidR="00A55321" w:rsidRPr="00CE7418" w:rsidRDefault="00A55321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FB19CA" w:rsidRDefault="00FB19CA" w:rsidP="00FB19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FB19CA" w:rsidRDefault="00FB19CA" w:rsidP="00FB19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A Data </w:t>
            </w:r>
          </w:p>
          <w:p w:rsidR="00FB19CA" w:rsidRDefault="00FB19CA" w:rsidP="00FB19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A link to the next node </w:t>
            </w:r>
          </w:p>
          <w:p w:rsidR="00FB19CA" w:rsidRDefault="00FB19CA" w:rsidP="00FB19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Circular list using user-defined functions: </w:t>
            </w:r>
          </w:p>
          <w:p w:rsidR="00A55321" w:rsidRDefault="00FB19CA" w:rsidP="00FB19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Create a list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309"/>
            </w:tblGrid>
            <w:tr w:rsidR="004A1A88" w:rsidRPr="004A1A88">
              <w:trPr>
                <w:trHeight w:val="2041"/>
              </w:trPr>
              <w:tc>
                <w:tcPr>
                  <w:tcW w:w="5309" w:type="dxa"/>
                </w:tcPr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2. Traverse the whole list\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3. Delete first node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4. Delete last node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5. Delete a node before specified data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6. Insert at first position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7. Insert at last position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8. Insert a node before specified data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9. Insert a node at specified position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10. Count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11. Copy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12. Merge two list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13. Reverse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14. Search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15. Sort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Create a file which stores all values of list. </w:t>
                  </w:r>
                </w:p>
              </w:tc>
            </w:tr>
          </w:tbl>
          <w:p w:rsidR="00FB19CA" w:rsidRDefault="00FB19CA" w:rsidP="00FB19C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68" w:type="dxa"/>
          </w:tcPr>
          <w:p w:rsidR="00A55321" w:rsidRPr="00CE7418" w:rsidRDefault="00A55321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802F60" w:rsidRPr="00CE7418" w:rsidTr="00BE1550">
        <w:tc>
          <w:tcPr>
            <w:tcW w:w="1278" w:type="dxa"/>
          </w:tcPr>
          <w:p w:rsidR="00802F60" w:rsidRDefault="00802F60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15</w:t>
            </w:r>
          </w:p>
        </w:tc>
        <w:tc>
          <w:tcPr>
            <w:tcW w:w="1385" w:type="dxa"/>
          </w:tcPr>
          <w:p w:rsidR="00802F60" w:rsidRPr="00CE7418" w:rsidRDefault="00802F60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A Data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A link to the next node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A link to the previous node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the doubly-linked list using user-defined functions: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Create a list </w:t>
            </w:r>
          </w:p>
          <w:p w:rsidR="002305B1" w:rsidRDefault="00D63F86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 Traverse the whole list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Delete first node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Delete last node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Delete a node before specified data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Insert at first position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Insert at last position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Insert a node before specified data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Insert a node at specified position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10. Count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11. Copy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12. Merge two list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13. Reverse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14. Search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15. Sort </w:t>
            </w:r>
            <w:bookmarkStart w:id="0" w:name="_GoBack"/>
            <w:bookmarkEnd w:id="0"/>
          </w:p>
          <w:p w:rsidR="00802F60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list. </w:t>
            </w:r>
          </w:p>
        </w:tc>
        <w:tc>
          <w:tcPr>
            <w:tcW w:w="1368" w:type="dxa"/>
          </w:tcPr>
          <w:p w:rsidR="00802F60" w:rsidRPr="00CE7418" w:rsidRDefault="00802F60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2305B1" w:rsidRPr="00CE7418" w:rsidTr="00BE1550">
        <w:tc>
          <w:tcPr>
            <w:tcW w:w="1278" w:type="dxa"/>
          </w:tcPr>
          <w:p w:rsidR="002305B1" w:rsidRDefault="002305B1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16</w:t>
            </w:r>
          </w:p>
        </w:tc>
        <w:tc>
          <w:tcPr>
            <w:tcW w:w="1385" w:type="dxa"/>
          </w:tcPr>
          <w:p w:rsidR="002305B1" w:rsidRPr="00CE7418" w:rsidRDefault="002305B1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A Data </w:t>
            </w:r>
          </w:p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A link to the next node </w:t>
            </w:r>
          </w:p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A link to the previous node </w:t>
            </w:r>
          </w:p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doubly-linked Circular list using user defined functions: </w:t>
            </w:r>
          </w:p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Create a list </w:t>
            </w:r>
          </w:p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 Traverse the whole list</w:t>
            </w:r>
          </w:p>
          <w:p w:rsidR="002305B1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Delete first node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Delete last node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Delete a node before specified data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Insert at first position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Insert at last position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Insert a node before specified data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Insert a node at specified position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10. Count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11. Copy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12. Merge two list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13. Reverse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14. Search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15. Sort </w:t>
            </w:r>
          </w:p>
          <w:p w:rsidR="00D13E93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list. </w:t>
            </w:r>
          </w:p>
        </w:tc>
        <w:tc>
          <w:tcPr>
            <w:tcW w:w="1368" w:type="dxa"/>
          </w:tcPr>
          <w:p w:rsidR="002305B1" w:rsidRPr="00CE7418" w:rsidRDefault="002305B1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0D56D9" w:rsidRPr="00CE7418" w:rsidTr="00BE1550">
        <w:tc>
          <w:tcPr>
            <w:tcW w:w="1278" w:type="dxa"/>
          </w:tcPr>
          <w:p w:rsidR="000D56D9" w:rsidRDefault="000D56D9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17</w:t>
            </w:r>
          </w:p>
        </w:tc>
        <w:tc>
          <w:tcPr>
            <w:tcW w:w="1385" w:type="dxa"/>
          </w:tcPr>
          <w:p w:rsidR="000D56D9" w:rsidRPr="00CE7418" w:rsidRDefault="000D56D9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832514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program to represent an undirected graph using the adjacency matrix to implement the graph and your program be menu driven allowing the user the following options: </w:t>
            </w:r>
          </w:p>
          <w:p w:rsidR="00832514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Create graph </w:t>
            </w:r>
          </w:p>
          <w:p w:rsidR="00832514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Insert an edge </w:t>
            </w:r>
          </w:p>
          <w:p w:rsidR="00832514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Print Adjacency Matrix </w:t>
            </w:r>
          </w:p>
          <w:p w:rsidR="00832514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List all vertices that are adjacent to a specified vertex. 5. Print out vertices using depth first search </w:t>
            </w:r>
          </w:p>
          <w:p w:rsidR="00832514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6. Print out vertices using breadth first search</w:t>
            </w:r>
          </w:p>
          <w:p w:rsidR="000D56D9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7. Exit program </w:t>
            </w:r>
          </w:p>
        </w:tc>
        <w:tc>
          <w:tcPr>
            <w:tcW w:w="1368" w:type="dxa"/>
          </w:tcPr>
          <w:p w:rsidR="000D56D9" w:rsidRPr="00CE7418" w:rsidRDefault="000D56D9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</w:tbl>
    <w:p w:rsidR="004C2B72" w:rsidRPr="00CF0289" w:rsidRDefault="00FE5DAF" w:rsidP="00FE5DAF">
      <w:pPr>
        <w:tabs>
          <w:tab w:val="left" w:pos="1152"/>
        </w:tabs>
        <w:spacing w:after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sectPr w:rsidR="004C2B72" w:rsidRPr="00CF028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6D9" w:rsidRDefault="00E576D9" w:rsidP="008E5BE8">
      <w:pPr>
        <w:spacing w:after="0" w:line="240" w:lineRule="auto"/>
      </w:pPr>
      <w:r>
        <w:separator/>
      </w:r>
    </w:p>
  </w:endnote>
  <w:endnote w:type="continuationSeparator" w:id="0">
    <w:p w:rsidR="00E576D9" w:rsidRDefault="00E576D9" w:rsidP="008E5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614" w:rsidRDefault="00B2361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D258B">
      <w:rPr>
        <w:rFonts w:asciiTheme="majorHAnsi" w:eastAsiaTheme="majorEastAsia" w:hAnsiTheme="majorHAnsi" w:cstheme="majorBidi"/>
      </w:rPr>
      <w:t>I</w:t>
    </w:r>
  </w:p>
  <w:p w:rsidR="00B23614" w:rsidRDefault="00B236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6D9" w:rsidRDefault="00E576D9" w:rsidP="008E5BE8">
      <w:pPr>
        <w:spacing w:after="0" w:line="240" w:lineRule="auto"/>
      </w:pPr>
      <w:r>
        <w:separator/>
      </w:r>
    </w:p>
  </w:footnote>
  <w:footnote w:type="continuationSeparator" w:id="0">
    <w:p w:rsidR="00E576D9" w:rsidRDefault="00E576D9" w:rsidP="008E5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5D2"/>
    <w:multiLevelType w:val="hybridMultilevel"/>
    <w:tmpl w:val="56A8ECD4"/>
    <w:lvl w:ilvl="0" w:tplc="909E8E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C721D"/>
    <w:multiLevelType w:val="hybridMultilevel"/>
    <w:tmpl w:val="3D6A7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E2EC8"/>
    <w:multiLevelType w:val="hybridMultilevel"/>
    <w:tmpl w:val="3D6A7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72"/>
    <w:rsid w:val="00034206"/>
    <w:rsid w:val="0008551A"/>
    <w:rsid w:val="00091BEC"/>
    <w:rsid w:val="000D56D9"/>
    <w:rsid w:val="000F5DC2"/>
    <w:rsid w:val="001462D2"/>
    <w:rsid w:val="001674FD"/>
    <w:rsid w:val="00191357"/>
    <w:rsid w:val="001B3554"/>
    <w:rsid w:val="001D67AD"/>
    <w:rsid w:val="001E69AA"/>
    <w:rsid w:val="002040A1"/>
    <w:rsid w:val="002233FF"/>
    <w:rsid w:val="002305B1"/>
    <w:rsid w:val="00262DCD"/>
    <w:rsid w:val="002D4E00"/>
    <w:rsid w:val="003061DB"/>
    <w:rsid w:val="00363702"/>
    <w:rsid w:val="003C0A52"/>
    <w:rsid w:val="004045C7"/>
    <w:rsid w:val="00442873"/>
    <w:rsid w:val="00443B45"/>
    <w:rsid w:val="0045081F"/>
    <w:rsid w:val="00466588"/>
    <w:rsid w:val="004A1A88"/>
    <w:rsid w:val="004B3C59"/>
    <w:rsid w:val="004C2B72"/>
    <w:rsid w:val="004C4158"/>
    <w:rsid w:val="00592E10"/>
    <w:rsid w:val="005E5117"/>
    <w:rsid w:val="005E7F10"/>
    <w:rsid w:val="005F0A24"/>
    <w:rsid w:val="005F0EAB"/>
    <w:rsid w:val="005F4CDD"/>
    <w:rsid w:val="005F74BD"/>
    <w:rsid w:val="006A361E"/>
    <w:rsid w:val="006B725B"/>
    <w:rsid w:val="006F3279"/>
    <w:rsid w:val="007154F2"/>
    <w:rsid w:val="007740FF"/>
    <w:rsid w:val="007E6B23"/>
    <w:rsid w:val="00802F60"/>
    <w:rsid w:val="00804BB5"/>
    <w:rsid w:val="00822607"/>
    <w:rsid w:val="00832514"/>
    <w:rsid w:val="00884FF0"/>
    <w:rsid w:val="008B0A7E"/>
    <w:rsid w:val="008E5BE8"/>
    <w:rsid w:val="0090573D"/>
    <w:rsid w:val="00913F9C"/>
    <w:rsid w:val="0093535D"/>
    <w:rsid w:val="009752FB"/>
    <w:rsid w:val="00982B43"/>
    <w:rsid w:val="009F78B3"/>
    <w:rsid w:val="00A43D0A"/>
    <w:rsid w:val="00A55321"/>
    <w:rsid w:val="00A63621"/>
    <w:rsid w:val="00A71389"/>
    <w:rsid w:val="00A82751"/>
    <w:rsid w:val="00AA07BF"/>
    <w:rsid w:val="00AC442F"/>
    <w:rsid w:val="00B23614"/>
    <w:rsid w:val="00B31BA8"/>
    <w:rsid w:val="00B57BFD"/>
    <w:rsid w:val="00BB365B"/>
    <w:rsid w:val="00BD6540"/>
    <w:rsid w:val="00BE1550"/>
    <w:rsid w:val="00C466F3"/>
    <w:rsid w:val="00C857A2"/>
    <w:rsid w:val="00C95A88"/>
    <w:rsid w:val="00CA737C"/>
    <w:rsid w:val="00CE7418"/>
    <w:rsid w:val="00CF0289"/>
    <w:rsid w:val="00D13E93"/>
    <w:rsid w:val="00D5148F"/>
    <w:rsid w:val="00D63F86"/>
    <w:rsid w:val="00D7552E"/>
    <w:rsid w:val="00DA6804"/>
    <w:rsid w:val="00DD258B"/>
    <w:rsid w:val="00E53913"/>
    <w:rsid w:val="00E576D9"/>
    <w:rsid w:val="00E63773"/>
    <w:rsid w:val="00EC448A"/>
    <w:rsid w:val="00F21D69"/>
    <w:rsid w:val="00F54CE9"/>
    <w:rsid w:val="00F906D0"/>
    <w:rsid w:val="00FB19CA"/>
    <w:rsid w:val="00FC56FF"/>
    <w:rsid w:val="00FD5ACA"/>
    <w:rsid w:val="00FE2AF5"/>
    <w:rsid w:val="00F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E42A04-08B6-4A0F-9F91-B77AF877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C2B72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4C2B72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2B72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4C2B72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4C2B72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363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92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BE8"/>
  </w:style>
  <w:style w:type="paragraph" w:styleId="Footer">
    <w:name w:val="footer"/>
    <w:basedOn w:val="Normal"/>
    <w:link w:val="FooterChar"/>
    <w:uiPriority w:val="99"/>
    <w:unhideWhenUsed/>
    <w:rsid w:val="008E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BE8"/>
  </w:style>
  <w:style w:type="paragraph" w:styleId="BalloonText">
    <w:name w:val="Balloon Text"/>
    <w:basedOn w:val="Normal"/>
    <w:link w:val="BalloonTextChar"/>
    <w:uiPriority w:val="99"/>
    <w:semiHidden/>
    <w:unhideWhenUsed/>
    <w:rsid w:val="008E5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Desai Pritesh J	               Data Structure (3620002)         175690693015</vt:lpstr>
    </vt:vector>
  </TitlesOfParts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Desai Pritesh J	               Data Structure (3620002)         175690693015</dc:title>
  <dc:subject>Code: - 3620002</dc:subject>
  <dc:creator>Windows User</dc:creator>
  <cp:lastModifiedBy>Aditya Bhalsod</cp:lastModifiedBy>
  <cp:revision>2</cp:revision>
  <cp:lastPrinted>2018-05-01T18:10:00Z</cp:lastPrinted>
  <dcterms:created xsi:type="dcterms:W3CDTF">2019-11-27T19:02:00Z</dcterms:created>
  <dcterms:modified xsi:type="dcterms:W3CDTF">2019-11-27T19:02:00Z</dcterms:modified>
</cp:coreProperties>
</file>