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37" w:rsidRDefault="00025547" w:rsidP="00025547">
      <w:pPr>
        <w:pStyle w:val="Title"/>
        <w:tabs>
          <w:tab w:val="left" w:pos="10069"/>
        </w:tabs>
      </w:pPr>
      <w:r>
        <w:pict>
          <v:group id="_x0000_s1182" style="position:absolute;left:0;text-align:left;margin-left:512.35pt;margin-top:-25.2pt;width:41.6pt;height:27.4pt;z-index:15731200;mso-position-horizontal-relative:page" coordorigin="10338,162" coordsize="832,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8" type="#_x0000_t75" style="position:absolute;left:10338;top:161;width:832;height:548">
              <v:imagedata r:id="rId7" o:title=""/>
            </v:shape>
            <v:shape id="_x0000_s1187" type="#_x0000_t75" style="position:absolute;left:10427;top:346;width:200;height:184">
              <v:imagedata r:id="rId8" o:title=""/>
            </v:shape>
            <v:shape id="_x0000_s1186" type="#_x0000_t75" style="position:absolute;left:10658;top:346;width:163;height:184">
              <v:imagedata r:id="rId9" o:title=""/>
            </v:shape>
            <v:shape id="_x0000_s1185" type="#_x0000_t75" style="position:absolute;left:10845;top:346;width:234;height:184">
              <v:imagedata r:id="rId10" o:title=""/>
            </v:shape>
            <v:shape id="_x0000_s1184" type="#_x0000_t75" style="position:absolute;left:10742;top:306;width:425;height:403">
              <v:imagedata r:id="rId11" o:title=""/>
            </v:shape>
            <v:shape id="_x0000_s1183" type="#_x0000_t75" style="position:absolute;left:10341;top:165;width:425;height:403">
              <v:imagedata r:id="rId12" o:title=""/>
            </v:shape>
            <w10:wrap anchorx="page"/>
          </v:group>
        </w:pict>
      </w:r>
      <w:r w:rsidR="00EA68DB">
        <w:pict>
          <v:group id="_x0000_s1189" style="position:absolute;left:0;text-align:left;margin-left:36pt;margin-top:2.25pt;width:34pt;height:34pt;z-index:15730688;mso-position-horizontal-relative:page" coordorigin="720,45" coordsize="680,680">
            <v:rect id="_x0000_s1191" style="position:absolute;left:720;top:44;width:680;height:680" fillcolor="#5c6f3a" stroked="f"/>
            <v:shape id="_x0000_s1190" style="position:absolute;left:809;top:86;width:500;height:596" coordorigin="810,86" coordsize="500,596" o:spt="100" adj="0,,0" path="m868,240r-21,4l830,256r-12,18l814,294r3,18l825,328r12,12l852,346r,230l835,582r-13,12l813,610r-3,18l814,650r11,18l843,678r21,4l881,680r15,-8l908,660r6,-12l853,648r-9,-8l844,618r9,-8l914,610r-5,-14l899,586r-12,-6l887,346r14,-8l912,326r6,-12l857,314r-9,-8l848,284r9,-8l918,276r,-2l906,256,889,244r-21,-4xm986,644r-37,l957,660r12,12l984,680r17,2l1022,678r17,-10l1051,650r,-2l991,648r-5,-4xm1130,574r-21,6l1091,590r-11,18l1076,628r4,22l1091,668r18,10l1130,682r17,-2l1162,672r12,-12l1180,648r-61,l1110,640r,-22l1119,610r61,l1172,596r-11,-12l1146,578r-16,-4xm1240,644r-36,l1211,660r12,12l1238,680r17,2l1276,678r18,-10l1305,650r1,-2l1245,648r-5,-4xm991,610r-117,l883,618r,22l874,648r40,l915,644r71,l982,640r,-22l991,610xm1011,574r-10,l985,578r-15,6l959,596r-8,14l1012,610r8,8l1020,640r-8,8l1051,648r4,-20l1055,622r-1,-6l1052,610r28,-28l1029,582r-8,-4l1011,574xm1245,610r-105,l1149,618r,22l1140,648r40,l1181,644r59,l1236,640r,-22l1245,610xm1251,436r-21,4l1213,452r-11,18l1197,490r3,18l1207,522r11,12l1232,542r,38l1220,586r-10,10l1205,610r61,l1275,618r,22l1266,648r40,l1309,628r-3,-18l1297,594r-13,-12l1267,576r,-34l1282,534r12,-10l1302,510r-61,l1232,502r,-22l1241,472r61,l1301,470r-11,-18l1272,440r-21,-4xm1130,436r-21,4l1091,452r-11,18l1076,490r,14l1080,516r8,8l1029,582r51,l1118,544r12,l1151,540r17,-12l1179,512r1,-2l1119,510r-9,-8l1110,480r9,-8l1180,472r-1,-2l1168,452r-17,-12l1130,436xm1001,240r-21,4l963,256r-12,18l947,294r3,18l957,326r12,12l983,346r,94l969,448r-12,10l950,474r-3,16l951,512r12,16l980,540r21,4l1022,540r17,-12l1051,512r,-2l991,510r-9,-8l982,480r9,-8l1052,472r-7,-14l1033,446r-15,-6l1018,410r162,l1215,376r-197,l1018,346r15,-8l1045,326r6,-12l991,314r-9,-8l982,284r9,-8l1051,276r,-2l1039,256r-17,-12l1001,240xm1052,472r-40,l1020,480r,22l1012,510r39,l1055,490r-2,-16l1052,472xm1180,472r-40,l1149,480r,22l1140,510r40,l1184,490r-4,-18xm1302,472r-40,l1271,480r,22l1262,510r40,l1303,508r2,-18l1302,472xm1240,158r-38,l1207,168r7,10l1223,186r10,4l1233,308r-67,68l1215,376r52,-52l1267,192r16,-6l1296,174r7,-14l1243,160r-3,-2xm1024,156r-50,l1081,262r-6,10l1071,282r,12l1075,316r12,16l1104,344r21,4l1146,344r17,-12l1175,316r,-2l1114,314r-8,-8l1106,284r8,-8l1175,276r,-2l1163,256r-17,-12l1135,242r-25,l1024,156xm918,276r-40,l887,284r,22l878,314r40,l919,312r3,-18l918,276xm1051,276r-39,l1020,284r,22l1012,314r39,l1053,312r2,-18l1051,276xm1175,276r-40,l1144,284r,22l1135,314r40,l1179,294r-4,-18xm1125,240r-5,l1115,242r20,l1125,240xm868,86r-21,4l829,102r-11,18l814,140r4,22l829,178r18,12l868,194r17,-2l901,184r11,-12l918,160r-61,l848,152r,-22l857,122r133,l988,120r-70,l910,108,898,96,884,90,868,86xm1125,86r-21,4l1087,102r-12,18l1071,140r4,22l1087,178r17,12l1125,194r17,-2l1157,184r11,-12l1175,160r-61,l1106,152r,-22l1114,122r61,l1168,108,1157,98r-15,-8l1125,86xm990,122r-112,l887,130r,22l878,160r40,l920,156r104,l990,122xm1175,122r-40,l1144,130r,22l1135,160r40,l1176,158r64,l1234,152r,-22l1240,124r-64,l1175,122xm1303,122r-39,l1272,130r,22l1264,160r39,l1304,158r3,-18l1303,122xm1253,86r-17,4l1221,98r-11,10l1202,124r38,l1243,122r60,l1303,120r-12,-18l1274,90r-21,-4xe" fillcolor="#b4c065" stroked="f">
              <v:stroke joinstyle="round"/>
              <v:formulas/>
              <v:path arrowok="t" o:connecttype="segments"/>
            </v:shape>
            <w10:wrap anchorx="page"/>
          </v:group>
        </w:pict>
      </w:r>
      <w:hyperlink r:id="rId13">
        <w:r w:rsidR="00CB2E36">
          <w:rPr>
            <w:color w:val="5C6F3A"/>
          </w:rPr>
          <w:t>electronics</w:t>
        </w:r>
      </w:hyperlink>
      <w:r>
        <w:rPr>
          <w:color w:val="5C6F3A"/>
        </w:rPr>
        <w:tab/>
      </w:r>
      <w:r w:rsidRPr="00025547">
        <w:rPr>
          <w:noProof/>
          <w:color w:val="5C6F3A"/>
          <w:lang w:val="en-IN" w:eastAsia="en-IN"/>
        </w:rPr>
        <w:drawing>
          <wp:inline distT="0" distB="0" distL="0" distR="0">
            <wp:extent cx="3609975" cy="60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600710"/>
                    </a:xfrm>
                    <a:prstGeom prst="rect">
                      <a:avLst/>
                    </a:prstGeom>
                    <a:noFill/>
                    <a:ln>
                      <a:noFill/>
                    </a:ln>
                  </pic:spPr>
                </pic:pic>
              </a:graphicData>
            </a:graphic>
          </wp:inline>
        </w:drawing>
      </w:r>
      <w:r w:rsidRPr="00025547">
        <w:rPr>
          <w:b w:val="0"/>
          <w:bCs w:val="0"/>
          <w:i w:val="0"/>
          <w:color w:val="5C6F3A"/>
        </w:rPr>
        <w:t xml:space="preserve"> </w:t>
      </w:r>
      <w:bookmarkStart w:id="0" w:name="_GoBack"/>
      <w:bookmarkEnd w:id="0"/>
    </w:p>
    <w:p w:rsidR="00196137" w:rsidRDefault="00EA68DB">
      <w:pPr>
        <w:pStyle w:val="BodyText"/>
        <w:spacing w:before="3"/>
        <w:rPr>
          <w:rFonts w:ascii="Times New Roman"/>
          <w:b/>
          <w:i/>
          <w:sz w:val="15"/>
        </w:rPr>
      </w:pPr>
      <w:r>
        <w:pict>
          <v:shape id="_x0000_s1181" style="position:absolute;margin-left:36pt;margin-top:10.95pt;width:523.3pt;height:.1pt;z-index:-15728640;mso-wrap-distance-left:0;mso-wrap-distance-right:0;mso-position-horizontal-relative:page" coordorigin="720,219" coordsize="10466,0" path="m720,219r10466,e" filled="f" strokeweight=".14042mm">
            <v:path arrowok="t"/>
            <w10:wrap type="topAndBottom" anchorx="page"/>
          </v:shape>
        </w:pict>
      </w:r>
    </w:p>
    <w:p w:rsidR="00196137" w:rsidRDefault="00196137">
      <w:pPr>
        <w:pStyle w:val="BodyText"/>
        <w:spacing w:before="10"/>
        <w:rPr>
          <w:rFonts w:ascii="Times New Roman"/>
          <w:b/>
          <w:i/>
          <w:sz w:val="14"/>
        </w:rPr>
      </w:pPr>
    </w:p>
    <w:p w:rsidR="00196137" w:rsidRDefault="00CB2E36">
      <w:pPr>
        <w:spacing w:before="106" w:line="200" w:lineRule="exact"/>
        <w:ind w:left="112"/>
        <w:rPr>
          <w:rFonts w:ascii="Palladio Uralic"/>
          <w:i/>
          <w:sz w:val="20"/>
        </w:rPr>
      </w:pPr>
      <w:r>
        <w:rPr>
          <w:rFonts w:ascii="Palladio Uralic"/>
          <w:i/>
          <w:sz w:val="20"/>
        </w:rPr>
        <w:t>Article</w:t>
      </w:r>
    </w:p>
    <w:p w:rsidR="00196137" w:rsidRDefault="00CB2E36">
      <w:pPr>
        <w:spacing w:before="55" w:line="184" w:lineRule="auto"/>
        <w:ind w:left="119" w:right="146" w:hanging="14"/>
        <w:rPr>
          <w:b/>
          <w:sz w:val="36"/>
        </w:rPr>
      </w:pPr>
      <w:r>
        <w:rPr>
          <w:b/>
          <w:sz w:val="36"/>
        </w:rPr>
        <w:t>A Method for Fast Selection of Machine-Learning Classifiers for Spam Filtering</w:t>
      </w:r>
    </w:p>
    <w:p w:rsidR="00196137" w:rsidRDefault="00CB2E36">
      <w:pPr>
        <w:pStyle w:val="Heading1"/>
        <w:tabs>
          <w:tab w:val="left" w:pos="3219"/>
        </w:tabs>
        <w:spacing w:before="302"/>
        <w:ind w:left="119" w:firstLine="0"/>
        <w:rPr>
          <w:sz w:val="15"/>
        </w:rPr>
      </w:pPr>
      <w:r>
        <w:rPr>
          <w:noProof/>
          <w:lang w:val="en-IN" w:eastAsia="en-IN"/>
        </w:rPr>
        <w:drawing>
          <wp:anchor distT="0" distB="0" distL="0" distR="0" simplePos="0" relativeHeight="485758976" behindDoc="1" locked="0" layoutInCell="1" allowOverlap="1">
            <wp:simplePos x="0" y="0"/>
            <wp:positionH relativeFrom="page">
              <wp:posOffset>2278659</wp:posOffset>
            </wp:positionH>
            <wp:positionV relativeFrom="paragraph">
              <wp:posOffset>225510</wp:posOffset>
            </wp:positionV>
            <wp:extent cx="115198" cy="115198"/>
            <wp:effectExtent l="0" t="0" r="0" b="0"/>
            <wp:wrapNone/>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5" cstate="print"/>
                    <a:stretch>
                      <a:fillRect/>
                    </a:stretch>
                  </pic:blipFill>
                  <pic:spPr>
                    <a:xfrm>
                      <a:off x="0" y="0"/>
                      <a:ext cx="115198" cy="115198"/>
                    </a:xfrm>
                    <a:prstGeom prst="rect">
                      <a:avLst/>
                    </a:prstGeom>
                  </pic:spPr>
                </pic:pic>
              </a:graphicData>
            </a:graphic>
          </wp:anchor>
        </w:drawing>
      </w:r>
      <w:r>
        <w:rPr>
          <w:noProof/>
          <w:lang w:val="en-IN" w:eastAsia="en-IN"/>
        </w:rPr>
        <w:drawing>
          <wp:anchor distT="0" distB="0" distL="0" distR="0" simplePos="0" relativeHeight="15732224" behindDoc="0" locked="0" layoutInCell="1" allowOverlap="1">
            <wp:simplePos x="0" y="0"/>
            <wp:positionH relativeFrom="page">
              <wp:posOffset>3851427</wp:posOffset>
            </wp:positionH>
            <wp:positionV relativeFrom="paragraph">
              <wp:posOffset>225510</wp:posOffset>
            </wp:positionV>
            <wp:extent cx="115198" cy="115198"/>
            <wp:effectExtent l="0" t="0" r="0" b="0"/>
            <wp:wrapNone/>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6" cstate="print"/>
                    <a:stretch>
                      <a:fillRect/>
                    </a:stretch>
                  </pic:blipFill>
                  <pic:spPr>
                    <a:xfrm>
                      <a:off x="0" y="0"/>
                      <a:ext cx="115198" cy="115198"/>
                    </a:xfrm>
                    <a:prstGeom prst="rect">
                      <a:avLst/>
                    </a:prstGeom>
                  </pic:spPr>
                </pic:pic>
              </a:graphicData>
            </a:graphic>
          </wp:anchor>
        </w:drawing>
      </w:r>
      <w:r>
        <w:t xml:space="preserve">Sylwia Rapacz </w:t>
      </w:r>
      <w:r>
        <w:rPr>
          <w:spacing w:val="5"/>
          <w:position w:val="7"/>
          <w:sz w:val="15"/>
        </w:rPr>
        <w:t>†</w:t>
      </w:r>
      <w:r>
        <w:rPr>
          <w:spacing w:val="5"/>
        </w:rPr>
        <w:t xml:space="preserve">, </w:t>
      </w:r>
      <w:r>
        <w:t>Piotr</w:t>
      </w:r>
      <w:r>
        <w:rPr>
          <w:spacing w:val="-11"/>
        </w:rPr>
        <w:t xml:space="preserve"> </w:t>
      </w:r>
      <w:r>
        <w:t xml:space="preserve">Chołda </w:t>
      </w:r>
      <w:r>
        <w:rPr>
          <w:position w:val="7"/>
          <w:sz w:val="15"/>
        </w:rPr>
        <w:t>†</w:t>
      </w:r>
      <w:r>
        <w:rPr>
          <w:position w:val="7"/>
          <w:sz w:val="15"/>
        </w:rPr>
        <w:tab/>
      </w:r>
      <w:r>
        <w:t>and Marek Natkaniec</w:t>
      </w:r>
      <w:r>
        <w:rPr>
          <w:spacing w:val="-3"/>
        </w:rPr>
        <w:t xml:space="preserve"> </w:t>
      </w:r>
      <w:r>
        <w:rPr>
          <w:spacing w:val="3"/>
        </w:rPr>
        <w:t>*</w:t>
      </w:r>
      <w:r>
        <w:rPr>
          <w:spacing w:val="3"/>
          <w:position w:val="7"/>
          <w:sz w:val="15"/>
        </w:rPr>
        <w:t>,†</w:t>
      </w:r>
    </w:p>
    <w:p w:rsidR="00196137" w:rsidRDefault="00196137">
      <w:pPr>
        <w:pStyle w:val="BodyText"/>
        <w:spacing w:before="4"/>
        <w:rPr>
          <w:b/>
        </w:rPr>
      </w:pPr>
    </w:p>
    <w:p w:rsidR="00196137" w:rsidRDefault="00CB2E36">
      <w:pPr>
        <w:spacing w:before="80" w:line="232" w:lineRule="auto"/>
        <w:ind w:left="2739" w:right="952" w:firstLine="6"/>
        <w:rPr>
          <w:sz w:val="16"/>
        </w:rPr>
      </w:pPr>
      <w:r>
        <w:rPr>
          <w:sz w:val="16"/>
        </w:rPr>
        <w:t>Faculty of Computer Science, Electronics and Telecommunications, Institute of Telecommunications, AGH University of Science and Technology, Al. Mickiewicza 30, 30-059 Krak</w:t>
      </w:r>
      <w:r>
        <w:rPr>
          <w:rFonts w:ascii="Karla" w:hAnsi="Karla"/>
          <w:sz w:val="16"/>
        </w:rPr>
        <w:t>ó</w:t>
      </w:r>
      <w:r>
        <w:rPr>
          <w:sz w:val="16"/>
        </w:rPr>
        <w:t xml:space="preserve">w, Poland; </w:t>
      </w:r>
      <w:hyperlink r:id="rId17">
        <w:r>
          <w:rPr>
            <w:sz w:val="16"/>
          </w:rPr>
          <w:t xml:space="preserve">rapaczsylwia@gmail.com </w:t>
        </w:r>
      </w:hyperlink>
      <w:r>
        <w:rPr>
          <w:sz w:val="16"/>
        </w:rPr>
        <w:t xml:space="preserve">(S.R.); </w:t>
      </w:r>
      <w:hyperlink r:id="rId18">
        <w:r>
          <w:rPr>
            <w:sz w:val="16"/>
          </w:rPr>
          <w:t xml:space="preserve">cholda@agh.edu.pl </w:t>
        </w:r>
      </w:hyperlink>
      <w:r>
        <w:rPr>
          <w:sz w:val="16"/>
        </w:rPr>
        <w:t>(P.C.)</w:t>
      </w:r>
    </w:p>
    <w:p w:rsidR="00196137" w:rsidRDefault="00CB2E36">
      <w:pPr>
        <w:spacing w:line="215" w:lineRule="exact"/>
        <w:ind w:left="2731"/>
        <w:rPr>
          <w:sz w:val="16"/>
        </w:rPr>
      </w:pPr>
      <w:r>
        <w:rPr>
          <w:b/>
          <w:sz w:val="16"/>
        </w:rPr>
        <w:t xml:space="preserve">* </w:t>
      </w:r>
      <w:r>
        <w:rPr>
          <w:sz w:val="16"/>
        </w:rPr>
        <w:t>Correspondence: natkanie@agh.edu.pl; Tel.: +48-12-617-4040</w:t>
      </w:r>
    </w:p>
    <w:p w:rsidR="00196137" w:rsidRDefault="00CB2E36">
      <w:pPr>
        <w:spacing w:line="218" w:lineRule="exact"/>
        <w:ind w:left="2747"/>
        <w:rPr>
          <w:sz w:val="16"/>
        </w:rPr>
      </w:pPr>
      <w:r>
        <w:rPr>
          <w:sz w:val="16"/>
        </w:rPr>
        <w:t>† These authors contributed equally to this work.</w:t>
      </w:r>
    </w:p>
    <w:p w:rsidR="00196137" w:rsidRDefault="00196137">
      <w:pPr>
        <w:pStyle w:val="BodyText"/>
        <w:spacing w:before="8"/>
        <w:rPr>
          <w:sz w:val="13"/>
        </w:rPr>
      </w:pPr>
    </w:p>
    <w:p w:rsidR="00196137" w:rsidRDefault="00196137">
      <w:pPr>
        <w:rPr>
          <w:sz w:val="13"/>
        </w:rPr>
        <w:sectPr w:rsidR="00196137">
          <w:type w:val="continuous"/>
          <w:pgSz w:w="11910" w:h="16840"/>
          <w:pgMar w:top="880" w:right="480" w:bottom="0" w:left="600" w:header="720" w:footer="720" w:gutter="0"/>
          <w:cols w:space="720"/>
        </w:sectPr>
      </w:pPr>
    </w:p>
    <w:p w:rsidR="00196137" w:rsidRDefault="00196137">
      <w:pPr>
        <w:pStyle w:val="BodyText"/>
        <w:rPr>
          <w:sz w:val="18"/>
        </w:rPr>
      </w:pPr>
    </w:p>
    <w:p w:rsidR="00196137" w:rsidRDefault="00196137">
      <w:pPr>
        <w:pStyle w:val="BodyText"/>
        <w:rPr>
          <w:sz w:val="18"/>
        </w:rPr>
      </w:pPr>
    </w:p>
    <w:p w:rsidR="00196137" w:rsidRDefault="00196137">
      <w:pPr>
        <w:pStyle w:val="BodyText"/>
        <w:rPr>
          <w:sz w:val="18"/>
        </w:rPr>
      </w:pPr>
    </w:p>
    <w:p w:rsidR="00196137" w:rsidRDefault="00196137">
      <w:pPr>
        <w:pStyle w:val="BodyText"/>
        <w:rPr>
          <w:sz w:val="18"/>
        </w:rPr>
      </w:pPr>
    </w:p>
    <w:p w:rsidR="00196137" w:rsidRDefault="00196137">
      <w:pPr>
        <w:pStyle w:val="BodyText"/>
        <w:rPr>
          <w:sz w:val="18"/>
        </w:rPr>
      </w:pPr>
    </w:p>
    <w:p w:rsidR="00196137" w:rsidRDefault="00196137">
      <w:pPr>
        <w:pStyle w:val="BodyText"/>
        <w:rPr>
          <w:sz w:val="18"/>
        </w:rPr>
      </w:pPr>
    </w:p>
    <w:p w:rsidR="00196137" w:rsidRDefault="00196137">
      <w:pPr>
        <w:pStyle w:val="BodyText"/>
        <w:rPr>
          <w:sz w:val="18"/>
        </w:rPr>
      </w:pPr>
    </w:p>
    <w:p w:rsidR="00196137" w:rsidRDefault="00196137">
      <w:pPr>
        <w:pStyle w:val="BodyText"/>
        <w:rPr>
          <w:sz w:val="18"/>
        </w:rPr>
      </w:pPr>
    </w:p>
    <w:p w:rsidR="00196137" w:rsidRDefault="00196137">
      <w:pPr>
        <w:pStyle w:val="BodyText"/>
        <w:rPr>
          <w:sz w:val="18"/>
        </w:rPr>
      </w:pPr>
    </w:p>
    <w:p w:rsidR="00196137" w:rsidRDefault="00196137">
      <w:pPr>
        <w:pStyle w:val="BodyText"/>
        <w:rPr>
          <w:sz w:val="18"/>
        </w:rPr>
      </w:pPr>
    </w:p>
    <w:p w:rsidR="00196137" w:rsidRDefault="00196137">
      <w:pPr>
        <w:pStyle w:val="BodyText"/>
        <w:spacing w:before="9"/>
        <w:rPr>
          <w:sz w:val="21"/>
        </w:rPr>
      </w:pPr>
    </w:p>
    <w:p w:rsidR="00196137" w:rsidRDefault="00CB2E36">
      <w:pPr>
        <w:spacing w:line="159" w:lineRule="exact"/>
        <w:ind w:left="510"/>
        <w:rPr>
          <w:rFonts w:ascii="Trebuchet MS"/>
          <w:sz w:val="15"/>
        </w:rPr>
      </w:pPr>
      <w:r>
        <w:rPr>
          <w:noProof/>
          <w:lang w:val="en-IN" w:eastAsia="en-IN"/>
        </w:rPr>
        <w:drawing>
          <wp:anchor distT="0" distB="0" distL="0" distR="0" simplePos="0" relativeHeight="15732736" behindDoc="0" locked="0" layoutInCell="1" allowOverlap="1">
            <wp:simplePos x="0" y="0"/>
            <wp:positionH relativeFrom="page">
              <wp:posOffset>459542</wp:posOffset>
            </wp:positionH>
            <wp:positionV relativeFrom="paragraph">
              <wp:posOffset>-4023</wp:posOffset>
            </wp:positionV>
            <wp:extent cx="210499" cy="210500"/>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9" cstate="print"/>
                    <a:stretch>
                      <a:fillRect/>
                    </a:stretch>
                  </pic:blipFill>
                  <pic:spPr>
                    <a:xfrm>
                      <a:off x="0" y="0"/>
                      <a:ext cx="210499" cy="210500"/>
                    </a:xfrm>
                    <a:prstGeom prst="rect">
                      <a:avLst/>
                    </a:prstGeom>
                  </pic:spPr>
                </pic:pic>
              </a:graphicData>
            </a:graphic>
          </wp:anchor>
        </w:drawing>
      </w:r>
      <w:hyperlink r:id="rId20">
        <w:r>
          <w:rPr>
            <w:rFonts w:ascii="Trebuchet MS"/>
            <w:color w:val="000103"/>
            <w:w w:val="95"/>
            <w:sz w:val="15"/>
          </w:rPr>
          <w:t>check</w:t>
        </w:r>
        <w:r>
          <w:rPr>
            <w:rFonts w:ascii="Trebuchet MS"/>
            <w:color w:val="000103"/>
            <w:spacing w:val="-13"/>
            <w:w w:val="95"/>
            <w:sz w:val="15"/>
          </w:rPr>
          <w:t xml:space="preserve"> </w:t>
        </w:r>
        <w:r>
          <w:rPr>
            <w:rFonts w:ascii="Trebuchet MS"/>
            <w:color w:val="000103"/>
            <w:w w:val="95"/>
            <w:sz w:val="15"/>
          </w:rPr>
          <w:t>Eor</w:t>
        </w:r>
      </w:hyperlink>
    </w:p>
    <w:p w:rsidR="00196137" w:rsidRDefault="00EA68DB">
      <w:pPr>
        <w:spacing w:line="159" w:lineRule="exact"/>
        <w:ind w:left="510"/>
        <w:rPr>
          <w:rFonts w:ascii="Trebuchet MS"/>
          <w:b/>
          <w:sz w:val="15"/>
        </w:rPr>
      </w:pPr>
      <w:hyperlink r:id="rId21">
        <w:r w:rsidR="00CB2E36">
          <w:rPr>
            <w:rFonts w:ascii="Trebuchet MS"/>
            <w:b/>
            <w:color w:val="000103"/>
            <w:spacing w:val="6"/>
            <w:sz w:val="15"/>
          </w:rPr>
          <w:t>updates</w:t>
        </w:r>
      </w:hyperlink>
    </w:p>
    <w:p w:rsidR="00196137" w:rsidRDefault="00CB2E36">
      <w:pPr>
        <w:spacing w:before="157" w:line="295" w:lineRule="auto"/>
        <w:ind w:left="119"/>
        <w:rPr>
          <w:sz w:val="14"/>
        </w:rPr>
      </w:pPr>
      <w:r>
        <w:rPr>
          <w:b/>
          <w:sz w:val="14"/>
        </w:rPr>
        <w:t xml:space="preserve">Citation: </w:t>
      </w:r>
      <w:r>
        <w:rPr>
          <w:sz w:val="14"/>
        </w:rPr>
        <w:t>Rapacz, S.; Chołda, P.; Natkaniec, M. A Method for Fast Selection of Machine-Learning Classifiers for Spam Filtering.</w:t>
      </w:r>
    </w:p>
    <w:p w:rsidR="00196137" w:rsidRDefault="00CB2E36">
      <w:pPr>
        <w:spacing w:before="3" w:line="295" w:lineRule="auto"/>
        <w:ind w:left="119" w:hanging="5"/>
        <w:rPr>
          <w:sz w:val="14"/>
        </w:rPr>
      </w:pPr>
      <w:r>
        <w:rPr>
          <w:rFonts w:ascii="Palladio Uralic"/>
          <w:i/>
          <w:sz w:val="14"/>
        </w:rPr>
        <w:t xml:space="preserve">Electronics </w:t>
      </w:r>
      <w:r>
        <w:rPr>
          <w:b/>
          <w:sz w:val="14"/>
        </w:rPr>
        <w:t>2021</w:t>
      </w:r>
      <w:r>
        <w:rPr>
          <w:sz w:val="14"/>
        </w:rPr>
        <w:t xml:space="preserve">, </w:t>
      </w:r>
      <w:r>
        <w:rPr>
          <w:rFonts w:ascii="Palladio Uralic"/>
          <w:i/>
          <w:sz w:val="14"/>
        </w:rPr>
        <w:t>10</w:t>
      </w:r>
      <w:r>
        <w:rPr>
          <w:sz w:val="14"/>
        </w:rPr>
        <w:t xml:space="preserve">, </w:t>
      </w:r>
      <w:hyperlink r:id="rId22">
        <w:r>
          <w:rPr>
            <w:sz w:val="14"/>
          </w:rPr>
          <w:t>2083.https://</w:t>
        </w:r>
      </w:hyperlink>
      <w:r>
        <w:rPr>
          <w:sz w:val="14"/>
        </w:rPr>
        <w:t xml:space="preserve"> </w:t>
      </w:r>
      <w:hyperlink r:id="rId23">
        <w:r>
          <w:rPr>
            <w:sz w:val="14"/>
          </w:rPr>
          <w:t>doi.org/10.3390/electronics10172083</w:t>
        </w:r>
      </w:hyperlink>
    </w:p>
    <w:p w:rsidR="00196137" w:rsidRDefault="00196137">
      <w:pPr>
        <w:pStyle w:val="BodyText"/>
        <w:spacing w:before="5"/>
        <w:rPr>
          <w:sz w:val="17"/>
        </w:rPr>
      </w:pPr>
    </w:p>
    <w:p w:rsidR="00196137" w:rsidRDefault="00CB2E36">
      <w:pPr>
        <w:spacing w:line="295" w:lineRule="auto"/>
        <w:ind w:left="117" w:right="127" w:hanging="4"/>
        <w:rPr>
          <w:sz w:val="14"/>
        </w:rPr>
      </w:pPr>
      <w:r>
        <w:rPr>
          <w:sz w:val="14"/>
        </w:rPr>
        <w:t>Academic Editors: Amir Mosavi and Juan M. Corchado</w:t>
      </w:r>
    </w:p>
    <w:p w:rsidR="00196137" w:rsidRDefault="00196137">
      <w:pPr>
        <w:pStyle w:val="BodyText"/>
        <w:spacing w:before="6"/>
        <w:rPr>
          <w:sz w:val="17"/>
        </w:rPr>
      </w:pPr>
    </w:p>
    <w:p w:rsidR="00196137" w:rsidRDefault="00CB2E36">
      <w:pPr>
        <w:ind w:left="119"/>
        <w:rPr>
          <w:sz w:val="14"/>
        </w:rPr>
      </w:pPr>
      <w:r>
        <w:rPr>
          <w:sz w:val="14"/>
        </w:rPr>
        <w:t>Received: 22 June 2021</w:t>
      </w:r>
    </w:p>
    <w:p w:rsidR="00196137" w:rsidRDefault="00CB2E36">
      <w:pPr>
        <w:spacing w:before="45"/>
        <w:ind w:left="114"/>
        <w:rPr>
          <w:sz w:val="14"/>
        </w:rPr>
      </w:pPr>
      <w:r>
        <w:rPr>
          <w:sz w:val="14"/>
        </w:rPr>
        <w:t>Accepted: 25 August 2021</w:t>
      </w:r>
    </w:p>
    <w:p w:rsidR="00196137" w:rsidRDefault="00CB2E36">
      <w:pPr>
        <w:spacing w:before="45"/>
        <w:ind w:left="119"/>
        <w:rPr>
          <w:sz w:val="14"/>
        </w:rPr>
      </w:pPr>
      <w:r>
        <w:rPr>
          <w:sz w:val="14"/>
        </w:rPr>
        <w:t>Published: 27 August 2021</w:t>
      </w:r>
    </w:p>
    <w:p w:rsidR="00196137" w:rsidRDefault="00196137">
      <w:pPr>
        <w:pStyle w:val="BodyText"/>
        <w:spacing w:before="11"/>
        <w:rPr>
          <w:sz w:val="22"/>
        </w:rPr>
      </w:pPr>
    </w:p>
    <w:p w:rsidR="00196137" w:rsidRDefault="00CB2E36">
      <w:pPr>
        <w:spacing w:line="295" w:lineRule="auto"/>
        <w:ind w:left="114" w:right="40" w:firstLine="5"/>
        <w:jc w:val="both"/>
        <w:rPr>
          <w:sz w:val="14"/>
        </w:rPr>
      </w:pPr>
      <w:r>
        <w:rPr>
          <w:b/>
          <w:sz w:val="14"/>
        </w:rPr>
        <w:t xml:space="preserve">Publisher’s Note: </w:t>
      </w:r>
      <w:r>
        <w:rPr>
          <w:sz w:val="14"/>
        </w:rPr>
        <w:t xml:space="preserve">MDPI stays neutral with regard to jurisdictional claims in published maps and institutional </w:t>
      </w:r>
      <w:r>
        <w:rPr>
          <w:spacing w:val="-4"/>
          <w:sz w:val="14"/>
        </w:rPr>
        <w:t xml:space="preserve">affil- </w:t>
      </w:r>
      <w:r>
        <w:rPr>
          <w:sz w:val="14"/>
        </w:rPr>
        <w:t>iations.</w:t>
      </w:r>
    </w:p>
    <w:p w:rsidR="00196137" w:rsidRDefault="00CB2E36">
      <w:pPr>
        <w:pStyle w:val="BodyText"/>
        <w:spacing w:before="10"/>
        <w:rPr>
          <w:sz w:val="21"/>
        </w:rPr>
      </w:pPr>
      <w:r>
        <w:rPr>
          <w:noProof/>
          <w:lang w:val="en-IN" w:eastAsia="en-IN"/>
        </w:rPr>
        <w:drawing>
          <wp:anchor distT="0" distB="0" distL="0" distR="0" simplePos="0" relativeHeight="485760000" behindDoc="0" locked="0" layoutInCell="1" allowOverlap="1">
            <wp:simplePos x="0" y="0"/>
            <wp:positionH relativeFrom="page">
              <wp:posOffset>457200</wp:posOffset>
            </wp:positionH>
            <wp:positionV relativeFrom="paragraph">
              <wp:posOffset>215608</wp:posOffset>
            </wp:positionV>
            <wp:extent cx="714375" cy="250031"/>
            <wp:effectExtent l="0" t="0" r="0" b="0"/>
            <wp:wrapTopAndBottom/>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24" cstate="print"/>
                    <a:stretch>
                      <a:fillRect/>
                    </a:stretch>
                  </pic:blipFill>
                  <pic:spPr>
                    <a:xfrm>
                      <a:off x="0" y="0"/>
                      <a:ext cx="714375" cy="250031"/>
                    </a:xfrm>
                    <a:prstGeom prst="rect">
                      <a:avLst/>
                    </a:prstGeom>
                  </pic:spPr>
                </pic:pic>
              </a:graphicData>
            </a:graphic>
          </wp:anchor>
        </w:drawing>
      </w:r>
    </w:p>
    <w:p w:rsidR="00196137" w:rsidRDefault="00CB2E36">
      <w:pPr>
        <w:spacing w:before="59" w:line="295" w:lineRule="auto"/>
        <w:ind w:left="114" w:firstLine="5"/>
        <w:rPr>
          <w:sz w:val="14"/>
        </w:rPr>
      </w:pPr>
      <w:r>
        <w:rPr>
          <w:b/>
          <w:sz w:val="14"/>
        </w:rPr>
        <w:t xml:space="preserve">Copyright: </w:t>
      </w:r>
      <w:r>
        <w:rPr>
          <w:sz w:val="14"/>
        </w:rPr>
        <w:t xml:space="preserve">© 2021 by the authors. Licensee MDPI, Basel, Switzerland. This article is an open access article distributed under the terms and conditions of the Creative Commons Attribution (CC BY) license </w:t>
      </w:r>
      <w:hyperlink r:id="rId25">
        <w:r>
          <w:rPr>
            <w:sz w:val="14"/>
          </w:rPr>
          <w:t>(https://</w:t>
        </w:r>
      </w:hyperlink>
      <w:r>
        <w:rPr>
          <w:sz w:val="14"/>
        </w:rPr>
        <w:t xml:space="preserve"> </w:t>
      </w:r>
      <w:hyperlink r:id="rId26">
        <w:r>
          <w:rPr>
            <w:sz w:val="14"/>
          </w:rPr>
          <w:t>creativecommons.org/licenses/by/</w:t>
        </w:r>
      </w:hyperlink>
      <w:r>
        <w:rPr>
          <w:sz w:val="14"/>
        </w:rPr>
        <w:t xml:space="preserve"> 4.0/).</w:t>
      </w:r>
    </w:p>
    <w:p w:rsidR="00196137" w:rsidRDefault="00CB2E36">
      <w:pPr>
        <w:spacing w:before="71" w:line="249" w:lineRule="auto"/>
        <w:ind w:left="114" w:right="234"/>
        <w:jc w:val="both"/>
        <w:rPr>
          <w:sz w:val="18"/>
        </w:rPr>
      </w:pPr>
      <w:r>
        <w:br w:type="column"/>
      </w:r>
      <w:r>
        <w:rPr>
          <w:b/>
          <w:sz w:val="18"/>
        </w:rPr>
        <w:lastRenderedPageBreak/>
        <w:t xml:space="preserve">Abstract: </w:t>
      </w:r>
      <w:r>
        <w:rPr>
          <w:sz w:val="18"/>
        </w:rPr>
        <w:t>The paper elaborates on how text analysis influences classification—a key part of the spam-filtering process. The authors propose a multistage meta-algorithm for checking classifier performance.</w:t>
      </w:r>
      <w:r>
        <w:rPr>
          <w:spacing w:val="-3"/>
          <w:sz w:val="18"/>
        </w:rPr>
        <w:t xml:space="preserve"> </w:t>
      </w:r>
      <w:r>
        <w:rPr>
          <w:sz w:val="18"/>
        </w:rPr>
        <w:t>As</w:t>
      </w:r>
      <w:r>
        <w:rPr>
          <w:spacing w:val="-11"/>
          <w:sz w:val="18"/>
        </w:rPr>
        <w:t xml:space="preserve"> </w:t>
      </w:r>
      <w:r>
        <w:rPr>
          <w:sz w:val="18"/>
        </w:rPr>
        <w:t>a</w:t>
      </w:r>
      <w:r>
        <w:rPr>
          <w:spacing w:val="-10"/>
          <w:sz w:val="18"/>
        </w:rPr>
        <w:t xml:space="preserve"> </w:t>
      </w:r>
      <w:r>
        <w:rPr>
          <w:sz w:val="18"/>
        </w:rPr>
        <w:t>result,</w:t>
      </w:r>
      <w:r>
        <w:rPr>
          <w:spacing w:val="-11"/>
          <w:sz w:val="18"/>
        </w:rPr>
        <w:t xml:space="preserve"> </w:t>
      </w:r>
      <w:r>
        <w:rPr>
          <w:sz w:val="18"/>
        </w:rPr>
        <w:t>the</w:t>
      </w:r>
      <w:r>
        <w:rPr>
          <w:spacing w:val="-11"/>
          <w:sz w:val="18"/>
        </w:rPr>
        <w:t xml:space="preserve"> </w:t>
      </w:r>
      <w:r>
        <w:rPr>
          <w:sz w:val="18"/>
        </w:rPr>
        <w:t>algorithm</w:t>
      </w:r>
      <w:r>
        <w:rPr>
          <w:spacing w:val="-11"/>
          <w:sz w:val="18"/>
        </w:rPr>
        <w:t xml:space="preserve"> </w:t>
      </w:r>
      <w:r>
        <w:rPr>
          <w:sz w:val="18"/>
        </w:rPr>
        <w:t>allows</w:t>
      </w:r>
      <w:r>
        <w:rPr>
          <w:spacing w:val="-11"/>
          <w:sz w:val="18"/>
        </w:rPr>
        <w:t xml:space="preserve"> </w:t>
      </w:r>
      <w:r>
        <w:rPr>
          <w:sz w:val="18"/>
        </w:rPr>
        <w:t>for</w:t>
      </w:r>
      <w:r>
        <w:rPr>
          <w:spacing w:val="-11"/>
          <w:sz w:val="18"/>
        </w:rPr>
        <w:t xml:space="preserve"> </w:t>
      </w:r>
      <w:r>
        <w:rPr>
          <w:sz w:val="18"/>
        </w:rPr>
        <w:t>the</w:t>
      </w:r>
      <w:r>
        <w:rPr>
          <w:spacing w:val="-10"/>
          <w:sz w:val="18"/>
        </w:rPr>
        <w:t xml:space="preserve"> </w:t>
      </w:r>
      <w:r>
        <w:rPr>
          <w:sz w:val="18"/>
        </w:rPr>
        <w:t>fast</w:t>
      </w:r>
      <w:r>
        <w:rPr>
          <w:spacing w:val="-11"/>
          <w:sz w:val="18"/>
        </w:rPr>
        <w:t xml:space="preserve"> </w:t>
      </w:r>
      <w:r>
        <w:rPr>
          <w:sz w:val="18"/>
        </w:rPr>
        <w:t>selection</w:t>
      </w:r>
      <w:r>
        <w:rPr>
          <w:spacing w:val="-11"/>
          <w:sz w:val="18"/>
        </w:rPr>
        <w:t xml:space="preserve"> </w:t>
      </w:r>
      <w:r>
        <w:rPr>
          <w:sz w:val="18"/>
        </w:rPr>
        <w:t>of</w:t>
      </w:r>
      <w:r>
        <w:rPr>
          <w:spacing w:val="-11"/>
          <w:sz w:val="18"/>
        </w:rPr>
        <w:t xml:space="preserve"> </w:t>
      </w:r>
      <w:r>
        <w:rPr>
          <w:sz w:val="18"/>
        </w:rPr>
        <w:t>the</w:t>
      </w:r>
      <w:r>
        <w:rPr>
          <w:spacing w:val="-11"/>
          <w:sz w:val="18"/>
        </w:rPr>
        <w:t xml:space="preserve"> </w:t>
      </w:r>
      <w:r>
        <w:rPr>
          <w:sz w:val="18"/>
        </w:rPr>
        <w:t>best-performing</w:t>
      </w:r>
      <w:r>
        <w:rPr>
          <w:spacing w:val="-11"/>
          <w:sz w:val="18"/>
        </w:rPr>
        <w:t xml:space="preserve"> </w:t>
      </w:r>
      <w:r>
        <w:rPr>
          <w:sz w:val="18"/>
        </w:rPr>
        <w:t>classifiers as well as for the analysis of higher-dimensionality data. The last aspect is especially important when analyzing large datasets. The approach of cross-validation between different datasets for supervised learning is applied in the meta-algorithm. Three machine-learning methods allowing a user</w:t>
      </w:r>
      <w:r>
        <w:rPr>
          <w:spacing w:val="-11"/>
          <w:sz w:val="18"/>
        </w:rPr>
        <w:t xml:space="preserve"> </w:t>
      </w:r>
      <w:r>
        <w:rPr>
          <w:sz w:val="18"/>
        </w:rPr>
        <w:t>to</w:t>
      </w:r>
      <w:r>
        <w:rPr>
          <w:spacing w:val="-11"/>
          <w:sz w:val="18"/>
        </w:rPr>
        <w:t xml:space="preserve"> </w:t>
      </w:r>
      <w:r>
        <w:rPr>
          <w:sz w:val="18"/>
        </w:rPr>
        <w:t>classify</w:t>
      </w:r>
      <w:r>
        <w:rPr>
          <w:spacing w:val="-10"/>
          <w:sz w:val="18"/>
        </w:rPr>
        <w:t xml:space="preserve"> </w:t>
      </w:r>
      <w:r>
        <w:rPr>
          <w:sz w:val="18"/>
        </w:rPr>
        <w:t>e-mails</w:t>
      </w:r>
      <w:r>
        <w:rPr>
          <w:spacing w:val="-11"/>
          <w:sz w:val="18"/>
        </w:rPr>
        <w:t xml:space="preserve"> </w:t>
      </w:r>
      <w:r>
        <w:rPr>
          <w:sz w:val="18"/>
        </w:rPr>
        <w:t>as</w:t>
      </w:r>
      <w:r>
        <w:rPr>
          <w:spacing w:val="-10"/>
          <w:sz w:val="18"/>
        </w:rPr>
        <w:t xml:space="preserve"> </w:t>
      </w:r>
      <w:r>
        <w:rPr>
          <w:sz w:val="18"/>
        </w:rPr>
        <w:t>desirable</w:t>
      </w:r>
      <w:r>
        <w:rPr>
          <w:spacing w:val="-11"/>
          <w:sz w:val="18"/>
        </w:rPr>
        <w:t xml:space="preserve"> </w:t>
      </w:r>
      <w:r>
        <w:rPr>
          <w:sz w:val="18"/>
        </w:rPr>
        <w:t>(ham)</w:t>
      </w:r>
      <w:r>
        <w:rPr>
          <w:spacing w:val="-11"/>
          <w:sz w:val="18"/>
        </w:rPr>
        <w:t xml:space="preserve"> </w:t>
      </w:r>
      <w:r>
        <w:rPr>
          <w:sz w:val="18"/>
        </w:rPr>
        <w:t>or</w:t>
      </w:r>
      <w:r>
        <w:rPr>
          <w:spacing w:val="-10"/>
          <w:sz w:val="18"/>
        </w:rPr>
        <w:t xml:space="preserve"> </w:t>
      </w:r>
      <w:r>
        <w:rPr>
          <w:sz w:val="18"/>
        </w:rPr>
        <w:t>potentially</w:t>
      </w:r>
      <w:r>
        <w:rPr>
          <w:spacing w:val="-11"/>
          <w:sz w:val="18"/>
        </w:rPr>
        <w:t xml:space="preserve"> </w:t>
      </w:r>
      <w:r>
        <w:rPr>
          <w:sz w:val="18"/>
        </w:rPr>
        <w:t>harmful</w:t>
      </w:r>
      <w:r>
        <w:rPr>
          <w:spacing w:val="-10"/>
          <w:sz w:val="18"/>
        </w:rPr>
        <w:t xml:space="preserve"> </w:t>
      </w:r>
      <w:r>
        <w:rPr>
          <w:sz w:val="18"/>
        </w:rPr>
        <w:t>(spam)</w:t>
      </w:r>
      <w:r>
        <w:rPr>
          <w:spacing w:val="-11"/>
          <w:sz w:val="18"/>
        </w:rPr>
        <w:t xml:space="preserve"> </w:t>
      </w:r>
      <w:r>
        <w:rPr>
          <w:sz w:val="18"/>
        </w:rPr>
        <w:t>messages</w:t>
      </w:r>
      <w:r>
        <w:rPr>
          <w:spacing w:val="-10"/>
          <w:sz w:val="18"/>
        </w:rPr>
        <w:t xml:space="preserve"> </w:t>
      </w:r>
      <w:r>
        <w:rPr>
          <w:sz w:val="18"/>
        </w:rPr>
        <w:t>were</w:t>
      </w:r>
      <w:r>
        <w:rPr>
          <w:spacing w:val="-11"/>
          <w:sz w:val="18"/>
        </w:rPr>
        <w:t xml:space="preserve"> </w:t>
      </w:r>
      <w:r>
        <w:rPr>
          <w:sz w:val="18"/>
        </w:rPr>
        <w:t>compared</w:t>
      </w:r>
      <w:r>
        <w:rPr>
          <w:spacing w:val="-11"/>
          <w:sz w:val="18"/>
        </w:rPr>
        <w:t xml:space="preserve"> </w:t>
      </w:r>
      <w:r>
        <w:rPr>
          <w:sz w:val="18"/>
        </w:rPr>
        <w:t>in the</w:t>
      </w:r>
      <w:r>
        <w:rPr>
          <w:spacing w:val="-5"/>
          <w:sz w:val="18"/>
        </w:rPr>
        <w:t xml:space="preserve"> </w:t>
      </w:r>
      <w:r>
        <w:rPr>
          <w:sz w:val="18"/>
        </w:rPr>
        <w:t>paper</w:t>
      </w:r>
      <w:r>
        <w:rPr>
          <w:spacing w:val="-5"/>
          <w:sz w:val="18"/>
        </w:rPr>
        <w:t xml:space="preserve"> </w:t>
      </w:r>
      <w:r>
        <w:rPr>
          <w:sz w:val="18"/>
        </w:rPr>
        <w:t>to</w:t>
      </w:r>
      <w:r>
        <w:rPr>
          <w:spacing w:val="-4"/>
          <w:sz w:val="18"/>
        </w:rPr>
        <w:t xml:space="preserve"> </w:t>
      </w:r>
      <w:r>
        <w:rPr>
          <w:sz w:val="18"/>
        </w:rPr>
        <w:t>illustrate</w:t>
      </w:r>
      <w:r>
        <w:rPr>
          <w:spacing w:val="-5"/>
          <w:sz w:val="18"/>
        </w:rPr>
        <w:t xml:space="preserve"> </w:t>
      </w:r>
      <w:r>
        <w:rPr>
          <w:sz w:val="18"/>
        </w:rPr>
        <w:t>the</w:t>
      </w:r>
      <w:r>
        <w:rPr>
          <w:spacing w:val="-4"/>
          <w:sz w:val="18"/>
        </w:rPr>
        <w:t xml:space="preserve"> </w:t>
      </w:r>
      <w:r>
        <w:rPr>
          <w:sz w:val="18"/>
        </w:rPr>
        <w:t>operation</w:t>
      </w:r>
      <w:r>
        <w:rPr>
          <w:spacing w:val="-5"/>
          <w:sz w:val="18"/>
        </w:rPr>
        <w:t xml:space="preserve"> </w:t>
      </w:r>
      <w:r>
        <w:rPr>
          <w:sz w:val="18"/>
        </w:rPr>
        <w:t>of</w:t>
      </w:r>
      <w:r>
        <w:rPr>
          <w:spacing w:val="-4"/>
          <w:sz w:val="18"/>
        </w:rPr>
        <w:t xml:space="preserve"> </w:t>
      </w:r>
      <w:r>
        <w:rPr>
          <w:sz w:val="18"/>
        </w:rPr>
        <w:t>the</w:t>
      </w:r>
      <w:r>
        <w:rPr>
          <w:spacing w:val="-5"/>
          <w:sz w:val="18"/>
        </w:rPr>
        <w:t xml:space="preserve"> </w:t>
      </w:r>
      <w:r>
        <w:rPr>
          <w:sz w:val="18"/>
        </w:rPr>
        <w:t>meta-algorithm.</w:t>
      </w:r>
      <w:r>
        <w:rPr>
          <w:spacing w:val="6"/>
          <w:sz w:val="18"/>
        </w:rPr>
        <w:t xml:space="preserve"> </w:t>
      </w:r>
      <w:r>
        <w:rPr>
          <w:sz w:val="18"/>
        </w:rPr>
        <w:t>The</w:t>
      </w:r>
      <w:r>
        <w:rPr>
          <w:spacing w:val="-4"/>
          <w:sz w:val="18"/>
        </w:rPr>
        <w:t xml:space="preserve"> </w:t>
      </w:r>
      <w:r>
        <w:rPr>
          <w:sz w:val="18"/>
        </w:rPr>
        <w:t>used</w:t>
      </w:r>
      <w:r>
        <w:rPr>
          <w:spacing w:val="-5"/>
          <w:sz w:val="18"/>
        </w:rPr>
        <w:t xml:space="preserve"> </w:t>
      </w:r>
      <w:r>
        <w:rPr>
          <w:sz w:val="18"/>
        </w:rPr>
        <w:t>methods</w:t>
      </w:r>
      <w:r>
        <w:rPr>
          <w:spacing w:val="-4"/>
          <w:sz w:val="18"/>
        </w:rPr>
        <w:t xml:space="preserve"> </w:t>
      </w:r>
      <w:r>
        <w:rPr>
          <w:sz w:val="18"/>
        </w:rPr>
        <w:t>are</w:t>
      </w:r>
      <w:r>
        <w:rPr>
          <w:spacing w:val="-5"/>
          <w:sz w:val="18"/>
        </w:rPr>
        <w:t xml:space="preserve"> </w:t>
      </w:r>
      <w:r>
        <w:rPr>
          <w:sz w:val="18"/>
        </w:rPr>
        <w:t>simple,</w:t>
      </w:r>
      <w:r>
        <w:rPr>
          <w:spacing w:val="-4"/>
          <w:sz w:val="18"/>
        </w:rPr>
        <w:t xml:space="preserve"> </w:t>
      </w:r>
      <w:r>
        <w:rPr>
          <w:sz w:val="18"/>
        </w:rPr>
        <w:t>but</w:t>
      </w:r>
      <w:r>
        <w:rPr>
          <w:spacing w:val="-5"/>
          <w:sz w:val="18"/>
        </w:rPr>
        <w:t xml:space="preserve"> </w:t>
      </w:r>
      <w:r>
        <w:rPr>
          <w:sz w:val="18"/>
        </w:rPr>
        <w:t>as</w:t>
      </w:r>
      <w:r>
        <w:rPr>
          <w:spacing w:val="-5"/>
          <w:sz w:val="18"/>
        </w:rPr>
        <w:t xml:space="preserve"> </w:t>
      </w:r>
      <w:r>
        <w:rPr>
          <w:sz w:val="18"/>
        </w:rPr>
        <w:t xml:space="preserve">the results showed, they are powerful enough. </w:t>
      </w:r>
      <w:r>
        <w:rPr>
          <w:spacing w:val="-9"/>
          <w:sz w:val="18"/>
        </w:rPr>
        <w:t xml:space="preserve">We </w:t>
      </w:r>
      <w:r>
        <w:rPr>
          <w:sz w:val="18"/>
        </w:rPr>
        <w:t xml:space="preserve">use the following classifiers: </w:t>
      </w:r>
      <w:r>
        <w:rPr>
          <w:rFonts w:ascii="Palladio Uralic" w:hAnsi="Palladio Uralic"/>
          <w:i/>
          <w:sz w:val="18"/>
        </w:rPr>
        <w:t>k</w:t>
      </w:r>
      <w:r>
        <w:rPr>
          <w:sz w:val="18"/>
        </w:rPr>
        <w:t>-nearest neighbours (</w:t>
      </w:r>
      <w:r>
        <w:rPr>
          <w:rFonts w:ascii="Palladio Uralic" w:hAnsi="Palladio Uralic"/>
          <w:i/>
          <w:sz w:val="18"/>
        </w:rPr>
        <w:t>k</w:t>
      </w:r>
      <w:r>
        <w:rPr>
          <w:sz w:val="18"/>
        </w:rPr>
        <w:t>-NNs),</w:t>
      </w:r>
      <w:r>
        <w:rPr>
          <w:spacing w:val="-18"/>
          <w:sz w:val="18"/>
        </w:rPr>
        <w:t xml:space="preserve"> </w:t>
      </w:r>
      <w:r>
        <w:rPr>
          <w:sz w:val="18"/>
        </w:rPr>
        <w:t>support</w:t>
      </w:r>
      <w:r>
        <w:rPr>
          <w:spacing w:val="-18"/>
          <w:sz w:val="18"/>
        </w:rPr>
        <w:t xml:space="preserve"> </w:t>
      </w:r>
      <w:r>
        <w:rPr>
          <w:sz w:val="18"/>
        </w:rPr>
        <w:t>vector</w:t>
      </w:r>
      <w:r>
        <w:rPr>
          <w:spacing w:val="-18"/>
          <w:sz w:val="18"/>
        </w:rPr>
        <w:t xml:space="preserve"> </w:t>
      </w:r>
      <w:r>
        <w:rPr>
          <w:sz w:val="18"/>
        </w:rPr>
        <w:t>machines</w:t>
      </w:r>
      <w:r>
        <w:rPr>
          <w:spacing w:val="-18"/>
          <w:sz w:val="18"/>
        </w:rPr>
        <w:t xml:space="preserve"> </w:t>
      </w:r>
      <w:r>
        <w:rPr>
          <w:sz w:val="18"/>
        </w:rPr>
        <w:t>(SVM),</w:t>
      </w:r>
      <w:r>
        <w:rPr>
          <w:spacing w:val="-18"/>
          <w:sz w:val="18"/>
        </w:rPr>
        <w:t xml:space="preserve"> </w:t>
      </w:r>
      <w:r>
        <w:rPr>
          <w:sz w:val="18"/>
        </w:rPr>
        <w:t>and</w:t>
      </w:r>
      <w:r>
        <w:rPr>
          <w:spacing w:val="-18"/>
          <w:sz w:val="18"/>
        </w:rPr>
        <w:t xml:space="preserve"> </w:t>
      </w:r>
      <w:r>
        <w:rPr>
          <w:sz w:val="18"/>
        </w:rPr>
        <w:t>the</w:t>
      </w:r>
      <w:r>
        <w:rPr>
          <w:spacing w:val="-18"/>
          <w:sz w:val="18"/>
        </w:rPr>
        <w:t xml:space="preserve"> </w:t>
      </w:r>
      <w:r>
        <w:rPr>
          <w:sz w:val="18"/>
        </w:rPr>
        <w:t>naïve</w:t>
      </w:r>
      <w:r>
        <w:rPr>
          <w:spacing w:val="-18"/>
          <w:sz w:val="18"/>
        </w:rPr>
        <w:t xml:space="preserve"> </w:t>
      </w:r>
      <w:r>
        <w:rPr>
          <w:sz w:val="18"/>
        </w:rPr>
        <w:t>Bayes</w:t>
      </w:r>
      <w:r>
        <w:rPr>
          <w:spacing w:val="-18"/>
          <w:sz w:val="18"/>
        </w:rPr>
        <w:t xml:space="preserve"> </w:t>
      </w:r>
      <w:r>
        <w:rPr>
          <w:sz w:val="18"/>
        </w:rPr>
        <w:t>classifier</w:t>
      </w:r>
      <w:r>
        <w:rPr>
          <w:spacing w:val="-18"/>
          <w:sz w:val="18"/>
        </w:rPr>
        <w:t xml:space="preserve"> </w:t>
      </w:r>
      <w:r>
        <w:rPr>
          <w:sz w:val="18"/>
        </w:rPr>
        <w:t>(NB).</w:t>
      </w:r>
      <w:r>
        <w:rPr>
          <w:spacing w:val="-18"/>
          <w:sz w:val="18"/>
        </w:rPr>
        <w:t xml:space="preserve"> </w:t>
      </w:r>
      <w:r>
        <w:rPr>
          <w:sz w:val="18"/>
        </w:rPr>
        <w:t>The</w:t>
      </w:r>
      <w:r>
        <w:rPr>
          <w:spacing w:val="-18"/>
          <w:sz w:val="18"/>
        </w:rPr>
        <w:t xml:space="preserve"> </w:t>
      </w:r>
      <w:r>
        <w:rPr>
          <w:sz w:val="18"/>
        </w:rPr>
        <w:t>conducted</w:t>
      </w:r>
      <w:r>
        <w:rPr>
          <w:spacing w:val="-18"/>
          <w:sz w:val="18"/>
        </w:rPr>
        <w:t xml:space="preserve"> </w:t>
      </w:r>
      <w:r>
        <w:rPr>
          <w:sz w:val="18"/>
        </w:rPr>
        <w:t>research gave</w:t>
      </w:r>
      <w:r>
        <w:rPr>
          <w:spacing w:val="-14"/>
          <w:sz w:val="18"/>
        </w:rPr>
        <w:t xml:space="preserve"> </w:t>
      </w:r>
      <w:r>
        <w:rPr>
          <w:sz w:val="18"/>
        </w:rPr>
        <w:t>us</w:t>
      </w:r>
      <w:r>
        <w:rPr>
          <w:spacing w:val="-14"/>
          <w:sz w:val="18"/>
        </w:rPr>
        <w:t xml:space="preserve"> </w:t>
      </w:r>
      <w:r>
        <w:rPr>
          <w:sz w:val="18"/>
        </w:rPr>
        <w:t>the</w:t>
      </w:r>
      <w:r>
        <w:rPr>
          <w:spacing w:val="-14"/>
          <w:sz w:val="18"/>
        </w:rPr>
        <w:t xml:space="preserve"> </w:t>
      </w:r>
      <w:r>
        <w:rPr>
          <w:sz w:val="18"/>
        </w:rPr>
        <w:t>conclusion</w:t>
      </w:r>
      <w:r>
        <w:rPr>
          <w:spacing w:val="-14"/>
          <w:sz w:val="18"/>
        </w:rPr>
        <w:t xml:space="preserve"> </w:t>
      </w:r>
      <w:r>
        <w:rPr>
          <w:sz w:val="18"/>
        </w:rPr>
        <w:t>that</w:t>
      </w:r>
      <w:r>
        <w:rPr>
          <w:spacing w:val="-13"/>
          <w:sz w:val="18"/>
        </w:rPr>
        <w:t xml:space="preserve"> </w:t>
      </w:r>
      <w:r>
        <w:rPr>
          <w:sz w:val="18"/>
        </w:rPr>
        <w:t>multinomial</w:t>
      </w:r>
      <w:r>
        <w:rPr>
          <w:spacing w:val="-14"/>
          <w:sz w:val="18"/>
        </w:rPr>
        <w:t xml:space="preserve"> </w:t>
      </w:r>
      <w:r>
        <w:rPr>
          <w:sz w:val="18"/>
        </w:rPr>
        <w:t>naïve</w:t>
      </w:r>
      <w:r>
        <w:rPr>
          <w:spacing w:val="-14"/>
          <w:sz w:val="18"/>
        </w:rPr>
        <w:t xml:space="preserve"> </w:t>
      </w:r>
      <w:r>
        <w:rPr>
          <w:sz w:val="18"/>
        </w:rPr>
        <w:t>Bayes</w:t>
      </w:r>
      <w:r>
        <w:rPr>
          <w:spacing w:val="-14"/>
          <w:sz w:val="18"/>
        </w:rPr>
        <w:t xml:space="preserve"> </w:t>
      </w:r>
      <w:r>
        <w:rPr>
          <w:sz w:val="18"/>
        </w:rPr>
        <w:t>classifier</w:t>
      </w:r>
      <w:r>
        <w:rPr>
          <w:spacing w:val="-14"/>
          <w:sz w:val="18"/>
        </w:rPr>
        <w:t xml:space="preserve"> </w:t>
      </w:r>
      <w:r>
        <w:rPr>
          <w:sz w:val="18"/>
        </w:rPr>
        <w:t>can</w:t>
      </w:r>
      <w:r>
        <w:rPr>
          <w:spacing w:val="-13"/>
          <w:sz w:val="18"/>
        </w:rPr>
        <w:t xml:space="preserve"> </w:t>
      </w:r>
      <w:r>
        <w:rPr>
          <w:sz w:val="18"/>
        </w:rPr>
        <w:t>be</w:t>
      </w:r>
      <w:r>
        <w:rPr>
          <w:spacing w:val="-14"/>
          <w:sz w:val="18"/>
        </w:rPr>
        <w:t xml:space="preserve"> </w:t>
      </w:r>
      <w:r>
        <w:rPr>
          <w:sz w:val="18"/>
        </w:rPr>
        <w:t>an</w:t>
      </w:r>
      <w:r>
        <w:rPr>
          <w:spacing w:val="-14"/>
          <w:sz w:val="18"/>
        </w:rPr>
        <w:t xml:space="preserve"> </w:t>
      </w:r>
      <w:r>
        <w:rPr>
          <w:sz w:val="18"/>
        </w:rPr>
        <w:t>excellent</w:t>
      </w:r>
      <w:r>
        <w:rPr>
          <w:spacing w:val="-14"/>
          <w:sz w:val="18"/>
        </w:rPr>
        <w:t xml:space="preserve"> </w:t>
      </w:r>
      <w:r>
        <w:rPr>
          <w:sz w:val="18"/>
        </w:rPr>
        <w:t>weapon</w:t>
      </w:r>
      <w:r>
        <w:rPr>
          <w:spacing w:val="-14"/>
          <w:sz w:val="18"/>
        </w:rPr>
        <w:t xml:space="preserve"> </w:t>
      </w:r>
      <w:r>
        <w:rPr>
          <w:sz w:val="18"/>
        </w:rPr>
        <w:t>in</w:t>
      </w:r>
      <w:r>
        <w:rPr>
          <w:spacing w:val="-13"/>
          <w:sz w:val="18"/>
        </w:rPr>
        <w:t xml:space="preserve"> </w:t>
      </w:r>
      <w:r>
        <w:rPr>
          <w:sz w:val="18"/>
        </w:rPr>
        <w:t>the</w:t>
      </w:r>
      <w:r>
        <w:rPr>
          <w:spacing w:val="-14"/>
          <w:sz w:val="18"/>
        </w:rPr>
        <w:t xml:space="preserve"> </w:t>
      </w:r>
      <w:r>
        <w:rPr>
          <w:sz w:val="18"/>
        </w:rPr>
        <w:t>fight against</w:t>
      </w:r>
      <w:r>
        <w:rPr>
          <w:spacing w:val="-12"/>
          <w:sz w:val="18"/>
        </w:rPr>
        <w:t xml:space="preserve"> </w:t>
      </w:r>
      <w:r>
        <w:rPr>
          <w:sz w:val="18"/>
        </w:rPr>
        <w:t>the</w:t>
      </w:r>
      <w:r>
        <w:rPr>
          <w:spacing w:val="-12"/>
          <w:sz w:val="18"/>
        </w:rPr>
        <w:t xml:space="preserve"> </w:t>
      </w:r>
      <w:r>
        <w:rPr>
          <w:sz w:val="18"/>
        </w:rPr>
        <w:t>constantly</w:t>
      </w:r>
      <w:r>
        <w:rPr>
          <w:spacing w:val="-12"/>
          <w:sz w:val="18"/>
        </w:rPr>
        <w:t xml:space="preserve"> </w:t>
      </w:r>
      <w:r>
        <w:rPr>
          <w:sz w:val="18"/>
        </w:rPr>
        <w:t>increasing</w:t>
      </w:r>
      <w:r>
        <w:rPr>
          <w:spacing w:val="-12"/>
          <w:sz w:val="18"/>
        </w:rPr>
        <w:t xml:space="preserve"> </w:t>
      </w:r>
      <w:r>
        <w:rPr>
          <w:sz w:val="18"/>
        </w:rPr>
        <w:t>amount</w:t>
      </w:r>
      <w:r>
        <w:rPr>
          <w:spacing w:val="-12"/>
          <w:sz w:val="18"/>
        </w:rPr>
        <w:t xml:space="preserve"> </w:t>
      </w:r>
      <w:r>
        <w:rPr>
          <w:sz w:val="18"/>
        </w:rPr>
        <w:t>of</w:t>
      </w:r>
      <w:r>
        <w:rPr>
          <w:spacing w:val="-12"/>
          <w:sz w:val="18"/>
        </w:rPr>
        <w:t xml:space="preserve"> </w:t>
      </w:r>
      <w:r>
        <w:rPr>
          <w:sz w:val="18"/>
        </w:rPr>
        <w:t>spam</w:t>
      </w:r>
      <w:r>
        <w:rPr>
          <w:spacing w:val="-12"/>
          <w:sz w:val="18"/>
        </w:rPr>
        <w:t xml:space="preserve"> </w:t>
      </w:r>
      <w:r>
        <w:rPr>
          <w:sz w:val="18"/>
        </w:rPr>
        <w:t>messages.</w:t>
      </w:r>
      <w:r>
        <w:rPr>
          <w:spacing w:val="-4"/>
          <w:sz w:val="18"/>
        </w:rPr>
        <w:t xml:space="preserve"> </w:t>
      </w:r>
      <w:r>
        <w:rPr>
          <w:sz w:val="18"/>
        </w:rPr>
        <w:t>It</w:t>
      </w:r>
      <w:r>
        <w:rPr>
          <w:spacing w:val="-12"/>
          <w:sz w:val="18"/>
        </w:rPr>
        <w:t xml:space="preserve"> </w:t>
      </w:r>
      <w:r>
        <w:rPr>
          <w:sz w:val="18"/>
        </w:rPr>
        <w:t>was</w:t>
      </w:r>
      <w:r>
        <w:rPr>
          <w:spacing w:val="-12"/>
          <w:sz w:val="18"/>
        </w:rPr>
        <w:t xml:space="preserve"> </w:t>
      </w:r>
      <w:r>
        <w:rPr>
          <w:sz w:val="18"/>
        </w:rPr>
        <w:t>also</w:t>
      </w:r>
      <w:r>
        <w:rPr>
          <w:spacing w:val="-12"/>
          <w:sz w:val="18"/>
        </w:rPr>
        <w:t xml:space="preserve"> </w:t>
      </w:r>
      <w:r>
        <w:rPr>
          <w:sz w:val="18"/>
        </w:rPr>
        <w:t>confirmed</w:t>
      </w:r>
      <w:r>
        <w:rPr>
          <w:spacing w:val="-12"/>
          <w:sz w:val="18"/>
        </w:rPr>
        <w:t xml:space="preserve"> </w:t>
      </w:r>
      <w:r>
        <w:rPr>
          <w:sz w:val="18"/>
        </w:rPr>
        <w:t>that</w:t>
      </w:r>
      <w:r>
        <w:rPr>
          <w:spacing w:val="-12"/>
          <w:sz w:val="18"/>
        </w:rPr>
        <w:t xml:space="preserve"> </w:t>
      </w:r>
      <w:r>
        <w:rPr>
          <w:sz w:val="18"/>
        </w:rPr>
        <w:t>the</w:t>
      </w:r>
      <w:r>
        <w:rPr>
          <w:spacing w:val="-12"/>
          <w:sz w:val="18"/>
        </w:rPr>
        <w:t xml:space="preserve"> </w:t>
      </w:r>
      <w:r>
        <w:rPr>
          <w:sz w:val="18"/>
        </w:rPr>
        <w:t>proposed solution gives very accurate</w:t>
      </w:r>
      <w:r>
        <w:rPr>
          <w:spacing w:val="-5"/>
          <w:sz w:val="18"/>
        </w:rPr>
        <w:t xml:space="preserve"> </w:t>
      </w:r>
      <w:r>
        <w:rPr>
          <w:sz w:val="18"/>
        </w:rPr>
        <w:t>results.</w:t>
      </w:r>
    </w:p>
    <w:p w:rsidR="00196137" w:rsidRDefault="00196137">
      <w:pPr>
        <w:pStyle w:val="BodyText"/>
        <w:spacing w:before="2"/>
        <w:rPr>
          <w:sz w:val="18"/>
        </w:rPr>
      </w:pPr>
    </w:p>
    <w:p w:rsidR="00196137" w:rsidRDefault="00CB2E36">
      <w:pPr>
        <w:spacing w:before="1"/>
        <w:ind w:left="121"/>
        <w:jc w:val="both"/>
        <w:rPr>
          <w:sz w:val="18"/>
        </w:rPr>
      </w:pPr>
      <w:r>
        <w:rPr>
          <w:b/>
          <w:sz w:val="18"/>
        </w:rPr>
        <w:t xml:space="preserve">Keywords: </w:t>
      </w:r>
      <w:r>
        <w:rPr>
          <w:sz w:val="18"/>
        </w:rPr>
        <w:t>classifiers; e-mail; ham; machine learning; spam</w:t>
      </w:r>
    </w:p>
    <w:p w:rsidR="00196137" w:rsidRDefault="00EA68DB">
      <w:pPr>
        <w:pStyle w:val="BodyText"/>
        <w:spacing w:before="3"/>
      </w:pPr>
      <w:r>
        <w:pict>
          <v:shape id="_x0000_s1180" style="position:absolute;margin-left:167.25pt;margin-top:16.1pt;width:392.05pt;height:.1pt;z-index:-15727616;mso-wrap-distance-left:0;mso-wrap-distance-right:0;mso-position-horizontal-relative:page" coordorigin="3345,322" coordsize="7841,0" path="m3345,322r7841,e" filled="f" strokeweight=".14042mm">
            <v:path arrowok="t"/>
            <w10:wrap type="topAndBottom" anchorx="page"/>
          </v:shape>
        </w:pict>
      </w:r>
    </w:p>
    <w:p w:rsidR="00196137" w:rsidRDefault="00196137">
      <w:pPr>
        <w:pStyle w:val="BodyText"/>
        <w:spacing w:before="3"/>
        <w:rPr>
          <w:sz w:val="27"/>
        </w:rPr>
      </w:pPr>
    </w:p>
    <w:p w:rsidR="00196137" w:rsidRDefault="00CB2E36">
      <w:pPr>
        <w:pStyle w:val="Heading1"/>
        <w:numPr>
          <w:ilvl w:val="0"/>
          <w:numId w:val="7"/>
        </w:numPr>
        <w:tabs>
          <w:tab w:val="left" w:pos="333"/>
        </w:tabs>
        <w:jc w:val="both"/>
      </w:pPr>
      <w:bookmarkStart w:id="1" w:name="Introduction_"/>
      <w:bookmarkEnd w:id="1"/>
      <w:r>
        <w:t>Introduction</w:t>
      </w:r>
    </w:p>
    <w:p w:rsidR="00196137" w:rsidRDefault="00CB2E36">
      <w:pPr>
        <w:pStyle w:val="BodyText"/>
        <w:spacing w:before="58" w:line="218" w:lineRule="auto"/>
        <w:ind w:left="121" w:right="213" w:firstLine="425"/>
        <w:jc w:val="both"/>
      </w:pPr>
      <w:r>
        <w:t>The</w:t>
      </w:r>
      <w:r>
        <w:rPr>
          <w:spacing w:val="-14"/>
        </w:rPr>
        <w:t xml:space="preserve"> </w:t>
      </w:r>
      <w:r>
        <w:t>spam</w:t>
      </w:r>
      <w:r>
        <w:rPr>
          <w:spacing w:val="-14"/>
        </w:rPr>
        <w:t xml:space="preserve"> </w:t>
      </w:r>
      <w:r>
        <w:t>problem</w:t>
      </w:r>
      <w:r>
        <w:rPr>
          <w:spacing w:val="-13"/>
        </w:rPr>
        <w:t xml:space="preserve"> </w:t>
      </w:r>
      <w:r>
        <w:t>is</w:t>
      </w:r>
      <w:r>
        <w:rPr>
          <w:spacing w:val="-14"/>
        </w:rPr>
        <w:t xml:space="preserve"> </w:t>
      </w:r>
      <w:r>
        <w:t>an</w:t>
      </w:r>
      <w:r>
        <w:rPr>
          <w:spacing w:val="-13"/>
        </w:rPr>
        <w:t xml:space="preserve"> </w:t>
      </w:r>
      <w:r>
        <w:t>ongoing</w:t>
      </w:r>
      <w:r>
        <w:rPr>
          <w:spacing w:val="-14"/>
        </w:rPr>
        <w:t xml:space="preserve"> </w:t>
      </w:r>
      <w:r>
        <w:t>issue:</w:t>
      </w:r>
      <w:r>
        <w:rPr>
          <w:spacing w:val="-4"/>
        </w:rPr>
        <w:t xml:space="preserve"> </w:t>
      </w:r>
      <w:r>
        <w:t>in</w:t>
      </w:r>
      <w:r>
        <w:rPr>
          <w:spacing w:val="-13"/>
        </w:rPr>
        <w:t xml:space="preserve"> </w:t>
      </w:r>
      <w:r>
        <w:t>2018</w:t>
      </w:r>
      <w:r>
        <w:rPr>
          <w:spacing w:val="-14"/>
        </w:rPr>
        <w:t xml:space="preserve"> </w:t>
      </w:r>
      <w:r>
        <w:t>14.5</w:t>
      </w:r>
      <w:r>
        <w:rPr>
          <w:spacing w:val="-13"/>
        </w:rPr>
        <w:t xml:space="preserve"> </w:t>
      </w:r>
      <w:r>
        <w:t>billion</w:t>
      </w:r>
      <w:r>
        <w:rPr>
          <w:spacing w:val="-14"/>
        </w:rPr>
        <w:t xml:space="preserve"> </w:t>
      </w:r>
      <w:r>
        <w:t>spam</w:t>
      </w:r>
      <w:r>
        <w:rPr>
          <w:spacing w:val="-14"/>
        </w:rPr>
        <w:t xml:space="preserve"> </w:t>
      </w:r>
      <w:r>
        <w:t>e-mails</w:t>
      </w:r>
      <w:r>
        <w:rPr>
          <w:spacing w:val="-13"/>
        </w:rPr>
        <w:t xml:space="preserve"> </w:t>
      </w:r>
      <w:r>
        <w:t>were</w:t>
      </w:r>
      <w:r>
        <w:rPr>
          <w:spacing w:val="-14"/>
        </w:rPr>
        <w:t xml:space="preserve"> </w:t>
      </w:r>
      <w:r>
        <w:t>sent</w:t>
      </w:r>
      <w:r>
        <w:rPr>
          <w:spacing w:val="-13"/>
        </w:rPr>
        <w:t xml:space="preserve"> </w:t>
      </w:r>
      <w:r>
        <w:t>per day</w:t>
      </w:r>
      <w:r>
        <w:rPr>
          <w:spacing w:val="-10"/>
        </w:rPr>
        <w:t xml:space="preserve"> </w:t>
      </w:r>
      <w:r>
        <w:t>[</w:t>
      </w:r>
      <w:hyperlink w:anchor="_bookmark39" w:history="1">
        <w:r>
          <w:rPr>
            <w:color w:val="0774B7"/>
          </w:rPr>
          <w:t>1</w:t>
        </w:r>
      </w:hyperlink>
      <w:r>
        <w:t>]. According</w:t>
      </w:r>
      <w:r>
        <w:rPr>
          <w:spacing w:val="-9"/>
        </w:rPr>
        <w:t xml:space="preserve"> </w:t>
      </w:r>
      <w:r>
        <w:t>to</w:t>
      </w:r>
      <w:r>
        <w:rPr>
          <w:spacing w:val="-10"/>
        </w:rPr>
        <w:t xml:space="preserve"> </w:t>
      </w:r>
      <w:r>
        <w:t>the</w:t>
      </w:r>
      <w:r>
        <w:rPr>
          <w:spacing w:val="-9"/>
        </w:rPr>
        <w:t xml:space="preserve"> </w:t>
      </w:r>
      <w:r>
        <w:t>Internet</w:t>
      </w:r>
      <w:r>
        <w:rPr>
          <w:spacing w:val="-9"/>
        </w:rPr>
        <w:t xml:space="preserve"> </w:t>
      </w:r>
      <w:r>
        <w:t>Security</w:t>
      </w:r>
      <w:r>
        <w:rPr>
          <w:spacing w:val="-10"/>
        </w:rPr>
        <w:t xml:space="preserve"> </w:t>
      </w:r>
      <w:r>
        <w:t>Threat</w:t>
      </w:r>
      <w:r>
        <w:rPr>
          <w:spacing w:val="-9"/>
        </w:rPr>
        <w:t xml:space="preserve"> </w:t>
      </w:r>
      <w:r>
        <w:t>Report</w:t>
      </w:r>
      <w:r>
        <w:rPr>
          <w:spacing w:val="-10"/>
        </w:rPr>
        <w:t xml:space="preserve"> </w:t>
      </w:r>
      <w:r>
        <w:t>[</w:t>
      </w:r>
      <w:hyperlink w:anchor="_bookmark40" w:history="1">
        <w:r>
          <w:rPr>
            <w:color w:val="0774B7"/>
          </w:rPr>
          <w:t>2</w:t>
        </w:r>
      </w:hyperlink>
      <w:r>
        <w:t>]</w:t>
      </w:r>
      <w:r>
        <w:rPr>
          <w:spacing w:val="-9"/>
        </w:rPr>
        <w:t xml:space="preserve"> </w:t>
      </w:r>
      <w:r>
        <w:t>released</w:t>
      </w:r>
      <w:r>
        <w:rPr>
          <w:spacing w:val="-10"/>
        </w:rPr>
        <w:t xml:space="preserve"> </w:t>
      </w:r>
      <w:r>
        <w:t>in</w:t>
      </w:r>
      <w:r>
        <w:rPr>
          <w:spacing w:val="-9"/>
        </w:rPr>
        <w:t xml:space="preserve"> </w:t>
      </w:r>
      <w:r>
        <w:t>2019</w:t>
      </w:r>
      <w:r>
        <w:rPr>
          <w:spacing w:val="-10"/>
        </w:rPr>
        <w:t xml:space="preserve"> </w:t>
      </w:r>
      <w:r>
        <w:t>by</w:t>
      </w:r>
      <w:r>
        <w:rPr>
          <w:spacing w:val="-9"/>
        </w:rPr>
        <w:t xml:space="preserve"> </w:t>
      </w:r>
      <w:r>
        <w:t>Symantec, spam levels for their customers increased in 2018. What draws the attention is that small enterprises were attacked more often than large companies, and e-mail malware reached stable</w:t>
      </w:r>
      <w:r>
        <w:rPr>
          <w:spacing w:val="-16"/>
        </w:rPr>
        <w:t xml:space="preserve"> </w:t>
      </w:r>
      <w:r>
        <w:t>levels.</w:t>
      </w:r>
      <w:r>
        <w:rPr>
          <w:spacing w:val="-5"/>
        </w:rPr>
        <w:t xml:space="preserve"> </w:t>
      </w:r>
      <w:r>
        <w:t>Therefore,</w:t>
      </w:r>
      <w:r>
        <w:rPr>
          <w:spacing w:val="-15"/>
        </w:rPr>
        <w:t xml:space="preserve"> </w:t>
      </w:r>
      <w:r>
        <w:t>there</w:t>
      </w:r>
      <w:r>
        <w:rPr>
          <w:spacing w:val="-16"/>
        </w:rPr>
        <w:t xml:space="preserve"> </w:t>
      </w:r>
      <w:r>
        <w:t>is</w:t>
      </w:r>
      <w:r>
        <w:rPr>
          <w:spacing w:val="-15"/>
        </w:rPr>
        <w:t xml:space="preserve"> </w:t>
      </w:r>
      <w:r>
        <w:t>a</w:t>
      </w:r>
      <w:r>
        <w:rPr>
          <w:spacing w:val="-16"/>
        </w:rPr>
        <w:t xml:space="preserve"> </w:t>
      </w:r>
      <w:r>
        <w:t>need</w:t>
      </w:r>
      <w:r>
        <w:rPr>
          <w:spacing w:val="-16"/>
        </w:rPr>
        <w:t xml:space="preserve"> </w:t>
      </w:r>
      <w:r>
        <w:t>to</w:t>
      </w:r>
      <w:r>
        <w:rPr>
          <w:spacing w:val="-15"/>
        </w:rPr>
        <w:t xml:space="preserve"> </w:t>
      </w:r>
      <w:r>
        <w:t>tailor</w:t>
      </w:r>
      <w:r>
        <w:rPr>
          <w:spacing w:val="-16"/>
        </w:rPr>
        <w:t xml:space="preserve"> </w:t>
      </w:r>
      <w:r>
        <w:t>even</w:t>
      </w:r>
      <w:r>
        <w:rPr>
          <w:spacing w:val="-15"/>
        </w:rPr>
        <w:t xml:space="preserve"> </w:t>
      </w:r>
      <w:r>
        <w:t>simple</w:t>
      </w:r>
      <w:r>
        <w:rPr>
          <w:spacing w:val="-16"/>
        </w:rPr>
        <w:t xml:space="preserve"> </w:t>
      </w:r>
      <w:r>
        <w:t>tools</w:t>
      </w:r>
      <w:r>
        <w:rPr>
          <w:spacing w:val="-16"/>
        </w:rPr>
        <w:t xml:space="preserve"> </w:t>
      </w:r>
      <w:r>
        <w:t>for</w:t>
      </w:r>
      <w:r>
        <w:rPr>
          <w:spacing w:val="-15"/>
        </w:rPr>
        <w:t xml:space="preserve"> </w:t>
      </w:r>
      <w:r>
        <w:t>detection</w:t>
      </w:r>
      <w:r>
        <w:rPr>
          <w:spacing w:val="-16"/>
        </w:rPr>
        <w:t xml:space="preserve"> </w:t>
      </w:r>
      <w:r>
        <w:t>and</w:t>
      </w:r>
      <w:r>
        <w:rPr>
          <w:spacing w:val="-16"/>
        </w:rPr>
        <w:t xml:space="preserve"> </w:t>
      </w:r>
      <w:r>
        <w:t>filtering of spam in all</w:t>
      </w:r>
      <w:r>
        <w:rPr>
          <w:spacing w:val="-5"/>
        </w:rPr>
        <w:t xml:space="preserve"> </w:t>
      </w:r>
      <w:r>
        <w:t>organizations.</w:t>
      </w:r>
    </w:p>
    <w:p w:rsidR="00196137" w:rsidRDefault="00CB2E36">
      <w:pPr>
        <w:pStyle w:val="BodyText"/>
        <w:spacing w:line="218" w:lineRule="auto"/>
        <w:ind w:left="121" w:right="218" w:firstLine="425"/>
        <w:jc w:val="both"/>
      </w:pPr>
      <w:r>
        <w:t>For</w:t>
      </w:r>
      <w:r>
        <w:rPr>
          <w:spacing w:val="-14"/>
        </w:rPr>
        <w:t xml:space="preserve"> </w:t>
      </w:r>
      <w:r>
        <w:t>the</w:t>
      </w:r>
      <w:r>
        <w:rPr>
          <w:spacing w:val="-14"/>
        </w:rPr>
        <w:t xml:space="preserve"> </w:t>
      </w:r>
      <w:r>
        <w:t>sake</w:t>
      </w:r>
      <w:r>
        <w:rPr>
          <w:spacing w:val="-13"/>
        </w:rPr>
        <w:t xml:space="preserve"> </w:t>
      </w:r>
      <w:r>
        <w:t>of</w:t>
      </w:r>
      <w:r>
        <w:rPr>
          <w:spacing w:val="-14"/>
        </w:rPr>
        <w:t xml:space="preserve"> </w:t>
      </w:r>
      <w:r>
        <w:t>the</w:t>
      </w:r>
      <w:r>
        <w:rPr>
          <w:spacing w:val="-13"/>
        </w:rPr>
        <w:t xml:space="preserve"> </w:t>
      </w:r>
      <w:r>
        <w:t>presented</w:t>
      </w:r>
      <w:r>
        <w:rPr>
          <w:spacing w:val="-14"/>
        </w:rPr>
        <w:t xml:space="preserve"> </w:t>
      </w:r>
      <w:r>
        <w:rPr>
          <w:spacing w:val="-4"/>
        </w:rPr>
        <w:t>study,</w:t>
      </w:r>
      <w:r>
        <w:rPr>
          <w:spacing w:val="-12"/>
        </w:rPr>
        <w:t xml:space="preserve"> </w:t>
      </w:r>
      <w:r>
        <w:t>we</w:t>
      </w:r>
      <w:r>
        <w:rPr>
          <w:spacing w:val="-14"/>
        </w:rPr>
        <w:t xml:space="preserve"> </w:t>
      </w:r>
      <w:r>
        <w:t>follow</w:t>
      </w:r>
      <w:r>
        <w:rPr>
          <w:spacing w:val="-13"/>
        </w:rPr>
        <w:t xml:space="preserve"> </w:t>
      </w:r>
      <w:r>
        <w:t>the</w:t>
      </w:r>
      <w:r>
        <w:rPr>
          <w:spacing w:val="-14"/>
        </w:rPr>
        <w:t xml:space="preserve"> </w:t>
      </w:r>
      <w:r>
        <w:t>definition</w:t>
      </w:r>
      <w:r>
        <w:rPr>
          <w:spacing w:val="-13"/>
        </w:rPr>
        <w:t xml:space="preserve"> </w:t>
      </w:r>
      <w:r>
        <w:t>by</w:t>
      </w:r>
      <w:r>
        <w:rPr>
          <w:spacing w:val="-14"/>
        </w:rPr>
        <w:t xml:space="preserve"> </w:t>
      </w:r>
      <w:r>
        <w:t>Emilio</w:t>
      </w:r>
      <w:r>
        <w:rPr>
          <w:spacing w:val="-13"/>
        </w:rPr>
        <w:t xml:space="preserve"> </w:t>
      </w:r>
      <w:r>
        <w:t>Ferrara,</w:t>
      </w:r>
      <w:r>
        <w:rPr>
          <w:spacing w:val="-13"/>
        </w:rPr>
        <w:t xml:space="preserve"> </w:t>
      </w:r>
      <w:r>
        <w:t>stating that</w:t>
      </w:r>
      <w:r>
        <w:rPr>
          <w:spacing w:val="-11"/>
        </w:rPr>
        <w:t xml:space="preserve"> </w:t>
      </w:r>
      <w:r>
        <w:t>this</w:t>
      </w:r>
      <w:r>
        <w:rPr>
          <w:spacing w:val="-10"/>
        </w:rPr>
        <w:t xml:space="preserve"> </w:t>
      </w:r>
      <w:r>
        <w:t>is</w:t>
      </w:r>
      <w:r>
        <w:rPr>
          <w:spacing w:val="-10"/>
        </w:rPr>
        <w:t xml:space="preserve"> </w:t>
      </w:r>
      <w:r>
        <w:t>any</w:t>
      </w:r>
      <w:r>
        <w:rPr>
          <w:spacing w:val="-10"/>
        </w:rPr>
        <w:t xml:space="preserve"> </w:t>
      </w:r>
      <w:r>
        <w:t>“attempt</w:t>
      </w:r>
      <w:r>
        <w:rPr>
          <w:spacing w:val="-10"/>
        </w:rPr>
        <w:t xml:space="preserve"> </w:t>
      </w:r>
      <w:r>
        <w:t>to</w:t>
      </w:r>
      <w:r>
        <w:rPr>
          <w:spacing w:val="-10"/>
        </w:rPr>
        <w:t xml:space="preserve"> </w:t>
      </w:r>
      <w:r>
        <w:t>abuse,</w:t>
      </w:r>
      <w:r>
        <w:rPr>
          <w:spacing w:val="-10"/>
        </w:rPr>
        <w:t xml:space="preserve"> </w:t>
      </w:r>
      <w:r>
        <w:t>or</w:t>
      </w:r>
      <w:r>
        <w:rPr>
          <w:spacing w:val="-10"/>
        </w:rPr>
        <w:t xml:space="preserve"> </w:t>
      </w:r>
      <w:r>
        <w:t>manipulate,</w:t>
      </w:r>
      <w:r>
        <w:rPr>
          <w:spacing w:val="-10"/>
        </w:rPr>
        <w:t xml:space="preserve"> </w:t>
      </w:r>
      <w:r>
        <w:t>a</w:t>
      </w:r>
      <w:r>
        <w:rPr>
          <w:spacing w:val="-10"/>
        </w:rPr>
        <w:t xml:space="preserve"> </w:t>
      </w:r>
      <w:r>
        <w:t>techno-social</w:t>
      </w:r>
      <w:r>
        <w:rPr>
          <w:spacing w:val="-10"/>
        </w:rPr>
        <w:t xml:space="preserve"> </w:t>
      </w:r>
      <w:r>
        <w:t>system</w:t>
      </w:r>
      <w:r>
        <w:rPr>
          <w:spacing w:val="-10"/>
        </w:rPr>
        <w:t xml:space="preserve"> </w:t>
      </w:r>
      <w:r>
        <w:t>by</w:t>
      </w:r>
      <w:r>
        <w:rPr>
          <w:spacing w:val="-10"/>
        </w:rPr>
        <w:t xml:space="preserve"> </w:t>
      </w:r>
      <w:r>
        <w:t>producing</w:t>
      </w:r>
      <w:r>
        <w:rPr>
          <w:spacing w:val="-10"/>
        </w:rPr>
        <w:t xml:space="preserve"> </w:t>
      </w:r>
      <w:r>
        <w:t>and injecting unsolicited and/or undesired content aimed at steering the behavior of humans or the system itself, at the direct or indirect, immediate or long-term advantage of the spammer(s)”</w:t>
      </w:r>
      <w:r>
        <w:rPr>
          <w:spacing w:val="-6"/>
        </w:rPr>
        <w:t xml:space="preserve"> </w:t>
      </w:r>
      <w:r>
        <w:t>[</w:t>
      </w:r>
      <w:hyperlink w:anchor="_bookmark41" w:history="1">
        <w:r>
          <w:rPr>
            <w:color w:val="0774B7"/>
          </w:rPr>
          <w:t>3</w:t>
        </w:r>
      </w:hyperlink>
      <w:r>
        <w:t>].</w:t>
      </w:r>
      <w:r>
        <w:rPr>
          <w:spacing w:val="6"/>
        </w:rPr>
        <w:t xml:space="preserve"> </w:t>
      </w:r>
      <w:r>
        <w:t>Here,</w:t>
      </w:r>
      <w:r>
        <w:rPr>
          <w:spacing w:val="-5"/>
        </w:rPr>
        <w:t xml:space="preserve"> </w:t>
      </w:r>
      <w:r>
        <w:t>we</w:t>
      </w:r>
      <w:r>
        <w:rPr>
          <w:spacing w:val="-6"/>
        </w:rPr>
        <w:t xml:space="preserve"> </w:t>
      </w:r>
      <w:r>
        <w:t>focus</w:t>
      </w:r>
      <w:r>
        <w:rPr>
          <w:spacing w:val="-5"/>
        </w:rPr>
        <w:t xml:space="preserve"> </w:t>
      </w:r>
      <w:r>
        <w:t>on</w:t>
      </w:r>
      <w:r>
        <w:rPr>
          <w:spacing w:val="-5"/>
        </w:rPr>
        <w:t xml:space="preserve"> </w:t>
      </w:r>
      <w:r>
        <w:t>so-called</w:t>
      </w:r>
      <w:r>
        <w:rPr>
          <w:spacing w:val="-6"/>
        </w:rPr>
        <w:t xml:space="preserve"> </w:t>
      </w:r>
      <w:r>
        <w:t>junk</w:t>
      </w:r>
      <w:r>
        <w:rPr>
          <w:spacing w:val="-5"/>
        </w:rPr>
        <w:t xml:space="preserve"> </w:t>
      </w:r>
      <w:r>
        <w:t>e-mails.</w:t>
      </w:r>
      <w:r>
        <w:rPr>
          <w:spacing w:val="6"/>
        </w:rPr>
        <w:t xml:space="preserve"> </w:t>
      </w:r>
      <w:r>
        <w:t>These</w:t>
      </w:r>
      <w:r>
        <w:rPr>
          <w:spacing w:val="-5"/>
        </w:rPr>
        <w:t xml:space="preserve"> </w:t>
      </w:r>
      <w:r>
        <w:t>are</w:t>
      </w:r>
      <w:r>
        <w:rPr>
          <w:spacing w:val="-6"/>
        </w:rPr>
        <w:t xml:space="preserve"> </w:t>
      </w:r>
      <w:r>
        <w:t>unwanted</w:t>
      </w:r>
      <w:r>
        <w:rPr>
          <w:spacing w:val="-5"/>
        </w:rPr>
        <w:t xml:space="preserve"> </w:t>
      </w:r>
      <w:r>
        <w:t>messages sent at large scale by e-mail. The term spam refers to the undesired (or even harmful) e-mails, while ham is used to indicate the valid and important messages desired by the recipient.</w:t>
      </w:r>
      <w:r>
        <w:rPr>
          <w:spacing w:val="-7"/>
        </w:rPr>
        <w:t xml:space="preserve"> </w:t>
      </w:r>
      <w:r>
        <w:t>Additionally,</w:t>
      </w:r>
      <w:r>
        <w:rPr>
          <w:spacing w:val="-16"/>
        </w:rPr>
        <w:t xml:space="preserve"> </w:t>
      </w:r>
      <w:r>
        <w:t>we</w:t>
      </w:r>
      <w:r>
        <w:rPr>
          <w:spacing w:val="-15"/>
        </w:rPr>
        <w:t xml:space="preserve"> </w:t>
      </w:r>
      <w:r>
        <w:t>assume</w:t>
      </w:r>
      <w:r>
        <w:rPr>
          <w:spacing w:val="-16"/>
        </w:rPr>
        <w:t xml:space="preserve"> </w:t>
      </w:r>
      <w:r>
        <w:t>the</w:t>
      </w:r>
      <w:r>
        <w:rPr>
          <w:spacing w:val="-15"/>
        </w:rPr>
        <w:t xml:space="preserve"> </w:t>
      </w:r>
      <w:r>
        <w:t>scenario</w:t>
      </w:r>
      <w:r>
        <w:rPr>
          <w:spacing w:val="-15"/>
        </w:rPr>
        <w:t xml:space="preserve"> </w:t>
      </w:r>
      <w:r>
        <w:t>where</w:t>
      </w:r>
      <w:r>
        <w:rPr>
          <w:spacing w:val="-16"/>
        </w:rPr>
        <w:t xml:space="preserve"> </w:t>
      </w:r>
      <w:r>
        <w:t>junk</w:t>
      </w:r>
      <w:r>
        <w:rPr>
          <w:spacing w:val="-15"/>
        </w:rPr>
        <w:t xml:space="preserve"> </w:t>
      </w:r>
      <w:r>
        <w:t>e-mails</w:t>
      </w:r>
      <w:r>
        <w:rPr>
          <w:spacing w:val="-16"/>
        </w:rPr>
        <w:t xml:space="preserve"> </w:t>
      </w:r>
      <w:r>
        <w:t>are</w:t>
      </w:r>
      <w:r>
        <w:rPr>
          <w:spacing w:val="-15"/>
        </w:rPr>
        <w:t xml:space="preserve"> </w:t>
      </w:r>
      <w:r>
        <w:t>sent</w:t>
      </w:r>
      <w:r>
        <w:rPr>
          <w:spacing w:val="-15"/>
        </w:rPr>
        <w:t xml:space="preserve"> </w:t>
      </w:r>
      <w:r>
        <w:t>by</w:t>
      </w:r>
      <w:r>
        <w:rPr>
          <w:spacing w:val="-16"/>
        </w:rPr>
        <w:t xml:space="preserve"> </w:t>
      </w:r>
      <w:r>
        <w:t>botnets</w:t>
      </w:r>
      <w:r>
        <w:rPr>
          <w:spacing w:val="-15"/>
        </w:rPr>
        <w:t xml:space="preserve"> </w:t>
      </w:r>
      <w:r>
        <w:t>and they are not aimed at specific users (contrary to, e.g., spear</w:t>
      </w:r>
      <w:r>
        <w:rPr>
          <w:spacing w:val="-18"/>
        </w:rPr>
        <w:t xml:space="preserve"> </w:t>
      </w:r>
      <w:r>
        <w:t>phishing).</w:t>
      </w:r>
    </w:p>
    <w:p w:rsidR="00196137" w:rsidRDefault="00CB2E36">
      <w:pPr>
        <w:pStyle w:val="BodyText"/>
        <w:spacing w:line="218" w:lineRule="auto"/>
        <w:ind w:left="115" w:right="203" w:firstLine="431"/>
        <w:jc w:val="both"/>
      </w:pPr>
      <w:r>
        <w:t>This paper proposes a method for identification of the best-performing machine- learning-based classifiers and selection of the one with the leading parameters. The proposed</w:t>
      </w:r>
      <w:r>
        <w:rPr>
          <w:spacing w:val="-21"/>
        </w:rPr>
        <w:t xml:space="preserve"> </w:t>
      </w:r>
      <w:r>
        <w:t>solution</w:t>
      </w:r>
      <w:r>
        <w:rPr>
          <w:spacing w:val="-20"/>
        </w:rPr>
        <w:t xml:space="preserve"> </w:t>
      </w:r>
      <w:r>
        <w:t>solves</w:t>
      </w:r>
      <w:r>
        <w:rPr>
          <w:spacing w:val="-21"/>
        </w:rPr>
        <w:t xml:space="preserve"> </w:t>
      </w:r>
      <w:r>
        <w:t>the</w:t>
      </w:r>
      <w:r>
        <w:rPr>
          <w:spacing w:val="-20"/>
        </w:rPr>
        <w:t xml:space="preserve"> </w:t>
      </w:r>
      <w:r>
        <w:t>problem</w:t>
      </w:r>
      <w:r>
        <w:rPr>
          <w:spacing w:val="-20"/>
        </w:rPr>
        <w:t xml:space="preserve"> </w:t>
      </w:r>
      <w:r>
        <w:t>of</w:t>
      </w:r>
      <w:r>
        <w:rPr>
          <w:spacing w:val="-21"/>
        </w:rPr>
        <w:t xml:space="preserve"> </w:t>
      </w:r>
      <w:r>
        <w:t>fast</w:t>
      </w:r>
      <w:r>
        <w:rPr>
          <w:spacing w:val="-20"/>
        </w:rPr>
        <w:t xml:space="preserve"> </w:t>
      </w:r>
      <w:r>
        <w:t>recognition</w:t>
      </w:r>
      <w:r>
        <w:rPr>
          <w:spacing w:val="-20"/>
        </w:rPr>
        <w:t xml:space="preserve"> </w:t>
      </w:r>
      <w:r>
        <w:t>of</w:t>
      </w:r>
      <w:r>
        <w:rPr>
          <w:spacing w:val="-21"/>
        </w:rPr>
        <w:t xml:space="preserve"> </w:t>
      </w:r>
      <w:r>
        <w:t>the</w:t>
      </w:r>
      <w:r>
        <w:rPr>
          <w:spacing w:val="-20"/>
        </w:rPr>
        <w:t xml:space="preserve"> </w:t>
      </w:r>
      <w:r>
        <w:t>most</w:t>
      </w:r>
      <w:r>
        <w:rPr>
          <w:spacing w:val="-20"/>
        </w:rPr>
        <w:t xml:space="preserve"> </w:t>
      </w:r>
      <w:r>
        <w:t>interesting</w:t>
      </w:r>
      <w:r>
        <w:rPr>
          <w:spacing w:val="-21"/>
        </w:rPr>
        <w:t xml:space="preserve"> </w:t>
      </w:r>
      <w:r>
        <w:t>parameters. This</w:t>
      </w:r>
      <w:r>
        <w:rPr>
          <w:spacing w:val="-16"/>
        </w:rPr>
        <w:t xml:space="preserve"> </w:t>
      </w:r>
      <w:r>
        <w:t>allows</w:t>
      </w:r>
      <w:r>
        <w:rPr>
          <w:spacing w:val="-16"/>
        </w:rPr>
        <w:t xml:space="preserve"> </w:t>
      </w:r>
      <w:r>
        <w:t>for</w:t>
      </w:r>
      <w:r>
        <w:rPr>
          <w:spacing w:val="-16"/>
        </w:rPr>
        <w:t xml:space="preserve"> </w:t>
      </w:r>
      <w:r>
        <w:t>quick</w:t>
      </w:r>
      <w:r>
        <w:rPr>
          <w:spacing w:val="-16"/>
        </w:rPr>
        <w:t xml:space="preserve"> </w:t>
      </w:r>
      <w:r>
        <w:t>analysis</w:t>
      </w:r>
      <w:r>
        <w:rPr>
          <w:spacing w:val="-16"/>
        </w:rPr>
        <w:t xml:space="preserve"> </w:t>
      </w:r>
      <w:r>
        <w:t>of</w:t>
      </w:r>
      <w:r>
        <w:rPr>
          <w:spacing w:val="-16"/>
        </w:rPr>
        <w:t xml:space="preserve"> </w:t>
      </w:r>
      <w:r>
        <w:t>data</w:t>
      </w:r>
      <w:r>
        <w:rPr>
          <w:spacing w:val="-16"/>
        </w:rPr>
        <w:t xml:space="preserve"> </w:t>
      </w:r>
      <w:r>
        <w:t>of</w:t>
      </w:r>
      <w:r>
        <w:rPr>
          <w:spacing w:val="-16"/>
        </w:rPr>
        <w:t xml:space="preserve"> </w:t>
      </w:r>
      <w:r>
        <w:t>higher</w:t>
      </w:r>
      <w:r>
        <w:rPr>
          <w:spacing w:val="-15"/>
        </w:rPr>
        <w:t xml:space="preserve"> </w:t>
      </w:r>
      <w:r>
        <w:t>dimensionality.</w:t>
      </w:r>
      <w:r>
        <w:rPr>
          <w:spacing w:val="-7"/>
        </w:rPr>
        <w:t xml:space="preserve"> </w:t>
      </w:r>
      <w:r>
        <w:t>This</w:t>
      </w:r>
      <w:r>
        <w:rPr>
          <w:spacing w:val="-16"/>
        </w:rPr>
        <w:t xml:space="preserve"> </w:t>
      </w:r>
      <w:r>
        <w:t>is</w:t>
      </w:r>
      <w:r>
        <w:rPr>
          <w:spacing w:val="-16"/>
        </w:rPr>
        <w:t xml:space="preserve"> </w:t>
      </w:r>
      <w:r>
        <w:t>especially</w:t>
      </w:r>
      <w:r>
        <w:rPr>
          <w:spacing w:val="-16"/>
        </w:rPr>
        <w:t xml:space="preserve"> </w:t>
      </w:r>
      <w:r>
        <w:t>important if large datasets are to be analyzed and we want to assure the proper scalability of our system.</w:t>
      </w:r>
      <w:r>
        <w:rPr>
          <w:spacing w:val="40"/>
        </w:rPr>
        <w:t xml:space="preserve"> </w:t>
      </w:r>
      <w:r>
        <w:t>In</w:t>
      </w:r>
      <w:r>
        <w:rPr>
          <w:spacing w:val="13"/>
        </w:rPr>
        <w:t xml:space="preserve"> </w:t>
      </w:r>
      <w:r>
        <w:t>our</w:t>
      </w:r>
      <w:r>
        <w:rPr>
          <w:spacing w:val="13"/>
        </w:rPr>
        <w:t xml:space="preserve"> </w:t>
      </w:r>
      <w:r>
        <w:rPr>
          <w:spacing w:val="-3"/>
        </w:rPr>
        <w:t>paper,</w:t>
      </w:r>
      <w:r>
        <w:rPr>
          <w:spacing w:val="15"/>
        </w:rPr>
        <w:t xml:space="preserve"> </w:t>
      </w:r>
      <w:r>
        <w:t>we</w:t>
      </w:r>
      <w:r>
        <w:rPr>
          <w:spacing w:val="12"/>
        </w:rPr>
        <w:t xml:space="preserve"> </w:t>
      </w:r>
      <w:r>
        <w:t>also</w:t>
      </w:r>
      <w:r>
        <w:rPr>
          <w:spacing w:val="13"/>
        </w:rPr>
        <w:t xml:space="preserve"> </w:t>
      </w:r>
      <w:r>
        <w:t>show</w:t>
      </w:r>
      <w:r>
        <w:rPr>
          <w:spacing w:val="13"/>
        </w:rPr>
        <w:t xml:space="preserve"> </w:t>
      </w:r>
      <w:r>
        <w:t>how</w:t>
      </w:r>
      <w:r>
        <w:rPr>
          <w:spacing w:val="12"/>
        </w:rPr>
        <w:t xml:space="preserve"> </w:t>
      </w:r>
      <w:r>
        <w:t>to</w:t>
      </w:r>
      <w:r>
        <w:rPr>
          <w:spacing w:val="13"/>
        </w:rPr>
        <w:t xml:space="preserve"> </w:t>
      </w:r>
      <w:r>
        <w:t>find</w:t>
      </w:r>
      <w:r>
        <w:rPr>
          <w:spacing w:val="13"/>
        </w:rPr>
        <w:t xml:space="preserve"> </w:t>
      </w:r>
      <w:r>
        <w:t>a</w:t>
      </w:r>
      <w:r>
        <w:rPr>
          <w:spacing w:val="13"/>
        </w:rPr>
        <w:t xml:space="preserve"> </w:t>
      </w:r>
      <w:r>
        <w:t>database</w:t>
      </w:r>
      <w:r>
        <w:rPr>
          <w:spacing w:val="12"/>
        </w:rPr>
        <w:t xml:space="preserve"> </w:t>
      </w:r>
      <w:r>
        <w:t>to</w:t>
      </w:r>
      <w:r>
        <w:rPr>
          <w:spacing w:val="13"/>
        </w:rPr>
        <w:t xml:space="preserve"> </w:t>
      </w:r>
      <w:r>
        <w:t>train</w:t>
      </w:r>
      <w:r>
        <w:rPr>
          <w:spacing w:val="13"/>
        </w:rPr>
        <w:t xml:space="preserve"> </w:t>
      </w:r>
      <w:r>
        <w:t>a</w:t>
      </w:r>
      <w:r>
        <w:rPr>
          <w:spacing w:val="12"/>
        </w:rPr>
        <w:t xml:space="preserve"> </w:t>
      </w:r>
      <w:r>
        <w:t>machine-learning</w:t>
      </w:r>
    </w:p>
    <w:p w:rsidR="00196137" w:rsidRDefault="00196137">
      <w:pPr>
        <w:spacing w:line="218" w:lineRule="auto"/>
        <w:jc w:val="both"/>
        <w:sectPr w:rsidR="00196137">
          <w:type w:val="continuous"/>
          <w:pgSz w:w="11910" w:h="16840"/>
          <w:pgMar w:top="880" w:right="480" w:bottom="0" w:left="600" w:header="720" w:footer="720" w:gutter="0"/>
          <w:cols w:num="2" w:space="720" w:equalWidth="0">
            <w:col w:w="2528" w:space="96"/>
            <w:col w:w="8206"/>
          </w:cols>
        </w:sectPr>
      </w:pPr>
    </w:p>
    <w:p w:rsidR="00196137" w:rsidRDefault="00196137">
      <w:pPr>
        <w:pStyle w:val="BodyText"/>
      </w:pPr>
    </w:p>
    <w:p w:rsidR="00196137" w:rsidRDefault="00196137">
      <w:pPr>
        <w:pStyle w:val="BodyText"/>
        <w:spacing w:before="11"/>
        <w:rPr>
          <w:sz w:val="24"/>
        </w:rPr>
      </w:pPr>
    </w:p>
    <w:p w:rsidR="00196137" w:rsidRDefault="00EA68DB">
      <w:pPr>
        <w:pStyle w:val="BodyText"/>
        <w:spacing w:line="20" w:lineRule="exact"/>
        <w:ind w:left="116"/>
        <w:rPr>
          <w:sz w:val="2"/>
        </w:rPr>
      </w:pPr>
      <w:r>
        <w:rPr>
          <w:sz w:val="2"/>
        </w:rPr>
      </w:r>
      <w:r>
        <w:rPr>
          <w:sz w:val="2"/>
        </w:rPr>
        <w:pict>
          <v:group id="_x0000_s1178" style="width:523.3pt;height:.4pt;mso-position-horizontal-relative:char;mso-position-vertical-relative:line" coordsize="10466,8">
            <v:line id="_x0000_s1179" style="position:absolute" from="0,4" to="10466,4" strokeweight=".14042mm"/>
            <w10:wrap type="none"/>
            <w10:anchorlock/>
          </v:group>
        </w:pict>
      </w:r>
    </w:p>
    <w:p w:rsidR="00196137" w:rsidRDefault="00CB2E36">
      <w:pPr>
        <w:spacing w:before="51"/>
        <w:ind w:left="115"/>
        <w:rPr>
          <w:sz w:val="16"/>
        </w:rPr>
      </w:pPr>
      <w:r>
        <w:rPr>
          <w:rFonts w:ascii="Palladio Uralic"/>
          <w:i/>
          <w:sz w:val="16"/>
        </w:rPr>
        <w:t xml:space="preserve">Electronics </w:t>
      </w:r>
      <w:r>
        <w:rPr>
          <w:b/>
          <w:sz w:val="16"/>
        </w:rPr>
        <w:t>2021</w:t>
      </w:r>
      <w:r>
        <w:rPr>
          <w:sz w:val="16"/>
        </w:rPr>
        <w:t xml:space="preserve">, </w:t>
      </w:r>
      <w:r>
        <w:rPr>
          <w:rFonts w:ascii="Palladio Uralic"/>
          <w:i/>
          <w:sz w:val="16"/>
        </w:rPr>
        <w:t>10</w:t>
      </w:r>
      <w:r>
        <w:rPr>
          <w:sz w:val="16"/>
        </w:rPr>
        <w:t xml:space="preserve">, </w:t>
      </w:r>
      <w:hyperlink r:id="rId27">
        <w:r>
          <w:rPr>
            <w:sz w:val="16"/>
          </w:rPr>
          <w:t>2083.https://doi.org/10.3390/electronics10172083</w:t>
        </w:r>
      </w:hyperlink>
      <w:hyperlink r:id="rId28">
        <w:r>
          <w:rPr>
            <w:sz w:val="16"/>
          </w:rPr>
          <w:t>https://www.mdpi.com/journal/electr</w:t>
        </w:r>
      </w:hyperlink>
      <w:hyperlink r:id="rId29">
        <w:r>
          <w:rPr>
            <w:sz w:val="16"/>
          </w:rPr>
          <w:t>onics</w:t>
        </w:r>
      </w:hyperlink>
    </w:p>
    <w:p w:rsidR="00196137" w:rsidRDefault="00196137">
      <w:pPr>
        <w:rPr>
          <w:sz w:val="16"/>
        </w:rPr>
        <w:sectPr w:rsidR="00196137">
          <w:type w:val="continuous"/>
          <w:pgSz w:w="11910" w:h="16840"/>
          <w:pgMar w:top="880" w:right="480" w:bottom="0" w:left="600" w:header="720" w:footer="720" w:gutter="0"/>
          <w:cols w:space="720"/>
        </w:sectPr>
      </w:pPr>
    </w:p>
    <w:p w:rsidR="00196137" w:rsidRDefault="00196137">
      <w:pPr>
        <w:pStyle w:val="BodyText"/>
      </w:pPr>
    </w:p>
    <w:p w:rsidR="00196137" w:rsidRDefault="00196137">
      <w:pPr>
        <w:pStyle w:val="BodyText"/>
        <w:spacing w:before="10"/>
        <w:rPr>
          <w:sz w:val="17"/>
        </w:rPr>
      </w:pPr>
    </w:p>
    <w:p w:rsidR="00196137" w:rsidRDefault="00CB2E36">
      <w:pPr>
        <w:pStyle w:val="BodyText"/>
        <w:spacing w:line="218" w:lineRule="auto"/>
        <w:ind w:left="2736" w:right="204" w:firstLine="8"/>
        <w:jc w:val="both"/>
      </w:pPr>
      <w:r>
        <w:t>model</w:t>
      </w:r>
      <w:r>
        <w:rPr>
          <w:spacing w:val="-23"/>
        </w:rPr>
        <w:t xml:space="preserve"> </w:t>
      </w:r>
      <w:r>
        <w:t>used</w:t>
      </w:r>
      <w:r>
        <w:rPr>
          <w:spacing w:val="-22"/>
        </w:rPr>
        <w:t xml:space="preserve"> </w:t>
      </w:r>
      <w:r>
        <w:t>for</w:t>
      </w:r>
      <w:r>
        <w:rPr>
          <w:spacing w:val="-23"/>
        </w:rPr>
        <w:t xml:space="preserve"> </w:t>
      </w:r>
      <w:r>
        <w:t>spam</w:t>
      </w:r>
      <w:r>
        <w:rPr>
          <w:spacing w:val="-23"/>
        </w:rPr>
        <w:t xml:space="preserve"> </w:t>
      </w:r>
      <w:r>
        <w:t>detection</w:t>
      </w:r>
      <w:r>
        <w:rPr>
          <w:spacing w:val="-23"/>
        </w:rPr>
        <w:t xml:space="preserve"> </w:t>
      </w:r>
      <w:r>
        <w:t>(defined</w:t>
      </w:r>
      <w:r>
        <w:rPr>
          <w:spacing w:val="-22"/>
        </w:rPr>
        <w:t xml:space="preserve"> </w:t>
      </w:r>
      <w:r>
        <w:t>here</w:t>
      </w:r>
      <w:r>
        <w:rPr>
          <w:spacing w:val="-22"/>
        </w:rPr>
        <w:t xml:space="preserve"> </w:t>
      </w:r>
      <w:r>
        <w:t>as</w:t>
      </w:r>
      <w:r>
        <w:rPr>
          <w:spacing w:val="-23"/>
        </w:rPr>
        <w:t xml:space="preserve"> </w:t>
      </w:r>
      <w:r>
        <w:t>a</w:t>
      </w:r>
      <w:r>
        <w:rPr>
          <w:spacing w:val="-23"/>
        </w:rPr>
        <w:t xml:space="preserve"> </w:t>
      </w:r>
      <w:r>
        <w:t>binary</w:t>
      </w:r>
      <w:r>
        <w:rPr>
          <w:spacing w:val="-22"/>
        </w:rPr>
        <w:t xml:space="preserve"> </w:t>
      </w:r>
      <w:r>
        <w:t>classifier),</w:t>
      </w:r>
      <w:r>
        <w:rPr>
          <w:spacing w:val="-21"/>
        </w:rPr>
        <w:t xml:space="preserve"> </w:t>
      </w:r>
      <w:r>
        <w:t>to</w:t>
      </w:r>
      <w:r>
        <w:rPr>
          <w:spacing w:val="-23"/>
        </w:rPr>
        <w:t xml:space="preserve"> </w:t>
      </w:r>
      <w:r>
        <w:t>process</w:t>
      </w:r>
      <w:r>
        <w:rPr>
          <w:spacing w:val="-23"/>
        </w:rPr>
        <w:t xml:space="preserve"> </w:t>
      </w:r>
      <w:r>
        <w:t>the</w:t>
      </w:r>
      <w:r>
        <w:rPr>
          <w:spacing w:val="-22"/>
        </w:rPr>
        <w:t xml:space="preserve"> </w:t>
      </w:r>
      <w:r>
        <w:t>text</w:t>
      </w:r>
      <w:r>
        <w:rPr>
          <w:spacing w:val="-23"/>
        </w:rPr>
        <w:t xml:space="preserve"> </w:t>
      </w:r>
      <w:r>
        <w:t>so</w:t>
      </w:r>
      <w:r>
        <w:rPr>
          <w:spacing w:val="-22"/>
        </w:rPr>
        <w:t xml:space="preserve"> </w:t>
      </w:r>
      <w:r>
        <w:t>that the</w:t>
      </w:r>
      <w:r>
        <w:rPr>
          <w:spacing w:val="-16"/>
        </w:rPr>
        <w:t xml:space="preserve"> </w:t>
      </w:r>
      <w:r>
        <w:t>data</w:t>
      </w:r>
      <w:r>
        <w:rPr>
          <w:spacing w:val="-15"/>
        </w:rPr>
        <w:t xml:space="preserve"> </w:t>
      </w:r>
      <w:r>
        <w:t>can</w:t>
      </w:r>
      <w:r>
        <w:rPr>
          <w:spacing w:val="-15"/>
        </w:rPr>
        <w:t xml:space="preserve"> </w:t>
      </w:r>
      <w:r>
        <w:t>be</w:t>
      </w:r>
      <w:r>
        <w:rPr>
          <w:spacing w:val="-15"/>
        </w:rPr>
        <w:t xml:space="preserve"> </w:t>
      </w:r>
      <w:r>
        <w:t>fed</w:t>
      </w:r>
      <w:r>
        <w:rPr>
          <w:spacing w:val="-15"/>
        </w:rPr>
        <w:t xml:space="preserve"> </w:t>
      </w:r>
      <w:r>
        <w:t>to</w:t>
      </w:r>
      <w:r>
        <w:rPr>
          <w:spacing w:val="-16"/>
        </w:rPr>
        <w:t xml:space="preserve"> </w:t>
      </w:r>
      <w:r>
        <w:t>a</w:t>
      </w:r>
      <w:r>
        <w:rPr>
          <w:spacing w:val="-15"/>
        </w:rPr>
        <w:t xml:space="preserve"> </w:t>
      </w:r>
      <w:r>
        <w:t>machine-learning</w:t>
      </w:r>
      <w:r>
        <w:rPr>
          <w:spacing w:val="-15"/>
        </w:rPr>
        <w:t xml:space="preserve"> </w:t>
      </w:r>
      <w:r>
        <w:t>model</w:t>
      </w:r>
      <w:r>
        <w:rPr>
          <w:spacing w:val="-15"/>
        </w:rPr>
        <w:t xml:space="preserve"> </w:t>
      </w:r>
      <w:r>
        <w:t>and</w:t>
      </w:r>
      <w:r>
        <w:rPr>
          <w:spacing w:val="-15"/>
        </w:rPr>
        <w:t xml:space="preserve"> </w:t>
      </w:r>
      <w:r>
        <w:t>how</w:t>
      </w:r>
      <w:r>
        <w:rPr>
          <w:spacing w:val="-15"/>
        </w:rPr>
        <w:t xml:space="preserve"> </w:t>
      </w:r>
      <w:r>
        <w:t>to</w:t>
      </w:r>
      <w:r>
        <w:rPr>
          <w:spacing w:val="-16"/>
        </w:rPr>
        <w:t xml:space="preserve"> </w:t>
      </w:r>
      <w:r>
        <w:t>implement</w:t>
      </w:r>
      <w:r>
        <w:rPr>
          <w:spacing w:val="-15"/>
        </w:rPr>
        <w:t xml:space="preserve"> </w:t>
      </w:r>
      <w:r>
        <w:t>a</w:t>
      </w:r>
      <w:r>
        <w:rPr>
          <w:spacing w:val="-15"/>
        </w:rPr>
        <w:t xml:space="preserve"> </w:t>
      </w:r>
      <w:r>
        <w:t>selected</w:t>
      </w:r>
      <w:r>
        <w:rPr>
          <w:spacing w:val="-15"/>
        </w:rPr>
        <w:t xml:space="preserve"> </w:t>
      </w:r>
      <w:r>
        <w:t>machine- learning</w:t>
      </w:r>
      <w:r>
        <w:rPr>
          <w:spacing w:val="-14"/>
        </w:rPr>
        <w:t xml:space="preserve"> </w:t>
      </w:r>
      <w:r>
        <w:t>model-based</w:t>
      </w:r>
      <w:r>
        <w:rPr>
          <w:spacing w:val="-12"/>
        </w:rPr>
        <w:t xml:space="preserve"> </w:t>
      </w:r>
      <w:r>
        <w:t>classifier.</w:t>
      </w:r>
      <w:r>
        <w:rPr>
          <w:spacing w:val="-3"/>
        </w:rPr>
        <w:t xml:space="preserve"> </w:t>
      </w:r>
      <w:r>
        <w:rPr>
          <w:spacing w:val="-10"/>
        </w:rPr>
        <w:t>We</w:t>
      </w:r>
      <w:r>
        <w:rPr>
          <w:spacing w:val="-12"/>
        </w:rPr>
        <w:t xml:space="preserve"> </w:t>
      </w:r>
      <w:r>
        <w:t>also</w:t>
      </w:r>
      <w:r>
        <w:rPr>
          <w:spacing w:val="-13"/>
        </w:rPr>
        <w:t xml:space="preserve"> </w:t>
      </w:r>
      <w:r>
        <w:t>propose</w:t>
      </w:r>
      <w:r>
        <w:rPr>
          <w:spacing w:val="-13"/>
        </w:rPr>
        <w:t xml:space="preserve"> </w:t>
      </w:r>
      <w:r>
        <w:t>a</w:t>
      </w:r>
      <w:r>
        <w:rPr>
          <w:spacing w:val="-13"/>
        </w:rPr>
        <w:t xml:space="preserve"> </w:t>
      </w:r>
      <w:r>
        <w:t>method</w:t>
      </w:r>
      <w:r>
        <w:rPr>
          <w:spacing w:val="-13"/>
        </w:rPr>
        <w:t xml:space="preserve"> </w:t>
      </w:r>
      <w:r>
        <w:t>that</w:t>
      </w:r>
      <w:r>
        <w:rPr>
          <w:spacing w:val="-13"/>
        </w:rPr>
        <w:t xml:space="preserve"> </w:t>
      </w:r>
      <w:r>
        <w:t>allows</w:t>
      </w:r>
      <w:r>
        <w:rPr>
          <w:spacing w:val="-13"/>
        </w:rPr>
        <w:t xml:space="preserve"> </w:t>
      </w:r>
      <w:r>
        <w:t>for</w:t>
      </w:r>
      <w:r>
        <w:rPr>
          <w:spacing w:val="-12"/>
        </w:rPr>
        <w:t xml:space="preserve"> </w:t>
      </w:r>
      <w:r>
        <w:t>cross-validation between different datasets in the training and test phases. The obtained results show that our</w:t>
      </w:r>
      <w:r>
        <w:rPr>
          <w:spacing w:val="-16"/>
        </w:rPr>
        <w:t xml:space="preserve"> </w:t>
      </w:r>
      <w:r>
        <w:t>solution</w:t>
      </w:r>
      <w:r>
        <w:rPr>
          <w:spacing w:val="-16"/>
        </w:rPr>
        <w:t xml:space="preserve"> </w:t>
      </w:r>
      <w:r>
        <w:t>gives</w:t>
      </w:r>
      <w:r>
        <w:rPr>
          <w:spacing w:val="-15"/>
        </w:rPr>
        <w:t xml:space="preserve"> </w:t>
      </w:r>
      <w:r>
        <w:t>accurate</w:t>
      </w:r>
      <w:r>
        <w:rPr>
          <w:spacing w:val="-16"/>
        </w:rPr>
        <w:t xml:space="preserve"> </w:t>
      </w:r>
      <w:r>
        <w:t>results</w:t>
      </w:r>
      <w:r>
        <w:rPr>
          <w:spacing w:val="-15"/>
        </w:rPr>
        <w:t xml:space="preserve"> </w:t>
      </w:r>
      <w:r>
        <w:t>consistent</w:t>
      </w:r>
      <w:r>
        <w:rPr>
          <w:spacing w:val="-16"/>
        </w:rPr>
        <w:t xml:space="preserve"> </w:t>
      </w:r>
      <w:r>
        <w:t>with</w:t>
      </w:r>
      <w:r>
        <w:rPr>
          <w:spacing w:val="-15"/>
        </w:rPr>
        <w:t xml:space="preserve"> </w:t>
      </w:r>
      <w:r>
        <w:t>other</w:t>
      </w:r>
      <w:r>
        <w:rPr>
          <w:spacing w:val="-16"/>
        </w:rPr>
        <w:t xml:space="preserve"> </w:t>
      </w:r>
      <w:r>
        <w:t>literature</w:t>
      </w:r>
      <w:r>
        <w:rPr>
          <w:spacing w:val="-16"/>
        </w:rPr>
        <w:t xml:space="preserve"> </w:t>
      </w:r>
      <w:r>
        <w:t>studies</w:t>
      </w:r>
      <w:r>
        <w:rPr>
          <w:spacing w:val="-15"/>
        </w:rPr>
        <w:t xml:space="preserve"> </w:t>
      </w:r>
      <w:r>
        <w:t>and</w:t>
      </w:r>
      <w:r>
        <w:rPr>
          <w:spacing w:val="-16"/>
        </w:rPr>
        <w:t xml:space="preserve"> </w:t>
      </w:r>
      <w:r>
        <w:t xml:space="preserve">outperforms the reported results in some cases. </w:t>
      </w:r>
      <w:r>
        <w:rPr>
          <w:spacing w:val="-10"/>
        </w:rPr>
        <w:t xml:space="preserve">To </w:t>
      </w:r>
      <w:r>
        <w:t xml:space="preserve">the best of our knowledge, our paper is the first which discusses the efficiency of SVM, MNB, </w:t>
      </w:r>
      <w:r>
        <w:rPr>
          <w:rFonts w:ascii="Palladio Uralic"/>
          <w:i/>
        </w:rPr>
        <w:t>k</w:t>
      </w:r>
      <w:r>
        <w:t>-NN algorithms for such comprehensive datasets</w:t>
      </w:r>
      <w:r>
        <w:rPr>
          <w:spacing w:val="-14"/>
        </w:rPr>
        <w:t xml:space="preserve"> </w:t>
      </w:r>
      <w:r>
        <w:t>as</w:t>
      </w:r>
      <w:r>
        <w:rPr>
          <w:spacing w:val="-13"/>
        </w:rPr>
        <w:t xml:space="preserve"> </w:t>
      </w:r>
      <w:r>
        <w:t>almost</w:t>
      </w:r>
      <w:r>
        <w:rPr>
          <w:spacing w:val="-13"/>
        </w:rPr>
        <w:t xml:space="preserve"> </w:t>
      </w:r>
      <w:r>
        <w:t>the</w:t>
      </w:r>
      <w:r>
        <w:rPr>
          <w:spacing w:val="-13"/>
        </w:rPr>
        <w:t xml:space="preserve"> </w:t>
      </w:r>
      <w:r>
        <w:t>whole</w:t>
      </w:r>
      <w:r>
        <w:rPr>
          <w:spacing w:val="-13"/>
        </w:rPr>
        <w:t xml:space="preserve"> </w:t>
      </w:r>
      <w:r>
        <w:t>Enron</w:t>
      </w:r>
      <w:r>
        <w:rPr>
          <w:spacing w:val="-13"/>
        </w:rPr>
        <w:t xml:space="preserve"> </w:t>
      </w:r>
      <w:r>
        <w:t>(4</w:t>
      </w:r>
      <w:r>
        <w:rPr>
          <w:spacing w:val="-13"/>
        </w:rPr>
        <w:t xml:space="preserve"> </w:t>
      </w:r>
      <w:r>
        <w:t>datasets)</w:t>
      </w:r>
      <w:r>
        <w:rPr>
          <w:spacing w:val="-13"/>
        </w:rPr>
        <w:t xml:space="preserve"> </w:t>
      </w:r>
      <w:r>
        <w:t>and</w:t>
      </w:r>
      <w:r>
        <w:rPr>
          <w:spacing w:val="-13"/>
        </w:rPr>
        <w:t xml:space="preserve"> </w:t>
      </w:r>
      <w:r>
        <w:t>Lingspam</w:t>
      </w:r>
      <w:r>
        <w:rPr>
          <w:spacing w:val="-13"/>
        </w:rPr>
        <w:t xml:space="preserve"> </w:t>
      </w:r>
      <w:r>
        <w:t>databases.</w:t>
      </w:r>
      <w:r>
        <w:rPr>
          <w:spacing w:val="-4"/>
        </w:rPr>
        <w:t xml:space="preserve"> </w:t>
      </w:r>
      <w:r>
        <w:rPr>
          <w:spacing w:val="-3"/>
        </w:rPr>
        <w:t>Moreover,</w:t>
      </w:r>
      <w:r>
        <w:rPr>
          <w:spacing w:val="-13"/>
        </w:rPr>
        <w:t xml:space="preserve"> </w:t>
      </w:r>
      <w:r>
        <w:t>it</w:t>
      </w:r>
      <w:r>
        <w:rPr>
          <w:spacing w:val="-13"/>
        </w:rPr>
        <w:t xml:space="preserve"> </w:t>
      </w:r>
      <w:r>
        <w:t>uses an</w:t>
      </w:r>
      <w:r>
        <w:rPr>
          <w:spacing w:val="-15"/>
        </w:rPr>
        <w:t xml:space="preserve"> </w:t>
      </w:r>
      <w:r>
        <w:t>unusual</w:t>
      </w:r>
      <w:r>
        <w:rPr>
          <w:spacing w:val="-15"/>
        </w:rPr>
        <w:t xml:space="preserve"> </w:t>
      </w:r>
      <w:r>
        <w:t>cross-validation</w:t>
      </w:r>
      <w:r>
        <w:rPr>
          <w:spacing w:val="-14"/>
        </w:rPr>
        <w:t xml:space="preserve"> </w:t>
      </w:r>
      <w:r>
        <w:t>concept</w:t>
      </w:r>
      <w:r>
        <w:rPr>
          <w:spacing w:val="-15"/>
        </w:rPr>
        <w:t xml:space="preserve"> </w:t>
      </w:r>
      <w:r>
        <w:t>by</w:t>
      </w:r>
      <w:r>
        <w:rPr>
          <w:spacing w:val="-15"/>
        </w:rPr>
        <w:t xml:space="preserve"> </w:t>
      </w:r>
      <w:r>
        <w:t>mixing</w:t>
      </w:r>
      <w:r>
        <w:rPr>
          <w:spacing w:val="-14"/>
        </w:rPr>
        <w:t xml:space="preserve"> </w:t>
      </w:r>
      <w:r>
        <w:t>and</w:t>
      </w:r>
      <w:r>
        <w:rPr>
          <w:spacing w:val="-15"/>
        </w:rPr>
        <w:t xml:space="preserve"> </w:t>
      </w:r>
      <w:r>
        <w:t>applying</w:t>
      </w:r>
      <w:r>
        <w:rPr>
          <w:spacing w:val="-15"/>
        </w:rPr>
        <w:t xml:space="preserve"> </w:t>
      </w:r>
      <w:r>
        <w:t>different</w:t>
      </w:r>
      <w:r>
        <w:rPr>
          <w:spacing w:val="-14"/>
        </w:rPr>
        <w:t xml:space="preserve"> </w:t>
      </w:r>
      <w:r>
        <w:t>datasets</w:t>
      </w:r>
      <w:r>
        <w:rPr>
          <w:spacing w:val="-15"/>
        </w:rPr>
        <w:t xml:space="preserve"> </w:t>
      </w:r>
      <w:r>
        <w:t>for</w:t>
      </w:r>
      <w:r>
        <w:rPr>
          <w:spacing w:val="-14"/>
        </w:rPr>
        <w:t xml:space="preserve"> </w:t>
      </w:r>
      <w:r>
        <w:t>training and</w:t>
      </w:r>
      <w:r>
        <w:rPr>
          <w:spacing w:val="-7"/>
        </w:rPr>
        <w:t xml:space="preserve"> </w:t>
      </w:r>
      <w:r>
        <w:t>test</w:t>
      </w:r>
      <w:r>
        <w:rPr>
          <w:spacing w:val="-6"/>
        </w:rPr>
        <w:t xml:space="preserve"> </w:t>
      </w:r>
      <w:r>
        <w:t>purposes.</w:t>
      </w:r>
      <w:r>
        <w:rPr>
          <w:spacing w:val="6"/>
        </w:rPr>
        <w:t xml:space="preserve"> </w:t>
      </w:r>
      <w:r>
        <w:t>Such</w:t>
      </w:r>
      <w:r>
        <w:rPr>
          <w:spacing w:val="-6"/>
        </w:rPr>
        <w:t xml:space="preserve"> </w:t>
      </w:r>
      <w:r>
        <w:t>an</w:t>
      </w:r>
      <w:r>
        <w:rPr>
          <w:spacing w:val="-6"/>
        </w:rPr>
        <w:t xml:space="preserve"> </w:t>
      </w:r>
      <w:r>
        <w:t>approach</w:t>
      </w:r>
      <w:r>
        <w:rPr>
          <w:spacing w:val="-7"/>
        </w:rPr>
        <w:t xml:space="preserve"> </w:t>
      </w:r>
      <w:r>
        <w:t>is</w:t>
      </w:r>
      <w:r>
        <w:rPr>
          <w:spacing w:val="-6"/>
        </w:rPr>
        <w:t xml:space="preserve"> </w:t>
      </w:r>
      <w:r>
        <w:t>extremely</w:t>
      </w:r>
      <w:r>
        <w:rPr>
          <w:spacing w:val="-6"/>
        </w:rPr>
        <w:t xml:space="preserve"> </w:t>
      </w:r>
      <w:r>
        <w:t>rare</w:t>
      </w:r>
      <w:r>
        <w:rPr>
          <w:spacing w:val="-6"/>
        </w:rPr>
        <w:t xml:space="preserve"> </w:t>
      </w:r>
      <w:r>
        <w:t>in</w:t>
      </w:r>
      <w:r>
        <w:rPr>
          <w:spacing w:val="-6"/>
        </w:rPr>
        <w:t xml:space="preserve"> </w:t>
      </w:r>
      <w:r>
        <w:t>the</w:t>
      </w:r>
      <w:r>
        <w:rPr>
          <w:spacing w:val="-6"/>
        </w:rPr>
        <w:t xml:space="preserve"> </w:t>
      </w:r>
      <w:r>
        <w:t>literature.</w:t>
      </w:r>
      <w:r>
        <w:rPr>
          <w:spacing w:val="4"/>
        </w:rPr>
        <w:t xml:space="preserve"> </w:t>
      </w:r>
      <w:r>
        <w:rPr>
          <w:spacing w:val="-3"/>
        </w:rPr>
        <w:t>Finally,</w:t>
      </w:r>
      <w:r>
        <w:rPr>
          <w:spacing w:val="-6"/>
        </w:rPr>
        <w:t xml:space="preserve"> </w:t>
      </w:r>
      <w:r>
        <w:t>it</w:t>
      </w:r>
      <w:r>
        <w:rPr>
          <w:spacing w:val="-6"/>
        </w:rPr>
        <w:t xml:space="preserve"> </w:t>
      </w:r>
      <w:r>
        <w:t>presents a multistage algorithm for fast and precise selection of machine-learning classifiers for spam filtering. It allows for quick selection of interesting parameters, which is essential for working with large datasets. The quality of the results is proven by a big numerical example given for the method</w:t>
      </w:r>
      <w:r>
        <w:rPr>
          <w:spacing w:val="-6"/>
        </w:rPr>
        <w:t xml:space="preserve"> </w:t>
      </w:r>
      <w:r>
        <w:t>validation.</w:t>
      </w:r>
    </w:p>
    <w:p w:rsidR="00196137" w:rsidRDefault="00CB2E36">
      <w:pPr>
        <w:pStyle w:val="BodyText"/>
        <w:spacing w:line="218" w:lineRule="auto"/>
        <w:ind w:left="2739" w:right="203" w:firstLine="431"/>
        <w:jc w:val="both"/>
      </w:pPr>
      <w:r>
        <w:t>The</w:t>
      </w:r>
      <w:r>
        <w:rPr>
          <w:spacing w:val="-7"/>
        </w:rPr>
        <w:t xml:space="preserve"> </w:t>
      </w:r>
      <w:r>
        <w:t>structure</w:t>
      </w:r>
      <w:r>
        <w:rPr>
          <w:spacing w:val="-7"/>
        </w:rPr>
        <w:t xml:space="preserve"> </w:t>
      </w:r>
      <w:r>
        <w:t>of</w:t>
      </w:r>
      <w:r>
        <w:rPr>
          <w:spacing w:val="-7"/>
        </w:rPr>
        <w:t xml:space="preserve"> </w:t>
      </w:r>
      <w:r>
        <w:t>the</w:t>
      </w:r>
      <w:r>
        <w:rPr>
          <w:spacing w:val="-6"/>
        </w:rPr>
        <w:t xml:space="preserve"> </w:t>
      </w:r>
      <w:r>
        <w:t>paper</w:t>
      </w:r>
      <w:r>
        <w:rPr>
          <w:spacing w:val="-6"/>
        </w:rPr>
        <w:t xml:space="preserve"> </w:t>
      </w:r>
      <w:r>
        <w:t>is</w:t>
      </w:r>
      <w:r>
        <w:rPr>
          <w:spacing w:val="-7"/>
        </w:rPr>
        <w:t xml:space="preserve"> </w:t>
      </w:r>
      <w:r>
        <w:t>as</w:t>
      </w:r>
      <w:r>
        <w:rPr>
          <w:spacing w:val="-7"/>
        </w:rPr>
        <w:t xml:space="preserve"> </w:t>
      </w:r>
      <w:r>
        <w:t>follows.</w:t>
      </w:r>
      <w:r>
        <w:rPr>
          <w:spacing w:val="5"/>
        </w:rPr>
        <w:t xml:space="preserve"> </w:t>
      </w:r>
      <w:r>
        <w:t>The</w:t>
      </w:r>
      <w:r>
        <w:rPr>
          <w:spacing w:val="-7"/>
        </w:rPr>
        <w:t xml:space="preserve"> </w:t>
      </w:r>
      <w:r>
        <w:t>review</w:t>
      </w:r>
      <w:r>
        <w:rPr>
          <w:spacing w:val="-6"/>
        </w:rPr>
        <w:t xml:space="preserve"> </w:t>
      </w:r>
      <w:r>
        <w:t>of</w:t>
      </w:r>
      <w:r>
        <w:rPr>
          <w:spacing w:val="-7"/>
        </w:rPr>
        <w:t xml:space="preserve"> </w:t>
      </w:r>
      <w:r>
        <w:t>spam</w:t>
      </w:r>
      <w:r>
        <w:rPr>
          <w:spacing w:val="-7"/>
        </w:rPr>
        <w:t xml:space="preserve"> </w:t>
      </w:r>
      <w:r>
        <w:t>filters</w:t>
      </w:r>
      <w:r>
        <w:rPr>
          <w:spacing w:val="-7"/>
        </w:rPr>
        <w:t xml:space="preserve"> </w:t>
      </w:r>
      <w:r>
        <w:t>based</w:t>
      </w:r>
      <w:r>
        <w:rPr>
          <w:spacing w:val="-5"/>
        </w:rPr>
        <w:t xml:space="preserve"> </w:t>
      </w:r>
      <w:r>
        <w:t>on</w:t>
      </w:r>
      <w:r>
        <w:rPr>
          <w:spacing w:val="-7"/>
        </w:rPr>
        <w:t xml:space="preserve"> </w:t>
      </w:r>
      <w:r>
        <w:t>different machine-learning tools with typical performance metrics and several publicly available datasets is presented in Section</w:t>
      </w:r>
      <w:r>
        <w:rPr>
          <w:color w:val="0774B7"/>
        </w:rPr>
        <w:t>2</w:t>
      </w:r>
      <w:hyperlink w:anchor="_bookmark0" w:history="1">
        <w:r>
          <w:t xml:space="preserve">. </w:t>
        </w:r>
      </w:hyperlink>
      <w:r>
        <w:t>In Section</w:t>
      </w:r>
      <w:r>
        <w:rPr>
          <w:color w:val="0774B7"/>
        </w:rPr>
        <w:t>3</w:t>
      </w:r>
      <w:hyperlink w:anchor="_bookmark1" w:history="1">
        <w:r>
          <w:t xml:space="preserve">, </w:t>
        </w:r>
      </w:hyperlink>
      <w:r>
        <w:t>the materials and methods are discussed. The assumptions, useful databases of spam messages, text-preprocessing aspects (includ- ing tokenization, conversion, removal of punctuation marks, stemming/lemmatization, and dictionary construction) as well as the considered supervised learning solutions are described. The performance of the selected methods is evaluated on four large datasets in Section</w:t>
      </w:r>
      <w:r>
        <w:rPr>
          <w:color w:val="0774B7"/>
        </w:rPr>
        <w:t>4</w:t>
      </w:r>
      <w:hyperlink w:anchor="_bookmark10" w:history="1">
        <w:r>
          <w:t>.</w:t>
        </w:r>
      </w:hyperlink>
      <w:r>
        <w:t xml:space="preserve"> The dataset structures created with the unique approach of assuring cross- validation between different datasets in training and test phases are analyzed first. Next, the</w:t>
      </w:r>
      <w:r>
        <w:rPr>
          <w:spacing w:val="-7"/>
        </w:rPr>
        <w:t xml:space="preserve"> </w:t>
      </w:r>
      <w:r>
        <w:t>text</w:t>
      </w:r>
      <w:r>
        <w:rPr>
          <w:spacing w:val="-7"/>
        </w:rPr>
        <w:t xml:space="preserve"> </w:t>
      </w:r>
      <w:r>
        <w:t>preprocessing</w:t>
      </w:r>
      <w:r>
        <w:rPr>
          <w:spacing w:val="-7"/>
        </w:rPr>
        <w:t xml:space="preserve"> </w:t>
      </w:r>
      <w:r>
        <w:t>impact</w:t>
      </w:r>
      <w:r>
        <w:rPr>
          <w:spacing w:val="-7"/>
        </w:rPr>
        <w:t xml:space="preserve"> </w:t>
      </w:r>
      <w:r>
        <w:t>on</w:t>
      </w:r>
      <w:r>
        <w:rPr>
          <w:spacing w:val="-7"/>
        </w:rPr>
        <w:t xml:space="preserve"> </w:t>
      </w:r>
      <w:r>
        <w:t>the</w:t>
      </w:r>
      <w:r>
        <w:rPr>
          <w:spacing w:val="-7"/>
        </w:rPr>
        <w:t xml:space="preserve"> </w:t>
      </w:r>
      <w:r>
        <w:t>used</w:t>
      </w:r>
      <w:r>
        <w:rPr>
          <w:spacing w:val="-7"/>
        </w:rPr>
        <w:t xml:space="preserve"> </w:t>
      </w:r>
      <w:r>
        <w:t>dictionary</w:t>
      </w:r>
      <w:r>
        <w:rPr>
          <w:spacing w:val="-7"/>
        </w:rPr>
        <w:t xml:space="preserve"> </w:t>
      </w:r>
      <w:r>
        <w:t>is</w:t>
      </w:r>
      <w:r>
        <w:rPr>
          <w:spacing w:val="-7"/>
        </w:rPr>
        <w:t xml:space="preserve"> </w:t>
      </w:r>
      <w:r>
        <w:t>studied.</w:t>
      </w:r>
      <w:r>
        <w:rPr>
          <w:spacing w:val="4"/>
        </w:rPr>
        <w:t xml:space="preserve"> </w:t>
      </w:r>
      <w:r>
        <w:t>An</w:t>
      </w:r>
      <w:r>
        <w:rPr>
          <w:spacing w:val="-7"/>
        </w:rPr>
        <w:t xml:space="preserve"> </w:t>
      </w:r>
      <w:r>
        <w:t>innovative</w:t>
      </w:r>
      <w:r>
        <w:rPr>
          <w:spacing w:val="-7"/>
        </w:rPr>
        <w:t xml:space="preserve"> </w:t>
      </w:r>
      <w:r>
        <w:t>multistage meta-algorithm</w:t>
      </w:r>
      <w:r>
        <w:rPr>
          <w:spacing w:val="-19"/>
        </w:rPr>
        <w:t xml:space="preserve"> </w:t>
      </w:r>
      <w:r>
        <w:t>for</w:t>
      </w:r>
      <w:r>
        <w:rPr>
          <w:spacing w:val="-19"/>
        </w:rPr>
        <w:t xml:space="preserve"> </w:t>
      </w:r>
      <w:r>
        <w:t>checking</w:t>
      </w:r>
      <w:r>
        <w:rPr>
          <w:spacing w:val="-19"/>
        </w:rPr>
        <w:t xml:space="preserve"> </w:t>
      </w:r>
      <w:r>
        <w:t>the</w:t>
      </w:r>
      <w:r>
        <w:rPr>
          <w:spacing w:val="-19"/>
        </w:rPr>
        <w:t xml:space="preserve"> </w:t>
      </w:r>
      <w:r>
        <w:t>classifier</w:t>
      </w:r>
      <w:r>
        <w:rPr>
          <w:spacing w:val="-19"/>
        </w:rPr>
        <w:t xml:space="preserve"> </w:t>
      </w:r>
      <w:r>
        <w:t>performance</w:t>
      </w:r>
      <w:r>
        <w:rPr>
          <w:spacing w:val="-19"/>
        </w:rPr>
        <w:t xml:space="preserve"> </w:t>
      </w:r>
      <w:r>
        <w:t>is</w:t>
      </w:r>
      <w:r>
        <w:rPr>
          <w:spacing w:val="-19"/>
        </w:rPr>
        <w:t xml:space="preserve"> </w:t>
      </w:r>
      <w:r>
        <w:t>described</w:t>
      </w:r>
      <w:r>
        <w:rPr>
          <w:spacing w:val="-19"/>
        </w:rPr>
        <w:t xml:space="preserve"> </w:t>
      </w:r>
      <w:r>
        <w:t>in</w:t>
      </w:r>
      <w:r>
        <w:rPr>
          <w:spacing w:val="-19"/>
        </w:rPr>
        <w:t xml:space="preserve"> </w:t>
      </w:r>
      <w:r>
        <w:t>action</w:t>
      </w:r>
      <w:r>
        <w:rPr>
          <w:spacing w:val="-19"/>
        </w:rPr>
        <w:t xml:space="preserve"> </w:t>
      </w:r>
      <w:r>
        <w:t>and</w:t>
      </w:r>
      <w:r>
        <w:rPr>
          <w:spacing w:val="-19"/>
        </w:rPr>
        <w:t xml:space="preserve"> </w:t>
      </w:r>
      <w:r>
        <w:t>validated. The final summary is given in</w:t>
      </w:r>
      <w:r>
        <w:rPr>
          <w:spacing w:val="-7"/>
        </w:rPr>
        <w:t xml:space="preserve"> </w:t>
      </w:r>
      <w:r>
        <w:t>Section</w:t>
      </w:r>
      <w:r>
        <w:rPr>
          <w:color w:val="0774B7"/>
        </w:rPr>
        <w:t>5</w:t>
      </w:r>
      <w:hyperlink w:anchor="_bookmark31" w:history="1">
        <w:r>
          <w:t>.</w:t>
        </w:r>
      </w:hyperlink>
    </w:p>
    <w:p w:rsidR="00196137" w:rsidRDefault="00CB2E36">
      <w:pPr>
        <w:pStyle w:val="Heading1"/>
        <w:numPr>
          <w:ilvl w:val="0"/>
          <w:numId w:val="7"/>
        </w:numPr>
        <w:tabs>
          <w:tab w:val="left" w:pos="2957"/>
        </w:tabs>
        <w:spacing w:before="171"/>
        <w:ind w:left="2956"/>
        <w:jc w:val="both"/>
      </w:pPr>
      <w:bookmarkStart w:id="2" w:name="Related_Work_"/>
      <w:bookmarkStart w:id="3" w:name="_bookmark0"/>
      <w:bookmarkEnd w:id="2"/>
      <w:bookmarkEnd w:id="3"/>
      <w:r>
        <w:t>Related</w:t>
      </w:r>
      <w:r>
        <w:rPr>
          <w:spacing w:val="-2"/>
        </w:rPr>
        <w:t xml:space="preserve"> </w:t>
      </w:r>
      <w:r>
        <w:rPr>
          <w:spacing w:val="-4"/>
        </w:rPr>
        <w:t>Work</w:t>
      </w:r>
    </w:p>
    <w:p w:rsidR="00196137" w:rsidRDefault="00CB2E36">
      <w:pPr>
        <w:pStyle w:val="BodyText"/>
        <w:spacing w:before="57" w:line="218" w:lineRule="auto"/>
        <w:ind w:left="2736" w:right="203" w:firstLine="433"/>
        <w:jc w:val="both"/>
      </w:pPr>
      <w:r>
        <w:t>The increasing number of spam e-mails has created a strong need to develop more reliable and efficient anti-spam filters, including ones based on machine-learning tools. They are efficient, since they only require the preparation of a set of training samples, i.e., pre-classified e-mails [</w:t>
      </w:r>
      <w:hyperlink w:anchor="_bookmark42" w:history="1">
        <w:r>
          <w:rPr>
            <w:color w:val="0774B7"/>
          </w:rPr>
          <w:t>4</w:t>
        </w:r>
      </w:hyperlink>
      <w:r>
        <w:t xml:space="preserve">]. In recent years, various machine-learning methods have been successfully used to effectively detect and filter unwanted messages. The following classification methods are most commonly used for spam filtering: Support </w:t>
      </w:r>
      <w:r>
        <w:rPr>
          <w:spacing w:val="-4"/>
        </w:rPr>
        <w:t xml:space="preserve">Vector </w:t>
      </w:r>
      <w:r>
        <w:t>Ma- chine</w:t>
      </w:r>
      <w:r>
        <w:rPr>
          <w:spacing w:val="-9"/>
        </w:rPr>
        <w:t xml:space="preserve"> </w:t>
      </w:r>
      <w:r>
        <w:t>(SVM),</w:t>
      </w:r>
      <w:r>
        <w:rPr>
          <w:spacing w:val="-8"/>
        </w:rPr>
        <w:t xml:space="preserve"> </w:t>
      </w:r>
      <w:r>
        <w:t>Naïve</w:t>
      </w:r>
      <w:r>
        <w:rPr>
          <w:spacing w:val="-8"/>
        </w:rPr>
        <w:t xml:space="preserve"> </w:t>
      </w:r>
      <w:r>
        <w:t>Bayes</w:t>
      </w:r>
      <w:r>
        <w:rPr>
          <w:spacing w:val="-8"/>
        </w:rPr>
        <w:t xml:space="preserve"> </w:t>
      </w:r>
      <w:r>
        <w:t>classifier</w:t>
      </w:r>
      <w:r>
        <w:rPr>
          <w:spacing w:val="-8"/>
        </w:rPr>
        <w:t xml:space="preserve"> </w:t>
      </w:r>
      <w:r>
        <w:t>(NB),</w:t>
      </w:r>
      <w:r>
        <w:rPr>
          <w:spacing w:val="-8"/>
        </w:rPr>
        <w:t xml:space="preserve"> </w:t>
      </w:r>
      <w:r>
        <w:rPr>
          <w:rFonts w:ascii="Palladio Uralic" w:hAnsi="Palladio Uralic"/>
          <w:i/>
        </w:rPr>
        <w:t>k</w:t>
      </w:r>
      <w:r>
        <w:t>-Nearest</w:t>
      </w:r>
      <w:r>
        <w:rPr>
          <w:spacing w:val="-8"/>
        </w:rPr>
        <w:t xml:space="preserve"> </w:t>
      </w:r>
      <w:r>
        <w:t>Neighbours</w:t>
      </w:r>
      <w:r>
        <w:rPr>
          <w:spacing w:val="-9"/>
        </w:rPr>
        <w:t xml:space="preserve"> </w:t>
      </w:r>
      <w:r>
        <w:t>(</w:t>
      </w:r>
      <w:r>
        <w:rPr>
          <w:rFonts w:ascii="Palladio Uralic" w:hAnsi="Palladio Uralic"/>
          <w:i/>
        </w:rPr>
        <w:t>k</w:t>
      </w:r>
      <w:r>
        <w:t>-NN),</w:t>
      </w:r>
      <w:r>
        <w:rPr>
          <w:spacing w:val="-8"/>
        </w:rPr>
        <w:t xml:space="preserve"> </w:t>
      </w:r>
      <w:r>
        <w:t>Artificial</w:t>
      </w:r>
      <w:r>
        <w:rPr>
          <w:spacing w:val="-8"/>
        </w:rPr>
        <w:t xml:space="preserve"> </w:t>
      </w:r>
      <w:r>
        <w:t>Neutral Network</w:t>
      </w:r>
      <w:r>
        <w:rPr>
          <w:spacing w:val="-15"/>
        </w:rPr>
        <w:t xml:space="preserve"> </w:t>
      </w:r>
      <w:r>
        <w:t>(ANN),</w:t>
      </w:r>
      <w:r>
        <w:rPr>
          <w:spacing w:val="-14"/>
        </w:rPr>
        <w:t xml:space="preserve"> </w:t>
      </w:r>
      <w:r>
        <w:t>Decision</w:t>
      </w:r>
      <w:r>
        <w:rPr>
          <w:spacing w:val="-14"/>
        </w:rPr>
        <w:t xml:space="preserve"> </w:t>
      </w:r>
      <w:r>
        <w:rPr>
          <w:spacing w:val="-6"/>
        </w:rPr>
        <w:t>Tree</w:t>
      </w:r>
      <w:r>
        <w:rPr>
          <w:spacing w:val="-14"/>
        </w:rPr>
        <w:t xml:space="preserve"> </w:t>
      </w:r>
      <w:r>
        <w:t>(DT),</w:t>
      </w:r>
      <w:r>
        <w:rPr>
          <w:spacing w:val="-15"/>
        </w:rPr>
        <w:t xml:space="preserve"> </w:t>
      </w:r>
      <w:r>
        <w:t>Random</w:t>
      </w:r>
      <w:r>
        <w:rPr>
          <w:spacing w:val="-14"/>
        </w:rPr>
        <w:t xml:space="preserve"> </w:t>
      </w:r>
      <w:r>
        <w:t>Forest</w:t>
      </w:r>
      <w:r>
        <w:rPr>
          <w:spacing w:val="-14"/>
        </w:rPr>
        <w:t xml:space="preserve"> </w:t>
      </w:r>
      <w:r>
        <w:t>(RF),</w:t>
      </w:r>
      <w:r>
        <w:rPr>
          <w:spacing w:val="-14"/>
        </w:rPr>
        <w:t xml:space="preserve"> </w:t>
      </w:r>
      <w:r>
        <w:t>Logistic</w:t>
      </w:r>
      <w:r>
        <w:rPr>
          <w:spacing w:val="-14"/>
        </w:rPr>
        <w:t xml:space="preserve"> </w:t>
      </w:r>
      <w:r>
        <w:t>Regression</w:t>
      </w:r>
      <w:r>
        <w:rPr>
          <w:spacing w:val="-15"/>
        </w:rPr>
        <w:t xml:space="preserve"> </w:t>
      </w:r>
      <w:r>
        <w:t>(LR).</w:t>
      </w:r>
      <w:r>
        <w:rPr>
          <w:spacing w:val="-14"/>
        </w:rPr>
        <w:t xml:space="preserve"> </w:t>
      </w:r>
      <w:r>
        <w:rPr>
          <w:spacing w:val="-4"/>
        </w:rPr>
        <w:t xml:space="preserve">Below, </w:t>
      </w:r>
      <w:r>
        <w:t>we</w:t>
      </w:r>
      <w:r>
        <w:rPr>
          <w:spacing w:val="-13"/>
        </w:rPr>
        <w:t xml:space="preserve"> </w:t>
      </w:r>
      <w:r>
        <w:t>present</w:t>
      </w:r>
      <w:r>
        <w:rPr>
          <w:spacing w:val="-12"/>
        </w:rPr>
        <w:t xml:space="preserve"> </w:t>
      </w:r>
      <w:r>
        <w:t>some</w:t>
      </w:r>
      <w:r>
        <w:rPr>
          <w:spacing w:val="-12"/>
        </w:rPr>
        <w:t xml:space="preserve"> </w:t>
      </w:r>
      <w:r>
        <w:t>results</w:t>
      </w:r>
      <w:r>
        <w:rPr>
          <w:spacing w:val="-13"/>
        </w:rPr>
        <w:t xml:space="preserve"> </w:t>
      </w:r>
      <w:r>
        <w:t>reported</w:t>
      </w:r>
      <w:r>
        <w:rPr>
          <w:spacing w:val="-12"/>
        </w:rPr>
        <w:t xml:space="preserve"> </w:t>
      </w:r>
      <w:r>
        <w:t>in</w:t>
      </w:r>
      <w:r>
        <w:rPr>
          <w:spacing w:val="-12"/>
        </w:rPr>
        <w:t xml:space="preserve"> </w:t>
      </w:r>
      <w:r>
        <w:t>the</w:t>
      </w:r>
      <w:r>
        <w:rPr>
          <w:spacing w:val="-12"/>
        </w:rPr>
        <w:t xml:space="preserve"> </w:t>
      </w:r>
      <w:r>
        <w:t>literature.</w:t>
      </w:r>
      <w:r>
        <w:rPr>
          <w:spacing w:val="-4"/>
        </w:rPr>
        <w:t xml:space="preserve"> </w:t>
      </w:r>
      <w:r>
        <w:t>Note</w:t>
      </w:r>
      <w:r>
        <w:rPr>
          <w:spacing w:val="-12"/>
        </w:rPr>
        <w:t xml:space="preserve"> </w:t>
      </w:r>
      <w:r>
        <w:t>that</w:t>
      </w:r>
      <w:r>
        <w:rPr>
          <w:spacing w:val="-13"/>
        </w:rPr>
        <w:t xml:space="preserve"> </w:t>
      </w:r>
      <w:r>
        <w:t>some</w:t>
      </w:r>
      <w:r>
        <w:rPr>
          <w:spacing w:val="-11"/>
        </w:rPr>
        <w:t xml:space="preserve"> </w:t>
      </w:r>
      <w:r>
        <w:t>of</w:t>
      </w:r>
      <w:r>
        <w:rPr>
          <w:spacing w:val="-13"/>
        </w:rPr>
        <w:t xml:space="preserve"> </w:t>
      </w:r>
      <w:r>
        <w:t>the</w:t>
      </w:r>
      <w:r>
        <w:rPr>
          <w:spacing w:val="-12"/>
        </w:rPr>
        <w:t xml:space="preserve"> </w:t>
      </w:r>
      <w:r>
        <w:t>metrics</w:t>
      </w:r>
      <w:r>
        <w:rPr>
          <w:spacing w:val="-12"/>
        </w:rPr>
        <w:t xml:space="preserve"> </w:t>
      </w:r>
      <w:r>
        <w:t>results</w:t>
      </w:r>
      <w:r>
        <w:rPr>
          <w:spacing w:val="-13"/>
        </w:rPr>
        <w:t xml:space="preserve"> </w:t>
      </w:r>
      <w:r>
        <w:t>are compared</w:t>
      </w:r>
      <w:r>
        <w:rPr>
          <w:spacing w:val="-12"/>
        </w:rPr>
        <w:t xml:space="preserve"> </w:t>
      </w:r>
      <w:r>
        <w:t>with</w:t>
      </w:r>
      <w:r>
        <w:rPr>
          <w:spacing w:val="-11"/>
        </w:rPr>
        <w:t xml:space="preserve"> </w:t>
      </w:r>
      <w:r>
        <w:t>our</w:t>
      </w:r>
      <w:r>
        <w:rPr>
          <w:spacing w:val="-11"/>
        </w:rPr>
        <w:t xml:space="preserve"> </w:t>
      </w:r>
      <w:r>
        <w:t>method</w:t>
      </w:r>
      <w:r>
        <w:rPr>
          <w:spacing w:val="-11"/>
        </w:rPr>
        <w:t xml:space="preserve"> </w:t>
      </w:r>
      <w:r>
        <w:t>during</w:t>
      </w:r>
      <w:r>
        <w:rPr>
          <w:spacing w:val="-11"/>
        </w:rPr>
        <w:t xml:space="preserve"> </w:t>
      </w:r>
      <w:r>
        <w:t>the</w:t>
      </w:r>
      <w:r>
        <w:rPr>
          <w:spacing w:val="-11"/>
        </w:rPr>
        <w:t xml:space="preserve"> </w:t>
      </w:r>
      <w:r>
        <w:t>validation</w:t>
      </w:r>
      <w:r>
        <w:rPr>
          <w:spacing w:val="-11"/>
        </w:rPr>
        <w:t xml:space="preserve"> </w:t>
      </w:r>
      <w:r>
        <w:t>of</w:t>
      </w:r>
      <w:r>
        <w:rPr>
          <w:spacing w:val="-11"/>
        </w:rPr>
        <w:t xml:space="preserve"> </w:t>
      </w:r>
      <w:r>
        <w:t>our</w:t>
      </w:r>
      <w:r>
        <w:rPr>
          <w:spacing w:val="-11"/>
        </w:rPr>
        <w:t xml:space="preserve"> </w:t>
      </w:r>
      <w:r>
        <w:t>approach.</w:t>
      </w:r>
      <w:r>
        <w:rPr>
          <w:spacing w:val="-2"/>
        </w:rPr>
        <w:t xml:space="preserve"> </w:t>
      </w:r>
      <w:r>
        <w:t>The</w:t>
      </w:r>
      <w:r>
        <w:rPr>
          <w:spacing w:val="-11"/>
        </w:rPr>
        <w:t xml:space="preserve"> </w:t>
      </w:r>
      <w:r>
        <w:t>values</w:t>
      </w:r>
      <w:r>
        <w:rPr>
          <w:spacing w:val="-11"/>
        </w:rPr>
        <w:t xml:space="preserve"> </w:t>
      </w:r>
      <w:r>
        <w:t>are</w:t>
      </w:r>
      <w:r>
        <w:rPr>
          <w:spacing w:val="-11"/>
        </w:rPr>
        <w:t xml:space="preserve"> </w:t>
      </w:r>
      <w:r>
        <w:t>given</w:t>
      </w:r>
      <w:r>
        <w:rPr>
          <w:spacing w:val="-11"/>
        </w:rPr>
        <w:t xml:space="preserve"> </w:t>
      </w:r>
      <w:r>
        <w:t>at the end of the numerical study in separate</w:t>
      </w:r>
      <w:r>
        <w:rPr>
          <w:spacing w:val="-10"/>
        </w:rPr>
        <w:t xml:space="preserve"> </w:t>
      </w:r>
      <w:r>
        <w:t>table.</w:t>
      </w:r>
    </w:p>
    <w:p w:rsidR="00196137" w:rsidRDefault="00CB2E36">
      <w:pPr>
        <w:pStyle w:val="BodyText"/>
        <w:spacing w:line="218" w:lineRule="auto"/>
        <w:ind w:left="2736" w:right="203" w:firstLine="433"/>
        <w:jc w:val="both"/>
      </w:pPr>
      <w:r>
        <w:t>The applicability of using different machine-learning methods to recognize spam e-mails was analyzed in [</w:t>
      </w:r>
      <w:hyperlink w:anchor="_bookmark43" w:history="1">
        <w:r>
          <w:rPr>
            <w:color w:val="0774B7"/>
          </w:rPr>
          <w:t>5</w:t>
        </w:r>
      </w:hyperlink>
      <w:r>
        <w:t>]. The SpamAssassin dataset, which contains 6000 e-mails with the</w:t>
      </w:r>
      <w:r>
        <w:rPr>
          <w:spacing w:val="-12"/>
        </w:rPr>
        <w:t xml:space="preserve"> </w:t>
      </w:r>
      <w:r>
        <w:t>spam</w:t>
      </w:r>
      <w:r>
        <w:rPr>
          <w:spacing w:val="-12"/>
        </w:rPr>
        <w:t xml:space="preserve"> </w:t>
      </w:r>
      <w:r>
        <w:t>rate</w:t>
      </w:r>
      <w:r>
        <w:rPr>
          <w:spacing w:val="-11"/>
        </w:rPr>
        <w:t xml:space="preserve"> </w:t>
      </w:r>
      <w:r>
        <w:t>37.04%</w:t>
      </w:r>
      <w:r>
        <w:rPr>
          <w:spacing w:val="-12"/>
        </w:rPr>
        <w:t xml:space="preserve"> </w:t>
      </w:r>
      <w:r>
        <w:t>used</w:t>
      </w:r>
      <w:r>
        <w:rPr>
          <w:spacing w:val="-12"/>
        </w:rPr>
        <w:t xml:space="preserve"> </w:t>
      </w:r>
      <w:r>
        <w:t>in</w:t>
      </w:r>
      <w:r>
        <w:rPr>
          <w:spacing w:val="-11"/>
        </w:rPr>
        <w:t xml:space="preserve"> </w:t>
      </w:r>
      <w:r>
        <w:t>all</w:t>
      </w:r>
      <w:r>
        <w:rPr>
          <w:spacing w:val="-12"/>
        </w:rPr>
        <w:t xml:space="preserve"> </w:t>
      </w:r>
      <w:r>
        <w:t>experiments.</w:t>
      </w:r>
      <w:r>
        <w:rPr>
          <w:spacing w:val="-2"/>
        </w:rPr>
        <w:t xml:space="preserve"> </w:t>
      </w:r>
      <w:r>
        <w:t>Sharma</w:t>
      </w:r>
      <w:r>
        <w:rPr>
          <w:spacing w:val="-12"/>
        </w:rPr>
        <w:t xml:space="preserve"> </w:t>
      </w:r>
      <w:r>
        <w:t>and</w:t>
      </w:r>
      <w:r>
        <w:rPr>
          <w:spacing w:val="-11"/>
        </w:rPr>
        <w:t xml:space="preserve"> </w:t>
      </w:r>
      <w:r>
        <w:t>Arora</w:t>
      </w:r>
      <w:r>
        <w:rPr>
          <w:spacing w:val="-12"/>
        </w:rPr>
        <w:t xml:space="preserve"> </w:t>
      </w:r>
      <w:r>
        <w:t>in</w:t>
      </w:r>
      <w:r>
        <w:rPr>
          <w:spacing w:val="-12"/>
        </w:rPr>
        <w:t xml:space="preserve"> </w:t>
      </w:r>
      <w:r>
        <w:t>[</w:t>
      </w:r>
      <w:hyperlink w:anchor="_bookmark44" w:history="1">
        <w:r>
          <w:rPr>
            <w:color w:val="0774B7"/>
          </w:rPr>
          <w:t>6</w:t>
        </w:r>
      </w:hyperlink>
      <w:r>
        <w:t>]</w:t>
      </w:r>
      <w:r>
        <w:rPr>
          <w:spacing w:val="-11"/>
        </w:rPr>
        <w:t xml:space="preserve"> </w:t>
      </w:r>
      <w:r>
        <w:t>analyzed</w:t>
      </w:r>
      <w:r>
        <w:rPr>
          <w:spacing w:val="-12"/>
        </w:rPr>
        <w:t xml:space="preserve"> </w:t>
      </w:r>
      <w:r>
        <w:t>Bayes</w:t>
      </w:r>
      <w:r>
        <w:rPr>
          <w:spacing w:val="-12"/>
        </w:rPr>
        <w:t xml:space="preserve"> </w:t>
      </w:r>
      <w:r>
        <w:t>Net (BN),</w:t>
      </w:r>
      <w:r>
        <w:rPr>
          <w:spacing w:val="-20"/>
        </w:rPr>
        <w:t xml:space="preserve"> </w:t>
      </w:r>
      <w:r>
        <w:t>Logic</w:t>
      </w:r>
      <w:r>
        <w:rPr>
          <w:spacing w:val="-19"/>
        </w:rPr>
        <w:t xml:space="preserve"> </w:t>
      </w:r>
      <w:r>
        <w:t>Boost</w:t>
      </w:r>
      <w:r>
        <w:rPr>
          <w:spacing w:val="-19"/>
        </w:rPr>
        <w:t xml:space="preserve"> </w:t>
      </w:r>
      <w:r>
        <w:t>(LB),</w:t>
      </w:r>
      <w:r>
        <w:rPr>
          <w:spacing w:val="-20"/>
        </w:rPr>
        <w:t xml:space="preserve"> </w:t>
      </w:r>
      <w:r>
        <w:rPr>
          <w:spacing w:val="-8"/>
        </w:rPr>
        <w:t>RT,</w:t>
      </w:r>
      <w:r>
        <w:rPr>
          <w:spacing w:val="-19"/>
        </w:rPr>
        <w:t xml:space="preserve"> </w:t>
      </w:r>
      <w:r>
        <w:t>JRip</w:t>
      </w:r>
      <w:r>
        <w:rPr>
          <w:spacing w:val="-19"/>
        </w:rPr>
        <w:t xml:space="preserve"> </w:t>
      </w:r>
      <w:r>
        <w:t>(JR),</w:t>
      </w:r>
      <w:r>
        <w:rPr>
          <w:spacing w:val="-20"/>
        </w:rPr>
        <w:t xml:space="preserve"> </w:t>
      </w:r>
      <w:r>
        <w:t>J48-based</w:t>
      </w:r>
      <w:r>
        <w:rPr>
          <w:spacing w:val="-19"/>
        </w:rPr>
        <w:t xml:space="preserve"> </w:t>
      </w:r>
      <w:r>
        <w:rPr>
          <w:spacing w:val="-5"/>
        </w:rPr>
        <w:t>DTs,</w:t>
      </w:r>
      <w:r>
        <w:rPr>
          <w:spacing w:val="-18"/>
        </w:rPr>
        <w:t xml:space="preserve"> </w:t>
      </w:r>
      <w:r>
        <w:t>Multilayer</w:t>
      </w:r>
      <w:r>
        <w:rPr>
          <w:spacing w:val="-20"/>
        </w:rPr>
        <w:t xml:space="preserve"> </w:t>
      </w:r>
      <w:r>
        <w:t>Perceptron</w:t>
      </w:r>
      <w:r>
        <w:rPr>
          <w:spacing w:val="-19"/>
        </w:rPr>
        <w:t xml:space="preserve"> </w:t>
      </w:r>
      <w:r>
        <w:t>(MP),</w:t>
      </w:r>
      <w:r>
        <w:rPr>
          <w:spacing w:val="-19"/>
        </w:rPr>
        <w:t xml:space="preserve"> </w:t>
      </w:r>
      <w:r>
        <w:t>Kstar</w:t>
      </w:r>
      <w:r>
        <w:rPr>
          <w:spacing w:val="-20"/>
        </w:rPr>
        <w:t xml:space="preserve"> </w:t>
      </w:r>
      <w:r>
        <w:t xml:space="preserve">(KS), </w:t>
      </w:r>
      <w:r>
        <w:rPr>
          <w:spacing w:val="-7"/>
        </w:rPr>
        <w:t xml:space="preserve">RF, </w:t>
      </w:r>
      <w:r>
        <w:t>and Random Committee (RC) machine-learning algorithms. The dataset with 4601 instances</w:t>
      </w:r>
      <w:r>
        <w:rPr>
          <w:spacing w:val="-23"/>
        </w:rPr>
        <w:t xml:space="preserve"> </w:t>
      </w:r>
      <w:r>
        <w:t>and</w:t>
      </w:r>
      <w:r>
        <w:rPr>
          <w:spacing w:val="-22"/>
        </w:rPr>
        <w:t xml:space="preserve"> </w:t>
      </w:r>
      <w:r>
        <w:t>55</w:t>
      </w:r>
      <w:r>
        <w:rPr>
          <w:spacing w:val="-23"/>
        </w:rPr>
        <w:t xml:space="preserve"> </w:t>
      </w:r>
      <w:r>
        <w:t>spam</w:t>
      </w:r>
      <w:r>
        <w:rPr>
          <w:spacing w:val="-22"/>
        </w:rPr>
        <w:t xml:space="preserve"> </w:t>
      </w:r>
      <w:r>
        <w:t>base</w:t>
      </w:r>
      <w:r>
        <w:rPr>
          <w:spacing w:val="-22"/>
        </w:rPr>
        <w:t xml:space="preserve"> </w:t>
      </w:r>
      <w:r>
        <w:t>attributes</w:t>
      </w:r>
      <w:r>
        <w:rPr>
          <w:spacing w:val="-23"/>
        </w:rPr>
        <w:t xml:space="preserve"> </w:t>
      </w:r>
      <w:r>
        <w:t>downloaded</w:t>
      </w:r>
      <w:r>
        <w:rPr>
          <w:spacing w:val="-22"/>
        </w:rPr>
        <w:t xml:space="preserve"> </w:t>
      </w:r>
      <w:r>
        <w:t>from</w:t>
      </w:r>
      <w:r>
        <w:rPr>
          <w:spacing w:val="-23"/>
        </w:rPr>
        <w:t xml:space="preserve"> </w:t>
      </w:r>
      <w:r>
        <w:t>UCI</w:t>
      </w:r>
      <w:r>
        <w:rPr>
          <w:spacing w:val="-22"/>
        </w:rPr>
        <w:t xml:space="preserve"> </w:t>
      </w:r>
      <w:r>
        <w:t>Machine-Learning</w:t>
      </w:r>
      <w:r>
        <w:rPr>
          <w:spacing w:val="-22"/>
        </w:rPr>
        <w:t xml:space="preserve"> </w:t>
      </w:r>
      <w:r>
        <w:t>Repository were used in the performed research. Harisinghaney et al. [</w:t>
      </w:r>
      <w:hyperlink w:anchor="_bookmark45" w:history="1">
        <w:r>
          <w:rPr>
            <w:color w:val="0774B7"/>
          </w:rPr>
          <w:t>7</w:t>
        </w:r>
      </w:hyperlink>
      <w:r>
        <w:t xml:space="preserve">] applied the following three different algorithms: </w:t>
      </w:r>
      <w:r>
        <w:rPr>
          <w:rFonts w:ascii="Palladio Uralic"/>
          <w:i/>
        </w:rPr>
        <w:t>k</w:t>
      </w:r>
      <w:r>
        <w:t>-NN, NB, and DBSCAN-based clustering. The performance for the four</w:t>
      </w:r>
      <w:r>
        <w:rPr>
          <w:spacing w:val="-13"/>
        </w:rPr>
        <w:t xml:space="preserve"> </w:t>
      </w:r>
      <w:r>
        <w:t>metrics</w:t>
      </w:r>
      <w:r>
        <w:rPr>
          <w:spacing w:val="-12"/>
        </w:rPr>
        <w:t xml:space="preserve"> </w:t>
      </w:r>
      <w:r>
        <w:rPr>
          <w:spacing w:val="-3"/>
        </w:rPr>
        <w:t>accuracy,</w:t>
      </w:r>
      <w:r>
        <w:rPr>
          <w:spacing w:val="-12"/>
        </w:rPr>
        <w:t xml:space="preserve"> </w:t>
      </w:r>
      <w:r>
        <w:t>precision,</w:t>
      </w:r>
      <w:r>
        <w:rPr>
          <w:spacing w:val="-12"/>
        </w:rPr>
        <w:t xml:space="preserve"> </w:t>
      </w:r>
      <w:r>
        <w:t>sensitivity,</w:t>
      </w:r>
      <w:r>
        <w:rPr>
          <w:spacing w:val="-12"/>
        </w:rPr>
        <w:t xml:space="preserve"> </w:t>
      </w:r>
      <w:r>
        <w:t>and</w:t>
      </w:r>
      <w:r>
        <w:rPr>
          <w:spacing w:val="-12"/>
        </w:rPr>
        <w:t xml:space="preserve"> </w:t>
      </w:r>
      <w:r>
        <w:t>specificity</w:t>
      </w:r>
      <w:r>
        <w:rPr>
          <w:spacing w:val="-12"/>
        </w:rPr>
        <w:t xml:space="preserve"> </w:t>
      </w:r>
      <w:r>
        <w:t>were</w:t>
      </w:r>
      <w:r>
        <w:rPr>
          <w:spacing w:val="-13"/>
        </w:rPr>
        <w:t xml:space="preserve"> </w:t>
      </w:r>
      <w:r>
        <w:t>calculated</w:t>
      </w:r>
      <w:r>
        <w:rPr>
          <w:spacing w:val="-11"/>
        </w:rPr>
        <w:t xml:space="preserve"> </w:t>
      </w:r>
      <w:r>
        <w:t>and</w:t>
      </w:r>
      <w:r>
        <w:rPr>
          <w:spacing w:val="-13"/>
        </w:rPr>
        <w:t xml:space="preserve"> </w:t>
      </w:r>
      <w:r>
        <w:t>compared. Unfortunately,</w:t>
      </w:r>
      <w:r>
        <w:rPr>
          <w:spacing w:val="-11"/>
        </w:rPr>
        <w:t xml:space="preserve"> </w:t>
      </w:r>
      <w:r>
        <w:t>contrary</w:t>
      </w:r>
      <w:r>
        <w:rPr>
          <w:spacing w:val="-10"/>
        </w:rPr>
        <w:t xml:space="preserve"> </w:t>
      </w:r>
      <w:r>
        <w:t>to</w:t>
      </w:r>
      <w:r>
        <w:rPr>
          <w:spacing w:val="-10"/>
        </w:rPr>
        <w:t xml:space="preserve"> </w:t>
      </w:r>
      <w:r>
        <w:t>our</w:t>
      </w:r>
      <w:r>
        <w:rPr>
          <w:spacing w:val="-10"/>
        </w:rPr>
        <w:t xml:space="preserve"> </w:t>
      </w:r>
      <w:r>
        <w:t>approach,</w:t>
      </w:r>
      <w:r>
        <w:rPr>
          <w:spacing w:val="-10"/>
        </w:rPr>
        <w:t xml:space="preserve"> </w:t>
      </w:r>
      <w:r>
        <w:t>only</w:t>
      </w:r>
      <w:r>
        <w:rPr>
          <w:spacing w:val="-10"/>
        </w:rPr>
        <w:t xml:space="preserve"> </w:t>
      </w:r>
      <w:r>
        <w:t>a</w:t>
      </w:r>
      <w:r>
        <w:rPr>
          <w:spacing w:val="-10"/>
        </w:rPr>
        <w:t xml:space="preserve"> </w:t>
      </w:r>
      <w:r>
        <w:t>small</w:t>
      </w:r>
      <w:r>
        <w:rPr>
          <w:spacing w:val="-10"/>
        </w:rPr>
        <w:t xml:space="preserve"> </w:t>
      </w:r>
      <w:r>
        <w:t>set</w:t>
      </w:r>
      <w:r>
        <w:rPr>
          <w:spacing w:val="-10"/>
        </w:rPr>
        <w:t xml:space="preserve"> </w:t>
      </w:r>
      <w:r>
        <w:t>of</w:t>
      </w:r>
      <w:r>
        <w:rPr>
          <w:spacing w:val="-10"/>
        </w:rPr>
        <w:t xml:space="preserve"> </w:t>
      </w:r>
      <w:r>
        <w:t>the</w:t>
      </w:r>
      <w:r>
        <w:rPr>
          <w:spacing w:val="-10"/>
        </w:rPr>
        <w:t xml:space="preserve"> </w:t>
      </w:r>
      <w:r>
        <w:t>Enron</w:t>
      </w:r>
      <w:r>
        <w:rPr>
          <w:spacing w:val="-10"/>
        </w:rPr>
        <w:t xml:space="preserve"> </w:t>
      </w:r>
      <w:r>
        <w:t>Corpus</w:t>
      </w:r>
      <w:r>
        <w:rPr>
          <w:spacing w:val="-10"/>
        </w:rPr>
        <w:t xml:space="preserve"> </w:t>
      </w:r>
      <w:r>
        <w:t>dataset</w:t>
      </w:r>
      <w:r>
        <w:rPr>
          <w:spacing w:val="-10"/>
        </w:rPr>
        <w:t xml:space="preserve"> </w:t>
      </w:r>
      <w:r>
        <w:t>was used</w:t>
      </w:r>
      <w:r>
        <w:rPr>
          <w:spacing w:val="-15"/>
        </w:rPr>
        <w:t xml:space="preserve"> </w:t>
      </w:r>
      <w:r>
        <w:t>in</w:t>
      </w:r>
      <w:r>
        <w:rPr>
          <w:spacing w:val="-15"/>
        </w:rPr>
        <w:t xml:space="preserve"> </w:t>
      </w:r>
      <w:r>
        <w:t>the</w:t>
      </w:r>
      <w:r>
        <w:rPr>
          <w:spacing w:val="-15"/>
        </w:rPr>
        <w:t xml:space="preserve"> </w:t>
      </w:r>
      <w:r>
        <w:t>analysis</w:t>
      </w:r>
      <w:r>
        <w:rPr>
          <w:spacing w:val="-15"/>
        </w:rPr>
        <w:t xml:space="preserve"> </w:t>
      </w:r>
      <w:r>
        <w:t>(2500</w:t>
      </w:r>
      <w:r>
        <w:rPr>
          <w:spacing w:val="-15"/>
        </w:rPr>
        <w:t xml:space="preserve"> </w:t>
      </w:r>
      <w:r>
        <w:t>mails</w:t>
      </w:r>
      <w:r>
        <w:rPr>
          <w:spacing w:val="-15"/>
        </w:rPr>
        <w:t xml:space="preserve"> </w:t>
      </w:r>
      <w:r>
        <w:t>for</w:t>
      </w:r>
      <w:r>
        <w:rPr>
          <w:spacing w:val="-15"/>
        </w:rPr>
        <w:t xml:space="preserve"> </w:t>
      </w:r>
      <w:r>
        <w:t>training</w:t>
      </w:r>
      <w:r>
        <w:rPr>
          <w:spacing w:val="-15"/>
        </w:rPr>
        <w:t xml:space="preserve"> </w:t>
      </w:r>
      <w:r>
        <w:t>and</w:t>
      </w:r>
      <w:r>
        <w:rPr>
          <w:spacing w:val="-15"/>
        </w:rPr>
        <w:t xml:space="preserve"> </w:t>
      </w:r>
      <w:r>
        <w:t>another</w:t>
      </w:r>
      <w:r>
        <w:rPr>
          <w:spacing w:val="-15"/>
        </w:rPr>
        <w:t xml:space="preserve"> </w:t>
      </w:r>
      <w:r>
        <w:t>2500</w:t>
      </w:r>
      <w:r>
        <w:rPr>
          <w:spacing w:val="-15"/>
        </w:rPr>
        <w:t xml:space="preserve"> </w:t>
      </w:r>
      <w:r>
        <w:t>mails</w:t>
      </w:r>
      <w:r>
        <w:rPr>
          <w:spacing w:val="-15"/>
        </w:rPr>
        <w:t xml:space="preserve"> </w:t>
      </w:r>
      <w:r>
        <w:t>for</w:t>
      </w:r>
      <w:r>
        <w:rPr>
          <w:spacing w:val="-15"/>
        </w:rPr>
        <w:t xml:space="preserve"> </w:t>
      </w:r>
      <w:r>
        <w:t>testing</w:t>
      </w:r>
      <w:r>
        <w:rPr>
          <w:spacing w:val="-15"/>
        </w:rPr>
        <w:t xml:space="preserve"> </w:t>
      </w:r>
      <w:r>
        <w:t>from</w:t>
      </w:r>
      <w:r>
        <w:rPr>
          <w:spacing w:val="-15"/>
        </w:rPr>
        <w:t xml:space="preserve"> </w:t>
      </w:r>
      <w:r>
        <w:t>200,399 messages</w:t>
      </w:r>
      <w:r>
        <w:rPr>
          <w:spacing w:val="-13"/>
        </w:rPr>
        <w:t xml:space="preserve"> </w:t>
      </w:r>
      <w:r>
        <w:t>of</w:t>
      </w:r>
      <w:r>
        <w:rPr>
          <w:spacing w:val="-11"/>
        </w:rPr>
        <w:t xml:space="preserve"> </w:t>
      </w:r>
      <w:r>
        <w:t>the</w:t>
      </w:r>
      <w:r>
        <w:rPr>
          <w:spacing w:val="-13"/>
        </w:rPr>
        <w:t xml:space="preserve"> </w:t>
      </w:r>
      <w:r>
        <w:t>cleaned</w:t>
      </w:r>
      <w:r>
        <w:rPr>
          <w:spacing w:val="-11"/>
        </w:rPr>
        <w:t xml:space="preserve"> </w:t>
      </w:r>
      <w:r>
        <w:t>Enron</w:t>
      </w:r>
      <w:r>
        <w:rPr>
          <w:spacing w:val="-12"/>
        </w:rPr>
        <w:t xml:space="preserve"> </w:t>
      </w:r>
      <w:r>
        <w:t>Corpus).</w:t>
      </w:r>
      <w:r>
        <w:rPr>
          <w:spacing w:val="-3"/>
        </w:rPr>
        <w:t xml:space="preserve"> </w:t>
      </w:r>
      <w:r>
        <w:t>In</w:t>
      </w:r>
      <w:r>
        <w:rPr>
          <w:spacing w:val="-12"/>
        </w:rPr>
        <w:t xml:space="preserve"> </w:t>
      </w:r>
      <w:r>
        <w:t>[</w:t>
      </w:r>
      <w:hyperlink w:anchor="_bookmark46" w:history="1">
        <w:r>
          <w:rPr>
            <w:color w:val="0774B7"/>
          </w:rPr>
          <w:t>8</w:t>
        </w:r>
      </w:hyperlink>
      <w:r>
        <w:t>]</w:t>
      </w:r>
      <w:r>
        <w:rPr>
          <w:spacing w:val="-12"/>
        </w:rPr>
        <w:t xml:space="preserve"> </w:t>
      </w:r>
      <w:r>
        <w:t>a</w:t>
      </w:r>
      <w:r>
        <w:rPr>
          <w:spacing w:val="-12"/>
        </w:rPr>
        <w:t xml:space="preserve"> </w:t>
      </w:r>
      <w:r>
        <w:t>comprehensive</w:t>
      </w:r>
      <w:r>
        <w:rPr>
          <w:spacing w:val="-11"/>
        </w:rPr>
        <w:t xml:space="preserve"> </w:t>
      </w:r>
      <w:r>
        <w:t>study</w:t>
      </w:r>
      <w:r>
        <w:rPr>
          <w:spacing w:val="-12"/>
        </w:rPr>
        <w:t xml:space="preserve"> </w:t>
      </w:r>
      <w:r>
        <w:t>of</w:t>
      </w:r>
      <w:r>
        <w:rPr>
          <w:spacing w:val="-12"/>
        </w:rPr>
        <w:t xml:space="preserve"> </w:t>
      </w:r>
      <w:r>
        <w:t xml:space="preserve">machine-learning mechanisms for spam mail detection such as NB, SVM, and </w:t>
      </w:r>
      <w:r>
        <w:rPr>
          <w:rFonts w:ascii="Palladio Uralic"/>
          <w:i/>
        </w:rPr>
        <w:t>k</w:t>
      </w:r>
      <w:r>
        <w:t>-NN combined with NB     is presented. The TREC 2007 public corpus with 12 attributes and 4899 messages as the spam</w:t>
      </w:r>
      <w:r>
        <w:rPr>
          <w:spacing w:val="18"/>
        </w:rPr>
        <w:t xml:space="preserve"> </w:t>
      </w:r>
      <w:r>
        <w:t>base</w:t>
      </w:r>
      <w:r>
        <w:rPr>
          <w:spacing w:val="19"/>
        </w:rPr>
        <w:t xml:space="preserve"> </w:t>
      </w:r>
      <w:r>
        <w:t>dataset</w:t>
      </w:r>
      <w:r>
        <w:rPr>
          <w:spacing w:val="19"/>
        </w:rPr>
        <w:t xml:space="preserve"> </w:t>
      </w:r>
      <w:r>
        <w:t>was</w:t>
      </w:r>
      <w:r>
        <w:rPr>
          <w:spacing w:val="19"/>
        </w:rPr>
        <w:t xml:space="preserve"> </w:t>
      </w:r>
      <w:r>
        <w:t>used</w:t>
      </w:r>
      <w:r>
        <w:rPr>
          <w:spacing w:val="18"/>
        </w:rPr>
        <w:t xml:space="preserve"> </w:t>
      </w:r>
      <w:r>
        <w:t>for</w:t>
      </w:r>
      <w:r>
        <w:rPr>
          <w:spacing w:val="19"/>
        </w:rPr>
        <w:t xml:space="preserve"> </w:t>
      </w:r>
      <w:r>
        <w:t>performance</w:t>
      </w:r>
      <w:r>
        <w:rPr>
          <w:spacing w:val="19"/>
        </w:rPr>
        <w:t xml:space="preserve"> </w:t>
      </w:r>
      <w:r>
        <w:t>evaluation.</w:t>
      </w:r>
      <w:r>
        <w:rPr>
          <w:spacing w:val="7"/>
        </w:rPr>
        <w:t xml:space="preserve"> </w:t>
      </w:r>
      <w:r>
        <w:t>The</w:t>
      </w:r>
      <w:r>
        <w:rPr>
          <w:spacing w:val="18"/>
        </w:rPr>
        <w:t xml:space="preserve"> </w:t>
      </w:r>
      <w:r>
        <w:t>accuracy</w:t>
      </w:r>
      <w:r>
        <w:rPr>
          <w:spacing w:val="19"/>
        </w:rPr>
        <w:t xml:space="preserve"> </w:t>
      </w:r>
      <w:r>
        <w:t>and</w:t>
      </w:r>
      <w:r>
        <w:rPr>
          <w:spacing w:val="19"/>
        </w:rPr>
        <w:t xml:space="preserve"> </w:t>
      </w:r>
      <w:r>
        <w:t>F-measure</w:t>
      </w:r>
    </w:p>
    <w:p w:rsidR="00196137" w:rsidRDefault="00196137">
      <w:pPr>
        <w:spacing w:line="218" w:lineRule="auto"/>
        <w:jc w:val="both"/>
        <w:sectPr w:rsidR="00196137">
          <w:headerReference w:type="default" r:id="rId30"/>
          <w:pgSz w:w="11910" w:h="16840"/>
          <w:pgMar w:top="1340" w:right="480" w:bottom="280" w:left="600" w:header="1042" w:footer="0" w:gutter="0"/>
          <w:pgNumType w:start="2"/>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36" w:right="204"/>
        <w:jc w:val="both"/>
      </w:pPr>
      <w:r>
        <w:t>were calculated and compared for all algorithms. The authors in [</w:t>
      </w:r>
      <w:hyperlink w:anchor="_bookmark47" w:history="1">
        <w:r>
          <w:rPr>
            <w:color w:val="0774B7"/>
          </w:rPr>
          <w:t>9</w:t>
        </w:r>
      </w:hyperlink>
      <w:r>
        <w:t xml:space="preserve">] prepared a special dataset called SHED: Spam Ham E-mail Dataset. They collected 6002 e-mails (4490 spam and 1512 ham e-mails) and extracted from them various features. The performance of different classification approaches (NB, BN, AdaBoost, and RF) was evaluated using four metrics: </w:t>
      </w:r>
      <w:r>
        <w:rPr>
          <w:spacing w:val="-3"/>
        </w:rPr>
        <w:t xml:space="preserve">accuracy, </w:t>
      </w:r>
      <w:r>
        <w:t>precision, recall, and time taken to build the model. In [</w:t>
      </w:r>
      <w:hyperlink w:anchor="_bookmark48" w:history="1">
        <w:r>
          <w:rPr>
            <w:color w:val="0774B7"/>
          </w:rPr>
          <w:t>10</w:t>
        </w:r>
      </w:hyperlink>
      <w:r>
        <w:t>] the NB, SVM and hybrid solutions were studied using Lingspam dataset. The authors observed that the SVM algorithm in most cases offers high precision and recall, while NB offers faster classification speed. They also require fewer training samples. The authors in [</w:t>
      </w:r>
      <w:hyperlink w:anchor="_bookmark49" w:history="1">
        <w:r>
          <w:rPr>
            <w:color w:val="0774B7"/>
          </w:rPr>
          <w:t>11</w:t>
        </w:r>
      </w:hyperlink>
      <w:r>
        <w:t>] showed</w:t>
      </w:r>
      <w:r>
        <w:rPr>
          <w:spacing w:val="-9"/>
        </w:rPr>
        <w:t xml:space="preserve"> </w:t>
      </w:r>
      <w:r>
        <w:t>how</w:t>
      </w:r>
      <w:r>
        <w:rPr>
          <w:spacing w:val="-7"/>
        </w:rPr>
        <w:t xml:space="preserve"> </w:t>
      </w:r>
      <w:r>
        <w:t>to</w:t>
      </w:r>
      <w:r>
        <w:rPr>
          <w:spacing w:val="-8"/>
        </w:rPr>
        <w:t xml:space="preserve"> </w:t>
      </w:r>
      <w:r>
        <w:t>develop</w:t>
      </w:r>
      <w:r>
        <w:rPr>
          <w:spacing w:val="-7"/>
        </w:rPr>
        <w:t xml:space="preserve"> </w:t>
      </w:r>
      <w:r>
        <w:t>a</w:t>
      </w:r>
      <w:r>
        <w:rPr>
          <w:spacing w:val="-8"/>
        </w:rPr>
        <w:t xml:space="preserve"> </w:t>
      </w:r>
      <w:r>
        <w:t>high-performance</w:t>
      </w:r>
      <w:r>
        <w:rPr>
          <w:spacing w:val="-7"/>
        </w:rPr>
        <w:t xml:space="preserve"> </w:t>
      </w:r>
      <w:r>
        <w:t>and</w:t>
      </w:r>
      <w:r>
        <w:rPr>
          <w:spacing w:val="-9"/>
        </w:rPr>
        <w:t xml:space="preserve"> </w:t>
      </w:r>
      <w:r>
        <w:t>low-computation</w:t>
      </w:r>
      <w:r>
        <w:rPr>
          <w:spacing w:val="-7"/>
        </w:rPr>
        <w:t xml:space="preserve"> </w:t>
      </w:r>
      <w:r>
        <w:t>method</w:t>
      </w:r>
      <w:r>
        <w:rPr>
          <w:spacing w:val="-8"/>
        </w:rPr>
        <w:t xml:space="preserve"> </w:t>
      </w:r>
      <w:r>
        <w:t>for</w:t>
      </w:r>
      <w:r>
        <w:rPr>
          <w:spacing w:val="-7"/>
        </w:rPr>
        <w:t xml:space="preserve"> </w:t>
      </w:r>
      <w:r>
        <w:t xml:space="preserve">classifying spam e-mails. The UCI SpamBase dataset was used with a total of 4601 data instances  for experimentation. The following classifiers were evaluated and compared: </w:t>
      </w:r>
      <w:r>
        <w:rPr>
          <w:spacing w:val="-7"/>
        </w:rPr>
        <w:t xml:space="preserve">RF, </w:t>
      </w:r>
      <w:r>
        <w:t>ANN, Logistic,</w:t>
      </w:r>
      <w:r>
        <w:rPr>
          <w:spacing w:val="-16"/>
        </w:rPr>
        <w:t xml:space="preserve"> </w:t>
      </w:r>
      <w:r>
        <w:t>SVM,</w:t>
      </w:r>
      <w:r>
        <w:rPr>
          <w:spacing w:val="-16"/>
        </w:rPr>
        <w:t xml:space="preserve"> </w:t>
      </w:r>
      <w:r>
        <w:t>Random</w:t>
      </w:r>
      <w:r>
        <w:rPr>
          <w:spacing w:val="-16"/>
        </w:rPr>
        <w:t xml:space="preserve"> </w:t>
      </w:r>
      <w:r>
        <w:rPr>
          <w:spacing w:val="-5"/>
        </w:rPr>
        <w:t>Tree,</w:t>
      </w:r>
      <w:r>
        <w:rPr>
          <w:spacing w:val="-16"/>
        </w:rPr>
        <w:t xml:space="preserve"> </w:t>
      </w:r>
      <w:r>
        <w:rPr>
          <w:rFonts w:ascii="Palladio Uralic" w:hAnsi="Palladio Uralic"/>
          <w:i/>
        </w:rPr>
        <w:t>k</w:t>
      </w:r>
      <w:r>
        <w:t>-NN,</w:t>
      </w:r>
      <w:r>
        <w:rPr>
          <w:spacing w:val="-16"/>
        </w:rPr>
        <w:t xml:space="preserve"> </w:t>
      </w:r>
      <w:r>
        <w:t>Decision</w:t>
      </w:r>
      <w:r>
        <w:rPr>
          <w:spacing w:val="-15"/>
        </w:rPr>
        <w:t xml:space="preserve"> </w:t>
      </w:r>
      <w:r>
        <w:rPr>
          <w:spacing w:val="-4"/>
        </w:rPr>
        <w:t>Table,</w:t>
      </w:r>
      <w:r>
        <w:rPr>
          <w:spacing w:val="-16"/>
        </w:rPr>
        <w:t xml:space="preserve"> </w:t>
      </w:r>
      <w:r>
        <w:t>BN,</w:t>
      </w:r>
      <w:r>
        <w:rPr>
          <w:spacing w:val="-16"/>
        </w:rPr>
        <w:t xml:space="preserve"> </w:t>
      </w:r>
      <w:r>
        <w:t>NB,</w:t>
      </w:r>
      <w:r>
        <w:rPr>
          <w:spacing w:val="-16"/>
        </w:rPr>
        <w:t xml:space="preserve"> </w:t>
      </w:r>
      <w:r>
        <w:t>and</w:t>
      </w:r>
      <w:r>
        <w:rPr>
          <w:spacing w:val="-16"/>
        </w:rPr>
        <w:t xml:space="preserve"> </w:t>
      </w:r>
      <w:r>
        <w:t>neural</w:t>
      </w:r>
      <w:r>
        <w:rPr>
          <w:spacing w:val="-16"/>
        </w:rPr>
        <w:t xml:space="preserve"> </w:t>
      </w:r>
      <w:r>
        <w:t>networks</w:t>
      </w:r>
      <w:r>
        <w:rPr>
          <w:spacing w:val="-15"/>
        </w:rPr>
        <w:t xml:space="preserve"> </w:t>
      </w:r>
      <w:r>
        <w:t>applying Radial Basis Functions (RBF). Seven metrics were used to evaluate the performance of the classifiers. In [</w:t>
      </w:r>
      <w:hyperlink w:anchor="_bookmark50" w:history="1">
        <w:r>
          <w:rPr>
            <w:color w:val="0774B7"/>
          </w:rPr>
          <w:t>12</w:t>
        </w:r>
      </w:hyperlink>
      <w:r>
        <w:t>], another comparison between different machine-learning classifiers was presented. The classifiers analyzed in this paper include SVM, NB, and J48. The dataset</w:t>
      </w:r>
      <w:r>
        <w:rPr>
          <w:spacing w:val="-8"/>
        </w:rPr>
        <w:t xml:space="preserve"> </w:t>
      </w:r>
      <w:r>
        <w:t>used</w:t>
      </w:r>
      <w:r>
        <w:rPr>
          <w:spacing w:val="-8"/>
        </w:rPr>
        <w:t xml:space="preserve"> </w:t>
      </w:r>
      <w:r>
        <w:t>in</w:t>
      </w:r>
      <w:r>
        <w:rPr>
          <w:spacing w:val="-8"/>
        </w:rPr>
        <w:t xml:space="preserve"> </w:t>
      </w:r>
      <w:r>
        <w:t>this</w:t>
      </w:r>
      <w:r>
        <w:rPr>
          <w:spacing w:val="-8"/>
        </w:rPr>
        <w:t xml:space="preserve"> </w:t>
      </w:r>
      <w:r>
        <w:t>research</w:t>
      </w:r>
      <w:r>
        <w:rPr>
          <w:spacing w:val="-8"/>
        </w:rPr>
        <w:t xml:space="preserve"> </w:t>
      </w:r>
      <w:r>
        <w:t>was</w:t>
      </w:r>
      <w:r>
        <w:rPr>
          <w:spacing w:val="-7"/>
        </w:rPr>
        <w:t xml:space="preserve"> </w:t>
      </w:r>
      <w:r>
        <w:t>enron1</w:t>
      </w:r>
      <w:r>
        <w:rPr>
          <w:spacing w:val="-8"/>
        </w:rPr>
        <w:t xml:space="preserve"> </w:t>
      </w:r>
      <w:r>
        <w:t>from</w:t>
      </w:r>
      <w:r>
        <w:rPr>
          <w:spacing w:val="-8"/>
        </w:rPr>
        <w:t xml:space="preserve"> </w:t>
      </w:r>
      <w:r>
        <w:t>the</w:t>
      </w:r>
      <w:r>
        <w:rPr>
          <w:spacing w:val="-8"/>
        </w:rPr>
        <w:t xml:space="preserve"> </w:t>
      </w:r>
      <w:r>
        <w:t>Enron</w:t>
      </w:r>
      <w:r>
        <w:rPr>
          <w:spacing w:val="-8"/>
        </w:rPr>
        <w:t xml:space="preserve"> </w:t>
      </w:r>
      <w:r>
        <w:t>collection</w:t>
      </w:r>
      <w:r>
        <w:rPr>
          <w:spacing w:val="-7"/>
        </w:rPr>
        <w:t xml:space="preserve"> </w:t>
      </w:r>
      <w:r>
        <w:t>of</w:t>
      </w:r>
      <w:r>
        <w:rPr>
          <w:spacing w:val="-8"/>
        </w:rPr>
        <w:t xml:space="preserve"> </w:t>
      </w:r>
      <w:r>
        <w:t>e-mails.</w:t>
      </w:r>
      <w:r>
        <w:rPr>
          <w:spacing w:val="2"/>
        </w:rPr>
        <w:t xml:space="preserve"> </w:t>
      </w:r>
      <w:r>
        <w:t>It</w:t>
      </w:r>
      <w:r>
        <w:rPr>
          <w:spacing w:val="-7"/>
        </w:rPr>
        <w:t xml:space="preserve"> </w:t>
      </w:r>
      <w:r>
        <w:t>contained 3762</w:t>
      </w:r>
      <w:r>
        <w:rPr>
          <w:spacing w:val="-12"/>
        </w:rPr>
        <w:t xml:space="preserve"> </w:t>
      </w:r>
      <w:r>
        <w:t>spam</w:t>
      </w:r>
      <w:r>
        <w:rPr>
          <w:spacing w:val="-12"/>
        </w:rPr>
        <w:t xml:space="preserve"> </w:t>
      </w:r>
      <w:r>
        <w:t>messages</w:t>
      </w:r>
      <w:r>
        <w:rPr>
          <w:spacing w:val="-11"/>
        </w:rPr>
        <w:t xml:space="preserve"> </w:t>
      </w:r>
      <w:r>
        <w:t>and</w:t>
      </w:r>
      <w:r>
        <w:rPr>
          <w:spacing w:val="-12"/>
        </w:rPr>
        <w:t xml:space="preserve"> </w:t>
      </w:r>
      <w:r>
        <w:t>5172</w:t>
      </w:r>
      <w:r>
        <w:rPr>
          <w:spacing w:val="-11"/>
        </w:rPr>
        <w:t xml:space="preserve"> </w:t>
      </w:r>
      <w:r>
        <w:t>ham</w:t>
      </w:r>
      <w:r>
        <w:rPr>
          <w:spacing w:val="-12"/>
        </w:rPr>
        <w:t xml:space="preserve"> </w:t>
      </w:r>
      <w:r>
        <w:t>messages.</w:t>
      </w:r>
      <w:r>
        <w:rPr>
          <w:spacing w:val="-2"/>
        </w:rPr>
        <w:t xml:space="preserve"> </w:t>
      </w:r>
      <w:r>
        <w:t>The</w:t>
      </w:r>
      <w:r>
        <w:rPr>
          <w:spacing w:val="-12"/>
        </w:rPr>
        <w:t xml:space="preserve"> </w:t>
      </w:r>
      <w:r>
        <w:t>performance</w:t>
      </w:r>
      <w:r>
        <w:rPr>
          <w:spacing w:val="-12"/>
        </w:rPr>
        <w:t xml:space="preserve"> </w:t>
      </w:r>
      <w:r>
        <w:t>analysis</w:t>
      </w:r>
      <w:r>
        <w:rPr>
          <w:spacing w:val="-11"/>
        </w:rPr>
        <w:t xml:space="preserve"> </w:t>
      </w:r>
      <w:r>
        <w:t>of</w:t>
      </w:r>
      <w:r>
        <w:rPr>
          <w:spacing w:val="-12"/>
        </w:rPr>
        <w:t xml:space="preserve"> </w:t>
      </w:r>
      <w:r>
        <w:t>seven</w:t>
      </w:r>
      <w:r>
        <w:rPr>
          <w:spacing w:val="-11"/>
        </w:rPr>
        <w:t xml:space="preserve"> </w:t>
      </w:r>
      <w:r>
        <w:t>machine- learning techniques for e-mail spam classification was analyzed in [</w:t>
      </w:r>
      <w:hyperlink w:anchor="_bookmark51" w:history="1">
        <w:r>
          <w:rPr>
            <w:color w:val="0774B7"/>
          </w:rPr>
          <w:t>13</w:t>
        </w:r>
      </w:hyperlink>
      <w:r>
        <w:t xml:space="preserve">]. The following techniques were compared: NB, SVM, </w:t>
      </w:r>
      <w:r>
        <w:rPr>
          <w:rFonts w:ascii="Palladio Uralic" w:hAnsi="Palladio Uralic"/>
          <w:i/>
        </w:rPr>
        <w:t>k</w:t>
      </w:r>
      <w:r>
        <w:t xml:space="preserve">-NN, </w:t>
      </w:r>
      <w:r>
        <w:rPr>
          <w:spacing w:val="-7"/>
        </w:rPr>
        <w:t xml:space="preserve">RF, </w:t>
      </w:r>
      <w:r>
        <w:t>Bagging, Boosting (AdaBoost), and Ensemble Classifier. The evaluation was performed on the e-mail spam dataset from UCI Machine-Learning Repository and Kaggle website. In [</w:t>
      </w:r>
      <w:hyperlink w:anchor="_bookmark52" w:history="1">
        <w:r>
          <w:rPr>
            <w:color w:val="0774B7"/>
          </w:rPr>
          <w:t>14</w:t>
        </w:r>
      </w:hyperlink>
      <w:r>
        <w:t>], the problem of spam review detection is addressed. The authors proposed in their system deep-learning methods: Multilayer Perceptron (MLP), Convolutional Neural Network (CNN), and a variant of Recurrent</w:t>
      </w:r>
      <w:r>
        <w:rPr>
          <w:spacing w:val="-12"/>
        </w:rPr>
        <w:t xml:space="preserve"> </w:t>
      </w:r>
      <w:r>
        <w:t>Neural</w:t>
      </w:r>
      <w:r>
        <w:rPr>
          <w:spacing w:val="-11"/>
        </w:rPr>
        <w:t xml:space="preserve"> </w:t>
      </w:r>
      <w:r>
        <w:t>Network</w:t>
      </w:r>
      <w:r>
        <w:rPr>
          <w:spacing w:val="-11"/>
        </w:rPr>
        <w:t xml:space="preserve"> </w:t>
      </w:r>
      <w:r>
        <w:t>(RNN)</w:t>
      </w:r>
      <w:r>
        <w:rPr>
          <w:spacing w:val="-11"/>
        </w:rPr>
        <w:t xml:space="preserve"> </w:t>
      </w:r>
      <w:r>
        <w:t>based</w:t>
      </w:r>
      <w:r>
        <w:rPr>
          <w:spacing w:val="-12"/>
        </w:rPr>
        <w:t xml:space="preserve"> </w:t>
      </w:r>
      <w:r>
        <w:t>on</w:t>
      </w:r>
      <w:r>
        <w:rPr>
          <w:spacing w:val="-11"/>
        </w:rPr>
        <w:t xml:space="preserve"> </w:t>
      </w:r>
      <w:r>
        <w:t>Long</w:t>
      </w:r>
      <w:r>
        <w:rPr>
          <w:spacing w:val="-11"/>
        </w:rPr>
        <w:t xml:space="preserve"> </w:t>
      </w:r>
      <w:r>
        <w:t>Short-Term</w:t>
      </w:r>
      <w:r>
        <w:rPr>
          <w:spacing w:val="-11"/>
        </w:rPr>
        <w:t xml:space="preserve"> </w:t>
      </w:r>
      <w:r>
        <w:t>Memory</w:t>
      </w:r>
      <w:r>
        <w:rPr>
          <w:spacing w:val="-12"/>
        </w:rPr>
        <w:t xml:space="preserve"> </w:t>
      </w:r>
      <w:r>
        <w:t>(LSTM)</w:t>
      </w:r>
      <w:r>
        <w:rPr>
          <w:spacing w:val="-11"/>
        </w:rPr>
        <w:t xml:space="preserve"> </w:t>
      </w:r>
      <w:r>
        <w:t>cells.</w:t>
      </w:r>
      <w:r>
        <w:rPr>
          <w:spacing w:val="-2"/>
        </w:rPr>
        <w:t xml:space="preserve"> </w:t>
      </w:r>
      <w:r>
        <w:t xml:space="preserve">They also applied traditional classifiers such as NB, </w:t>
      </w:r>
      <w:r>
        <w:rPr>
          <w:rFonts w:ascii="Palladio Uralic" w:hAnsi="Palladio Uralic"/>
          <w:i/>
        </w:rPr>
        <w:t>k</w:t>
      </w:r>
      <w:r>
        <w:t xml:space="preserve">-NN and SVM. They worked on Ott and </w:t>
      </w:r>
      <w:r>
        <w:rPr>
          <w:spacing w:val="-5"/>
        </w:rPr>
        <w:t xml:space="preserve">Yelp </w:t>
      </w:r>
      <w:r>
        <w:t xml:space="preserve">Datasets in their </w:t>
      </w:r>
      <w:r>
        <w:rPr>
          <w:spacing w:val="-4"/>
        </w:rPr>
        <w:t xml:space="preserve">study. </w:t>
      </w:r>
      <w:r>
        <w:t xml:space="preserve">The presented results showed that considering </w:t>
      </w:r>
      <w:r>
        <w:rPr>
          <w:spacing w:val="-3"/>
        </w:rPr>
        <w:t xml:space="preserve">accuracy, </w:t>
      </w:r>
      <w:r>
        <w:t>both SVM and NB classifiers performed almost same. The problem of spam and malware elimination from e-mails was discussed in [</w:t>
      </w:r>
      <w:hyperlink w:anchor="_bookmark53" w:history="1">
        <w:r>
          <w:rPr>
            <w:color w:val="0774B7"/>
          </w:rPr>
          <w:t>15</w:t>
        </w:r>
      </w:hyperlink>
      <w:r>
        <w:t xml:space="preserve">].  The authors analyzed and compared   ten classification techniques: </w:t>
      </w:r>
      <w:r>
        <w:rPr>
          <w:rFonts w:ascii="Palladio Uralic" w:hAnsi="Palladio Uralic"/>
          <w:i/>
        </w:rPr>
        <w:t>k</w:t>
      </w:r>
      <w:r>
        <w:t xml:space="preserve">-NN, SVM, </w:t>
      </w:r>
      <w:r>
        <w:rPr>
          <w:spacing w:val="-5"/>
        </w:rPr>
        <w:t xml:space="preserve">DT, </w:t>
      </w:r>
      <w:r>
        <w:rPr>
          <w:spacing w:val="-7"/>
        </w:rPr>
        <w:t xml:space="preserve">RF, </w:t>
      </w:r>
      <w:r>
        <w:t xml:space="preserve">AdaBoost, Extra </w:t>
      </w:r>
      <w:r>
        <w:rPr>
          <w:spacing w:val="-6"/>
        </w:rPr>
        <w:t xml:space="preserve">Tree </w:t>
      </w:r>
      <w:r>
        <w:t xml:space="preserve">(ET), Gaussian Naïve Bayes (GNB), Multinomial Naïve Bayes (MNB), Bernoulli Naïve Bayes (BNB), and Gradient Boosting (GB). These algorithms were trained on previously labeled data from the shortened Enron and CMU datasets (26,000 spam and 19,000 ham e-mails) and the accuracy of each classifier was computed. The SVM obtained the best results. </w:t>
      </w:r>
      <w:r>
        <w:rPr>
          <w:spacing w:val="-10"/>
        </w:rPr>
        <w:t xml:space="preserve">We </w:t>
      </w:r>
      <w:r>
        <w:t>would like to emphasise that—although we also compare some classifiers—our main aim is to propose a general meta-algorithm to deal with various classifiers. This differs us from works such as</w:t>
      </w:r>
      <w:r>
        <w:rPr>
          <w:spacing w:val="-4"/>
        </w:rPr>
        <w:t xml:space="preserve"> </w:t>
      </w:r>
      <w:r>
        <w:t>[</w:t>
      </w:r>
      <w:hyperlink w:anchor="_bookmark53" w:history="1">
        <w:r>
          <w:rPr>
            <w:color w:val="0774B7"/>
          </w:rPr>
          <w:t>15</w:t>
        </w:r>
      </w:hyperlink>
      <w:r>
        <w:t>].</w:t>
      </w:r>
    </w:p>
    <w:p w:rsidR="00196137" w:rsidRDefault="00CB2E36">
      <w:pPr>
        <w:pStyle w:val="BodyText"/>
        <w:spacing w:line="218" w:lineRule="auto"/>
        <w:ind w:left="2738" w:right="203" w:firstLine="431"/>
        <w:jc w:val="both"/>
      </w:pPr>
      <w:r>
        <w:t>Guarav et al. [</w:t>
      </w:r>
      <w:hyperlink w:anchor="_bookmark54" w:history="1">
        <w:r>
          <w:rPr>
            <w:color w:val="0774B7"/>
          </w:rPr>
          <w:t>16</w:t>
        </w:r>
      </w:hyperlink>
      <w:r>
        <w:t xml:space="preserve">] examined the efficiency of NB, </w:t>
      </w:r>
      <w:r>
        <w:rPr>
          <w:spacing w:val="-5"/>
        </w:rPr>
        <w:t xml:space="preserve">DT, </w:t>
      </w:r>
      <w:r>
        <w:t>and RF algorithms used in the classification</w:t>
      </w:r>
      <w:r>
        <w:rPr>
          <w:spacing w:val="-20"/>
        </w:rPr>
        <w:t xml:space="preserve"> </w:t>
      </w:r>
      <w:r>
        <w:t>process.</w:t>
      </w:r>
      <w:r>
        <w:rPr>
          <w:spacing w:val="-10"/>
        </w:rPr>
        <w:t xml:space="preserve"> </w:t>
      </w:r>
      <w:r>
        <w:t>The</w:t>
      </w:r>
      <w:r>
        <w:rPr>
          <w:spacing w:val="-20"/>
        </w:rPr>
        <w:t xml:space="preserve"> </w:t>
      </w:r>
      <w:r>
        <w:t>experiments</w:t>
      </w:r>
      <w:r>
        <w:rPr>
          <w:spacing w:val="-19"/>
        </w:rPr>
        <w:t xml:space="preserve"> </w:t>
      </w:r>
      <w:r>
        <w:t>were</w:t>
      </w:r>
      <w:r>
        <w:rPr>
          <w:spacing w:val="-20"/>
        </w:rPr>
        <w:t xml:space="preserve"> </w:t>
      </w:r>
      <w:r>
        <w:t>carried</w:t>
      </w:r>
      <w:r>
        <w:rPr>
          <w:spacing w:val="-20"/>
        </w:rPr>
        <w:t xml:space="preserve"> </w:t>
      </w:r>
      <w:r>
        <w:t>out</w:t>
      </w:r>
      <w:r>
        <w:rPr>
          <w:spacing w:val="-19"/>
        </w:rPr>
        <w:t xml:space="preserve"> </w:t>
      </w:r>
      <w:r>
        <w:t>on</w:t>
      </w:r>
      <w:r>
        <w:rPr>
          <w:spacing w:val="-20"/>
        </w:rPr>
        <w:t xml:space="preserve"> </w:t>
      </w:r>
      <w:r>
        <w:t>three</w:t>
      </w:r>
      <w:r>
        <w:rPr>
          <w:spacing w:val="-19"/>
        </w:rPr>
        <w:t xml:space="preserve"> </w:t>
      </w:r>
      <w:r>
        <w:t>different</w:t>
      </w:r>
      <w:r>
        <w:rPr>
          <w:spacing w:val="-20"/>
        </w:rPr>
        <w:t xml:space="preserve"> </w:t>
      </w:r>
      <w:r>
        <w:t>types</w:t>
      </w:r>
      <w:r>
        <w:rPr>
          <w:spacing w:val="-19"/>
        </w:rPr>
        <w:t xml:space="preserve"> </w:t>
      </w:r>
      <w:r>
        <w:t>of</w:t>
      </w:r>
      <w:r>
        <w:rPr>
          <w:spacing w:val="-20"/>
        </w:rPr>
        <w:t xml:space="preserve"> </w:t>
      </w:r>
      <w:r>
        <w:t>datasets: Lingspam,</w:t>
      </w:r>
      <w:r>
        <w:rPr>
          <w:spacing w:val="-8"/>
        </w:rPr>
        <w:t xml:space="preserve"> </w:t>
      </w:r>
      <w:r>
        <w:t>Enron</w:t>
      </w:r>
      <w:r>
        <w:rPr>
          <w:spacing w:val="-8"/>
        </w:rPr>
        <w:t xml:space="preserve"> </w:t>
      </w:r>
      <w:r>
        <w:t>and</w:t>
      </w:r>
      <w:r>
        <w:rPr>
          <w:spacing w:val="-8"/>
        </w:rPr>
        <w:t xml:space="preserve"> </w:t>
      </w:r>
      <w:r>
        <w:t>PU.</w:t>
      </w:r>
      <w:r>
        <w:rPr>
          <w:spacing w:val="-8"/>
        </w:rPr>
        <w:t xml:space="preserve"> </w:t>
      </w:r>
      <w:r>
        <w:t>In</w:t>
      </w:r>
      <w:r>
        <w:rPr>
          <w:spacing w:val="-8"/>
        </w:rPr>
        <w:t xml:space="preserve"> </w:t>
      </w:r>
      <w:r>
        <w:t>the</w:t>
      </w:r>
      <w:r>
        <w:rPr>
          <w:spacing w:val="-7"/>
        </w:rPr>
        <w:t xml:space="preserve"> </w:t>
      </w:r>
      <w:r>
        <w:t>comparative</w:t>
      </w:r>
      <w:r>
        <w:rPr>
          <w:spacing w:val="-8"/>
        </w:rPr>
        <w:t xml:space="preserve"> </w:t>
      </w:r>
      <w:r>
        <w:rPr>
          <w:spacing w:val="-4"/>
        </w:rPr>
        <w:t>study,</w:t>
      </w:r>
      <w:r>
        <w:rPr>
          <w:spacing w:val="-8"/>
        </w:rPr>
        <w:t xml:space="preserve"> </w:t>
      </w:r>
      <w:r>
        <w:t>the</w:t>
      </w:r>
      <w:r>
        <w:rPr>
          <w:spacing w:val="-8"/>
        </w:rPr>
        <w:t xml:space="preserve"> </w:t>
      </w:r>
      <w:r>
        <w:t>authors</w:t>
      </w:r>
      <w:r>
        <w:rPr>
          <w:spacing w:val="-8"/>
        </w:rPr>
        <w:t xml:space="preserve"> </w:t>
      </w:r>
      <w:r>
        <w:t>showed</w:t>
      </w:r>
      <w:r>
        <w:rPr>
          <w:spacing w:val="-7"/>
        </w:rPr>
        <w:t xml:space="preserve"> </w:t>
      </w:r>
      <w:r>
        <w:t>that</w:t>
      </w:r>
      <w:r>
        <w:rPr>
          <w:spacing w:val="-8"/>
        </w:rPr>
        <w:t xml:space="preserve"> </w:t>
      </w:r>
      <w:r>
        <w:t>the</w:t>
      </w:r>
      <w:r>
        <w:rPr>
          <w:spacing w:val="-8"/>
        </w:rPr>
        <w:t xml:space="preserve"> </w:t>
      </w:r>
      <w:r>
        <w:t>accuracy level</w:t>
      </w:r>
      <w:r>
        <w:rPr>
          <w:spacing w:val="-21"/>
        </w:rPr>
        <w:t xml:space="preserve"> </w:t>
      </w:r>
      <w:r>
        <w:t>for</w:t>
      </w:r>
      <w:r>
        <w:rPr>
          <w:spacing w:val="-21"/>
        </w:rPr>
        <w:t xml:space="preserve"> </w:t>
      </w:r>
      <w:r>
        <w:t>all</w:t>
      </w:r>
      <w:r>
        <w:rPr>
          <w:spacing w:val="-21"/>
        </w:rPr>
        <w:t xml:space="preserve"> </w:t>
      </w:r>
      <w:r>
        <w:t>algorithms</w:t>
      </w:r>
      <w:r>
        <w:rPr>
          <w:spacing w:val="-21"/>
        </w:rPr>
        <w:t xml:space="preserve"> </w:t>
      </w:r>
      <w:r>
        <w:t>highly</w:t>
      </w:r>
      <w:r>
        <w:rPr>
          <w:spacing w:val="-20"/>
        </w:rPr>
        <w:t xml:space="preserve"> </w:t>
      </w:r>
      <w:r>
        <w:t>depended</w:t>
      </w:r>
      <w:r>
        <w:rPr>
          <w:spacing w:val="-21"/>
        </w:rPr>
        <w:t xml:space="preserve"> </w:t>
      </w:r>
      <w:r>
        <w:t>on</w:t>
      </w:r>
      <w:r>
        <w:rPr>
          <w:spacing w:val="-21"/>
        </w:rPr>
        <w:t xml:space="preserve"> </w:t>
      </w:r>
      <w:r>
        <w:t>a</w:t>
      </w:r>
      <w:r>
        <w:rPr>
          <w:spacing w:val="-21"/>
        </w:rPr>
        <w:t xml:space="preserve"> </w:t>
      </w:r>
      <w:r>
        <w:t>specific</w:t>
      </w:r>
      <w:r>
        <w:rPr>
          <w:spacing w:val="-21"/>
        </w:rPr>
        <w:t xml:space="preserve"> </w:t>
      </w:r>
      <w:r>
        <w:t>dataset.</w:t>
      </w:r>
      <w:r>
        <w:rPr>
          <w:spacing w:val="-7"/>
        </w:rPr>
        <w:t xml:space="preserve"> </w:t>
      </w:r>
      <w:r>
        <w:t>In</w:t>
      </w:r>
      <w:r>
        <w:rPr>
          <w:spacing w:val="-21"/>
        </w:rPr>
        <w:t xml:space="preserve"> </w:t>
      </w:r>
      <w:r>
        <w:t>[</w:t>
      </w:r>
      <w:hyperlink w:anchor="_bookmark55" w:history="1">
        <w:r>
          <w:rPr>
            <w:color w:val="0774B7"/>
          </w:rPr>
          <w:t>17</w:t>
        </w:r>
      </w:hyperlink>
      <w:r>
        <w:t>]</w:t>
      </w:r>
      <w:r>
        <w:rPr>
          <w:spacing w:val="-21"/>
        </w:rPr>
        <w:t xml:space="preserve"> </w:t>
      </w:r>
      <w:r>
        <w:t>the</w:t>
      </w:r>
      <w:r>
        <w:rPr>
          <w:spacing w:val="-21"/>
        </w:rPr>
        <w:t xml:space="preserve"> </w:t>
      </w:r>
      <w:r>
        <w:t>four</w:t>
      </w:r>
      <w:r>
        <w:rPr>
          <w:spacing w:val="-21"/>
        </w:rPr>
        <w:t xml:space="preserve"> </w:t>
      </w:r>
      <w:r>
        <w:t>classifiers:</w:t>
      </w:r>
      <w:r>
        <w:rPr>
          <w:spacing w:val="-8"/>
        </w:rPr>
        <w:t xml:space="preserve"> </w:t>
      </w:r>
      <w:r>
        <w:t xml:space="preserve">NB, </w:t>
      </w:r>
      <w:r>
        <w:rPr>
          <w:spacing w:val="-5"/>
        </w:rPr>
        <w:t>DT,</w:t>
      </w:r>
      <w:r>
        <w:rPr>
          <w:spacing w:val="-29"/>
        </w:rPr>
        <w:t xml:space="preserve"> </w:t>
      </w:r>
      <w:r>
        <w:t>Ensemble</w:t>
      </w:r>
      <w:r>
        <w:rPr>
          <w:spacing w:val="-28"/>
        </w:rPr>
        <w:t xml:space="preserve"> </w:t>
      </w:r>
      <w:r>
        <w:t>Boosting</w:t>
      </w:r>
      <w:r>
        <w:rPr>
          <w:spacing w:val="-28"/>
        </w:rPr>
        <w:t xml:space="preserve"> </w:t>
      </w:r>
      <w:r>
        <w:t>and</w:t>
      </w:r>
      <w:r>
        <w:rPr>
          <w:spacing w:val="-29"/>
        </w:rPr>
        <w:t xml:space="preserve"> </w:t>
      </w:r>
      <w:r>
        <w:t>Ensemble</w:t>
      </w:r>
      <w:r>
        <w:rPr>
          <w:spacing w:val="-28"/>
        </w:rPr>
        <w:t xml:space="preserve"> </w:t>
      </w:r>
      <w:r>
        <w:t>Hybrid</w:t>
      </w:r>
      <w:r>
        <w:rPr>
          <w:spacing w:val="-28"/>
        </w:rPr>
        <w:t xml:space="preserve"> </w:t>
      </w:r>
      <w:r>
        <w:t>Boosting</w:t>
      </w:r>
      <w:r>
        <w:rPr>
          <w:spacing w:val="-29"/>
        </w:rPr>
        <w:t xml:space="preserve"> </w:t>
      </w:r>
      <w:r>
        <w:t>(EHB)</w:t>
      </w:r>
      <w:r>
        <w:rPr>
          <w:spacing w:val="-28"/>
        </w:rPr>
        <w:t xml:space="preserve"> </w:t>
      </w:r>
      <w:r>
        <w:t>were</w:t>
      </w:r>
      <w:r>
        <w:rPr>
          <w:spacing w:val="-28"/>
        </w:rPr>
        <w:t xml:space="preserve"> </w:t>
      </w:r>
      <w:r>
        <w:t>analyzed</w:t>
      </w:r>
      <w:r>
        <w:rPr>
          <w:spacing w:val="-29"/>
        </w:rPr>
        <w:t xml:space="preserve"> </w:t>
      </w:r>
      <w:r>
        <w:t>and</w:t>
      </w:r>
      <w:r>
        <w:rPr>
          <w:spacing w:val="-28"/>
        </w:rPr>
        <w:t xml:space="preserve"> </w:t>
      </w:r>
      <w:r>
        <w:t>compared. The authors used UCI Machine-Learning Repository as a spam dataset. The mentioned dataset has 4601 instances, 57 attributes, and a single output which allows classification of e-mail as spam or ham. A large group of machine-learning techniques for e-mail spam classification was also analyzed and presented in [</w:t>
      </w:r>
      <w:hyperlink w:anchor="_bookmark56" w:history="1">
        <w:r>
          <w:rPr>
            <w:color w:val="0774B7"/>
          </w:rPr>
          <w:t>18</w:t>
        </w:r>
      </w:hyperlink>
      <w:r>
        <w:t xml:space="preserve">]. The authors studied the efficiency of the following algorithms: SVM, </w:t>
      </w:r>
      <w:r>
        <w:rPr>
          <w:rFonts w:ascii="Palladio Uralic" w:hAnsi="Palladio Uralic"/>
          <w:i/>
        </w:rPr>
        <w:t>k</w:t>
      </w:r>
      <w:r>
        <w:t xml:space="preserve">-NN, NB, </w:t>
      </w:r>
      <w:r>
        <w:rPr>
          <w:spacing w:val="-5"/>
        </w:rPr>
        <w:t xml:space="preserve">DT, </w:t>
      </w:r>
      <w:r>
        <w:rPr>
          <w:spacing w:val="-7"/>
        </w:rPr>
        <w:t xml:space="preserve">RF, </w:t>
      </w:r>
      <w:r>
        <w:t>AdaBoost and Bagging. They used e-mail</w:t>
      </w:r>
      <w:r>
        <w:rPr>
          <w:spacing w:val="-7"/>
        </w:rPr>
        <w:t xml:space="preserve"> </w:t>
      </w:r>
      <w:r>
        <w:t>data</w:t>
      </w:r>
      <w:r>
        <w:rPr>
          <w:spacing w:val="-8"/>
        </w:rPr>
        <w:t xml:space="preserve"> </w:t>
      </w:r>
      <w:r>
        <w:t>sets</w:t>
      </w:r>
      <w:r>
        <w:rPr>
          <w:spacing w:val="-7"/>
        </w:rPr>
        <w:t xml:space="preserve"> </w:t>
      </w:r>
      <w:r>
        <w:t>from</w:t>
      </w:r>
      <w:r>
        <w:rPr>
          <w:spacing w:val="-6"/>
        </w:rPr>
        <w:t xml:space="preserve"> </w:t>
      </w:r>
      <w:r>
        <w:t>different</w:t>
      </w:r>
      <w:r>
        <w:rPr>
          <w:spacing w:val="-8"/>
        </w:rPr>
        <w:t xml:space="preserve"> </w:t>
      </w:r>
      <w:r>
        <w:t>websites,</w:t>
      </w:r>
      <w:r>
        <w:rPr>
          <w:spacing w:val="-7"/>
        </w:rPr>
        <w:t xml:space="preserve"> </w:t>
      </w:r>
      <w:r>
        <w:t>such</w:t>
      </w:r>
      <w:r>
        <w:rPr>
          <w:spacing w:val="-7"/>
        </w:rPr>
        <w:t xml:space="preserve"> </w:t>
      </w:r>
      <w:r>
        <w:t>as</w:t>
      </w:r>
      <w:r>
        <w:rPr>
          <w:spacing w:val="-6"/>
        </w:rPr>
        <w:t xml:space="preserve"> </w:t>
      </w:r>
      <w:r>
        <w:t>Kaggle,</w:t>
      </w:r>
      <w:r>
        <w:rPr>
          <w:spacing w:val="-7"/>
        </w:rPr>
        <w:t xml:space="preserve"> </w:t>
      </w:r>
      <w:r>
        <w:t>along</w:t>
      </w:r>
      <w:r>
        <w:rPr>
          <w:spacing w:val="-7"/>
        </w:rPr>
        <w:t xml:space="preserve"> </w:t>
      </w:r>
      <w:r>
        <w:t>with</w:t>
      </w:r>
      <w:r>
        <w:rPr>
          <w:spacing w:val="-7"/>
        </w:rPr>
        <w:t xml:space="preserve"> </w:t>
      </w:r>
      <w:r>
        <w:t>some</w:t>
      </w:r>
      <w:r>
        <w:rPr>
          <w:spacing w:val="-6"/>
        </w:rPr>
        <w:t xml:space="preserve"> </w:t>
      </w:r>
      <w:r>
        <w:t>datasets</w:t>
      </w:r>
      <w:r>
        <w:rPr>
          <w:spacing w:val="-7"/>
        </w:rPr>
        <w:t xml:space="preserve"> </w:t>
      </w:r>
      <w:r>
        <w:t>created on their own. A spam e-mail dataset from Kaggle was used for training. The performed research</w:t>
      </w:r>
      <w:r>
        <w:rPr>
          <w:spacing w:val="-5"/>
        </w:rPr>
        <w:t xml:space="preserve"> </w:t>
      </w:r>
      <w:r>
        <w:t>showed</w:t>
      </w:r>
      <w:r>
        <w:rPr>
          <w:spacing w:val="-5"/>
        </w:rPr>
        <w:t xml:space="preserve"> </w:t>
      </w:r>
      <w:r>
        <w:t>that</w:t>
      </w:r>
      <w:r>
        <w:rPr>
          <w:spacing w:val="-4"/>
        </w:rPr>
        <w:t xml:space="preserve"> </w:t>
      </w:r>
      <w:r>
        <w:t>the</w:t>
      </w:r>
      <w:r>
        <w:rPr>
          <w:spacing w:val="-4"/>
        </w:rPr>
        <w:t xml:space="preserve"> </w:t>
      </w:r>
      <w:r>
        <w:t>NB</w:t>
      </w:r>
      <w:r>
        <w:rPr>
          <w:spacing w:val="-5"/>
        </w:rPr>
        <w:t xml:space="preserve"> </w:t>
      </w:r>
      <w:r>
        <w:t>gave</w:t>
      </w:r>
      <w:r>
        <w:rPr>
          <w:spacing w:val="-4"/>
        </w:rPr>
        <w:t xml:space="preserve"> </w:t>
      </w:r>
      <w:r>
        <w:t>the</w:t>
      </w:r>
      <w:r>
        <w:rPr>
          <w:spacing w:val="-5"/>
        </w:rPr>
        <w:t xml:space="preserve"> </w:t>
      </w:r>
      <w:r>
        <w:t>best</w:t>
      </w:r>
      <w:r>
        <w:rPr>
          <w:spacing w:val="-4"/>
        </w:rPr>
        <w:t xml:space="preserve"> </w:t>
      </w:r>
      <w:r>
        <w:t>results,</w:t>
      </w:r>
      <w:r>
        <w:rPr>
          <w:spacing w:val="-4"/>
        </w:rPr>
        <w:t xml:space="preserve"> </w:t>
      </w:r>
      <w:r>
        <w:t>but</w:t>
      </w:r>
      <w:r>
        <w:rPr>
          <w:spacing w:val="-5"/>
        </w:rPr>
        <w:t xml:space="preserve"> </w:t>
      </w:r>
      <w:r>
        <w:t>expressed</w:t>
      </w:r>
      <w:r>
        <w:rPr>
          <w:spacing w:val="-5"/>
        </w:rPr>
        <w:t xml:space="preserve"> </w:t>
      </w:r>
      <w:r>
        <w:t>a</w:t>
      </w:r>
      <w:r>
        <w:rPr>
          <w:spacing w:val="-3"/>
        </w:rPr>
        <w:t xml:space="preserve"> </w:t>
      </w:r>
      <w:r>
        <w:t>limitation</w:t>
      </w:r>
      <w:r>
        <w:rPr>
          <w:spacing w:val="-4"/>
        </w:rPr>
        <w:t xml:space="preserve"> </w:t>
      </w:r>
      <w:r>
        <w:t>due</w:t>
      </w:r>
      <w:r>
        <w:rPr>
          <w:spacing w:val="-5"/>
        </w:rPr>
        <w:t xml:space="preserve"> </w:t>
      </w:r>
      <w:r>
        <w:t>to</w:t>
      </w:r>
      <w:r>
        <w:rPr>
          <w:spacing w:val="-5"/>
        </w:rPr>
        <w:t xml:space="preserve"> </w:t>
      </w:r>
      <w:r>
        <w:t>class- conditional independence. Gibson et al. [</w:t>
      </w:r>
      <w:hyperlink w:anchor="_bookmark57" w:history="1">
        <w:r>
          <w:rPr>
            <w:color w:val="0774B7"/>
          </w:rPr>
          <w:t>19</w:t>
        </w:r>
      </w:hyperlink>
      <w:r>
        <w:t xml:space="preserve">] analyzed machine-learning algorithms that are optimized with bio-inspired methods. They implemented Multinominal Naïve Bayes (MNB), SVM, </w:t>
      </w:r>
      <w:r>
        <w:rPr>
          <w:spacing w:val="-7"/>
        </w:rPr>
        <w:t xml:space="preserve">RF, </w:t>
      </w:r>
      <w:r>
        <w:rPr>
          <w:spacing w:val="-5"/>
        </w:rPr>
        <w:t xml:space="preserve">DT, </w:t>
      </w:r>
      <w:r>
        <w:t>and Multilayer Perceptron algorithms which were tested on seven different</w:t>
      </w:r>
      <w:r>
        <w:rPr>
          <w:spacing w:val="-10"/>
        </w:rPr>
        <w:t xml:space="preserve"> </w:t>
      </w:r>
      <w:r>
        <w:t>e-mail</w:t>
      </w:r>
      <w:r>
        <w:rPr>
          <w:spacing w:val="-10"/>
        </w:rPr>
        <w:t xml:space="preserve"> </w:t>
      </w:r>
      <w:r>
        <w:t>datasets:</w:t>
      </w:r>
      <w:r>
        <w:rPr>
          <w:spacing w:val="1"/>
        </w:rPr>
        <w:t xml:space="preserve"> </w:t>
      </w:r>
      <w:r>
        <w:t>Lingspam,</w:t>
      </w:r>
      <w:r>
        <w:rPr>
          <w:spacing w:val="-10"/>
        </w:rPr>
        <w:t xml:space="preserve"> </w:t>
      </w:r>
      <w:r>
        <w:t>PUA,</w:t>
      </w:r>
      <w:r>
        <w:rPr>
          <w:spacing w:val="-9"/>
        </w:rPr>
        <w:t xml:space="preserve"> </w:t>
      </w:r>
      <w:r>
        <w:t>PU1,</w:t>
      </w:r>
      <w:r>
        <w:rPr>
          <w:spacing w:val="-10"/>
        </w:rPr>
        <w:t xml:space="preserve"> </w:t>
      </w:r>
      <w:r>
        <w:t>PU2,</w:t>
      </w:r>
      <w:r>
        <w:rPr>
          <w:spacing w:val="-9"/>
        </w:rPr>
        <w:t xml:space="preserve"> </w:t>
      </w:r>
      <w:r>
        <w:t>PU3,</w:t>
      </w:r>
      <w:r>
        <w:rPr>
          <w:spacing w:val="-10"/>
        </w:rPr>
        <w:t xml:space="preserve"> </w:t>
      </w:r>
      <w:r>
        <w:t>Enron,</w:t>
      </w:r>
      <w:r>
        <w:rPr>
          <w:spacing w:val="-9"/>
        </w:rPr>
        <w:t xml:space="preserve"> </w:t>
      </w:r>
      <w:r>
        <w:t>and</w:t>
      </w:r>
      <w:r>
        <w:rPr>
          <w:spacing w:val="-10"/>
        </w:rPr>
        <w:t xml:space="preserve"> </w:t>
      </w:r>
      <w:r>
        <w:t>SpamAssassin.</w:t>
      </w:r>
      <w:r>
        <w:rPr>
          <w:spacing w:val="1"/>
        </w:rPr>
        <w:t xml:space="preserve"> </w:t>
      </w:r>
      <w:r>
        <w:t>The bio-inspired</w:t>
      </w:r>
      <w:r>
        <w:rPr>
          <w:spacing w:val="-22"/>
        </w:rPr>
        <w:t xml:space="preserve"> </w:t>
      </w:r>
      <w:r>
        <w:t>algorithms</w:t>
      </w:r>
      <w:r>
        <w:rPr>
          <w:spacing w:val="-21"/>
        </w:rPr>
        <w:t xml:space="preserve"> </w:t>
      </w:r>
      <w:r>
        <w:t>such</w:t>
      </w:r>
      <w:r>
        <w:rPr>
          <w:spacing w:val="-22"/>
        </w:rPr>
        <w:t xml:space="preserve"> </w:t>
      </w:r>
      <w:r>
        <w:t>as</w:t>
      </w:r>
      <w:r>
        <w:rPr>
          <w:spacing w:val="-21"/>
        </w:rPr>
        <w:t xml:space="preserve"> </w:t>
      </w:r>
      <w:r>
        <w:t>Particle</w:t>
      </w:r>
      <w:r>
        <w:rPr>
          <w:spacing w:val="-21"/>
        </w:rPr>
        <w:t xml:space="preserve"> </w:t>
      </w:r>
      <w:r>
        <w:t>Swarm</w:t>
      </w:r>
      <w:r>
        <w:rPr>
          <w:spacing w:val="-22"/>
        </w:rPr>
        <w:t xml:space="preserve"> </w:t>
      </w:r>
      <w:r>
        <w:t>Optimization</w:t>
      </w:r>
      <w:r>
        <w:rPr>
          <w:spacing w:val="-21"/>
        </w:rPr>
        <w:t xml:space="preserve"> </w:t>
      </w:r>
      <w:r>
        <w:t>(PSO)</w:t>
      </w:r>
      <w:r>
        <w:rPr>
          <w:spacing w:val="-21"/>
        </w:rPr>
        <w:t xml:space="preserve"> </w:t>
      </w:r>
      <w:r>
        <w:t>and</w:t>
      </w:r>
      <w:r>
        <w:rPr>
          <w:spacing w:val="-22"/>
        </w:rPr>
        <w:t xml:space="preserve"> </w:t>
      </w:r>
      <w:r>
        <w:t>Genetic</w:t>
      </w:r>
      <w:r>
        <w:rPr>
          <w:spacing w:val="-21"/>
        </w:rPr>
        <w:t xml:space="preserve"> </w:t>
      </w:r>
      <w:r>
        <w:t>Algorithm</w:t>
      </w:r>
    </w:p>
    <w:p w:rsidR="00196137" w:rsidRDefault="00196137">
      <w:pPr>
        <w:spacing w:line="218" w:lineRule="auto"/>
        <w:jc w:val="both"/>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36" w:right="203" w:firstLine="1"/>
        <w:jc w:val="both"/>
      </w:pPr>
      <w:r>
        <w:t xml:space="preserve">(GA) were added for performance optimization of classifiers. The GA worked well for RF and </w:t>
      </w:r>
      <w:r>
        <w:rPr>
          <w:spacing w:val="-5"/>
        </w:rPr>
        <w:t xml:space="preserve">DT, </w:t>
      </w:r>
      <w:r>
        <w:t>whereas PSO worked well for MNB. The authors proved  that MNB  with GA performed the best overall. In [</w:t>
      </w:r>
      <w:hyperlink w:anchor="_bookmark58" w:history="1">
        <w:r>
          <w:rPr>
            <w:color w:val="0774B7"/>
          </w:rPr>
          <w:t>20</w:t>
        </w:r>
      </w:hyperlink>
      <w:r>
        <w:t xml:space="preserve">], three techniques, namely NB, </w:t>
      </w:r>
      <w:r>
        <w:rPr>
          <w:rFonts w:ascii="Palladio Uralic"/>
          <w:i/>
        </w:rPr>
        <w:t>k</w:t>
      </w:r>
      <w:r>
        <w:t>-NN and SVM, were studied on a prepared dataset. The corpus consists of 16,843 messages, 11,291 of which are marked as spam (from the Babletext web site) and 5552 are labeled as ham (from the SpamAssassin web site). The best accuracy was obtained for NB. The authors in</w:t>
      </w:r>
      <w:r>
        <w:rPr>
          <w:spacing w:val="-8"/>
        </w:rPr>
        <w:t xml:space="preserve"> </w:t>
      </w:r>
      <w:r>
        <w:t>[</w:t>
      </w:r>
      <w:hyperlink w:anchor="_bookmark59" w:history="1">
        <w:r>
          <w:rPr>
            <w:color w:val="0774B7"/>
          </w:rPr>
          <w:t>21</w:t>
        </w:r>
      </w:hyperlink>
      <w:r>
        <w:t>]</w:t>
      </w:r>
      <w:r>
        <w:rPr>
          <w:spacing w:val="-8"/>
        </w:rPr>
        <w:t xml:space="preserve"> </w:t>
      </w:r>
      <w:r>
        <w:t>compared:</w:t>
      </w:r>
      <w:r>
        <w:rPr>
          <w:spacing w:val="2"/>
        </w:rPr>
        <w:t xml:space="preserve"> </w:t>
      </w:r>
      <w:r>
        <w:t>Logistic</w:t>
      </w:r>
      <w:r>
        <w:rPr>
          <w:spacing w:val="-8"/>
        </w:rPr>
        <w:t xml:space="preserve"> </w:t>
      </w:r>
      <w:r>
        <w:t>Regression</w:t>
      </w:r>
      <w:r>
        <w:rPr>
          <w:spacing w:val="-8"/>
        </w:rPr>
        <w:t xml:space="preserve"> </w:t>
      </w:r>
      <w:r>
        <w:t>(LR),</w:t>
      </w:r>
      <w:r>
        <w:rPr>
          <w:spacing w:val="-8"/>
        </w:rPr>
        <w:t xml:space="preserve"> </w:t>
      </w:r>
      <w:r>
        <w:rPr>
          <w:spacing w:val="-5"/>
        </w:rPr>
        <w:t>DT,</w:t>
      </w:r>
      <w:r>
        <w:rPr>
          <w:spacing w:val="-8"/>
        </w:rPr>
        <w:t xml:space="preserve"> </w:t>
      </w:r>
      <w:r>
        <w:t>NB,</w:t>
      </w:r>
      <w:r>
        <w:rPr>
          <w:spacing w:val="-7"/>
        </w:rPr>
        <w:t xml:space="preserve"> </w:t>
      </w:r>
      <w:r>
        <w:rPr>
          <w:rFonts w:ascii="Palladio Uralic"/>
          <w:i/>
        </w:rPr>
        <w:t>k</w:t>
      </w:r>
      <w:r>
        <w:t>-NN,</w:t>
      </w:r>
      <w:r>
        <w:rPr>
          <w:spacing w:val="-8"/>
        </w:rPr>
        <w:t xml:space="preserve"> </w:t>
      </w:r>
      <w:r>
        <w:t>and</w:t>
      </w:r>
      <w:r>
        <w:rPr>
          <w:spacing w:val="-8"/>
        </w:rPr>
        <w:t xml:space="preserve"> </w:t>
      </w:r>
      <w:r>
        <w:t>SVM</w:t>
      </w:r>
      <w:r>
        <w:rPr>
          <w:spacing w:val="-8"/>
        </w:rPr>
        <w:t xml:space="preserve"> </w:t>
      </w:r>
      <w:r>
        <w:t>as</w:t>
      </w:r>
      <w:r>
        <w:rPr>
          <w:spacing w:val="-8"/>
        </w:rPr>
        <w:t xml:space="preserve"> </w:t>
      </w:r>
      <w:r>
        <w:t>the</w:t>
      </w:r>
      <w:r>
        <w:rPr>
          <w:spacing w:val="-8"/>
        </w:rPr>
        <w:t xml:space="preserve"> </w:t>
      </w:r>
      <w:r>
        <w:t>classifiers.</w:t>
      </w:r>
      <w:r>
        <w:rPr>
          <w:spacing w:val="2"/>
        </w:rPr>
        <w:t xml:space="preserve"> </w:t>
      </w:r>
      <w:r>
        <w:t>The assumed</w:t>
      </w:r>
      <w:r>
        <w:rPr>
          <w:spacing w:val="-8"/>
        </w:rPr>
        <w:t xml:space="preserve"> </w:t>
      </w:r>
      <w:r>
        <w:t>dataset</w:t>
      </w:r>
      <w:r>
        <w:rPr>
          <w:spacing w:val="-8"/>
        </w:rPr>
        <w:t xml:space="preserve"> </w:t>
      </w:r>
      <w:r>
        <w:t>was</w:t>
      </w:r>
      <w:r>
        <w:rPr>
          <w:spacing w:val="-7"/>
        </w:rPr>
        <w:t xml:space="preserve"> </w:t>
      </w:r>
      <w:r>
        <w:t>a</w:t>
      </w:r>
      <w:r>
        <w:rPr>
          <w:spacing w:val="-7"/>
        </w:rPr>
        <w:t xml:space="preserve"> </w:t>
      </w:r>
      <w:r>
        <w:t>spam</w:t>
      </w:r>
      <w:r>
        <w:rPr>
          <w:spacing w:val="-8"/>
        </w:rPr>
        <w:t xml:space="preserve"> </w:t>
      </w:r>
      <w:r>
        <w:t>database</w:t>
      </w:r>
      <w:r>
        <w:rPr>
          <w:spacing w:val="-8"/>
        </w:rPr>
        <w:t xml:space="preserve"> </w:t>
      </w:r>
      <w:r>
        <w:t>taken</w:t>
      </w:r>
      <w:r>
        <w:rPr>
          <w:spacing w:val="-7"/>
        </w:rPr>
        <w:t xml:space="preserve"> </w:t>
      </w:r>
      <w:r>
        <w:t>from</w:t>
      </w:r>
      <w:r>
        <w:rPr>
          <w:spacing w:val="-8"/>
        </w:rPr>
        <w:t xml:space="preserve"> </w:t>
      </w:r>
      <w:r>
        <w:t>UCI</w:t>
      </w:r>
      <w:r>
        <w:rPr>
          <w:spacing w:val="-7"/>
        </w:rPr>
        <w:t xml:space="preserve"> </w:t>
      </w:r>
      <w:r>
        <w:t>Machine-Learning</w:t>
      </w:r>
      <w:r>
        <w:rPr>
          <w:spacing w:val="-7"/>
        </w:rPr>
        <w:t xml:space="preserve"> </w:t>
      </w:r>
      <w:r>
        <w:rPr>
          <w:spacing w:val="-3"/>
        </w:rPr>
        <w:t>Repository.</w:t>
      </w:r>
      <w:r>
        <w:rPr>
          <w:spacing w:val="3"/>
        </w:rPr>
        <w:t xml:space="preserve"> </w:t>
      </w:r>
      <w:r>
        <w:t xml:space="preserve">The RD and </w:t>
      </w:r>
      <w:r>
        <w:rPr>
          <w:rFonts w:ascii="Palladio Uralic"/>
          <w:i/>
        </w:rPr>
        <w:t>k</w:t>
      </w:r>
      <w:r>
        <w:t xml:space="preserve">-NN obtained the same performance; however, </w:t>
      </w:r>
      <w:r>
        <w:rPr>
          <w:rFonts w:ascii="Palladio Uralic"/>
          <w:i/>
        </w:rPr>
        <w:t>k</w:t>
      </w:r>
      <w:r>
        <w:t>-NN algorithm requires more time to build the model. The accuracy of both algorithms exceeded 99%. Saidini et al. [</w:t>
      </w:r>
      <w:hyperlink w:anchor="_bookmark60" w:history="1">
        <w:r>
          <w:rPr>
            <w:color w:val="0774B7"/>
          </w:rPr>
          <w:t>22</w:t>
        </w:r>
      </w:hyperlink>
      <w:r>
        <w:t xml:space="preserve">] explored the use of a semantic-based classification approach to improve the accuracy of spam detection. The NB, </w:t>
      </w:r>
      <w:r>
        <w:rPr>
          <w:rFonts w:ascii="Palladio Uralic"/>
          <w:i/>
        </w:rPr>
        <w:t>k</w:t>
      </w:r>
      <w:r>
        <w:t xml:space="preserve">-NN, </w:t>
      </w:r>
      <w:r>
        <w:rPr>
          <w:spacing w:val="-5"/>
        </w:rPr>
        <w:t xml:space="preserve">DT, </w:t>
      </w:r>
      <w:r>
        <w:t xml:space="preserve">AdaBoost, and RF machine-learning classifiers were compared in terms of </w:t>
      </w:r>
      <w:r>
        <w:rPr>
          <w:spacing w:val="-3"/>
        </w:rPr>
        <w:t xml:space="preserve">accuracy, </w:t>
      </w:r>
      <w:r>
        <w:t xml:space="preserve">recall, precision, and F-measure. The test dataset was collected from several public sources: Enron,  Lingspam and some specialized forums.  </w:t>
      </w:r>
      <w:r>
        <w:rPr>
          <w:spacing w:val="-10"/>
        </w:rPr>
        <w:t xml:space="preserve">To </w:t>
      </w:r>
      <w:r>
        <w:t>extend the evaluation part, the authors also used another dataset, called CSDMC2010. They noted that NB and SVM performed better than the other tested classifiers. The categorization by domain significantly improved the spam detection process. The best results</w:t>
      </w:r>
      <w:r>
        <w:rPr>
          <w:spacing w:val="-17"/>
        </w:rPr>
        <w:t xml:space="preserve"> </w:t>
      </w:r>
      <w:r>
        <w:t>were</w:t>
      </w:r>
      <w:r>
        <w:rPr>
          <w:spacing w:val="-16"/>
        </w:rPr>
        <w:t xml:space="preserve"> </w:t>
      </w:r>
      <w:r>
        <w:t>obtained</w:t>
      </w:r>
      <w:r>
        <w:rPr>
          <w:spacing w:val="-15"/>
        </w:rPr>
        <w:t xml:space="preserve"> </w:t>
      </w:r>
      <w:r>
        <w:t>using</w:t>
      </w:r>
      <w:r>
        <w:rPr>
          <w:spacing w:val="-16"/>
        </w:rPr>
        <w:t xml:space="preserve"> </w:t>
      </w:r>
      <w:r>
        <w:t>AdaBoost,</w:t>
      </w:r>
      <w:r>
        <w:rPr>
          <w:spacing w:val="-16"/>
        </w:rPr>
        <w:t xml:space="preserve"> </w:t>
      </w:r>
      <w:r>
        <w:t>NB,</w:t>
      </w:r>
      <w:r>
        <w:rPr>
          <w:spacing w:val="-15"/>
        </w:rPr>
        <w:t xml:space="preserve"> </w:t>
      </w:r>
      <w:r>
        <w:t>and</w:t>
      </w:r>
      <w:r>
        <w:rPr>
          <w:spacing w:val="-16"/>
        </w:rPr>
        <w:t xml:space="preserve"> </w:t>
      </w:r>
      <w:r>
        <w:t>RF</w:t>
      </w:r>
      <w:r>
        <w:rPr>
          <w:spacing w:val="-16"/>
        </w:rPr>
        <w:t xml:space="preserve"> </w:t>
      </w:r>
      <w:r>
        <w:t>classifiers,</w:t>
      </w:r>
      <w:r>
        <w:rPr>
          <w:spacing w:val="-15"/>
        </w:rPr>
        <w:t xml:space="preserve"> </w:t>
      </w:r>
      <w:r>
        <w:t>where</w:t>
      </w:r>
      <w:r>
        <w:rPr>
          <w:spacing w:val="-17"/>
        </w:rPr>
        <w:t xml:space="preserve"> </w:t>
      </w:r>
      <w:r>
        <w:t>the</w:t>
      </w:r>
      <w:r>
        <w:rPr>
          <w:spacing w:val="-15"/>
        </w:rPr>
        <w:t xml:space="preserve"> </w:t>
      </w:r>
      <w:r>
        <w:t>accuracy</w:t>
      </w:r>
      <w:r>
        <w:rPr>
          <w:spacing w:val="-16"/>
        </w:rPr>
        <w:t xml:space="preserve"> </w:t>
      </w:r>
      <w:r>
        <w:t>achieved more</w:t>
      </w:r>
      <w:r>
        <w:rPr>
          <w:spacing w:val="-22"/>
        </w:rPr>
        <w:t xml:space="preserve"> </w:t>
      </w:r>
      <w:r>
        <w:t>than</w:t>
      </w:r>
      <w:r>
        <w:rPr>
          <w:spacing w:val="-22"/>
        </w:rPr>
        <w:t xml:space="preserve"> </w:t>
      </w:r>
      <w:r>
        <w:t>98%</w:t>
      </w:r>
      <w:r>
        <w:rPr>
          <w:spacing w:val="-21"/>
        </w:rPr>
        <w:t xml:space="preserve"> </w:t>
      </w:r>
      <w:r>
        <w:t>in</w:t>
      </w:r>
      <w:r>
        <w:rPr>
          <w:spacing w:val="-22"/>
        </w:rPr>
        <w:t xml:space="preserve"> </w:t>
      </w:r>
      <w:r>
        <w:t>most</w:t>
      </w:r>
      <w:r>
        <w:rPr>
          <w:spacing w:val="-22"/>
        </w:rPr>
        <w:t xml:space="preserve"> </w:t>
      </w:r>
      <w:r>
        <w:t>of</w:t>
      </w:r>
      <w:r>
        <w:rPr>
          <w:spacing w:val="-21"/>
        </w:rPr>
        <w:t xml:space="preserve"> </w:t>
      </w:r>
      <w:r>
        <w:t>domains.</w:t>
      </w:r>
      <w:r>
        <w:rPr>
          <w:spacing w:val="-7"/>
        </w:rPr>
        <w:t xml:space="preserve"> </w:t>
      </w:r>
      <w:r>
        <w:t>In</w:t>
      </w:r>
      <w:r>
        <w:rPr>
          <w:spacing w:val="-21"/>
        </w:rPr>
        <w:t xml:space="preserve"> </w:t>
      </w:r>
      <w:r>
        <w:t>[</w:t>
      </w:r>
      <w:hyperlink w:anchor="_bookmark61" w:history="1">
        <w:r>
          <w:rPr>
            <w:color w:val="0774B7"/>
          </w:rPr>
          <w:t>23</w:t>
        </w:r>
      </w:hyperlink>
      <w:r>
        <w:t>],</w:t>
      </w:r>
      <w:r>
        <w:rPr>
          <w:spacing w:val="-21"/>
        </w:rPr>
        <w:t xml:space="preserve"> </w:t>
      </w:r>
      <w:r>
        <w:t>the</w:t>
      </w:r>
      <w:r>
        <w:rPr>
          <w:spacing w:val="-21"/>
        </w:rPr>
        <w:t xml:space="preserve"> </w:t>
      </w:r>
      <w:r>
        <w:t>authors</w:t>
      </w:r>
      <w:r>
        <w:rPr>
          <w:spacing w:val="-22"/>
        </w:rPr>
        <w:t xml:space="preserve"> </w:t>
      </w:r>
      <w:r>
        <w:t>implemented</w:t>
      </w:r>
      <w:r>
        <w:rPr>
          <w:spacing w:val="-21"/>
        </w:rPr>
        <w:t xml:space="preserve"> </w:t>
      </w:r>
      <w:r>
        <w:t>MNB,</w:t>
      </w:r>
      <w:r>
        <w:rPr>
          <w:spacing w:val="-22"/>
        </w:rPr>
        <w:t xml:space="preserve"> </w:t>
      </w:r>
      <w:r>
        <w:rPr>
          <w:spacing w:val="-7"/>
        </w:rPr>
        <w:t>RF,</w:t>
      </w:r>
      <w:r>
        <w:rPr>
          <w:spacing w:val="-22"/>
        </w:rPr>
        <w:t xml:space="preserve"> </w:t>
      </w:r>
      <w:r>
        <w:rPr>
          <w:rFonts w:ascii="Palladio Uralic"/>
          <w:i/>
        </w:rPr>
        <w:t>k</w:t>
      </w:r>
      <w:r>
        <w:t>-NN,</w:t>
      </w:r>
      <w:r>
        <w:rPr>
          <w:spacing w:val="-21"/>
        </w:rPr>
        <w:t xml:space="preserve"> </w:t>
      </w:r>
      <w:r>
        <w:t>GB,</w:t>
      </w:r>
      <w:r>
        <w:rPr>
          <w:spacing w:val="-22"/>
        </w:rPr>
        <w:t xml:space="preserve"> </w:t>
      </w:r>
      <w:r>
        <w:t>as well</w:t>
      </w:r>
      <w:r>
        <w:rPr>
          <w:spacing w:val="-9"/>
        </w:rPr>
        <w:t xml:space="preserve"> </w:t>
      </w:r>
      <w:r>
        <w:t>as</w:t>
      </w:r>
      <w:r>
        <w:rPr>
          <w:spacing w:val="-9"/>
        </w:rPr>
        <w:t xml:space="preserve"> </w:t>
      </w:r>
      <w:r>
        <w:t>RNN</w:t>
      </w:r>
      <w:r>
        <w:rPr>
          <w:spacing w:val="-8"/>
        </w:rPr>
        <w:t xml:space="preserve"> </w:t>
      </w:r>
      <w:r>
        <w:t>and</w:t>
      </w:r>
      <w:r>
        <w:rPr>
          <w:spacing w:val="-9"/>
        </w:rPr>
        <w:t xml:space="preserve"> </w:t>
      </w:r>
      <w:r>
        <w:t>MLP</w:t>
      </w:r>
      <w:r>
        <w:rPr>
          <w:spacing w:val="-8"/>
        </w:rPr>
        <w:t xml:space="preserve"> </w:t>
      </w:r>
      <w:r>
        <w:t>for</w:t>
      </w:r>
      <w:r>
        <w:rPr>
          <w:spacing w:val="-9"/>
        </w:rPr>
        <w:t xml:space="preserve"> </w:t>
      </w:r>
      <w:r>
        <w:t>deep-learning</w:t>
      </w:r>
      <w:r>
        <w:rPr>
          <w:spacing w:val="-8"/>
        </w:rPr>
        <w:t xml:space="preserve"> </w:t>
      </w:r>
      <w:r>
        <w:t>implementation.</w:t>
      </w:r>
      <w:r>
        <w:rPr>
          <w:spacing w:val="1"/>
        </w:rPr>
        <w:t xml:space="preserve"> </w:t>
      </w:r>
      <w:r>
        <w:t>The</w:t>
      </w:r>
      <w:r>
        <w:rPr>
          <w:spacing w:val="-8"/>
        </w:rPr>
        <w:t xml:space="preserve"> </w:t>
      </w:r>
      <w:r>
        <w:t>dataset</w:t>
      </w:r>
      <w:r>
        <w:rPr>
          <w:spacing w:val="-9"/>
        </w:rPr>
        <w:t xml:space="preserve"> </w:t>
      </w:r>
      <w:r>
        <w:t>with</w:t>
      </w:r>
      <w:r>
        <w:rPr>
          <w:spacing w:val="-8"/>
        </w:rPr>
        <w:t xml:space="preserve"> </w:t>
      </w:r>
      <w:r>
        <w:t>4601</w:t>
      </w:r>
      <w:r>
        <w:rPr>
          <w:spacing w:val="-9"/>
        </w:rPr>
        <w:t xml:space="preserve"> </w:t>
      </w:r>
      <w:r>
        <w:t>instances (1813 spam and 2788 non-spam messages) from the UCI Machine-Learning Repository was applied for analysis. Rastenis et al. [</w:t>
      </w:r>
      <w:hyperlink w:anchor="_bookmark62" w:history="1">
        <w:r>
          <w:rPr>
            <w:color w:val="0774B7"/>
          </w:rPr>
          <w:t>24</w:t>
        </w:r>
      </w:hyperlink>
      <w:r>
        <w:t xml:space="preserve">] proposed an automated spam and phishing e-mail classification solution, which is based on e-mail message body text automated classification. It also solves the problem of correct classification of e-mails written in different languages. They compared NB, General Linearized Model (GLM), Fast Large Margin (FLM), </w:t>
      </w:r>
      <w:r>
        <w:rPr>
          <w:spacing w:val="-5"/>
        </w:rPr>
        <w:t xml:space="preserve">DT, </w:t>
      </w:r>
      <w:r>
        <w:rPr>
          <w:spacing w:val="-7"/>
        </w:rPr>
        <w:t xml:space="preserve">RF, </w:t>
      </w:r>
      <w:r>
        <w:t xml:space="preserve">GB, and SVM on Nazario, SpamAssassin, and Vilnius </w:t>
      </w:r>
      <w:r>
        <w:rPr>
          <w:spacing w:val="-3"/>
        </w:rPr>
        <w:t xml:space="preserve">Technical </w:t>
      </w:r>
      <w:r>
        <w:t>University</w:t>
      </w:r>
      <w:r>
        <w:rPr>
          <w:spacing w:val="-7"/>
        </w:rPr>
        <w:t xml:space="preserve"> </w:t>
      </w:r>
      <w:r>
        <w:t>datasets.</w:t>
      </w:r>
      <w:r>
        <w:rPr>
          <w:spacing w:val="4"/>
        </w:rPr>
        <w:t xml:space="preserve"> </w:t>
      </w:r>
      <w:r>
        <w:t>Records</w:t>
      </w:r>
      <w:r>
        <w:rPr>
          <w:spacing w:val="-7"/>
        </w:rPr>
        <w:t xml:space="preserve"> </w:t>
      </w:r>
      <w:r>
        <w:t>from</w:t>
      </w:r>
      <w:r>
        <w:rPr>
          <w:spacing w:val="-6"/>
        </w:rPr>
        <w:t xml:space="preserve"> </w:t>
      </w:r>
      <w:r>
        <w:t>different</w:t>
      </w:r>
      <w:r>
        <w:rPr>
          <w:spacing w:val="-7"/>
        </w:rPr>
        <w:t xml:space="preserve"> </w:t>
      </w:r>
      <w:r>
        <w:t>datasets</w:t>
      </w:r>
      <w:r>
        <w:rPr>
          <w:spacing w:val="-6"/>
        </w:rPr>
        <w:t xml:space="preserve"> </w:t>
      </w:r>
      <w:r>
        <w:t>were</w:t>
      </w:r>
      <w:r>
        <w:rPr>
          <w:spacing w:val="-7"/>
        </w:rPr>
        <w:t xml:space="preserve"> </w:t>
      </w:r>
      <w:r>
        <w:t>mixed</w:t>
      </w:r>
      <w:r>
        <w:rPr>
          <w:spacing w:val="-7"/>
        </w:rPr>
        <w:t xml:space="preserve"> </w:t>
      </w:r>
      <w:r>
        <w:t>into</w:t>
      </w:r>
      <w:r>
        <w:rPr>
          <w:spacing w:val="-6"/>
        </w:rPr>
        <w:t xml:space="preserve"> </w:t>
      </w:r>
      <w:r>
        <w:t>one</w:t>
      </w:r>
      <w:r>
        <w:rPr>
          <w:spacing w:val="-7"/>
        </w:rPr>
        <w:t xml:space="preserve"> </w:t>
      </w:r>
      <w:r>
        <w:t>reduced</w:t>
      </w:r>
      <w:r>
        <w:rPr>
          <w:spacing w:val="-6"/>
        </w:rPr>
        <w:t xml:space="preserve"> </w:t>
      </w:r>
      <w:r>
        <w:t>dataset (700 spam and 700 phishing</w:t>
      </w:r>
      <w:r>
        <w:rPr>
          <w:spacing w:val="-6"/>
        </w:rPr>
        <w:t xml:space="preserve"> </w:t>
      </w:r>
      <w:r>
        <w:t>e-mails).</w:t>
      </w:r>
    </w:p>
    <w:p w:rsidR="00196137" w:rsidRDefault="00CB2E36">
      <w:pPr>
        <w:pStyle w:val="BodyText"/>
        <w:spacing w:line="218" w:lineRule="auto"/>
        <w:ind w:left="2745" w:right="213" w:firstLine="425"/>
        <w:jc w:val="both"/>
      </w:pPr>
      <w:r>
        <w:t>Although we focus here on the usage of many classifications simultaneously, it can be mentioned that a large part of the literature is devoted to the analysis of one type of model</w:t>
      </w:r>
      <w:r>
        <w:rPr>
          <w:spacing w:val="-5"/>
        </w:rPr>
        <w:t xml:space="preserve"> </w:t>
      </w:r>
      <w:r>
        <w:t>to</w:t>
      </w:r>
      <w:r>
        <w:rPr>
          <w:spacing w:val="-4"/>
        </w:rPr>
        <w:t xml:space="preserve"> </w:t>
      </w:r>
      <w:r>
        <w:t>classify</w:t>
      </w:r>
      <w:r>
        <w:rPr>
          <w:spacing w:val="-4"/>
        </w:rPr>
        <w:t xml:space="preserve"> </w:t>
      </w:r>
      <w:r>
        <w:t>e-mails</w:t>
      </w:r>
      <w:r>
        <w:rPr>
          <w:spacing w:val="-5"/>
        </w:rPr>
        <w:t xml:space="preserve"> </w:t>
      </w:r>
      <w:r>
        <w:t>(e.g.,</w:t>
      </w:r>
      <w:r>
        <w:rPr>
          <w:spacing w:val="-3"/>
        </w:rPr>
        <w:t xml:space="preserve"> </w:t>
      </w:r>
      <w:r>
        <w:t>[</w:t>
      </w:r>
      <w:hyperlink w:anchor="_bookmark63" w:history="1">
        <w:r>
          <w:rPr>
            <w:color w:val="0774B7"/>
          </w:rPr>
          <w:t>25</w:t>
        </w:r>
      </w:hyperlink>
      <w:r>
        <w:t>])</w:t>
      </w:r>
      <w:r>
        <w:rPr>
          <w:spacing w:val="-5"/>
        </w:rPr>
        <w:t xml:space="preserve"> </w:t>
      </w:r>
      <w:r>
        <w:t>or</w:t>
      </w:r>
      <w:r>
        <w:rPr>
          <w:spacing w:val="-3"/>
        </w:rPr>
        <w:t xml:space="preserve"> </w:t>
      </w:r>
      <w:r>
        <w:t>the</w:t>
      </w:r>
      <w:r>
        <w:rPr>
          <w:spacing w:val="-5"/>
        </w:rPr>
        <w:t xml:space="preserve"> </w:t>
      </w:r>
      <w:r>
        <w:t>potential</w:t>
      </w:r>
      <w:r>
        <w:rPr>
          <w:spacing w:val="-4"/>
        </w:rPr>
        <w:t xml:space="preserve"> </w:t>
      </w:r>
      <w:r>
        <w:t>attacks</w:t>
      </w:r>
      <w:r>
        <w:rPr>
          <w:spacing w:val="-4"/>
        </w:rPr>
        <w:t xml:space="preserve"> </w:t>
      </w:r>
      <w:r>
        <w:t>on</w:t>
      </w:r>
      <w:r>
        <w:rPr>
          <w:spacing w:val="-5"/>
        </w:rPr>
        <w:t xml:space="preserve"> </w:t>
      </w:r>
      <w:r>
        <w:t>classification</w:t>
      </w:r>
      <w:r>
        <w:rPr>
          <w:spacing w:val="-4"/>
        </w:rPr>
        <w:t xml:space="preserve"> </w:t>
      </w:r>
      <w:r>
        <w:t>tasks</w:t>
      </w:r>
      <w:r>
        <w:rPr>
          <w:spacing w:val="-4"/>
        </w:rPr>
        <w:t xml:space="preserve"> </w:t>
      </w:r>
      <w:r>
        <w:t>(such</w:t>
      </w:r>
      <w:r>
        <w:rPr>
          <w:spacing w:val="-4"/>
        </w:rPr>
        <w:t xml:space="preserve"> </w:t>
      </w:r>
      <w:r>
        <w:t>as for</w:t>
      </w:r>
      <w:r>
        <w:rPr>
          <w:spacing w:val="-10"/>
        </w:rPr>
        <w:t xml:space="preserve"> </w:t>
      </w:r>
      <w:r>
        <w:t>instance</w:t>
      </w:r>
      <w:r>
        <w:rPr>
          <w:spacing w:val="-9"/>
        </w:rPr>
        <w:t xml:space="preserve"> </w:t>
      </w:r>
      <w:r>
        <w:t>in</w:t>
      </w:r>
      <w:r>
        <w:rPr>
          <w:spacing w:val="-10"/>
        </w:rPr>
        <w:t xml:space="preserve"> </w:t>
      </w:r>
      <w:r>
        <w:t>[</w:t>
      </w:r>
      <w:hyperlink w:anchor="_bookmark64" w:history="1">
        <w:r>
          <w:rPr>
            <w:color w:val="0774B7"/>
          </w:rPr>
          <w:t>26</w:t>
        </w:r>
      </w:hyperlink>
      <w:r>
        <w:t>]).</w:t>
      </w:r>
      <w:r>
        <w:rPr>
          <w:spacing w:val="1"/>
        </w:rPr>
        <w:t xml:space="preserve"> </w:t>
      </w:r>
      <w:r>
        <w:t>Additionally,</w:t>
      </w:r>
      <w:r>
        <w:rPr>
          <w:spacing w:val="-9"/>
        </w:rPr>
        <w:t xml:space="preserve"> </w:t>
      </w:r>
      <w:r>
        <w:t>it</w:t>
      </w:r>
      <w:r>
        <w:rPr>
          <w:spacing w:val="-9"/>
        </w:rPr>
        <w:t xml:space="preserve"> </w:t>
      </w:r>
      <w:r>
        <w:t>is</w:t>
      </w:r>
      <w:r>
        <w:rPr>
          <w:spacing w:val="-10"/>
        </w:rPr>
        <w:t xml:space="preserve"> </w:t>
      </w:r>
      <w:r>
        <w:t>necessary</w:t>
      </w:r>
      <w:r>
        <w:rPr>
          <w:spacing w:val="-8"/>
        </w:rPr>
        <w:t xml:space="preserve"> </w:t>
      </w:r>
      <w:r>
        <w:t>to</w:t>
      </w:r>
      <w:r>
        <w:rPr>
          <w:spacing w:val="-10"/>
        </w:rPr>
        <w:t xml:space="preserve"> </w:t>
      </w:r>
      <w:r>
        <w:t>remember</w:t>
      </w:r>
      <w:r>
        <w:rPr>
          <w:spacing w:val="-9"/>
        </w:rPr>
        <w:t xml:space="preserve"> </w:t>
      </w:r>
      <w:r>
        <w:t>that</w:t>
      </w:r>
      <w:r>
        <w:rPr>
          <w:spacing w:val="-10"/>
        </w:rPr>
        <w:t xml:space="preserve"> </w:t>
      </w:r>
      <w:r>
        <w:t>some</w:t>
      </w:r>
      <w:r>
        <w:rPr>
          <w:spacing w:val="-9"/>
        </w:rPr>
        <w:t xml:space="preserve"> </w:t>
      </w:r>
      <w:r>
        <w:t>works</w:t>
      </w:r>
      <w:r>
        <w:rPr>
          <w:spacing w:val="-10"/>
        </w:rPr>
        <w:t xml:space="preserve"> </w:t>
      </w:r>
      <w:r>
        <w:t>report</w:t>
      </w:r>
      <w:r>
        <w:rPr>
          <w:spacing w:val="-9"/>
        </w:rPr>
        <w:t xml:space="preserve"> </w:t>
      </w:r>
      <w:r>
        <w:t>that although</w:t>
      </w:r>
      <w:r>
        <w:rPr>
          <w:spacing w:val="-17"/>
        </w:rPr>
        <w:t xml:space="preserve"> </w:t>
      </w:r>
      <w:r>
        <w:t>it</w:t>
      </w:r>
      <w:r>
        <w:rPr>
          <w:spacing w:val="-16"/>
        </w:rPr>
        <w:t xml:space="preserve"> </w:t>
      </w:r>
      <w:r>
        <w:t>is</w:t>
      </w:r>
      <w:r>
        <w:rPr>
          <w:spacing w:val="-17"/>
        </w:rPr>
        <w:t xml:space="preserve"> </w:t>
      </w:r>
      <w:r>
        <w:t>evident</w:t>
      </w:r>
      <w:r>
        <w:rPr>
          <w:spacing w:val="-16"/>
        </w:rPr>
        <w:t xml:space="preserve"> </w:t>
      </w:r>
      <w:r>
        <w:t>that</w:t>
      </w:r>
      <w:r>
        <w:rPr>
          <w:spacing w:val="-16"/>
        </w:rPr>
        <w:t xml:space="preserve"> </w:t>
      </w:r>
      <w:r>
        <w:t>algorithms</w:t>
      </w:r>
      <w:r>
        <w:rPr>
          <w:spacing w:val="-17"/>
        </w:rPr>
        <w:t xml:space="preserve"> </w:t>
      </w:r>
      <w:r>
        <w:t>that</w:t>
      </w:r>
      <w:r>
        <w:rPr>
          <w:spacing w:val="-16"/>
        </w:rPr>
        <w:t xml:space="preserve"> </w:t>
      </w:r>
      <w:r>
        <w:t>perform</w:t>
      </w:r>
      <w:r>
        <w:rPr>
          <w:spacing w:val="-17"/>
        </w:rPr>
        <w:t xml:space="preserve"> </w:t>
      </w:r>
      <w:r>
        <w:t>well</w:t>
      </w:r>
      <w:r>
        <w:rPr>
          <w:spacing w:val="-16"/>
        </w:rPr>
        <w:t xml:space="preserve"> </w:t>
      </w:r>
      <w:r>
        <w:t>in</w:t>
      </w:r>
      <w:r>
        <w:rPr>
          <w:spacing w:val="-16"/>
        </w:rPr>
        <w:t xml:space="preserve"> </w:t>
      </w:r>
      <w:r>
        <w:t>the</w:t>
      </w:r>
      <w:r>
        <w:rPr>
          <w:spacing w:val="-17"/>
        </w:rPr>
        <w:t xml:space="preserve"> </w:t>
      </w:r>
      <w:r>
        <w:t>spam</w:t>
      </w:r>
      <w:r>
        <w:rPr>
          <w:spacing w:val="-16"/>
        </w:rPr>
        <w:t xml:space="preserve"> </w:t>
      </w:r>
      <w:r>
        <w:t>classification</w:t>
      </w:r>
      <w:r>
        <w:rPr>
          <w:spacing w:val="-17"/>
        </w:rPr>
        <w:t xml:space="preserve"> </w:t>
      </w:r>
      <w:r>
        <w:t>(e.g.,</w:t>
      </w:r>
      <w:r>
        <w:rPr>
          <w:spacing w:val="-15"/>
        </w:rPr>
        <w:t xml:space="preserve"> </w:t>
      </w:r>
      <w:r>
        <w:t>NB), in other contexts they offer poor performance (e.g., [</w:t>
      </w:r>
      <w:hyperlink w:anchor="_bookmark65" w:history="1">
        <w:r>
          <w:rPr>
            <w:color w:val="0774B7"/>
          </w:rPr>
          <w:t>27</w:t>
        </w:r>
      </w:hyperlink>
      <w:r>
        <w:t>,</w:t>
      </w:r>
      <w:hyperlink w:anchor="_bookmark66" w:history="1">
        <w:r>
          <w:rPr>
            <w:color w:val="0774B7"/>
          </w:rPr>
          <w:t>28</w:t>
        </w:r>
      </w:hyperlink>
      <w:r>
        <w:t>]). Therefore, the model should always be aligned with a specific problem and data</w:t>
      </w:r>
      <w:r>
        <w:rPr>
          <w:spacing w:val="-13"/>
        </w:rPr>
        <w:t xml:space="preserve"> </w:t>
      </w:r>
      <w:r>
        <w:t>type.</w:t>
      </w:r>
    </w:p>
    <w:p w:rsidR="00196137" w:rsidRDefault="00CB2E36">
      <w:pPr>
        <w:pStyle w:val="Heading1"/>
        <w:numPr>
          <w:ilvl w:val="0"/>
          <w:numId w:val="7"/>
        </w:numPr>
        <w:tabs>
          <w:tab w:val="left" w:pos="2957"/>
        </w:tabs>
        <w:spacing w:before="168"/>
        <w:ind w:left="2956"/>
        <w:jc w:val="left"/>
      </w:pPr>
      <w:bookmarkStart w:id="4" w:name="Materials_and_Methods_"/>
      <w:bookmarkStart w:id="5" w:name="_bookmark1"/>
      <w:bookmarkEnd w:id="4"/>
      <w:bookmarkEnd w:id="5"/>
      <w:r>
        <w:t>Materials and</w:t>
      </w:r>
      <w:r>
        <w:rPr>
          <w:spacing w:val="-3"/>
        </w:rPr>
        <w:t xml:space="preserve"> </w:t>
      </w:r>
      <w:r>
        <w:t>Methods</w:t>
      </w:r>
    </w:p>
    <w:p w:rsidR="00196137" w:rsidRDefault="00CB2E36">
      <w:pPr>
        <w:pStyle w:val="ListParagraph"/>
        <w:numPr>
          <w:ilvl w:val="1"/>
          <w:numId w:val="7"/>
        </w:numPr>
        <w:tabs>
          <w:tab w:val="left" w:pos="3106"/>
        </w:tabs>
        <w:spacing w:before="34"/>
        <w:rPr>
          <w:rFonts w:ascii="Palladio Uralic"/>
          <w:i/>
          <w:sz w:val="20"/>
        </w:rPr>
      </w:pPr>
      <w:bookmarkStart w:id="6" w:name="Assumptions_"/>
      <w:bookmarkEnd w:id="6"/>
      <w:r>
        <w:rPr>
          <w:rFonts w:ascii="Palladio Uralic"/>
          <w:i/>
          <w:sz w:val="20"/>
        </w:rPr>
        <w:t>Assumptions</w:t>
      </w:r>
    </w:p>
    <w:p w:rsidR="00196137" w:rsidRDefault="00CB2E36">
      <w:pPr>
        <w:pStyle w:val="BodyText"/>
        <w:spacing w:before="57" w:line="218" w:lineRule="auto"/>
        <w:ind w:left="2736" w:right="213" w:firstLine="433"/>
        <w:jc w:val="both"/>
      </w:pPr>
      <w:r>
        <w:t>E-mail spam filtering is a compound task, and in general we follow the methods elaborated</w:t>
      </w:r>
      <w:r>
        <w:rPr>
          <w:spacing w:val="-11"/>
        </w:rPr>
        <w:t xml:space="preserve"> </w:t>
      </w:r>
      <w:r>
        <w:t>before,</w:t>
      </w:r>
      <w:r>
        <w:rPr>
          <w:spacing w:val="-11"/>
        </w:rPr>
        <w:t xml:space="preserve"> </w:t>
      </w:r>
      <w:r>
        <w:t>where</w:t>
      </w:r>
      <w:r>
        <w:rPr>
          <w:spacing w:val="-10"/>
        </w:rPr>
        <w:t xml:space="preserve"> </w:t>
      </w:r>
      <w:r>
        <w:t>[</w:t>
      </w:r>
      <w:hyperlink w:anchor="_bookmark67" w:history="1">
        <w:r>
          <w:rPr>
            <w:color w:val="0774B7"/>
          </w:rPr>
          <w:t>29</w:t>
        </w:r>
      </w:hyperlink>
      <w:r>
        <w:t>]</w:t>
      </w:r>
      <w:r>
        <w:rPr>
          <w:spacing w:val="-11"/>
        </w:rPr>
        <w:t xml:space="preserve"> </w:t>
      </w:r>
      <w:r>
        <w:t>is</w:t>
      </w:r>
      <w:r>
        <w:rPr>
          <w:spacing w:val="-11"/>
        </w:rPr>
        <w:t xml:space="preserve"> </w:t>
      </w:r>
      <w:r>
        <w:t>the</w:t>
      </w:r>
      <w:r>
        <w:rPr>
          <w:spacing w:val="-10"/>
        </w:rPr>
        <w:t xml:space="preserve"> </w:t>
      </w:r>
      <w:r>
        <w:t>main</w:t>
      </w:r>
      <w:r>
        <w:rPr>
          <w:spacing w:val="-11"/>
        </w:rPr>
        <w:t xml:space="preserve"> </w:t>
      </w:r>
      <w:r>
        <w:t>source</w:t>
      </w:r>
      <w:r>
        <w:rPr>
          <w:spacing w:val="-11"/>
        </w:rPr>
        <w:t xml:space="preserve"> </w:t>
      </w:r>
      <w:r>
        <w:t>of</w:t>
      </w:r>
      <w:r>
        <w:rPr>
          <w:spacing w:val="-10"/>
        </w:rPr>
        <w:t xml:space="preserve"> </w:t>
      </w:r>
      <w:r>
        <w:t>inspiration</w:t>
      </w:r>
      <w:r>
        <w:rPr>
          <w:spacing w:val="-11"/>
        </w:rPr>
        <w:t xml:space="preserve"> </w:t>
      </w:r>
      <w:r>
        <w:t>for</w:t>
      </w:r>
      <w:r>
        <w:rPr>
          <w:spacing w:val="-10"/>
        </w:rPr>
        <w:t xml:space="preserve"> </w:t>
      </w:r>
      <w:r>
        <w:t>us.</w:t>
      </w:r>
      <w:r>
        <w:rPr>
          <w:spacing w:val="-1"/>
        </w:rPr>
        <w:t xml:space="preserve"> </w:t>
      </w:r>
      <w:r>
        <w:t>The</w:t>
      </w:r>
      <w:r>
        <w:rPr>
          <w:spacing w:val="-11"/>
        </w:rPr>
        <w:t xml:space="preserve"> </w:t>
      </w:r>
      <w:r>
        <w:t>main</w:t>
      </w:r>
      <w:r>
        <w:rPr>
          <w:spacing w:val="-11"/>
        </w:rPr>
        <w:t xml:space="preserve"> </w:t>
      </w:r>
      <w:r>
        <w:t>goal</w:t>
      </w:r>
      <w:r>
        <w:rPr>
          <w:spacing w:val="-10"/>
        </w:rPr>
        <w:t xml:space="preserve"> </w:t>
      </w:r>
      <w:r>
        <w:t>of</w:t>
      </w:r>
      <w:r>
        <w:rPr>
          <w:spacing w:val="-11"/>
        </w:rPr>
        <w:t xml:space="preserve"> </w:t>
      </w:r>
      <w:r>
        <w:t>this paper is to explore one of its key areas, i.e., machine-learning-based classification, to help with</w:t>
      </w:r>
      <w:r>
        <w:rPr>
          <w:spacing w:val="-11"/>
        </w:rPr>
        <w:t xml:space="preserve"> </w:t>
      </w:r>
      <w:r>
        <w:t>the</w:t>
      </w:r>
      <w:r>
        <w:rPr>
          <w:spacing w:val="-11"/>
        </w:rPr>
        <w:t xml:space="preserve"> </w:t>
      </w:r>
      <w:r>
        <w:t>initial</w:t>
      </w:r>
      <w:r>
        <w:rPr>
          <w:spacing w:val="-11"/>
        </w:rPr>
        <w:t xml:space="preserve"> </w:t>
      </w:r>
      <w:r>
        <w:t>decision</w:t>
      </w:r>
      <w:r>
        <w:rPr>
          <w:spacing w:val="-11"/>
        </w:rPr>
        <w:t xml:space="preserve"> </w:t>
      </w:r>
      <w:r>
        <w:t>if</w:t>
      </w:r>
      <w:r>
        <w:rPr>
          <w:spacing w:val="-11"/>
        </w:rPr>
        <w:t xml:space="preserve"> </w:t>
      </w:r>
      <w:r>
        <w:t>a</w:t>
      </w:r>
      <w:r>
        <w:rPr>
          <w:spacing w:val="-11"/>
        </w:rPr>
        <w:t xml:space="preserve"> </w:t>
      </w:r>
      <w:r>
        <w:t>given</w:t>
      </w:r>
      <w:r>
        <w:rPr>
          <w:spacing w:val="-11"/>
        </w:rPr>
        <w:t xml:space="preserve"> </w:t>
      </w:r>
      <w:r>
        <w:t>e-mail</w:t>
      </w:r>
      <w:r>
        <w:rPr>
          <w:spacing w:val="-11"/>
        </w:rPr>
        <w:t xml:space="preserve"> </w:t>
      </w:r>
      <w:r>
        <w:t>message</w:t>
      </w:r>
      <w:r>
        <w:rPr>
          <w:spacing w:val="-11"/>
        </w:rPr>
        <w:t xml:space="preserve"> </w:t>
      </w:r>
      <w:r>
        <w:t>is</w:t>
      </w:r>
      <w:r>
        <w:rPr>
          <w:spacing w:val="-11"/>
        </w:rPr>
        <w:t xml:space="preserve"> </w:t>
      </w:r>
      <w:r>
        <w:t>indeed</w:t>
      </w:r>
      <w:r>
        <w:rPr>
          <w:spacing w:val="-11"/>
        </w:rPr>
        <w:t xml:space="preserve"> </w:t>
      </w:r>
      <w:r>
        <w:t>spam</w:t>
      </w:r>
      <w:r>
        <w:rPr>
          <w:spacing w:val="-11"/>
        </w:rPr>
        <w:t xml:space="preserve"> </w:t>
      </w:r>
      <w:r>
        <w:t>or</w:t>
      </w:r>
      <w:r>
        <w:rPr>
          <w:spacing w:val="-11"/>
        </w:rPr>
        <w:t xml:space="preserve"> </w:t>
      </w:r>
      <w:r>
        <w:t>ham. The</w:t>
      </w:r>
      <w:r>
        <w:rPr>
          <w:spacing w:val="-11"/>
        </w:rPr>
        <w:t xml:space="preserve"> </w:t>
      </w:r>
      <w:r>
        <w:t>element</w:t>
      </w:r>
      <w:r>
        <w:rPr>
          <w:spacing w:val="-11"/>
        </w:rPr>
        <w:t xml:space="preserve"> </w:t>
      </w:r>
      <w:r>
        <w:t>that enables this research is a dataset selected as a pool for training. The dataset is a collection of real e-mail examples. Access to a useful dataset is not a trivial issue, since typically in the</w:t>
      </w:r>
      <w:r>
        <w:rPr>
          <w:spacing w:val="-21"/>
        </w:rPr>
        <w:t xml:space="preserve"> </w:t>
      </w:r>
      <w:r>
        <w:t>academical</w:t>
      </w:r>
      <w:r>
        <w:rPr>
          <w:spacing w:val="-20"/>
        </w:rPr>
        <w:t xml:space="preserve"> </w:t>
      </w:r>
      <w:r>
        <w:t>world</w:t>
      </w:r>
      <w:r>
        <w:rPr>
          <w:spacing w:val="-20"/>
        </w:rPr>
        <w:t xml:space="preserve"> </w:t>
      </w:r>
      <w:r>
        <w:t>it</w:t>
      </w:r>
      <w:r>
        <w:rPr>
          <w:spacing w:val="-20"/>
        </w:rPr>
        <w:t xml:space="preserve"> </w:t>
      </w:r>
      <w:r>
        <w:t>is</w:t>
      </w:r>
      <w:r>
        <w:rPr>
          <w:spacing w:val="-21"/>
        </w:rPr>
        <w:t xml:space="preserve"> </w:t>
      </w:r>
      <w:r>
        <w:t>not</w:t>
      </w:r>
      <w:r>
        <w:rPr>
          <w:spacing w:val="-20"/>
        </w:rPr>
        <w:t xml:space="preserve"> </w:t>
      </w:r>
      <w:r>
        <w:t>possible</w:t>
      </w:r>
      <w:r>
        <w:rPr>
          <w:spacing w:val="-20"/>
        </w:rPr>
        <w:t xml:space="preserve"> </w:t>
      </w:r>
      <w:r>
        <w:t>to</w:t>
      </w:r>
      <w:r>
        <w:rPr>
          <w:spacing w:val="-20"/>
        </w:rPr>
        <w:t xml:space="preserve"> </w:t>
      </w:r>
      <w:r>
        <w:t>obtain</w:t>
      </w:r>
      <w:r>
        <w:rPr>
          <w:spacing w:val="-20"/>
        </w:rPr>
        <w:t xml:space="preserve"> </w:t>
      </w:r>
      <w:r>
        <w:t>e-mails</w:t>
      </w:r>
      <w:r>
        <w:rPr>
          <w:spacing w:val="-21"/>
        </w:rPr>
        <w:t xml:space="preserve"> </w:t>
      </w:r>
      <w:r>
        <w:t>for</w:t>
      </w:r>
      <w:r>
        <w:rPr>
          <w:spacing w:val="-20"/>
        </w:rPr>
        <w:t xml:space="preserve"> </w:t>
      </w:r>
      <w:r>
        <w:t>scientific</w:t>
      </w:r>
      <w:r>
        <w:rPr>
          <w:spacing w:val="-20"/>
        </w:rPr>
        <w:t xml:space="preserve"> </w:t>
      </w:r>
      <w:r>
        <w:t>research.</w:t>
      </w:r>
      <w:r>
        <w:rPr>
          <w:spacing w:val="-10"/>
        </w:rPr>
        <w:t xml:space="preserve"> </w:t>
      </w:r>
      <w:r>
        <w:t>Additionally, it is necessary to gain access to the database where the messages are already labeled as spam or</w:t>
      </w:r>
      <w:r>
        <w:rPr>
          <w:spacing w:val="-3"/>
        </w:rPr>
        <w:t xml:space="preserve"> </w:t>
      </w:r>
      <w:r>
        <w:t>ham.</w:t>
      </w:r>
    </w:p>
    <w:p w:rsidR="00196137" w:rsidRDefault="00CB2E36">
      <w:pPr>
        <w:pStyle w:val="BodyText"/>
        <w:spacing w:line="218" w:lineRule="auto"/>
        <w:ind w:left="2739" w:right="202" w:firstLine="431"/>
      </w:pPr>
      <w:r>
        <w:t>Here,</w:t>
      </w:r>
      <w:r>
        <w:rPr>
          <w:spacing w:val="-9"/>
        </w:rPr>
        <w:t xml:space="preserve"> </w:t>
      </w:r>
      <w:r>
        <w:t>we</w:t>
      </w:r>
      <w:r>
        <w:rPr>
          <w:spacing w:val="-8"/>
        </w:rPr>
        <w:t xml:space="preserve"> </w:t>
      </w:r>
      <w:r>
        <w:t>propose</w:t>
      </w:r>
      <w:r>
        <w:rPr>
          <w:spacing w:val="-9"/>
        </w:rPr>
        <w:t xml:space="preserve"> </w:t>
      </w:r>
      <w:r>
        <w:t>a</w:t>
      </w:r>
      <w:r>
        <w:rPr>
          <w:spacing w:val="-8"/>
        </w:rPr>
        <w:t xml:space="preserve"> </w:t>
      </w:r>
      <w:r>
        <w:t>multistage</w:t>
      </w:r>
      <w:r>
        <w:rPr>
          <w:spacing w:val="-9"/>
        </w:rPr>
        <w:t xml:space="preserve"> </w:t>
      </w:r>
      <w:r>
        <w:t>meta-algorithm</w:t>
      </w:r>
      <w:r>
        <w:rPr>
          <w:spacing w:val="-8"/>
        </w:rPr>
        <w:t xml:space="preserve"> </w:t>
      </w:r>
      <w:r>
        <w:t>that</w:t>
      </w:r>
      <w:r>
        <w:rPr>
          <w:spacing w:val="-8"/>
        </w:rPr>
        <w:t xml:space="preserve"> </w:t>
      </w:r>
      <w:r>
        <w:t>allows</w:t>
      </w:r>
      <w:r>
        <w:rPr>
          <w:spacing w:val="-9"/>
        </w:rPr>
        <w:t xml:space="preserve"> </w:t>
      </w:r>
      <w:r>
        <w:t>us</w:t>
      </w:r>
      <w:r>
        <w:rPr>
          <w:spacing w:val="-8"/>
        </w:rPr>
        <w:t xml:space="preserve"> </w:t>
      </w:r>
      <w:r>
        <w:t>to</w:t>
      </w:r>
      <w:r>
        <w:rPr>
          <w:spacing w:val="-9"/>
        </w:rPr>
        <w:t xml:space="preserve"> </w:t>
      </w:r>
      <w:r>
        <w:t>select</w:t>
      </w:r>
      <w:r>
        <w:rPr>
          <w:spacing w:val="-8"/>
        </w:rPr>
        <w:t xml:space="preserve"> </w:t>
      </w:r>
      <w:r>
        <w:t>the</w:t>
      </w:r>
      <w:r>
        <w:rPr>
          <w:spacing w:val="-9"/>
        </w:rPr>
        <w:t xml:space="preserve"> </w:t>
      </w:r>
      <w:r>
        <w:t>best</w:t>
      </w:r>
      <w:r>
        <w:rPr>
          <w:spacing w:val="-8"/>
        </w:rPr>
        <w:t xml:space="preserve"> </w:t>
      </w:r>
      <w:r>
        <w:t>hyper- parameters for various classification algorithms and then compare their performance to decide on which one to use. The meta-algorithm is presented in Figure</w:t>
      </w:r>
      <w:r>
        <w:rPr>
          <w:color w:val="0774B7"/>
        </w:rPr>
        <w:t>1</w:t>
      </w:r>
      <w:hyperlink w:anchor="_bookmark2" w:history="1">
        <w:r>
          <w:t xml:space="preserve">. </w:t>
        </w:r>
      </w:hyperlink>
      <w:r>
        <w:t>Please note that the classification algorithms shown are only used as illustration. The following stages of the meta-algorithm are as</w:t>
      </w:r>
      <w:r>
        <w:rPr>
          <w:spacing w:val="-5"/>
        </w:rPr>
        <w:t xml:space="preserve"> </w:t>
      </w:r>
      <w:r>
        <w:t>follows:</w:t>
      </w:r>
    </w:p>
    <w:p w:rsidR="00196137" w:rsidRDefault="00CB2E36">
      <w:pPr>
        <w:pStyle w:val="BodyText"/>
        <w:spacing w:before="56" w:line="218" w:lineRule="auto"/>
        <w:ind w:left="2745" w:right="5612" w:hanging="10"/>
      </w:pPr>
      <w:r>
        <w:t>1.Selection of a database. 2.Text analysis.</w:t>
      </w:r>
    </w:p>
    <w:p w:rsidR="00196137" w:rsidRDefault="00196137">
      <w:pPr>
        <w:spacing w:line="218" w:lineRule="auto"/>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ListParagraph"/>
        <w:numPr>
          <w:ilvl w:val="0"/>
          <w:numId w:val="6"/>
        </w:numPr>
        <w:tabs>
          <w:tab w:val="left" w:pos="2896"/>
        </w:tabs>
        <w:spacing w:before="88" w:line="218" w:lineRule="auto"/>
        <w:ind w:right="3153" w:firstLine="0"/>
        <w:rPr>
          <w:sz w:val="18"/>
        </w:rPr>
      </w:pPr>
      <w:r>
        <w:rPr>
          <w:sz w:val="20"/>
        </w:rPr>
        <w:t>Spam detection: cross-validation on different</w:t>
      </w:r>
      <w:r>
        <w:rPr>
          <w:spacing w:val="-31"/>
          <w:sz w:val="20"/>
        </w:rPr>
        <w:t xml:space="preserve"> </w:t>
      </w:r>
      <w:r>
        <w:rPr>
          <w:sz w:val="20"/>
        </w:rPr>
        <w:t>datasets.</w:t>
      </w:r>
      <w:bookmarkStart w:id="7" w:name="_bookmark2"/>
      <w:bookmarkEnd w:id="7"/>
      <w:r>
        <w:rPr>
          <w:sz w:val="20"/>
        </w:rPr>
        <w:t xml:space="preserve"> 4.Final</w:t>
      </w:r>
      <w:r>
        <w:rPr>
          <w:spacing w:val="-2"/>
          <w:sz w:val="20"/>
        </w:rPr>
        <w:t xml:space="preserve"> </w:t>
      </w:r>
      <w:r>
        <w:rPr>
          <w:sz w:val="20"/>
        </w:rPr>
        <w:t>selection.</w:t>
      </w:r>
    </w:p>
    <w:p w:rsidR="00196137" w:rsidRDefault="00EA68DB">
      <w:pPr>
        <w:pStyle w:val="BodyText"/>
        <w:spacing w:before="13"/>
        <w:rPr>
          <w:sz w:val="8"/>
        </w:rPr>
      </w:pPr>
      <w:r>
        <w:pict>
          <v:group id="_x0000_s1129" style="position:absolute;margin-left:171.25pt;margin-top:7.8pt;width:261.3pt;height:312.55pt;z-index:-15717888;mso-wrap-distance-left:0;mso-wrap-distance-right:0;mso-position-horizontal-relative:page" coordorigin="3419,164" coordsize="5226,6251">
            <v:shape id="_x0000_s1173" style="position:absolute;left:3425;top:171;width:2268;height:567" coordorigin="3426,171" coordsize="2268,567" path="m5614,171r-2109,l3474,177r-25,18l3432,220r-6,31l3426,658r6,31l3449,715r25,17l3505,738r2109,l5645,732r25,-17l5687,689r6,-31l5693,251r-6,-31l5670,195r-25,-18l5614,171xe" fillcolor="#b2b2ff" stroked="f">
              <v:path arrowok="t"/>
            </v:shape>
            <v:line id="_x0000_s1172" style="position:absolute" from="4560,742" to="4560,1192" strokeweight=".14058mm"/>
            <v:shape id="_x0000_s1171" style="position:absolute;left:3850;top:1305;width:1418;height:567" coordorigin="3851,1305" coordsize="1418,567" path="m5188,1305r-1257,l3900,1311r-26,17l3857,1354r-6,31l3851,1792r6,31l3874,1849r26,17l3931,1872r1257,l5220,1866r25,-17l5262,1823r6,-31l5268,1385r-6,-31l5245,1328r-25,-17l5188,1305xe" fillcolor="#ffebd8" stroked="f">
              <v:path arrowok="t"/>
            </v:shape>
            <v:shape id="_x0000_s1170" style="position:absolute;left:3850;top:1305;width:1418;height:567" coordorigin="3851,1305" coordsize="1418,567" path="m5188,1305r-1257,l3900,1311r-26,17l3857,1354r-6,31l3851,1792r6,31l3874,1849r26,17l3931,1872r1257,l5220,1866r25,-17l5262,1823r6,-31l5268,1385r-6,-31l5245,1328r-25,-17l5188,1305xe" filled="f" strokeweight=".14058mm">
              <v:path arrowok="t"/>
            </v:shape>
            <v:shape id="_x0000_s1169" type="#_x0000_t75" style="position:absolute;left:4506;top:1187;width:106;height:105">
              <v:imagedata r:id="rId31" o:title=""/>
            </v:shape>
            <v:line id="_x0000_s1168" style="position:absolute" from="4560,1876" to="4560,2326" strokeweight=".14058mm"/>
            <v:shape id="_x0000_s1167" style="position:absolute;left:3850;top:2438;width:1418;height:567" coordorigin="3851,2439" coordsize="1418,567" path="m5188,2439r-1257,l3900,2445r-26,17l3857,2488r-6,31l3851,2926r6,31l3874,2983r26,17l3931,3006r1257,l5220,3000r25,-17l5262,2957r6,-31l5268,2519r-6,-31l5245,2462r-25,-17l5188,2439xe" fillcolor="#ffebd8" stroked="f">
              <v:path arrowok="t"/>
            </v:shape>
            <v:shape id="_x0000_s1166" style="position:absolute;left:3850;top:2438;width:1418;height:567" coordorigin="3851,2439" coordsize="1418,567" path="m5188,2439r-1257,l3900,2445r-26,17l3857,2488r-6,31l3851,2926r6,31l3874,2983r26,17l3931,3006r1257,l5220,3000r25,-17l5262,2957r6,-31l5268,2519r-6,-31l5245,2462r-25,-17l5188,2439xe" filled="f" strokeweight=".14058mm">
              <v:path arrowok="t"/>
            </v:shape>
            <v:shape id="_x0000_s1165" type="#_x0000_t75" style="position:absolute;left:4506;top:2321;width:106;height:105">
              <v:imagedata r:id="rId31" o:title=""/>
            </v:shape>
            <v:shape id="_x0000_s1164" style="position:absolute;left:3719;top:3478;width:1681;height:755" coordorigin="3719,3479" coordsize="1681,755" path="m5320,3479r-1521,l3768,3485r-25,17l3726,3528r-7,31l3719,4154r7,31l3743,4210r25,18l3799,4234r1521,l5351,4228r25,-18l5394,4185r6,-31l5400,3559r-6,-31l5376,3502r-25,-17l5320,3479xe" fillcolor="#ffebd8" stroked="f">
              <v:path arrowok="t"/>
            </v:shape>
            <v:shape id="_x0000_s1163" style="position:absolute;left:3719;top:3478;width:1681;height:755" coordorigin="3719,3479" coordsize="1681,755" path="m5320,3479r-1521,l3768,3485r-25,17l3726,3528r-7,31l3719,4154r7,31l3743,4210r25,18l3799,4234r1521,l5351,4228r25,-18l5394,4185r6,-31l5400,3559r-6,-31l5376,3502r-25,-17l5320,3479xe" filled="f" strokeweight=".14058mm">
              <v:path arrowok="t"/>
            </v:shape>
            <v:shape id="_x0000_s1162" type="#_x0000_t75" style="position:absolute;left:4506;top:3009;width:106;height:457">
              <v:imagedata r:id="rId32" o:title=""/>
            </v:shape>
            <v:shape id="_x0000_s1161" style="position:absolute;left:3850;top:4706;width:1418;height:567" coordorigin="3851,4707" coordsize="1418,567" path="m5188,4707r-1257,l3900,4713r-26,17l3857,4755r-6,31l3851,5194r6,31l3874,5250r26,17l3931,5274r1257,l5220,5267r25,-17l5262,5225r6,-31l5268,4786r-6,-31l5245,4730r-25,-17l5188,4707xe" fillcolor="#ffebd8" stroked="f">
              <v:path arrowok="t"/>
            </v:shape>
            <v:shape id="_x0000_s1160" style="position:absolute;left:3850;top:4706;width:1418;height:567" coordorigin="3851,4707" coordsize="1418,567" path="m5188,4707r-1257,l3900,4713r-26,17l3857,4755r-6,31l3851,5194r6,31l3874,5250r26,17l3931,5274r1257,l5220,5267r25,-17l5262,5225r6,-31l5268,4786r-6,-31l5245,4730r-25,-17l5188,4707xe" filled="f" strokeweight=".14058mm">
              <v:path arrowok="t"/>
            </v:shape>
            <v:shape id="_x0000_s1159" type="#_x0000_t75" style="position:absolute;left:4506;top:4237;width:106;height:457">
              <v:imagedata r:id="rId32" o:title=""/>
            </v:shape>
            <v:line id="_x0000_s1158" style="position:absolute" from="4560,5278" to="4560,5727" strokeweight=".14058mm"/>
            <v:shape id="_x0000_s1157" style="position:absolute;left:3425;top:5840;width:2268;height:567" coordorigin="3426,5841" coordsize="2268,567" path="m5614,5841r-2109,l3474,5847r-25,17l3432,5889r-6,31l3426,6328r6,31l3449,6384r25,17l3505,6408r2109,l5645,6401r25,-17l5687,6359r6,-31l5693,5920r-6,-31l5670,5864r-25,-17l5614,5841xe" fillcolor="#ffb2b2" stroked="f">
              <v:path arrowok="t"/>
            </v:shape>
            <v:shape id="_x0000_s1156" type="#_x0000_t75" style="position:absolute;left:4506;top:5723;width:106;height:105">
              <v:imagedata r:id="rId31" o:title=""/>
            </v:shape>
            <v:shape id="_x0000_s1155" type="#_x0000_t75" style="position:absolute;left:5280;top:1536;width:105;height:106">
              <v:imagedata r:id="rId33" o:title=""/>
            </v:shape>
            <v:line id="_x0000_s1154" style="position:absolute" from="5382,2722" to="6160,2722" strokeweight=".14058mm"/>
            <v:shape id="_x0000_s1153" type="#_x0000_t75" style="position:absolute;left:5280;top:2669;width:105;height:106">
              <v:imagedata r:id="rId33" o:title=""/>
            </v:shape>
            <v:shape id="_x0000_s1152" style="position:absolute;left:6272;top:2325;width:2243;height:794" coordorigin="6273,2326" coordsize="2243,794" path="m8436,2326r-2083,l6322,2332r-26,17l6279,2374r-6,31l6273,3040r6,31l6296,3096r26,17l6353,3119r2083,l8467,3113r25,-17l8509,3071r6,-31l8515,2405r-6,-31l8492,2349r-25,-17l8436,2326xe" fillcolor="#b2ffb2" stroked="f">
              <v:path arrowok="t"/>
            </v:shape>
            <v:shape id="_x0000_s1151" type="#_x0000_t75" style="position:absolute;left:6155;top:2669;width:105;height:106">
              <v:imagedata r:id="rId34" o:title=""/>
            </v:shape>
            <v:line id="_x0000_s1150" style="position:absolute" from="5513,3856" to="6031,3856" strokeweight=".14058mm"/>
            <v:shape id="_x0000_s1149" type="#_x0000_t75" style="position:absolute;left:5412;top:3803;width:105;height:106">
              <v:imagedata r:id="rId33" o:title=""/>
            </v:shape>
            <v:shape id="_x0000_s1148" style="position:absolute;left:6143;top:3359;width:2501;height:994" coordorigin="6144,3359" coordsize="2501,994" path="m8565,3359r-2341,l6193,3366r-26,17l6150,3408r-6,31l6144,4274r6,31l6167,4330r26,17l6224,4353r2341,l8596,4347r25,-17l8638,4305r7,-31l8645,3439r-7,-31l8621,3383r-25,-17l8565,3359xe" fillcolor="#b2ffb2" stroked="f">
              <v:path arrowok="t"/>
            </v:shape>
            <v:shape id="_x0000_s1147" type="#_x0000_t75" style="position:absolute;left:6026;top:3803;width:105;height:106">
              <v:imagedata r:id="rId34" o:title=""/>
            </v:shape>
            <v:line id="_x0000_s1146" style="position:absolute" from="5382,4990" to="6572,4990" strokeweight=".14058mm"/>
            <v:shape id="_x0000_s1145" type="#_x0000_t75" style="position:absolute;left:5280;top:4937;width:105;height:106">
              <v:imagedata r:id="rId33" o:title=""/>
            </v:shape>
            <v:shape id="_x0000_s1144" style="position:absolute;left:6685;top:4596;width:1418;height:789" coordorigin="6686,4596" coordsize="1418,789" path="m8023,4596r-1258,l6734,4602r-25,17l6692,4645r-6,31l6686,5305r6,31l6709,5361r25,17l6765,5384r1258,l8054,5378r26,-17l8097,5336r6,-31l8103,4676r-6,-31l8080,4619r-26,-17l8023,4596xe" fillcolor="#b2ffb2" stroked="f">
              <v:path arrowok="t"/>
            </v:shape>
            <v:shape id="_x0000_s1143" style="position:absolute;left:6685;top:4596;width:1418;height:789" coordorigin="6686,4596" coordsize="1418,789" path="m8023,4596r-1258,l6734,4602r-25,17l6692,4645r-6,31l6686,5305r6,31l6709,5361r25,17l6765,5384r1258,l8054,5378r26,-17l8097,5336r6,-31l8103,4676r-6,-31l8080,4619r-26,-17l8023,4596xe" filled="f" strokeweight=".14058mm">
              <v:path arrowok="t"/>
            </v:shape>
            <v:shape id="_x0000_s1142" type="#_x0000_t75" style="position:absolute;left:6568;top:4937;width:105;height:106">
              <v:imagedata r:id="rId34" o:title=""/>
            </v:shape>
            <v:shapetype id="_x0000_t202" coordsize="21600,21600" o:spt="202" path="m,l,21600r21600,l21600,xe">
              <v:stroke joinstyle="miter"/>
              <v:path gradientshapeok="t" o:connecttype="rect"/>
            </v:shapetype>
            <v:shape id="_x0000_s1141" type="#_x0000_t202" style="position:absolute;left:4073;top:1361;width:2564;height:483" filled="f" stroked="f">
              <v:textbox style="mso-next-textbox:#_x0000_s1141" inset="0,0,0,0">
                <w:txbxContent>
                  <w:p w:rsidR="00196137" w:rsidRDefault="00B173C6">
                    <w:pPr>
                      <w:tabs>
                        <w:tab w:val="left" w:pos="1308"/>
                        <w:tab w:val="left" w:pos="2543"/>
                      </w:tabs>
                      <w:spacing w:line="215" w:lineRule="exact"/>
                      <w:rPr>
                        <w:rFonts w:ascii="Times New Roman"/>
                        <w:sz w:val="20"/>
                      </w:rPr>
                    </w:pPr>
                    <w:r>
                      <w:rPr>
                        <w:rFonts w:ascii="LM Sans 10"/>
                        <w:sz w:val="20"/>
                      </w:rPr>
                      <w:t>Selection</w:t>
                    </w:r>
                    <w:r>
                      <w:rPr>
                        <w:rFonts w:ascii="LM Sans 10"/>
                        <w:spacing w:val="-5"/>
                        <w:sz w:val="20"/>
                      </w:rPr>
                      <w:t xml:space="preserve"> </w:t>
                    </w:r>
                    <w:r>
                      <w:rPr>
                        <w:rFonts w:ascii="LM Sans 10"/>
                        <w:sz w:val="20"/>
                      </w:rPr>
                      <w:t>of</w:t>
                    </w:r>
                    <w:r>
                      <w:rPr>
                        <w:rFonts w:ascii="LM Sans 10"/>
                        <w:sz w:val="20"/>
                      </w:rPr>
                      <w:tab/>
                    </w:r>
                    <w:r>
                      <w:rPr>
                        <w:rFonts w:ascii="Times New Roman"/>
                        <w:w w:val="99"/>
                        <w:sz w:val="20"/>
                        <w:u w:val="single"/>
                      </w:rPr>
                      <w:t xml:space="preserve"> </w:t>
                    </w:r>
                    <w:r>
                      <w:rPr>
                        <w:rFonts w:ascii="Times New Roman"/>
                        <w:sz w:val="20"/>
                        <w:u w:val="single"/>
                      </w:rPr>
                      <w:tab/>
                    </w:r>
                  </w:p>
                  <w:p w:rsidR="00196137" w:rsidRDefault="00B173C6">
                    <w:pPr>
                      <w:spacing w:line="266" w:lineRule="exact"/>
                      <w:ind w:left="40"/>
                      <w:rPr>
                        <w:rFonts w:ascii="LM Sans 10"/>
                        <w:sz w:val="20"/>
                      </w:rPr>
                    </w:pPr>
                    <w:r>
                      <w:rPr>
                        <w:rFonts w:ascii="LM Sans 10"/>
                        <w:sz w:val="20"/>
                      </w:rPr>
                      <w:t>a database</w:t>
                    </w:r>
                  </w:p>
                </w:txbxContent>
              </v:textbox>
            </v:shape>
            <v:shape id="_x0000_s1140" type="#_x0000_t202" style="position:absolute;left:6895;top:1241;width:1018;height:722" filled="f" stroked="f">
              <v:textbox style="mso-next-textbox:#_x0000_s1140" inset="0,0,0,0">
                <w:txbxContent>
                  <w:p w:rsidR="00196137" w:rsidRDefault="00B173C6">
                    <w:pPr>
                      <w:spacing w:line="196" w:lineRule="auto"/>
                      <w:ind w:left="267" w:hanging="268"/>
                      <w:rPr>
                        <w:rFonts w:ascii="LM Sans 10"/>
                        <w:sz w:val="20"/>
                      </w:rPr>
                    </w:pPr>
                    <w:r>
                      <w:rPr>
                        <w:rFonts w:ascii="LM Sans 10"/>
                        <w:w w:val="95"/>
                        <w:sz w:val="20"/>
                      </w:rPr>
                      <w:t xml:space="preserve">Accessibility </w:t>
                    </w:r>
                    <w:r>
                      <w:rPr>
                        <w:rFonts w:ascii="LM Sans 10"/>
                        <w:sz w:val="20"/>
                      </w:rPr>
                      <w:t>Age Clean</w:t>
                    </w:r>
                  </w:p>
                </w:txbxContent>
              </v:textbox>
            </v:shape>
            <v:shape id="_x0000_s1139" type="#_x0000_t202" style="position:absolute;left:4023;top:2595;width:1093;height:244" filled="f" stroked="f">
              <v:textbox style="mso-next-textbox:#_x0000_s1139" inset="0,0,0,0">
                <w:txbxContent>
                  <w:p w:rsidR="00196137" w:rsidRDefault="00B173C6">
                    <w:pPr>
                      <w:spacing w:line="241" w:lineRule="exact"/>
                      <w:rPr>
                        <w:rFonts w:ascii="LM Sans 10"/>
                        <w:sz w:val="20"/>
                      </w:rPr>
                    </w:pPr>
                    <w:r>
                      <w:rPr>
                        <w:rFonts w:ascii="LM Sans 10"/>
                        <w:sz w:val="20"/>
                      </w:rPr>
                      <w:t>Text analysis</w:t>
                    </w:r>
                  </w:p>
                </w:txbxContent>
              </v:textbox>
            </v:shape>
            <v:shape id="_x0000_s1138" type="#_x0000_t202" style="position:absolute;left:3785;top:3509;width:1569;height:722" filled="f" stroked="f">
              <v:textbox style="mso-next-textbox:#_x0000_s1138" inset="0,0,0,0">
                <w:txbxContent>
                  <w:p w:rsidR="00196137" w:rsidRDefault="00B173C6">
                    <w:pPr>
                      <w:spacing w:line="196" w:lineRule="auto"/>
                      <w:ind w:right="18" w:hanging="2"/>
                      <w:jc w:val="center"/>
                      <w:rPr>
                        <w:rFonts w:ascii="LM Sans 10"/>
                        <w:sz w:val="20"/>
                      </w:rPr>
                    </w:pPr>
                    <w:r>
                      <w:rPr>
                        <w:rFonts w:ascii="LM Sans 10"/>
                        <w:sz w:val="20"/>
                      </w:rPr>
                      <w:t xml:space="preserve">Spam detection: cross-validation </w:t>
                    </w:r>
                    <w:r>
                      <w:rPr>
                        <w:rFonts w:ascii="LM Sans 10"/>
                        <w:spacing w:val="-9"/>
                        <w:sz w:val="20"/>
                      </w:rPr>
                      <w:t xml:space="preserve">on </w:t>
                    </w:r>
                    <w:r>
                      <w:rPr>
                        <w:rFonts w:ascii="LM Sans 10"/>
                        <w:sz w:val="20"/>
                      </w:rPr>
                      <w:t>different datasets</w:t>
                    </w:r>
                  </w:p>
                </w:txbxContent>
              </v:textbox>
            </v:shape>
            <v:shape id="_x0000_s1137" type="#_x0000_t202" style="position:absolute;left:6623;top:3390;width:1561;height:483" filled="f" stroked="f">
              <v:textbox style="mso-next-textbox:#_x0000_s1137" inset="0,0,0,0">
                <w:txbxContent>
                  <w:p w:rsidR="00196137" w:rsidRDefault="00B173C6">
                    <w:pPr>
                      <w:spacing w:line="196" w:lineRule="auto"/>
                      <w:ind w:left="61" w:right="-5" w:hanging="62"/>
                      <w:rPr>
                        <w:rFonts w:ascii="LM Sans 10"/>
                        <w:sz w:val="20"/>
                      </w:rPr>
                    </w:pPr>
                    <w:r>
                      <w:rPr>
                        <w:rFonts w:ascii="LM Sans 10"/>
                        <w:sz w:val="20"/>
                      </w:rPr>
                      <w:t>Multiple substages Increasing size of</w:t>
                    </w:r>
                  </w:p>
                </w:txbxContent>
              </v:textbox>
            </v:shape>
            <v:shape id="_x0000_s1136" type="#_x0000_t202" style="position:absolute;left:6210;top:3868;width:2164;height:483" filled="f" stroked="f">
              <v:textbox style="mso-next-textbox:#_x0000_s1136" inset="0,0,0,0">
                <w:txbxContent>
                  <w:p w:rsidR="00196137" w:rsidRDefault="00B173C6">
                    <w:pPr>
                      <w:spacing w:line="215" w:lineRule="exact"/>
                      <w:ind w:left="224"/>
                      <w:rPr>
                        <w:rFonts w:ascii="LM Sans 10"/>
                        <w:sz w:val="20"/>
                      </w:rPr>
                    </w:pPr>
                    <w:r>
                      <w:rPr>
                        <w:rFonts w:ascii="LM Sans 10"/>
                        <w:sz w:val="20"/>
                      </w:rPr>
                      <w:t>validation/training sets</w:t>
                    </w:r>
                  </w:p>
                  <w:p w:rsidR="00196137" w:rsidRDefault="00B173C6">
                    <w:pPr>
                      <w:spacing w:line="266" w:lineRule="exact"/>
                      <w:rPr>
                        <w:rFonts w:ascii="LM Sans 10"/>
                        <w:sz w:val="20"/>
                      </w:rPr>
                    </w:pPr>
                    <w:r>
                      <w:rPr>
                        <w:rFonts w:ascii="LM Sans 10"/>
                        <w:w w:val="99"/>
                        <w:sz w:val="20"/>
                        <w:u w:val="single"/>
                      </w:rPr>
                      <w:t>F</w:t>
                    </w:r>
                  </w:p>
                </w:txbxContent>
              </v:textbox>
            </v:shape>
            <v:shape id="_x0000_s1135" type="#_x0000_t202" style="position:absolute;left:6318;top:4107;width:2281;height:244" filled="f" stroked="f">
              <v:textbox style="mso-next-textbox:#_x0000_s1135" inset="0,0,0,0">
                <w:txbxContent>
                  <w:p w:rsidR="00196137" w:rsidRDefault="00B173C6">
                    <w:pPr>
                      <w:spacing w:line="241" w:lineRule="exact"/>
                      <w:rPr>
                        <w:rFonts w:ascii="LM Sans 10"/>
                        <w:sz w:val="20"/>
                      </w:rPr>
                    </w:pPr>
                    <w:r>
                      <w:rPr>
                        <w:rFonts w:ascii="LM Sans 10"/>
                        <w:sz w:val="20"/>
                        <w:u w:val="single"/>
                      </w:rPr>
                      <w:t>ast selection and validation</w:t>
                    </w:r>
                  </w:p>
                </w:txbxContent>
              </v:textbox>
            </v:shape>
            <v:shape id="_x0000_s1134" type="#_x0000_t202" style="position:absolute;left:3966;top:4882;width:1207;height:244" filled="f" stroked="f">
              <v:textbox style="mso-next-textbox:#_x0000_s1134" inset="0,0,0,0">
                <w:txbxContent>
                  <w:p w:rsidR="00196137" w:rsidRDefault="00B173C6">
                    <w:pPr>
                      <w:spacing w:line="241" w:lineRule="exact"/>
                      <w:rPr>
                        <w:rFonts w:ascii="LM Sans 10"/>
                        <w:sz w:val="20"/>
                      </w:rPr>
                    </w:pPr>
                    <w:r>
                      <w:rPr>
                        <w:rFonts w:ascii="LM Sans 10"/>
                        <w:sz w:val="20"/>
                      </w:rPr>
                      <w:t>Final selection</w:t>
                    </w:r>
                  </w:p>
                </w:txbxContent>
              </v:textbox>
            </v:shape>
            <v:shape id="_x0000_s1133" type="#_x0000_t202" style="position:absolute;left:6761;top:4621;width:1285;height:722" filled="f" stroked="f">
              <v:textbox style="mso-next-textbox:#_x0000_s1133" inset="0,0,0,0">
                <w:txbxContent>
                  <w:p w:rsidR="00196137" w:rsidRDefault="00B173C6">
                    <w:pPr>
                      <w:spacing w:line="196" w:lineRule="auto"/>
                      <w:ind w:right="18" w:hanging="1"/>
                      <w:jc w:val="center"/>
                      <w:rPr>
                        <w:rFonts w:ascii="LM Sans 10"/>
                        <w:sz w:val="20"/>
                      </w:rPr>
                    </w:pPr>
                    <w:r>
                      <w:rPr>
                        <w:rFonts w:ascii="LM Sans 10"/>
                        <w:sz w:val="20"/>
                      </w:rPr>
                      <w:t>Criteria Quality</w:t>
                    </w:r>
                    <w:r>
                      <w:rPr>
                        <w:rFonts w:ascii="LM Sans 10"/>
                        <w:spacing w:val="-25"/>
                        <w:sz w:val="20"/>
                      </w:rPr>
                      <w:t xml:space="preserve"> </w:t>
                    </w:r>
                    <w:r>
                      <w:rPr>
                        <w:rFonts w:ascii="LM Sans 10"/>
                        <w:sz w:val="20"/>
                      </w:rPr>
                      <w:t>metrics Comparison</w:t>
                    </w:r>
                  </w:p>
                </w:txbxContent>
              </v:textbox>
            </v:shape>
            <v:shape id="_x0000_s1132" type="#_x0000_t202" style="position:absolute;left:3425;top:171;width:2268;height:567" filled="f" strokeweight=".25106mm">
              <v:textbox style="mso-next-textbox:#_x0000_s1132" inset="0,0,0,0">
                <w:txbxContent>
                  <w:p w:rsidR="00196137" w:rsidRDefault="00B173C6">
                    <w:pPr>
                      <w:spacing w:before="114"/>
                      <w:ind w:left="896" w:right="896"/>
                      <w:jc w:val="center"/>
                      <w:rPr>
                        <w:rFonts w:ascii="LM Sans 10"/>
                        <w:sz w:val="20"/>
                      </w:rPr>
                    </w:pPr>
                    <w:r>
                      <w:rPr>
                        <w:rFonts w:ascii="LM Sans 10"/>
                        <w:sz w:val="20"/>
                      </w:rPr>
                      <w:t>Start</w:t>
                    </w:r>
                  </w:p>
                </w:txbxContent>
              </v:textbox>
            </v:shape>
            <v:shape id="_x0000_s1131" type="#_x0000_t202" style="position:absolute;left:3425;top:5840;width:2268;height:567" filled="f" strokeweight=".25106mm">
              <v:textbox style="mso-next-textbox:#_x0000_s1131" inset="0,0,0,0">
                <w:txbxContent>
                  <w:p w:rsidR="00196137" w:rsidRDefault="00B173C6">
                    <w:pPr>
                      <w:spacing w:before="95"/>
                      <w:ind w:left="896" w:right="896"/>
                      <w:jc w:val="center"/>
                      <w:rPr>
                        <w:rFonts w:ascii="LM Sans 10"/>
                        <w:sz w:val="20"/>
                      </w:rPr>
                    </w:pPr>
                    <w:r>
                      <w:rPr>
                        <w:rFonts w:ascii="LM Sans 10"/>
                        <w:sz w:val="20"/>
                      </w:rPr>
                      <w:t>Stop</w:t>
                    </w:r>
                  </w:p>
                </w:txbxContent>
              </v:textbox>
            </v:shape>
            <v:shape id="_x0000_s1130" type="#_x0000_t202" style="position:absolute;left:6272;top:2325;width:2243;height:794" filled="f" strokeweight=".25106mm">
              <v:textbox style="mso-next-textbox:#_x0000_s1130" inset="0,0,0,0">
                <w:txbxContent>
                  <w:p w:rsidR="00196137" w:rsidRDefault="00B173C6">
                    <w:pPr>
                      <w:spacing w:before="14" w:line="196" w:lineRule="auto"/>
                      <w:ind w:left="59" w:right="55" w:hanging="1"/>
                      <w:jc w:val="center"/>
                      <w:rPr>
                        <w:rFonts w:ascii="LM Sans 10"/>
                        <w:sz w:val="20"/>
                      </w:rPr>
                    </w:pPr>
                    <w:r>
                      <w:rPr>
                        <w:rFonts w:ascii="LM Sans 10"/>
                        <w:sz w:val="20"/>
                      </w:rPr>
                      <w:t xml:space="preserve">Tokenization </w:t>
                    </w:r>
                    <w:r>
                      <w:rPr>
                        <w:rFonts w:ascii="LM Sans 10"/>
                        <w:w w:val="95"/>
                        <w:sz w:val="20"/>
                      </w:rPr>
                      <w:t xml:space="preserve">Stemming/lemmatization </w:t>
                    </w:r>
                    <w:r>
                      <w:rPr>
                        <w:rFonts w:ascii="LM Sans 10"/>
                        <w:sz w:val="20"/>
                      </w:rPr>
                      <w:t>Dictionary construction</w:t>
                    </w:r>
                  </w:p>
                </w:txbxContent>
              </v:textbox>
            </v:shape>
            <w10:wrap type="topAndBottom" anchorx="page"/>
          </v:group>
        </w:pict>
      </w:r>
      <w:r>
        <w:rPr>
          <w:sz w:val="22"/>
        </w:rPr>
        <w:pict>
          <v:group id="_x0000_s1174" style="position:absolute;margin-left:328.4pt;margin-top:53.8pt;width:76.95pt;height:47.6pt;z-index:-17549312;mso-position-horizontal-relative:page" coordorigin="6568,1797" coordsize="1539,763">
            <v:shape id="_x0000_s1177" style="position:absolute;left:6685;top:1801;width:1418;height:755" coordorigin="6686,1801" coordsize="1418,755" path="m8023,1801r-1258,l6734,1807r-25,18l6692,1850r-6,31l6686,2476r6,31l6709,2533r25,17l6765,2556r1258,l8054,2550r26,-17l8097,2507r6,-31l8103,1881r-6,-31l8080,1825r-26,-18l8023,1801xe" fillcolor="#b2ffb2" stroked="f">
              <v:path arrowok="t"/>
            </v:shape>
            <v:shape id="_x0000_s1176" style="position:absolute;left:6685;top:1801;width:1418;height:755" coordorigin="6686,1801" coordsize="1418,755" path="m8023,1801r-1258,l6734,1807r-25,18l6692,1850r-6,31l6686,2476r6,31l6709,2533r25,17l6765,2556r1258,l8054,2550r26,-17l8097,2507r6,-31l8103,1881r-6,-31l8080,1825r-26,-18l8023,1801xe" filled="f" strokeweight=".14058mm">
              <v:path arrowok="t"/>
            </v:shape>
            <v:shape id="_x0000_s1175" type="#_x0000_t75" style="position:absolute;left:6568;top:2126;width:105;height:106">
              <v:imagedata r:id="rId34" o:title=""/>
            </v:shape>
            <w10:wrap anchorx="page"/>
          </v:group>
        </w:pict>
      </w:r>
    </w:p>
    <w:p w:rsidR="00196137" w:rsidRDefault="00CB2E36">
      <w:pPr>
        <w:spacing w:before="130" w:line="247" w:lineRule="auto"/>
        <w:ind w:left="2745"/>
        <w:rPr>
          <w:sz w:val="18"/>
        </w:rPr>
      </w:pPr>
      <w:r>
        <w:rPr>
          <w:b/>
          <w:sz w:val="18"/>
        </w:rPr>
        <w:t xml:space="preserve">Figure 1. </w:t>
      </w:r>
      <w:r>
        <w:rPr>
          <w:sz w:val="18"/>
        </w:rPr>
        <w:t>The proposed multistage meta-algorithm for performance check of the spam detection algorithms.</w:t>
      </w:r>
    </w:p>
    <w:p w:rsidR="00196137" w:rsidRDefault="00CB2E36">
      <w:pPr>
        <w:pStyle w:val="BodyText"/>
        <w:spacing w:before="190" w:line="218" w:lineRule="auto"/>
        <w:ind w:left="2735" w:right="213" w:firstLine="435"/>
      </w:pPr>
      <w:r>
        <w:t>These</w:t>
      </w:r>
      <w:r>
        <w:rPr>
          <w:spacing w:val="-8"/>
        </w:rPr>
        <w:t xml:space="preserve"> </w:t>
      </w:r>
      <w:r>
        <w:t>elements</w:t>
      </w:r>
      <w:r>
        <w:rPr>
          <w:spacing w:val="-7"/>
        </w:rPr>
        <w:t xml:space="preserve"> </w:t>
      </w:r>
      <w:r>
        <w:t>are</w:t>
      </w:r>
      <w:r>
        <w:rPr>
          <w:spacing w:val="-7"/>
        </w:rPr>
        <w:t xml:space="preserve"> </w:t>
      </w:r>
      <w:r>
        <w:t>presented</w:t>
      </w:r>
      <w:r>
        <w:rPr>
          <w:spacing w:val="-7"/>
        </w:rPr>
        <w:t xml:space="preserve"> </w:t>
      </w:r>
      <w:r>
        <w:t>in</w:t>
      </w:r>
      <w:r>
        <w:rPr>
          <w:spacing w:val="-7"/>
        </w:rPr>
        <w:t xml:space="preserve"> </w:t>
      </w:r>
      <w:r>
        <w:t>the</w:t>
      </w:r>
      <w:r>
        <w:rPr>
          <w:spacing w:val="-8"/>
        </w:rPr>
        <w:t xml:space="preserve"> </w:t>
      </w:r>
      <w:r>
        <w:t>subsequent</w:t>
      </w:r>
      <w:r>
        <w:rPr>
          <w:spacing w:val="-7"/>
        </w:rPr>
        <w:t xml:space="preserve"> </w:t>
      </w:r>
      <w:r>
        <w:t>part</w:t>
      </w:r>
      <w:r>
        <w:rPr>
          <w:spacing w:val="-7"/>
        </w:rPr>
        <w:t xml:space="preserve"> </w:t>
      </w:r>
      <w:r>
        <w:t>of</w:t>
      </w:r>
      <w:r>
        <w:rPr>
          <w:spacing w:val="-8"/>
        </w:rPr>
        <w:t xml:space="preserve"> </w:t>
      </w:r>
      <w:r>
        <w:t>the</w:t>
      </w:r>
      <w:r>
        <w:rPr>
          <w:spacing w:val="-7"/>
        </w:rPr>
        <w:t xml:space="preserve"> </w:t>
      </w:r>
      <w:r>
        <w:rPr>
          <w:spacing w:val="-3"/>
        </w:rPr>
        <w:t>paper.</w:t>
      </w:r>
      <w:r>
        <w:rPr>
          <w:spacing w:val="3"/>
        </w:rPr>
        <w:t xml:space="preserve"> </w:t>
      </w:r>
      <w:r>
        <w:t>As</w:t>
      </w:r>
      <w:r>
        <w:rPr>
          <w:spacing w:val="-8"/>
        </w:rPr>
        <w:t xml:space="preserve"> </w:t>
      </w:r>
      <w:r>
        <w:t>for</w:t>
      </w:r>
      <w:r>
        <w:rPr>
          <w:spacing w:val="-7"/>
        </w:rPr>
        <w:t xml:space="preserve"> </w:t>
      </w:r>
      <w:r>
        <w:rPr>
          <w:spacing w:val="-5"/>
        </w:rPr>
        <w:t>now,</w:t>
      </w:r>
      <w:r>
        <w:rPr>
          <w:spacing w:val="-7"/>
        </w:rPr>
        <w:t xml:space="preserve"> </w:t>
      </w:r>
      <w:r>
        <w:t>we</w:t>
      </w:r>
      <w:r>
        <w:rPr>
          <w:spacing w:val="-8"/>
        </w:rPr>
        <w:t xml:space="preserve"> </w:t>
      </w:r>
      <w:r>
        <w:t>can emphasise that our approach deals mainly with the impact the text preprocessing has on the classification process and then analyzes illustratively some of the machine-learning methods performance in this difficult task. Our solution consists of two parts. The first one focuses on the text documents (e-mails) analysis and preprocessing (points 1 and      2 above), so that the documents can be represented as an input for the methods used afterwards.</w:t>
      </w:r>
      <w:r>
        <w:rPr>
          <w:spacing w:val="-4"/>
        </w:rPr>
        <w:t xml:space="preserve"> </w:t>
      </w:r>
      <w:r>
        <w:t>The</w:t>
      </w:r>
      <w:r>
        <w:rPr>
          <w:spacing w:val="-12"/>
        </w:rPr>
        <w:t xml:space="preserve"> </w:t>
      </w:r>
      <w:r>
        <w:t>second</w:t>
      </w:r>
      <w:r>
        <w:rPr>
          <w:spacing w:val="-12"/>
        </w:rPr>
        <w:t xml:space="preserve"> </w:t>
      </w:r>
      <w:r>
        <w:t>one</w:t>
      </w:r>
      <w:r>
        <w:rPr>
          <w:spacing w:val="-13"/>
        </w:rPr>
        <w:t xml:space="preserve"> </w:t>
      </w:r>
      <w:r>
        <w:t>(points</w:t>
      </w:r>
      <w:r>
        <w:rPr>
          <w:spacing w:val="-12"/>
        </w:rPr>
        <w:t xml:space="preserve"> </w:t>
      </w:r>
      <w:r>
        <w:t>3</w:t>
      </w:r>
      <w:r>
        <w:rPr>
          <w:spacing w:val="-13"/>
        </w:rPr>
        <w:t xml:space="preserve"> </w:t>
      </w:r>
      <w:r>
        <w:t>and</w:t>
      </w:r>
      <w:r>
        <w:rPr>
          <w:spacing w:val="-12"/>
        </w:rPr>
        <w:t xml:space="preserve"> </w:t>
      </w:r>
      <w:r>
        <w:t>4</w:t>
      </w:r>
      <w:r>
        <w:rPr>
          <w:spacing w:val="-12"/>
        </w:rPr>
        <w:t xml:space="preserve"> </w:t>
      </w:r>
      <w:r>
        <w:t>above)</w:t>
      </w:r>
      <w:r>
        <w:rPr>
          <w:spacing w:val="-13"/>
        </w:rPr>
        <w:t xml:space="preserve"> </w:t>
      </w:r>
      <w:r>
        <w:t>implements</w:t>
      </w:r>
      <w:r>
        <w:rPr>
          <w:spacing w:val="-12"/>
        </w:rPr>
        <w:t xml:space="preserve"> </w:t>
      </w:r>
      <w:r>
        <w:t>the</w:t>
      </w:r>
      <w:r>
        <w:rPr>
          <w:spacing w:val="-13"/>
        </w:rPr>
        <w:t xml:space="preserve"> </w:t>
      </w:r>
      <w:r>
        <w:t>classifiers</w:t>
      </w:r>
      <w:r>
        <w:rPr>
          <w:spacing w:val="-12"/>
        </w:rPr>
        <w:t xml:space="preserve"> </w:t>
      </w:r>
      <w:r>
        <w:t>and</w:t>
      </w:r>
      <w:r>
        <w:rPr>
          <w:spacing w:val="-12"/>
        </w:rPr>
        <w:t xml:space="preserve"> </w:t>
      </w:r>
      <w:r>
        <w:t>provides the tools to evaluate them. First, we present the selection of the database (assumptions in Section</w:t>
      </w:r>
      <w:hyperlink w:anchor="_bookmark3" w:history="1">
        <w:r>
          <w:rPr>
            <w:color w:val="0774B7"/>
          </w:rPr>
          <w:t>3.2</w:t>
        </w:r>
      </w:hyperlink>
      <w:r>
        <w:t>and their concretization in Section</w:t>
      </w:r>
      <w:r>
        <w:rPr>
          <w:color w:val="0774B7"/>
        </w:rPr>
        <w:t>4.1</w:t>
      </w:r>
      <w:hyperlink w:anchor="_bookmark11" w:history="1">
        <w:r>
          <w:t xml:space="preserve">) </w:t>
        </w:r>
      </w:hyperlink>
      <w:r>
        <w:t>to obtain the samples to train, adjust, validate,</w:t>
      </w:r>
      <w:r>
        <w:rPr>
          <w:spacing w:val="-5"/>
        </w:rPr>
        <w:t xml:space="preserve"> </w:t>
      </w:r>
      <w:r>
        <w:t>and</w:t>
      </w:r>
      <w:r>
        <w:rPr>
          <w:spacing w:val="-4"/>
        </w:rPr>
        <w:t xml:space="preserve"> </w:t>
      </w:r>
      <w:r>
        <w:t>test</w:t>
      </w:r>
      <w:r>
        <w:rPr>
          <w:spacing w:val="-4"/>
        </w:rPr>
        <w:t xml:space="preserve"> </w:t>
      </w:r>
      <w:r>
        <w:t>any</w:t>
      </w:r>
      <w:r>
        <w:rPr>
          <w:spacing w:val="-4"/>
        </w:rPr>
        <w:t xml:space="preserve"> </w:t>
      </w:r>
      <w:r>
        <w:t>model.</w:t>
      </w:r>
      <w:r>
        <w:rPr>
          <w:spacing w:val="7"/>
        </w:rPr>
        <w:t xml:space="preserve"> </w:t>
      </w:r>
      <w:r>
        <w:t>Second,</w:t>
      </w:r>
      <w:r>
        <w:rPr>
          <w:spacing w:val="-5"/>
        </w:rPr>
        <w:t xml:space="preserve"> </w:t>
      </w:r>
      <w:r>
        <w:t>we</w:t>
      </w:r>
      <w:r>
        <w:rPr>
          <w:spacing w:val="-4"/>
        </w:rPr>
        <w:t xml:space="preserve"> </w:t>
      </w:r>
      <w:r>
        <w:t>elaborate</w:t>
      </w:r>
      <w:r>
        <w:rPr>
          <w:spacing w:val="-4"/>
        </w:rPr>
        <w:t xml:space="preserve"> </w:t>
      </w:r>
      <w:r>
        <w:t>on</w:t>
      </w:r>
      <w:r>
        <w:rPr>
          <w:spacing w:val="-4"/>
        </w:rPr>
        <w:t xml:space="preserve"> </w:t>
      </w:r>
      <w:r>
        <w:t>how</w:t>
      </w:r>
      <w:r>
        <w:rPr>
          <w:spacing w:val="-4"/>
        </w:rPr>
        <w:t xml:space="preserve"> </w:t>
      </w:r>
      <w:r>
        <w:t>to</w:t>
      </w:r>
      <w:r>
        <w:rPr>
          <w:spacing w:val="-5"/>
        </w:rPr>
        <w:t xml:space="preserve"> </w:t>
      </w:r>
      <w:r>
        <w:t>process</w:t>
      </w:r>
      <w:r>
        <w:rPr>
          <w:spacing w:val="-4"/>
        </w:rPr>
        <w:t xml:space="preserve"> </w:t>
      </w:r>
      <w:r>
        <w:t>the</w:t>
      </w:r>
      <w:r>
        <w:rPr>
          <w:spacing w:val="-4"/>
        </w:rPr>
        <w:t xml:space="preserve"> </w:t>
      </w:r>
      <w:r>
        <w:t>dataset</w:t>
      </w:r>
      <w:r>
        <w:rPr>
          <w:spacing w:val="-4"/>
        </w:rPr>
        <w:t xml:space="preserve"> </w:t>
      </w:r>
      <w:r>
        <w:t>to</w:t>
      </w:r>
      <w:r>
        <w:rPr>
          <w:spacing w:val="-4"/>
        </w:rPr>
        <w:t xml:space="preserve"> </w:t>
      </w:r>
      <w:r>
        <w:t>make it</w:t>
      </w:r>
      <w:r>
        <w:rPr>
          <w:spacing w:val="-10"/>
        </w:rPr>
        <w:t xml:space="preserve"> </w:t>
      </w:r>
      <w:r>
        <w:t>usable</w:t>
      </w:r>
      <w:r>
        <w:rPr>
          <w:spacing w:val="-10"/>
        </w:rPr>
        <w:t xml:space="preserve"> </w:t>
      </w:r>
      <w:r>
        <w:t>for</w:t>
      </w:r>
      <w:r>
        <w:rPr>
          <w:spacing w:val="-10"/>
        </w:rPr>
        <w:t xml:space="preserve"> </w:t>
      </w:r>
      <w:r>
        <w:t>various</w:t>
      </w:r>
      <w:r>
        <w:rPr>
          <w:spacing w:val="-10"/>
        </w:rPr>
        <w:t xml:space="preserve"> </w:t>
      </w:r>
      <w:r>
        <w:t>models</w:t>
      </w:r>
      <w:r>
        <w:rPr>
          <w:spacing w:val="-9"/>
        </w:rPr>
        <w:t xml:space="preserve"> </w:t>
      </w:r>
      <w:r>
        <w:t>and</w:t>
      </w:r>
      <w:r>
        <w:rPr>
          <w:spacing w:val="-10"/>
        </w:rPr>
        <w:t xml:space="preserve"> </w:t>
      </w:r>
      <w:r>
        <w:t>valuable</w:t>
      </w:r>
      <w:r>
        <w:rPr>
          <w:spacing w:val="-10"/>
        </w:rPr>
        <w:t xml:space="preserve"> </w:t>
      </w:r>
      <w:r>
        <w:t>enough</w:t>
      </w:r>
      <w:r>
        <w:rPr>
          <w:spacing w:val="-10"/>
        </w:rPr>
        <w:t xml:space="preserve"> </w:t>
      </w:r>
      <w:r>
        <w:t>to</w:t>
      </w:r>
      <w:r>
        <w:rPr>
          <w:spacing w:val="-9"/>
        </w:rPr>
        <w:t xml:space="preserve"> </w:t>
      </w:r>
      <w:r>
        <w:t>provide</w:t>
      </w:r>
      <w:r>
        <w:rPr>
          <w:spacing w:val="-10"/>
        </w:rPr>
        <w:t xml:space="preserve"> </w:t>
      </w:r>
      <w:r>
        <w:t>meaningful</w:t>
      </w:r>
      <w:r>
        <w:rPr>
          <w:spacing w:val="-10"/>
        </w:rPr>
        <w:t xml:space="preserve"> </w:t>
      </w:r>
      <w:r>
        <w:t>data. As</w:t>
      </w:r>
      <w:r>
        <w:rPr>
          <w:spacing w:val="-10"/>
        </w:rPr>
        <w:t xml:space="preserve"> </w:t>
      </w:r>
      <w:r>
        <w:t>in</w:t>
      </w:r>
      <w:r>
        <w:rPr>
          <w:spacing w:val="-9"/>
        </w:rPr>
        <w:t xml:space="preserve"> </w:t>
      </w:r>
      <w:r>
        <w:t>many cases,</w:t>
      </w:r>
      <w:r>
        <w:rPr>
          <w:spacing w:val="-12"/>
        </w:rPr>
        <w:t xml:space="preserve"> </w:t>
      </w:r>
      <w:r>
        <w:t>data</w:t>
      </w:r>
      <w:r>
        <w:rPr>
          <w:spacing w:val="-11"/>
        </w:rPr>
        <w:t xml:space="preserve"> </w:t>
      </w:r>
      <w:r>
        <w:t>processing</w:t>
      </w:r>
      <w:r>
        <w:rPr>
          <w:spacing w:val="-12"/>
        </w:rPr>
        <w:t xml:space="preserve"> </w:t>
      </w:r>
      <w:r>
        <w:t>(along</w:t>
      </w:r>
      <w:r>
        <w:rPr>
          <w:spacing w:val="-11"/>
        </w:rPr>
        <w:t xml:space="preserve"> </w:t>
      </w:r>
      <w:r>
        <w:t>with</w:t>
      </w:r>
      <w:r>
        <w:rPr>
          <w:spacing w:val="-12"/>
        </w:rPr>
        <w:t xml:space="preserve"> </w:t>
      </w:r>
      <w:r>
        <w:t>feature</w:t>
      </w:r>
      <w:r>
        <w:rPr>
          <w:spacing w:val="-11"/>
        </w:rPr>
        <w:t xml:space="preserve"> </w:t>
      </w:r>
      <w:r>
        <w:t>selection)</w:t>
      </w:r>
      <w:r>
        <w:rPr>
          <w:spacing w:val="-12"/>
        </w:rPr>
        <w:t xml:space="preserve"> </w:t>
      </w:r>
      <w:r>
        <w:t>is</w:t>
      </w:r>
      <w:r>
        <w:rPr>
          <w:spacing w:val="-11"/>
        </w:rPr>
        <w:t xml:space="preserve"> </w:t>
      </w:r>
      <w:r>
        <w:t>important</w:t>
      </w:r>
      <w:r>
        <w:rPr>
          <w:spacing w:val="-12"/>
        </w:rPr>
        <w:t xml:space="preserve"> </w:t>
      </w:r>
      <w:r>
        <w:t>since</w:t>
      </w:r>
      <w:r>
        <w:rPr>
          <w:spacing w:val="-11"/>
        </w:rPr>
        <w:t xml:space="preserve"> </w:t>
      </w:r>
      <w:r>
        <w:t>the</w:t>
      </w:r>
      <w:r>
        <w:rPr>
          <w:spacing w:val="-12"/>
        </w:rPr>
        <w:t xml:space="preserve"> </w:t>
      </w:r>
      <w:r>
        <w:t>quality</w:t>
      </w:r>
      <w:r>
        <w:rPr>
          <w:spacing w:val="-11"/>
        </w:rPr>
        <w:t xml:space="preserve"> </w:t>
      </w:r>
      <w:r>
        <w:t>strongly depends on it. The assumptions behind the text analysis are discussed in Section</w:t>
      </w:r>
      <w:hyperlink w:anchor="_bookmark4" w:history="1">
        <w:r>
          <w:rPr>
            <w:color w:val="0774B7"/>
          </w:rPr>
          <w:t xml:space="preserve">3.3 </w:t>
        </w:r>
      </w:hyperlink>
      <w:r>
        <w:t>, while the details related to concrete data are shown in Section</w:t>
      </w:r>
      <w:hyperlink w:anchor="_bookmark15" w:history="1">
        <w:r>
          <w:rPr>
            <w:color w:val="0774B7"/>
          </w:rPr>
          <w:t>4.2</w:t>
        </w:r>
        <w:r>
          <w:t xml:space="preserve">. </w:t>
        </w:r>
      </w:hyperlink>
      <w:r>
        <w:t>Third, the main part of the method is performed in a few substages (five in our example case), and assures the proper scalability of the system. It consists mainly in the preselection of the classifiers and adjustment of their hyperparameters. The concept lays in the fact that the largest number</w:t>
      </w:r>
      <w:r>
        <w:rPr>
          <w:spacing w:val="-12"/>
        </w:rPr>
        <w:t xml:space="preserve"> </w:t>
      </w:r>
      <w:r>
        <w:t>of</w:t>
      </w:r>
      <w:r>
        <w:rPr>
          <w:spacing w:val="-12"/>
        </w:rPr>
        <w:t xml:space="preserve"> </w:t>
      </w:r>
      <w:r>
        <w:t>tests</w:t>
      </w:r>
      <w:r>
        <w:rPr>
          <w:spacing w:val="-12"/>
        </w:rPr>
        <w:t xml:space="preserve"> </w:t>
      </w:r>
      <w:r>
        <w:t>is</w:t>
      </w:r>
      <w:r>
        <w:rPr>
          <w:spacing w:val="-12"/>
        </w:rPr>
        <w:t xml:space="preserve"> </w:t>
      </w:r>
      <w:r>
        <w:t>conducted</w:t>
      </w:r>
      <w:r>
        <w:rPr>
          <w:spacing w:val="-12"/>
        </w:rPr>
        <w:t xml:space="preserve"> </w:t>
      </w:r>
      <w:r>
        <w:t>on</w:t>
      </w:r>
      <w:r>
        <w:rPr>
          <w:spacing w:val="-11"/>
        </w:rPr>
        <w:t xml:space="preserve"> </w:t>
      </w:r>
      <w:r>
        <w:t>the</w:t>
      </w:r>
      <w:r>
        <w:rPr>
          <w:spacing w:val="-12"/>
        </w:rPr>
        <w:t xml:space="preserve"> </w:t>
      </w:r>
      <w:r>
        <w:t>smallest</w:t>
      </w:r>
      <w:r>
        <w:rPr>
          <w:spacing w:val="-12"/>
        </w:rPr>
        <w:t xml:space="preserve"> </w:t>
      </w:r>
      <w:r>
        <w:t>dataset.</w:t>
      </w:r>
      <w:r>
        <w:rPr>
          <w:spacing w:val="-3"/>
        </w:rPr>
        <w:t xml:space="preserve"> </w:t>
      </w:r>
      <w:r>
        <w:t>This</w:t>
      </w:r>
      <w:r>
        <w:rPr>
          <w:spacing w:val="-11"/>
        </w:rPr>
        <w:t xml:space="preserve"> </w:t>
      </w:r>
      <w:r>
        <w:t>approach</w:t>
      </w:r>
      <w:r>
        <w:rPr>
          <w:spacing w:val="-12"/>
        </w:rPr>
        <w:t xml:space="preserve"> </w:t>
      </w:r>
      <w:r>
        <w:t>allows</w:t>
      </w:r>
      <w:r>
        <w:rPr>
          <w:spacing w:val="-12"/>
        </w:rPr>
        <w:t xml:space="preserve"> </w:t>
      </w:r>
      <w:r>
        <w:t>us</w:t>
      </w:r>
      <w:r>
        <w:rPr>
          <w:spacing w:val="-12"/>
        </w:rPr>
        <w:t xml:space="preserve"> </w:t>
      </w:r>
      <w:r>
        <w:t>to</w:t>
      </w:r>
      <w:r>
        <w:rPr>
          <w:spacing w:val="-12"/>
        </w:rPr>
        <w:t xml:space="preserve"> </w:t>
      </w:r>
      <w:r>
        <w:t>obtain</w:t>
      </w:r>
      <w:r>
        <w:rPr>
          <w:spacing w:val="-12"/>
        </w:rPr>
        <w:t xml:space="preserve"> </w:t>
      </w:r>
      <w:r>
        <w:t xml:space="preserve">the most interesting parameters relatively </w:t>
      </w:r>
      <w:r>
        <w:rPr>
          <w:spacing w:val="-3"/>
        </w:rPr>
        <w:t xml:space="preserve">quickly, </w:t>
      </w:r>
      <w:r>
        <w:t>and then proceed to check them on data of higher dimensionality. The exemplary classifiers are shortly refreshed in Section</w:t>
      </w:r>
      <w:hyperlink w:anchor="_bookmark9" w:history="1">
        <w:r>
          <w:rPr>
            <w:color w:val="0774B7"/>
          </w:rPr>
          <w:t>3.4</w:t>
        </w:r>
        <w:r>
          <w:t>.</w:t>
        </w:r>
      </w:hyperlink>
      <w:r>
        <w:t xml:space="preserve"> </w:t>
      </w:r>
      <w:r>
        <w:rPr>
          <w:spacing w:val="-10"/>
        </w:rPr>
        <w:t xml:space="preserve">We </w:t>
      </w:r>
      <w:r>
        <w:t>emphasise that these models are used only to illustrate our method. All substages are thoroughly shown in the numerical example (Section</w:t>
      </w:r>
      <w:hyperlink w:anchor="_bookmark20" w:history="1">
        <w:r>
          <w:rPr>
            <w:color w:val="0774B7"/>
          </w:rPr>
          <w:t>4.3</w:t>
        </w:r>
      </w:hyperlink>
      <w:r>
        <w:t>). Fourth, as concerns the final selection,</w:t>
      </w:r>
      <w:r>
        <w:rPr>
          <w:spacing w:val="-10"/>
        </w:rPr>
        <w:t xml:space="preserve"> </w:t>
      </w:r>
      <w:r>
        <w:t>we</w:t>
      </w:r>
      <w:r>
        <w:rPr>
          <w:spacing w:val="-10"/>
        </w:rPr>
        <w:t xml:space="preserve"> </w:t>
      </w:r>
      <w:r>
        <w:t>just</w:t>
      </w:r>
      <w:r>
        <w:rPr>
          <w:spacing w:val="-9"/>
        </w:rPr>
        <w:t xml:space="preserve"> </w:t>
      </w:r>
      <w:r>
        <w:t>present</w:t>
      </w:r>
      <w:r>
        <w:rPr>
          <w:spacing w:val="-10"/>
        </w:rPr>
        <w:t xml:space="preserve"> </w:t>
      </w:r>
      <w:r>
        <w:t>the</w:t>
      </w:r>
      <w:r>
        <w:rPr>
          <w:spacing w:val="-10"/>
        </w:rPr>
        <w:t xml:space="preserve"> </w:t>
      </w:r>
      <w:r>
        <w:t>comparison</w:t>
      </w:r>
      <w:r>
        <w:rPr>
          <w:spacing w:val="-10"/>
        </w:rPr>
        <w:t xml:space="preserve"> </w:t>
      </w:r>
      <w:r>
        <w:t>of</w:t>
      </w:r>
      <w:r>
        <w:rPr>
          <w:spacing w:val="-9"/>
        </w:rPr>
        <w:t xml:space="preserve"> </w:t>
      </w:r>
      <w:r>
        <w:t>the</w:t>
      </w:r>
      <w:r>
        <w:rPr>
          <w:spacing w:val="-10"/>
        </w:rPr>
        <w:t xml:space="preserve"> </w:t>
      </w:r>
      <w:r>
        <w:t>output</w:t>
      </w:r>
      <w:r>
        <w:rPr>
          <w:spacing w:val="-10"/>
        </w:rPr>
        <w:t xml:space="preserve"> </w:t>
      </w:r>
      <w:r>
        <w:t>in</w:t>
      </w:r>
      <w:r>
        <w:rPr>
          <w:spacing w:val="-9"/>
        </w:rPr>
        <w:t xml:space="preserve"> </w:t>
      </w:r>
      <w:r>
        <w:t>Section</w:t>
      </w:r>
      <w:hyperlink w:anchor="_bookmark29" w:history="1">
        <w:r>
          <w:rPr>
            <w:color w:val="0774B7"/>
          </w:rPr>
          <w:t>4.4</w:t>
        </w:r>
        <w:r>
          <w:t xml:space="preserve">. </w:t>
        </w:r>
      </w:hyperlink>
      <w:r>
        <w:t>The</w:t>
      </w:r>
      <w:r>
        <w:rPr>
          <w:spacing w:val="-10"/>
        </w:rPr>
        <w:t xml:space="preserve"> </w:t>
      </w:r>
      <w:r>
        <w:t>selection</w:t>
      </w:r>
      <w:r>
        <w:rPr>
          <w:spacing w:val="-9"/>
        </w:rPr>
        <w:t xml:space="preserve"> </w:t>
      </w:r>
      <w:r>
        <w:t>should</w:t>
      </w:r>
    </w:p>
    <w:p w:rsidR="00196137" w:rsidRDefault="00196137">
      <w:pPr>
        <w:spacing w:line="218" w:lineRule="auto"/>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45" w:right="237"/>
        <w:jc w:val="both"/>
      </w:pPr>
      <w:r>
        <w:t>be performed based on a specific application or user’s needs, and we do not settle these concerns here.</w:t>
      </w:r>
    </w:p>
    <w:p w:rsidR="00196137" w:rsidRDefault="00CB2E36">
      <w:pPr>
        <w:pStyle w:val="BodyText"/>
        <w:spacing w:line="218" w:lineRule="auto"/>
        <w:ind w:left="2736" w:right="205" w:firstLine="433"/>
        <w:jc w:val="both"/>
      </w:pPr>
      <w:r>
        <w:t>As can be seen, the proposed meta-algorithm does not solve any specific machine- learning problem, but is a kind of super-algorithm able to select the best algorithms to solve classification problems. As concerns the complexity of the meta-algorithm, we can see that it does not involve any loops or recurrences, so it is purely linear and, therefore, its scalability is very good. In fact, the only elements that can increase the complexity are related to its elements.  Potentially problematic stages are related to text analysis, but is  it necessary to mention that tokenization, lemmatization, stemming, etc. operate linearly from the viewpoint of the dataset size and its efficiency is mainly related to the search mechanisms involved. As we are using the mechanisms built in the popular machine- learning</w:t>
      </w:r>
      <w:r>
        <w:rPr>
          <w:spacing w:val="-11"/>
        </w:rPr>
        <w:t xml:space="preserve"> </w:t>
      </w:r>
      <w:r>
        <w:t>package,</w:t>
      </w:r>
      <w:r>
        <w:rPr>
          <w:spacing w:val="-10"/>
        </w:rPr>
        <w:t xml:space="preserve"> </w:t>
      </w:r>
      <w:r>
        <w:t>we</w:t>
      </w:r>
      <w:r>
        <w:rPr>
          <w:spacing w:val="-10"/>
        </w:rPr>
        <w:t xml:space="preserve"> </w:t>
      </w:r>
      <w:r>
        <w:t>do</w:t>
      </w:r>
      <w:r>
        <w:rPr>
          <w:spacing w:val="-10"/>
        </w:rPr>
        <w:t xml:space="preserve"> </w:t>
      </w:r>
      <w:r>
        <w:t>not</w:t>
      </w:r>
      <w:r>
        <w:rPr>
          <w:spacing w:val="-11"/>
        </w:rPr>
        <w:t xml:space="preserve"> </w:t>
      </w:r>
      <w:r>
        <w:t>consider</w:t>
      </w:r>
      <w:r>
        <w:rPr>
          <w:spacing w:val="-10"/>
        </w:rPr>
        <w:t xml:space="preserve"> </w:t>
      </w:r>
      <w:r>
        <w:t>their</w:t>
      </w:r>
      <w:r>
        <w:rPr>
          <w:spacing w:val="-10"/>
        </w:rPr>
        <w:t xml:space="preserve"> </w:t>
      </w:r>
      <w:r>
        <w:t>internal</w:t>
      </w:r>
      <w:r>
        <w:rPr>
          <w:spacing w:val="-10"/>
        </w:rPr>
        <w:t xml:space="preserve"> </w:t>
      </w:r>
      <w:r>
        <w:rPr>
          <w:spacing w:val="-3"/>
        </w:rPr>
        <w:t>complexity.</w:t>
      </w:r>
      <w:r>
        <w:rPr>
          <w:spacing w:val="-1"/>
        </w:rPr>
        <w:t xml:space="preserve"> </w:t>
      </w:r>
      <w:r>
        <w:rPr>
          <w:spacing w:val="-3"/>
        </w:rPr>
        <w:t>Clearly,</w:t>
      </w:r>
      <w:r>
        <w:rPr>
          <w:spacing w:val="-10"/>
        </w:rPr>
        <w:t xml:space="preserve"> </w:t>
      </w:r>
      <w:r>
        <w:t>a</w:t>
      </w:r>
      <w:r>
        <w:rPr>
          <w:spacing w:val="-10"/>
        </w:rPr>
        <w:t xml:space="preserve"> </w:t>
      </w:r>
      <w:r>
        <w:t>problematic</w:t>
      </w:r>
      <w:r>
        <w:rPr>
          <w:spacing w:val="-11"/>
        </w:rPr>
        <w:t xml:space="preserve"> </w:t>
      </w:r>
      <w:r>
        <w:t>part of the calculations can be also related to the models themselves. Although it is known that</w:t>
      </w:r>
      <w:r>
        <w:rPr>
          <w:spacing w:val="-14"/>
        </w:rPr>
        <w:t xml:space="preserve"> </w:t>
      </w:r>
      <w:r>
        <w:t>the</w:t>
      </w:r>
      <w:r>
        <w:rPr>
          <w:spacing w:val="-13"/>
        </w:rPr>
        <w:t xml:space="preserve"> </w:t>
      </w:r>
      <w:r>
        <w:t>pessimistic</w:t>
      </w:r>
      <w:r>
        <w:rPr>
          <w:spacing w:val="-14"/>
        </w:rPr>
        <w:t xml:space="preserve"> </w:t>
      </w:r>
      <w:r>
        <w:t>complexity</w:t>
      </w:r>
      <w:r>
        <w:rPr>
          <w:spacing w:val="-13"/>
        </w:rPr>
        <w:t xml:space="preserve"> </w:t>
      </w:r>
      <w:r>
        <w:t>of</w:t>
      </w:r>
      <w:r>
        <w:rPr>
          <w:spacing w:val="-14"/>
        </w:rPr>
        <w:t xml:space="preserve"> </w:t>
      </w:r>
      <w:r>
        <w:t>the</w:t>
      </w:r>
      <w:r>
        <w:rPr>
          <w:spacing w:val="-13"/>
        </w:rPr>
        <w:t xml:space="preserve"> </w:t>
      </w:r>
      <w:r>
        <w:t>used</w:t>
      </w:r>
      <w:r>
        <w:rPr>
          <w:spacing w:val="-13"/>
        </w:rPr>
        <w:t xml:space="preserve"> </w:t>
      </w:r>
      <w:r>
        <w:t>classification</w:t>
      </w:r>
      <w:r>
        <w:rPr>
          <w:spacing w:val="-14"/>
        </w:rPr>
        <w:t xml:space="preserve"> </w:t>
      </w:r>
      <w:r>
        <w:t>algorithms</w:t>
      </w:r>
      <w:r>
        <w:rPr>
          <w:spacing w:val="-13"/>
        </w:rPr>
        <w:t xml:space="preserve"> </w:t>
      </w:r>
      <w:r>
        <w:t>(</w:t>
      </w:r>
      <w:r>
        <w:rPr>
          <w:rFonts w:ascii="Palladio Uralic" w:hAnsi="Palladio Uralic"/>
          <w:i/>
        </w:rPr>
        <w:t>k</w:t>
      </w:r>
      <w:r>
        <w:t>-NNs,</w:t>
      </w:r>
      <w:r>
        <w:rPr>
          <w:spacing w:val="-14"/>
        </w:rPr>
        <w:t xml:space="preserve"> </w:t>
      </w:r>
      <w:r>
        <w:t>NBs,</w:t>
      </w:r>
      <w:r>
        <w:rPr>
          <w:spacing w:val="-13"/>
        </w:rPr>
        <w:t xml:space="preserve"> </w:t>
      </w:r>
      <w:r>
        <w:t>SVMs)</w:t>
      </w:r>
      <w:r>
        <w:rPr>
          <w:spacing w:val="-13"/>
        </w:rPr>
        <w:t xml:space="preserve"> </w:t>
      </w:r>
      <w:r>
        <w:t>is in general polynomial (no larger than cubic—even in the case of naive implementations), we additionally purposely limit the calculation time by cutting the hyperparameter and training</w:t>
      </w:r>
      <w:r>
        <w:rPr>
          <w:spacing w:val="-5"/>
        </w:rPr>
        <w:t xml:space="preserve"> </w:t>
      </w:r>
      <w:r>
        <w:t>processing</w:t>
      </w:r>
      <w:r>
        <w:rPr>
          <w:spacing w:val="-4"/>
        </w:rPr>
        <w:t xml:space="preserve"> </w:t>
      </w:r>
      <w:r>
        <w:t>times</w:t>
      </w:r>
      <w:r>
        <w:rPr>
          <w:spacing w:val="-5"/>
        </w:rPr>
        <w:t xml:space="preserve"> </w:t>
      </w:r>
      <w:r>
        <w:t>by</w:t>
      </w:r>
      <w:r>
        <w:rPr>
          <w:spacing w:val="-3"/>
        </w:rPr>
        <w:t xml:space="preserve"> </w:t>
      </w:r>
      <w:r>
        <w:t>fast</w:t>
      </w:r>
      <w:r>
        <w:rPr>
          <w:spacing w:val="-5"/>
        </w:rPr>
        <w:t xml:space="preserve"> </w:t>
      </w:r>
      <w:r>
        <w:t>skipping</w:t>
      </w:r>
      <w:r>
        <w:rPr>
          <w:spacing w:val="-4"/>
        </w:rPr>
        <w:t xml:space="preserve"> </w:t>
      </w:r>
      <w:r>
        <w:t>of</w:t>
      </w:r>
      <w:r>
        <w:rPr>
          <w:spacing w:val="-5"/>
        </w:rPr>
        <w:t xml:space="preserve"> </w:t>
      </w:r>
      <w:r>
        <w:t>the</w:t>
      </w:r>
      <w:r>
        <w:rPr>
          <w:spacing w:val="-3"/>
        </w:rPr>
        <w:t xml:space="preserve"> </w:t>
      </w:r>
      <w:r>
        <w:t>models</w:t>
      </w:r>
      <w:r>
        <w:rPr>
          <w:spacing w:val="-4"/>
        </w:rPr>
        <w:t xml:space="preserve"> </w:t>
      </w:r>
      <w:r>
        <w:t>with</w:t>
      </w:r>
      <w:r>
        <w:rPr>
          <w:spacing w:val="-5"/>
        </w:rPr>
        <w:t xml:space="preserve"> </w:t>
      </w:r>
      <w:r>
        <w:t>poor</w:t>
      </w:r>
      <w:r>
        <w:rPr>
          <w:spacing w:val="-4"/>
        </w:rPr>
        <w:t xml:space="preserve"> </w:t>
      </w:r>
      <w:r>
        <w:t>performance</w:t>
      </w:r>
      <w:r>
        <w:rPr>
          <w:spacing w:val="-4"/>
        </w:rPr>
        <w:t xml:space="preserve"> </w:t>
      </w:r>
      <w:r>
        <w:t>based</w:t>
      </w:r>
      <w:r>
        <w:rPr>
          <w:spacing w:val="-4"/>
        </w:rPr>
        <w:t xml:space="preserve"> </w:t>
      </w:r>
      <w:r>
        <w:t>on the training sets with increasing size and complexity. In practice, our experiments were done on a standard desktop PC and the processing time has not exceeded standard times reported in the</w:t>
      </w:r>
      <w:r>
        <w:rPr>
          <w:spacing w:val="-4"/>
        </w:rPr>
        <w:t xml:space="preserve"> </w:t>
      </w:r>
      <w:r>
        <w:t>literature.</w:t>
      </w:r>
    </w:p>
    <w:p w:rsidR="00196137" w:rsidRDefault="00CB2E36">
      <w:pPr>
        <w:pStyle w:val="ListParagraph"/>
        <w:numPr>
          <w:ilvl w:val="1"/>
          <w:numId w:val="7"/>
        </w:numPr>
        <w:tabs>
          <w:tab w:val="left" w:pos="3106"/>
        </w:tabs>
        <w:spacing w:before="210"/>
        <w:rPr>
          <w:rFonts w:ascii="Palladio Uralic"/>
          <w:i/>
          <w:sz w:val="20"/>
        </w:rPr>
      </w:pPr>
      <w:bookmarkStart w:id="8" w:name="Databases_"/>
      <w:bookmarkStart w:id="9" w:name="_bookmark3"/>
      <w:bookmarkEnd w:id="8"/>
      <w:bookmarkEnd w:id="9"/>
      <w:r>
        <w:rPr>
          <w:rFonts w:ascii="Palladio Uralic"/>
          <w:i/>
          <w:sz w:val="20"/>
        </w:rPr>
        <w:t>Databases</w:t>
      </w:r>
    </w:p>
    <w:p w:rsidR="00196137" w:rsidRDefault="00CB2E36">
      <w:pPr>
        <w:pStyle w:val="BodyText"/>
        <w:spacing w:before="57" w:line="218" w:lineRule="auto"/>
        <w:ind w:left="2735" w:right="203" w:firstLine="435"/>
        <w:jc w:val="both"/>
      </w:pPr>
      <w:r>
        <w:t>The first issue to solve while dealing with e-mail spam filtering is to find a dataset needed</w:t>
      </w:r>
      <w:r>
        <w:rPr>
          <w:spacing w:val="-5"/>
        </w:rPr>
        <w:t xml:space="preserve"> </w:t>
      </w:r>
      <w:r>
        <w:t>to</w:t>
      </w:r>
      <w:r>
        <w:rPr>
          <w:spacing w:val="-4"/>
        </w:rPr>
        <w:t xml:space="preserve"> </w:t>
      </w:r>
      <w:r>
        <w:t>train</w:t>
      </w:r>
      <w:r>
        <w:rPr>
          <w:spacing w:val="-5"/>
        </w:rPr>
        <w:t xml:space="preserve"> </w:t>
      </w:r>
      <w:r>
        <w:t>and</w:t>
      </w:r>
      <w:r>
        <w:rPr>
          <w:spacing w:val="-4"/>
        </w:rPr>
        <w:t xml:space="preserve"> </w:t>
      </w:r>
      <w:r>
        <w:t>test</w:t>
      </w:r>
      <w:r>
        <w:rPr>
          <w:spacing w:val="-4"/>
        </w:rPr>
        <w:t xml:space="preserve"> </w:t>
      </w:r>
      <w:r>
        <w:t>the</w:t>
      </w:r>
      <w:r>
        <w:rPr>
          <w:spacing w:val="-5"/>
        </w:rPr>
        <w:t xml:space="preserve"> </w:t>
      </w:r>
      <w:r>
        <w:t>models.</w:t>
      </w:r>
      <w:r>
        <w:rPr>
          <w:spacing w:val="7"/>
        </w:rPr>
        <w:t xml:space="preserve"> </w:t>
      </w:r>
      <w:r>
        <w:t>It</w:t>
      </w:r>
      <w:r>
        <w:rPr>
          <w:spacing w:val="-4"/>
        </w:rPr>
        <w:t xml:space="preserve"> </w:t>
      </w:r>
      <w:r>
        <w:t>is</w:t>
      </w:r>
      <w:r>
        <w:rPr>
          <w:spacing w:val="-5"/>
        </w:rPr>
        <w:t xml:space="preserve"> </w:t>
      </w:r>
      <w:r>
        <w:t>extremely</w:t>
      </w:r>
      <w:r>
        <w:rPr>
          <w:spacing w:val="-4"/>
        </w:rPr>
        <w:t xml:space="preserve"> </w:t>
      </w:r>
      <w:r>
        <w:t>difficult</w:t>
      </w:r>
      <w:r>
        <w:rPr>
          <w:spacing w:val="-5"/>
        </w:rPr>
        <w:t xml:space="preserve"> </w:t>
      </w:r>
      <w:r>
        <w:t>to</w:t>
      </w:r>
      <w:r>
        <w:rPr>
          <w:spacing w:val="-4"/>
        </w:rPr>
        <w:t xml:space="preserve"> </w:t>
      </w:r>
      <w:r>
        <w:t>find</w:t>
      </w:r>
      <w:r>
        <w:rPr>
          <w:spacing w:val="-4"/>
        </w:rPr>
        <w:t xml:space="preserve"> </w:t>
      </w:r>
      <w:r>
        <w:t>a</w:t>
      </w:r>
      <w:r>
        <w:rPr>
          <w:spacing w:val="-5"/>
        </w:rPr>
        <w:t xml:space="preserve"> </w:t>
      </w:r>
      <w:r>
        <w:t>useful</w:t>
      </w:r>
      <w:r>
        <w:rPr>
          <w:spacing w:val="-4"/>
        </w:rPr>
        <w:t xml:space="preserve"> </w:t>
      </w:r>
      <w:r>
        <w:t>dataset</w:t>
      </w:r>
      <w:r>
        <w:rPr>
          <w:spacing w:val="-5"/>
        </w:rPr>
        <w:t xml:space="preserve"> </w:t>
      </w:r>
      <w:r>
        <w:t>of</w:t>
      </w:r>
      <w:r>
        <w:rPr>
          <w:spacing w:val="-4"/>
        </w:rPr>
        <w:t xml:space="preserve"> </w:t>
      </w:r>
      <w:r>
        <w:t>this kind.</w:t>
      </w:r>
      <w:r>
        <w:rPr>
          <w:spacing w:val="-7"/>
        </w:rPr>
        <w:t xml:space="preserve"> </w:t>
      </w:r>
      <w:r>
        <w:t>Although</w:t>
      </w:r>
      <w:r>
        <w:rPr>
          <w:spacing w:val="-15"/>
        </w:rPr>
        <w:t xml:space="preserve"> </w:t>
      </w:r>
      <w:r>
        <w:t>the</w:t>
      </w:r>
      <w:r>
        <w:rPr>
          <w:spacing w:val="-15"/>
        </w:rPr>
        <w:t xml:space="preserve"> </w:t>
      </w:r>
      <w:r>
        <w:t>total</w:t>
      </w:r>
      <w:r>
        <w:rPr>
          <w:spacing w:val="-16"/>
        </w:rPr>
        <w:t xml:space="preserve"> </w:t>
      </w:r>
      <w:r>
        <w:t>number</w:t>
      </w:r>
      <w:r>
        <w:rPr>
          <w:spacing w:val="-15"/>
        </w:rPr>
        <w:t xml:space="preserve"> </w:t>
      </w:r>
      <w:r>
        <w:t>of</w:t>
      </w:r>
      <w:r>
        <w:rPr>
          <w:spacing w:val="-16"/>
        </w:rPr>
        <w:t xml:space="preserve"> </w:t>
      </w:r>
      <w:r>
        <w:t>e-mails</w:t>
      </w:r>
      <w:r>
        <w:rPr>
          <w:spacing w:val="-15"/>
        </w:rPr>
        <w:t xml:space="preserve"> </w:t>
      </w:r>
      <w:r>
        <w:t>sent/received</w:t>
      </w:r>
      <w:r>
        <w:rPr>
          <w:spacing w:val="-16"/>
        </w:rPr>
        <w:t xml:space="preserve"> </w:t>
      </w:r>
      <w:r>
        <w:t>worldwide</w:t>
      </w:r>
      <w:r>
        <w:rPr>
          <w:spacing w:val="-15"/>
        </w:rPr>
        <w:t xml:space="preserve"> </w:t>
      </w:r>
      <w:r>
        <w:t>in</w:t>
      </w:r>
      <w:r>
        <w:rPr>
          <w:spacing w:val="-16"/>
        </w:rPr>
        <w:t xml:space="preserve"> </w:t>
      </w:r>
      <w:r>
        <w:t>2019</w:t>
      </w:r>
      <w:r>
        <w:rPr>
          <w:spacing w:val="-15"/>
        </w:rPr>
        <w:t xml:space="preserve"> </w:t>
      </w:r>
      <w:r>
        <w:t>was</w:t>
      </w:r>
      <w:r>
        <w:rPr>
          <w:spacing w:val="-15"/>
        </w:rPr>
        <w:t xml:space="preserve"> </w:t>
      </w:r>
      <w:r>
        <w:t>expected to reach 293.6 billion [</w:t>
      </w:r>
      <w:hyperlink w:anchor="_bookmark68" w:history="1">
        <w:r>
          <w:rPr>
            <w:color w:val="0774B7"/>
          </w:rPr>
          <w:t>30</w:t>
        </w:r>
      </w:hyperlink>
      <w:r>
        <w:t xml:space="preserve">] per </w:t>
      </w:r>
      <w:r>
        <w:rPr>
          <w:spacing w:val="-6"/>
        </w:rPr>
        <w:t xml:space="preserve">day, </w:t>
      </w:r>
      <w:r>
        <w:t xml:space="preserve">the access to the data is hindered due to privacy issues. </w:t>
      </w:r>
      <w:r>
        <w:rPr>
          <w:spacing w:val="-10"/>
        </w:rPr>
        <w:t xml:space="preserve">We </w:t>
      </w:r>
      <w:r>
        <w:t>had to use publicly accessible data that are free and open to the whole world, which diminishes the set of potential candidates. Additionally, we were interested in databases conforming the following properties: (a) accessible: public and free to download for academic</w:t>
      </w:r>
      <w:r>
        <w:rPr>
          <w:spacing w:val="-18"/>
        </w:rPr>
        <w:t xml:space="preserve"> </w:t>
      </w:r>
      <w:r>
        <w:t>purposes;</w:t>
      </w:r>
      <w:r>
        <w:rPr>
          <w:spacing w:val="-16"/>
        </w:rPr>
        <w:t xml:space="preserve"> </w:t>
      </w:r>
      <w:r>
        <w:t>(b)</w:t>
      </w:r>
      <w:r>
        <w:rPr>
          <w:spacing w:val="-17"/>
        </w:rPr>
        <w:t xml:space="preserve"> </w:t>
      </w:r>
      <w:r>
        <w:t>relatively</w:t>
      </w:r>
      <w:r>
        <w:rPr>
          <w:spacing w:val="-18"/>
        </w:rPr>
        <w:t xml:space="preserve"> </w:t>
      </w:r>
      <w:r>
        <w:t>new:</w:t>
      </w:r>
      <w:r>
        <w:rPr>
          <w:spacing w:val="-7"/>
        </w:rPr>
        <w:t xml:space="preserve"> </w:t>
      </w:r>
      <w:r>
        <w:t>the</w:t>
      </w:r>
      <w:r>
        <w:rPr>
          <w:spacing w:val="-17"/>
        </w:rPr>
        <w:t xml:space="preserve"> </w:t>
      </w:r>
      <w:r>
        <w:t>old</w:t>
      </w:r>
      <w:r>
        <w:rPr>
          <w:spacing w:val="-18"/>
        </w:rPr>
        <w:t xml:space="preserve"> </w:t>
      </w:r>
      <w:r>
        <w:t>databases</w:t>
      </w:r>
      <w:r>
        <w:rPr>
          <w:spacing w:val="-17"/>
        </w:rPr>
        <w:t xml:space="preserve"> </w:t>
      </w:r>
      <w:r>
        <w:t>are</w:t>
      </w:r>
      <w:r>
        <w:rPr>
          <w:spacing w:val="-18"/>
        </w:rPr>
        <w:t xml:space="preserve"> </w:t>
      </w:r>
      <w:r>
        <w:t>not</w:t>
      </w:r>
      <w:r>
        <w:rPr>
          <w:spacing w:val="-17"/>
        </w:rPr>
        <w:t xml:space="preserve"> </w:t>
      </w:r>
      <w:r>
        <w:t>useful</w:t>
      </w:r>
      <w:r>
        <w:rPr>
          <w:spacing w:val="-17"/>
        </w:rPr>
        <w:t xml:space="preserve"> </w:t>
      </w:r>
      <w:r>
        <w:t>since</w:t>
      </w:r>
      <w:r>
        <w:rPr>
          <w:spacing w:val="-17"/>
        </w:rPr>
        <w:t xml:space="preserve"> </w:t>
      </w:r>
      <w:r>
        <w:t>the</w:t>
      </w:r>
      <w:r>
        <w:rPr>
          <w:spacing w:val="-18"/>
        </w:rPr>
        <w:t xml:space="preserve"> </w:t>
      </w:r>
      <w:r>
        <w:t>spamming environment</w:t>
      </w:r>
      <w:r>
        <w:rPr>
          <w:spacing w:val="-11"/>
        </w:rPr>
        <w:t xml:space="preserve"> </w:t>
      </w:r>
      <w:r>
        <w:t>is</w:t>
      </w:r>
      <w:r>
        <w:rPr>
          <w:spacing w:val="-11"/>
        </w:rPr>
        <w:t xml:space="preserve"> </w:t>
      </w:r>
      <w:r>
        <w:t>extremely</w:t>
      </w:r>
      <w:r>
        <w:rPr>
          <w:spacing w:val="-10"/>
        </w:rPr>
        <w:t xml:space="preserve"> </w:t>
      </w:r>
      <w:r>
        <w:t>dynamic;</w:t>
      </w:r>
      <w:r>
        <w:rPr>
          <w:spacing w:val="-11"/>
        </w:rPr>
        <w:t xml:space="preserve"> </w:t>
      </w:r>
      <w:r>
        <w:t>(c)</w:t>
      </w:r>
      <w:r>
        <w:rPr>
          <w:spacing w:val="-11"/>
        </w:rPr>
        <w:t xml:space="preserve"> </w:t>
      </w:r>
      <w:r>
        <w:t>virus-free.</w:t>
      </w:r>
      <w:r>
        <w:rPr>
          <w:spacing w:val="-1"/>
        </w:rPr>
        <w:t xml:space="preserve"> </w:t>
      </w:r>
      <w:r>
        <w:t>During</w:t>
      </w:r>
      <w:r>
        <w:rPr>
          <w:spacing w:val="-10"/>
        </w:rPr>
        <w:t xml:space="preserve"> </w:t>
      </w:r>
      <w:r>
        <w:t>the</w:t>
      </w:r>
      <w:r>
        <w:rPr>
          <w:spacing w:val="-11"/>
        </w:rPr>
        <w:t xml:space="preserve"> </w:t>
      </w:r>
      <w:r>
        <w:t>research,</w:t>
      </w:r>
      <w:r>
        <w:rPr>
          <w:spacing w:val="-11"/>
        </w:rPr>
        <w:t xml:space="preserve"> </w:t>
      </w:r>
      <w:r>
        <w:t>a</w:t>
      </w:r>
      <w:r>
        <w:rPr>
          <w:spacing w:val="-10"/>
        </w:rPr>
        <w:t xml:space="preserve"> </w:t>
      </w:r>
      <w:r>
        <w:t>few</w:t>
      </w:r>
      <w:r>
        <w:rPr>
          <w:spacing w:val="-11"/>
        </w:rPr>
        <w:t xml:space="preserve"> </w:t>
      </w:r>
      <w:r>
        <w:t>sources</w:t>
      </w:r>
      <w:r>
        <w:rPr>
          <w:spacing w:val="-10"/>
        </w:rPr>
        <w:t xml:space="preserve"> </w:t>
      </w:r>
      <w:r>
        <w:t>were selected. Their short descriptions are given</w:t>
      </w:r>
      <w:r>
        <w:rPr>
          <w:spacing w:val="4"/>
        </w:rPr>
        <w:t xml:space="preserve"> </w:t>
      </w:r>
      <w:r>
        <w:rPr>
          <w:spacing w:val="-4"/>
        </w:rPr>
        <w:t>below.</w:t>
      </w:r>
    </w:p>
    <w:p w:rsidR="00196137" w:rsidRDefault="00EA68DB">
      <w:pPr>
        <w:pStyle w:val="BodyText"/>
        <w:spacing w:before="57" w:line="218" w:lineRule="auto"/>
        <w:ind w:left="3165" w:right="238"/>
        <w:jc w:val="both"/>
      </w:pPr>
      <w:r>
        <w:pict>
          <v:shape id="_x0000_s1128" type="#_x0000_t202" style="position:absolute;left:0;text-align:left;margin-left:167.4pt;margin-top:4.8pt;width:5.2pt;height:18.05pt;z-index:15740416;mso-position-horizontal-relative:page" filled="f" stroked="f">
            <v:textbox inset="0,0,0,0">
              <w:txbxContent>
                <w:p w:rsidR="00CB2E36" w:rsidRDefault="00CB2E36">
                  <w:pPr>
                    <w:spacing w:line="203" w:lineRule="exact"/>
                    <w:rPr>
                      <w:rFonts w:ascii="Arial" w:hAnsi="Arial"/>
                      <w:i/>
                      <w:sz w:val="20"/>
                    </w:rPr>
                  </w:pPr>
                  <w:r>
                    <w:rPr>
                      <w:rFonts w:ascii="Arial" w:hAnsi="Arial"/>
                      <w:i/>
                      <w:w w:val="148"/>
                      <w:sz w:val="20"/>
                    </w:rPr>
                    <w:t>•</w:t>
                  </w:r>
                </w:p>
              </w:txbxContent>
            </v:textbox>
            <w10:wrap anchorx="page"/>
          </v:shape>
        </w:pict>
      </w:r>
      <w:r w:rsidR="00CB2E36">
        <w:t>Enron Corpus: chosen to be a foundation for this paper. The corpus is described in detail in the following.</w:t>
      </w:r>
    </w:p>
    <w:p w:rsidR="00196137" w:rsidRDefault="00EA68DB">
      <w:pPr>
        <w:pStyle w:val="BodyText"/>
        <w:spacing w:line="218" w:lineRule="auto"/>
        <w:ind w:left="3165" w:right="204"/>
        <w:jc w:val="both"/>
      </w:pPr>
      <w:r>
        <w:pict>
          <v:shape id="_x0000_s1127" type="#_x0000_t202" style="position:absolute;left:0;text-align:left;margin-left:167.4pt;margin-top:1.95pt;width:5.2pt;height:18.05pt;z-index:15740928;mso-position-horizontal-relative:page" filled="f" stroked="f">
            <v:textbox inset="0,0,0,0">
              <w:txbxContent>
                <w:p w:rsidR="00CB2E36" w:rsidRDefault="00CB2E36">
                  <w:pPr>
                    <w:spacing w:line="203" w:lineRule="exact"/>
                    <w:rPr>
                      <w:rFonts w:ascii="Arial" w:hAnsi="Arial"/>
                      <w:i/>
                      <w:sz w:val="20"/>
                    </w:rPr>
                  </w:pPr>
                  <w:r>
                    <w:rPr>
                      <w:rFonts w:ascii="Arial" w:hAnsi="Arial"/>
                      <w:i/>
                      <w:w w:val="148"/>
                      <w:sz w:val="20"/>
                    </w:rPr>
                    <w:t>•</w:t>
                  </w:r>
                </w:p>
              </w:txbxContent>
            </v:textbox>
            <w10:wrap anchorx="page"/>
          </v:shape>
        </w:pict>
      </w:r>
      <w:r w:rsidR="00CB2E36">
        <w:t>Lingspam: a part of the database (962 e-mails) was preprocessed and used by Gre- gory Piatetsky-Shapiro and Matthew Mayo in their implementation of e-mail spam filtering [</w:t>
      </w:r>
      <w:hyperlink w:anchor="_bookmark67" w:history="1">
        <w:r w:rsidR="00CB2E36">
          <w:rPr>
            <w:color w:val="0774B7"/>
          </w:rPr>
          <w:t>29</w:t>
        </w:r>
      </w:hyperlink>
      <w:r w:rsidR="00CB2E36">
        <w:t>]. The dataset was also downloaded and used in our experiments.</w:t>
      </w:r>
    </w:p>
    <w:p w:rsidR="00196137" w:rsidRDefault="00EA68DB">
      <w:pPr>
        <w:pStyle w:val="BodyText"/>
        <w:spacing w:line="218" w:lineRule="auto"/>
        <w:ind w:left="3165" w:right="237"/>
        <w:jc w:val="both"/>
      </w:pPr>
      <w:r>
        <w:pict>
          <v:shape id="_x0000_s1126" type="#_x0000_t202" style="position:absolute;left:0;text-align:left;margin-left:167.4pt;margin-top:1.95pt;width:5.2pt;height:18.05pt;z-index:15741440;mso-position-horizontal-relative:page" filled="f" stroked="f">
            <v:textbox inset="0,0,0,0">
              <w:txbxContent>
                <w:p w:rsidR="00CB2E36" w:rsidRDefault="00CB2E36">
                  <w:pPr>
                    <w:spacing w:line="203" w:lineRule="exact"/>
                    <w:rPr>
                      <w:rFonts w:ascii="Arial" w:hAnsi="Arial"/>
                      <w:i/>
                      <w:sz w:val="20"/>
                    </w:rPr>
                  </w:pPr>
                  <w:r>
                    <w:rPr>
                      <w:rFonts w:ascii="Arial" w:hAnsi="Arial"/>
                      <w:i/>
                      <w:w w:val="148"/>
                      <w:sz w:val="20"/>
                    </w:rPr>
                    <w:t>•</w:t>
                  </w:r>
                </w:p>
              </w:txbxContent>
            </v:textbox>
            <w10:wrap anchorx="page"/>
          </v:shape>
        </w:pict>
      </w:r>
      <w:r w:rsidR="00CB2E36">
        <w:t>SpamAssassin (SA): a public corpus which was last updated in 2006 [</w:t>
      </w:r>
      <w:hyperlink w:anchor="_bookmark69" w:history="1">
        <w:r w:rsidR="00CB2E36">
          <w:rPr>
            <w:color w:val="0774B7"/>
          </w:rPr>
          <w:t>31</w:t>
        </w:r>
      </w:hyperlink>
      <w:r w:rsidR="00CB2E36">
        <w:t>]. SA is an open-source</w:t>
      </w:r>
      <w:r w:rsidR="00CB2E36">
        <w:rPr>
          <w:spacing w:val="-17"/>
        </w:rPr>
        <w:t xml:space="preserve"> </w:t>
      </w:r>
      <w:r w:rsidR="00CB2E36">
        <w:t>anti-spam</w:t>
      </w:r>
      <w:r w:rsidR="00CB2E36">
        <w:rPr>
          <w:spacing w:val="-16"/>
        </w:rPr>
        <w:t xml:space="preserve"> </w:t>
      </w:r>
      <w:r w:rsidR="00CB2E36">
        <w:t>platform</w:t>
      </w:r>
      <w:r w:rsidR="00CB2E36">
        <w:rPr>
          <w:spacing w:val="-16"/>
        </w:rPr>
        <w:t xml:space="preserve"> </w:t>
      </w:r>
      <w:r w:rsidR="00CB2E36">
        <w:t>[</w:t>
      </w:r>
      <w:hyperlink w:anchor="_bookmark70" w:history="1">
        <w:r w:rsidR="00CB2E36">
          <w:rPr>
            <w:color w:val="0774B7"/>
          </w:rPr>
          <w:t>32</w:t>
        </w:r>
      </w:hyperlink>
      <w:r w:rsidR="00CB2E36">
        <w:t>],</w:t>
      </w:r>
      <w:r w:rsidR="00CB2E36">
        <w:rPr>
          <w:spacing w:val="-16"/>
        </w:rPr>
        <w:t xml:space="preserve"> </w:t>
      </w:r>
      <w:r w:rsidR="00CB2E36">
        <w:t>filtering</w:t>
      </w:r>
      <w:r w:rsidR="00CB2E36">
        <w:rPr>
          <w:spacing w:val="-16"/>
        </w:rPr>
        <w:t xml:space="preserve"> </w:t>
      </w:r>
      <w:r w:rsidR="00CB2E36">
        <w:t>e-mail</w:t>
      </w:r>
      <w:r w:rsidR="00CB2E36">
        <w:rPr>
          <w:spacing w:val="-16"/>
        </w:rPr>
        <w:t xml:space="preserve"> </w:t>
      </w:r>
      <w:r w:rsidR="00CB2E36">
        <w:t>and</w:t>
      </w:r>
      <w:r w:rsidR="00CB2E36">
        <w:rPr>
          <w:spacing w:val="-16"/>
        </w:rPr>
        <w:t xml:space="preserve"> </w:t>
      </w:r>
      <w:r w:rsidR="00CB2E36">
        <w:t>blocking</w:t>
      </w:r>
      <w:r w:rsidR="00CB2E36">
        <w:rPr>
          <w:spacing w:val="-16"/>
        </w:rPr>
        <w:t xml:space="preserve"> </w:t>
      </w:r>
      <w:r w:rsidR="00CB2E36">
        <w:t>spam.</w:t>
      </w:r>
      <w:r w:rsidR="00CB2E36">
        <w:rPr>
          <w:spacing w:val="-8"/>
        </w:rPr>
        <w:t xml:space="preserve"> </w:t>
      </w:r>
      <w:r w:rsidR="00CB2E36">
        <w:t>The</w:t>
      </w:r>
      <w:r w:rsidR="00CB2E36">
        <w:rPr>
          <w:spacing w:val="-16"/>
        </w:rPr>
        <w:t xml:space="preserve"> </w:t>
      </w:r>
      <w:r w:rsidR="00CB2E36">
        <w:t>tests</w:t>
      </w:r>
      <w:r w:rsidR="00CB2E36">
        <w:rPr>
          <w:spacing w:val="-16"/>
        </w:rPr>
        <w:t xml:space="preserve"> </w:t>
      </w:r>
      <w:r w:rsidR="00CB2E36">
        <w:t>are carried out on e-mail headers and</w:t>
      </w:r>
      <w:r w:rsidR="00CB2E36">
        <w:rPr>
          <w:spacing w:val="-7"/>
        </w:rPr>
        <w:t xml:space="preserve"> </w:t>
      </w:r>
      <w:r w:rsidR="00CB2E36">
        <w:t>bodies.</w:t>
      </w:r>
    </w:p>
    <w:p w:rsidR="00196137" w:rsidRDefault="00EA68DB">
      <w:pPr>
        <w:pStyle w:val="BodyText"/>
        <w:spacing w:line="218" w:lineRule="auto"/>
        <w:ind w:left="3159" w:right="203" w:firstLine="6"/>
        <w:jc w:val="both"/>
      </w:pPr>
      <w:r>
        <w:pict>
          <v:shape id="_x0000_s1125" type="#_x0000_t202" style="position:absolute;left:0;text-align:left;margin-left:167.4pt;margin-top:1.95pt;width:5.2pt;height:18.05pt;z-index:15741952;mso-position-horizontal-relative:page" filled="f" stroked="f">
            <v:textbox inset="0,0,0,0">
              <w:txbxContent>
                <w:p w:rsidR="00CB2E36" w:rsidRDefault="00CB2E36">
                  <w:pPr>
                    <w:spacing w:line="203" w:lineRule="exact"/>
                    <w:rPr>
                      <w:rFonts w:ascii="Arial" w:hAnsi="Arial"/>
                      <w:i/>
                      <w:sz w:val="20"/>
                    </w:rPr>
                  </w:pPr>
                  <w:r>
                    <w:rPr>
                      <w:rFonts w:ascii="Arial" w:hAnsi="Arial"/>
                      <w:i/>
                      <w:w w:val="148"/>
                      <w:sz w:val="20"/>
                    </w:rPr>
                    <w:t>•</w:t>
                  </w:r>
                </w:p>
              </w:txbxContent>
            </v:textbox>
            <w10:wrap anchorx="page"/>
          </v:shape>
        </w:pict>
      </w:r>
      <w:r w:rsidR="00CB2E36">
        <w:t>Honeypot: the last event entered in the website is up to date. Honeypot gathers statistics</w:t>
      </w:r>
      <w:r w:rsidR="00CB2E36">
        <w:rPr>
          <w:spacing w:val="-30"/>
        </w:rPr>
        <w:t xml:space="preserve"> </w:t>
      </w:r>
      <w:r w:rsidR="00CB2E36">
        <w:t>about</w:t>
      </w:r>
      <w:r w:rsidR="00CB2E36">
        <w:rPr>
          <w:spacing w:val="-30"/>
        </w:rPr>
        <w:t xml:space="preserve"> </w:t>
      </w:r>
      <w:r w:rsidR="00CB2E36">
        <w:t>harvesters,</w:t>
      </w:r>
      <w:r w:rsidR="00CB2E36">
        <w:rPr>
          <w:spacing w:val="-28"/>
        </w:rPr>
        <w:t xml:space="preserve"> </w:t>
      </w:r>
      <w:r w:rsidR="00CB2E36">
        <w:t>spam</w:t>
      </w:r>
      <w:r w:rsidR="00CB2E36">
        <w:rPr>
          <w:spacing w:val="-30"/>
        </w:rPr>
        <w:t xml:space="preserve"> </w:t>
      </w:r>
      <w:r w:rsidR="00CB2E36">
        <w:t>servers,</w:t>
      </w:r>
      <w:r w:rsidR="00CB2E36">
        <w:rPr>
          <w:spacing w:val="-29"/>
        </w:rPr>
        <w:t xml:space="preserve"> </w:t>
      </w:r>
      <w:r w:rsidR="00CB2E36">
        <w:t>dictionary</w:t>
      </w:r>
      <w:r w:rsidR="00CB2E36">
        <w:rPr>
          <w:spacing w:val="-29"/>
        </w:rPr>
        <w:t xml:space="preserve"> </w:t>
      </w:r>
      <w:r w:rsidR="00CB2E36">
        <w:t>attackers,</w:t>
      </w:r>
      <w:r w:rsidR="00CB2E36">
        <w:rPr>
          <w:spacing w:val="-29"/>
        </w:rPr>
        <w:t xml:space="preserve"> </w:t>
      </w:r>
      <w:r w:rsidR="00CB2E36">
        <w:t>and</w:t>
      </w:r>
      <w:r w:rsidR="00CB2E36">
        <w:rPr>
          <w:spacing w:val="-29"/>
        </w:rPr>
        <w:t xml:space="preserve"> </w:t>
      </w:r>
      <w:r w:rsidR="00CB2E36">
        <w:t>comment</w:t>
      </w:r>
      <w:r w:rsidR="00CB2E36">
        <w:rPr>
          <w:spacing w:val="-30"/>
        </w:rPr>
        <w:t xml:space="preserve"> </w:t>
      </w:r>
      <w:r w:rsidR="00CB2E36">
        <w:t>spammers. The owners claim that they “periodically collate the e-mail messages they receive and share the resulting corpus with anti-spam developers and researchers” [</w:t>
      </w:r>
      <w:hyperlink w:anchor="_bookmark71" w:history="1">
        <w:r w:rsidR="00CB2E36">
          <w:rPr>
            <w:color w:val="0774B7"/>
          </w:rPr>
          <w:t>33</w:t>
        </w:r>
      </w:hyperlink>
      <w:r w:rsidR="00CB2E36">
        <w:t>]. Unfortunately, they do not provide any ham</w:t>
      </w:r>
      <w:r w:rsidR="00CB2E36">
        <w:rPr>
          <w:spacing w:val="-12"/>
        </w:rPr>
        <w:t xml:space="preserve"> </w:t>
      </w:r>
      <w:r w:rsidR="00CB2E36">
        <w:t>e-mails.</w:t>
      </w:r>
    </w:p>
    <w:p w:rsidR="00196137" w:rsidRDefault="00EA68DB">
      <w:pPr>
        <w:pStyle w:val="BodyText"/>
        <w:spacing w:line="218" w:lineRule="auto"/>
        <w:ind w:left="3165" w:right="218"/>
        <w:jc w:val="both"/>
      </w:pPr>
      <w:r>
        <w:pict>
          <v:shape id="_x0000_s1124" type="#_x0000_t202" style="position:absolute;left:0;text-align:left;margin-left:167.4pt;margin-top:1.95pt;width:5.2pt;height:18.05pt;z-index:15742464;mso-position-horizontal-relative:page" filled="f" stroked="f">
            <v:textbox inset="0,0,0,0">
              <w:txbxContent>
                <w:p w:rsidR="00CB2E36" w:rsidRDefault="00CB2E36">
                  <w:pPr>
                    <w:spacing w:line="203" w:lineRule="exact"/>
                    <w:rPr>
                      <w:rFonts w:ascii="Arial" w:hAnsi="Arial"/>
                      <w:i/>
                      <w:sz w:val="20"/>
                    </w:rPr>
                  </w:pPr>
                  <w:r>
                    <w:rPr>
                      <w:rFonts w:ascii="Arial" w:hAnsi="Arial"/>
                      <w:i/>
                      <w:w w:val="148"/>
                      <w:sz w:val="20"/>
                    </w:rPr>
                    <w:t>•</w:t>
                  </w:r>
                </w:p>
              </w:txbxContent>
            </v:textbox>
            <w10:wrap anchorx="page"/>
          </v:shape>
        </w:pict>
      </w:r>
      <w:r w:rsidR="00CB2E36">
        <w:t>MailBait: fills the inbox with e-mails by signing up the provided address for mailing lists and newsletters [</w:t>
      </w:r>
      <w:hyperlink w:anchor="_bookmark72" w:history="1">
        <w:r w:rsidR="00CB2E36">
          <w:rPr>
            <w:color w:val="0774B7"/>
          </w:rPr>
          <w:t>34</w:t>
        </w:r>
      </w:hyperlink>
      <w:r w:rsidR="00CB2E36">
        <w:t>]. It is not anonymised (browser data and IP pass through) and it does not provide ham.</w:t>
      </w:r>
    </w:p>
    <w:p w:rsidR="00196137" w:rsidRDefault="00CB2E36">
      <w:pPr>
        <w:pStyle w:val="BodyText"/>
        <w:spacing w:before="55" w:line="218" w:lineRule="auto"/>
        <w:ind w:left="2745" w:right="199" w:firstLine="425"/>
        <w:jc w:val="both"/>
      </w:pPr>
      <w:r>
        <w:t>The</w:t>
      </w:r>
      <w:r>
        <w:rPr>
          <w:spacing w:val="-14"/>
        </w:rPr>
        <w:t xml:space="preserve"> </w:t>
      </w:r>
      <w:r>
        <w:t>Enron</w:t>
      </w:r>
      <w:r>
        <w:rPr>
          <w:spacing w:val="-13"/>
        </w:rPr>
        <w:t xml:space="preserve"> </w:t>
      </w:r>
      <w:r>
        <w:t>Corpus</w:t>
      </w:r>
      <w:r>
        <w:rPr>
          <w:spacing w:val="-13"/>
        </w:rPr>
        <w:t xml:space="preserve"> </w:t>
      </w:r>
      <w:r>
        <w:t>[</w:t>
      </w:r>
      <w:hyperlink w:anchor="_bookmark73" w:history="1">
        <w:r>
          <w:rPr>
            <w:color w:val="0774B7"/>
          </w:rPr>
          <w:t>35</w:t>
        </w:r>
      </w:hyperlink>
      <w:r>
        <w:t>]</w:t>
      </w:r>
      <w:r>
        <w:rPr>
          <w:spacing w:val="-13"/>
        </w:rPr>
        <w:t xml:space="preserve"> </w:t>
      </w:r>
      <w:r>
        <w:t>was</w:t>
      </w:r>
      <w:r>
        <w:rPr>
          <w:spacing w:val="-13"/>
        </w:rPr>
        <w:t xml:space="preserve"> </w:t>
      </w:r>
      <w:r>
        <w:t>collected</w:t>
      </w:r>
      <w:r>
        <w:rPr>
          <w:spacing w:val="-13"/>
        </w:rPr>
        <w:t xml:space="preserve"> </w:t>
      </w:r>
      <w:r>
        <w:t>at</w:t>
      </w:r>
      <w:r>
        <w:rPr>
          <w:spacing w:val="-13"/>
        </w:rPr>
        <w:t xml:space="preserve"> </w:t>
      </w:r>
      <w:r>
        <w:t>Enron</w:t>
      </w:r>
      <w:r>
        <w:rPr>
          <w:spacing w:val="-13"/>
        </w:rPr>
        <w:t xml:space="preserve"> </w:t>
      </w:r>
      <w:r>
        <w:t>Corporation</w:t>
      </w:r>
      <w:r>
        <w:rPr>
          <w:spacing w:val="-13"/>
        </w:rPr>
        <w:t xml:space="preserve"> </w:t>
      </w:r>
      <w:r>
        <w:t>in</w:t>
      </w:r>
      <w:r>
        <w:rPr>
          <w:spacing w:val="-13"/>
        </w:rPr>
        <w:t xml:space="preserve"> </w:t>
      </w:r>
      <w:r>
        <w:t>2002,</w:t>
      </w:r>
      <w:r>
        <w:rPr>
          <w:spacing w:val="-13"/>
        </w:rPr>
        <w:t xml:space="preserve"> </w:t>
      </w:r>
      <w:r>
        <w:t>during</w:t>
      </w:r>
      <w:r>
        <w:rPr>
          <w:spacing w:val="-13"/>
        </w:rPr>
        <w:t xml:space="preserve"> </w:t>
      </w:r>
      <w:r>
        <w:t>the</w:t>
      </w:r>
      <w:r>
        <w:rPr>
          <w:spacing w:val="-13"/>
        </w:rPr>
        <w:t xml:space="preserve"> </w:t>
      </w:r>
      <w:r>
        <w:t>investi- gation</w:t>
      </w:r>
      <w:r>
        <w:rPr>
          <w:spacing w:val="-13"/>
        </w:rPr>
        <w:t xml:space="preserve"> </w:t>
      </w:r>
      <w:r>
        <w:t>after</w:t>
      </w:r>
      <w:r>
        <w:rPr>
          <w:spacing w:val="-12"/>
        </w:rPr>
        <w:t xml:space="preserve"> </w:t>
      </w:r>
      <w:r>
        <w:t>the</w:t>
      </w:r>
      <w:r>
        <w:rPr>
          <w:spacing w:val="-13"/>
        </w:rPr>
        <w:t xml:space="preserve"> </w:t>
      </w:r>
      <w:r>
        <w:t>bankruptcy</w:t>
      </w:r>
      <w:r>
        <w:rPr>
          <w:spacing w:val="-12"/>
        </w:rPr>
        <w:t xml:space="preserve"> </w:t>
      </w:r>
      <w:r>
        <w:t>of</w:t>
      </w:r>
      <w:r>
        <w:rPr>
          <w:spacing w:val="-13"/>
        </w:rPr>
        <w:t xml:space="preserve"> </w:t>
      </w:r>
      <w:r>
        <w:t>the</w:t>
      </w:r>
      <w:r>
        <w:rPr>
          <w:spacing w:val="-12"/>
        </w:rPr>
        <w:t xml:space="preserve"> </w:t>
      </w:r>
      <w:r>
        <w:rPr>
          <w:spacing w:val="-3"/>
        </w:rPr>
        <w:t xml:space="preserve">company. </w:t>
      </w:r>
      <w:r>
        <w:t>The</w:t>
      </w:r>
      <w:r>
        <w:rPr>
          <w:spacing w:val="-13"/>
        </w:rPr>
        <w:t xml:space="preserve"> </w:t>
      </w:r>
      <w:r>
        <w:t>original</w:t>
      </w:r>
      <w:r>
        <w:rPr>
          <w:spacing w:val="-12"/>
        </w:rPr>
        <w:t xml:space="preserve"> </w:t>
      </w:r>
      <w:r>
        <w:t>set</w:t>
      </w:r>
      <w:r>
        <w:rPr>
          <w:spacing w:val="-13"/>
        </w:rPr>
        <w:t xml:space="preserve"> </w:t>
      </w:r>
      <w:r>
        <w:t>was</w:t>
      </w:r>
      <w:r>
        <w:rPr>
          <w:spacing w:val="-12"/>
        </w:rPr>
        <w:t xml:space="preserve"> </w:t>
      </w:r>
      <w:r>
        <w:t>generated</w:t>
      </w:r>
      <w:r>
        <w:rPr>
          <w:spacing w:val="-13"/>
        </w:rPr>
        <w:t xml:space="preserve"> </w:t>
      </w:r>
      <w:r>
        <w:t>by</w:t>
      </w:r>
      <w:r>
        <w:rPr>
          <w:spacing w:val="-12"/>
        </w:rPr>
        <w:t xml:space="preserve"> </w:t>
      </w:r>
      <w:r>
        <w:t>158</w:t>
      </w:r>
      <w:r>
        <w:rPr>
          <w:spacing w:val="-13"/>
        </w:rPr>
        <w:t xml:space="preserve"> </w:t>
      </w:r>
      <w:r>
        <w:t>employ- ees and consists of more than 600,000 e-mails. This database has already been used in the studies</w:t>
      </w:r>
      <w:r>
        <w:rPr>
          <w:spacing w:val="-8"/>
        </w:rPr>
        <w:t xml:space="preserve"> </w:t>
      </w:r>
      <w:r>
        <w:t>on</w:t>
      </w:r>
      <w:r>
        <w:rPr>
          <w:spacing w:val="-7"/>
        </w:rPr>
        <w:t xml:space="preserve"> </w:t>
      </w:r>
      <w:r>
        <w:t>machine-learning-based</w:t>
      </w:r>
      <w:r>
        <w:rPr>
          <w:spacing w:val="-7"/>
        </w:rPr>
        <w:t xml:space="preserve"> </w:t>
      </w:r>
      <w:r>
        <w:t>spam</w:t>
      </w:r>
      <w:r>
        <w:rPr>
          <w:spacing w:val="-7"/>
        </w:rPr>
        <w:t xml:space="preserve"> </w:t>
      </w:r>
      <w:r>
        <w:t>detection</w:t>
      </w:r>
      <w:r>
        <w:rPr>
          <w:spacing w:val="-7"/>
        </w:rPr>
        <w:t xml:space="preserve"> </w:t>
      </w:r>
      <w:r>
        <w:t>[</w:t>
      </w:r>
      <w:hyperlink w:anchor="_bookmark74" w:history="1">
        <w:r>
          <w:rPr>
            <w:color w:val="0774B7"/>
          </w:rPr>
          <w:t>36</w:t>
        </w:r>
      </w:hyperlink>
      <w:r>
        <w:t>].</w:t>
      </w:r>
      <w:r>
        <w:rPr>
          <w:spacing w:val="5"/>
        </w:rPr>
        <w:t xml:space="preserve"> </w:t>
      </w:r>
      <w:r>
        <w:t>The</w:t>
      </w:r>
      <w:r>
        <w:rPr>
          <w:spacing w:val="-7"/>
        </w:rPr>
        <w:t xml:space="preserve"> </w:t>
      </w:r>
      <w:r>
        <w:t>corpus</w:t>
      </w:r>
      <w:r>
        <w:rPr>
          <w:spacing w:val="-7"/>
        </w:rPr>
        <w:t xml:space="preserve"> </w:t>
      </w:r>
      <w:r>
        <w:t>consists</w:t>
      </w:r>
      <w:r>
        <w:rPr>
          <w:spacing w:val="-7"/>
        </w:rPr>
        <w:t xml:space="preserve"> </w:t>
      </w:r>
      <w:r>
        <w:t>of</w:t>
      </w:r>
      <w:r>
        <w:rPr>
          <w:spacing w:val="-7"/>
        </w:rPr>
        <w:t xml:space="preserve"> </w:t>
      </w:r>
      <w:r>
        <w:t>two</w:t>
      </w:r>
      <w:r>
        <w:rPr>
          <w:spacing w:val="-7"/>
        </w:rPr>
        <w:t xml:space="preserve"> </w:t>
      </w:r>
      <w:r>
        <w:t>subdi- rectories: the ‘raw’ one (original messages with no modifications) and the ‘preprocessed’</w:t>
      </w:r>
    </w:p>
    <w:p w:rsidR="00196137" w:rsidRDefault="00196137">
      <w:pPr>
        <w:spacing w:line="218" w:lineRule="auto"/>
        <w:jc w:val="both"/>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45" w:right="146"/>
      </w:pPr>
      <w:r>
        <w:t>one (where the messages in non-Latin encoding, virus-infected e-mails and ham sent by the owners to themselves were removed).</w:t>
      </w:r>
    </w:p>
    <w:p w:rsidR="00196137" w:rsidRDefault="00CB2E36">
      <w:pPr>
        <w:pStyle w:val="ListParagraph"/>
        <w:numPr>
          <w:ilvl w:val="1"/>
          <w:numId w:val="7"/>
        </w:numPr>
        <w:tabs>
          <w:tab w:val="left" w:pos="3106"/>
        </w:tabs>
        <w:spacing w:before="215"/>
        <w:rPr>
          <w:rFonts w:ascii="Palladio Uralic"/>
          <w:i/>
          <w:sz w:val="20"/>
        </w:rPr>
      </w:pPr>
      <w:bookmarkStart w:id="10" w:name="Processing_of_the_Data_"/>
      <w:bookmarkStart w:id="11" w:name="_bookmark4"/>
      <w:bookmarkEnd w:id="10"/>
      <w:bookmarkEnd w:id="11"/>
      <w:r>
        <w:rPr>
          <w:rFonts w:ascii="Palladio Uralic"/>
          <w:i/>
          <w:sz w:val="20"/>
        </w:rPr>
        <w:t>Processing of the</w:t>
      </w:r>
      <w:r>
        <w:rPr>
          <w:rFonts w:ascii="Palladio Uralic"/>
          <w:i/>
          <w:spacing w:val="-4"/>
          <w:sz w:val="20"/>
        </w:rPr>
        <w:t xml:space="preserve"> </w:t>
      </w:r>
      <w:r>
        <w:rPr>
          <w:rFonts w:ascii="Palladio Uralic"/>
          <w:i/>
          <w:sz w:val="20"/>
        </w:rPr>
        <w:t>Data</w:t>
      </w:r>
    </w:p>
    <w:p w:rsidR="00196137" w:rsidRDefault="00CB2E36">
      <w:pPr>
        <w:pStyle w:val="BodyText"/>
        <w:spacing w:before="57" w:line="218" w:lineRule="auto"/>
        <w:ind w:left="2745" w:right="230" w:firstLine="425"/>
      </w:pPr>
      <w:r>
        <w:rPr>
          <w:spacing w:val="-5"/>
        </w:rPr>
        <w:t>Text</w:t>
      </w:r>
      <w:r>
        <w:rPr>
          <w:spacing w:val="-23"/>
        </w:rPr>
        <w:t xml:space="preserve"> </w:t>
      </w:r>
      <w:r>
        <w:t>preprocessing</w:t>
      </w:r>
      <w:r>
        <w:rPr>
          <w:spacing w:val="-23"/>
        </w:rPr>
        <w:t xml:space="preserve"> </w:t>
      </w:r>
      <w:r>
        <w:t>plays</w:t>
      </w:r>
      <w:r>
        <w:rPr>
          <w:spacing w:val="-23"/>
        </w:rPr>
        <w:t xml:space="preserve"> </w:t>
      </w:r>
      <w:r>
        <w:t>a</w:t>
      </w:r>
      <w:r>
        <w:rPr>
          <w:spacing w:val="-22"/>
        </w:rPr>
        <w:t xml:space="preserve"> </w:t>
      </w:r>
      <w:r>
        <w:t>crucial</w:t>
      </w:r>
      <w:r>
        <w:rPr>
          <w:spacing w:val="-23"/>
        </w:rPr>
        <w:t xml:space="preserve"> </w:t>
      </w:r>
      <w:r>
        <w:t>role</w:t>
      </w:r>
      <w:r>
        <w:rPr>
          <w:spacing w:val="-23"/>
        </w:rPr>
        <w:t xml:space="preserve"> </w:t>
      </w:r>
      <w:r>
        <w:t>in</w:t>
      </w:r>
      <w:r>
        <w:rPr>
          <w:spacing w:val="-23"/>
        </w:rPr>
        <w:t xml:space="preserve"> </w:t>
      </w:r>
      <w:r>
        <w:t>spam</w:t>
      </w:r>
      <w:r>
        <w:rPr>
          <w:spacing w:val="-22"/>
        </w:rPr>
        <w:t xml:space="preserve"> </w:t>
      </w:r>
      <w:r>
        <w:t>filtering</w:t>
      </w:r>
      <w:r>
        <w:rPr>
          <w:spacing w:val="-23"/>
        </w:rPr>
        <w:t xml:space="preserve"> </w:t>
      </w:r>
      <w:r>
        <w:t>[</w:t>
      </w:r>
      <w:hyperlink w:anchor="_bookmark62" w:history="1">
        <w:r>
          <w:rPr>
            <w:color w:val="0774B7"/>
          </w:rPr>
          <w:t>24</w:t>
        </w:r>
      </w:hyperlink>
      <w:r>
        <w:t>,</w:t>
      </w:r>
      <w:hyperlink w:anchor="_bookmark75" w:history="1">
        <w:r>
          <w:rPr>
            <w:color w:val="0774B7"/>
          </w:rPr>
          <w:t>37</w:t>
        </w:r>
      </w:hyperlink>
      <w:r>
        <w:t>].</w:t>
      </w:r>
      <w:r>
        <w:rPr>
          <w:spacing w:val="-11"/>
        </w:rPr>
        <w:t xml:space="preserve"> </w:t>
      </w:r>
      <w:r>
        <w:t>For</w:t>
      </w:r>
      <w:r>
        <w:rPr>
          <w:spacing w:val="-22"/>
        </w:rPr>
        <w:t xml:space="preserve"> </w:t>
      </w:r>
      <w:r>
        <w:t>any</w:t>
      </w:r>
      <w:r>
        <w:rPr>
          <w:spacing w:val="-23"/>
        </w:rPr>
        <w:t xml:space="preserve"> </w:t>
      </w:r>
      <w:r>
        <w:t>spam</w:t>
      </w:r>
      <w:r>
        <w:rPr>
          <w:spacing w:val="-23"/>
        </w:rPr>
        <w:t xml:space="preserve"> </w:t>
      </w:r>
      <w:r>
        <w:t>detection model</w:t>
      </w:r>
      <w:r>
        <w:rPr>
          <w:spacing w:val="-4"/>
        </w:rPr>
        <w:t xml:space="preserve"> </w:t>
      </w:r>
      <w:r>
        <w:t>to</w:t>
      </w:r>
      <w:r>
        <w:rPr>
          <w:spacing w:val="-3"/>
        </w:rPr>
        <w:t xml:space="preserve"> </w:t>
      </w:r>
      <w:r>
        <w:t>be</w:t>
      </w:r>
      <w:r>
        <w:rPr>
          <w:spacing w:val="-3"/>
        </w:rPr>
        <w:t xml:space="preserve"> </w:t>
      </w:r>
      <w:r>
        <w:t>effective,</w:t>
      </w:r>
      <w:r>
        <w:rPr>
          <w:spacing w:val="-4"/>
        </w:rPr>
        <w:t xml:space="preserve"> </w:t>
      </w:r>
      <w:r>
        <w:t>the</w:t>
      </w:r>
      <w:r>
        <w:rPr>
          <w:spacing w:val="-3"/>
        </w:rPr>
        <w:t xml:space="preserve"> </w:t>
      </w:r>
      <w:r>
        <w:t>content</w:t>
      </w:r>
      <w:r>
        <w:rPr>
          <w:spacing w:val="-3"/>
        </w:rPr>
        <w:t xml:space="preserve"> </w:t>
      </w:r>
      <w:r>
        <w:t>of</w:t>
      </w:r>
      <w:r>
        <w:rPr>
          <w:spacing w:val="-4"/>
        </w:rPr>
        <w:t xml:space="preserve"> </w:t>
      </w:r>
      <w:r>
        <w:t>the</w:t>
      </w:r>
      <w:r>
        <w:rPr>
          <w:spacing w:val="-3"/>
        </w:rPr>
        <w:t xml:space="preserve"> </w:t>
      </w:r>
      <w:r>
        <w:t>e-mails</w:t>
      </w:r>
      <w:r>
        <w:rPr>
          <w:spacing w:val="-3"/>
        </w:rPr>
        <w:t xml:space="preserve"> </w:t>
      </w:r>
      <w:r>
        <w:t>should</w:t>
      </w:r>
      <w:r>
        <w:rPr>
          <w:spacing w:val="-4"/>
        </w:rPr>
        <w:t xml:space="preserve"> </w:t>
      </w:r>
      <w:r>
        <w:t>be</w:t>
      </w:r>
      <w:r>
        <w:rPr>
          <w:spacing w:val="-3"/>
        </w:rPr>
        <w:t xml:space="preserve"> </w:t>
      </w:r>
      <w:r>
        <w:t>normalized</w:t>
      </w:r>
      <w:r>
        <w:rPr>
          <w:spacing w:val="-3"/>
        </w:rPr>
        <w:t xml:space="preserve"> </w:t>
      </w:r>
      <w:r>
        <w:t>and</w:t>
      </w:r>
      <w:r>
        <w:rPr>
          <w:spacing w:val="-4"/>
        </w:rPr>
        <w:t xml:space="preserve"> </w:t>
      </w:r>
      <w:r>
        <w:t>represented</w:t>
      </w:r>
      <w:r>
        <w:rPr>
          <w:spacing w:val="-3"/>
        </w:rPr>
        <w:t xml:space="preserve"> </w:t>
      </w:r>
      <w:r>
        <w:t>as feature vectors. The starting point is the tokenization of the raw text data. Then there are several steps shown in Figure</w:t>
      </w:r>
      <w:r>
        <w:rPr>
          <w:color w:val="0774B7"/>
        </w:rPr>
        <w:t>2</w:t>
      </w:r>
      <w:r>
        <w:t>to obtain the data in the form that is ready to be analyzed by the</w:t>
      </w:r>
      <w:r>
        <w:rPr>
          <w:spacing w:val="-3"/>
        </w:rPr>
        <w:t xml:space="preserve"> </w:t>
      </w:r>
      <w:r>
        <w:t>model.</w:t>
      </w:r>
    </w:p>
    <w:p w:rsidR="00196137" w:rsidRDefault="00EA68DB">
      <w:pPr>
        <w:spacing w:before="142" w:line="537" w:lineRule="auto"/>
        <w:ind w:left="3204" w:right="3721"/>
        <w:jc w:val="center"/>
        <w:rPr>
          <w:rFonts w:ascii="Georgia"/>
          <w:sz w:val="20"/>
        </w:rPr>
      </w:pPr>
      <w:r>
        <w:pict>
          <v:group id="_x0000_s1121" style="position:absolute;left:0;text-align:left;margin-left:285.05pt;margin-top:23.7pt;width:5.2pt;height:12.45pt;z-index:-17545216;mso-position-horizontal-relative:page" coordorigin="5701,474" coordsize="104,249">
            <v:line id="_x0000_s1123" style="position:absolute" from="5753,474" to="5753,714" strokeweight=".14058mm"/>
            <v:shape id="_x0000_s1122" style="position:absolute;left:5705;top:676;width:96;height:42" coordorigin="5705,676" coordsize="96,42" path="m5801,676r-19,8l5768,694r-9,11l5753,718r-6,-13l5738,694r-14,-10l5705,676e" filled="f" strokeweight=".14058mm">
              <v:path arrowok="t"/>
            </v:shape>
            <w10:wrap anchorx="page"/>
          </v:group>
        </w:pict>
      </w:r>
      <w:r>
        <w:pict>
          <v:group id="_x0000_s1118" style="position:absolute;left:0;text-align:left;margin-left:285.05pt;margin-top:50.55pt;width:5.2pt;height:14.3pt;z-index:-17544704;mso-position-horizontal-relative:page" coordorigin="5701,1011" coordsize="104,286">
            <v:line id="_x0000_s1120" style="position:absolute" from="5753,1011" to="5753,1289" strokeweight=".14058mm"/>
            <v:shape id="_x0000_s1119" style="position:absolute;left:5705;top:1251;width:96;height:42" coordorigin="5705,1251" coordsize="96,42" path="m5801,1251r-19,8l5768,1268r-9,12l5753,1293r-6,-13l5738,1268r-14,-9l5705,1251e" filled="f" strokeweight=".14058mm">
              <v:path arrowok="t"/>
            </v:shape>
            <w10:wrap anchorx="page"/>
          </v:group>
        </w:pict>
      </w:r>
      <w:bookmarkStart w:id="12" w:name="_bookmark5"/>
      <w:bookmarkEnd w:id="12"/>
      <w:r w:rsidR="00CB2E36">
        <w:rPr>
          <w:b/>
          <w:sz w:val="20"/>
        </w:rPr>
        <w:t xml:space="preserve">RAW TEXT </w:t>
      </w:r>
      <w:r w:rsidR="00CB2E36">
        <w:rPr>
          <w:rFonts w:ascii="Georgia"/>
          <w:sz w:val="20"/>
        </w:rPr>
        <w:t>(e-mails collection) Tokenization</w:t>
      </w:r>
    </w:p>
    <w:p w:rsidR="00196137" w:rsidRDefault="00EA68DB">
      <w:pPr>
        <w:pStyle w:val="BodyText"/>
        <w:spacing w:before="65"/>
        <w:ind w:left="3204" w:right="3721"/>
        <w:jc w:val="center"/>
        <w:rPr>
          <w:rFonts w:ascii="Georgia"/>
        </w:rPr>
      </w:pPr>
      <w:r>
        <w:pict>
          <v:group id="_x0000_s1115" style="position:absolute;left:0;text-align:left;margin-left:285.05pt;margin-top:16.15pt;width:5.2pt;height:14.3pt;z-index:-15714304;mso-wrap-distance-left:0;mso-wrap-distance-right:0;mso-position-horizontal-relative:page" coordorigin="5701,323" coordsize="104,286">
            <v:line id="_x0000_s1117" style="position:absolute" from="5753,323" to="5753,601" strokeweight=".14058mm"/>
            <v:shape id="_x0000_s1116" style="position:absolute;left:5705;top:563;width:96;height:42" coordorigin="5705,563" coordsize="96,42" path="m5801,563r-19,8l5768,581r-9,11l5753,605r-6,-13l5738,581r-14,-10l5705,563e" filled="f" strokeweight=".14058mm">
              <v:path arrowok="t"/>
            </v:shape>
            <w10:wrap type="topAndBottom" anchorx="page"/>
          </v:group>
        </w:pict>
      </w:r>
      <w:r>
        <w:pict>
          <v:group id="_x0000_s1112" style="position:absolute;left:0;text-align:left;margin-left:285.05pt;margin-top:47.5pt;width:5.2pt;height:11.7pt;z-index:-17544192;mso-position-horizontal-relative:page" coordorigin="5701,950" coordsize="104,234">
            <v:line id="_x0000_s1114" style="position:absolute" from="5753,950" to="5753,1176" strokeweight=".14058mm"/>
            <v:shape id="_x0000_s1113" style="position:absolute;left:5705;top:1138;width:96;height:42" coordorigin="5705,1138" coordsize="96,42" path="m5801,1138r-19,8l5768,1155r-9,12l5753,1180r-6,-13l5738,1155r-14,-9l5705,1138e" filled="f" strokeweight=".14058mm">
              <v:path arrowok="t"/>
            </v:shape>
            <w10:wrap anchorx="page"/>
          </v:group>
        </w:pict>
      </w:r>
      <w:r w:rsidR="00CB2E36">
        <w:rPr>
          <w:rFonts w:ascii="Georgia"/>
        </w:rPr>
        <w:t>Conversion to lowercase</w:t>
      </w:r>
    </w:p>
    <w:p w:rsidR="00196137" w:rsidRDefault="00CB2E36">
      <w:pPr>
        <w:pStyle w:val="BodyText"/>
        <w:spacing w:before="2" w:line="607" w:lineRule="auto"/>
        <w:ind w:left="2397" w:right="2914"/>
        <w:jc w:val="center"/>
        <w:rPr>
          <w:rFonts w:ascii="Georgia"/>
        </w:rPr>
      </w:pPr>
      <w:r>
        <w:rPr>
          <w:rFonts w:ascii="Georgia"/>
        </w:rPr>
        <w:t>Removal of punctuation marks, digits and stop words Stemming/lemmatization</w:t>
      </w:r>
    </w:p>
    <w:p w:rsidR="00196137" w:rsidRDefault="00EA68DB">
      <w:pPr>
        <w:pStyle w:val="BodyText"/>
        <w:ind w:left="3204" w:right="3721"/>
        <w:jc w:val="center"/>
        <w:rPr>
          <w:rFonts w:ascii="Georgia"/>
        </w:rPr>
      </w:pPr>
      <w:r>
        <w:pict>
          <v:group id="_x0000_s1109" style="position:absolute;left:0;text-align:left;margin-left:285.05pt;margin-top:15.5pt;width:5.2pt;height:11.7pt;z-index:-15713792;mso-wrap-distance-left:0;mso-wrap-distance-right:0;mso-position-horizontal-relative:page" coordorigin="5701,310" coordsize="104,234">
            <v:line id="_x0000_s1111" style="position:absolute" from="5753,310" to="5753,536" strokeweight=".14058mm"/>
            <v:shape id="_x0000_s1110" style="position:absolute;left:5705;top:498;width:96;height:42" coordorigin="5705,498" coordsize="96,42" path="m5801,498r-19,8l5768,516r-9,11l5753,540r-6,-13l5738,516r-14,-10l5705,498e" filled="f" strokeweight=".14058mm">
              <v:path arrowok="t"/>
            </v:shape>
            <w10:wrap type="topAndBottom" anchorx="page"/>
          </v:group>
        </w:pict>
      </w:r>
      <w:r>
        <w:pict>
          <v:group id="_x0000_s1106" style="position:absolute;left:0;text-align:left;margin-left:285.05pt;margin-top:-13.25pt;width:5.2pt;height:12pt;z-index:-17543680;mso-position-horizontal-relative:page" coordorigin="5701,-265" coordsize="104,240">
            <v:line id="_x0000_s1108" style="position:absolute" from="5753,-265" to="5753,-33" strokeweight=".14058mm"/>
            <v:shape id="_x0000_s1107" style="position:absolute;left:5705;top:-71;width:96;height:42" coordorigin="5705,-70" coordsize="96,42" path="m5801,-70r-19,7l5768,-53r-9,11l5753,-29r-6,-13l5738,-53r-14,-10l5705,-70e" filled="f" strokeweight=".14058mm">
              <v:path arrowok="t"/>
            </v:shape>
            <w10:wrap anchorx="page"/>
          </v:group>
        </w:pict>
      </w:r>
      <w:r w:rsidR="00CB2E36">
        <w:rPr>
          <w:rFonts w:ascii="Georgia"/>
        </w:rPr>
        <w:t>Dictionary</w:t>
      </w:r>
    </w:p>
    <w:p w:rsidR="00196137" w:rsidRDefault="00CB2E36">
      <w:pPr>
        <w:ind w:left="3204" w:right="3721"/>
        <w:jc w:val="center"/>
        <w:rPr>
          <w:rFonts w:ascii="Georgia"/>
          <w:sz w:val="20"/>
        </w:rPr>
      </w:pPr>
      <w:r>
        <w:rPr>
          <w:b/>
          <w:sz w:val="20"/>
        </w:rPr>
        <w:t xml:space="preserve">FEATURE VECTORS </w:t>
      </w:r>
      <w:r>
        <w:rPr>
          <w:rFonts w:ascii="Georgia"/>
          <w:sz w:val="20"/>
        </w:rPr>
        <w:t>(text representation)</w:t>
      </w:r>
    </w:p>
    <w:p w:rsidR="00196137" w:rsidRDefault="00CB2E36">
      <w:pPr>
        <w:spacing w:before="164"/>
        <w:ind w:left="2745"/>
        <w:rPr>
          <w:sz w:val="18"/>
        </w:rPr>
      </w:pPr>
      <w:r>
        <w:rPr>
          <w:b/>
          <w:sz w:val="18"/>
        </w:rPr>
        <w:t xml:space="preserve">Figure 2. </w:t>
      </w:r>
      <w:r>
        <w:rPr>
          <w:sz w:val="18"/>
        </w:rPr>
        <w:t>Text preprocessing steps.</w:t>
      </w:r>
    </w:p>
    <w:p w:rsidR="00196137" w:rsidRDefault="00CB2E36">
      <w:pPr>
        <w:pStyle w:val="BodyText"/>
        <w:spacing w:before="197" w:line="218" w:lineRule="auto"/>
        <w:ind w:left="2715" w:right="203" w:firstLine="455"/>
        <w:jc w:val="both"/>
      </w:pPr>
      <w:r>
        <w:t>Tokenization</w:t>
      </w:r>
      <w:r>
        <w:rPr>
          <w:spacing w:val="-11"/>
        </w:rPr>
        <w:t xml:space="preserve"> </w:t>
      </w:r>
      <w:r>
        <w:t>technique</w:t>
      </w:r>
      <w:r>
        <w:rPr>
          <w:spacing w:val="-10"/>
        </w:rPr>
        <w:t xml:space="preserve"> </w:t>
      </w:r>
      <w:r>
        <w:t>allows</w:t>
      </w:r>
      <w:r>
        <w:rPr>
          <w:spacing w:val="-10"/>
        </w:rPr>
        <w:t xml:space="preserve"> </w:t>
      </w:r>
      <w:r>
        <w:t>us</w:t>
      </w:r>
      <w:r>
        <w:rPr>
          <w:spacing w:val="-11"/>
        </w:rPr>
        <w:t xml:space="preserve"> </w:t>
      </w:r>
      <w:r>
        <w:t>to</w:t>
      </w:r>
      <w:r>
        <w:rPr>
          <w:spacing w:val="-10"/>
        </w:rPr>
        <w:t xml:space="preserve"> </w:t>
      </w:r>
      <w:r>
        <w:t>split</w:t>
      </w:r>
      <w:r>
        <w:rPr>
          <w:spacing w:val="-10"/>
        </w:rPr>
        <w:t xml:space="preserve"> </w:t>
      </w:r>
      <w:r>
        <w:t>the</w:t>
      </w:r>
      <w:r>
        <w:rPr>
          <w:spacing w:val="-11"/>
        </w:rPr>
        <w:t xml:space="preserve"> </w:t>
      </w:r>
      <w:r>
        <w:t>content</w:t>
      </w:r>
      <w:r>
        <w:rPr>
          <w:spacing w:val="-10"/>
        </w:rPr>
        <w:t xml:space="preserve"> </w:t>
      </w:r>
      <w:r>
        <w:t>of</w:t>
      </w:r>
      <w:r>
        <w:rPr>
          <w:spacing w:val="-10"/>
        </w:rPr>
        <w:t xml:space="preserve"> </w:t>
      </w:r>
      <w:r>
        <w:t>the</w:t>
      </w:r>
      <w:r>
        <w:rPr>
          <w:spacing w:val="-10"/>
        </w:rPr>
        <w:t xml:space="preserve"> </w:t>
      </w:r>
      <w:r>
        <w:t>e-mails</w:t>
      </w:r>
      <w:r>
        <w:rPr>
          <w:spacing w:val="-11"/>
        </w:rPr>
        <w:t xml:space="preserve"> </w:t>
      </w:r>
      <w:r>
        <w:t>into</w:t>
      </w:r>
      <w:r>
        <w:rPr>
          <w:spacing w:val="-10"/>
        </w:rPr>
        <w:t xml:space="preserve"> </w:t>
      </w:r>
      <w:r>
        <w:t>basic</w:t>
      </w:r>
      <w:r>
        <w:rPr>
          <w:spacing w:val="-10"/>
        </w:rPr>
        <w:t xml:space="preserve"> </w:t>
      </w:r>
      <w:r>
        <w:t>process- ing units that are called tokens or features. Given that the paper deals with text data, the tokens</w:t>
      </w:r>
      <w:r>
        <w:rPr>
          <w:spacing w:val="-14"/>
        </w:rPr>
        <w:t xml:space="preserve"> </w:t>
      </w:r>
      <w:r>
        <w:t>are</w:t>
      </w:r>
      <w:r>
        <w:rPr>
          <w:spacing w:val="-14"/>
        </w:rPr>
        <w:t xml:space="preserve"> </w:t>
      </w:r>
      <w:r>
        <w:t>simply</w:t>
      </w:r>
      <w:r>
        <w:rPr>
          <w:spacing w:val="-13"/>
        </w:rPr>
        <w:t xml:space="preserve"> </w:t>
      </w:r>
      <w:r>
        <w:t>separate</w:t>
      </w:r>
      <w:r>
        <w:rPr>
          <w:spacing w:val="-14"/>
        </w:rPr>
        <w:t xml:space="preserve"> </w:t>
      </w:r>
      <w:r>
        <w:t>words.</w:t>
      </w:r>
      <w:r>
        <w:rPr>
          <w:spacing w:val="-5"/>
        </w:rPr>
        <w:t xml:space="preserve"> </w:t>
      </w:r>
      <w:r>
        <w:t>For</w:t>
      </w:r>
      <w:r>
        <w:rPr>
          <w:spacing w:val="-14"/>
        </w:rPr>
        <w:t xml:space="preserve"> </w:t>
      </w:r>
      <w:r>
        <w:t>instance,</w:t>
      </w:r>
      <w:r>
        <w:rPr>
          <w:spacing w:val="-13"/>
        </w:rPr>
        <w:t xml:space="preserve"> </w:t>
      </w:r>
      <w:r>
        <w:t>the</w:t>
      </w:r>
      <w:r>
        <w:rPr>
          <w:spacing w:val="-14"/>
        </w:rPr>
        <w:t xml:space="preserve"> </w:t>
      </w:r>
      <w:r>
        <w:t>tokenized</w:t>
      </w:r>
      <w:r>
        <w:rPr>
          <w:spacing w:val="-14"/>
        </w:rPr>
        <w:t xml:space="preserve"> </w:t>
      </w:r>
      <w:r>
        <w:t>sentence</w:t>
      </w:r>
      <w:r>
        <w:rPr>
          <w:spacing w:val="-14"/>
        </w:rPr>
        <w:t xml:space="preserve"> </w:t>
      </w:r>
      <w:r>
        <w:t>“Subject:</w:t>
      </w:r>
      <w:r>
        <w:rPr>
          <w:spacing w:val="-5"/>
        </w:rPr>
        <w:t xml:space="preserve"> </w:t>
      </w:r>
      <w:r>
        <w:t>christmas tree</w:t>
      </w:r>
      <w:r>
        <w:rPr>
          <w:spacing w:val="-11"/>
        </w:rPr>
        <w:t xml:space="preserve"> </w:t>
      </w:r>
      <w:r>
        <w:t>farm</w:t>
      </w:r>
      <w:r>
        <w:rPr>
          <w:spacing w:val="-11"/>
        </w:rPr>
        <w:t xml:space="preserve"> </w:t>
      </w:r>
      <w:r>
        <w:t>pictures”</w:t>
      </w:r>
      <w:r>
        <w:rPr>
          <w:spacing w:val="-10"/>
        </w:rPr>
        <w:t xml:space="preserve"> </w:t>
      </w:r>
      <w:r>
        <w:t>is</w:t>
      </w:r>
      <w:r>
        <w:rPr>
          <w:spacing w:val="-11"/>
        </w:rPr>
        <w:t xml:space="preserve"> </w:t>
      </w:r>
      <w:r>
        <w:t>a</w:t>
      </w:r>
      <w:r>
        <w:rPr>
          <w:spacing w:val="-10"/>
        </w:rPr>
        <w:t xml:space="preserve"> </w:t>
      </w:r>
      <w:r>
        <w:t>collection</w:t>
      </w:r>
      <w:r>
        <w:rPr>
          <w:spacing w:val="-11"/>
        </w:rPr>
        <w:t xml:space="preserve"> </w:t>
      </w:r>
      <w:r>
        <w:t>of</w:t>
      </w:r>
      <w:r>
        <w:rPr>
          <w:spacing w:val="-10"/>
        </w:rPr>
        <w:t xml:space="preserve"> </w:t>
      </w:r>
      <w:r>
        <w:t>strings:</w:t>
      </w:r>
      <w:r>
        <w:rPr>
          <w:spacing w:val="-1"/>
        </w:rPr>
        <w:t xml:space="preserve"> </w:t>
      </w:r>
      <w:r>
        <w:t>“Subject”,</w:t>
      </w:r>
      <w:r>
        <w:rPr>
          <w:spacing w:val="-10"/>
        </w:rPr>
        <w:t xml:space="preserve"> </w:t>
      </w:r>
      <w:r>
        <w:t>“:”,</w:t>
      </w:r>
      <w:r>
        <w:rPr>
          <w:spacing w:val="-11"/>
        </w:rPr>
        <w:t xml:space="preserve"> </w:t>
      </w:r>
      <w:r>
        <w:t>“christmas”,</w:t>
      </w:r>
      <w:r>
        <w:rPr>
          <w:spacing w:val="-10"/>
        </w:rPr>
        <w:t xml:space="preserve"> </w:t>
      </w:r>
      <w:r>
        <w:t>“tree”,</w:t>
      </w:r>
      <w:r>
        <w:rPr>
          <w:spacing w:val="-11"/>
        </w:rPr>
        <w:t xml:space="preserve"> </w:t>
      </w:r>
      <w:r>
        <w:t>“farm”</w:t>
      </w:r>
      <w:r>
        <w:rPr>
          <w:spacing w:val="-10"/>
        </w:rPr>
        <w:t xml:space="preserve"> </w:t>
      </w:r>
      <w:r>
        <w:t>and “pictures”. The next step involves converting all tokens to lowercase. As a result of this simple</w:t>
      </w:r>
      <w:r>
        <w:rPr>
          <w:spacing w:val="-14"/>
        </w:rPr>
        <w:t xml:space="preserve"> </w:t>
      </w:r>
      <w:r>
        <w:t>operation,</w:t>
      </w:r>
      <w:r>
        <w:rPr>
          <w:spacing w:val="-13"/>
        </w:rPr>
        <w:t xml:space="preserve"> </w:t>
      </w:r>
      <w:r>
        <w:t>the</w:t>
      </w:r>
      <w:r>
        <w:rPr>
          <w:spacing w:val="-14"/>
        </w:rPr>
        <w:t xml:space="preserve"> </w:t>
      </w:r>
      <w:r>
        <w:t>number</w:t>
      </w:r>
      <w:r>
        <w:rPr>
          <w:spacing w:val="-13"/>
        </w:rPr>
        <w:t xml:space="preserve"> </w:t>
      </w:r>
      <w:r>
        <w:t>of</w:t>
      </w:r>
      <w:r>
        <w:rPr>
          <w:spacing w:val="-13"/>
        </w:rPr>
        <w:t xml:space="preserve"> </w:t>
      </w:r>
      <w:r>
        <w:t>words</w:t>
      </w:r>
      <w:r>
        <w:rPr>
          <w:spacing w:val="-14"/>
        </w:rPr>
        <w:t xml:space="preserve"> </w:t>
      </w:r>
      <w:r>
        <w:t>taken</w:t>
      </w:r>
      <w:r>
        <w:rPr>
          <w:spacing w:val="-13"/>
        </w:rPr>
        <w:t xml:space="preserve"> </w:t>
      </w:r>
      <w:r>
        <w:t>into</w:t>
      </w:r>
      <w:r>
        <w:rPr>
          <w:spacing w:val="-14"/>
        </w:rPr>
        <w:t xml:space="preserve"> </w:t>
      </w:r>
      <w:r>
        <w:t>account</w:t>
      </w:r>
      <w:r>
        <w:rPr>
          <w:spacing w:val="-13"/>
        </w:rPr>
        <w:t xml:space="preserve"> </w:t>
      </w:r>
      <w:r>
        <w:t>is</w:t>
      </w:r>
      <w:r>
        <w:rPr>
          <w:spacing w:val="-13"/>
        </w:rPr>
        <w:t xml:space="preserve"> </w:t>
      </w:r>
      <w:r>
        <w:t>significantly</w:t>
      </w:r>
      <w:r>
        <w:rPr>
          <w:spacing w:val="-12"/>
        </w:rPr>
        <w:t xml:space="preserve"> </w:t>
      </w:r>
      <w:r>
        <w:t>reduced.</w:t>
      </w:r>
      <w:r>
        <w:rPr>
          <w:spacing w:val="-4"/>
        </w:rPr>
        <w:t xml:space="preserve"> </w:t>
      </w:r>
      <w:r>
        <w:t>Instead of</w:t>
      </w:r>
      <w:r>
        <w:rPr>
          <w:spacing w:val="-16"/>
        </w:rPr>
        <w:t xml:space="preserve"> </w:t>
      </w:r>
      <w:r>
        <w:t>treating</w:t>
      </w:r>
      <w:r>
        <w:rPr>
          <w:spacing w:val="-16"/>
        </w:rPr>
        <w:t xml:space="preserve"> </w:t>
      </w:r>
      <w:r>
        <w:t>“Example”,</w:t>
      </w:r>
      <w:r>
        <w:rPr>
          <w:spacing w:val="-15"/>
        </w:rPr>
        <w:t xml:space="preserve"> </w:t>
      </w:r>
      <w:r>
        <w:t>“example”</w:t>
      </w:r>
      <w:r>
        <w:rPr>
          <w:spacing w:val="-16"/>
        </w:rPr>
        <w:t xml:space="preserve"> </w:t>
      </w:r>
      <w:r>
        <w:t>and</w:t>
      </w:r>
      <w:r>
        <w:rPr>
          <w:spacing w:val="-15"/>
        </w:rPr>
        <w:t xml:space="preserve"> </w:t>
      </w:r>
      <w:r>
        <w:t>“EXAMPLE”</w:t>
      </w:r>
      <w:r>
        <w:rPr>
          <w:spacing w:val="-16"/>
        </w:rPr>
        <w:t xml:space="preserve"> </w:t>
      </w:r>
      <w:r>
        <w:t>as</w:t>
      </w:r>
      <w:r>
        <w:rPr>
          <w:spacing w:val="-15"/>
        </w:rPr>
        <w:t xml:space="preserve"> </w:t>
      </w:r>
      <w:r>
        <w:t>three</w:t>
      </w:r>
      <w:r>
        <w:rPr>
          <w:spacing w:val="-16"/>
        </w:rPr>
        <w:t xml:space="preserve"> </w:t>
      </w:r>
      <w:r>
        <w:t>different</w:t>
      </w:r>
      <w:r>
        <w:rPr>
          <w:spacing w:val="-15"/>
        </w:rPr>
        <w:t xml:space="preserve"> </w:t>
      </w:r>
      <w:r>
        <w:t>words,</w:t>
      </w:r>
      <w:r>
        <w:rPr>
          <w:spacing w:val="-16"/>
        </w:rPr>
        <w:t xml:space="preserve"> </w:t>
      </w:r>
      <w:r>
        <w:t>after</w:t>
      </w:r>
      <w:r>
        <w:rPr>
          <w:spacing w:val="-15"/>
        </w:rPr>
        <w:t xml:space="preserve"> </w:t>
      </w:r>
      <w:r>
        <w:t>convert- ing</w:t>
      </w:r>
      <w:r>
        <w:rPr>
          <w:spacing w:val="-13"/>
        </w:rPr>
        <w:t xml:space="preserve"> </w:t>
      </w:r>
      <w:r>
        <w:t>them</w:t>
      </w:r>
      <w:r>
        <w:rPr>
          <w:spacing w:val="-12"/>
        </w:rPr>
        <w:t xml:space="preserve"> </w:t>
      </w:r>
      <w:r>
        <w:t>to</w:t>
      </w:r>
      <w:r>
        <w:rPr>
          <w:spacing w:val="-11"/>
        </w:rPr>
        <w:t xml:space="preserve"> </w:t>
      </w:r>
      <w:r>
        <w:t>lowercase,</w:t>
      </w:r>
      <w:r>
        <w:rPr>
          <w:spacing w:val="-12"/>
        </w:rPr>
        <w:t xml:space="preserve"> </w:t>
      </w:r>
      <w:r>
        <w:t>we</w:t>
      </w:r>
      <w:r>
        <w:rPr>
          <w:spacing w:val="-12"/>
        </w:rPr>
        <w:t xml:space="preserve"> </w:t>
      </w:r>
      <w:r>
        <w:t>make</w:t>
      </w:r>
      <w:r>
        <w:rPr>
          <w:spacing w:val="-12"/>
        </w:rPr>
        <w:t xml:space="preserve"> </w:t>
      </w:r>
      <w:r>
        <w:t>sure</w:t>
      </w:r>
      <w:r>
        <w:rPr>
          <w:spacing w:val="-11"/>
        </w:rPr>
        <w:t xml:space="preserve"> </w:t>
      </w:r>
      <w:r>
        <w:t>that</w:t>
      </w:r>
      <w:r>
        <w:rPr>
          <w:spacing w:val="-12"/>
        </w:rPr>
        <w:t xml:space="preserve"> </w:t>
      </w:r>
      <w:r>
        <w:t>the</w:t>
      </w:r>
      <w:r>
        <w:rPr>
          <w:spacing w:val="-12"/>
        </w:rPr>
        <w:t xml:space="preserve"> </w:t>
      </w:r>
      <w:r>
        <w:t>program</w:t>
      </w:r>
      <w:r>
        <w:rPr>
          <w:spacing w:val="-12"/>
        </w:rPr>
        <w:t xml:space="preserve"> </w:t>
      </w:r>
      <w:r>
        <w:t>will</w:t>
      </w:r>
      <w:r>
        <w:rPr>
          <w:spacing w:val="-12"/>
        </w:rPr>
        <w:t xml:space="preserve"> </w:t>
      </w:r>
      <w:r>
        <w:t>count</w:t>
      </w:r>
      <w:r>
        <w:rPr>
          <w:spacing w:val="-13"/>
        </w:rPr>
        <w:t xml:space="preserve"> </w:t>
      </w:r>
      <w:r>
        <w:t>them</w:t>
      </w:r>
      <w:r>
        <w:rPr>
          <w:spacing w:val="-12"/>
        </w:rPr>
        <w:t xml:space="preserve"> </w:t>
      </w:r>
      <w:r>
        <w:t>as</w:t>
      </w:r>
      <w:r>
        <w:rPr>
          <w:spacing w:val="-11"/>
        </w:rPr>
        <w:t xml:space="preserve"> </w:t>
      </w:r>
      <w:r>
        <w:t>one</w:t>
      </w:r>
      <w:r>
        <w:rPr>
          <w:spacing w:val="-12"/>
        </w:rPr>
        <w:t xml:space="preserve"> </w:t>
      </w:r>
      <w:r>
        <w:t>(“example”). Punctuation</w:t>
      </w:r>
      <w:r>
        <w:rPr>
          <w:spacing w:val="-6"/>
        </w:rPr>
        <w:t xml:space="preserve"> </w:t>
      </w:r>
      <w:r>
        <w:t>marks,</w:t>
      </w:r>
      <w:r>
        <w:rPr>
          <w:spacing w:val="-5"/>
        </w:rPr>
        <w:t xml:space="preserve"> </w:t>
      </w:r>
      <w:r>
        <w:t>digits,</w:t>
      </w:r>
      <w:r>
        <w:rPr>
          <w:spacing w:val="-5"/>
        </w:rPr>
        <w:t xml:space="preserve"> </w:t>
      </w:r>
      <w:r>
        <w:t>and</w:t>
      </w:r>
      <w:r>
        <w:rPr>
          <w:spacing w:val="-6"/>
        </w:rPr>
        <w:t xml:space="preserve"> </w:t>
      </w:r>
      <w:r>
        <w:t>stop</w:t>
      </w:r>
      <w:r>
        <w:rPr>
          <w:spacing w:val="-5"/>
        </w:rPr>
        <w:t xml:space="preserve"> </w:t>
      </w:r>
      <w:r>
        <w:t>words</w:t>
      </w:r>
      <w:r>
        <w:rPr>
          <w:spacing w:val="-6"/>
        </w:rPr>
        <w:t xml:space="preserve"> </w:t>
      </w:r>
      <w:r>
        <w:t>are</w:t>
      </w:r>
      <w:r>
        <w:rPr>
          <w:spacing w:val="-4"/>
        </w:rPr>
        <w:t xml:space="preserve"> </w:t>
      </w:r>
      <w:r>
        <w:t>all</w:t>
      </w:r>
      <w:r>
        <w:rPr>
          <w:spacing w:val="-6"/>
        </w:rPr>
        <w:t xml:space="preserve"> </w:t>
      </w:r>
      <w:r>
        <w:t>common</w:t>
      </w:r>
      <w:r>
        <w:rPr>
          <w:spacing w:val="-5"/>
        </w:rPr>
        <w:t xml:space="preserve"> </w:t>
      </w:r>
      <w:r>
        <w:t>in</w:t>
      </w:r>
      <w:r>
        <w:rPr>
          <w:spacing w:val="-6"/>
        </w:rPr>
        <w:t xml:space="preserve"> </w:t>
      </w:r>
      <w:r>
        <w:t>both</w:t>
      </w:r>
      <w:r>
        <w:rPr>
          <w:spacing w:val="-5"/>
        </w:rPr>
        <w:t xml:space="preserve"> </w:t>
      </w:r>
      <w:r>
        <w:t>spam</w:t>
      </w:r>
      <w:r>
        <w:rPr>
          <w:spacing w:val="-5"/>
        </w:rPr>
        <w:t xml:space="preserve"> </w:t>
      </w:r>
      <w:r>
        <w:t>and</w:t>
      </w:r>
      <w:r>
        <w:rPr>
          <w:spacing w:val="-5"/>
        </w:rPr>
        <w:t xml:space="preserve"> </w:t>
      </w:r>
      <w:r>
        <w:t>ham</w:t>
      </w:r>
      <w:r>
        <w:rPr>
          <w:spacing w:val="-6"/>
        </w:rPr>
        <w:t xml:space="preserve"> </w:t>
      </w:r>
      <w:r>
        <w:t>e-mails and do not add any value to text analysis. Since we implement our solution in Python, we refer to tools related to this programming language. There are several libraries and functions</w:t>
      </w:r>
      <w:r>
        <w:rPr>
          <w:spacing w:val="-7"/>
        </w:rPr>
        <w:t xml:space="preserve"> </w:t>
      </w:r>
      <w:r>
        <w:t>that</w:t>
      </w:r>
      <w:r>
        <w:rPr>
          <w:spacing w:val="-6"/>
        </w:rPr>
        <w:t xml:space="preserve"> </w:t>
      </w:r>
      <w:r>
        <w:t>may</w:t>
      </w:r>
      <w:r>
        <w:rPr>
          <w:spacing w:val="-7"/>
        </w:rPr>
        <w:t xml:space="preserve"> </w:t>
      </w:r>
      <w:r>
        <w:t>be</w:t>
      </w:r>
      <w:r>
        <w:rPr>
          <w:spacing w:val="-6"/>
        </w:rPr>
        <w:t xml:space="preserve"> </w:t>
      </w:r>
      <w:r>
        <w:t>applied</w:t>
      </w:r>
      <w:r>
        <w:rPr>
          <w:spacing w:val="-7"/>
        </w:rPr>
        <w:t xml:space="preserve"> </w:t>
      </w:r>
      <w:r>
        <w:t>to</w:t>
      </w:r>
      <w:r>
        <w:rPr>
          <w:spacing w:val="-6"/>
        </w:rPr>
        <w:t xml:space="preserve"> </w:t>
      </w:r>
      <w:r>
        <w:t>eliminate</w:t>
      </w:r>
      <w:r>
        <w:rPr>
          <w:spacing w:val="-7"/>
        </w:rPr>
        <w:t xml:space="preserve"> </w:t>
      </w:r>
      <w:r>
        <w:t>the</w:t>
      </w:r>
      <w:r>
        <w:rPr>
          <w:spacing w:val="-6"/>
        </w:rPr>
        <w:t xml:space="preserve"> </w:t>
      </w:r>
      <w:r>
        <w:t>mentioned</w:t>
      </w:r>
      <w:r>
        <w:rPr>
          <w:spacing w:val="-7"/>
        </w:rPr>
        <w:t xml:space="preserve"> </w:t>
      </w:r>
      <w:r>
        <w:t>language</w:t>
      </w:r>
      <w:r>
        <w:rPr>
          <w:spacing w:val="-6"/>
        </w:rPr>
        <w:t xml:space="preserve"> </w:t>
      </w:r>
      <w:r>
        <w:t>elements</w:t>
      </w:r>
      <w:r>
        <w:rPr>
          <w:spacing w:val="-6"/>
        </w:rPr>
        <w:t xml:space="preserve"> </w:t>
      </w:r>
      <w:r>
        <w:t>not</w:t>
      </w:r>
      <w:r>
        <w:rPr>
          <w:spacing w:val="-7"/>
        </w:rPr>
        <w:t xml:space="preserve"> </w:t>
      </w:r>
      <w:r>
        <w:t>essential from the spam detection viewpoint. Below is the list of functionalities chosen by</w:t>
      </w:r>
      <w:r>
        <w:rPr>
          <w:spacing w:val="-17"/>
        </w:rPr>
        <w:t xml:space="preserve"> </w:t>
      </w:r>
      <w:r>
        <w:t>us.</w:t>
      </w:r>
    </w:p>
    <w:p w:rsidR="00196137" w:rsidRDefault="00EA68DB">
      <w:pPr>
        <w:pStyle w:val="BodyText"/>
        <w:spacing w:before="56" w:line="218" w:lineRule="auto"/>
        <w:ind w:left="3165" w:right="204"/>
        <w:jc w:val="both"/>
      </w:pPr>
      <w:r>
        <w:pict>
          <v:shape id="_x0000_s1105" type="#_x0000_t202" style="position:absolute;left:0;text-align:left;margin-left:167.4pt;margin-top:4.75pt;width:5.2pt;height:18.05pt;z-index:15746048;mso-position-horizontal-relative:page" filled="f" stroked="f">
            <v:textbox inset="0,0,0,0">
              <w:txbxContent>
                <w:p w:rsidR="00CB2E36" w:rsidRDefault="00CB2E36">
                  <w:pPr>
                    <w:spacing w:line="203" w:lineRule="exact"/>
                    <w:rPr>
                      <w:rFonts w:ascii="Arial" w:hAnsi="Arial"/>
                      <w:i/>
                      <w:sz w:val="20"/>
                    </w:rPr>
                  </w:pPr>
                  <w:r>
                    <w:rPr>
                      <w:rFonts w:ascii="Arial" w:hAnsi="Arial"/>
                      <w:i/>
                      <w:w w:val="148"/>
                      <w:sz w:val="20"/>
                    </w:rPr>
                    <w:t>•</w:t>
                  </w:r>
                </w:p>
              </w:txbxContent>
            </v:textbox>
            <w10:wrap anchorx="page"/>
          </v:shape>
        </w:pict>
      </w:r>
      <w:r w:rsidR="00CB2E36">
        <w:t>Python</w:t>
      </w:r>
      <w:r w:rsidR="00CB2E36">
        <w:rPr>
          <w:spacing w:val="-5"/>
        </w:rPr>
        <w:t xml:space="preserve"> </w:t>
      </w:r>
      <w:r w:rsidR="00CB2E36">
        <w:t>method</w:t>
      </w:r>
      <w:r w:rsidR="00CB2E36">
        <w:rPr>
          <w:spacing w:val="-5"/>
        </w:rPr>
        <w:t xml:space="preserve"> </w:t>
      </w:r>
      <w:r w:rsidR="00CB2E36">
        <w:t>string.isalpha()</w:t>
      </w:r>
      <w:r w:rsidR="00CB2E36">
        <w:rPr>
          <w:spacing w:val="-5"/>
        </w:rPr>
        <w:t xml:space="preserve"> </w:t>
      </w:r>
      <w:r w:rsidR="00CB2E36">
        <w:t>checks</w:t>
      </w:r>
      <w:r w:rsidR="00CB2E36">
        <w:rPr>
          <w:spacing w:val="-5"/>
        </w:rPr>
        <w:t xml:space="preserve"> </w:t>
      </w:r>
      <w:r w:rsidR="00CB2E36">
        <w:t>whether</w:t>
      </w:r>
      <w:r w:rsidR="00CB2E36">
        <w:rPr>
          <w:spacing w:val="-5"/>
        </w:rPr>
        <w:t xml:space="preserve"> </w:t>
      </w:r>
      <w:r w:rsidR="00CB2E36">
        <w:t>the</w:t>
      </w:r>
      <w:r w:rsidR="00CB2E36">
        <w:rPr>
          <w:spacing w:val="-4"/>
        </w:rPr>
        <w:t xml:space="preserve"> </w:t>
      </w:r>
      <w:r w:rsidR="00CB2E36">
        <w:t>characters</w:t>
      </w:r>
      <w:r w:rsidR="00CB2E36">
        <w:rPr>
          <w:spacing w:val="-5"/>
        </w:rPr>
        <w:t xml:space="preserve"> </w:t>
      </w:r>
      <w:r w:rsidR="00CB2E36">
        <w:t>in</w:t>
      </w:r>
      <w:r w:rsidR="00CB2E36">
        <w:rPr>
          <w:spacing w:val="-5"/>
        </w:rPr>
        <w:t xml:space="preserve"> </w:t>
      </w:r>
      <w:r w:rsidR="00CB2E36">
        <w:t>the</w:t>
      </w:r>
      <w:r w:rsidR="00CB2E36">
        <w:rPr>
          <w:spacing w:val="-5"/>
        </w:rPr>
        <w:t xml:space="preserve"> </w:t>
      </w:r>
      <w:r w:rsidR="00CB2E36">
        <w:t>string</w:t>
      </w:r>
      <w:r w:rsidR="00CB2E36">
        <w:rPr>
          <w:spacing w:val="-5"/>
        </w:rPr>
        <w:t xml:space="preserve"> </w:t>
      </w:r>
      <w:r w:rsidR="00CB2E36">
        <w:t>are</w:t>
      </w:r>
      <w:r w:rsidR="00CB2E36">
        <w:rPr>
          <w:spacing w:val="-4"/>
        </w:rPr>
        <w:t xml:space="preserve"> </w:t>
      </w:r>
      <w:r w:rsidR="00CB2E36">
        <w:rPr>
          <w:spacing w:val="-3"/>
        </w:rPr>
        <w:t xml:space="preserve">alpha- </w:t>
      </w:r>
      <w:r w:rsidR="00CB2E36">
        <w:t>betic or not. If the character is a digit, the method returns</w:t>
      </w:r>
      <w:r w:rsidR="00CB2E36">
        <w:rPr>
          <w:spacing w:val="-6"/>
        </w:rPr>
        <w:t xml:space="preserve"> </w:t>
      </w:r>
      <w:r w:rsidR="00CB2E36">
        <w:t>False.</w:t>
      </w:r>
    </w:p>
    <w:p w:rsidR="00196137" w:rsidRDefault="00EA68DB">
      <w:pPr>
        <w:pStyle w:val="BodyText"/>
        <w:spacing w:line="218" w:lineRule="auto"/>
        <w:ind w:left="3165" w:right="238"/>
        <w:jc w:val="both"/>
      </w:pPr>
      <w:r>
        <w:pict>
          <v:shape id="_x0000_s1104" type="#_x0000_t202" style="position:absolute;left:0;text-align:left;margin-left:167.4pt;margin-top:1.95pt;width:5.2pt;height:18.05pt;z-index:15746560;mso-position-horizontal-relative:page" filled="f" stroked="f">
            <v:textbox inset="0,0,0,0">
              <w:txbxContent>
                <w:p w:rsidR="00CB2E36" w:rsidRDefault="00CB2E36">
                  <w:pPr>
                    <w:spacing w:line="203" w:lineRule="exact"/>
                    <w:rPr>
                      <w:rFonts w:ascii="Arial" w:hAnsi="Arial"/>
                      <w:i/>
                      <w:sz w:val="20"/>
                    </w:rPr>
                  </w:pPr>
                  <w:r>
                    <w:rPr>
                      <w:rFonts w:ascii="Arial" w:hAnsi="Arial"/>
                      <w:i/>
                      <w:w w:val="148"/>
                      <w:sz w:val="20"/>
                    </w:rPr>
                    <w:t>•</w:t>
                  </w:r>
                </w:p>
              </w:txbxContent>
            </v:textbox>
            <w10:wrap anchorx="page"/>
          </v:shape>
        </w:pict>
      </w:r>
      <w:r w:rsidR="00CB2E36">
        <w:t>The</w:t>
      </w:r>
      <w:r w:rsidR="00CB2E36">
        <w:rPr>
          <w:spacing w:val="-21"/>
        </w:rPr>
        <w:t xml:space="preserve"> </w:t>
      </w:r>
      <w:r w:rsidR="00CB2E36">
        <w:t>method</w:t>
      </w:r>
      <w:r w:rsidR="00CB2E36">
        <w:rPr>
          <w:spacing w:val="-21"/>
        </w:rPr>
        <w:t xml:space="preserve"> </w:t>
      </w:r>
      <w:r w:rsidR="00CB2E36">
        <w:t>string.punctuation()</w:t>
      </w:r>
      <w:r w:rsidR="00CB2E36">
        <w:rPr>
          <w:spacing w:val="-20"/>
        </w:rPr>
        <w:t xml:space="preserve"> </w:t>
      </w:r>
      <w:r w:rsidR="00CB2E36">
        <w:t>allows</w:t>
      </w:r>
      <w:r w:rsidR="00CB2E36">
        <w:rPr>
          <w:spacing w:val="-21"/>
        </w:rPr>
        <w:t xml:space="preserve"> </w:t>
      </w:r>
      <w:r w:rsidR="00CB2E36">
        <w:t>removal</w:t>
      </w:r>
      <w:r w:rsidR="00CB2E36">
        <w:rPr>
          <w:spacing w:val="-21"/>
        </w:rPr>
        <w:t xml:space="preserve"> </w:t>
      </w:r>
      <w:r w:rsidR="00CB2E36">
        <w:t>of</w:t>
      </w:r>
      <w:r w:rsidR="00CB2E36">
        <w:rPr>
          <w:spacing w:val="-20"/>
        </w:rPr>
        <w:t xml:space="preserve"> </w:t>
      </w:r>
      <w:r w:rsidR="00CB2E36">
        <w:t>common</w:t>
      </w:r>
      <w:r w:rsidR="00CB2E36">
        <w:rPr>
          <w:spacing w:val="-21"/>
        </w:rPr>
        <w:t xml:space="preserve"> </w:t>
      </w:r>
      <w:r w:rsidR="00CB2E36">
        <w:t>punctuation</w:t>
      </w:r>
      <w:r w:rsidR="00CB2E36">
        <w:rPr>
          <w:spacing w:val="-20"/>
        </w:rPr>
        <w:t xml:space="preserve"> </w:t>
      </w:r>
      <w:r w:rsidR="00CB2E36">
        <w:t>marks,</w:t>
      </w:r>
      <w:r w:rsidR="00CB2E36">
        <w:rPr>
          <w:spacing w:val="-21"/>
        </w:rPr>
        <w:t xml:space="preserve"> </w:t>
      </w:r>
      <w:r w:rsidR="00CB2E36">
        <w:t>such as commas, periods, semicolons,</w:t>
      </w:r>
      <w:r w:rsidR="00CB2E36">
        <w:rPr>
          <w:spacing w:val="-5"/>
        </w:rPr>
        <w:t xml:space="preserve"> </w:t>
      </w:r>
      <w:r w:rsidR="00CB2E36">
        <w:t>etc.</w:t>
      </w:r>
    </w:p>
    <w:p w:rsidR="00196137" w:rsidRDefault="00EA68DB">
      <w:pPr>
        <w:pStyle w:val="BodyText"/>
        <w:spacing w:line="218" w:lineRule="auto"/>
        <w:ind w:left="3157" w:right="232" w:firstLine="8"/>
        <w:jc w:val="both"/>
      </w:pPr>
      <w:r>
        <w:pict>
          <v:shape id="_x0000_s1103" type="#_x0000_t202" style="position:absolute;left:0;text-align:left;margin-left:167.4pt;margin-top:1.95pt;width:5.2pt;height:18.05pt;z-index:15747072;mso-position-horizontal-relative:page" filled="f" stroked="f">
            <v:textbox inset="0,0,0,0">
              <w:txbxContent>
                <w:p w:rsidR="00CB2E36" w:rsidRDefault="00CB2E36">
                  <w:pPr>
                    <w:spacing w:line="203" w:lineRule="exact"/>
                    <w:rPr>
                      <w:rFonts w:ascii="Arial" w:hAnsi="Arial"/>
                      <w:i/>
                      <w:sz w:val="20"/>
                    </w:rPr>
                  </w:pPr>
                  <w:r>
                    <w:rPr>
                      <w:rFonts w:ascii="Arial" w:hAnsi="Arial"/>
                      <w:i/>
                      <w:w w:val="148"/>
                      <w:sz w:val="20"/>
                    </w:rPr>
                    <w:t>•</w:t>
                  </w:r>
                </w:p>
              </w:txbxContent>
            </v:textbox>
            <w10:wrap anchorx="page"/>
          </v:shape>
        </w:pict>
      </w:r>
      <w:r w:rsidR="00CB2E36">
        <w:t>Natural</w:t>
      </w:r>
      <w:r w:rsidR="00CB2E36">
        <w:rPr>
          <w:spacing w:val="-11"/>
        </w:rPr>
        <w:t xml:space="preserve"> </w:t>
      </w:r>
      <w:r w:rsidR="00CB2E36">
        <w:t>Language</w:t>
      </w:r>
      <w:r w:rsidR="00CB2E36">
        <w:rPr>
          <w:spacing w:val="-11"/>
        </w:rPr>
        <w:t xml:space="preserve"> </w:t>
      </w:r>
      <w:r w:rsidR="00CB2E36">
        <w:rPr>
          <w:spacing w:val="-3"/>
        </w:rPr>
        <w:t>Toolkit</w:t>
      </w:r>
      <w:r w:rsidR="00CB2E36">
        <w:rPr>
          <w:spacing w:val="-11"/>
        </w:rPr>
        <w:t xml:space="preserve"> </w:t>
      </w:r>
      <w:r w:rsidR="00CB2E36">
        <w:rPr>
          <w:spacing w:val="-3"/>
        </w:rPr>
        <w:t>(NLTK)</w:t>
      </w:r>
      <w:r w:rsidR="00CB2E36">
        <w:rPr>
          <w:spacing w:val="-11"/>
        </w:rPr>
        <w:t xml:space="preserve"> </w:t>
      </w:r>
      <w:r w:rsidR="00CB2E36">
        <w:t>offers</w:t>
      </w:r>
      <w:r w:rsidR="00CB2E36">
        <w:rPr>
          <w:spacing w:val="-11"/>
        </w:rPr>
        <w:t xml:space="preserve"> </w:t>
      </w:r>
      <w:r w:rsidR="00CB2E36">
        <w:t>a</w:t>
      </w:r>
      <w:r w:rsidR="00CB2E36">
        <w:rPr>
          <w:spacing w:val="-11"/>
        </w:rPr>
        <w:t xml:space="preserve"> </w:t>
      </w:r>
      <w:r w:rsidR="00CB2E36">
        <w:t>module</w:t>
      </w:r>
      <w:r w:rsidR="00CB2E36">
        <w:rPr>
          <w:spacing w:val="-10"/>
        </w:rPr>
        <w:t xml:space="preserve"> </w:t>
      </w:r>
      <w:r w:rsidR="00CB2E36">
        <w:t>containing</w:t>
      </w:r>
      <w:r w:rsidR="00CB2E36">
        <w:rPr>
          <w:spacing w:val="-11"/>
        </w:rPr>
        <w:t xml:space="preserve"> </w:t>
      </w:r>
      <w:r w:rsidR="00CB2E36">
        <w:t>a</w:t>
      </w:r>
      <w:r w:rsidR="00CB2E36">
        <w:rPr>
          <w:spacing w:val="-11"/>
        </w:rPr>
        <w:t xml:space="preserve"> </w:t>
      </w:r>
      <w:r w:rsidR="00CB2E36">
        <w:t>list</w:t>
      </w:r>
      <w:r w:rsidR="00CB2E36">
        <w:rPr>
          <w:spacing w:val="-11"/>
        </w:rPr>
        <w:t xml:space="preserve"> </w:t>
      </w:r>
      <w:r w:rsidR="00CB2E36">
        <w:t>of</w:t>
      </w:r>
      <w:r w:rsidR="00CB2E36">
        <w:rPr>
          <w:spacing w:val="-11"/>
        </w:rPr>
        <w:t xml:space="preserve"> </w:t>
      </w:r>
      <w:r w:rsidR="00CB2E36">
        <w:t>stop</w:t>
      </w:r>
      <w:r w:rsidR="00CB2E36">
        <w:rPr>
          <w:spacing w:val="-11"/>
        </w:rPr>
        <w:t xml:space="preserve"> </w:t>
      </w:r>
      <w:r w:rsidR="00CB2E36">
        <w:t>words</w:t>
      </w:r>
      <w:r w:rsidR="00CB2E36">
        <w:rPr>
          <w:spacing w:val="-11"/>
        </w:rPr>
        <w:t xml:space="preserve"> </w:t>
      </w:r>
      <w:r w:rsidR="00CB2E36">
        <w:t>that are the most common words in a language. The examples of stop words are short words,</w:t>
      </w:r>
      <w:r w:rsidR="00CB2E36">
        <w:rPr>
          <w:spacing w:val="-6"/>
        </w:rPr>
        <w:t xml:space="preserve"> </w:t>
      </w:r>
      <w:r w:rsidR="00CB2E36">
        <w:t>for</w:t>
      </w:r>
      <w:r w:rsidR="00CB2E36">
        <w:rPr>
          <w:spacing w:val="-5"/>
        </w:rPr>
        <w:t xml:space="preserve"> </w:t>
      </w:r>
      <w:r w:rsidR="00CB2E36">
        <w:t>example:</w:t>
      </w:r>
      <w:r w:rsidR="00CB2E36">
        <w:rPr>
          <w:spacing w:val="6"/>
        </w:rPr>
        <w:t xml:space="preserve"> </w:t>
      </w:r>
      <w:r w:rsidR="00CB2E36">
        <w:t>“the”,</w:t>
      </w:r>
      <w:r w:rsidR="00CB2E36">
        <w:rPr>
          <w:spacing w:val="-5"/>
        </w:rPr>
        <w:t xml:space="preserve"> </w:t>
      </w:r>
      <w:r w:rsidR="00CB2E36">
        <w:t>“is”,</w:t>
      </w:r>
      <w:r w:rsidR="00CB2E36">
        <w:rPr>
          <w:spacing w:val="-5"/>
        </w:rPr>
        <w:t xml:space="preserve"> </w:t>
      </w:r>
      <w:r w:rsidR="00CB2E36">
        <w:t>“at”,</w:t>
      </w:r>
      <w:r w:rsidR="00CB2E36">
        <w:rPr>
          <w:spacing w:val="-6"/>
        </w:rPr>
        <w:t xml:space="preserve"> </w:t>
      </w:r>
      <w:r w:rsidR="00CB2E36">
        <w:t>“which”,</w:t>
      </w:r>
      <w:r w:rsidR="00CB2E36">
        <w:rPr>
          <w:spacing w:val="-5"/>
        </w:rPr>
        <w:t xml:space="preserve"> </w:t>
      </w:r>
      <w:r w:rsidR="00CB2E36">
        <w:t>or</w:t>
      </w:r>
      <w:r w:rsidR="00CB2E36">
        <w:rPr>
          <w:spacing w:val="-5"/>
        </w:rPr>
        <w:t xml:space="preserve"> </w:t>
      </w:r>
      <w:r w:rsidR="00CB2E36">
        <w:t>“on”</w:t>
      </w:r>
      <w:r w:rsidR="00CB2E36">
        <w:rPr>
          <w:spacing w:val="-6"/>
        </w:rPr>
        <w:t xml:space="preserve"> </w:t>
      </w:r>
      <w:r w:rsidR="00CB2E36">
        <w:t>[</w:t>
      </w:r>
      <w:hyperlink w:anchor="_bookmark76" w:history="1">
        <w:r w:rsidR="00CB2E36">
          <w:rPr>
            <w:color w:val="0774B7"/>
          </w:rPr>
          <w:t>38</w:t>
        </w:r>
      </w:hyperlink>
      <w:r w:rsidR="00CB2E36">
        <w:t>].</w:t>
      </w:r>
      <w:r w:rsidR="00CB2E36">
        <w:rPr>
          <w:spacing w:val="6"/>
        </w:rPr>
        <w:t xml:space="preserve"> </w:t>
      </w:r>
      <w:r w:rsidR="00CB2E36">
        <w:t>The</w:t>
      </w:r>
      <w:r w:rsidR="00CB2E36">
        <w:rPr>
          <w:spacing w:val="-6"/>
        </w:rPr>
        <w:t xml:space="preserve"> </w:t>
      </w:r>
      <w:r w:rsidR="00CB2E36">
        <w:t>universal</w:t>
      </w:r>
      <w:r w:rsidR="00CB2E36">
        <w:rPr>
          <w:spacing w:val="-4"/>
        </w:rPr>
        <w:t xml:space="preserve"> </w:t>
      </w:r>
      <w:r w:rsidR="00CB2E36">
        <w:t>list</w:t>
      </w:r>
      <w:r w:rsidR="00CB2E36">
        <w:rPr>
          <w:spacing w:val="-6"/>
        </w:rPr>
        <w:t xml:space="preserve"> </w:t>
      </w:r>
      <w:r w:rsidR="00CB2E36">
        <w:t>of</w:t>
      </w:r>
      <w:r w:rsidR="00CB2E36">
        <w:rPr>
          <w:spacing w:val="-6"/>
        </w:rPr>
        <w:t xml:space="preserve"> </w:t>
      </w:r>
      <w:r w:rsidR="00CB2E36">
        <w:t>stop words does not exist, any set can be adopted depending on the</w:t>
      </w:r>
      <w:r w:rsidR="00CB2E36">
        <w:rPr>
          <w:spacing w:val="-21"/>
        </w:rPr>
        <w:t xml:space="preserve"> </w:t>
      </w:r>
      <w:r w:rsidR="00CB2E36">
        <w:t>purpose.</w:t>
      </w:r>
    </w:p>
    <w:p w:rsidR="00196137" w:rsidRDefault="00CB2E36">
      <w:pPr>
        <w:pStyle w:val="BodyText"/>
        <w:spacing w:before="58" w:line="218" w:lineRule="auto"/>
        <w:ind w:left="2738" w:right="203" w:firstLine="431"/>
        <w:jc w:val="both"/>
      </w:pPr>
      <w:r>
        <w:t xml:space="preserve">Next, stemming reduces the morphological variants of the word to its base (stem). The algorithms enabling that operation are often called stemmers. In Python, that may be implemented with the use of </w:t>
      </w:r>
      <w:r>
        <w:rPr>
          <w:spacing w:val="-4"/>
        </w:rPr>
        <w:t xml:space="preserve">NLTK </w:t>
      </w:r>
      <w:r>
        <w:t>[</w:t>
      </w:r>
      <w:hyperlink w:anchor="_bookmark77" w:history="1">
        <w:r>
          <w:rPr>
            <w:color w:val="0774B7"/>
          </w:rPr>
          <w:t>39</w:t>
        </w:r>
      </w:hyperlink>
      <w:r>
        <w:t xml:space="preserve">]. For English language, there exist two stemmers: PorterStemmer and LancasterStemmer. For the purpose of this </w:t>
      </w:r>
      <w:r>
        <w:rPr>
          <w:spacing w:val="-3"/>
        </w:rPr>
        <w:t xml:space="preserve">paper, </w:t>
      </w:r>
      <w:r>
        <w:t>the PorterStemmer (PS) was chosen and tested with the designed models because of its simplicity and the speed</w:t>
      </w:r>
      <w:r>
        <w:rPr>
          <w:spacing w:val="-7"/>
        </w:rPr>
        <w:t xml:space="preserve"> </w:t>
      </w:r>
      <w:r>
        <w:t>of</w:t>
      </w:r>
      <w:r>
        <w:rPr>
          <w:spacing w:val="-7"/>
        </w:rPr>
        <w:t xml:space="preserve"> </w:t>
      </w:r>
      <w:r>
        <w:t>its</w:t>
      </w:r>
      <w:r>
        <w:rPr>
          <w:spacing w:val="-6"/>
        </w:rPr>
        <w:t xml:space="preserve"> </w:t>
      </w:r>
      <w:r>
        <w:t>operation.</w:t>
      </w:r>
      <w:r>
        <w:rPr>
          <w:spacing w:val="4"/>
        </w:rPr>
        <w:t xml:space="preserve"> </w:t>
      </w:r>
      <w:r>
        <w:t>PS</w:t>
      </w:r>
      <w:r>
        <w:rPr>
          <w:spacing w:val="-6"/>
        </w:rPr>
        <w:t xml:space="preserve"> </w:t>
      </w:r>
      <w:r>
        <w:t>is</w:t>
      </w:r>
      <w:r>
        <w:rPr>
          <w:spacing w:val="-8"/>
        </w:rPr>
        <w:t xml:space="preserve"> </w:t>
      </w:r>
      <w:r>
        <w:t>dated</w:t>
      </w:r>
      <w:r>
        <w:rPr>
          <w:spacing w:val="-6"/>
        </w:rPr>
        <w:t xml:space="preserve"> </w:t>
      </w:r>
      <w:r>
        <w:t>to</w:t>
      </w:r>
      <w:r>
        <w:rPr>
          <w:spacing w:val="-6"/>
        </w:rPr>
        <w:t xml:space="preserve"> </w:t>
      </w:r>
      <w:r>
        <w:t>1979</w:t>
      </w:r>
      <w:r>
        <w:rPr>
          <w:spacing w:val="-8"/>
        </w:rPr>
        <w:t xml:space="preserve"> </w:t>
      </w:r>
      <w:r>
        <w:t>and</w:t>
      </w:r>
      <w:r>
        <w:rPr>
          <w:spacing w:val="-6"/>
        </w:rPr>
        <w:t xml:space="preserve"> </w:t>
      </w:r>
      <w:r>
        <w:t>often</w:t>
      </w:r>
      <w:r>
        <w:rPr>
          <w:spacing w:val="-6"/>
        </w:rPr>
        <w:t xml:space="preserve"> </w:t>
      </w:r>
      <w:r>
        <w:t>generates</w:t>
      </w:r>
      <w:r>
        <w:rPr>
          <w:spacing w:val="-7"/>
        </w:rPr>
        <w:t xml:space="preserve"> </w:t>
      </w:r>
      <w:r>
        <w:t>stems</w:t>
      </w:r>
      <w:r>
        <w:rPr>
          <w:spacing w:val="-7"/>
        </w:rPr>
        <w:t xml:space="preserve"> </w:t>
      </w:r>
      <w:r>
        <w:t>that</w:t>
      </w:r>
      <w:r>
        <w:rPr>
          <w:spacing w:val="-6"/>
        </w:rPr>
        <w:t xml:space="preserve"> </w:t>
      </w:r>
      <w:r>
        <w:t>are</w:t>
      </w:r>
      <w:r>
        <w:rPr>
          <w:spacing w:val="-7"/>
        </w:rPr>
        <w:t xml:space="preserve"> </w:t>
      </w:r>
      <w:r>
        <w:t>not</w:t>
      </w:r>
      <w:r>
        <w:rPr>
          <w:spacing w:val="-7"/>
        </w:rPr>
        <w:t xml:space="preserve"> </w:t>
      </w:r>
      <w:r>
        <w:t>authentic</w:t>
      </w:r>
    </w:p>
    <w:p w:rsidR="00196137" w:rsidRDefault="00196137">
      <w:pPr>
        <w:spacing w:line="218" w:lineRule="auto"/>
        <w:jc w:val="both"/>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45" w:right="237"/>
        <w:jc w:val="both"/>
      </w:pPr>
      <w:r>
        <w:t>English</w:t>
      </w:r>
      <w:r>
        <w:rPr>
          <w:spacing w:val="-9"/>
        </w:rPr>
        <w:t xml:space="preserve"> </w:t>
      </w:r>
      <w:r>
        <w:t>words.</w:t>
      </w:r>
      <w:r>
        <w:rPr>
          <w:spacing w:val="3"/>
        </w:rPr>
        <w:t xml:space="preserve"> </w:t>
      </w:r>
      <w:r>
        <w:t>It</w:t>
      </w:r>
      <w:r>
        <w:rPr>
          <w:spacing w:val="-8"/>
        </w:rPr>
        <w:t xml:space="preserve"> </w:t>
      </w:r>
      <w:r>
        <w:t>results</w:t>
      </w:r>
      <w:r>
        <w:rPr>
          <w:spacing w:val="-9"/>
        </w:rPr>
        <w:t xml:space="preserve"> </w:t>
      </w:r>
      <w:r>
        <w:t>from</w:t>
      </w:r>
      <w:r>
        <w:rPr>
          <w:spacing w:val="-8"/>
        </w:rPr>
        <w:t xml:space="preserve"> </w:t>
      </w:r>
      <w:r>
        <w:t>the</w:t>
      </w:r>
      <w:r>
        <w:rPr>
          <w:spacing w:val="-8"/>
        </w:rPr>
        <w:t xml:space="preserve"> </w:t>
      </w:r>
      <w:r>
        <w:t>fact</w:t>
      </w:r>
      <w:r>
        <w:rPr>
          <w:spacing w:val="-8"/>
        </w:rPr>
        <w:t xml:space="preserve"> </w:t>
      </w:r>
      <w:r>
        <w:t>that</w:t>
      </w:r>
      <w:r>
        <w:rPr>
          <w:spacing w:val="-8"/>
        </w:rPr>
        <w:t xml:space="preserve"> </w:t>
      </w:r>
      <w:r>
        <w:t>it</w:t>
      </w:r>
      <w:r>
        <w:rPr>
          <w:spacing w:val="-8"/>
        </w:rPr>
        <w:t xml:space="preserve"> </w:t>
      </w:r>
      <w:r>
        <w:t>is</w:t>
      </w:r>
      <w:r>
        <w:rPr>
          <w:spacing w:val="-8"/>
        </w:rPr>
        <w:t xml:space="preserve"> </w:t>
      </w:r>
      <w:r>
        <w:t>based</w:t>
      </w:r>
      <w:r>
        <w:rPr>
          <w:spacing w:val="-8"/>
        </w:rPr>
        <w:t xml:space="preserve"> </w:t>
      </w:r>
      <w:r>
        <w:t>on</w:t>
      </w:r>
      <w:r>
        <w:rPr>
          <w:spacing w:val="-8"/>
        </w:rPr>
        <w:t xml:space="preserve"> </w:t>
      </w:r>
      <w:r>
        <w:t>suffix</w:t>
      </w:r>
      <w:r>
        <w:rPr>
          <w:spacing w:val="-8"/>
        </w:rPr>
        <w:t xml:space="preserve"> </w:t>
      </w:r>
      <w:r>
        <w:t>stripping</w:t>
      </w:r>
      <w:r>
        <w:rPr>
          <w:spacing w:val="-8"/>
        </w:rPr>
        <w:t xml:space="preserve"> </w:t>
      </w:r>
      <w:r>
        <w:t>(examples</w:t>
      </w:r>
      <w:r>
        <w:rPr>
          <w:spacing w:val="-8"/>
        </w:rPr>
        <w:t xml:space="preserve"> </w:t>
      </w:r>
      <w:r>
        <w:t>shown in</w:t>
      </w:r>
      <w:r>
        <w:rPr>
          <w:spacing w:val="-19"/>
        </w:rPr>
        <w:t xml:space="preserve"> </w:t>
      </w:r>
      <w:r>
        <w:rPr>
          <w:spacing w:val="-3"/>
        </w:rPr>
        <w:t>Table</w:t>
      </w:r>
      <w:hyperlink w:anchor="_bookmark6" w:history="1">
        <w:r>
          <w:rPr>
            <w:color w:val="0774B7"/>
            <w:spacing w:val="-3"/>
          </w:rPr>
          <w:t>1</w:t>
        </w:r>
      </w:hyperlink>
      <w:r>
        <w:rPr>
          <w:spacing w:val="-3"/>
        </w:rPr>
        <w:t>).</w:t>
      </w:r>
      <w:r>
        <w:rPr>
          <w:spacing w:val="-7"/>
        </w:rPr>
        <w:t xml:space="preserve"> </w:t>
      </w:r>
      <w:r>
        <w:t>Instead</w:t>
      </w:r>
      <w:r>
        <w:rPr>
          <w:spacing w:val="-19"/>
        </w:rPr>
        <w:t xml:space="preserve"> </w:t>
      </w:r>
      <w:r>
        <w:t>of</w:t>
      </w:r>
      <w:r>
        <w:rPr>
          <w:spacing w:val="-19"/>
        </w:rPr>
        <w:t xml:space="preserve"> </w:t>
      </w:r>
      <w:r>
        <w:t>considering</w:t>
      </w:r>
      <w:r>
        <w:rPr>
          <w:spacing w:val="-19"/>
        </w:rPr>
        <w:t xml:space="preserve"> </w:t>
      </w:r>
      <w:r>
        <w:t>linguistics</w:t>
      </w:r>
      <w:r>
        <w:rPr>
          <w:spacing w:val="-19"/>
        </w:rPr>
        <w:t xml:space="preserve"> </w:t>
      </w:r>
      <w:r>
        <w:t>to</w:t>
      </w:r>
      <w:r>
        <w:rPr>
          <w:spacing w:val="-19"/>
        </w:rPr>
        <w:t xml:space="preserve"> </w:t>
      </w:r>
      <w:r>
        <w:t>build</w:t>
      </w:r>
      <w:r>
        <w:rPr>
          <w:spacing w:val="-19"/>
        </w:rPr>
        <w:t xml:space="preserve"> </w:t>
      </w:r>
      <w:r>
        <w:t>the</w:t>
      </w:r>
      <w:r>
        <w:rPr>
          <w:spacing w:val="-19"/>
        </w:rPr>
        <w:t xml:space="preserve"> </w:t>
      </w:r>
      <w:r>
        <w:t>stem,</w:t>
      </w:r>
      <w:r>
        <w:rPr>
          <w:spacing w:val="-17"/>
        </w:rPr>
        <w:t xml:space="preserve"> </w:t>
      </w:r>
      <w:r>
        <w:t>it</w:t>
      </w:r>
      <w:r>
        <w:rPr>
          <w:spacing w:val="-19"/>
        </w:rPr>
        <w:t xml:space="preserve"> </w:t>
      </w:r>
      <w:r>
        <w:t>applies</w:t>
      </w:r>
      <w:r>
        <w:rPr>
          <w:spacing w:val="-19"/>
        </w:rPr>
        <w:t xml:space="preserve"> </w:t>
      </w:r>
      <w:r>
        <w:t>a</w:t>
      </w:r>
      <w:r>
        <w:rPr>
          <w:spacing w:val="-19"/>
        </w:rPr>
        <w:t xml:space="preserve"> </w:t>
      </w:r>
      <w:r>
        <w:t>set</w:t>
      </w:r>
      <w:r>
        <w:rPr>
          <w:spacing w:val="-19"/>
        </w:rPr>
        <w:t xml:space="preserve"> </w:t>
      </w:r>
      <w:r>
        <w:t>of</w:t>
      </w:r>
      <w:r>
        <w:rPr>
          <w:spacing w:val="-19"/>
        </w:rPr>
        <w:t xml:space="preserve"> </w:t>
      </w:r>
      <w:r>
        <w:t>algorithmic rules that decide if it is reasonable to remove the suffix or</w:t>
      </w:r>
      <w:r>
        <w:rPr>
          <w:spacing w:val="-19"/>
        </w:rPr>
        <w:t xml:space="preserve"> </w:t>
      </w:r>
      <w:r>
        <w:t>not.</w:t>
      </w:r>
    </w:p>
    <w:p w:rsidR="00196137" w:rsidRDefault="00CB2E36">
      <w:pPr>
        <w:spacing w:before="193"/>
        <w:ind w:left="2739"/>
        <w:jc w:val="both"/>
        <w:rPr>
          <w:sz w:val="18"/>
        </w:rPr>
      </w:pPr>
      <w:bookmarkStart w:id="13" w:name="_bookmark6"/>
      <w:bookmarkEnd w:id="13"/>
      <w:r>
        <w:rPr>
          <w:b/>
          <w:sz w:val="18"/>
        </w:rPr>
        <w:t xml:space="preserve">Table 1. </w:t>
      </w:r>
      <w:r>
        <w:rPr>
          <w:sz w:val="18"/>
        </w:rPr>
        <w:t>Examples of stemming with PS.</w:t>
      </w:r>
    </w:p>
    <w:p w:rsidR="00196137" w:rsidRDefault="00EA68DB">
      <w:pPr>
        <w:pStyle w:val="BodyText"/>
        <w:spacing w:before="10"/>
        <w:rPr>
          <w:sz w:val="7"/>
        </w:rPr>
      </w:pPr>
      <w:r>
        <w:pict>
          <v:shape id="_x0000_s1102" style="position:absolute;margin-left:167.25pt;margin-top:7.7pt;width:392.05pt;height:.1pt;z-index:-15709696;mso-wrap-distance-left:0;mso-wrap-distance-right:0;mso-position-horizontal-relative:page" coordorigin="3345,154" coordsize="7841,0" path="m3345,154r7841,e" filled="f" strokeweight=".28117mm">
            <v:path arrowok="t"/>
            <w10:wrap type="topAndBottom" anchorx="page"/>
          </v:shape>
        </w:pict>
      </w:r>
    </w:p>
    <w:p w:rsidR="00196137" w:rsidRDefault="00CB2E36">
      <w:pPr>
        <w:tabs>
          <w:tab w:val="left" w:pos="6425"/>
        </w:tabs>
        <w:spacing w:after="52"/>
        <w:ind w:left="2450"/>
        <w:jc w:val="center"/>
        <w:rPr>
          <w:b/>
          <w:sz w:val="18"/>
        </w:rPr>
      </w:pPr>
      <w:r>
        <w:rPr>
          <w:b/>
          <w:spacing w:val="-4"/>
          <w:sz w:val="18"/>
        </w:rPr>
        <w:t>Word</w:t>
      </w:r>
      <w:r>
        <w:rPr>
          <w:b/>
          <w:spacing w:val="-2"/>
          <w:sz w:val="18"/>
        </w:rPr>
        <w:t xml:space="preserve"> </w:t>
      </w:r>
      <w:r>
        <w:rPr>
          <w:b/>
          <w:sz w:val="18"/>
        </w:rPr>
        <w:t>Before</w:t>
      </w:r>
      <w:r>
        <w:rPr>
          <w:b/>
          <w:sz w:val="18"/>
        </w:rPr>
        <w:tab/>
      </w:r>
      <w:r>
        <w:rPr>
          <w:b/>
          <w:spacing w:val="-4"/>
          <w:sz w:val="18"/>
        </w:rPr>
        <w:t>Word</w:t>
      </w:r>
      <w:r>
        <w:rPr>
          <w:b/>
          <w:spacing w:val="-1"/>
          <w:sz w:val="18"/>
        </w:rPr>
        <w:t xml:space="preserve"> </w:t>
      </w:r>
      <w:r>
        <w:rPr>
          <w:b/>
          <w:sz w:val="18"/>
        </w:rPr>
        <w:t>After</w:t>
      </w:r>
    </w:p>
    <w:p w:rsidR="00196137" w:rsidRDefault="00EA68DB">
      <w:pPr>
        <w:pStyle w:val="BodyText"/>
        <w:spacing w:line="20" w:lineRule="exact"/>
        <w:ind w:left="2742"/>
        <w:rPr>
          <w:sz w:val="2"/>
        </w:rPr>
      </w:pPr>
      <w:r>
        <w:rPr>
          <w:sz w:val="2"/>
        </w:rPr>
      </w:r>
      <w:r>
        <w:rPr>
          <w:sz w:val="2"/>
        </w:rPr>
        <w:pict>
          <v:group id="_x0000_s1100" style="width:392.05pt;height:.3pt;mso-position-horizontal-relative:char;mso-position-vertical-relative:line" coordsize="7841,6">
            <v:line id="_x0000_s1101" style="position:absolute" from="0,3" to="7840,3" strokeweight=".1055mm"/>
            <w10:anchorlock/>
          </v:group>
        </w:pict>
      </w:r>
    </w:p>
    <w:p w:rsidR="00196137" w:rsidRDefault="00CB2E36">
      <w:pPr>
        <w:tabs>
          <w:tab w:val="left" w:pos="6425"/>
        </w:tabs>
        <w:spacing w:line="231" w:lineRule="exact"/>
        <w:ind w:left="2467"/>
        <w:jc w:val="center"/>
        <w:rPr>
          <w:sz w:val="18"/>
        </w:rPr>
      </w:pPr>
      <w:r>
        <w:rPr>
          <w:sz w:val="18"/>
        </w:rPr>
        <w:t>Cats</w:t>
      </w:r>
      <w:r>
        <w:rPr>
          <w:sz w:val="18"/>
        </w:rPr>
        <w:tab/>
        <w:t>Cat</w:t>
      </w:r>
    </w:p>
    <w:p w:rsidR="00196137" w:rsidRDefault="00CB2E36">
      <w:pPr>
        <w:tabs>
          <w:tab w:val="left" w:pos="6425"/>
        </w:tabs>
        <w:spacing w:line="219" w:lineRule="exact"/>
        <w:ind w:left="2462"/>
        <w:jc w:val="center"/>
        <w:rPr>
          <w:sz w:val="18"/>
        </w:rPr>
      </w:pPr>
      <w:r>
        <w:rPr>
          <w:spacing w:val="-3"/>
          <w:sz w:val="18"/>
        </w:rPr>
        <w:t>Trouble</w:t>
      </w:r>
      <w:r>
        <w:rPr>
          <w:spacing w:val="-3"/>
          <w:sz w:val="18"/>
        </w:rPr>
        <w:tab/>
      </w:r>
      <w:r>
        <w:rPr>
          <w:spacing w:val="-4"/>
          <w:sz w:val="18"/>
        </w:rPr>
        <w:t>Troubl</w:t>
      </w:r>
    </w:p>
    <w:p w:rsidR="00196137" w:rsidRDefault="00CB2E36">
      <w:pPr>
        <w:tabs>
          <w:tab w:val="left" w:pos="6425"/>
        </w:tabs>
        <w:spacing w:line="219" w:lineRule="exact"/>
        <w:ind w:left="2377"/>
        <w:jc w:val="center"/>
        <w:rPr>
          <w:sz w:val="18"/>
        </w:rPr>
      </w:pPr>
      <w:r>
        <w:rPr>
          <w:spacing w:val="-3"/>
          <w:sz w:val="18"/>
        </w:rPr>
        <w:t>Troubling</w:t>
      </w:r>
      <w:r>
        <w:rPr>
          <w:spacing w:val="-3"/>
          <w:sz w:val="18"/>
        </w:rPr>
        <w:tab/>
      </w:r>
      <w:r>
        <w:rPr>
          <w:spacing w:val="-4"/>
          <w:sz w:val="18"/>
        </w:rPr>
        <w:t>Troubl</w:t>
      </w:r>
    </w:p>
    <w:p w:rsidR="00196137" w:rsidRDefault="00EA68DB">
      <w:pPr>
        <w:tabs>
          <w:tab w:val="left" w:pos="6425"/>
        </w:tabs>
        <w:spacing w:line="234" w:lineRule="exact"/>
        <w:ind w:left="2407"/>
        <w:jc w:val="center"/>
        <w:rPr>
          <w:sz w:val="18"/>
        </w:rPr>
      </w:pPr>
      <w:r>
        <w:pict>
          <v:shape id="_x0000_s1099" style="position:absolute;left:0;text-align:left;margin-left:167.25pt;margin-top:14.55pt;width:392.05pt;height:.1pt;z-index:-15708672;mso-wrap-distance-left:0;mso-wrap-distance-right:0;mso-position-horizontal-relative:page" coordorigin="3345,291" coordsize="7841,0" path="m3345,291r7841,e" filled="f" strokeweight=".28117mm">
            <v:path arrowok="t"/>
            <w10:wrap type="topAndBottom" anchorx="page"/>
          </v:shape>
        </w:pict>
      </w:r>
      <w:r w:rsidR="00CB2E36">
        <w:rPr>
          <w:spacing w:val="-3"/>
          <w:sz w:val="18"/>
        </w:rPr>
        <w:t>Troubled</w:t>
      </w:r>
      <w:r w:rsidR="00CB2E36">
        <w:rPr>
          <w:spacing w:val="-3"/>
          <w:sz w:val="18"/>
        </w:rPr>
        <w:tab/>
      </w:r>
      <w:r w:rsidR="00CB2E36">
        <w:rPr>
          <w:spacing w:val="-4"/>
          <w:sz w:val="18"/>
        </w:rPr>
        <w:t>Troubl</w:t>
      </w:r>
    </w:p>
    <w:p w:rsidR="00196137" w:rsidRDefault="00196137">
      <w:pPr>
        <w:pStyle w:val="BodyText"/>
        <w:spacing w:before="7"/>
        <w:rPr>
          <w:sz w:val="12"/>
        </w:rPr>
      </w:pPr>
    </w:p>
    <w:p w:rsidR="00196137" w:rsidRDefault="00CB2E36">
      <w:pPr>
        <w:pStyle w:val="BodyText"/>
        <w:spacing w:before="88" w:line="218" w:lineRule="auto"/>
        <w:ind w:left="2736" w:right="230" w:firstLine="433"/>
        <w:jc w:val="both"/>
      </w:pPr>
      <w:r>
        <w:t xml:space="preserve">Other option, known as lemmatization, is a more complex approach to searching a word’s stem. In this case, the root word is referred to as a lemma. First, the algorithm identifies the part of the speech of a word; and then, based on this information, it applies appropriate normalization. As in the stemming case, lemmatization mechanisms are also provided by </w:t>
      </w:r>
      <w:r>
        <w:rPr>
          <w:spacing w:val="-4"/>
        </w:rPr>
        <w:t xml:space="preserve">NLTK </w:t>
      </w:r>
      <w:r>
        <w:t>[</w:t>
      </w:r>
      <w:hyperlink w:anchor="_bookmark77" w:history="1">
        <w:r>
          <w:rPr>
            <w:color w:val="0774B7"/>
          </w:rPr>
          <w:t>39</w:t>
        </w:r>
      </w:hyperlink>
      <w:r>
        <w:t xml:space="preserve">]. </w:t>
      </w:r>
      <w:r>
        <w:rPr>
          <w:spacing w:val="-4"/>
        </w:rPr>
        <w:t xml:space="preserve">WordNet </w:t>
      </w:r>
      <w:r>
        <w:t>Lemmatizer (WNL) generates lemmas by searching</w:t>
      </w:r>
      <w:r>
        <w:rPr>
          <w:spacing w:val="-26"/>
        </w:rPr>
        <w:t xml:space="preserve"> </w:t>
      </w:r>
      <w:r>
        <w:t xml:space="preserve">for them in the </w:t>
      </w:r>
      <w:r>
        <w:rPr>
          <w:spacing w:val="-4"/>
        </w:rPr>
        <w:t xml:space="preserve">WordNet </w:t>
      </w:r>
      <w:r>
        <w:t xml:space="preserve">Database. Examples are shown in </w:t>
      </w:r>
      <w:r>
        <w:rPr>
          <w:spacing w:val="-3"/>
        </w:rPr>
        <w:t>Table</w:t>
      </w:r>
      <w:r>
        <w:rPr>
          <w:color w:val="0774B7"/>
          <w:spacing w:val="-3"/>
        </w:rPr>
        <w:t>2</w:t>
      </w:r>
      <w:hyperlink w:anchor="_bookmark7" w:history="1">
        <w:r>
          <w:rPr>
            <w:spacing w:val="-3"/>
          </w:rPr>
          <w:t xml:space="preserve">. </w:t>
        </w:r>
      </w:hyperlink>
      <w:r>
        <w:t>In the research reported here,</w:t>
      </w:r>
      <w:r>
        <w:rPr>
          <w:spacing w:val="-16"/>
        </w:rPr>
        <w:t xml:space="preserve"> </w:t>
      </w:r>
      <w:r>
        <w:t>text</w:t>
      </w:r>
      <w:r>
        <w:rPr>
          <w:spacing w:val="-16"/>
        </w:rPr>
        <w:t xml:space="preserve"> </w:t>
      </w:r>
      <w:r>
        <w:t>preprocessing</w:t>
      </w:r>
      <w:r>
        <w:rPr>
          <w:spacing w:val="-15"/>
        </w:rPr>
        <w:t xml:space="preserve"> </w:t>
      </w:r>
      <w:r>
        <w:t>was</w:t>
      </w:r>
      <w:r>
        <w:rPr>
          <w:spacing w:val="-16"/>
        </w:rPr>
        <w:t xml:space="preserve"> </w:t>
      </w:r>
      <w:r>
        <w:t>supported</w:t>
      </w:r>
      <w:r>
        <w:rPr>
          <w:spacing w:val="-15"/>
        </w:rPr>
        <w:t xml:space="preserve"> </w:t>
      </w:r>
      <w:r>
        <w:t>by</w:t>
      </w:r>
      <w:r>
        <w:rPr>
          <w:spacing w:val="-16"/>
        </w:rPr>
        <w:t xml:space="preserve"> </w:t>
      </w:r>
      <w:r>
        <w:t>the</w:t>
      </w:r>
      <w:r>
        <w:rPr>
          <w:spacing w:val="-15"/>
        </w:rPr>
        <w:t xml:space="preserve"> </w:t>
      </w:r>
      <w:r>
        <w:t>most</w:t>
      </w:r>
      <w:r>
        <w:rPr>
          <w:spacing w:val="-16"/>
        </w:rPr>
        <w:t xml:space="preserve"> </w:t>
      </w:r>
      <w:r>
        <w:t>basic</w:t>
      </w:r>
      <w:r>
        <w:rPr>
          <w:spacing w:val="-15"/>
        </w:rPr>
        <w:t xml:space="preserve"> </w:t>
      </w:r>
      <w:r>
        <w:t>lemmatization</w:t>
      </w:r>
      <w:r>
        <w:rPr>
          <w:spacing w:val="-16"/>
        </w:rPr>
        <w:t xml:space="preserve"> </w:t>
      </w:r>
      <w:r>
        <w:t>version</w:t>
      </w:r>
      <w:r>
        <w:rPr>
          <w:spacing w:val="-16"/>
        </w:rPr>
        <w:t xml:space="preserve"> </w:t>
      </w:r>
      <w:r>
        <w:t>in</w:t>
      </w:r>
      <w:r>
        <w:rPr>
          <w:spacing w:val="-15"/>
        </w:rPr>
        <w:t xml:space="preserve"> </w:t>
      </w:r>
      <w:r>
        <w:t>specific test cases. However, the method works most efficiently when one defines the context by assigning</w:t>
      </w:r>
      <w:r>
        <w:rPr>
          <w:spacing w:val="-6"/>
        </w:rPr>
        <w:t xml:space="preserve"> </w:t>
      </w:r>
      <w:r>
        <w:t>the</w:t>
      </w:r>
      <w:r>
        <w:rPr>
          <w:spacing w:val="-5"/>
        </w:rPr>
        <w:t xml:space="preserve"> </w:t>
      </w:r>
      <w:r>
        <w:t>value</w:t>
      </w:r>
      <w:r>
        <w:rPr>
          <w:spacing w:val="-5"/>
        </w:rPr>
        <w:t xml:space="preserve"> </w:t>
      </w:r>
      <w:r>
        <w:t>to</w:t>
      </w:r>
      <w:r>
        <w:rPr>
          <w:spacing w:val="-5"/>
        </w:rPr>
        <w:t xml:space="preserve"> </w:t>
      </w:r>
      <w:r>
        <w:t>pos</w:t>
      </w:r>
      <w:r>
        <w:rPr>
          <w:spacing w:val="-5"/>
        </w:rPr>
        <w:t xml:space="preserve"> </w:t>
      </w:r>
      <w:r>
        <w:t>parameter</w:t>
      </w:r>
      <w:r>
        <w:rPr>
          <w:spacing w:val="-5"/>
        </w:rPr>
        <w:t xml:space="preserve"> </w:t>
      </w:r>
      <w:r>
        <w:t>(for</w:t>
      </w:r>
      <w:r>
        <w:rPr>
          <w:spacing w:val="-5"/>
        </w:rPr>
        <w:t xml:space="preserve"> </w:t>
      </w:r>
      <w:r>
        <w:t>instance</w:t>
      </w:r>
      <w:r>
        <w:rPr>
          <w:spacing w:val="-6"/>
        </w:rPr>
        <w:t xml:space="preserve"> </w:t>
      </w:r>
      <w:r>
        <w:t>by</w:t>
      </w:r>
      <w:r>
        <w:rPr>
          <w:spacing w:val="-5"/>
        </w:rPr>
        <w:t xml:space="preserve"> </w:t>
      </w:r>
      <w:r>
        <w:t>giving</w:t>
      </w:r>
      <w:r>
        <w:rPr>
          <w:spacing w:val="-5"/>
        </w:rPr>
        <w:t xml:space="preserve"> </w:t>
      </w:r>
      <w:r>
        <w:t>it</w:t>
      </w:r>
      <w:r>
        <w:rPr>
          <w:spacing w:val="-5"/>
        </w:rPr>
        <w:t xml:space="preserve"> </w:t>
      </w:r>
      <w:r>
        <w:t>the</w:t>
      </w:r>
      <w:r>
        <w:rPr>
          <w:spacing w:val="-5"/>
        </w:rPr>
        <w:t xml:space="preserve"> </w:t>
      </w:r>
      <w:r>
        <w:t>value</w:t>
      </w:r>
      <w:r>
        <w:rPr>
          <w:spacing w:val="-5"/>
        </w:rPr>
        <w:t xml:space="preserve"> </w:t>
      </w:r>
      <w:r>
        <w:t>v—verb).</w:t>
      </w:r>
      <w:r>
        <w:rPr>
          <w:spacing w:val="6"/>
        </w:rPr>
        <w:t xml:space="preserve"> </w:t>
      </w:r>
      <w:r>
        <w:rPr>
          <w:spacing w:val="-3"/>
        </w:rPr>
        <w:t xml:space="preserve">Testing </w:t>
      </w:r>
      <w:r>
        <w:t xml:space="preserve">with the pos value defined is outside of the scope of this </w:t>
      </w:r>
      <w:r>
        <w:rPr>
          <w:spacing w:val="-3"/>
        </w:rPr>
        <w:t xml:space="preserve">paper, </w:t>
      </w:r>
      <w:r>
        <w:t>but its usefulness may be noticed after the analysis of the impact the pos = v has on the verbs shown in</w:t>
      </w:r>
      <w:r>
        <w:rPr>
          <w:spacing w:val="-32"/>
        </w:rPr>
        <w:t xml:space="preserve"> </w:t>
      </w:r>
      <w:r>
        <w:rPr>
          <w:spacing w:val="-3"/>
        </w:rPr>
        <w:t>Table</w:t>
      </w:r>
      <w:r>
        <w:rPr>
          <w:color w:val="0774B7"/>
          <w:spacing w:val="-3"/>
        </w:rPr>
        <w:t>2</w:t>
      </w:r>
      <w:hyperlink w:anchor="_bookmark7" w:history="1">
        <w:r>
          <w:rPr>
            <w:spacing w:val="-3"/>
          </w:rPr>
          <w:t>.</w:t>
        </w:r>
      </w:hyperlink>
    </w:p>
    <w:p w:rsidR="00196137" w:rsidRDefault="00196137">
      <w:pPr>
        <w:pStyle w:val="BodyText"/>
        <w:spacing w:before="8"/>
        <w:rPr>
          <w:sz w:val="17"/>
        </w:rPr>
      </w:pPr>
    </w:p>
    <w:p w:rsidR="00196137" w:rsidRDefault="00CB2E36">
      <w:pPr>
        <w:ind w:left="2739"/>
        <w:rPr>
          <w:sz w:val="18"/>
        </w:rPr>
      </w:pPr>
      <w:bookmarkStart w:id="14" w:name="_bookmark7"/>
      <w:bookmarkEnd w:id="14"/>
      <w:r>
        <w:rPr>
          <w:b/>
          <w:sz w:val="18"/>
        </w:rPr>
        <w:t xml:space="preserve">Table 2. </w:t>
      </w:r>
      <w:r>
        <w:rPr>
          <w:sz w:val="18"/>
        </w:rPr>
        <w:t>Examples of lemmatization with WNL.</w:t>
      </w:r>
    </w:p>
    <w:p w:rsidR="00196137" w:rsidRDefault="00EA68DB">
      <w:pPr>
        <w:pStyle w:val="BodyText"/>
        <w:spacing w:before="10"/>
        <w:rPr>
          <w:sz w:val="7"/>
        </w:rPr>
      </w:pPr>
      <w:r>
        <w:pict>
          <v:shape id="_x0000_s1098" style="position:absolute;margin-left:167.25pt;margin-top:7.7pt;width:392.05pt;height:.1pt;z-index:-15708160;mso-wrap-distance-left:0;mso-wrap-distance-right:0;mso-position-horizontal-relative:page" coordorigin="3345,154" coordsize="7841,0" path="m3345,154r7841,e" filled="f" strokeweight=".28117mm">
            <v:path arrowok="t"/>
            <w10:wrap type="topAndBottom" anchorx="page"/>
          </v:shape>
        </w:pict>
      </w:r>
    </w:p>
    <w:p w:rsidR="00196137" w:rsidRDefault="00CB2E36">
      <w:pPr>
        <w:spacing w:after="52"/>
        <w:ind w:left="3204" w:right="699"/>
        <w:jc w:val="center"/>
        <w:rPr>
          <w:b/>
          <w:sz w:val="18"/>
        </w:rPr>
      </w:pPr>
      <w:r>
        <w:rPr>
          <w:b/>
          <w:sz w:val="18"/>
        </w:rPr>
        <w:t>Value pos Undefined</w:t>
      </w:r>
    </w:p>
    <w:p w:rsidR="00196137" w:rsidRDefault="00EA68DB">
      <w:pPr>
        <w:pStyle w:val="BodyText"/>
        <w:spacing w:line="20" w:lineRule="exact"/>
        <w:ind w:left="2742"/>
        <w:rPr>
          <w:sz w:val="2"/>
        </w:rPr>
      </w:pPr>
      <w:r>
        <w:rPr>
          <w:sz w:val="2"/>
        </w:rPr>
      </w:r>
      <w:r>
        <w:rPr>
          <w:sz w:val="2"/>
        </w:rPr>
        <w:pict>
          <v:group id="_x0000_s1096" style="width:392.05pt;height:.3pt;mso-position-horizontal-relative:char;mso-position-vertical-relative:line" coordsize="7841,6">
            <v:line id="_x0000_s1097" style="position:absolute" from="0,3" to="7840,3" strokeweight=".1055mm"/>
            <w10:anchorlock/>
          </v:group>
        </w:pict>
      </w:r>
    </w:p>
    <w:p w:rsidR="00196137" w:rsidRDefault="00EA68DB">
      <w:pPr>
        <w:tabs>
          <w:tab w:val="left" w:pos="6425"/>
        </w:tabs>
        <w:ind w:left="2450"/>
        <w:jc w:val="center"/>
        <w:rPr>
          <w:b/>
          <w:sz w:val="18"/>
        </w:rPr>
      </w:pPr>
      <w:r>
        <w:pict>
          <v:shape id="_x0000_s1095" style="position:absolute;left:0;text-align:left;margin-left:167.25pt;margin-top:15.05pt;width:392.05pt;height:.1pt;z-index:-15707136;mso-wrap-distance-left:0;mso-wrap-distance-right:0;mso-position-horizontal-relative:page" coordorigin="3345,301" coordsize="7841,0" path="m3345,301r7841,e" filled="f" strokeweight=".1055mm">
            <v:path arrowok="t"/>
            <w10:wrap type="topAndBottom" anchorx="page"/>
          </v:shape>
        </w:pict>
      </w:r>
      <w:r w:rsidR="00CB2E36">
        <w:rPr>
          <w:b/>
          <w:spacing w:val="-4"/>
          <w:sz w:val="18"/>
        </w:rPr>
        <w:t>Word</w:t>
      </w:r>
      <w:r w:rsidR="00CB2E36">
        <w:rPr>
          <w:b/>
          <w:spacing w:val="-2"/>
          <w:sz w:val="18"/>
        </w:rPr>
        <w:t xml:space="preserve"> </w:t>
      </w:r>
      <w:r w:rsidR="00CB2E36">
        <w:rPr>
          <w:b/>
          <w:sz w:val="18"/>
        </w:rPr>
        <w:t>Before</w:t>
      </w:r>
      <w:r w:rsidR="00CB2E36">
        <w:rPr>
          <w:b/>
          <w:sz w:val="18"/>
        </w:rPr>
        <w:tab/>
      </w:r>
      <w:r w:rsidR="00CB2E36">
        <w:rPr>
          <w:b/>
          <w:spacing w:val="-4"/>
          <w:sz w:val="18"/>
        </w:rPr>
        <w:t>Word</w:t>
      </w:r>
      <w:r w:rsidR="00CB2E36">
        <w:rPr>
          <w:b/>
          <w:spacing w:val="-1"/>
          <w:sz w:val="18"/>
        </w:rPr>
        <w:t xml:space="preserve"> </w:t>
      </w:r>
      <w:r w:rsidR="00CB2E36">
        <w:rPr>
          <w:b/>
          <w:sz w:val="18"/>
        </w:rPr>
        <w:t>After</w:t>
      </w:r>
    </w:p>
    <w:p w:rsidR="00196137" w:rsidRDefault="00CB2E36">
      <w:pPr>
        <w:tabs>
          <w:tab w:val="left" w:pos="8507"/>
        </w:tabs>
        <w:spacing w:line="216" w:lineRule="exact"/>
        <w:ind w:left="4587"/>
        <w:rPr>
          <w:sz w:val="18"/>
        </w:rPr>
      </w:pPr>
      <w:r>
        <w:rPr>
          <w:sz w:val="18"/>
        </w:rPr>
        <w:t>He</w:t>
      </w:r>
      <w:r>
        <w:rPr>
          <w:sz w:val="18"/>
        </w:rPr>
        <w:tab/>
        <w:t>He</w:t>
      </w:r>
    </w:p>
    <w:p w:rsidR="00196137" w:rsidRDefault="00CB2E36">
      <w:pPr>
        <w:tabs>
          <w:tab w:val="left" w:pos="8499"/>
        </w:tabs>
        <w:spacing w:line="219" w:lineRule="exact"/>
        <w:ind w:left="4541"/>
        <w:rPr>
          <w:sz w:val="18"/>
        </w:rPr>
      </w:pPr>
      <w:r>
        <w:rPr>
          <w:spacing w:val="-6"/>
          <w:sz w:val="18"/>
        </w:rPr>
        <w:t>Was</w:t>
      </w:r>
      <w:r>
        <w:rPr>
          <w:spacing w:val="-6"/>
          <w:sz w:val="18"/>
        </w:rPr>
        <w:tab/>
      </w:r>
      <w:r>
        <w:rPr>
          <w:spacing w:val="-9"/>
          <w:sz w:val="18"/>
        </w:rPr>
        <w:t>Wa</w:t>
      </w:r>
    </w:p>
    <w:p w:rsidR="00196137" w:rsidRDefault="00CB2E36">
      <w:pPr>
        <w:tabs>
          <w:tab w:val="left" w:pos="8505"/>
        </w:tabs>
        <w:spacing w:line="219" w:lineRule="exact"/>
        <w:ind w:left="4547"/>
        <w:rPr>
          <w:sz w:val="18"/>
        </w:rPr>
      </w:pPr>
      <w:r>
        <w:rPr>
          <w:sz w:val="18"/>
        </w:rPr>
        <w:t>Has</w:t>
      </w:r>
      <w:r>
        <w:rPr>
          <w:sz w:val="18"/>
        </w:rPr>
        <w:tab/>
        <w:t>Ha</w:t>
      </w:r>
    </w:p>
    <w:p w:rsidR="00196137" w:rsidRDefault="00EA68DB">
      <w:pPr>
        <w:tabs>
          <w:tab w:val="left" w:pos="6425"/>
        </w:tabs>
        <w:spacing w:line="234" w:lineRule="exact"/>
        <w:ind w:left="2505"/>
        <w:jc w:val="center"/>
        <w:rPr>
          <w:sz w:val="18"/>
        </w:rPr>
      </w:pPr>
      <w:r>
        <w:pict>
          <v:shape id="_x0000_s1094" style="position:absolute;left:0;text-align:left;margin-left:167.25pt;margin-top:14.3pt;width:392.05pt;height:.1pt;z-index:-15706624;mso-wrap-distance-left:0;mso-wrap-distance-right:0;mso-position-horizontal-relative:page" coordorigin="3345,286" coordsize="7841,0" path="m3345,286r7841,e" filled="f" strokeweight=".1055mm">
            <v:path arrowok="t"/>
            <w10:wrap type="topAndBottom" anchorx="page"/>
          </v:shape>
        </w:pict>
      </w:r>
      <w:r w:rsidR="00CB2E36">
        <w:rPr>
          <w:sz w:val="18"/>
        </w:rPr>
        <w:t>Playing</w:t>
      </w:r>
      <w:r w:rsidR="00CB2E36">
        <w:rPr>
          <w:sz w:val="18"/>
        </w:rPr>
        <w:tab/>
        <w:t>Playing</w:t>
      </w:r>
    </w:p>
    <w:p w:rsidR="00196137" w:rsidRDefault="00CB2E36">
      <w:pPr>
        <w:spacing w:after="52"/>
        <w:ind w:left="3204" w:right="699"/>
        <w:jc w:val="center"/>
        <w:rPr>
          <w:b/>
          <w:sz w:val="18"/>
        </w:rPr>
      </w:pPr>
      <w:r>
        <w:rPr>
          <w:b/>
          <w:sz w:val="18"/>
        </w:rPr>
        <w:t>pos = v</w:t>
      </w:r>
    </w:p>
    <w:p w:rsidR="00196137" w:rsidRDefault="00EA68DB">
      <w:pPr>
        <w:pStyle w:val="BodyText"/>
        <w:spacing w:line="20" w:lineRule="exact"/>
        <w:ind w:left="2742"/>
        <w:rPr>
          <w:sz w:val="2"/>
        </w:rPr>
      </w:pPr>
      <w:r>
        <w:rPr>
          <w:sz w:val="2"/>
        </w:rPr>
      </w:r>
      <w:r>
        <w:rPr>
          <w:sz w:val="2"/>
        </w:rPr>
        <w:pict>
          <v:group id="_x0000_s1092" style="width:392.05pt;height:.3pt;mso-position-horizontal-relative:char;mso-position-vertical-relative:line" coordsize="7841,6">
            <v:line id="_x0000_s1093" style="position:absolute" from="0,3" to="7840,3" strokeweight=".1055mm"/>
            <w10:anchorlock/>
          </v:group>
        </w:pict>
      </w:r>
    </w:p>
    <w:p w:rsidR="00196137" w:rsidRDefault="00EA68DB">
      <w:pPr>
        <w:tabs>
          <w:tab w:val="left" w:pos="6425"/>
        </w:tabs>
        <w:ind w:left="2450"/>
        <w:jc w:val="center"/>
        <w:rPr>
          <w:b/>
          <w:sz w:val="18"/>
        </w:rPr>
      </w:pPr>
      <w:r>
        <w:pict>
          <v:shape id="_x0000_s1091" style="position:absolute;left:0;text-align:left;margin-left:167.25pt;margin-top:15.05pt;width:392.05pt;height:.1pt;z-index:-15705600;mso-wrap-distance-left:0;mso-wrap-distance-right:0;mso-position-horizontal-relative:page" coordorigin="3345,301" coordsize="7841,0" path="m3345,301r7841,e" filled="f" strokeweight=".1055mm">
            <v:path arrowok="t"/>
            <w10:wrap type="topAndBottom" anchorx="page"/>
          </v:shape>
        </w:pict>
      </w:r>
      <w:r w:rsidR="00CB2E36">
        <w:rPr>
          <w:b/>
          <w:spacing w:val="-4"/>
          <w:sz w:val="18"/>
        </w:rPr>
        <w:t>Word</w:t>
      </w:r>
      <w:r w:rsidR="00CB2E36">
        <w:rPr>
          <w:b/>
          <w:spacing w:val="-2"/>
          <w:sz w:val="18"/>
        </w:rPr>
        <w:t xml:space="preserve"> </w:t>
      </w:r>
      <w:r w:rsidR="00CB2E36">
        <w:rPr>
          <w:b/>
          <w:sz w:val="18"/>
        </w:rPr>
        <w:t>Before</w:t>
      </w:r>
      <w:r w:rsidR="00CB2E36">
        <w:rPr>
          <w:b/>
          <w:sz w:val="18"/>
        </w:rPr>
        <w:tab/>
      </w:r>
      <w:r w:rsidR="00CB2E36">
        <w:rPr>
          <w:b/>
          <w:spacing w:val="-4"/>
          <w:sz w:val="18"/>
        </w:rPr>
        <w:t>Word</w:t>
      </w:r>
      <w:r w:rsidR="00CB2E36">
        <w:rPr>
          <w:b/>
          <w:spacing w:val="-1"/>
          <w:sz w:val="18"/>
        </w:rPr>
        <w:t xml:space="preserve"> </w:t>
      </w:r>
      <w:r w:rsidR="00CB2E36">
        <w:rPr>
          <w:b/>
          <w:sz w:val="18"/>
        </w:rPr>
        <w:t>After</w:t>
      </w:r>
    </w:p>
    <w:p w:rsidR="00196137" w:rsidRDefault="00CB2E36">
      <w:pPr>
        <w:tabs>
          <w:tab w:val="left" w:pos="8507"/>
        </w:tabs>
        <w:spacing w:line="216" w:lineRule="exact"/>
        <w:ind w:left="4587"/>
        <w:rPr>
          <w:sz w:val="18"/>
        </w:rPr>
      </w:pPr>
      <w:r>
        <w:rPr>
          <w:sz w:val="18"/>
        </w:rPr>
        <w:t>He</w:t>
      </w:r>
      <w:r>
        <w:rPr>
          <w:sz w:val="18"/>
        </w:rPr>
        <w:tab/>
        <w:t>He</w:t>
      </w:r>
    </w:p>
    <w:p w:rsidR="00196137" w:rsidRDefault="00CB2E36">
      <w:pPr>
        <w:tabs>
          <w:tab w:val="left" w:pos="8527"/>
        </w:tabs>
        <w:spacing w:line="219" w:lineRule="exact"/>
        <w:ind w:left="4541"/>
        <w:rPr>
          <w:sz w:val="18"/>
        </w:rPr>
      </w:pPr>
      <w:r>
        <w:rPr>
          <w:spacing w:val="-6"/>
          <w:sz w:val="18"/>
        </w:rPr>
        <w:t>Was</w:t>
      </w:r>
      <w:r>
        <w:rPr>
          <w:spacing w:val="-6"/>
          <w:sz w:val="18"/>
        </w:rPr>
        <w:tab/>
      </w:r>
      <w:r>
        <w:rPr>
          <w:sz w:val="18"/>
        </w:rPr>
        <w:t>Be</w:t>
      </w:r>
    </w:p>
    <w:p w:rsidR="00196137" w:rsidRDefault="00CB2E36">
      <w:pPr>
        <w:tabs>
          <w:tab w:val="left" w:pos="3864"/>
        </w:tabs>
        <w:spacing w:line="219" w:lineRule="exact"/>
        <w:ind w:right="1985"/>
        <w:jc w:val="right"/>
        <w:rPr>
          <w:sz w:val="18"/>
        </w:rPr>
      </w:pPr>
      <w:r>
        <w:rPr>
          <w:sz w:val="18"/>
        </w:rPr>
        <w:t>Has</w:t>
      </w:r>
      <w:r>
        <w:rPr>
          <w:sz w:val="18"/>
        </w:rPr>
        <w:tab/>
      </w:r>
      <w:r>
        <w:rPr>
          <w:spacing w:val="-1"/>
          <w:sz w:val="18"/>
        </w:rPr>
        <w:t>Have</w:t>
      </w:r>
    </w:p>
    <w:p w:rsidR="00196137" w:rsidRDefault="00EA68DB">
      <w:pPr>
        <w:tabs>
          <w:tab w:val="left" w:pos="4048"/>
        </w:tabs>
        <w:spacing w:line="234" w:lineRule="exact"/>
        <w:ind w:right="2023"/>
        <w:jc w:val="right"/>
        <w:rPr>
          <w:sz w:val="18"/>
        </w:rPr>
      </w:pPr>
      <w:r>
        <w:pict>
          <v:shape id="_x0000_s1090" style="position:absolute;left:0;text-align:left;margin-left:167.25pt;margin-top:14.55pt;width:392.05pt;height:.1pt;z-index:-15705088;mso-wrap-distance-left:0;mso-wrap-distance-right:0;mso-position-horizontal-relative:page" coordorigin="3345,291" coordsize="7841,0" path="m3345,291r7841,e" filled="f" strokeweight=".28117mm">
            <v:path arrowok="t"/>
            <w10:wrap type="topAndBottom" anchorx="page"/>
          </v:shape>
        </w:pict>
      </w:r>
      <w:r w:rsidR="00CB2E36">
        <w:rPr>
          <w:sz w:val="18"/>
        </w:rPr>
        <w:t>Playing</w:t>
      </w:r>
      <w:r w:rsidR="00CB2E36">
        <w:rPr>
          <w:sz w:val="18"/>
        </w:rPr>
        <w:tab/>
      </w:r>
      <w:r w:rsidR="00CB2E36">
        <w:rPr>
          <w:w w:val="95"/>
          <w:sz w:val="18"/>
        </w:rPr>
        <w:t>Play</w:t>
      </w:r>
    </w:p>
    <w:p w:rsidR="00196137" w:rsidRDefault="00196137">
      <w:pPr>
        <w:pStyle w:val="BodyText"/>
        <w:spacing w:before="7"/>
        <w:rPr>
          <w:sz w:val="12"/>
        </w:rPr>
      </w:pPr>
    </w:p>
    <w:p w:rsidR="00196137" w:rsidRDefault="00CB2E36">
      <w:pPr>
        <w:pStyle w:val="BodyText"/>
        <w:spacing w:before="88" w:line="218" w:lineRule="auto"/>
        <w:ind w:left="2745" w:right="237" w:firstLine="425"/>
        <w:jc w:val="both"/>
      </w:pPr>
      <w:r>
        <w:t xml:space="preserve">One may ask which one is better: stemming or lemmatization?  The answer is </w:t>
      </w:r>
      <w:r>
        <w:rPr>
          <w:spacing w:val="-4"/>
        </w:rPr>
        <w:t xml:space="preserve">that  </w:t>
      </w:r>
      <w:r>
        <w:t xml:space="preserve">it depends on the program and the requirements that one is working with.  If speed </w:t>
      </w:r>
      <w:r>
        <w:rPr>
          <w:spacing w:val="-6"/>
        </w:rPr>
        <w:t xml:space="preserve">is     </w:t>
      </w:r>
      <w:r>
        <w:t xml:space="preserve">a </w:t>
      </w:r>
      <w:r>
        <w:rPr>
          <w:spacing w:val="-3"/>
        </w:rPr>
        <w:t xml:space="preserve">priority, </w:t>
      </w:r>
      <w:r>
        <w:t>then it is more beneficial to use stemming. When language is crucial for the application’s purpose, lemmatizing should be a choice as it is more</w:t>
      </w:r>
      <w:r>
        <w:rPr>
          <w:spacing w:val="-21"/>
        </w:rPr>
        <w:t xml:space="preserve"> </w:t>
      </w:r>
      <w:r>
        <w:t>precise.</w:t>
      </w:r>
    </w:p>
    <w:p w:rsidR="00196137" w:rsidRDefault="00CB2E36">
      <w:pPr>
        <w:pStyle w:val="BodyText"/>
        <w:spacing w:line="218" w:lineRule="auto"/>
        <w:ind w:left="2739" w:right="203" w:firstLine="431"/>
        <w:jc w:val="both"/>
      </w:pPr>
      <w:r>
        <w:t>In</w:t>
      </w:r>
      <w:r>
        <w:rPr>
          <w:spacing w:val="-7"/>
        </w:rPr>
        <w:t xml:space="preserve"> </w:t>
      </w:r>
      <w:r>
        <w:t>e-mail</w:t>
      </w:r>
      <w:r>
        <w:rPr>
          <w:spacing w:val="-7"/>
        </w:rPr>
        <w:t xml:space="preserve"> </w:t>
      </w:r>
      <w:r>
        <w:t>spam</w:t>
      </w:r>
      <w:r>
        <w:rPr>
          <w:spacing w:val="-6"/>
        </w:rPr>
        <w:t xml:space="preserve"> </w:t>
      </w:r>
      <w:r>
        <w:t>filtering,</w:t>
      </w:r>
      <w:r>
        <w:rPr>
          <w:spacing w:val="-7"/>
        </w:rPr>
        <w:t xml:space="preserve"> </w:t>
      </w:r>
      <w:r>
        <w:t>the</w:t>
      </w:r>
      <w:r>
        <w:rPr>
          <w:spacing w:val="-6"/>
        </w:rPr>
        <w:t xml:space="preserve"> </w:t>
      </w:r>
      <w:r>
        <w:t>goal</w:t>
      </w:r>
      <w:r>
        <w:rPr>
          <w:spacing w:val="-7"/>
        </w:rPr>
        <w:t xml:space="preserve"> </w:t>
      </w:r>
      <w:r>
        <w:t>of</w:t>
      </w:r>
      <w:r>
        <w:rPr>
          <w:spacing w:val="-6"/>
        </w:rPr>
        <w:t xml:space="preserve"> </w:t>
      </w:r>
      <w:r>
        <w:t>building</w:t>
      </w:r>
      <w:r>
        <w:rPr>
          <w:spacing w:val="-7"/>
        </w:rPr>
        <w:t xml:space="preserve"> </w:t>
      </w:r>
      <w:r>
        <w:t>the</w:t>
      </w:r>
      <w:r>
        <w:rPr>
          <w:spacing w:val="-7"/>
        </w:rPr>
        <w:t xml:space="preserve"> </w:t>
      </w:r>
      <w:r>
        <w:t>dictionary</w:t>
      </w:r>
      <w:r>
        <w:rPr>
          <w:spacing w:val="-6"/>
        </w:rPr>
        <w:t xml:space="preserve"> </w:t>
      </w:r>
      <w:r>
        <w:t>structure</w:t>
      </w:r>
      <w:r>
        <w:rPr>
          <w:spacing w:val="-7"/>
        </w:rPr>
        <w:t xml:space="preserve"> </w:t>
      </w:r>
      <w:r>
        <w:t>(key-value</w:t>
      </w:r>
      <w:r>
        <w:rPr>
          <w:spacing w:val="-6"/>
        </w:rPr>
        <w:t xml:space="preserve"> </w:t>
      </w:r>
      <w:r>
        <w:t>with unique keys) consists of assessing the word’s weight and importance given all available text documents. First, word occurrences are calculated. In the case of the application presented here, words are limited to strings of the length between 3 and 20 characters. Single letters and extremely short/long strings do not add value to the paper (they are common for both ham and</w:t>
      </w:r>
      <w:r>
        <w:rPr>
          <w:spacing w:val="-6"/>
        </w:rPr>
        <w:t xml:space="preserve"> </w:t>
      </w:r>
      <w:r>
        <w:t>spam).</w:t>
      </w:r>
    </w:p>
    <w:p w:rsidR="00196137" w:rsidRDefault="00CB2E36">
      <w:pPr>
        <w:pStyle w:val="BodyText"/>
        <w:spacing w:line="218" w:lineRule="auto"/>
        <w:ind w:left="2736" w:right="218" w:firstLine="433"/>
        <w:jc w:val="both"/>
      </w:pPr>
      <w:r>
        <w:t>First,</w:t>
      </w:r>
      <w:r>
        <w:rPr>
          <w:spacing w:val="-6"/>
        </w:rPr>
        <w:t xml:space="preserve"> </w:t>
      </w:r>
      <w:r>
        <w:t>we</w:t>
      </w:r>
      <w:r>
        <w:rPr>
          <w:spacing w:val="-6"/>
        </w:rPr>
        <w:t xml:space="preserve"> </w:t>
      </w:r>
      <w:r>
        <w:t>create</w:t>
      </w:r>
      <w:r>
        <w:rPr>
          <w:spacing w:val="-5"/>
        </w:rPr>
        <w:t xml:space="preserve"> </w:t>
      </w:r>
      <w:r>
        <w:t>two</w:t>
      </w:r>
      <w:r>
        <w:rPr>
          <w:spacing w:val="-6"/>
        </w:rPr>
        <w:t xml:space="preserve"> </w:t>
      </w:r>
      <w:r>
        <w:t>separate</w:t>
      </w:r>
      <w:r>
        <w:rPr>
          <w:spacing w:val="-6"/>
        </w:rPr>
        <w:t xml:space="preserve"> </w:t>
      </w:r>
      <w:r>
        <w:t>dictionaries</w:t>
      </w:r>
      <w:r>
        <w:rPr>
          <w:spacing w:val="-5"/>
        </w:rPr>
        <w:t xml:space="preserve"> </w:t>
      </w:r>
      <w:r>
        <w:rPr>
          <w:spacing w:val="-3"/>
        </w:rPr>
        <w:t>(spamWords</w:t>
      </w:r>
      <w:r>
        <w:rPr>
          <w:spacing w:val="-6"/>
        </w:rPr>
        <w:t xml:space="preserve"> </w:t>
      </w:r>
      <w:r>
        <w:t>and</w:t>
      </w:r>
      <w:r>
        <w:rPr>
          <w:spacing w:val="-6"/>
        </w:rPr>
        <w:t xml:space="preserve"> </w:t>
      </w:r>
      <w:r>
        <w:rPr>
          <w:spacing w:val="-3"/>
        </w:rPr>
        <w:t>hamWords).</w:t>
      </w:r>
      <w:r>
        <w:rPr>
          <w:spacing w:val="5"/>
        </w:rPr>
        <w:t xml:space="preserve"> </w:t>
      </w:r>
      <w:r>
        <w:t>The</w:t>
      </w:r>
      <w:r>
        <w:rPr>
          <w:spacing w:val="-5"/>
        </w:rPr>
        <w:t xml:space="preserve"> </w:t>
      </w:r>
      <w:r>
        <w:t>function responsible</w:t>
      </w:r>
      <w:r>
        <w:rPr>
          <w:spacing w:val="-11"/>
        </w:rPr>
        <w:t xml:space="preserve"> </w:t>
      </w:r>
      <w:r>
        <w:t>for</w:t>
      </w:r>
      <w:r>
        <w:rPr>
          <w:spacing w:val="-9"/>
        </w:rPr>
        <w:t xml:space="preserve"> </w:t>
      </w:r>
      <w:r>
        <w:t>the</w:t>
      </w:r>
      <w:r>
        <w:rPr>
          <w:spacing w:val="-10"/>
        </w:rPr>
        <w:t xml:space="preserve"> </w:t>
      </w:r>
      <w:r>
        <w:t>dictionary</w:t>
      </w:r>
      <w:r>
        <w:rPr>
          <w:spacing w:val="-9"/>
        </w:rPr>
        <w:t xml:space="preserve"> </w:t>
      </w:r>
      <w:r>
        <w:t>generation</w:t>
      </w:r>
      <w:r>
        <w:rPr>
          <w:spacing w:val="-11"/>
        </w:rPr>
        <w:t xml:space="preserve"> </w:t>
      </w:r>
      <w:r>
        <w:t>returns</w:t>
      </w:r>
      <w:r>
        <w:rPr>
          <w:spacing w:val="-9"/>
        </w:rPr>
        <w:t xml:space="preserve"> </w:t>
      </w:r>
      <w:r>
        <w:t>the</w:t>
      </w:r>
      <w:r>
        <w:rPr>
          <w:spacing w:val="-10"/>
        </w:rPr>
        <w:t xml:space="preserve"> </w:t>
      </w:r>
      <w:r>
        <w:t>number</w:t>
      </w:r>
      <w:r>
        <w:rPr>
          <w:spacing w:val="-9"/>
        </w:rPr>
        <w:t xml:space="preserve"> </w:t>
      </w:r>
      <w:r>
        <w:t>n</w:t>
      </w:r>
      <w:r>
        <w:rPr>
          <w:spacing w:val="-11"/>
        </w:rPr>
        <w:t xml:space="preserve"> </w:t>
      </w:r>
      <w:r>
        <w:rPr>
          <w:rFonts w:ascii="Palladio Uralic"/>
          <w:i/>
        </w:rPr>
        <w:t>n</w:t>
      </w:r>
      <w:r>
        <w:rPr>
          <w:rFonts w:ascii="Palladio Uralic"/>
          <w:i/>
          <w:spacing w:val="-10"/>
        </w:rPr>
        <w:t xml:space="preserve"> </w:t>
      </w:r>
      <w:r>
        <w:t>(defined</w:t>
      </w:r>
      <w:r>
        <w:rPr>
          <w:spacing w:val="-10"/>
        </w:rPr>
        <w:t xml:space="preserve"> </w:t>
      </w:r>
      <w:r>
        <w:t>during</w:t>
      </w:r>
      <w:r>
        <w:rPr>
          <w:spacing w:val="-10"/>
        </w:rPr>
        <w:t xml:space="preserve"> </w:t>
      </w:r>
      <w:r>
        <w:t>the</w:t>
      </w:r>
      <w:r>
        <w:rPr>
          <w:spacing w:val="-9"/>
        </w:rPr>
        <w:t xml:space="preserve"> </w:t>
      </w:r>
      <w:r>
        <w:t>tests) of the most common words for each of them. Next, another function builds dictionaries which include common words (subtractFromSpam, subtractFromHam). Based on these structures, three others are</w:t>
      </w:r>
      <w:r>
        <w:rPr>
          <w:spacing w:val="-6"/>
        </w:rPr>
        <w:t xml:space="preserve"> </w:t>
      </w:r>
      <w:r>
        <w:t>defined:</w:t>
      </w:r>
    </w:p>
    <w:p w:rsidR="00196137" w:rsidRDefault="00196137">
      <w:pPr>
        <w:spacing w:line="218" w:lineRule="auto"/>
        <w:jc w:val="both"/>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EA68DB">
      <w:pPr>
        <w:pStyle w:val="BodyText"/>
        <w:tabs>
          <w:tab w:val="left" w:pos="5984"/>
          <w:tab w:val="left" w:pos="6160"/>
        </w:tabs>
        <w:spacing w:before="88" w:line="218" w:lineRule="auto"/>
        <w:ind w:left="2745" w:right="2930" w:hanging="10"/>
      </w:pPr>
      <w:r>
        <w:pict>
          <v:shape id="_x0000_s1089" type="#_x0000_t202" style="position:absolute;left:0;text-align:left;margin-left:318.55pt;margin-top:18.9pt;width:8.1pt;height:18.05pt;z-index:-17536512;mso-position-horizontal-relative:page" filled="f" stroked="f">
            <v:textbox inset="0,0,0,0">
              <w:txbxContent>
                <w:p w:rsidR="00CB2E36" w:rsidRDefault="00CB2E36">
                  <w:pPr>
                    <w:spacing w:line="203" w:lineRule="exact"/>
                    <w:rPr>
                      <w:rFonts w:ascii="Arial" w:hAnsi="Arial"/>
                      <w:i/>
                      <w:sz w:val="20"/>
                    </w:rPr>
                  </w:pPr>
                  <w:r>
                    <w:rPr>
                      <w:rFonts w:ascii="Arial" w:hAnsi="Arial"/>
                      <w:i/>
                      <w:w w:val="138"/>
                      <w:sz w:val="20"/>
                    </w:rPr>
                    <w:t>−</w:t>
                  </w:r>
                </w:p>
              </w:txbxContent>
            </v:textbox>
            <w10:wrap anchorx="page"/>
          </v:shape>
        </w:pict>
      </w:r>
      <w:r>
        <w:pict>
          <v:shape id="_x0000_s1088" type="#_x0000_t202" style="position:absolute;left:0;text-align:left;margin-left:327.35pt;margin-top:6.35pt;width:8.1pt;height:18.05pt;z-index:-17536000;mso-position-horizontal-relative:page" filled="f" stroked="f">
            <v:textbox inset="0,0,0,0">
              <w:txbxContent>
                <w:p w:rsidR="00CB2E36" w:rsidRDefault="00CB2E36">
                  <w:pPr>
                    <w:spacing w:line="203" w:lineRule="exact"/>
                    <w:rPr>
                      <w:rFonts w:ascii="Arial" w:hAnsi="Arial"/>
                      <w:i/>
                      <w:sz w:val="20"/>
                    </w:rPr>
                  </w:pPr>
                  <w:r>
                    <w:rPr>
                      <w:rFonts w:ascii="Arial" w:hAnsi="Arial"/>
                      <w:i/>
                      <w:w w:val="138"/>
                      <w:sz w:val="20"/>
                    </w:rPr>
                    <w:t>−</w:t>
                  </w:r>
                </w:p>
              </w:txbxContent>
            </v:textbox>
            <w10:wrap anchorx="page"/>
          </v:shape>
        </w:pict>
      </w:r>
      <w:r w:rsidR="00CB2E36">
        <w:t>1.spamDictionary</w:t>
      </w:r>
      <w:r w:rsidR="00CB2E36">
        <w:rPr>
          <w:spacing w:val="-3"/>
        </w:rPr>
        <w:t xml:space="preserve"> </w:t>
      </w:r>
      <w:r w:rsidR="00CB2E36">
        <w:t>=</w:t>
      </w:r>
      <w:r w:rsidR="00CB2E36">
        <w:rPr>
          <w:spacing w:val="-2"/>
        </w:rPr>
        <w:t xml:space="preserve"> </w:t>
      </w:r>
      <w:r w:rsidR="00CB2E36">
        <w:rPr>
          <w:spacing w:val="-3"/>
        </w:rPr>
        <w:t>spamWords</w:t>
      </w:r>
      <w:r w:rsidR="00CB2E36">
        <w:rPr>
          <w:spacing w:val="-3"/>
        </w:rPr>
        <w:tab/>
      </w:r>
      <w:r w:rsidR="00CB2E36">
        <w:rPr>
          <w:spacing w:val="-3"/>
        </w:rPr>
        <w:tab/>
      </w:r>
      <w:r w:rsidR="00CB2E36">
        <w:rPr>
          <w:spacing w:val="-1"/>
        </w:rPr>
        <w:t xml:space="preserve">subtractFromSpam; </w:t>
      </w:r>
      <w:r w:rsidR="00CB2E36">
        <w:t>2.hamDictionary</w:t>
      </w:r>
      <w:r w:rsidR="00CB2E36">
        <w:rPr>
          <w:spacing w:val="-3"/>
        </w:rPr>
        <w:t xml:space="preserve"> </w:t>
      </w:r>
      <w:r w:rsidR="00CB2E36">
        <w:t>=</w:t>
      </w:r>
      <w:r w:rsidR="00CB2E36">
        <w:rPr>
          <w:spacing w:val="-3"/>
        </w:rPr>
        <w:t xml:space="preserve"> hamWords</w:t>
      </w:r>
      <w:r w:rsidR="00CB2E36">
        <w:rPr>
          <w:spacing w:val="-3"/>
        </w:rPr>
        <w:tab/>
      </w:r>
      <w:r w:rsidR="00CB2E36">
        <w:t>subtractFromHam; 3.finalDictionary = spamDictionary +</w:t>
      </w:r>
      <w:r w:rsidR="00CB2E36">
        <w:rPr>
          <w:spacing w:val="-17"/>
        </w:rPr>
        <w:t xml:space="preserve"> </w:t>
      </w:r>
      <w:r w:rsidR="00CB2E36">
        <w:t>hamDictionary.</w:t>
      </w:r>
    </w:p>
    <w:p w:rsidR="00196137" w:rsidRDefault="00CB2E36">
      <w:pPr>
        <w:pStyle w:val="BodyText"/>
        <w:spacing w:before="59" w:line="218" w:lineRule="auto"/>
        <w:ind w:left="2745" w:right="186" w:firstLine="425"/>
      </w:pPr>
      <w:r>
        <w:t xml:space="preserve">According to the informal research carried out by Dave C. </w:t>
      </w:r>
      <w:r>
        <w:rPr>
          <w:spacing w:val="-3"/>
        </w:rPr>
        <w:t xml:space="preserve">Trudgian </w:t>
      </w:r>
      <w:r>
        <w:t>[</w:t>
      </w:r>
      <w:hyperlink w:anchor="_bookmark78" w:history="1">
        <w:r>
          <w:rPr>
            <w:color w:val="0774B7"/>
          </w:rPr>
          <w:t>40</w:t>
        </w:r>
      </w:hyperlink>
      <w:r>
        <w:t>], the unbal- anced</w:t>
      </w:r>
      <w:r>
        <w:rPr>
          <w:spacing w:val="-8"/>
        </w:rPr>
        <w:t xml:space="preserve"> </w:t>
      </w:r>
      <w:r>
        <w:t>distribution</w:t>
      </w:r>
      <w:r>
        <w:rPr>
          <w:spacing w:val="-7"/>
        </w:rPr>
        <w:t xml:space="preserve"> </w:t>
      </w:r>
      <w:r>
        <w:t>of</w:t>
      </w:r>
      <w:r>
        <w:rPr>
          <w:spacing w:val="-8"/>
        </w:rPr>
        <w:t xml:space="preserve"> </w:t>
      </w:r>
      <w:r>
        <w:t>spam</w:t>
      </w:r>
      <w:r>
        <w:rPr>
          <w:spacing w:val="-7"/>
        </w:rPr>
        <w:t xml:space="preserve"> </w:t>
      </w:r>
      <w:r>
        <w:t>and</w:t>
      </w:r>
      <w:r>
        <w:rPr>
          <w:spacing w:val="-8"/>
        </w:rPr>
        <w:t xml:space="preserve"> </w:t>
      </w:r>
      <w:r>
        <w:t>ham</w:t>
      </w:r>
      <w:r>
        <w:rPr>
          <w:spacing w:val="-7"/>
        </w:rPr>
        <w:t xml:space="preserve"> </w:t>
      </w:r>
      <w:r>
        <w:t>most</w:t>
      </w:r>
      <w:r>
        <w:rPr>
          <w:spacing w:val="-8"/>
        </w:rPr>
        <w:t xml:space="preserve"> </w:t>
      </w:r>
      <w:r>
        <w:t>common</w:t>
      </w:r>
      <w:r>
        <w:rPr>
          <w:spacing w:val="-7"/>
        </w:rPr>
        <w:t xml:space="preserve"> </w:t>
      </w:r>
      <w:r>
        <w:t>words</w:t>
      </w:r>
      <w:r>
        <w:rPr>
          <w:spacing w:val="-8"/>
        </w:rPr>
        <w:t xml:space="preserve"> </w:t>
      </w:r>
      <w:r>
        <w:t>significantly</w:t>
      </w:r>
      <w:r>
        <w:rPr>
          <w:spacing w:val="-7"/>
        </w:rPr>
        <w:t xml:space="preserve"> </w:t>
      </w:r>
      <w:r>
        <w:t>affects</w:t>
      </w:r>
      <w:r>
        <w:rPr>
          <w:spacing w:val="-7"/>
        </w:rPr>
        <w:t xml:space="preserve"> </w:t>
      </w:r>
      <w:r>
        <w:t>the</w:t>
      </w:r>
      <w:r>
        <w:rPr>
          <w:spacing w:val="-8"/>
        </w:rPr>
        <w:t xml:space="preserve"> </w:t>
      </w:r>
      <w:r>
        <w:rPr>
          <w:spacing w:val="-3"/>
        </w:rPr>
        <w:t>models’ accuracy.</w:t>
      </w:r>
      <w:r>
        <w:rPr>
          <w:spacing w:val="-7"/>
        </w:rPr>
        <w:t xml:space="preserve"> </w:t>
      </w:r>
      <w:r>
        <w:t>The</w:t>
      </w:r>
      <w:r>
        <w:rPr>
          <w:spacing w:val="-15"/>
        </w:rPr>
        <w:t xml:space="preserve"> </w:t>
      </w:r>
      <w:r>
        <w:t>results</w:t>
      </w:r>
      <w:r>
        <w:rPr>
          <w:spacing w:val="-15"/>
        </w:rPr>
        <w:t xml:space="preserve"> </w:t>
      </w:r>
      <w:r>
        <w:t>were</w:t>
      </w:r>
      <w:r>
        <w:rPr>
          <w:spacing w:val="-15"/>
        </w:rPr>
        <w:t xml:space="preserve"> </w:t>
      </w:r>
      <w:r>
        <w:t>improved</w:t>
      </w:r>
      <w:r>
        <w:rPr>
          <w:spacing w:val="-16"/>
        </w:rPr>
        <w:t xml:space="preserve"> </w:t>
      </w:r>
      <w:r>
        <w:t>when</w:t>
      </w:r>
      <w:r>
        <w:rPr>
          <w:spacing w:val="-15"/>
        </w:rPr>
        <w:t xml:space="preserve"> </w:t>
      </w:r>
      <w:r>
        <w:t>the</w:t>
      </w:r>
      <w:r>
        <w:rPr>
          <w:spacing w:val="-14"/>
        </w:rPr>
        <w:t xml:space="preserve"> </w:t>
      </w:r>
      <w:r>
        <w:t>final</w:t>
      </w:r>
      <w:r>
        <w:rPr>
          <w:spacing w:val="-16"/>
        </w:rPr>
        <w:t xml:space="preserve"> </w:t>
      </w:r>
      <w:r>
        <w:t>dictionary</w:t>
      </w:r>
      <w:r>
        <w:rPr>
          <w:spacing w:val="-14"/>
        </w:rPr>
        <w:t xml:space="preserve"> </w:t>
      </w:r>
      <w:r>
        <w:t>included</w:t>
      </w:r>
      <w:r>
        <w:rPr>
          <w:spacing w:val="-15"/>
        </w:rPr>
        <w:t xml:space="preserve"> </w:t>
      </w:r>
      <w:r>
        <w:t>more</w:t>
      </w:r>
      <w:r>
        <w:rPr>
          <w:spacing w:val="-14"/>
        </w:rPr>
        <w:t xml:space="preserve"> </w:t>
      </w:r>
      <w:r>
        <w:t>spam’s</w:t>
      </w:r>
      <w:r>
        <w:rPr>
          <w:spacing w:val="-16"/>
        </w:rPr>
        <w:t xml:space="preserve"> </w:t>
      </w:r>
      <w:r>
        <w:t>most common words than ham’s most common words. Table</w:t>
      </w:r>
      <w:r>
        <w:rPr>
          <w:color w:val="0774B7"/>
        </w:rPr>
        <w:t>3</w:t>
      </w:r>
      <w:r>
        <w:t>presents the ratios implemented in the application described in this</w:t>
      </w:r>
      <w:r>
        <w:rPr>
          <w:spacing w:val="-7"/>
        </w:rPr>
        <w:t xml:space="preserve"> </w:t>
      </w:r>
      <w:r>
        <w:rPr>
          <w:spacing w:val="-3"/>
        </w:rPr>
        <w:t>paper.</w:t>
      </w:r>
    </w:p>
    <w:p w:rsidR="00196137" w:rsidRDefault="00196137">
      <w:pPr>
        <w:pStyle w:val="BodyText"/>
        <w:spacing w:before="10"/>
        <w:rPr>
          <w:sz w:val="17"/>
        </w:rPr>
      </w:pPr>
    </w:p>
    <w:p w:rsidR="00196137" w:rsidRDefault="00CB2E36">
      <w:pPr>
        <w:ind w:left="2739"/>
        <w:rPr>
          <w:sz w:val="18"/>
        </w:rPr>
      </w:pPr>
      <w:bookmarkStart w:id="15" w:name="_bookmark8"/>
      <w:bookmarkEnd w:id="15"/>
      <w:r>
        <w:rPr>
          <w:b/>
          <w:sz w:val="18"/>
        </w:rPr>
        <w:t xml:space="preserve">Table 3. </w:t>
      </w:r>
      <w:r>
        <w:rPr>
          <w:sz w:val="18"/>
        </w:rPr>
        <w:t>Implemented most common words ratios (spam:ham).</w:t>
      </w:r>
    </w:p>
    <w:p w:rsidR="00196137" w:rsidRDefault="00196137">
      <w:pPr>
        <w:pStyle w:val="BodyText"/>
        <w:spacing w:before="1" w:after="1"/>
        <w:rPr>
          <w:sz w:val="11"/>
        </w:rPr>
      </w:pPr>
    </w:p>
    <w:tbl>
      <w:tblPr>
        <w:tblW w:w="0" w:type="auto"/>
        <w:tblInd w:w="2752" w:type="dxa"/>
        <w:tblLayout w:type="fixed"/>
        <w:tblCellMar>
          <w:left w:w="0" w:type="dxa"/>
          <w:right w:w="0" w:type="dxa"/>
        </w:tblCellMar>
        <w:tblLook w:val="01E0" w:firstRow="1" w:lastRow="1" w:firstColumn="1" w:lastColumn="1" w:noHBand="0" w:noVBand="0"/>
      </w:tblPr>
      <w:tblGrid>
        <w:gridCol w:w="1916"/>
        <w:gridCol w:w="2021"/>
        <w:gridCol w:w="1940"/>
        <w:gridCol w:w="1962"/>
      </w:tblGrid>
      <w:tr w:rsidR="00196137">
        <w:trPr>
          <w:trHeight w:val="305"/>
        </w:trPr>
        <w:tc>
          <w:tcPr>
            <w:tcW w:w="1916" w:type="dxa"/>
            <w:tcBorders>
              <w:top w:val="single" w:sz="8" w:space="0" w:color="000000"/>
              <w:bottom w:val="single" w:sz="4" w:space="0" w:color="000000"/>
            </w:tcBorders>
          </w:tcPr>
          <w:p w:rsidR="00196137" w:rsidRDefault="00CB2E36">
            <w:pPr>
              <w:pStyle w:val="TableParagraph"/>
              <w:ind w:left="812" w:right="768"/>
              <w:rPr>
                <w:b/>
                <w:sz w:val="18"/>
              </w:rPr>
            </w:pPr>
            <w:r>
              <w:rPr>
                <w:b/>
                <w:sz w:val="18"/>
              </w:rPr>
              <w:t>No.</w:t>
            </w:r>
          </w:p>
        </w:tc>
        <w:tc>
          <w:tcPr>
            <w:tcW w:w="2021" w:type="dxa"/>
            <w:tcBorders>
              <w:top w:val="single" w:sz="8" w:space="0" w:color="000000"/>
              <w:bottom w:val="single" w:sz="4" w:space="0" w:color="000000"/>
            </w:tcBorders>
          </w:tcPr>
          <w:p w:rsidR="00196137" w:rsidRDefault="00CB2E36">
            <w:pPr>
              <w:pStyle w:val="TableParagraph"/>
              <w:ind w:left="769" w:right="742"/>
              <w:rPr>
                <w:b/>
                <w:sz w:val="18"/>
              </w:rPr>
            </w:pPr>
            <w:r>
              <w:rPr>
                <w:b/>
                <w:sz w:val="18"/>
              </w:rPr>
              <w:t>Spam</w:t>
            </w:r>
          </w:p>
        </w:tc>
        <w:tc>
          <w:tcPr>
            <w:tcW w:w="1940" w:type="dxa"/>
            <w:tcBorders>
              <w:top w:val="single" w:sz="8" w:space="0" w:color="000000"/>
              <w:bottom w:val="single" w:sz="4" w:space="0" w:color="000000"/>
            </w:tcBorders>
          </w:tcPr>
          <w:p w:rsidR="00196137" w:rsidRDefault="00CB2E36">
            <w:pPr>
              <w:pStyle w:val="TableParagraph"/>
              <w:ind w:left="744" w:right="755"/>
              <w:rPr>
                <w:b/>
                <w:sz w:val="18"/>
              </w:rPr>
            </w:pPr>
            <w:r>
              <w:rPr>
                <w:b/>
                <w:sz w:val="18"/>
              </w:rPr>
              <w:t>Ham</w:t>
            </w:r>
          </w:p>
        </w:tc>
        <w:tc>
          <w:tcPr>
            <w:tcW w:w="1962" w:type="dxa"/>
            <w:tcBorders>
              <w:top w:val="single" w:sz="8" w:space="0" w:color="000000"/>
              <w:bottom w:val="single" w:sz="4" w:space="0" w:color="000000"/>
            </w:tcBorders>
          </w:tcPr>
          <w:p w:rsidR="00196137" w:rsidRDefault="00CB2E36">
            <w:pPr>
              <w:pStyle w:val="TableParagraph"/>
              <w:ind w:left="748" w:right="743"/>
              <w:rPr>
                <w:b/>
                <w:sz w:val="18"/>
              </w:rPr>
            </w:pPr>
            <w:r>
              <w:rPr>
                <w:b/>
                <w:sz w:val="18"/>
              </w:rPr>
              <w:t>Total</w:t>
            </w:r>
          </w:p>
        </w:tc>
      </w:tr>
      <w:tr w:rsidR="00196137">
        <w:trPr>
          <w:trHeight w:val="257"/>
        </w:trPr>
        <w:tc>
          <w:tcPr>
            <w:tcW w:w="1916" w:type="dxa"/>
            <w:tcBorders>
              <w:top w:val="single" w:sz="4" w:space="0" w:color="000000"/>
            </w:tcBorders>
          </w:tcPr>
          <w:p w:rsidR="00196137" w:rsidRDefault="00CB2E36">
            <w:pPr>
              <w:pStyle w:val="TableParagraph"/>
              <w:spacing w:line="228" w:lineRule="exact"/>
              <w:ind w:left="44"/>
              <w:rPr>
                <w:sz w:val="18"/>
              </w:rPr>
            </w:pPr>
            <w:r>
              <w:rPr>
                <w:w w:val="99"/>
                <w:sz w:val="18"/>
              </w:rPr>
              <w:t>1</w:t>
            </w:r>
          </w:p>
        </w:tc>
        <w:tc>
          <w:tcPr>
            <w:tcW w:w="2021" w:type="dxa"/>
            <w:tcBorders>
              <w:top w:val="single" w:sz="4" w:space="0" w:color="000000"/>
            </w:tcBorders>
          </w:tcPr>
          <w:p w:rsidR="00196137" w:rsidRDefault="00CB2E36">
            <w:pPr>
              <w:pStyle w:val="TableParagraph"/>
              <w:spacing w:line="228" w:lineRule="exact"/>
              <w:ind w:left="769" w:right="742"/>
              <w:rPr>
                <w:sz w:val="18"/>
              </w:rPr>
            </w:pPr>
            <w:r>
              <w:rPr>
                <w:sz w:val="18"/>
              </w:rPr>
              <w:t>150</w:t>
            </w:r>
          </w:p>
        </w:tc>
        <w:tc>
          <w:tcPr>
            <w:tcW w:w="1940" w:type="dxa"/>
            <w:tcBorders>
              <w:top w:val="single" w:sz="4" w:space="0" w:color="000000"/>
            </w:tcBorders>
          </w:tcPr>
          <w:p w:rsidR="00196137" w:rsidRDefault="00CB2E36">
            <w:pPr>
              <w:pStyle w:val="TableParagraph"/>
              <w:spacing w:line="228" w:lineRule="exact"/>
              <w:ind w:left="744" w:right="755"/>
              <w:rPr>
                <w:sz w:val="18"/>
              </w:rPr>
            </w:pPr>
            <w:r>
              <w:rPr>
                <w:sz w:val="18"/>
              </w:rPr>
              <w:t>50</w:t>
            </w:r>
          </w:p>
        </w:tc>
        <w:tc>
          <w:tcPr>
            <w:tcW w:w="1962" w:type="dxa"/>
            <w:tcBorders>
              <w:top w:val="single" w:sz="4" w:space="0" w:color="000000"/>
            </w:tcBorders>
          </w:tcPr>
          <w:p w:rsidR="00196137" w:rsidRDefault="00CB2E36">
            <w:pPr>
              <w:pStyle w:val="TableParagraph"/>
              <w:spacing w:line="228" w:lineRule="exact"/>
              <w:ind w:left="748" w:right="743"/>
              <w:rPr>
                <w:sz w:val="18"/>
              </w:rPr>
            </w:pPr>
            <w:r>
              <w:rPr>
                <w:sz w:val="18"/>
              </w:rPr>
              <w:t>200</w:t>
            </w:r>
          </w:p>
        </w:tc>
      </w:tr>
      <w:tr w:rsidR="00196137">
        <w:trPr>
          <w:trHeight w:val="219"/>
        </w:trPr>
        <w:tc>
          <w:tcPr>
            <w:tcW w:w="1916" w:type="dxa"/>
          </w:tcPr>
          <w:p w:rsidR="00196137" w:rsidRDefault="00CB2E36">
            <w:pPr>
              <w:pStyle w:val="TableParagraph"/>
              <w:spacing w:before="0" w:line="199" w:lineRule="exact"/>
              <w:ind w:left="44"/>
              <w:rPr>
                <w:sz w:val="18"/>
              </w:rPr>
            </w:pPr>
            <w:r>
              <w:rPr>
                <w:w w:val="99"/>
                <w:sz w:val="18"/>
              </w:rPr>
              <w:t>2</w:t>
            </w:r>
          </w:p>
        </w:tc>
        <w:tc>
          <w:tcPr>
            <w:tcW w:w="2021" w:type="dxa"/>
          </w:tcPr>
          <w:p w:rsidR="00196137" w:rsidRDefault="00CB2E36">
            <w:pPr>
              <w:pStyle w:val="TableParagraph"/>
              <w:spacing w:before="0" w:line="199" w:lineRule="exact"/>
              <w:ind w:left="769" w:right="742"/>
              <w:rPr>
                <w:sz w:val="18"/>
              </w:rPr>
            </w:pPr>
            <w:r>
              <w:rPr>
                <w:sz w:val="18"/>
              </w:rPr>
              <w:t>900</w:t>
            </w:r>
          </w:p>
        </w:tc>
        <w:tc>
          <w:tcPr>
            <w:tcW w:w="1940" w:type="dxa"/>
          </w:tcPr>
          <w:p w:rsidR="00196137" w:rsidRDefault="00CB2E36">
            <w:pPr>
              <w:pStyle w:val="TableParagraph"/>
              <w:spacing w:before="0" w:line="199" w:lineRule="exact"/>
              <w:ind w:left="744" w:right="755"/>
              <w:rPr>
                <w:sz w:val="18"/>
              </w:rPr>
            </w:pPr>
            <w:r>
              <w:rPr>
                <w:sz w:val="18"/>
              </w:rPr>
              <w:t>600</w:t>
            </w:r>
          </w:p>
        </w:tc>
        <w:tc>
          <w:tcPr>
            <w:tcW w:w="1962" w:type="dxa"/>
          </w:tcPr>
          <w:p w:rsidR="00196137" w:rsidRDefault="00CB2E36">
            <w:pPr>
              <w:pStyle w:val="TableParagraph"/>
              <w:spacing w:before="0" w:line="199" w:lineRule="exact"/>
              <w:ind w:left="748" w:right="743"/>
              <w:rPr>
                <w:sz w:val="18"/>
              </w:rPr>
            </w:pPr>
            <w:r>
              <w:rPr>
                <w:sz w:val="18"/>
              </w:rPr>
              <w:t>1500</w:t>
            </w:r>
          </w:p>
        </w:tc>
      </w:tr>
      <w:tr w:rsidR="00196137">
        <w:trPr>
          <w:trHeight w:val="266"/>
        </w:trPr>
        <w:tc>
          <w:tcPr>
            <w:tcW w:w="1916" w:type="dxa"/>
            <w:tcBorders>
              <w:bottom w:val="single" w:sz="8" w:space="0" w:color="000000"/>
            </w:tcBorders>
          </w:tcPr>
          <w:p w:rsidR="00196137" w:rsidRDefault="00CB2E36">
            <w:pPr>
              <w:pStyle w:val="TableParagraph"/>
              <w:spacing w:before="0" w:line="220" w:lineRule="exact"/>
              <w:ind w:left="44"/>
              <w:rPr>
                <w:sz w:val="18"/>
              </w:rPr>
            </w:pPr>
            <w:r>
              <w:rPr>
                <w:w w:val="99"/>
                <w:sz w:val="18"/>
              </w:rPr>
              <w:t>3</w:t>
            </w:r>
          </w:p>
        </w:tc>
        <w:tc>
          <w:tcPr>
            <w:tcW w:w="2021" w:type="dxa"/>
            <w:tcBorders>
              <w:bottom w:val="single" w:sz="8" w:space="0" w:color="000000"/>
            </w:tcBorders>
          </w:tcPr>
          <w:p w:rsidR="00196137" w:rsidRDefault="00CB2E36">
            <w:pPr>
              <w:pStyle w:val="TableParagraph"/>
              <w:spacing w:before="0" w:line="220" w:lineRule="exact"/>
              <w:ind w:left="769" w:right="742"/>
              <w:rPr>
                <w:sz w:val="18"/>
              </w:rPr>
            </w:pPr>
            <w:r>
              <w:rPr>
                <w:sz w:val="18"/>
              </w:rPr>
              <w:t>2000</w:t>
            </w:r>
          </w:p>
        </w:tc>
        <w:tc>
          <w:tcPr>
            <w:tcW w:w="1940" w:type="dxa"/>
            <w:tcBorders>
              <w:bottom w:val="single" w:sz="8" w:space="0" w:color="000000"/>
            </w:tcBorders>
          </w:tcPr>
          <w:p w:rsidR="00196137" w:rsidRDefault="00CB2E36">
            <w:pPr>
              <w:pStyle w:val="TableParagraph"/>
              <w:spacing w:before="0" w:line="220" w:lineRule="exact"/>
              <w:ind w:left="744" w:right="755"/>
              <w:rPr>
                <w:sz w:val="18"/>
              </w:rPr>
            </w:pPr>
            <w:r>
              <w:rPr>
                <w:sz w:val="18"/>
              </w:rPr>
              <w:t>1000</w:t>
            </w:r>
          </w:p>
        </w:tc>
        <w:tc>
          <w:tcPr>
            <w:tcW w:w="1962" w:type="dxa"/>
            <w:tcBorders>
              <w:bottom w:val="single" w:sz="8" w:space="0" w:color="000000"/>
            </w:tcBorders>
          </w:tcPr>
          <w:p w:rsidR="00196137" w:rsidRDefault="00CB2E36">
            <w:pPr>
              <w:pStyle w:val="TableParagraph"/>
              <w:spacing w:before="0" w:line="220" w:lineRule="exact"/>
              <w:ind w:left="748" w:right="743"/>
              <w:rPr>
                <w:sz w:val="18"/>
              </w:rPr>
            </w:pPr>
            <w:r>
              <w:rPr>
                <w:sz w:val="18"/>
              </w:rPr>
              <w:t>3000</w:t>
            </w:r>
          </w:p>
        </w:tc>
      </w:tr>
    </w:tbl>
    <w:p w:rsidR="00196137" w:rsidRDefault="00196137">
      <w:pPr>
        <w:pStyle w:val="BodyText"/>
        <w:spacing w:before="6"/>
      </w:pPr>
    </w:p>
    <w:p w:rsidR="00196137" w:rsidRDefault="00CB2E36">
      <w:pPr>
        <w:pStyle w:val="BodyText"/>
        <w:spacing w:line="218" w:lineRule="auto"/>
        <w:ind w:left="2736" w:right="203" w:firstLine="433"/>
      </w:pPr>
      <w:r>
        <w:t>Employing machine-learning methods to classify an e-mail as spam or ham requires representation of the text in a specific form. Given the chosen classifiers (described in Section</w:t>
      </w:r>
      <w:hyperlink w:anchor="_bookmark9" w:history="1">
        <w:r>
          <w:rPr>
            <w:color w:val="0774B7"/>
          </w:rPr>
          <w:t>3.4</w:t>
        </w:r>
      </w:hyperlink>
      <w:r>
        <w:t>below), the structures they need are feature vectors. Signal-to-noise ratio (SNR) may be used to facilitate the understanding of the feature engineering concept. Although the exact definition varies depending on the function in spam detection, its basic idea is straightforward. SNR is the ratio of the input considered relevant to insignificant data.  In</w:t>
      </w:r>
      <w:r>
        <w:rPr>
          <w:spacing w:val="-12"/>
        </w:rPr>
        <w:t xml:space="preserve"> </w:t>
      </w:r>
      <w:r>
        <w:t>spam</w:t>
      </w:r>
      <w:r>
        <w:rPr>
          <w:spacing w:val="-12"/>
        </w:rPr>
        <w:t xml:space="preserve"> </w:t>
      </w:r>
      <w:r>
        <w:t>classification,</w:t>
      </w:r>
      <w:r>
        <w:rPr>
          <w:spacing w:val="-11"/>
        </w:rPr>
        <w:t xml:space="preserve"> </w:t>
      </w:r>
      <w:r>
        <w:t>a</w:t>
      </w:r>
      <w:r>
        <w:rPr>
          <w:spacing w:val="-12"/>
        </w:rPr>
        <w:t xml:space="preserve"> </w:t>
      </w:r>
      <w:r>
        <w:t>signal</w:t>
      </w:r>
      <w:r>
        <w:rPr>
          <w:spacing w:val="-12"/>
        </w:rPr>
        <w:t xml:space="preserve"> </w:t>
      </w:r>
      <w:r>
        <w:t>might</w:t>
      </w:r>
      <w:r>
        <w:rPr>
          <w:spacing w:val="-11"/>
        </w:rPr>
        <w:t xml:space="preserve"> </w:t>
      </w:r>
      <w:r>
        <w:t>be</w:t>
      </w:r>
      <w:r>
        <w:rPr>
          <w:spacing w:val="-12"/>
        </w:rPr>
        <w:t xml:space="preserve"> </w:t>
      </w:r>
      <w:r>
        <w:t>a</w:t>
      </w:r>
      <w:r>
        <w:rPr>
          <w:spacing w:val="-11"/>
        </w:rPr>
        <w:t xml:space="preserve"> </w:t>
      </w:r>
      <w:r>
        <w:t>typical</w:t>
      </w:r>
      <w:r>
        <w:rPr>
          <w:spacing w:val="-12"/>
        </w:rPr>
        <w:t xml:space="preserve"> </w:t>
      </w:r>
      <w:r>
        <w:t>word</w:t>
      </w:r>
      <w:r>
        <w:rPr>
          <w:spacing w:val="-12"/>
        </w:rPr>
        <w:t xml:space="preserve"> </w:t>
      </w:r>
      <w:r>
        <w:t>occurring</w:t>
      </w:r>
      <w:r>
        <w:rPr>
          <w:spacing w:val="-11"/>
        </w:rPr>
        <w:t xml:space="preserve"> </w:t>
      </w:r>
      <w:r>
        <w:t>in</w:t>
      </w:r>
      <w:r>
        <w:rPr>
          <w:spacing w:val="-12"/>
        </w:rPr>
        <w:t xml:space="preserve"> </w:t>
      </w:r>
      <w:r>
        <w:t>spam</w:t>
      </w:r>
      <w:r>
        <w:rPr>
          <w:spacing w:val="-11"/>
        </w:rPr>
        <w:t xml:space="preserve"> </w:t>
      </w:r>
      <w:r>
        <w:t>messages,</w:t>
      </w:r>
      <w:r>
        <w:rPr>
          <w:spacing w:val="-12"/>
        </w:rPr>
        <w:t xml:space="preserve"> </w:t>
      </w:r>
      <w:r>
        <w:t>and</w:t>
      </w:r>
      <w:r>
        <w:rPr>
          <w:spacing w:val="-12"/>
        </w:rPr>
        <w:t xml:space="preserve"> </w:t>
      </w:r>
      <w:r>
        <w:t>is a noise word that is common for the given language and occurs in both spam and ham e- mails</w:t>
      </w:r>
      <w:r>
        <w:rPr>
          <w:spacing w:val="-17"/>
        </w:rPr>
        <w:t xml:space="preserve"> </w:t>
      </w:r>
      <w:r>
        <w:t>(for</w:t>
      </w:r>
      <w:r>
        <w:rPr>
          <w:spacing w:val="-16"/>
        </w:rPr>
        <w:t xml:space="preserve"> </w:t>
      </w:r>
      <w:r>
        <w:t>example,</w:t>
      </w:r>
      <w:r>
        <w:rPr>
          <w:spacing w:val="-16"/>
        </w:rPr>
        <w:t xml:space="preserve"> </w:t>
      </w:r>
      <w:r>
        <w:t>one</w:t>
      </w:r>
      <w:r>
        <w:rPr>
          <w:spacing w:val="-16"/>
        </w:rPr>
        <w:t xml:space="preserve"> </w:t>
      </w:r>
      <w:r>
        <w:t>of</w:t>
      </w:r>
      <w:r>
        <w:rPr>
          <w:spacing w:val="-17"/>
        </w:rPr>
        <w:t xml:space="preserve"> </w:t>
      </w:r>
      <w:r>
        <w:t>the</w:t>
      </w:r>
      <w:r>
        <w:rPr>
          <w:spacing w:val="-16"/>
        </w:rPr>
        <w:t xml:space="preserve"> </w:t>
      </w:r>
      <w:r>
        <w:t>stop</w:t>
      </w:r>
      <w:r>
        <w:rPr>
          <w:spacing w:val="-17"/>
        </w:rPr>
        <w:t xml:space="preserve"> </w:t>
      </w:r>
      <w:r>
        <w:t>words)</w:t>
      </w:r>
      <w:r>
        <w:rPr>
          <w:spacing w:val="-16"/>
        </w:rPr>
        <w:t xml:space="preserve"> </w:t>
      </w:r>
      <w:r>
        <w:t>[</w:t>
      </w:r>
      <w:hyperlink w:anchor="_bookmark79" w:history="1">
        <w:r>
          <w:rPr>
            <w:color w:val="0774B7"/>
          </w:rPr>
          <w:t>41</w:t>
        </w:r>
      </w:hyperlink>
      <w:r>
        <w:t>].</w:t>
      </w:r>
      <w:r>
        <w:rPr>
          <w:spacing w:val="-4"/>
        </w:rPr>
        <w:t xml:space="preserve"> </w:t>
      </w:r>
      <w:r>
        <w:t>If</w:t>
      </w:r>
      <w:r>
        <w:rPr>
          <w:spacing w:val="-16"/>
        </w:rPr>
        <w:t xml:space="preserve"> </w:t>
      </w:r>
      <w:r>
        <w:t>the</w:t>
      </w:r>
      <w:r>
        <w:rPr>
          <w:spacing w:val="-17"/>
        </w:rPr>
        <w:t xml:space="preserve"> </w:t>
      </w:r>
      <w:r>
        <w:t>separation</w:t>
      </w:r>
      <w:r>
        <w:rPr>
          <w:spacing w:val="-16"/>
        </w:rPr>
        <w:t xml:space="preserve"> </w:t>
      </w:r>
      <w:r>
        <w:t>of</w:t>
      </w:r>
      <w:r>
        <w:rPr>
          <w:spacing w:val="-17"/>
        </w:rPr>
        <w:t xml:space="preserve"> </w:t>
      </w:r>
      <w:r>
        <w:t>the</w:t>
      </w:r>
      <w:r>
        <w:rPr>
          <w:spacing w:val="-16"/>
        </w:rPr>
        <w:t xml:space="preserve"> </w:t>
      </w:r>
      <w:r>
        <w:t>signal</w:t>
      </w:r>
      <w:r>
        <w:rPr>
          <w:spacing w:val="-16"/>
        </w:rPr>
        <w:t xml:space="preserve"> </w:t>
      </w:r>
      <w:r>
        <w:t>from</w:t>
      </w:r>
      <w:r>
        <w:rPr>
          <w:spacing w:val="-17"/>
        </w:rPr>
        <w:t xml:space="preserve"> </w:t>
      </w:r>
      <w:r>
        <w:t>the</w:t>
      </w:r>
      <w:r>
        <w:rPr>
          <w:spacing w:val="-16"/>
        </w:rPr>
        <w:t xml:space="preserve"> </w:t>
      </w:r>
      <w:r>
        <w:t xml:space="preserve">noise is done </w:t>
      </w:r>
      <w:r>
        <w:rPr>
          <w:spacing w:val="-4"/>
        </w:rPr>
        <w:t xml:space="preserve">badly, </w:t>
      </w:r>
      <w:r>
        <w:t>the noise can blur the true meaning of the signal. There are many feature elimination</w:t>
      </w:r>
      <w:r>
        <w:rPr>
          <w:spacing w:val="-10"/>
        </w:rPr>
        <w:t xml:space="preserve"> </w:t>
      </w:r>
      <w:r>
        <w:t>techniques</w:t>
      </w:r>
      <w:r>
        <w:rPr>
          <w:spacing w:val="-9"/>
        </w:rPr>
        <w:t xml:space="preserve"> </w:t>
      </w:r>
      <w:r>
        <w:t>that</w:t>
      </w:r>
      <w:r>
        <w:rPr>
          <w:spacing w:val="-9"/>
        </w:rPr>
        <w:t xml:space="preserve"> </w:t>
      </w:r>
      <w:r>
        <w:t>might</w:t>
      </w:r>
      <w:r>
        <w:rPr>
          <w:spacing w:val="-9"/>
        </w:rPr>
        <w:t xml:space="preserve"> </w:t>
      </w:r>
      <w:r>
        <w:t>help</w:t>
      </w:r>
      <w:r>
        <w:rPr>
          <w:spacing w:val="-10"/>
        </w:rPr>
        <w:t xml:space="preserve"> </w:t>
      </w:r>
      <w:r>
        <w:t>us</w:t>
      </w:r>
      <w:r>
        <w:rPr>
          <w:spacing w:val="-9"/>
        </w:rPr>
        <w:t xml:space="preserve"> </w:t>
      </w:r>
      <w:r>
        <w:t>to</w:t>
      </w:r>
      <w:r>
        <w:rPr>
          <w:spacing w:val="-9"/>
        </w:rPr>
        <w:t xml:space="preserve"> </w:t>
      </w:r>
      <w:r>
        <w:t>identify</w:t>
      </w:r>
      <w:r>
        <w:rPr>
          <w:spacing w:val="-9"/>
        </w:rPr>
        <w:t xml:space="preserve"> </w:t>
      </w:r>
      <w:r>
        <w:t>the</w:t>
      </w:r>
      <w:r>
        <w:rPr>
          <w:spacing w:val="-9"/>
        </w:rPr>
        <w:t xml:space="preserve"> </w:t>
      </w:r>
      <w:r>
        <w:t>critical</w:t>
      </w:r>
      <w:r>
        <w:rPr>
          <w:spacing w:val="-10"/>
        </w:rPr>
        <w:t xml:space="preserve"> </w:t>
      </w:r>
      <w:r>
        <w:t>features,</w:t>
      </w:r>
      <w:r>
        <w:rPr>
          <w:spacing w:val="-9"/>
        </w:rPr>
        <w:t xml:space="preserve"> </w:t>
      </w:r>
      <w:r>
        <w:t>as</w:t>
      </w:r>
      <w:r>
        <w:rPr>
          <w:spacing w:val="-9"/>
        </w:rPr>
        <w:t xml:space="preserve"> </w:t>
      </w:r>
      <w:r>
        <w:t>well</w:t>
      </w:r>
      <w:r>
        <w:rPr>
          <w:spacing w:val="-9"/>
        </w:rPr>
        <w:t xml:space="preserve"> </w:t>
      </w:r>
      <w:r>
        <w:t>as</w:t>
      </w:r>
      <w:r>
        <w:rPr>
          <w:spacing w:val="-9"/>
        </w:rPr>
        <w:t xml:space="preserve"> </w:t>
      </w:r>
      <w:r>
        <w:t>decide which</w:t>
      </w:r>
      <w:r>
        <w:rPr>
          <w:spacing w:val="-9"/>
        </w:rPr>
        <w:t xml:space="preserve"> </w:t>
      </w:r>
      <w:r>
        <w:t>ones</w:t>
      </w:r>
      <w:r>
        <w:rPr>
          <w:spacing w:val="-9"/>
        </w:rPr>
        <w:t xml:space="preserve"> </w:t>
      </w:r>
      <w:r>
        <w:t>should</w:t>
      </w:r>
      <w:r>
        <w:rPr>
          <w:spacing w:val="-8"/>
        </w:rPr>
        <w:t xml:space="preserve"> </w:t>
      </w:r>
      <w:r>
        <w:t>be</w:t>
      </w:r>
      <w:r>
        <w:rPr>
          <w:spacing w:val="-9"/>
        </w:rPr>
        <w:t xml:space="preserve"> </w:t>
      </w:r>
      <w:r>
        <w:t>removed.</w:t>
      </w:r>
      <w:r>
        <w:rPr>
          <w:spacing w:val="2"/>
        </w:rPr>
        <w:t xml:space="preserve"> </w:t>
      </w:r>
      <w:r>
        <w:t>The</w:t>
      </w:r>
      <w:r>
        <w:rPr>
          <w:spacing w:val="-8"/>
        </w:rPr>
        <w:t xml:space="preserve"> </w:t>
      </w:r>
      <w:r>
        <w:t>methods</w:t>
      </w:r>
      <w:r>
        <w:rPr>
          <w:spacing w:val="-9"/>
        </w:rPr>
        <w:t xml:space="preserve"> </w:t>
      </w:r>
      <w:r>
        <w:t>used</w:t>
      </w:r>
      <w:r>
        <w:rPr>
          <w:spacing w:val="-8"/>
        </w:rPr>
        <w:t xml:space="preserve"> </w:t>
      </w:r>
      <w:r>
        <w:t>in</w:t>
      </w:r>
      <w:r>
        <w:rPr>
          <w:spacing w:val="-9"/>
        </w:rPr>
        <w:t xml:space="preserve"> </w:t>
      </w:r>
      <w:r>
        <w:t>this</w:t>
      </w:r>
      <w:r>
        <w:rPr>
          <w:spacing w:val="-8"/>
        </w:rPr>
        <w:t xml:space="preserve"> </w:t>
      </w:r>
      <w:r>
        <w:t>paper</w:t>
      </w:r>
      <w:r>
        <w:rPr>
          <w:spacing w:val="-9"/>
        </w:rPr>
        <w:t xml:space="preserve"> </w:t>
      </w:r>
      <w:r>
        <w:t>have</w:t>
      </w:r>
      <w:r>
        <w:rPr>
          <w:spacing w:val="-8"/>
        </w:rPr>
        <w:t xml:space="preserve"> </w:t>
      </w:r>
      <w:r>
        <w:t>already</w:t>
      </w:r>
      <w:r>
        <w:rPr>
          <w:spacing w:val="-9"/>
        </w:rPr>
        <w:t xml:space="preserve"> </w:t>
      </w:r>
      <w:r>
        <w:t>been</w:t>
      </w:r>
      <w:r>
        <w:rPr>
          <w:spacing w:val="-8"/>
        </w:rPr>
        <w:t xml:space="preserve"> </w:t>
      </w:r>
      <w:r>
        <w:t>shown once</w:t>
      </w:r>
      <w:r>
        <w:rPr>
          <w:spacing w:val="-13"/>
        </w:rPr>
        <w:t xml:space="preserve"> </w:t>
      </w:r>
      <w:r>
        <w:t>(Figure</w:t>
      </w:r>
      <w:r>
        <w:rPr>
          <w:color w:val="0774B7"/>
        </w:rPr>
        <w:t>2</w:t>
      </w:r>
      <w:r>
        <w:t>).</w:t>
      </w:r>
      <w:r>
        <w:rPr>
          <w:spacing w:val="-2"/>
        </w:rPr>
        <w:t xml:space="preserve"> </w:t>
      </w:r>
      <w:r>
        <w:t>The</w:t>
      </w:r>
      <w:r>
        <w:rPr>
          <w:spacing w:val="-12"/>
        </w:rPr>
        <w:t xml:space="preserve"> </w:t>
      </w:r>
      <w:r>
        <w:t>objective</w:t>
      </w:r>
      <w:r>
        <w:rPr>
          <w:spacing w:val="-12"/>
        </w:rPr>
        <w:t xml:space="preserve"> </w:t>
      </w:r>
      <w:r>
        <w:t>of</w:t>
      </w:r>
      <w:r>
        <w:rPr>
          <w:spacing w:val="-12"/>
        </w:rPr>
        <w:t xml:space="preserve"> </w:t>
      </w:r>
      <w:r>
        <w:t>every</w:t>
      </w:r>
      <w:r>
        <w:rPr>
          <w:spacing w:val="-12"/>
        </w:rPr>
        <w:t xml:space="preserve"> </w:t>
      </w:r>
      <w:r>
        <w:t>single</w:t>
      </w:r>
      <w:r>
        <w:rPr>
          <w:spacing w:val="-12"/>
        </w:rPr>
        <w:t xml:space="preserve"> </w:t>
      </w:r>
      <w:r>
        <w:t>stage</w:t>
      </w:r>
      <w:r>
        <w:rPr>
          <w:spacing w:val="-13"/>
        </w:rPr>
        <w:t xml:space="preserve"> </w:t>
      </w:r>
      <w:r>
        <w:t>in</w:t>
      </w:r>
      <w:r>
        <w:rPr>
          <w:spacing w:val="-12"/>
        </w:rPr>
        <w:t xml:space="preserve"> </w:t>
      </w:r>
      <w:r>
        <w:t>the</w:t>
      </w:r>
      <w:r>
        <w:rPr>
          <w:spacing w:val="-12"/>
        </w:rPr>
        <w:t xml:space="preserve"> </w:t>
      </w:r>
      <w:r>
        <w:t>process</w:t>
      </w:r>
      <w:r>
        <w:rPr>
          <w:spacing w:val="-12"/>
        </w:rPr>
        <w:t xml:space="preserve"> </w:t>
      </w:r>
      <w:r>
        <w:t>of</w:t>
      </w:r>
      <w:r>
        <w:rPr>
          <w:spacing w:val="-12"/>
        </w:rPr>
        <w:t xml:space="preserve"> </w:t>
      </w:r>
      <w:r>
        <w:t>building</w:t>
      </w:r>
      <w:r>
        <w:rPr>
          <w:spacing w:val="-12"/>
        </w:rPr>
        <w:t xml:space="preserve"> </w:t>
      </w:r>
      <w:r>
        <w:t>the</w:t>
      </w:r>
      <w:r>
        <w:rPr>
          <w:spacing w:val="-12"/>
        </w:rPr>
        <w:t xml:space="preserve"> </w:t>
      </w:r>
      <w:r>
        <w:t>dictionary is to reduce the number of irrelevant words. That is why the function responsible for the dictionary creation and the one that converts e-mails into feature vectors, start with the same</w:t>
      </w:r>
      <w:r>
        <w:rPr>
          <w:spacing w:val="-4"/>
        </w:rPr>
        <w:t xml:space="preserve"> </w:t>
      </w:r>
      <w:r>
        <w:t>lines</w:t>
      </w:r>
      <w:r>
        <w:rPr>
          <w:spacing w:val="-4"/>
        </w:rPr>
        <w:t xml:space="preserve"> </w:t>
      </w:r>
      <w:r>
        <w:t>of</w:t>
      </w:r>
      <w:r>
        <w:rPr>
          <w:spacing w:val="-4"/>
        </w:rPr>
        <w:t xml:space="preserve"> </w:t>
      </w:r>
      <w:r>
        <w:t>code,</w:t>
      </w:r>
      <w:r>
        <w:rPr>
          <w:spacing w:val="-4"/>
        </w:rPr>
        <w:t xml:space="preserve"> </w:t>
      </w:r>
      <w:r>
        <w:t>from</w:t>
      </w:r>
      <w:r>
        <w:rPr>
          <w:spacing w:val="-4"/>
        </w:rPr>
        <w:t xml:space="preserve"> </w:t>
      </w:r>
      <w:r>
        <w:t>the</w:t>
      </w:r>
      <w:r>
        <w:rPr>
          <w:spacing w:val="-4"/>
        </w:rPr>
        <w:t xml:space="preserve"> </w:t>
      </w:r>
      <w:r>
        <w:t>process</w:t>
      </w:r>
      <w:r>
        <w:rPr>
          <w:spacing w:val="-4"/>
        </w:rPr>
        <w:t xml:space="preserve"> </w:t>
      </w:r>
      <w:r>
        <w:t>of</w:t>
      </w:r>
      <w:r>
        <w:rPr>
          <w:spacing w:val="-4"/>
        </w:rPr>
        <w:t xml:space="preserve"> </w:t>
      </w:r>
      <w:r>
        <w:t>content</w:t>
      </w:r>
      <w:r>
        <w:rPr>
          <w:spacing w:val="-4"/>
        </w:rPr>
        <w:t xml:space="preserve"> </w:t>
      </w:r>
      <w:r>
        <w:t>tokenization</w:t>
      </w:r>
      <w:r>
        <w:rPr>
          <w:spacing w:val="-4"/>
        </w:rPr>
        <w:t xml:space="preserve"> </w:t>
      </w:r>
      <w:r>
        <w:t>to</w:t>
      </w:r>
      <w:r>
        <w:rPr>
          <w:spacing w:val="-4"/>
        </w:rPr>
        <w:t xml:space="preserve"> </w:t>
      </w:r>
      <w:r>
        <w:t>stemming/lemmatization.</w:t>
      </w:r>
    </w:p>
    <w:p w:rsidR="00196137" w:rsidRDefault="00CB2E36">
      <w:pPr>
        <w:pStyle w:val="BodyText"/>
        <w:spacing w:line="218" w:lineRule="auto"/>
        <w:ind w:left="2735" w:right="213" w:firstLine="435"/>
        <w:jc w:val="both"/>
      </w:pPr>
      <w:r>
        <w:t xml:space="preserve">The function that extracts features generates a feature matrix as an output. For each e-mail, it creates a vector (the array data type in Python) of the dictionary’s length, filled with 0 s. After going through all preprocessing stages, it compares the e-mail’s content with the dictionary (word by word).  If a word from the e-mail occurs in the </w:t>
      </w:r>
      <w:r>
        <w:rPr>
          <w:spacing w:val="-3"/>
        </w:rPr>
        <w:t xml:space="preserve">dictionary,   </w:t>
      </w:r>
      <w:r>
        <w:t>1 is added to the vector’s elements. As a result, we obtain a feature matrix in which the number</w:t>
      </w:r>
      <w:r>
        <w:rPr>
          <w:spacing w:val="-10"/>
        </w:rPr>
        <w:t xml:space="preserve"> </w:t>
      </w:r>
      <w:r>
        <w:t>of</w:t>
      </w:r>
      <w:r>
        <w:rPr>
          <w:spacing w:val="-9"/>
        </w:rPr>
        <w:t xml:space="preserve"> </w:t>
      </w:r>
      <w:r>
        <w:t>e-mails</w:t>
      </w:r>
      <w:r>
        <w:rPr>
          <w:spacing w:val="-10"/>
        </w:rPr>
        <w:t xml:space="preserve"> </w:t>
      </w:r>
      <w:r>
        <w:t>is</w:t>
      </w:r>
      <w:r>
        <w:rPr>
          <w:spacing w:val="-9"/>
        </w:rPr>
        <w:t xml:space="preserve"> </w:t>
      </w:r>
      <w:r>
        <w:t>the</w:t>
      </w:r>
      <w:r>
        <w:rPr>
          <w:spacing w:val="-9"/>
        </w:rPr>
        <w:t xml:space="preserve"> </w:t>
      </w:r>
      <w:r>
        <w:t>number</w:t>
      </w:r>
      <w:r>
        <w:rPr>
          <w:spacing w:val="-10"/>
        </w:rPr>
        <w:t xml:space="preserve"> </w:t>
      </w:r>
      <w:r>
        <w:t>of</w:t>
      </w:r>
      <w:r>
        <w:rPr>
          <w:spacing w:val="-9"/>
        </w:rPr>
        <w:t xml:space="preserve"> </w:t>
      </w:r>
      <w:r>
        <w:t>rows</w:t>
      </w:r>
      <w:r>
        <w:rPr>
          <w:spacing w:val="-10"/>
        </w:rPr>
        <w:t xml:space="preserve"> </w:t>
      </w:r>
      <w:r>
        <w:t>and</w:t>
      </w:r>
      <w:r>
        <w:rPr>
          <w:spacing w:val="-9"/>
        </w:rPr>
        <w:t xml:space="preserve"> </w:t>
      </w:r>
      <w:r>
        <w:t>the</w:t>
      </w:r>
      <w:r>
        <w:rPr>
          <w:spacing w:val="-9"/>
        </w:rPr>
        <w:t xml:space="preserve"> </w:t>
      </w:r>
      <w:r>
        <w:t>dictionary’s</w:t>
      </w:r>
      <w:r>
        <w:rPr>
          <w:spacing w:val="-10"/>
        </w:rPr>
        <w:t xml:space="preserve"> </w:t>
      </w:r>
      <w:r>
        <w:t>length</w:t>
      </w:r>
      <w:r>
        <w:rPr>
          <w:spacing w:val="-9"/>
        </w:rPr>
        <w:t xml:space="preserve"> </w:t>
      </w:r>
      <w:r>
        <w:t>describes</w:t>
      </w:r>
      <w:r>
        <w:rPr>
          <w:spacing w:val="-9"/>
        </w:rPr>
        <w:t xml:space="preserve"> </w:t>
      </w:r>
      <w:r>
        <w:t>the</w:t>
      </w:r>
      <w:r>
        <w:rPr>
          <w:spacing w:val="-10"/>
        </w:rPr>
        <w:t xml:space="preserve"> </w:t>
      </w:r>
      <w:r>
        <w:t>number of</w:t>
      </w:r>
      <w:r>
        <w:rPr>
          <w:spacing w:val="-2"/>
        </w:rPr>
        <w:t xml:space="preserve"> </w:t>
      </w:r>
      <w:r>
        <w:t>columns.</w:t>
      </w:r>
    </w:p>
    <w:p w:rsidR="00196137" w:rsidRDefault="00CB2E36">
      <w:pPr>
        <w:pStyle w:val="ListParagraph"/>
        <w:numPr>
          <w:ilvl w:val="1"/>
          <w:numId w:val="7"/>
        </w:numPr>
        <w:tabs>
          <w:tab w:val="left" w:pos="3106"/>
        </w:tabs>
        <w:spacing w:before="209"/>
        <w:rPr>
          <w:rFonts w:ascii="Palladio Uralic"/>
          <w:i/>
          <w:sz w:val="20"/>
        </w:rPr>
      </w:pPr>
      <w:bookmarkStart w:id="16" w:name="Methods_"/>
      <w:bookmarkStart w:id="17" w:name="_bookmark9"/>
      <w:bookmarkEnd w:id="16"/>
      <w:bookmarkEnd w:id="17"/>
      <w:r>
        <w:rPr>
          <w:rFonts w:ascii="Palladio Uralic"/>
          <w:i/>
          <w:sz w:val="20"/>
        </w:rPr>
        <w:t>Methods</w:t>
      </w:r>
    </w:p>
    <w:p w:rsidR="00196137" w:rsidRDefault="00CB2E36">
      <w:pPr>
        <w:pStyle w:val="BodyText"/>
        <w:spacing w:before="57" w:line="218" w:lineRule="auto"/>
        <w:ind w:left="2739" w:right="220" w:firstLine="431"/>
        <w:jc w:val="both"/>
      </w:pPr>
      <w:r>
        <w:t>The solutions discussed in this paper are based on supervised learning, since they apply</w:t>
      </w:r>
      <w:r>
        <w:rPr>
          <w:spacing w:val="-7"/>
        </w:rPr>
        <w:t xml:space="preserve"> </w:t>
      </w:r>
      <w:r>
        <w:t>training</w:t>
      </w:r>
      <w:r>
        <w:rPr>
          <w:spacing w:val="-7"/>
        </w:rPr>
        <w:t xml:space="preserve"> </w:t>
      </w:r>
      <w:r>
        <w:t>sets</w:t>
      </w:r>
      <w:r>
        <w:rPr>
          <w:spacing w:val="-6"/>
        </w:rPr>
        <w:t xml:space="preserve"> </w:t>
      </w:r>
      <w:r>
        <w:t>with</w:t>
      </w:r>
      <w:r>
        <w:rPr>
          <w:spacing w:val="-7"/>
        </w:rPr>
        <w:t xml:space="preserve"> </w:t>
      </w:r>
      <w:r>
        <w:t>the</w:t>
      </w:r>
      <w:r>
        <w:rPr>
          <w:spacing w:val="-6"/>
        </w:rPr>
        <w:t xml:space="preserve"> </w:t>
      </w:r>
      <w:r>
        <w:t>target</w:t>
      </w:r>
      <w:r>
        <w:rPr>
          <w:spacing w:val="-7"/>
        </w:rPr>
        <w:t xml:space="preserve"> </w:t>
      </w:r>
      <w:r>
        <w:t>labels</w:t>
      </w:r>
      <w:r>
        <w:rPr>
          <w:spacing w:val="-7"/>
        </w:rPr>
        <w:t xml:space="preserve"> </w:t>
      </w:r>
      <w:r>
        <w:t>annotated.</w:t>
      </w:r>
      <w:r>
        <w:rPr>
          <w:spacing w:val="5"/>
        </w:rPr>
        <w:t xml:space="preserve"> </w:t>
      </w:r>
      <w:r>
        <w:t>The</w:t>
      </w:r>
      <w:r>
        <w:rPr>
          <w:spacing w:val="-7"/>
        </w:rPr>
        <w:t xml:space="preserve"> </w:t>
      </w:r>
      <w:r>
        <w:t>generated</w:t>
      </w:r>
      <w:r>
        <w:rPr>
          <w:spacing w:val="-7"/>
        </w:rPr>
        <w:t xml:space="preserve"> </w:t>
      </w:r>
      <w:r>
        <w:t>dictionary</w:t>
      </w:r>
      <w:r>
        <w:rPr>
          <w:spacing w:val="-6"/>
        </w:rPr>
        <w:t xml:space="preserve"> </w:t>
      </w:r>
      <w:r>
        <w:t>is</w:t>
      </w:r>
      <w:r>
        <w:rPr>
          <w:spacing w:val="-7"/>
        </w:rPr>
        <w:t xml:space="preserve"> </w:t>
      </w:r>
      <w:r>
        <w:t>a</w:t>
      </w:r>
      <w:r>
        <w:rPr>
          <w:spacing w:val="-6"/>
        </w:rPr>
        <w:t xml:space="preserve"> </w:t>
      </w:r>
      <w:r>
        <w:t xml:space="preserve">mixture of labeled words that are assigned to one of the two target categories: spam or ham. The models make their predictions based on the dictionary’s content. One can imagine that a question is posed to a program: if this e-mail consists of these words, is it spam or </w:t>
      </w:r>
      <w:r>
        <w:rPr>
          <w:spacing w:val="-4"/>
        </w:rPr>
        <w:t xml:space="preserve">ham? </w:t>
      </w:r>
      <w:r>
        <w:t>The model responds to this unknown question by comparing it to the similar questions and answers (labels) it was given at the starting</w:t>
      </w:r>
      <w:r>
        <w:rPr>
          <w:spacing w:val="-11"/>
        </w:rPr>
        <w:t xml:space="preserve"> </w:t>
      </w:r>
      <w:r>
        <w:t>point.</w:t>
      </w:r>
    </w:p>
    <w:p w:rsidR="00196137" w:rsidRDefault="00CB2E36">
      <w:pPr>
        <w:pStyle w:val="BodyText"/>
        <w:spacing w:line="218" w:lineRule="auto"/>
        <w:ind w:left="2739" w:right="218" w:firstLine="431"/>
        <w:jc w:val="both"/>
      </w:pPr>
      <w:r>
        <w:t>The</w:t>
      </w:r>
      <w:r>
        <w:rPr>
          <w:spacing w:val="-23"/>
        </w:rPr>
        <w:t xml:space="preserve"> </w:t>
      </w:r>
      <w:r>
        <w:t>process</w:t>
      </w:r>
      <w:r>
        <w:rPr>
          <w:spacing w:val="-24"/>
        </w:rPr>
        <w:t xml:space="preserve"> </w:t>
      </w:r>
      <w:r>
        <w:t>of</w:t>
      </w:r>
      <w:r>
        <w:rPr>
          <w:spacing w:val="-23"/>
        </w:rPr>
        <w:t xml:space="preserve"> </w:t>
      </w:r>
      <w:r>
        <w:t>labeling</w:t>
      </w:r>
      <w:r>
        <w:rPr>
          <w:spacing w:val="-23"/>
        </w:rPr>
        <w:t xml:space="preserve"> </w:t>
      </w:r>
      <w:r>
        <w:t>(generating</w:t>
      </w:r>
      <w:r>
        <w:rPr>
          <w:spacing w:val="-23"/>
        </w:rPr>
        <w:t xml:space="preserve"> </w:t>
      </w:r>
      <w:r>
        <w:t>a</w:t>
      </w:r>
      <w:r>
        <w:rPr>
          <w:spacing w:val="-23"/>
        </w:rPr>
        <w:t xml:space="preserve"> </w:t>
      </w:r>
      <w:r>
        <w:t>dictionary</w:t>
      </w:r>
      <w:r>
        <w:rPr>
          <w:spacing w:val="-23"/>
        </w:rPr>
        <w:t xml:space="preserve"> </w:t>
      </w:r>
      <w:r>
        <w:t>in</w:t>
      </w:r>
      <w:r>
        <w:rPr>
          <w:spacing w:val="-23"/>
        </w:rPr>
        <w:t xml:space="preserve"> </w:t>
      </w:r>
      <w:r>
        <w:t>the</w:t>
      </w:r>
      <w:r>
        <w:rPr>
          <w:spacing w:val="-24"/>
        </w:rPr>
        <w:t xml:space="preserve"> </w:t>
      </w:r>
      <w:r>
        <w:t>case</w:t>
      </w:r>
      <w:r>
        <w:rPr>
          <w:spacing w:val="-23"/>
        </w:rPr>
        <w:t xml:space="preserve"> </w:t>
      </w:r>
      <w:r>
        <w:t>of</w:t>
      </w:r>
      <w:r>
        <w:rPr>
          <w:spacing w:val="-23"/>
        </w:rPr>
        <w:t xml:space="preserve"> </w:t>
      </w:r>
      <w:r>
        <w:t>the</w:t>
      </w:r>
      <w:r>
        <w:rPr>
          <w:spacing w:val="-23"/>
        </w:rPr>
        <w:t xml:space="preserve"> </w:t>
      </w:r>
      <w:r>
        <w:t>described</w:t>
      </w:r>
      <w:r>
        <w:rPr>
          <w:spacing w:val="-23"/>
        </w:rPr>
        <w:t xml:space="preserve"> </w:t>
      </w:r>
      <w:r>
        <w:rPr>
          <w:spacing w:val="-2"/>
        </w:rPr>
        <w:t xml:space="preserve">application) </w:t>
      </w:r>
      <w:r>
        <w:t>is carried out with the use of a training set. A test set is used to measure the program’s performance during the last step of the</w:t>
      </w:r>
      <w:r>
        <w:rPr>
          <w:spacing w:val="-9"/>
        </w:rPr>
        <w:t xml:space="preserve"> </w:t>
      </w:r>
      <w:r>
        <w:t>experiment.</w:t>
      </w:r>
    </w:p>
    <w:p w:rsidR="00196137" w:rsidRDefault="00CB2E36">
      <w:pPr>
        <w:pStyle w:val="BodyText"/>
        <w:spacing w:line="218" w:lineRule="auto"/>
        <w:ind w:left="2739" w:right="205" w:firstLine="430"/>
        <w:jc w:val="both"/>
      </w:pPr>
      <w:r>
        <w:t>Classification, interesting in the context of this paper, is one of the prevailing super- vised machine-learning tasks. Its goal is to predict discrete values (might be categories, classes, or labels) for new examples (that had not been seen by the program before) from</w:t>
      </w:r>
    </w:p>
    <w:p w:rsidR="00196137" w:rsidRDefault="00196137">
      <w:pPr>
        <w:spacing w:line="218" w:lineRule="auto"/>
        <w:jc w:val="both"/>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39" w:right="203" w:firstLine="5"/>
        <w:jc w:val="both"/>
      </w:pPr>
      <w:r>
        <w:t>one or more features. The set of classes is finite and there are several types of learning. Spam filtering is a two-class learning (also referred to as binary classification) [</w:t>
      </w:r>
      <w:hyperlink w:anchor="_bookmark79" w:history="1">
        <w:r>
          <w:rPr>
            <w:color w:val="0774B7"/>
          </w:rPr>
          <w:t>41</w:t>
        </w:r>
      </w:hyperlink>
      <w:r>
        <w:t>]. The program</w:t>
      </w:r>
      <w:r>
        <w:rPr>
          <w:spacing w:val="-9"/>
        </w:rPr>
        <w:t xml:space="preserve"> </w:t>
      </w:r>
      <w:r>
        <w:t>(or</w:t>
      </w:r>
      <w:r>
        <w:rPr>
          <w:spacing w:val="-8"/>
        </w:rPr>
        <w:t xml:space="preserve"> </w:t>
      </w:r>
      <w:r>
        <w:t>its</w:t>
      </w:r>
      <w:r>
        <w:rPr>
          <w:spacing w:val="-8"/>
        </w:rPr>
        <w:t xml:space="preserve"> </w:t>
      </w:r>
      <w:r>
        <w:t>part)</w:t>
      </w:r>
      <w:r>
        <w:rPr>
          <w:spacing w:val="-8"/>
        </w:rPr>
        <w:t xml:space="preserve"> </w:t>
      </w:r>
      <w:r>
        <w:t>performing</w:t>
      </w:r>
      <w:r>
        <w:rPr>
          <w:spacing w:val="-8"/>
        </w:rPr>
        <w:t xml:space="preserve"> </w:t>
      </w:r>
      <w:r>
        <w:t>a</w:t>
      </w:r>
      <w:r>
        <w:rPr>
          <w:spacing w:val="-8"/>
        </w:rPr>
        <w:t xml:space="preserve"> </w:t>
      </w:r>
      <w:r>
        <w:t>classification</w:t>
      </w:r>
      <w:r>
        <w:rPr>
          <w:spacing w:val="-8"/>
        </w:rPr>
        <w:t xml:space="preserve"> </w:t>
      </w:r>
      <w:r>
        <w:t>task</w:t>
      </w:r>
      <w:r>
        <w:rPr>
          <w:spacing w:val="-8"/>
        </w:rPr>
        <w:t xml:space="preserve"> </w:t>
      </w:r>
      <w:r>
        <w:t>is</w:t>
      </w:r>
      <w:r>
        <w:rPr>
          <w:spacing w:val="-8"/>
        </w:rPr>
        <w:t xml:space="preserve"> </w:t>
      </w:r>
      <w:r>
        <w:t>called</w:t>
      </w:r>
      <w:r>
        <w:rPr>
          <w:spacing w:val="-8"/>
        </w:rPr>
        <w:t xml:space="preserve"> </w:t>
      </w:r>
      <w:r>
        <w:t>a</w:t>
      </w:r>
      <w:r>
        <w:rPr>
          <w:spacing w:val="-8"/>
        </w:rPr>
        <w:t xml:space="preserve"> </w:t>
      </w:r>
      <w:r>
        <w:t>classifier.</w:t>
      </w:r>
      <w:r>
        <w:rPr>
          <w:spacing w:val="2"/>
        </w:rPr>
        <w:t xml:space="preserve"> </w:t>
      </w:r>
      <w:r>
        <w:t>In</w:t>
      </w:r>
      <w:r>
        <w:rPr>
          <w:spacing w:val="-8"/>
        </w:rPr>
        <w:t xml:space="preserve"> </w:t>
      </w:r>
      <w:r>
        <w:t>this</w:t>
      </w:r>
      <w:r>
        <w:rPr>
          <w:spacing w:val="-8"/>
        </w:rPr>
        <w:t xml:space="preserve"> </w:t>
      </w:r>
      <w:r>
        <w:rPr>
          <w:spacing w:val="-3"/>
        </w:rPr>
        <w:t>paper,</w:t>
      </w:r>
      <w:r>
        <w:rPr>
          <w:spacing w:val="-8"/>
        </w:rPr>
        <w:t xml:space="preserve"> </w:t>
      </w:r>
      <w:r>
        <w:t>the classifiers were implemented with scikit-learn (sklearn), which is a free machine-learning library for the Python programming</w:t>
      </w:r>
      <w:r>
        <w:rPr>
          <w:spacing w:val="-7"/>
        </w:rPr>
        <w:t xml:space="preserve"> </w:t>
      </w:r>
      <w:r>
        <w:t>language.</w:t>
      </w:r>
    </w:p>
    <w:p w:rsidR="00196137" w:rsidRDefault="00CB2E36">
      <w:pPr>
        <w:pStyle w:val="BodyText"/>
        <w:spacing w:line="218" w:lineRule="auto"/>
        <w:ind w:left="2739" w:right="213" w:firstLine="431"/>
        <w:jc w:val="both"/>
      </w:pPr>
      <w:r>
        <w:t>The</w:t>
      </w:r>
      <w:r>
        <w:rPr>
          <w:spacing w:val="-9"/>
        </w:rPr>
        <w:t xml:space="preserve"> </w:t>
      </w:r>
      <w:r>
        <w:t>training</w:t>
      </w:r>
      <w:r>
        <w:rPr>
          <w:spacing w:val="-9"/>
        </w:rPr>
        <w:t xml:space="preserve"> </w:t>
      </w:r>
      <w:r>
        <w:t>phase</w:t>
      </w:r>
      <w:r>
        <w:rPr>
          <w:spacing w:val="-9"/>
        </w:rPr>
        <w:t xml:space="preserve"> </w:t>
      </w:r>
      <w:r>
        <w:t>is</w:t>
      </w:r>
      <w:r>
        <w:rPr>
          <w:spacing w:val="-9"/>
        </w:rPr>
        <w:t xml:space="preserve"> </w:t>
      </w:r>
      <w:r>
        <w:t>aimed</w:t>
      </w:r>
      <w:r>
        <w:rPr>
          <w:spacing w:val="-9"/>
        </w:rPr>
        <w:t xml:space="preserve"> </w:t>
      </w:r>
      <w:r>
        <w:t>at</w:t>
      </w:r>
      <w:r>
        <w:rPr>
          <w:spacing w:val="-8"/>
        </w:rPr>
        <w:t xml:space="preserve"> </w:t>
      </w:r>
      <w:r>
        <w:t>minimizing</w:t>
      </w:r>
      <w:r>
        <w:rPr>
          <w:spacing w:val="-9"/>
        </w:rPr>
        <w:t xml:space="preserve"> </w:t>
      </w:r>
      <w:r>
        <w:t>the</w:t>
      </w:r>
      <w:r>
        <w:rPr>
          <w:spacing w:val="-9"/>
        </w:rPr>
        <w:t xml:space="preserve"> </w:t>
      </w:r>
      <w:r>
        <w:t>errors,</w:t>
      </w:r>
      <w:r>
        <w:rPr>
          <w:spacing w:val="-9"/>
        </w:rPr>
        <w:t xml:space="preserve"> </w:t>
      </w:r>
      <w:r>
        <w:t>but</w:t>
      </w:r>
      <w:r>
        <w:rPr>
          <w:spacing w:val="-9"/>
        </w:rPr>
        <w:t xml:space="preserve"> </w:t>
      </w:r>
      <w:r>
        <w:t>it</w:t>
      </w:r>
      <w:r>
        <w:rPr>
          <w:spacing w:val="-8"/>
        </w:rPr>
        <w:t xml:space="preserve"> </w:t>
      </w:r>
      <w:r>
        <w:t>is</w:t>
      </w:r>
      <w:r>
        <w:rPr>
          <w:spacing w:val="-9"/>
        </w:rPr>
        <w:t xml:space="preserve"> </w:t>
      </w:r>
      <w:r>
        <w:t>important</w:t>
      </w:r>
      <w:r>
        <w:rPr>
          <w:spacing w:val="-9"/>
        </w:rPr>
        <w:t xml:space="preserve"> </w:t>
      </w:r>
      <w:r>
        <w:t>to</w:t>
      </w:r>
      <w:r>
        <w:rPr>
          <w:spacing w:val="-9"/>
        </w:rPr>
        <w:t xml:space="preserve"> </w:t>
      </w:r>
      <w:r>
        <w:t xml:space="preserve">remember that no model is perfect.  Here,  we use a set of typical measures defined in the context  of a confusion matrix: true negatives (TN), false positives (FP), false negatives (FN), and true positives (TP). Out of the </w:t>
      </w:r>
      <w:r>
        <w:rPr>
          <w:spacing w:val="-3"/>
        </w:rPr>
        <w:t xml:space="preserve">four, </w:t>
      </w:r>
      <w:r>
        <w:t>the most undesirable outcome in the case of spam filtering</w:t>
      </w:r>
      <w:r>
        <w:rPr>
          <w:spacing w:val="-15"/>
        </w:rPr>
        <w:t xml:space="preserve"> </w:t>
      </w:r>
      <w:r>
        <w:t>is</w:t>
      </w:r>
      <w:r>
        <w:rPr>
          <w:spacing w:val="-14"/>
        </w:rPr>
        <w:t xml:space="preserve"> </w:t>
      </w:r>
      <w:r>
        <w:t>a</w:t>
      </w:r>
      <w:r>
        <w:rPr>
          <w:spacing w:val="-14"/>
        </w:rPr>
        <w:t xml:space="preserve"> </w:t>
      </w:r>
      <w:r>
        <w:t>false</w:t>
      </w:r>
      <w:r>
        <w:rPr>
          <w:spacing w:val="-15"/>
        </w:rPr>
        <w:t xml:space="preserve"> </w:t>
      </w:r>
      <w:r>
        <w:t>positive</w:t>
      </w:r>
      <w:r>
        <w:rPr>
          <w:spacing w:val="-14"/>
        </w:rPr>
        <w:t xml:space="preserve"> </w:t>
      </w:r>
      <w:r>
        <w:t>as</w:t>
      </w:r>
      <w:r>
        <w:rPr>
          <w:spacing w:val="-14"/>
        </w:rPr>
        <w:t xml:space="preserve"> </w:t>
      </w:r>
      <w:r>
        <w:t>it</w:t>
      </w:r>
      <w:r>
        <w:rPr>
          <w:spacing w:val="-15"/>
        </w:rPr>
        <w:t xml:space="preserve"> </w:t>
      </w:r>
      <w:r>
        <w:t>may</w:t>
      </w:r>
      <w:r>
        <w:rPr>
          <w:spacing w:val="-14"/>
        </w:rPr>
        <w:t xml:space="preserve"> </w:t>
      </w:r>
      <w:r>
        <w:t>result</w:t>
      </w:r>
      <w:r>
        <w:rPr>
          <w:spacing w:val="-14"/>
        </w:rPr>
        <w:t xml:space="preserve"> </w:t>
      </w:r>
      <w:r>
        <w:t>in</w:t>
      </w:r>
      <w:r>
        <w:rPr>
          <w:spacing w:val="-14"/>
        </w:rPr>
        <w:t xml:space="preserve"> </w:t>
      </w:r>
      <w:r>
        <w:t>losing</w:t>
      </w:r>
      <w:r>
        <w:rPr>
          <w:spacing w:val="-15"/>
        </w:rPr>
        <w:t xml:space="preserve"> </w:t>
      </w:r>
      <w:r>
        <w:t>a</w:t>
      </w:r>
      <w:r>
        <w:rPr>
          <w:spacing w:val="-14"/>
        </w:rPr>
        <w:t xml:space="preserve"> </w:t>
      </w:r>
      <w:r>
        <w:t>portion</w:t>
      </w:r>
      <w:r>
        <w:rPr>
          <w:spacing w:val="-14"/>
        </w:rPr>
        <w:t xml:space="preserve"> </w:t>
      </w:r>
      <w:r>
        <w:t>of</w:t>
      </w:r>
      <w:r>
        <w:rPr>
          <w:spacing w:val="-15"/>
        </w:rPr>
        <w:t xml:space="preserve"> </w:t>
      </w:r>
      <w:r>
        <w:t>critical</w:t>
      </w:r>
      <w:r>
        <w:rPr>
          <w:spacing w:val="-14"/>
        </w:rPr>
        <w:t xml:space="preserve"> </w:t>
      </w:r>
      <w:r>
        <w:t>information.</w:t>
      </w:r>
      <w:r>
        <w:rPr>
          <w:spacing w:val="-3"/>
        </w:rPr>
        <w:t xml:space="preserve"> </w:t>
      </w:r>
      <w:r>
        <w:t>Several parameters</w:t>
      </w:r>
      <w:r>
        <w:rPr>
          <w:spacing w:val="-18"/>
        </w:rPr>
        <w:t xml:space="preserve"> </w:t>
      </w:r>
      <w:r>
        <w:t>which</w:t>
      </w:r>
      <w:r>
        <w:rPr>
          <w:spacing w:val="-17"/>
        </w:rPr>
        <w:t xml:space="preserve"> </w:t>
      </w:r>
      <w:r>
        <w:t>allow</w:t>
      </w:r>
      <w:r>
        <w:rPr>
          <w:spacing w:val="-17"/>
        </w:rPr>
        <w:t xml:space="preserve"> </w:t>
      </w:r>
      <w:r>
        <w:t>evaluation</w:t>
      </w:r>
      <w:r>
        <w:rPr>
          <w:spacing w:val="-18"/>
        </w:rPr>
        <w:t xml:space="preserve"> </w:t>
      </w:r>
      <w:r>
        <w:t>of</w:t>
      </w:r>
      <w:r>
        <w:rPr>
          <w:spacing w:val="-17"/>
        </w:rPr>
        <w:t xml:space="preserve"> </w:t>
      </w:r>
      <w:r>
        <w:t>the</w:t>
      </w:r>
      <w:r>
        <w:rPr>
          <w:spacing w:val="-17"/>
        </w:rPr>
        <w:t xml:space="preserve"> </w:t>
      </w:r>
      <w:r>
        <w:t>classifiers</w:t>
      </w:r>
      <w:r>
        <w:rPr>
          <w:spacing w:val="-17"/>
        </w:rPr>
        <w:t xml:space="preserve"> </w:t>
      </w:r>
      <w:r>
        <w:t>are</w:t>
      </w:r>
      <w:r>
        <w:rPr>
          <w:spacing w:val="-18"/>
        </w:rPr>
        <w:t xml:space="preserve"> </w:t>
      </w:r>
      <w:r>
        <w:t>built</w:t>
      </w:r>
      <w:r>
        <w:rPr>
          <w:spacing w:val="-17"/>
        </w:rPr>
        <w:t xml:space="preserve"> </w:t>
      </w:r>
      <w:r>
        <w:t>based</w:t>
      </w:r>
      <w:r>
        <w:rPr>
          <w:spacing w:val="-17"/>
        </w:rPr>
        <w:t xml:space="preserve"> </w:t>
      </w:r>
      <w:r>
        <w:t>on</w:t>
      </w:r>
      <w:r>
        <w:rPr>
          <w:spacing w:val="-18"/>
        </w:rPr>
        <w:t xml:space="preserve"> </w:t>
      </w:r>
      <w:r>
        <w:t>the</w:t>
      </w:r>
      <w:r>
        <w:rPr>
          <w:spacing w:val="-17"/>
        </w:rPr>
        <w:t xml:space="preserve"> </w:t>
      </w:r>
      <w:r>
        <w:t>values</w:t>
      </w:r>
      <w:r>
        <w:rPr>
          <w:spacing w:val="-17"/>
        </w:rPr>
        <w:t xml:space="preserve"> </w:t>
      </w:r>
      <w:r>
        <w:t>that</w:t>
      </w:r>
      <w:r>
        <w:rPr>
          <w:spacing w:val="-17"/>
        </w:rPr>
        <w:t xml:space="preserve"> </w:t>
      </w:r>
      <w:r>
        <w:t xml:space="preserve">make up the confusion matrix: </w:t>
      </w:r>
      <w:r>
        <w:rPr>
          <w:spacing w:val="-3"/>
        </w:rPr>
        <w:t xml:space="preserve">accuracy, </w:t>
      </w:r>
      <w:r>
        <w:t>sensitivity, specificity, positive predictive value</w:t>
      </w:r>
      <w:r>
        <w:rPr>
          <w:spacing w:val="-27"/>
        </w:rPr>
        <w:t xml:space="preserve"> </w:t>
      </w:r>
      <w:r>
        <w:t>(PPV), and negative predictive value (NPV). Accuracy was the main indicator of the classifier performance in the tests carried out in this research. In the most interesting cases, all five parameters were calculated for each tested</w:t>
      </w:r>
      <w:r>
        <w:rPr>
          <w:spacing w:val="-10"/>
        </w:rPr>
        <w:t xml:space="preserve"> </w:t>
      </w:r>
      <w:r>
        <w:t>classifier.</w:t>
      </w:r>
    </w:p>
    <w:p w:rsidR="00196137" w:rsidRDefault="00CB2E36">
      <w:pPr>
        <w:pStyle w:val="BodyText"/>
        <w:spacing w:line="218" w:lineRule="auto"/>
        <w:ind w:left="2745" w:right="237" w:firstLine="425"/>
        <w:jc w:val="both"/>
      </w:pPr>
      <w:r>
        <w:rPr>
          <w:spacing w:val="-4"/>
        </w:rPr>
        <w:t>Below,</w:t>
      </w:r>
      <w:r>
        <w:rPr>
          <w:spacing w:val="-16"/>
        </w:rPr>
        <w:t xml:space="preserve"> </w:t>
      </w:r>
      <w:r>
        <w:t>we</w:t>
      </w:r>
      <w:r>
        <w:rPr>
          <w:spacing w:val="-16"/>
        </w:rPr>
        <w:t xml:space="preserve"> </w:t>
      </w:r>
      <w:r>
        <w:t>present</w:t>
      </w:r>
      <w:r>
        <w:rPr>
          <w:spacing w:val="-16"/>
        </w:rPr>
        <w:t xml:space="preserve"> </w:t>
      </w:r>
      <w:r>
        <w:t>three</w:t>
      </w:r>
      <w:r>
        <w:rPr>
          <w:spacing w:val="-16"/>
        </w:rPr>
        <w:t xml:space="preserve"> </w:t>
      </w:r>
      <w:r>
        <w:t>machine-learning</w:t>
      </w:r>
      <w:r>
        <w:rPr>
          <w:spacing w:val="-16"/>
        </w:rPr>
        <w:t xml:space="preserve"> </w:t>
      </w:r>
      <w:r>
        <w:t>algorithms</w:t>
      </w:r>
      <w:r>
        <w:rPr>
          <w:spacing w:val="-15"/>
        </w:rPr>
        <w:t xml:space="preserve"> </w:t>
      </w:r>
      <w:r>
        <w:t>we</w:t>
      </w:r>
      <w:r>
        <w:rPr>
          <w:spacing w:val="-16"/>
        </w:rPr>
        <w:t xml:space="preserve"> </w:t>
      </w:r>
      <w:r>
        <w:t>are</w:t>
      </w:r>
      <w:r>
        <w:rPr>
          <w:spacing w:val="-16"/>
        </w:rPr>
        <w:t xml:space="preserve"> </w:t>
      </w:r>
      <w:r>
        <w:t>comparing</w:t>
      </w:r>
      <w:r>
        <w:rPr>
          <w:spacing w:val="-16"/>
        </w:rPr>
        <w:t xml:space="preserve"> </w:t>
      </w:r>
      <w:r>
        <w:t>on</w:t>
      </w:r>
      <w:r>
        <w:rPr>
          <w:spacing w:val="-16"/>
        </w:rPr>
        <w:t xml:space="preserve"> </w:t>
      </w:r>
      <w:r>
        <w:t>the</w:t>
      </w:r>
      <w:r>
        <w:rPr>
          <w:spacing w:val="-15"/>
        </w:rPr>
        <w:t xml:space="preserve"> </w:t>
      </w:r>
      <w:r>
        <w:t>task</w:t>
      </w:r>
      <w:r>
        <w:rPr>
          <w:spacing w:val="-16"/>
        </w:rPr>
        <w:t xml:space="preserve"> </w:t>
      </w:r>
      <w:r>
        <w:t>of spam</w:t>
      </w:r>
      <w:r>
        <w:rPr>
          <w:spacing w:val="-2"/>
        </w:rPr>
        <w:t xml:space="preserve"> </w:t>
      </w:r>
      <w:r>
        <w:t>detection.</w:t>
      </w:r>
    </w:p>
    <w:p w:rsidR="00196137" w:rsidRDefault="00CB2E36">
      <w:pPr>
        <w:pStyle w:val="BodyText"/>
        <w:spacing w:line="218" w:lineRule="auto"/>
        <w:ind w:left="2745" w:right="213" w:firstLine="425"/>
        <w:jc w:val="both"/>
      </w:pPr>
      <w:r>
        <w:t xml:space="preserve">Despite its </w:t>
      </w:r>
      <w:r>
        <w:rPr>
          <w:spacing w:val="-3"/>
        </w:rPr>
        <w:t xml:space="preserve">simplicity, </w:t>
      </w:r>
      <w:r>
        <w:rPr>
          <w:rFonts w:ascii="Palladio Uralic" w:hAnsi="Palladio Uralic"/>
          <w:i/>
        </w:rPr>
        <w:t>k</w:t>
      </w:r>
      <w:r>
        <w:t>-nearest neighbours (</w:t>
      </w:r>
      <w:r>
        <w:rPr>
          <w:rFonts w:ascii="Palladio Uralic" w:hAnsi="Palladio Uralic"/>
          <w:i/>
        </w:rPr>
        <w:t>k</w:t>
      </w:r>
      <w:r>
        <w:t>-NN) proved to be successful in a great number of supervised machine-learning tasks [</w:t>
      </w:r>
      <w:hyperlink w:anchor="_bookmark80" w:history="1">
        <w:r>
          <w:rPr>
            <w:color w:val="0774B7"/>
          </w:rPr>
          <w:t>42</w:t>
        </w:r>
      </w:hyperlink>
      <w:r>
        <w:t xml:space="preserve">]. </w:t>
      </w:r>
      <w:r>
        <w:rPr>
          <w:rFonts w:ascii="Palladio Uralic" w:hAnsi="Palladio Uralic"/>
          <w:i/>
        </w:rPr>
        <w:t>k</w:t>
      </w:r>
      <w:r>
        <w:t xml:space="preserve">-NN perform the classification of  the new point (in the multidimensional space, where each point is a vector representing a sample being a single e-mail), based on </w:t>
      </w:r>
      <w:r>
        <w:rPr>
          <w:rFonts w:ascii="Palladio Uralic" w:hAnsi="Palladio Uralic"/>
          <w:i/>
        </w:rPr>
        <w:t xml:space="preserve">k </w:t>
      </w:r>
      <w:r>
        <w:t xml:space="preserve">elements in its nearest distance. </w:t>
      </w:r>
      <w:r>
        <w:rPr>
          <w:rFonts w:ascii="Palladio Uralic" w:hAnsi="Palladio Uralic"/>
          <w:i/>
        </w:rPr>
        <w:t>k</w:t>
      </w:r>
      <w:r>
        <w:t>-NN is sometimes</w:t>
      </w:r>
      <w:r>
        <w:rPr>
          <w:spacing w:val="-13"/>
        </w:rPr>
        <w:t xml:space="preserve"> </w:t>
      </w:r>
      <w:r>
        <w:t>called</w:t>
      </w:r>
      <w:r>
        <w:rPr>
          <w:spacing w:val="-12"/>
        </w:rPr>
        <w:t xml:space="preserve"> </w:t>
      </w:r>
      <w:r>
        <w:t>a</w:t>
      </w:r>
      <w:r>
        <w:rPr>
          <w:spacing w:val="-12"/>
        </w:rPr>
        <w:t xml:space="preserve"> </w:t>
      </w:r>
      <w:r>
        <w:t>“lazy</w:t>
      </w:r>
      <w:r>
        <w:rPr>
          <w:spacing w:val="-12"/>
        </w:rPr>
        <w:t xml:space="preserve"> </w:t>
      </w:r>
      <w:r>
        <w:t>learner”,</w:t>
      </w:r>
      <w:r>
        <w:rPr>
          <w:spacing w:val="-12"/>
        </w:rPr>
        <w:t xml:space="preserve"> </w:t>
      </w:r>
      <w:r>
        <w:t>which</w:t>
      </w:r>
      <w:r>
        <w:rPr>
          <w:spacing w:val="-13"/>
        </w:rPr>
        <w:t xml:space="preserve"> </w:t>
      </w:r>
      <w:r>
        <w:t>means</w:t>
      </w:r>
      <w:r>
        <w:rPr>
          <w:spacing w:val="-12"/>
        </w:rPr>
        <w:t xml:space="preserve"> </w:t>
      </w:r>
      <w:r>
        <w:t>that</w:t>
      </w:r>
      <w:r>
        <w:rPr>
          <w:spacing w:val="-12"/>
        </w:rPr>
        <w:t xml:space="preserve"> </w:t>
      </w:r>
      <w:r>
        <w:t>it</w:t>
      </w:r>
      <w:r>
        <w:rPr>
          <w:spacing w:val="-12"/>
        </w:rPr>
        <w:t xml:space="preserve"> </w:t>
      </w:r>
      <w:r>
        <w:t>does</w:t>
      </w:r>
      <w:r>
        <w:rPr>
          <w:spacing w:val="-12"/>
        </w:rPr>
        <w:t xml:space="preserve"> </w:t>
      </w:r>
      <w:r>
        <w:t>not</w:t>
      </w:r>
      <w:r>
        <w:rPr>
          <w:spacing w:val="-13"/>
        </w:rPr>
        <w:t xml:space="preserve"> </w:t>
      </w:r>
      <w:r>
        <w:t>need</w:t>
      </w:r>
      <w:r>
        <w:rPr>
          <w:spacing w:val="-12"/>
        </w:rPr>
        <w:t xml:space="preserve"> </w:t>
      </w:r>
      <w:r>
        <w:t>to</w:t>
      </w:r>
      <w:r>
        <w:rPr>
          <w:spacing w:val="-12"/>
        </w:rPr>
        <w:t xml:space="preserve"> </w:t>
      </w:r>
      <w:r>
        <w:t>learn,</w:t>
      </w:r>
      <w:r>
        <w:rPr>
          <w:spacing w:val="-12"/>
        </w:rPr>
        <w:t xml:space="preserve"> </w:t>
      </w:r>
      <w:r>
        <w:t>but</w:t>
      </w:r>
      <w:r>
        <w:rPr>
          <w:spacing w:val="-12"/>
        </w:rPr>
        <w:t xml:space="preserve"> </w:t>
      </w:r>
      <w:r>
        <w:t>waits</w:t>
      </w:r>
      <w:r>
        <w:rPr>
          <w:spacing w:val="-13"/>
        </w:rPr>
        <w:t xml:space="preserve"> </w:t>
      </w:r>
      <w:r>
        <w:t xml:space="preserve">for classification until the very last moment. Gathering and labeling data could be referred to as a training phase. Once it is </w:t>
      </w:r>
      <w:r>
        <w:rPr>
          <w:spacing w:val="-5"/>
        </w:rPr>
        <w:t xml:space="preserve">ready, </w:t>
      </w:r>
      <w:r>
        <w:t xml:space="preserve">the training stage is also completed. </w:t>
      </w:r>
      <w:r>
        <w:rPr>
          <w:spacing w:val="-4"/>
        </w:rPr>
        <w:t xml:space="preserve">However,  </w:t>
      </w:r>
      <w:r>
        <w:t>this</w:t>
      </w:r>
      <w:r>
        <w:rPr>
          <w:spacing w:val="-7"/>
        </w:rPr>
        <w:t xml:space="preserve"> </w:t>
      </w:r>
      <w:r>
        <w:t>fact</w:t>
      </w:r>
      <w:r>
        <w:rPr>
          <w:spacing w:val="-7"/>
        </w:rPr>
        <w:t xml:space="preserve"> </w:t>
      </w:r>
      <w:r>
        <w:t>leads</w:t>
      </w:r>
      <w:r>
        <w:rPr>
          <w:spacing w:val="-7"/>
        </w:rPr>
        <w:t xml:space="preserve"> </w:t>
      </w:r>
      <w:r>
        <w:t>to</w:t>
      </w:r>
      <w:r>
        <w:rPr>
          <w:spacing w:val="-7"/>
        </w:rPr>
        <w:t xml:space="preserve"> </w:t>
      </w:r>
      <w:r>
        <w:t>a</w:t>
      </w:r>
      <w:r>
        <w:rPr>
          <w:spacing w:val="-7"/>
        </w:rPr>
        <w:t xml:space="preserve"> </w:t>
      </w:r>
      <w:r>
        <w:t>time-consuming</w:t>
      </w:r>
      <w:r>
        <w:rPr>
          <w:spacing w:val="-7"/>
        </w:rPr>
        <w:t xml:space="preserve"> </w:t>
      </w:r>
      <w:r>
        <w:t>testing</w:t>
      </w:r>
      <w:r>
        <w:rPr>
          <w:spacing w:val="-7"/>
        </w:rPr>
        <w:t xml:space="preserve"> </w:t>
      </w:r>
      <w:r>
        <w:t>phase,</w:t>
      </w:r>
      <w:r>
        <w:rPr>
          <w:spacing w:val="-7"/>
        </w:rPr>
        <w:t xml:space="preserve"> </w:t>
      </w:r>
      <w:r>
        <w:t>during</w:t>
      </w:r>
      <w:r>
        <w:rPr>
          <w:spacing w:val="-7"/>
        </w:rPr>
        <w:t xml:space="preserve"> </w:t>
      </w:r>
      <w:r>
        <w:t>which</w:t>
      </w:r>
      <w:r>
        <w:rPr>
          <w:spacing w:val="-7"/>
        </w:rPr>
        <w:t xml:space="preserve"> </w:t>
      </w:r>
      <w:r>
        <w:t>the</w:t>
      </w:r>
      <w:r>
        <w:rPr>
          <w:spacing w:val="-7"/>
        </w:rPr>
        <w:t xml:space="preserve"> </w:t>
      </w:r>
      <w:r>
        <w:t>pairwise</w:t>
      </w:r>
      <w:r>
        <w:rPr>
          <w:spacing w:val="-6"/>
        </w:rPr>
        <w:t xml:space="preserve"> </w:t>
      </w:r>
      <w:r>
        <w:t>distances</w:t>
      </w:r>
      <w:r>
        <w:rPr>
          <w:spacing w:val="-7"/>
        </w:rPr>
        <w:t xml:space="preserve"> </w:t>
      </w:r>
      <w:r>
        <w:t>are calculated and</w:t>
      </w:r>
      <w:r>
        <w:rPr>
          <w:spacing w:val="-3"/>
        </w:rPr>
        <w:t xml:space="preserve"> </w:t>
      </w:r>
      <w:r>
        <w:t>compared.</w:t>
      </w:r>
    </w:p>
    <w:p w:rsidR="00196137" w:rsidRDefault="00CB2E36">
      <w:pPr>
        <w:pStyle w:val="BodyText"/>
        <w:spacing w:line="241" w:lineRule="exact"/>
        <w:ind w:left="2745" w:firstLine="425"/>
        <w:jc w:val="both"/>
      </w:pPr>
      <w:r>
        <w:t>Supervised</w:t>
      </w:r>
      <w:r>
        <w:rPr>
          <w:spacing w:val="-21"/>
        </w:rPr>
        <w:t xml:space="preserve"> </w:t>
      </w:r>
      <w:r>
        <w:t>neighbour-based</w:t>
      </w:r>
      <w:r>
        <w:rPr>
          <w:spacing w:val="-20"/>
        </w:rPr>
        <w:t xml:space="preserve"> </w:t>
      </w:r>
      <w:r>
        <w:t>learning</w:t>
      </w:r>
      <w:r>
        <w:rPr>
          <w:spacing w:val="-20"/>
        </w:rPr>
        <w:t xml:space="preserve"> </w:t>
      </w:r>
      <w:r>
        <w:t>methods</w:t>
      </w:r>
      <w:r>
        <w:rPr>
          <w:spacing w:val="-20"/>
        </w:rPr>
        <w:t xml:space="preserve"> </w:t>
      </w:r>
      <w:r>
        <w:t>are</w:t>
      </w:r>
      <w:r>
        <w:rPr>
          <w:spacing w:val="-20"/>
        </w:rPr>
        <w:t xml:space="preserve"> </w:t>
      </w:r>
      <w:r>
        <w:t>provided</w:t>
      </w:r>
      <w:r>
        <w:rPr>
          <w:spacing w:val="-20"/>
        </w:rPr>
        <w:t xml:space="preserve"> </w:t>
      </w:r>
      <w:r>
        <w:t>by</w:t>
      </w:r>
      <w:r>
        <w:rPr>
          <w:spacing w:val="-20"/>
        </w:rPr>
        <w:t xml:space="preserve"> </w:t>
      </w:r>
      <w:r>
        <w:t>the</w:t>
      </w:r>
      <w:r>
        <w:rPr>
          <w:spacing w:val="-20"/>
        </w:rPr>
        <w:t xml:space="preserve"> </w:t>
      </w:r>
      <w:r>
        <w:t>sklearn.neigbours</w:t>
      </w:r>
    </w:p>
    <w:p w:rsidR="00196137" w:rsidRDefault="00CB2E36">
      <w:pPr>
        <w:pStyle w:val="BodyText"/>
        <w:spacing w:before="130" w:line="79" w:lineRule="auto"/>
        <w:ind w:left="2745" w:right="237"/>
        <w:jc w:val="both"/>
      </w:pPr>
      <w:r>
        <w:t xml:space="preserve">line   of   code   responsible   for   the    model    definition    is    (when    </w:t>
      </w:r>
      <w:r>
        <w:rPr>
          <w:rFonts w:ascii="Palladio Uralic"/>
          <w:i/>
        </w:rPr>
        <w:t xml:space="preserve">k    </w:t>
      </w:r>
      <w:r>
        <w:rPr>
          <w:rFonts w:ascii="Latin Modern Math"/>
        </w:rPr>
        <w:t xml:space="preserve">=   </w:t>
      </w:r>
      <w:r>
        <w:t xml:space="preserve">5): </w:t>
      </w:r>
      <w:r>
        <w:rPr>
          <w:spacing w:val="-3"/>
        </w:rPr>
        <w:t>library.</w:t>
      </w:r>
      <w:r>
        <w:rPr>
          <w:spacing w:val="-2"/>
        </w:rPr>
        <w:t xml:space="preserve"> </w:t>
      </w:r>
      <w:r>
        <w:rPr>
          <w:rFonts w:ascii="Palladio Uralic"/>
          <w:i/>
        </w:rPr>
        <w:t>k</w:t>
      </w:r>
      <w:r>
        <w:t>-NN</w:t>
      </w:r>
      <w:r>
        <w:rPr>
          <w:spacing w:val="-12"/>
        </w:rPr>
        <w:t xml:space="preserve"> </w:t>
      </w:r>
      <w:r>
        <w:t>may</w:t>
      </w:r>
      <w:r>
        <w:rPr>
          <w:spacing w:val="-11"/>
        </w:rPr>
        <w:t xml:space="preserve"> </w:t>
      </w:r>
      <w:r>
        <w:t>be</w:t>
      </w:r>
      <w:r>
        <w:rPr>
          <w:spacing w:val="-11"/>
        </w:rPr>
        <w:t xml:space="preserve"> </w:t>
      </w:r>
      <w:r>
        <w:t>implemented</w:t>
      </w:r>
      <w:r>
        <w:rPr>
          <w:spacing w:val="-11"/>
        </w:rPr>
        <w:t xml:space="preserve"> </w:t>
      </w:r>
      <w:r>
        <w:t>with</w:t>
      </w:r>
      <w:r>
        <w:rPr>
          <w:spacing w:val="-11"/>
        </w:rPr>
        <w:t xml:space="preserve"> </w:t>
      </w:r>
      <w:r>
        <w:t>the</w:t>
      </w:r>
      <w:r>
        <w:rPr>
          <w:spacing w:val="-11"/>
        </w:rPr>
        <w:t xml:space="preserve"> </w:t>
      </w:r>
      <w:r>
        <w:t>use</w:t>
      </w:r>
      <w:r>
        <w:rPr>
          <w:spacing w:val="-12"/>
        </w:rPr>
        <w:t xml:space="preserve"> </w:t>
      </w:r>
      <w:r>
        <w:t>of</w:t>
      </w:r>
      <w:r>
        <w:rPr>
          <w:spacing w:val="-11"/>
        </w:rPr>
        <w:t xml:space="preserve"> </w:t>
      </w:r>
      <w:r>
        <w:t>KNeighboursClassifier</w:t>
      </w:r>
      <w:r>
        <w:rPr>
          <w:spacing w:val="-11"/>
        </w:rPr>
        <w:t xml:space="preserve"> </w:t>
      </w:r>
      <w:r>
        <w:t>and</w:t>
      </w:r>
      <w:r>
        <w:rPr>
          <w:spacing w:val="-11"/>
        </w:rPr>
        <w:t xml:space="preserve"> </w:t>
      </w:r>
      <w:r>
        <w:t>the</w:t>
      </w:r>
      <w:r>
        <w:rPr>
          <w:spacing w:val="-11"/>
        </w:rPr>
        <w:t xml:space="preserve"> </w:t>
      </w:r>
      <w:r>
        <w:t>specific</w:t>
      </w:r>
    </w:p>
    <w:p w:rsidR="00196137" w:rsidRDefault="00CB2E36">
      <w:pPr>
        <w:pStyle w:val="BodyText"/>
        <w:spacing w:line="91" w:lineRule="exact"/>
        <w:ind w:left="2450" w:right="2522"/>
        <w:jc w:val="center"/>
      </w:pPr>
      <w:r>
        <w:t>model = KNeighboursClassifier (nneighbours = 5)</w:t>
      </w:r>
    </w:p>
    <w:p w:rsidR="00196137" w:rsidRDefault="00CB2E36">
      <w:pPr>
        <w:pStyle w:val="BodyText"/>
        <w:spacing w:before="7" w:line="218" w:lineRule="auto"/>
        <w:ind w:left="2745" w:right="238" w:firstLine="425"/>
        <w:jc w:val="both"/>
      </w:pPr>
      <w:r>
        <w:t xml:space="preserve">When a new query point is given, KNeighboursClassifier carries out learning based on its </w:t>
      </w:r>
      <w:r>
        <w:rPr>
          <w:rFonts w:ascii="Palladio Uralic"/>
          <w:i/>
        </w:rPr>
        <w:t xml:space="preserve">k </w:t>
      </w:r>
      <w:r>
        <w:t>nearest points (</w:t>
      </w:r>
      <w:r>
        <w:rPr>
          <w:rFonts w:ascii="Palladio Uralic"/>
          <w:i/>
        </w:rPr>
        <w:t>n</w:t>
      </w:r>
      <w:r>
        <w:t>_</w:t>
      </w:r>
      <w:r>
        <w:rPr>
          <w:rFonts w:ascii="Palladio Uralic"/>
          <w:i/>
        </w:rPr>
        <w:t>neighbours</w:t>
      </w:r>
      <w:r>
        <w:t>). The distance function applied by us is simply the standard Euclidean distance.</w:t>
      </w:r>
    </w:p>
    <w:p w:rsidR="00196137" w:rsidRDefault="00CB2E36">
      <w:pPr>
        <w:pStyle w:val="BodyText"/>
        <w:spacing w:line="218" w:lineRule="auto"/>
        <w:ind w:left="2745" w:right="204" w:firstLine="425"/>
        <w:jc w:val="both"/>
      </w:pPr>
      <w:r>
        <w:t xml:space="preserve">When the corpus we are working with is large, there may be hundreds of thousands features in the </w:t>
      </w:r>
      <w:r>
        <w:rPr>
          <w:spacing w:val="-3"/>
        </w:rPr>
        <w:t xml:space="preserve">dictionary. </w:t>
      </w:r>
      <w:r>
        <w:t>If we convert the text documents (for instance e-mails) into feature vectors, each of them will then have hundreds of thousands of components and most of them will be zero. Such vectors are referred to as sparse. High-dimensional data are</w:t>
      </w:r>
      <w:r>
        <w:rPr>
          <w:spacing w:val="-4"/>
        </w:rPr>
        <w:t xml:space="preserve"> </w:t>
      </w:r>
      <w:r>
        <w:t>problematic</w:t>
      </w:r>
      <w:r>
        <w:rPr>
          <w:spacing w:val="-4"/>
        </w:rPr>
        <w:t xml:space="preserve"> </w:t>
      </w:r>
      <w:r>
        <w:t>for</w:t>
      </w:r>
      <w:r>
        <w:rPr>
          <w:spacing w:val="-4"/>
        </w:rPr>
        <w:t xml:space="preserve"> </w:t>
      </w:r>
      <w:r>
        <w:t>all</w:t>
      </w:r>
      <w:r>
        <w:rPr>
          <w:spacing w:val="-4"/>
        </w:rPr>
        <w:t xml:space="preserve"> </w:t>
      </w:r>
      <w:r>
        <w:t>machine-learning</w:t>
      </w:r>
      <w:r>
        <w:rPr>
          <w:spacing w:val="-4"/>
        </w:rPr>
        <w:t xml:space="preserve"> </w:t>
      </w:r>
      <w:r>
        <w:t>tasks</w:t>
      </w:r>
      <w:r>
        <w:rPr>
          <w:spacing w:val="-4"/>
        </w:rPr>
        <w:t xml:space="preserve"> </w:t>
      </w:r>
      <w:r>
        <w:t>due</w:t>
      </w:r>
      <w:r>
        <w:rPr>
          <w:spacing w:val="-4"/>
        </w:rPr>
        <w:t xml:space="preserve"> </w:t>
      </w:r>
      <w:r>
        <w:t>to</w:t>
      </w:r>
      <w:r>
        <w:rPr>
          <w:spacing w:val="-4"/>
        </w:rPr>
        <w:t xml:space="preserve"> </w:t>
      </w:r>
      <w:r>
        <w:t>the</w:t>
      </w:r>
      <w:r>
        <w:rPr>
          <w:spacing w:val="-4"/>
        </w:rPr>
        <w:t xml:space="preserve"> </w:t>
      </w:r>
      <w:r>
        <w:t>well-known</w:t>
      </w:r>
      <w:r>
        <w:rPr>
          <w:spacing w:val="-4"/>
        </w:rPr>
        <w:t xml:space="preserve"> </w:t>
      </w:r>
      <w:r>
        <w:t>curse</w:t>
      </w:r>
      <w:r>
        <w:rPr>
          <w:spacing w:val="-4"/>
        </w:rPr>
        <w:t xml:space="preserve"> </w:t>
      </w:r>
      <w:r>
        <w:t>of</w:t>
      </w:r>
      <w:r>
        <w:rPr>
          <w:spacing w:val="-4"/>
        </w:rPr>
        <w:t xml:space="preserve"> </w:t>
      </w:r>
      <w:r>
        <w:t>dimension- ality [</w:t>
      </w:r>
      <w:hyperlink w:anchor="_bookmark81" w:history="1">
        <w:r>
          <w:rPr>
            <w:color w:val="0774B7"/>
          </w:rPr>
          <w:t>43</w:t>
        </w:r>
      </w:hyperlink>
      <w:r>
        <w:t>].This is due to the higher demand for memory and computation compared to low-dimensional</w:t>
      </w:r>
      <w:r>
        <w:rPr>
          <w:spacing w:val="-14"/>
        </w:rPr>
        <w:t xml:space="preserve"> </w:t>
      </w:r>
      <w:r>
        <w:t>vectors.</w:t>
      </w:r>
      <w:r>
        <w:rPr>
          <w:spacing w:val="-5"/>
        </w:rPr>
        <w:t xml:space="preserve"> </w:t>
      </w:r>
      <w:r>
        <w:t>This</w:t>
      </w:r>
      <w:r>
        <w:rPr>
          <w:spacing w:val="-14"/>
        </w:rPr>
        <w:t xml:space="preserve"> </w:t>
      </w:r>
      <w:r>
        <w:t>difficulty</w:t>
      </w:r>
      <w:r>
        <w:rPr>
          <w:spacing w:val="-14"/>
        </w:rPr>
        <w:t xml:space="preserve"> </w:t>
      </w:r>
      <w:r>
        <w:t>may</w:t>
      </w:r>
      <w:r>
        <w:rPr>
          <w:spacing w:val="-14"/>
        </w:rPr>
        <w:t xml:space="preserve"> </w:t>
      </w:r>
      <w:r>
        <w:t>be</w:t>
      </w:r>
      <w:r>
        <w:rPr>
          <w:spacing w:val="-14"/>
        </w:rPr>
        <w:t xml:space="preserve"> </w:t>
      </w:r>
      <w:r>
        <w:t>overcome</w:t>
      </w:r>
      <w:r>
        <w:rPr>
          <w:spacing w:val="-14"/>
        </w:rPr>
        <w:t xml:space="preserve"> </w:t>
      </w:r>
      <w:r>
        <w:t>with</w:t>
      </w:r>
      <w:r>
        <w:rPr>
          <w:spacing w:val="-14"/>
        </w:rPr>
        <w:t xml:space="preserve"> </w:t>
      </w:r>
      <w:r>
        <w:t>scipy</w:t>
      </w:r>
      <w:r>
        <w:rPr>
          <w:spacing w:val="-14"/>
        </w:rPr>
        <w:t xml:space="preserve"> </w:t>
      </w:r>
      <w:r>
        <w:t>Python</w:t>
      </w:r>
      <w:r>
        <w:rPr>
          <w:spacing w:val="-14"/>
        </w:rPr>
        <w:t xml:space="preserve"> </w:t>
      </w:r>
      <w:r>
        <w:t>library</w:t>
      </w:r>
      <w:r>
        <w:rPr>
          <w:spacing w:val="-14"/>
        </w:rPr>
        <w:t xml:space="preserve"> </w:t>
      </w:r>
      <w:r>
        <w:t>using data types that can pull nonzero elements out of the sparse vectors.  The second aspect  is related to the fact that with the high dimensionality comes a threat of the insufficient number</w:t>
      </w:r>
      <w:r>
        <w:rPr>
          <w:spacing w:val="-12"/>
        </w:rPr>
        <w:t xml:space="preserve"> </w:t>
      </w:r>
      <w:r>
        <w:t>of</w:t>
      </w:r>
      <w:r>
        <w:rPr>
          <w:spacing w:val="-12"/>
        </w:rPr>
        <w:t xml:space="preserve"> </w:t>
      </w:r>
      <w:r>
        <w:t>documents</w:t>
      </w:r>
      <w:r>
        <w:rPr>
          <w:spacing w:val="-11"/>
        </w:rPr>
        <w:t xml:space="preserve"> </w:t>
      </w:r>
      <w:r>
        <w:t>in</w:t>
      </w:r>
      <w:r>
        <w:rPr>
          <w:spacing w:val="-12"/>
        </w:rPr>
        <w:t xml:space="preserve"> </w:t>
      </w:r>
      <w:r>
        <w:t>the</w:t>
      </w:r>
      <w:r>
        <w:rPr>
          <w:spacing w:val="-12"/>
        </w:rPr>
        <w:t xml:space="preserve"> </w:t>
      </w:r>
      <w:r>
        <w:t>training</w:t>
      </w:r>
      <w:r>
        <w:rPr>
          <w:spacing w:val="-11"/>
        </w:rPr>
        <w:t xml:space="preserve"> </w:t>
      </w:r>
      <w:r>
        <w:t>set.</w:t>
      </w:r>
      <w:r>
        <w:rPr>
          <w:spacing w:val="-2"/>
        </w:rPr>
        <w:t xml:space="preserve"> </w:t>
      </w:r>
      <w:r>
        <w:t>It</w:t>
      </w:r>
      <w:r>
        <w:rPr>
          <w:spacing w:val="-12"/>
        </w:rPr>
        <w:t xml:space="preserve"> </w:t>
      </w:r>
      <w:r>
        <w:t>is</w:t>
      </w:r>
      <w:r>
        <w:rPr>
          <w:spacing w:val="-12"/>
        </w:rPr>
        <w:t xml:space="preserve"> </w:t>
      </w:r>
      <w:r>
        <w:t>necessary</w:t>
      </w:r>
      <w:r>
        <w:rPr>
          <w:spacing w:val="-11"/>
        </w:rPr>
        <w:t xml:space="preserve"> </w:t>
      </w:r>
      <w:r>
        <w:t>to</w:t>
      </w:r>
      <w:r>
        <w:rPr>
          <w:spacing w:val="-12"/>
        </w:rPr>
        <w:t xml:space="preserve"> </w:t>
      </w:r>
      <w:r>
        <w:t>make</w:t>
      </w:r>
      <w:r>
        <w:rPr>
          <w:spacing w:val="-12"/>
        </w:rPr>
        <w:t xml:space="preserve"> </w:t>
      </w:r>
      <w:r>
        <w:t>sure</w:t>
      </w:r>
      <w:r>
        <w:rPr>
          <w:spacing w:val="-11"/>
        </w:rPr>
        <w:t xml:space="preserve"> </w:t>
      </w:r>
      <w:r>
        <w:t>that</w:t>
      </w:r>
      <w:r>
        <w:rPr>
          <w:spacing w:val="-12"/>
        </w:rPr>
        <w:t xml:space="preserve"> </w:t>
      </w:r>
      <w:r>
        <w:t>there</w:t>
      </w:r>
      <w:r>
        <w:rPr>
          <w:spacing w:val="-12"/>
        </w:rPr>
        <w:t xml:space="preserve"> </w:t>
      </w:r>
      <w:r>
        <w:t>are</w:t>
      </w:r>
      <w:r>
        <w:rPr>
          <w:spacing w:val="-11"/>
        </w:rPr>
        <w:t xml:space="preserve"> </w:t>
      </w:r>
      <w:r>
        <w:t>enough training instances to cover all features. Otherwise, the algorithm operation may result in overfitting,</w:t>
      </w:r>
      <w:r>
        <w:rPr>
          <w:spacing w:val="-14"/>
        </w:rPr>
        <w:t xml:space="preserve"> </w:t>
      </w:r>
      <w:r>
        <w:t>where</w:t>
      </w:r>
      <w:r>
        <w:rPr>
          <w:spacing w:val="-14"/>
        </w:rPr>
        <w:t xml:space="preserve"> </w:t>
      </w:r>
      <w:r>
        <w:t>the</w:t>
      </w:r>
      <w:r>
        <w:rPr>
          <w:spacing w:val="-13"/>
        </w:rPr>
        <w:t xml:space="preserve"> </w:t>
      </w:r>
      <w:r>
        <w:t>quality</w:t>
      </w:r>
      <w:r>
        <w:rPr>
          <w:spacing w:val="-14"/>
        </w:rPr>
        <w:t xml:space="preserve"> </w:t>
      </w:r>
      <w:r>
        <w:t>results</w:t>
      </w:r>
      <w:r>
        <w:rPr>
          <w:spacing w:val="-14"/>
        </w:rPr>
        <w:t xml:space="preserve"> </w:t>
      </w:r>
      <w:r>
        <w:t>are</w:t>
      </w:r>
      <w:r>
        <w:rPr>
          <w:spacing w:val="-13"/>
        </w:rPr>
        <w:t xml:space="preserve"> </w:t>
      </w:r>
      <w:r>
        <w:t>satisfactory</w:t>
      </w:r>
      <w:r>
        <w:rPr>
          <w:spacing w:val="-14"/>
        </w:rPr>
        <w:t xml:space="preserve"> </w:t>
      </w:r>
      <w:r>
        <w:t>for</w:t>
      </w:r>
      <w:r>
        <w:rPr>
          <w:spacing w:val="-14"/>
        </w:rPr>
        <w:t xml:space="preserve"> </w:t>
      </w:r>
      <w:r>
        <w:t>the</w:t>
      </w:r>
      <w:r>
        <w:rPr>
          <w:spacing w:val="-13"/>
        </w:rPr>
        <w:t xml:space="preserve"> </w:t>
      </w:r>
      <w:r>
        <w:t>training</w:t>
      </w:r>
      <w:r>
        <w:rPr>
          <w:spacing w:val="-14"/>
        </w:rPr>
        <w:t xml:space="preserve"> </w:t>
      </w:r>
      <w:r>
        <w:t>set</w:t>
      </w:r>
      <w:r>
        <w:rPr>
          <w:spacing w:val="-14"/>
        </w:rPr>
        <w:t xml:space="preserve"> </w:t>
      </w:r>
      <w:r>
        <w:t>of</w:t>
      </w:r>
      <w:r>
        <w:rPr>
          <w:spacing w:val="-13"/>
        </w:rPr>
        <w:t xml:space="preserve"> </w:t>
      </w:r>
      <w:r>
        <w:t>samples,</w:t>
      </w:r>
      <w:r>
        <w:rPr>
          <w:spacing w:val="-14"/>
        </w:rPr>
        <w:t xml:space="preserve"> </w:t>
      </w:r>
      <w:r>
        <w:t>but</w:t>
      </w:r>
      <w:r>
        <w:rPr>
          <w:spacing w:val="-14"/>
        </w:rPr>
        <w:t xml:space="preserve"> </w:t>
      </w:r>
      <w:r>
        <w:t>not for the testing set (and the following usage</w:t>
      </w:r>
      <w:r>
        <w:rPr>
          <w:spacing w:val="-10"/>
        </w:rPr>
        <w:t xml:space="preserve"> </w:t>
      </w:r>
      <w:r>
        <w:t>cases).</w:t>
      </w:r>
    </w:p>
    <w:p w:rsidR="00196137" w:rsidRDefault="00CB2E36">
      <w:pPr>
        <w:pStyle w:val="BodyText"/>
        <w:spacing w:line="218" w:lineRule="auto"/>
        <w:ind w:left="2745" w:right="204" w:firstLine="425"/>
        <w:jc w:val="both"/>
      </w:pPr>
      <w:r>
        <w:t>Support</w:t>
      </w:r>
      <w:r>
        <w:rPr>
          <w:spacing w:val="-5"/>
        </w:rPr>
        <w:t xml:space="preserve"> </w:t>
      </w:r>
      <w:r>
        <w:t>vector</w:t>
      </w:r>
      <w:r>
        <w:rPr>
          <w:spacing w:val="-5"/>
        </w:rPr>
        <w:t xml:space="preserve"> </w:t>
      </w:r>
      <w:r>
        <w:t>machines</w:t>
      </w:r>
      <w:r>
        <w:rPr>
          <w:spacing w:val="-4"/>
        </w:rPr>
        <w:t xml:space="preserve"> </w:t>
      </w:r>
      <w:r>
        <w:t>(SVM)</w:t>
      </w:r>
      <w:r>
        <w:rPr>
          <w:spacing w:val="-5"/>
        </w:rPr>
        <w:t xml:space="preserve"> </w:t>
      </w:r>
      <w:r>
        <w:t>[</w:t>
      </w:r>
      <w:hyperlink w:anchor="_bookmark82" w:history="1">
        <w:r>
          <w:rPr>
            <w:color w:val="0774B7"/>
          </w:rPr>
          <w:t>44</w:t>
        </w:r>
      </w:hyperlink>
      <w:r>
        <w:t>]</w:t>
      </w:r>
      <w:r>
        <w:rPr>
          <w:spacing w:val="-5"/>
        </w:rPr>
        <w:t xml:space="preserve"> </w:t>
      </w:r>
      <w:r>
        <w:t>are</w:t>
      </w:r>
      <w:r>
        <w:rPr>
          <w:spacing w:val="-4"/>
        </w:rPr>
        <w:t xml:space="preserve"> </w:t>
      </w:r>
      <w:r>
        <w:t>most</w:t>
      </w:r>
      <w:r>
        <w:rPr>
          <w:spacing w:val="-5"/>
        </w:rPr>
        <w:t xml:space="preserve"> </w:t>
      </w:r>
      <w:r>
        <w:t>typically</w:t>
      </w:r>
      <w:r>
        <w:rPr>
          <w:spacing w:val="-5"/>
        </w:rPr>
        <w:t xml:space="preserve"> </w:t>
      </w:r>
      <w:r>
        <w:t>used</w:t>
      </w:r>
      <w:r>
        <w:rPr>
          <w:spacing w:val="-4"/>
        </w:rPr>
        <w:t xml:space="preserve"> </w:t>
      </w:r>
      <w:r>
        <w:t>in</w:t>
      </w:r>
      <w:r>
        <w:rPr>
          <w:spacing w:val="-5"/>
        </w:rPr>
        <w:t xml:space="preserve"> </w:t>
      </w:r>
      <w:r>
        <w:t>classification</w:t>
      </w:r>
      <w:r>
        <w:rPr>
          <w:spacing w:val="-5"/>
        </w:rPr>
        <w:t xml:space="preserve"> </w:t>
      </w:r>
      <w:r>
        <w:t>applica- tions,</w:t>
      </w:r>
      <w:r>
        <w:rPr>
          <w:spacing w:val="-20"/>
        </w:rPr>
        <w:t xml:space="preserve"> </w:t>
      </w:r>
      <w:r>
        <w:t>although</w:t>
      </w:r>
      <w:r>
        <w:rPr>
          <w:spacing w:val="-20"/>
        </w:rPr>
        <w:t xml:space="preserve"> </w:t>
      </w:r>
      <w:r>
        <w:t>their</w:t>
      </w:r>
      <w:r>
        <w:rPr>
          <w:spacing w:val="-19"/>
        </w:rPr>
        <w:t xml:space="preserve"> </w:t>
      </w:r>
      <w:r>
        <w:t>usefulness</w:t>
      </w:r>
      <w:r>
        <w:rPr>
          <w:spacing w:val="-20"/>
        </w:rPr>
        <w:t xml:space="preserve"> </w:t>
      </w:r>
      <w:r>
        <w:t>is</w:t>
      </w:r>
      <w:r>
        <w:rPr>
          <w:spacing w:val="-20"/>
        </w:rPr>
        <w:t xml:space="preserve"> </w:t>
      </w:r>
      <w:r>
        <w:t>broader</w:t>
      </w:r>
      <w:r>
        <w:rPr>
          <w:spacing w:val="-20"/>
        </w:rPr>
        <w:t xml:space="preserve"> </w:t>
      </w:r>
      <w:r>
        <w:t>(e.g.,</w:t>
      </w:r>
      <w:r>
        <w:rPr>
          <w:spacing w:val="-19"/>
        </w:rPr>
        <w:t xml:space="preserve"> </w:t>
      </w:r>
      <w:r>
        <w:t>outlier</w:t>
      </w:r>
      <w:r>
        <w:rPr>
          <w:spacing w:val="-20"/>
        </w:rPr>
        <w:t xml:space="preserve"> </w:t>
      </w:r>
      <w:r>
        <w:t>detection).</w:t>
      </w:r>
      <w:r>
        <w:rPr>
          <w:spacing w:val="-9"/>
        </w:rPr>
        <w:t xml:space="preserve"> </w:t>
      </w:r>
      <w:r>
        <w:t>If</w:t>
      </w:r>
      <w:r>
        <w:rPr>
          <w:spacing w:val="-20"/>
        </w:rPr>
        <w:t xml:space="preserve"> </w:t>
      </w:r>
      <w:r>
        <w:t>given</w:t>
      </w:r>
      <w:r>
        <w:rPr>
          <w:spacing w:val="-20"/>
        </w:rPr>
        <w:t xml:space="preserve"> </w:t>
      </w:r>
      <w:r>
        <w:t>a</w:t>
      </w:r>
      <w:r>
        <w:rPr>
          <w:spacing w:val="-19"/>
        </w:rPr>
        <w:t xml:space="preserve"> </w:t>
      </w:r>
      <w:r>
        <w:t>labeled</w:t>
      </w:r>
      <w:r>
        <w:rPr>
          <w:spacing w:val="-20"/>
        </w:rPr>
        <w:t xml:space="preserve"> </w:t>
      </w:r>
      <w:r>
        <w:t>dataset, SVM</w:t>
      </w:r>
      <w:r>
        <w:rPr>
          <w:spacing w:val="-14"/>
        </w:rPr>
        <w:t xml:space="preserve"> </w:t>
      </w:r>
      <w:r>
        <w:t>finds</w:t>
      </w:r>
      <w:r>
        <w:rPr>
          <w:spacing w:val="-13"/>
        </w:rPr>
        <w:t xml:space="preserve"> </w:t>
      </w:r>
      <w:r>
        <w:t>a</w:t>
      </w:r>
      <w:r>
        <w:rPr>
          <w:spacing w:val="-14"/>
        </w:rPr>
        <w:t xml:space="preserve"> </w:t>
      </w:r>
      <w:r>
        <w:t>classification</w:t>
      </w:r>
      <w:r>
        <w:rPr>
          <w:spacing w:val="-13"/>
        </w:rPr>
        <w:t xml:space="preserve"> </w:t>
      </w:r>
      <w:r>
        <w:t>(separation)</w:t>
      </w:r>
      <w:r>
        <w:rPr>
          <w:spacing w:val="-13"/>
        </w:rPr>
        <w:t xml:space="preserve"> </w:t>
      </w:r>
      <w:r>
        <w:t>hyperplane</w:t>
      </w:r>
      <w:r>
        <w:rPr>
          <w:spacing w:val="-14"/>
        </w:rPr>
        <w:t xml:space="preserve"> </w:t>
      </w:r>
      <w:r>
        <w:t>by</w:t>
      </w:r>
      <w:r>
        <w:rPr>
          <w:spacing w:val="-13"/>
        </w:rPr>
        <w:t xml:space="preserve"> </w:t>
      </w:r>
      <w:r>
        <w:t>searching</w:t>
      </w:r>
      <w:r>
        <w:rPr>
          <w:spacing w:val="-13"/>
        </w:rPr>
        <w:t xml:space="preserve"> </w:t>
      </w:r>
      <w:r>
        <w:t>for</w:t>
      </w:r>
      <w:r>
        <w:rPr>
          <w:spacing w:val="-14"/>
        </w:rPr>
        <w:t xml:space="preserve"> </w:t>
      </w:r>
      <w:r>
        <w:t>the</w:t>
      </w:r>
      <w:r>
        <w:rPr>
          <w:spacing w:val="-13"/>
        </w:rPr>
        <w:t xml:space="preserve"> </w:t>
      </w:r>
      <w:r>
        <w:t>maximum</w:t>
      </w:r>
      <w:r>
        <w:rPr>
          <w:spacing w:val="-13"/>
        </w:rPr>
        <w:t xml:space="preserve"> </w:t>
      </w:r>
      <w:r>
        <w:t>distance between data points (vectors representing samples) belonging to different classes. There exist</w:t>
      </w:r>
      <w:r>
        <w:rPr>
          <w:spacing w:val="-7"/>
        </w:rPr>
        <w:t xml:space="preserve"> </w:t>
      </w:r>
      <w:r>
        <w:t>two</w:t>
      </w:r>
      <w:r>
        <w:rPr>
          <w:spacing w:val="-7"/>
        </w:rPr>
        <w:t xml:space="preserve"> </w:t>
      </w:r>
      <w:r>
        <w:t>types</w:t>
      </w:r>
      <w:r>
        <w:rPr>
          <w:spacing w:val="-6"/>
        </w:rPr>
        <w:t xml:space="preserve"> </w:t>
      </w:r>
      <w:r>
        <w:t>of</w:t>
      </w:r>
      <w:r>
        <w:rPr>
          <w:spacing w:val="-7"/>
        </w:rPr>
        <w:t xml:space="preserve"> </w:t>
      </w:r>
      <w:r>
        <w:t>SVM</w:t>
      </w:r>
      <w:r>
        <w:rPr>
          <w:spacing w:val="-7"/>
        </w:rPr>
        <w:t xml:space="preserve"> </w:t>
      </w:r>
      <w:r>
        <w:t>models:</w:t>
      </w:r>
      <w:r>
        <w:rPr>
          <w:spacing w:val="4"/>
        </w:rPr>
        <w:t xml:space="preserve"> </w:t>
      </w:r>
      <w:r>
        <w:t>hard-margin</w:t>
      </w:r>
      <w:r>
        <w:rPr>
          <w:spacing w:val="-6"/>
        </w:rPr>
        <w:t xml:space="preserve"> </w:t>
      </w:r>
      <w:r>
        <w:t>(each</w:t>
      </w:r>
      <w:r>
        <w:rPr>
          <w:spacing w:val="-8"/>
        </w:rPr>
        <w:t xml:space="preserve"> </w:t>
      </w:r>
      <w:r>
        <w:t>point</w:t>
      </w:r>
      <w:r>
        <w:rPr>
          <w:spacing w:val="-7"/>
        </w:rPr>
        <w:t xml:space="preserve"> </w:t>
      </w:r>
      <w:r>
        <w:t>needs</w:t>
      </w:r>
      <w:r>
        <w:rPr>
          <w:spacing w:val="-6"/>
        </w:rPr>
        <w:t xml:space="preserve"> </w:t>
      </w:r>
      <w:r>
        <w:t>to</w:t>
      </w:r>
      <w:r>
        <w:rPr>
          <w:spacing w:val="-7"/>
        </w:rPr>
        <w:t xml:space="preserve"> </w:t>
      </w:r>
      <w:r>
        <w:t>be</w:t>
      </w:r>
      <w:r>
        <w:rPr>
          <w:spacing w:val="-6"/>
        </w:rPr>
        <w:t xml:space="preserve"> </w:t>
      </w:r>
      <w:r>
        <w:t>classified</w:t>
      </w:r>
      <w:r>
        <w:rPr>
          <w:spacing w:val="-8"/>
        </w:rPr>
        <w:t xml:space="preserve"> </w:t>
      </w:r>
      <w:r>
        <w:t xml:space="preserve">accurately) and soft-margin (incorrect classification is also acceptable). Contrary to </w:t>
      </w:r>
      <w:r>
        <w:rPr>
          <w:rFonts w:ascii="Palladio Uralic"/>
          <w:i/>
        </w:rPr>
        <w:t>k</w:t>
      </w:r>
      <w:r>
        <w:t>-NN classifier, it is beneficial for the SVM to operate in high dimensions [</w:t>
      </w:r>
      <w:hyperlink w:anchor="_bookmark83" w:history="1">
        <w:r>
          <w:rPr>
            <w:color w:val="0774B7"/>
          </w:rPr>
          <w:t>45</w:t>
        </w:r>
      </w:hyperlink>
      <w:r>
        <w:t>]. By increasing the number of features,</w:t>
      </w:r>
      <w:r>
        <w:rPr>
          <w:spacing w:val="8"/>
        </w:rPr>
        <w:t xml:space="preserve"> </w:t>
      </w:r>
      <w:r>
        <w:t>data</w:t>
      </w:r>
      <w:r>
        <w:rPr>
          <w:spacing w:val="7"/>
        </w:rPr>
        <w:t xml:space="preserve"> </w:t>
      </w:r>
      <w:r>
        <w:t>points</w:t>
      </w:r>
      <w:r>
        <w:rPr>
          <w:spacing w:val="7"/>
        </w:rPr>
        <w:t xml:space="preserve"> </w:t>
      </w:r>
      <w:r>
        <w:t>tend</w:t>
      </w:r>
      <w:r>
        <w:rPr>
          <w:spacing w:val="6"/>
        </w:rPr>
        <w:t xml:space="preserve"> </w:t>
      </w:r>
      <w:r>
        <w:t>to</w:t>
      </w:r>
      <w:r>
        <w:rPr>
          <w:spacing w:val="7"/>
        </w:rPr>
        <w:t xml:space="preserve"> </w:t>
      </w:r>
      <w:r>
        <w:t>be</w:t>
      </w:r>
      <w:r>
        <w:rPr>
          <w:spacing w:val="7"/>
        </w:rPr>
        <w:t xml:space="preserve"> </w:t>
      </w:r>
      <w:r>
        <w:t>more</w:t>
      </w:r>
      <w:r>
        <w:rPr>
          <w:spacing w:val="7"/>
        </w:rPr>
        <w:t xml:space="preserve"> </w:t>
      </w:r>
      <w:r>
        <w:t>efficiently</w:t>
      </w:r>
      <w:r>
        <w:rPr>
          <w:spacing w:val="7"/>
        </w:rPr>
        <w:t xml:space="preserve"> </w:t>
      </w:r>
      <w:r>
        <w:t>separated.</w:t>
      </w:r>
      <w:r>
        <w:rPr>
          <w:spacing w:val="25"/>
        </w:rPr>
        <w:t xml:space="preserve"> </w:t>
      </w:r>
      <w:r>
        <w:t>The</w:t>
      </w:r>
      <w:r>
        <w:rPr>
          <w:spacing w:val="7"/>
        </w:rPr>
        <w:t xml:space="preserve"> </w:t>
      </w:r>
      <w:r>
        <w:t>points</w:t>
      </w:r>
      <w:r>
        <w:rPr>
          <w:spacing w:val="7"/>
        </w:rPr>
        <w:t xml:space="preserve"> </w:t>
      </w:r>
      <w:r>
        <w:t>that</w:t>
      </w:r>
      <w:r>
        <w:rPr>
          <w:spacing w:val="7"/>
        </w:rPr>
        <w:t xml:space="preserve"> </w:t>
      </w:r>
      <w:r>
        <w:t>are</w:t>
      </w:r>
      <w:r>
        <w:rPr>
          <w:spacing w:val="7"/>
        </w:rPr>
        <w:t xml:space="preserve"> </w:t>
      </w:r>
      <w:r>
        <w:t>closest</w:t>
      </w:r>
      <w:r>
        <w:rPr>
          <w:spacing w:val="7"/>
        </w:rPr>
        <w:t xml:space="preserve"> </w:t>
      </w:r>
      <w:r>
        <w:t>to</w:t>
      </w:r>
    </w:p>
    <w:p w:rsidR="00196137" w:rsidRDefault="00196137">
      <w:pPr>
        <w:spacing w:line="218" w:lineRule="auto"/>
        <w:jc w:val="both"/>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45" w:right="232"/>
        <w:jc w:val="both"/>
      </w:pPr>
      <w:r>
        <w:t>the classification hyperplane are called support vectors. A hyperplane is also referred to as a decision boundary and separates elements belonging to different categories. The</w:t>
      </w:r>
      <w:r>
        <w:rPr>
          <w:spacing w:val="-35"/>
        </w:rPr>
        <w:t xml:space="preserve"> </w:t>
      </w:r>
      <w:r>
        <w:t>gap between</w:t>
      </w:r>
      <w:r>
        <w:rPr>
          <w:spacing w:val="-9"/>
        </w:rPr>
        <w:t xml:space="preserve"> </w:t>
      </w:r>
      <w:r>
        <w:t>the</w:t>
      </w:r>
      <w:r>
        <w:rPr>
          <w:spacing w:val="-9"/>
        </w:rPr>
        <w:t xml:space="preserve"> </w:t>
      </w:r>
      <w:r>
        <w:t>two</w:t>
      </w:r>
      <w:r>
        <w:rPr>
          <w:spacing w:val="-8"/>
        </w:rPr>
        <w:t xml:space="preserve"> </w:t>
      </w:r>
      <w:r>
        <w:t>hyperplanes</w:t>
      </w:r>
      <w:r>
        <w:rPr>
          <w:spacing w:val="-9"/>
        </w:rPr>
        <w:t xml:space="preserve"> </w:t>
      </w:r>
      <w:r>
        <w:t>drawn</w:t>
      </w:r>
      <w:r>
        <w:rPr>
          <w:spacing w:val="-8"/>
        </w:rPr>
        <w:t xml:space="preserve"> </w:t>
      </w:r>
      <w:r>
        <w:t>on</w:t>
      </w:r>
      <w:r>
        <w:rPr>
          <w:spacing w:val="-9"/>
        </w:rPr>
        <w:t xml:space="preserve"> </w:t>
      </w:r>
      <w:r>
        <w:t>support</w:t>
      </w:r>
      <w:r>
        <w:rPr>
          <w:spacing w:val="-8"/>
        </w:rPr>
        <w:t xml:space="preserve"> </w:t>
      </w:r>
      <w:r>
        <w:t>vectors</w:t>
      </w:r>
      <w:r>
        <w:rPr>
          <w:spacing w:val="-9"/>
        </w:rPr>
        <w:t xml:space="preserve"> </w:t>
      </w:r>
      <w:r>
        <w:t>is</w:t>
      </w:r>
      <w:r>
        <w:rPr>
          <w:spacing w:val="-8"/>
        </w:rPr>
        <w:t xml:space="preserve"> </w:t>
      </w:r>
      <w:r>
        <w:t>called</w:t>
      </w:r>
      <w:r>
        <w:rPr>
          <w:spacing w:val="-9"/>
        </w:rPr>
        <w:t xml:space="preserve"> </w:t>
      </w:r>
      <w:r>
        <w:t>a</w:t>
      </w:r>
      <w:r>
        <w:rPr>
          <w:spacing w:val="-8"/>
        </w:rPr>
        <w:t xml:space="preserve"> </w:t>
      </w:r>
      <w:r>
        <w:t>margin.</w:t>
      </w:r>
      <w:r>
        <w:rPr>
          <w:spacing w:val="1"/>
        </w:rPr>
        <w:t xml:space="preserve"> </w:t>
      </w:r>
      <w:r>
        <w:t>The</w:t>
      </w:r>
      <w:r>
        <w:rPr>
          <w:spacing w:val="-8"/>
        </w:rPr>
        <w:t xml:space="preserve"> </w:t>
      </w:r>
      <w:r>
        <w:t>bigger</w:t>
      </w:r>
      <w:r>
        <w:rPr>
          <w:spacing w:val="-9"/>
        </w:rPr>
        <w:t xml:space="preserve"> </w:t>
      </w:r>
      <w:r>
        <w:t>the margin, the</w:t>
      </w:r>
      <w:r>
        <w:rPr>
          <w:spacing w:val="-3"/>
        </w:rPr>
        <w:t xml:space="preserve"> better.</w:t>
      </w:r>
    </w:p>
    <w:p w:rsidR="00196137" w:rsidRDefault="00CB2E36">
      <w:pPr>
        <w:pStyle w:val="BodyText"/>
        <w:spacing w:line="218" w:lineRule="auto"/>
        <w:ind w:left="2738" w:right="237" w:firstLine="431"/>
        <w:jc w:val="both"/>
      </w:pPr>
      <w:r>
        <w:t>In</w:t>
      </w:r>
      <w:r>
        <w:rPr>
          <w:spacing w:val="-19"/>
        </w:rPr>
        <w:t xml:space="preserve"> </w:t>
      </w:r>
      <w:r>
        <w:t>the</w:t>
      </w:r>
      <w:r>
        <w:rPr>
          <w:spacing w:val="-18"/>
        </w:rPr>
        <w:t xml:space="preserve"> </w:t>
      </w:r>
      <w:r>
        <w:t>application</w:t>
      </w:r>
      <w:r>
        <w:rPr>
          <w:spacing w:val="-18"/>
        </w:rPr>
        <w:t xml:space="preserve"> </w:t>
      </w:r>
      <w:r>
        <w:t>built</w:t>
      </w:r>
      <w:r>
        <w:rPr>
          <w:spacing w:val="-18"/>
        </w:rPr>
        <w:t xml:space="preserve"> </w:t>
      </w:r>
      <w:r>
        <w:t>for</w:t>
      </w:r>
      <w:r>
        <w:rPr>
          <w:spacing w:val="-18"/>
        </w:rPr>
        <w:t xml:space="preserve"> </w:t>
      </w:r>
      <w:r>
        <w:t>the</w:t>
      </w:r>
      <w:r>
        <w:rPr>
          <w:spacing w:val="-18"/>
        </w:rPr>
        <w:t xml:space="preserve"> </w:t>
      </w:r>
      <w:r>
        <w:t>purposes</w:t>
      </w:r>
      <w:r>
        <w:rPr>
          <w:spacing w:val="-19"/>
        </w:rPr>
        <w:t xml:space="preserve"> </w:t>
      </w:r>
      <w:r>
        <w:t>of</w:t>
      </w:r>
      <w:r>
        <w:rPr>
          <w:spacing w:val="-18"/>
        </w:rPr>
        <w:t xml:space="preserve"> </w:t>
      </w:r>
      <w:r>
        <w:t>this</w:t>
      </w:r>
      <w:r>
        <w:rPr>
          <w:spacing w:val="-18"/>
        </w:rPr>
        <w:t xml:space="preserve"> </w:t>
      </w:r>
      <w:r>
        <w:rPr>
          <w:spacing w:val="-3"/>
        </w:rPr>
        <w:t>paper,</w:t>
      </w:r>
      <w:r>
        <w:rPr>
          <w:spacing w:val="-17"/>
        </w:rPr>
        <w:t xml:space="preserve"> </w:t>
      </w:r>
      <w:r>
        <w:t>two</w:t>
      </w:r>
      <w:r>
        <w:rPr>
          <w:spacing w:val="-18"/>
        </w:rPr>
        <w:t xml:space="preserve"> </w:t>
      </w:r>
      <w:r>
        <w:t>support</w:t>
      </w:r>
      <w:r>
        <w:rPr>
          <w:spacing w:val="-19"/>
        </w:rPr>
        <w:t xml:space="preserve"> </w:t>
      </w:r>
      <w:r>
        <w:t>vector</w:t>
      </w:r>
      <w:r>
        <w:rPr>
          <w:spacing w:val="-18"/>
        </w:rPr>
        <w:t xml:space="preserve"> </w:t>
      </w:r>
      <w:r>
        <w:t xml:space="preserve">classification (SVC()) based models, NuSVC() and LinearSVC(), were implemented with sklearn; </w:t>
      </w:r>
      <w:r>
        <w:rPr>
          <w:spacing w:val="-4"/>
        </w:rPr>
        <w:t xml:space="preserve">with </w:t>
      </w:r>
      <w:r>
        <w:t>all parameters taking default</w:t>
      </w:r>
      <w:r>
        <w:rPr>
          <w:spacing w:val="-5"/>
        </w:rPr>
        <w:t xml:space="preserve"> </w:t>
      </w:r>
      <w:r>
        <w:t>values.</w:t>
      </w:r>
    </w:p>
    <w:p w:rsidR="00196137" w:rsidRDefault="00CB2E36">
      <w:pPr>
        <w:pStyle w:val="BodyText"/>
        <w:spacing w:line="218" w:lineRule="auto"/>
        <w:ind w:left="2745" w:right="205" w:firstLine="425"/>
        <w:jc w:val="both"/>
      </w:pPr>
      <w:r>
        <w:t>The</w:t>
      </w:r>
      <w:r>
        <w:rPr>
          <w:spacing w:val="-5"/>
        </w:rPr>
        <w:t xml:space="preserve"> </w:t>
      </w:r>
      <w:r>
        <w:t>family</w:t>
      </w:r>
      <w:r>
        <w:rPr>
          <w:spacing w:val="-5"/>
        </w:rPr>
        <w:t xml:space="preserve"> </w:t>
      </w:r>
      <w:r>
        <w:t>of</w:t>
      </w:r>
      <w:r>
        <w:rPr>
          <w:spacing w:val="-5"/>
        </w:rPr>
        <w:t xml:space="preserve"> </w:t>
      </w:r>
      <w:r>
        <w:t>naïve</w:t>
      </w:r>
      <w:r>
        <w:rPr>
          <w:spacing w:val="-5"/>
        </w:rPr>
        <w:t xml:space="preserve"> </w:t>
      </w:r>
      <w:r>
        <w:t>Bayes</w:t>
      </w:r>
      <w:r>
        <w:rPr>
          <w:spacing w:val="-5"/>
        </w:rPr>
        <w:t xml:space="preserve"> </w:t>
      </w:r>
      <w:r>
        <w:t>(NB)</w:t>
      </w:r>
      <w:r>
        <w:rPr>
          <w:spacing w:val="-5"/>
        </w:rPr>
        <w:t xml:space="preserve"> </w:t>
      </w:r>
      <w:r>
        <w:t>classifiers</w:t>
      </w:r>
      <w:r>
        <w:rPr>
          <w:spacing w:val="-6"/>
        </w:rPr>
        <w:t xml:space="preserve"> </w:t>
      </w:r>
      <w:r>
        <w:t>is</w:t>
      </w:r>
      <w:r>
        <w:rPr>
          <w:spacing w:val="-4"/>
        </w:rPr>
        <w:t xml:space="preserve"> </w:t>
      </w:r>
      <w:r>
        <w:t>based</w:t>
      </w:r>
      <w:r>
        <w:rPr>
          <w:spacing w:val="-6"/>
        </w:rPr>
        <w:t xml:space="preserve"> </w:t>
      </w:r>
      <w:r>
        <w:t>on</w:t>
      </w:r>
      <w:r>
        <w:rPr>
          <w:spacing w:val="-4"/>
        </w:rPr>
        <w:t xml:space="preserve"> </w:t>
      </w:r>
      <w:r>
        <w:t>the</w:t>
      </w:r>
      <w:r>
        <w:rPr>
          <w:spacing w:val="-6"/>
        </w:rPr>
        <w:t xml:space="preserve"> </w:t>
      </w:r>
      <w:r>
        <w:t>Bayes</w:t>
      </w:r>
      <w:r>
        <w:rPr>
          <w:spacing w:val="-5"/>
        </w:rPr>
        <w:t xml:space="preserve"> </w:t>
      </w:r>
      <w:r>
        <w:t>theorem</w:t>
      </w:r>
      <w:r>
        <w:rPr>
          <w:spacing w:val="-4"/>
        </w:rPr>
        <w:t xml:space="preserve"> </w:t>
      </w:r>
      <w:r>
        <w:t>that</w:t>
      </w:r>
      <w:r>
        <w:rPr>
          <w:spacing w:val="-6"/>
        </w:rPr>
        <w:t xml:space="preserve"> </w:t>
      </w:r>
      <w:r>
        <w:t>bounds absolute and conditional probabilities. In the case of machine learning and spam</w:t>
      </w:r>
      <w:r>
        <w:rPr>
          <w:spacing w:val="-22"/>
        </w:rPr>
        <w:t xml:space="preserve"> </w:t>
      </w:r>
      <w:r>
        <w:t>recogni- tion,</w:t>
      </w:r>
      <w:r>
        <w:rPr>
          <w:spacing w:val="-16"/>
        </w:rPr>
        <w:t xml:space="preserve"> </w:t>
      </w:r>
      <w:r>
        <w:t>the</w:t>
      </w:r>
      <w:r>
        <w:rPr>
          <w:spacing w:val="-17"/>
        </w:rPr>
        <w:t xml:space="preserve"> </w:t>
      </w:r>
      <w:r>
        <w:t>probabilities</w:t>
      </w:r>
      <w:r>
        <w:rPr>
          <w:spacing w:val="-17"/>
        </w:rPr>
        <w:t xml:space="preserve"> </w:t>
      </w:r>
      <w:r>
        <w:t>can</w:t>
      </w:r>
      <w:r>
        <w:rPr>
          <w:spacing w:val="-17"/>
        </w:rPr>
        <w:t xml:space="preserve"> </w:t>
      </w:r>
      <w:r>
        <w:t>be</w:t>
      </w:r>
      <w:r>
        <w:rPr>
          <w:spacing w:val="-16"/>
        </w:rPr>
        <w:t xml:space="preserve"> </w:t>
      </w:r>
      <w:r>
        <w:t>associated</w:t>
      </w:r>
      <w:r>
        <w:rPr>
          <w:spacing w:val="-17"/>
        </w:rPr>
        <w:t xml:space="preserve"> </w:t>
      </w:r>
      <w:r>
        <w:t>with</w:t>
      </w:r>
      <w:r>
        <w:rPr>
          <w:spacing w:val="-17"/>
        </w:rPr>
        <w:t xml:space="preserve"> </w:t>
      </w:r>
      <w:r>
        <w:t>the</w:t>
      </w:r>
      <w:r>
        <w:rPr>
          <w:spacing w:val="-16"/>
        </w:rPr>
        <w:t xml:space="preserve"> </w:t>
      </w:r>
      <w:r>
        <w:t>relative</w:t>
      </w:r>
      <w:r>
        <w:rPr>
          <w:spacing w:val="-17"/>
        </w:rPr>
        <w:t xml:space="preserve"> </w:t>
      </w:r>
      <w:r>
        <w:t>frequencies</w:t>
      </w:r>
      <w:r>
        <w:rPr>
          <w:spacing w:val="-17"/>
        </w:rPr>
        <w:t xml:space="preserve"> </w:t>
      </w:r>
      <w:r>
        <w:t>of</w:t>
      </w:r>
      <w:r>
        <w:rPr>
          <w:spacing w:val="-16"/>
        </w:rPr>
        <w:t xml:space="preserve"> </w:t>
      </w:r>
      <w:r>
        <w:t>word</w:t>
      </w:r>
      <w:r>
        <w:rPr>
          <w:spacing w:val="-17"/>
        </w:rPr>
        <w:t xml:space="preserve"> </w:t>
      </w:r>
      <w:r>
        <w:t>appearance</w:t>
      </w:r>
      <w:r>
        <w:rPr>
          <w:spacing w:val="-17"/>
        </w:rPr>
        <w:t xml:space="preserve"> </w:t>
      </w:r>
      <w:r>
        <w:t>in messages (i.e., relative frequency counting of words). The second concept is the so-called naïve</w:t>
      </w:r>
      <w:r>
        <w:rPr>
          <w:spacing w:val="-4"/>
        </w:rPr>
        <w:t xml:space="preserve"> </w:t>
      </w:r>
      <w:r>
        <w:t>assumption</w:t>
      </w:r>
      <w:r>
        <w:rPr>
          <w:spacing w:val="-4"/>
        </w:rPr>
        <w:t xml:space="preserve"> </w:t>
      </w:r>
      <w:r>
        <w:t>that</w:t>
      </w:r>
      <w:r>
        <w:rPr>
          <w:spacing w:val="-4"/>
        </w:rPr>
        <w:t xml:space="preserve"> </w:t>
      </w:r>
      <w:r>
        <w:t>all</w:t>
      </w:r>
      <w:r>
        <w:rPr>
          <w:spacing w:val="-4"/>
        </w:rPr>
        <w:t xml:space="preserve"> </w:t>
      </w:r>
      <w:r>
        <w:t>features</w:t>
      </w:r>
      <w:r>
        <w:rPr>
          <w:spacing w:val="-4"/>
        </w:rPr>
        <w:t xml:space="preserve"> </w:t>
      </w:r>
      <w:r>
        <w:t>are</w:t>
      </w:r>
      <w:r>
        <w:rPr>
          <w:spacing w:val="-3"/>
        </w:rPr>
        <w:t xml:space="preserve"> </w:t>
      </w:r>
      <w:r>
        <w:t>independent</w:t>
      </w:r>
      <w:r>
        <w:rPr>
          <w:spacing w:val="-4"/>
        </w:rPr>
        <w:t xml:space="preserve"> </w:t>
      </w:r>
      <w:r>
        <w:t>of</w:t>
      </w:r>
      <w:r>
        <w:rPr>
          <w:spacing w:val="-4"/>
        </w:rPr>
        <w:t xml:space="preserve"> </w:t>
      </w:r>
      <w:r>
        <w:t>each</w:t>
      </w:r>
      <w:r>
        <w:rPr>
          <w:spacing w:val="-4"/>
        </w:rPr>
        <w:t xml:space="preserve"> </w:t>
      </w:r>
      <w:r>
        <w:t>other</w:t>
      </w:r>
      <w:r>
        <w:rPr>
          <w:spacing w:val="-4"/>
        </w:rPr>
        <w:t xml:space="preserve"> </w:t>
      </w:r>
      <w:r>
        <w:t>given</w:t>
      </w:r>
      <w:r>
        <w:rPr>
          <w:spacing w:val="-3"/>
        </w:rPr>
        <w:t xml:space="preserve"> </w:t>
      </w:r>
      <w:r>
        <w:t>the</w:t>
      </w:r>
      <w:r>
        <w:rPr>
          <w:spacing w:val="-4"/>
        </w:rPr>
        <w:t xml:space="preserve"> </w:t>
      </w:r>
      <w:r>
        <w:t>output</w:t>
      </w:r>
      <w:r>
        <w:rPr>
          <w:spacing w:val="-4"/>
        </w:rPr>
        <w:t xml:space="preserve"> </w:t>
      </w:r>
      <w:r>
        <w:t>(a</w:t>
      </w:r>
      <w:r>
        <w:rPr>
          <w:spacing w:val="-4"/>
        </w:rPr>
        <w:t xml:space="preserve"> </w:t>
      </w:r>
      <w:r>
        <w:t>class to</w:t>
      </w:r>
      <w:r>
        <w:rPr>
          <w:spacing w:val="-12"/>
        </w:rPr>
        <w:t xml:space="preserve"> </w:t>
      </w:r>
      <w:r>
        <w:t>which</w:t>
      </w:r>
      <w:r>
        <w:rPr>
          <w:spacing w:val="-11"/>
        </w:rPr>
        <w:t xml:space="preserve"> </w:t>
      </w:r>
      <w:r>
        <w:t>they</w:t>
      </w:r>
      <w:r>
        <w:rPr>
          <w:spacing w:val="-12"/>
        </w:rPr>
        <w:t xml:space="preserve"> </w:t>
      </w:r>
      <w:r>
        <w:t>belong).</w:t>
      </w:r>
      <w:r>
        <w:rPr>
          <w:spacing w:val="-1"/>
        </w:rPr>
        <w:t xml:space="preserve"> </w:t>
      </w:r>
      <w:r>
        <w:t>Although</w:t>
      </w:r>
      <w:r>
        <w:rPr>
          <w:spacing w:val="-12"/>
        </w:rPr>
        <w:t xml:space="preserve"> </w:t>
      </w:r>
      <w:r>
        <w:t>this</w:t>
      </w:r>
      <w:r>
        <w:rPr>
          <w:spacing w:val="-11"/>
        </w:rPr>
        <w:t xml:space="preserve"> </w:t>
      </w:r>
      <w:r>
        <w:t>assumption</w:t>
      </w:r>
      <w:r>
        <w:rPr>
          <w:spacing w:val="-12"/>
        </w:rPr>
        <w:t xml:space="preserve"> </w:t>
      </w:r>
      <w:r>
        <w:t>of</w:t>
      </w:r>
      <w:r>
        <w:rPr>
          <w:spacing w:val="-11"/>
        </w:rPr>
        <w:t xml:space="preserve"> </w:t>
      </w:r>
      <w:r>
        <w:t>independence</w:t>
      </w:r>
      <w:r>
        <w:rPr>
          <w:spacing w:val="-11"/>
        </w:rPr>
        <w:t xml:space="preserve"> </w:t>
      </w:r>
      <w:r>
        <w:t>rarely</w:t>
      </w:r>
      <w:r>
        <w:rPr>
          <w:spacing w:val="-12"/>
        </w:rPr>
        <w:t xml:space="preserve"> </w:t>
      </w:r>
      <w:r>
        <w:t>holds</w:t>
      </w:r>
      <w:r>
        <w:rPr>
          <w:spacing w:val="-11"/>
        </w:rPr>
        <w:t xml:space="preserve"> </w:t>
      </w:r>
      <w:r>
        <w:t>true,</w:t>
      </w:r>
      <w:r>
        <w:rPr>
          <w:spacing w:val="-11"/>
        </w:rPr>
        <w:t xml:space="preserve"> </w:t>
      </w:r>
      <w:r>
        <w:t>naïve Bayes classifier can perform a very successful classification, even if the training data does not</w:t>
      </w:r>
      <w:r>
        <w:rPr>
          <w:spacing w:val="-9"/>
        </w:rPr>
        <w:t xml:space="preserve"> </w:t>
      </w:r>
      <w:r>
        <w:t>provide</w:t>
      </w:r>
      <w:r>
        <w:rPr>
          <w:spacing w:val="-8"/>
        </w:rPr>
        <w:t xml:space="preserve"> </w:t>
      </w:r>
      <w:r>
        <w:t>many</w:t>
      </w:r>
      <w:r>
        <w:rPr>
          <w:spacing w:val="-8"/>
        </w:rPr>
        <w:t xml:space="preserve"> </w:t>
      </w:r>
      <w:r>
        <w:t>examples.</w:t>
      </w:r>
      <w:r>
        <w:rPr>
          <w:spacing w:val="2"/>
        </w:rPr>
        <w:t xml:space="preserve"> </w:t>
      </w:r>
      <w:r>
        <w:rPr>
          <w:spacing w:val="-3"/>
        </w:rPr>
        <w:t>Moreover,</w:t>
      </w:r>
      <w:r>
        <w:rPr>
          <w:spacing w:val="-9"/>
        </w:rPr>
        <w:t xml:space="preserve"> </w:t>
      </w:r>
      <w:r>
        <w:t>the</w:t>
      </w:r>
      <w:r>
        <w:rPr>
          <w:spacing w:val="-8"/>
        </w:rPr>
        <w:t xml:space="preserve"> </w:t>
      </w:r>
      <w:r>
        <w:t>classifiers</w:t>
      </w:r>
      <w:r>
        <w:rPr>
          <w:spacing w:val="-8"/>
        </w:rPr>
        <w:t xml:space="preserve"> </w:t>
      </w:r>
      <w:r>
        <w:t>that</w:t>
      </w:r>
      <w:r>
        <w:rPr>
          <w:spacing w:val="-8"/>
        </w:rPr>
        <w:t xml:space="preserve"> </w:t>
      </w:r>
      <w:r>
        <w:t>belong</w:t>
      </w:r>
      <w:r>
        <w:rPr>
          <w:spacing w:val="-9"/>
        </w:rPr>
        <w:t xml:space="preserve"> </w:t>
      </w:r>
      <w:r>
        <w:t>to</w:t>
      </w:r>
      <w:r>
        <w:rPr>
          <w:spacing w:val="-8"/>
        </w:rPr>
        <w:t xml:space="preserve"> </w:t>
      </w:r>
      <w:r>
        <w:t>NB</w:t>
      </w:r>
      <w:r>
        <w:rPr>
          <w:spacing w:val="-8"/>
        </w:rPr>
        <w:t xml:space="preserve"> </w:t>
      </w:r>
      <w:r>
        <w:t>family</w:t>
      </w:r>
      <w:r>
        <w:rPr>
          <w:spacing w:val="-9"/>
        </w:rPr>
        <w:t xml:space="preserve"> </w:t>
      </w:r>
      <w:r>
        <w:t>are</w:t>
      </w:r>
      <w:r>
        <w:rPr>
          <w:spacing w:val="-8"/>
        </w:rPr>
        <w:t xml:space="preserve"> </w:t>
      </w:r>
      <w:r>
        <w:t>known to be fast and</w:t>
      </w:r>
      <w:r>
        <w:rPr>
          <w:spacing w:val="-5"/>
        </w:rPr>
        <w:t xml:space="preserve"> </w:t>
      </w:r>
      <w:r>
        <w:t>simple.</w:t>
      </w:r>
    </w:p>
    <w:p w:rsidR="00196137" w:rsidRDefault="00CB2E36">
      <w:pPr>
        <w:pStyle w:val="BodyText"/>
        <w:spacing w:line="218" w:lineRule="auto"/>
        <w:ind w:left="2745" w:right="205" w:firstLine="425"/>
        <w:jc w:val="both"/>
      </w:pPr>
      <w:r>
        <w:t>The variant tested for the purpose of this paper is provided by sklearn. Multinomial naïve Bayes classifier MultinomialNB() applies the NB algorithm to multinomially dis- tributed data [</w:t>
      </w:r>
      <w:hyperlink w:anchor="_bookmark84" w:history="1">
        <w:r>
          <w:rPr>
            <w:color w:val="0774B7"/>
          </w:rPr>
          <w:t>46</w:t>
        </w:r>
      </w:hyperlink>
      <w:r>
        <w:t>]. It is also the most common option used in text classification. The data are represented in the form of word vector counts.</w:t>
      </w:r>
    </w:p>
    <w:p w:rsidR="00196137" w:rsidRDefault="00CB2E36">
      <w:pPr>
        <w:pStyle w:val="Heading1"/>
        <w:numPr>
          <w:ilvl w:val="0"/>
          <w:numId w:val="6"/>
        </w:numPr>
        <w:tabs>
          <w:tab w:val="left" w:pos="2957"/>
        </w:tabs>
        <w:spacing w:before="172"/>
        <w:ind w:left="2956" w:hanging="212"/>
      </w:pPr>
      <w:bookmarkStart w:id="18" w:name="Numerical_Results_with_Validation_"/>
      <w:bookmarkStart w:id="19" w:name="_bookmark10"/>
      <w:bookmarkEnd w:id="18"/>
      <w:bookmarkEnd w:id="19"/>
      <w:r>
        <w:t>Numerical Results with</w:t>
      </w:r>
      <w:r>
        <w:rPr>
          <w:spacing w:val="-4"/>
        </w:rPr>
        <w:t xml:space="preserve"> </w:t>
      </w:r>
      <w:r>
        <w:rPr>
          <w:spacing w:val="-3"/>
        </w:rPr>
        <w:t>Validation</w:t>
      </w:r>
    </w:p>
    <w:p w:rsidR="00196137" w:rsidRDefault="00CB2E36">
      <w:pPr>
        <w:pStyle w:val="BodyText"/>
        <w:spacing w:before="58" w:line="218" w:lineRule="auto"/>
        <w:ind w:left="2745" w:right="237" w:firstLine="425"/>
        <w:jc w:val="both"/>
      </w:pPr>
      <w:r>
        <w:t>The results were obtained based on our proprietary-software solution developed in Python 3.7.3.</w:t>
      </w:r>
    </w:p>
    <w:p w:rsidR="00196137" w:rsidRDefault="00CB2E36">
      <w:pPr>
        <w:pStyle w:val="ListParagraph"/>
        <w:numPr>
          <w:ilvl w:val="1"/>
          <w:numId w:val="6"/>
        </w:numPr>
        <w:tabs>
          <w:tab w:val="left" w:pos="3106"/>
        </w:tabs>
        <w:spacing w:before="215"/>
        <w:rPr>
          <w:rFonts w:ascii="Palladio Uralic"/>
          <w:i/>
          <w:sz w:val="20"/>
        </w:rPr>
      </w:pPr>
      <w:bookmarkStart w:id="20" w:name="Datasets_Structure_"/>
      <w:bookmarkStart w:id="21" w:name="_bookmark11"/>
      <w:bookmarkEnd w:id="20"/>
      <w:bookmarkEnd w:id="21"/>
      <w:r>
        <w:rPr>
          <w:rFonts w:ascii="Palladio Uralic"/>
          <w:i/>
          <w:sz w:val="20"/>
        </w:rPr>
        <w:t>Datasets</w:t>
      </w:r>
      <w:r>
        <w:rPr>
          <w:rFonts w:ascii="Palladio Uralic"/>
          <w:i/>
          <w:spacing w:val="-2"/>
          <w:sz w:val="20"/>
        </w:rPr>
        <w:t xml:space="preserve"> </w:t>
      </w:r>
      <w:r>
        <w:rPr>
          <w:rFonts w:ascii="Palladio Uralic"/>
          <w:i/>
          <w:sz w:val="20"/>
        </w:rPr>
        <w:t>Structure</w:t>
      </w:r>
    </w:p>
    <w:p w:rsidR="00196137" w:rsidRDefault="00CB2E36">
      <w:pPr>
        <w:pStyle w:val="BodyText"/>
        <w:spacing w:before="57" w:line="218" w:lineRule="auto"/>
        <w:ind w:left="2739" w:right="206" w:firstLine="431"/>
      </w:pPr>
      <w:r>
        <w:t>The</w:t>
      </w:r>
      <w:r>
        <w:rPr>
          <w:spacing w:val="-12"/>
        </w:rPr>
        <w:t xml:space="preserve"> </w:t>
      </w:r>
      <w:r>
        <w:t>classifiers</w:t>
      </w:r>
      <w:r>
        <w:rPr>
          <w:spacing w:val="-11"/>
        </w:rPr>
        <w:t xml:space="preserve"> </w:t>
      </w:r>
      <w:r>
        <w:t>were</w:t>
      </w:r>
      <w:r>
        <w:rPr>
          <w:spacing w:val="-11"/>
        </w:rPr>
        <w:t xml:space="preserve"> </w:t>
      </w:r>
      <w:r>
        <w:t>tested</w:t>
      </w:r>
      <w:r>
        <w:rPr>
          <w:spacing w:val="-12"/>
        </w:rPr>
        <w:t xml:space="preserve"> </w:t>
      </w:r>
      <w:r>
        <w:t>on</w:t>
      </w:r>
      <w:r>
        <w:rPr>
          <w:spacing w:val="-12"/>
        </w:rPr>
        <w:t xml:space="preserve"> </w:t>
      </w:r>
      <w:r>
        <w:t>four</w:t>
      </w:r>
      <w:r>
        <w:rPr>
          <w:spacing w:val="-11"/>
        </w:rPr>
        <w:t xml:space="preserve"> </w:t>
      </w:r>
      <w:r>
        <w:t>datasets</w:t>
      </w:r>
      <w:r>
        <w:rPr>
          <w:spacing w:val="-11"/>
        </w:rPr>
        <w:t xml:space="preserve"> </w:t>
      </w:r>
      <w:r>
        <w:t>of</w:t>
      </w:r>
      <w:r>
        <w:rPr>
          <w:spacing w:val="-12"/>
        </w:rPr>
        <w:t xml:space="preserve"> </w:t>
      </w:r>
      <w:r>
        <w:t>various</w:t>
      </w:r>
      <w:r>
        <w:rPr>
          <w:spacing w:val="-12"/>
        </w:rPr>
        <w:t xml:space="preserve"> </w:t>
      </w:r>
      <w:r>
        <w:t>sizes.</w:t>
      </w:r>
      <w:r>
        <w:rPr>
          <w:spacing w:val="-1"/>
        </w:rPr>
        <w:t xml:space="preserve"> </w:t>
      </w:r>
      <w:r>
        <w:t>Three</w:t>
      </w:r>
      <w:r>
        <w:rPr>
          <w:spacing w:val="-12"/>
        </w:rPr>
        <w:t xml:space="preserve"> </w:t>
      </w:r>
      <w:r>
        <w:t>of</w:t>
      </w:r>
      <w:r>
        <w:rPr>
          <w:spacing w:val="-11"/>
        </w:rPr>
        <w:t xml:space="preserve"> </w:t>
      </w:r>
      <w:r>
        <w:t>them</w:t>
      </w:r>
      <w:r>
        <w:rPr>
          <w:spacing w:val="-12"/>
        </w:rPr>
        <w:t xml:space="preserve"> </w:t>
      </w:r>
      <w:r>
        <w:t>(composed of</w:t>
      </w:r>
      <w:r>
        <w:rPr>
          <w:spacing w:val="-9"/>
        </w:rPr>
        <w:t xml:space="preserve"> </w:t>
      </w:r>
      <w:r>
        <w:t>four</w:t>
      </w:r>
      <w:r>
        <w:rPr>
          <w:spacing w:val="-8"/>
        </w:rPr>
        <w:t xml:space="preserve"> </w:t>
      </w:r>
      <w:r>
        <w:t>datasets:</w:t>
      </w:r>
      <w:r>
        <w:rPr>
          <w:spacing w:val="1"/>
        </w:rPr>
        <w:t xml:space="preserve"> </w:t>
      </w:r>
      <w:r>
        <w:t>enron1,</w:t>
      </w:r>
      <w:r>
        <w:rPr>
          <w:spacing w:val="-8"/>
        </w:rPr>
        <w:t xml:space="preserve"> </w:t>
      </w:r>
      <w:r>
        <w:t>enron2,</w:t>
      </w:r>
      <w:r>
        <w:rPr>
          <w:spacing w:val="-8"/>
        </w:rPr>
        <w:t xml:space="preserve"> </w:t>
      </w:r>
      <w:r>
        <w:t>enron4,</w:t>
      </w:r>
      <w:r>
        <w:rPr>
          <w:spacing w:val="-9"/>
        </w:rPr>
        <w:t xml:space="preserve"> </w:t>
      </w:r>
      <w:r>
        <w:t>enron5)</w:t>
      </w:r>
      <w:r>
        <w:rPr>
          <w:spacing w:val="-8"/>
        </w:rPr>
        <w:t xml:space="preserve"> </w:t>
      </w:r>
      <w:r>
        <w:t>are</w:t>
      </w:r>
      <w:r>
        <w:rPr>
          <w:spacing w:val="-9"/>
        </w:rPr>
        <w:t xml:space="preserve"> </w:t>
      </w:r>
      <w:r>
        <w:t>the</w:t>
      </w:r>
      <w:r>
        <w:rPr>
          <w:spacing w:val="-8"/>
        </w:rPr>
        <w:t xml:space="preserve"> </w:t>
      </w:r>
      <w:r>
        <w:t>extracts</w:t>
      </w:r>
      <w:r>
        <w:rPr>
          <w:spacing w:val="-8"/>
        </w:rPr>
        <w:t xml:space="preserve"> </w:t>
      </w:r>
      <w:r>
        <w:t>of</w:t>
      </w:r>
      <w:r>
        <w:rPr>
          <w:spacing w:val="-9"/>
        </w:rPr>
        <w:t xml:space="preserve"> </w:t>
      </w:r>
      <w:r>
        <w:t>the</w:t>
      </w:r>
      <w:r>
        <w:rPr>
          <w:spacing w:val="-8"/>
        </w:rPr>
        <w:t xml:space="preserve"> </w:t>
      </w:r>
      <w:r>
        <w:t>Enron</w:t>
      </w:r>
      <w:r>
        <w:rPr>
          <w:spacing w:val="-9"/>
        </w:rPr>
        <w:t xml:space="preserve"> </w:t>
      </w:r>
      <w:r>
        <w:t>Corpus</w:t>
      </w:r>
      <w:r>
        <w:rPr>
          <w:spacing w:val="-8"/>
        </w:rPr>
        <w:t xml:space="preserve"> </w:t>
      </w:r>
      <w:r>
        <w:t>[</w:t>
      </w:r>
      <w:hyperlink w:anchor="_bookmark73" w:history="1">
        <w:r>
          <w:rPr>
            <w:color w:val="0774B7"/>
          </w:rPr>
          <w:t>35</w:t>
        </w:r>
      </w:hyperlink>
      <w:r>
        <w:t>]. In</w:t>
      </w:r>
      <w:r>
        <w:rPr>
          <w:spacing w:val="-14"/>
        </w:rPr>
        <w:t xml:space="preserve"> </w:t>
      </w:r>
      <w:r>
        <w:t>this</w:t>
      </w:r>
      <w:r>
        <w:rPr>
          <w:spacing w:val="-14"/>
        </w:rPr>
        <w:t xml:space="preserve"> </w:t>
      </w:r>
      <w:r>
        <w:t>phase,</w:t>
      </w:r>
      <w:r>
        <w:rPr>
          <w:spacing w:val="-13"/>
        </w:rPr>
        <w:t xml:space="preserve"> </w:t>
      </w:r>
      <w:r>
        <w:t>we</w:t>
      </w:r>
      <w:r>
        <w:rPr>
          <w:spacing w:val="-14"/>
        </w:rPr>
        <w:t xml:space="preserve"> </w:t>
      </w:r>
      <w:r>
        <w:t>propose</w:t>
      </w:r>
      <w:r>
        <w:rPr>
          <w:spacing w:val="-13"/>
        </w:rPr>
        <w:t xml:space="preserve"> </w:t>
      </w:r>
      <w:r>
        <w:t>to</w:t>
      </w:r>
      <w:r>
        <w:rPr>
          <w:spacing w:val="-14"/>
        </w:rPr>
        <w:t xml:space="preserve"> </w:t>
      </w:r>
      <w:r>
        <w:t>introduce</w:t>
      </w:r>
      <w:r>
        <w:rPr>
          <w:spacing w:val="-13"/>
        </w:rPr>
        <w:t xml:space="preserve"> </w:t>
      </w:r>
      <w:r>
        <w:t>cross-validation</w:t>
      </w:r>
      <w:r>
        <w:rPr>
          <w:spacing w:val="-14"/>
        </w:rPr>
        <w:t xml:space="preserve"> </w:t>
      </w:r>
      <w:r>
        <w:t>between</w:t>
      </w:r>
      <w:r>
        <w:rPr>
          <w:spacing w:val="-13"/>
        </w:rPr>
        <w:t xml:space="preserve"> </w:t>
      </w:r>
      <w:r>
        <w:t>different</w:t>
      </w:r>
      <w:r>
        <w:rPr>
          <w:spacing w:val="-14"/>
        </w:rPr>
        <w:t xml:space="preserve"> </w:t>
      </w:r>
      <w:r>
        <w:t>datasets</w:t>
      </w:r>
      <w:r>
        <w:rPr>
          <w:spacing w:val="-13"/>
        </w:rPr>
        <w:t xml:space="preserve"> </w:t>
      </w:r>
      <w:r>
        <w:t>(enron</w:t>
      </w:r>
      <w:r>
        <w:rPr>
          <w:spacing w:val="-14"/>
        </w:rPr>
        <w:t xml:space="preserve"> </w:t>
      </w:r>
      <w:r>
        <w:t>1 and 4 as well as enron 2 and 5) in the training and test phases. These datasets’ structure is described in detail in Tables</w:t>
      </w:r>
      <w:r>
        <w:rPr>
          <w:color w:val="0774B7"/>
        </w:rPr>
        <w:t>4</w:t>
      </w:r>
      <w:hyperlink w:anchor="_bookmark12" w:history="1">
        <w:r>
          <w:t>–</w:t>
        </w:r>
      </w:hyperlink>
      <w:r>
        <w:rPr>
          <w:color w:val="0774B7"/>
        </w:rPr>
        <w:t>6</w:t>
      </w:r>
      <w:hyperlink w:anchor="_bookmark13" w:history="1">
        <w:r>
          <w:t>.</w:t>
        </w:r>
      </w:hyperlink>
      <w:r>
        <w:t xml:space="preserve"> The fourth dataset </w:t>
      </w:r>
      <w:r>
        <w:rPr>
          <w:spacing w:val="-3"/>
        </w:rPr>
        <w:t>(Table</w:t>
      </w:r>
      <w:r>
        <w:rPr>
          <w:color w:val="0774B7"/>
          <w:spacing w:val="-3"/>
        </w:rPr>
        <w:t>7</w:t>
      </w:r>
      <w:hyperlink w:anchor="_bookmark14" w:history="1">
        <w:r>
          <w:rPr>
            <w:spacing w:val="-3"/>
          </w:rPr>
          <w:t xml:space="preserve">) </w:t>
        </w:r>
      </w:hyperlink>
      <w:r>
        <w:t>is the exact copy of the part of the Lingspam corpus, used by Gregory Piatetsky-Shapiro and Matthew Mayo as a foundation for the paper described in [</w:t>
      </w:r>
      <w:hyperlink w:anchor="_bookmark67" w:history="1">
        <w:r>
          <w:rPr>
            <w:color w:val="0774B7"/>
          </w:rPr>
          <w:t>29</w:t>
        </w:r>
      </w:hyperlink>
      <w:r>
        <w:t>]. The variety of the datasets provides the opportunity to carry out broad</w:t>
      </w:r>
      <w:r>
        <w:rPr>
          <w:spacing w:val="-7"/>
        </w:rPr>
        <w:t xml:space="preserve"> </w:t>
      </w:r>
      <w:r>
        <w:t>research.</w:t>
      </w:r>
    </w:p>
    <w:p w:rsidR="00196137" w:rsidRDefault="00196137">
      <w:pPr>
        <w:pStyle w:val="BodyText"/>
        <w:spacing w:before="8"/>
        <w:rPr>
          <w:sz w:val="17"/>
        </w:rPr>
      </w:pPr>
    </w:p>
    <w:p w:rsidR="00196137" w:rsidRDefault="00CB2E36">
      <w:pPr>
        <w:spacing w:before="1"/>
        <w:ind w:left="2739"/>
        <w:jc w:val="both"/>
        <w:rPr>
          <w:sz w:val="18"/>
        </w:rPr>
      </w:pPr>
      <w:bookmarkStart w:id="22" w:name="_bookmark12"/>
      <w:bookmarkEnd w:id="22"/>
      <w:r>
        <w:rPr>
          <w:b/>
          <w:sz w:val="18"/>
        </w:rPr>
        <w:t xml:space="preserve">Table 4. </w:t>
      </w:r>
      <w:r>
        <w:rPr>
          <w:sz w:val="18"/>
        </w:rPr>
        <w:t>Dataset 1 structure.</w:t>
      </w:r>
    </w:p>
    <w:p w:rsidR="00196137" w:rsidRDefault="00EA68DB">
      <w:pPr>
        <w:pStyle w:val="BodyText"/>
        <w:spacing w:before="9"/>
        <w:rPr>
          <w:sz w:val="7"/>
        </w:rPr>
      </w:pPr>
      <w:r>
        <w:pict>
          <v:shape id="_x0000_s1087" style="position:absolute;margin-left:167.25pt;margin-top:7.65pt;width:392.05pt;height:.1pt;z-index:-15703552;mso-wrap-distance-left:0;mso-wrap-distance-right:0;mso-position-horizontal-relative:page" coordorigin="3345,153" coordsize="7841,0" path="m3345,153r7841,e" filled="f" strokeweight=".28117mm">
            <v:path arrowok="t"/>
            <w10:wrap type="topAndBottom" anchorx="page"/>
          </v:shape>
        </w:pict>
      </w:r>
    </w:p>
    <w:p w:rsidR="00196137" w:rsidRDefault="00CB2E36">
      <w:pPr>
        <w:tabs>
          <w:tab w:val="left" w:pos="8134"/>
        </w:tabs>
        <w:spacing w:after="52"/>
        <w:ind w:left="4030"/>
        <w:rPr>
          <w:b/>
          <w:sz w:val="18"/>
        </w:rPr>
      </w:pPr>
      <w:r>
        <w:rPr>
          <w:b/>
          <w:spacing w:val="-3"/>
          <w:w w:val="105"/>
          <w:sz w:val="18"/>
        </w:rPr>
        <w:t>Training</w:t>
      </w:r>
      <w:r>
        <w:rPr>
          <w:b/>
          <w:spacing w:val="-7"/>
          <w:w w:val="105"/>
          <w:sz w:val="18"/>
        </w:rPr>
        <w:t xml:space="preserve"> </w:t>
      </w:r>
      <w:r>
        <w:rPr>
          <w:b/>
          <w:w w:val="105"/>
          <w:sz w:val="18"/>
        </w:rPr>
        <w:t>(</w:t>
      </w:r>
      <w:r>
        <w:rPr>
          <w:rFonts w:ascii="Arial" w:hAnsi="Arial"/>
          <w:i/>
          <w:w w:val="105"/>
          <w:sz w:val="18"/>
        </w:rPr>
        <w:t>≈</w:t>
      </w:r>
      <w:r>
        <w:rPr>
          <w:b/>
          <w:w w:val="105"/>
          <w:sz w:val="18"/>
        </w:rPr>
        <w:t>73%)</w:t>
      </w:r>
      <w:r>
        <w:rPr>
          <w:b/>
          <w:w w:val="105"/>
          <w:sz w:val="18"/>
        </w:rPr>
        <w:tab/>
      </w:r>
      <w:r>
        <w:rPr>
          <w:b/>
          <w:spacing w:val="-5"/>
          <w:w w:val="105"/>
          <w:sz w:val="18"/>
        </w:rPr>
        <w:t>Test</w:t>
      </w:r>
      <w:r>
        <w:rPr>
          <w:b/>
          <w:spacing w:val="-4"/>
          <w:w w:val="105"/>
          <w:sz w:val="18"/>
        </w:rPr>
        <w:t xml:space="preserve"> </w:t>
      </w:r>
      <w:r>
        <w:rPr>
          <w:b/>
          <w:w w:val="105"/>
          <w:sz w:val="18"/>
        </w:rPr>
        <w:t>(</w:t>
      </w:r>
      <w:r>
        <w:rPr>
          <w:rFonts w:ascii="Arial" w:hAnsi="Arial"/>
          <w:i/>
          <w:w w:val="105"/>
          <w:sz w:val="18"/>
        </w:rPr>
        <w:t>≈</w:t>
      </w:r>
      <w:r>
        <w:rPr>
          <w:b/>
          <w:w w:val="105"/>
          <w:sz w:val="18"/>
        </w:rPr>
        <w:t>27%)</w:t>
      </w:r>
    </w:p>
    <w:p w:rsidR="00196137" w:rsidRDefault="00EA68DB">
      <w:pPr>
        <w:pStyle w:val="BodyText"/>
        <w:spacing w:line="20" w:lineRule="exact"/>
        <w:ind w:left="2742"/>
        <w:rPr>
          <w:sz w:val="2"/>
        </w:rPr>
      </w:pPr>
      <w:r>
        <w:rPr>
          <w:sz w:val="2"/>
        </w:rPr>
      </w:r>
      <w:r>
        <w:rPr>
          <w:sz w:val="2"/>
        </w:rPr>
        <w:pict>
          <v:group id="_x0000_s1085" style="width:392.05pt;height:.3pt;mso-position-horizontal-relative:char;mso-position-vertical-relative:line" coordsize="7841,6">
            <v:line id="_x0000_s1086" style="position:absolute" from="0,3" to="7840,3" strokeweight=".1055mm"/>
            <w10:anchorlock/>
          </v:group>
        </w:pict>
      </w:r>
    </w:p>
    <w:p w:rsidR="00196137" w:rsidRDefault="00CB2E36">
      <w:pPr>
        <w:tabs>
          <w:tab w:val="left" w:pos="6425"/>
        </w:tabs>
        <w:spacing w:after="52"/>
        <w:ind w:left="2505"/>
        <w:jc w:val="center"/>
        <w:rPr>
          <w:sz w:val="18"/>
        </w:rPr>
      </w:pPr>
      <w:r>
        <w:rPr>
          <w:sz w:val="18"/>
        </w:rPr>
        <w:t>enron1</w:t>
      </w:r>
      <w:r>
        <w:rPr>
          <w:sz w:val="18"/>
        </w:rPr>
        <w:tab/>
        <w:t>enron2</w:t>
      </w:r>
    </w:p>
    <w:tbl>
      <w:tblPr>
        <w:tblW w:w="0" w:type="auto"/>
        <w:tblInd w:w="2752" w:type="dxa"/>
        <w:tblLayout w:type="fixed"/>
        <w:tblCellMar>
          <w:left w:w="0" w:type="dxa"/>
          <w:right w:w="0" w:type="dxa"/>
        </w:tblCellMar>
        <w:tblLook w:val="01E0" w:firstRow="1" w:lastRow="1" w:firstColumn="1" w:lastColumn="1" w:noHBand="0" w:noVBand="0"/>
      </w:tblPr>
      <w:tblGrid>
        <w:gridCol w:w="1502"/>
        <w:gridCol w:w="903"/>
        <w:gridCol w:w="1071"/>
        <w:gridCol w:w="903"/>
        <w:gridCol w:w="1044"/>
        <w:gridCol w:w="903"/>
        <w:gridCol w:w="1516"/>
      </w:tblGrid>
      <w:tr w:rsidR="00196137">
        <w:trPr>
          <w:trHeight w:val="305"/>
        </w:trPr>
        <w:tc>
          <w:tcPr>
            <w:tcW w:w="1502" w:type="dxa"/>
            <w:tcBorders>
              <w:top w:val="single" w:sz="4" w:space="0" w:color="000000"/>
              <w:bottom w:val="single" w:sz="4" w:space="0" w:color="000000"/>
            </w:tcBorders>
          </w:tcPr>
          <w:p w:rsidR="00196137" w:rsidRDefault="00CB2E36">
            <w:pPr>
              <w:pStyle w:val="TableParagraph"/>
              <w:ind w:right="321"/>
              <w:jc w:val="right"/>
              <w:rPr>
                <w:sz w:val="18"/>
              </w:rPr>
            </w:pPr>
            <w:r>
              <w:rPr>
                <w:w w:val="95"/>
                <w:sz w:val="18"/>
              </w:rPr>
              <w:t>Ham</w:t>
            </w:r>
          </w:p>
        </w:tc>
        <w:tc>
          <w:tcPr>
            <w:tcW w:w="90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071" w:type="dxa"/>
            <w:tcBorders>
              <w:top w:val="single" w:sz="4" w:space="0" w:color="000000"/>
              <w:bottom w:val="single" w:sz="4" w:space="0" w:color="000000"/>
            </w:tcBorders>
          </w:tcPr>
          <w:p w:rsidR="00196137" w:rsidRDefault="00CB2E36">
            <w:pPr>
              <w:pStyle w:val="TableParagraph"/>
              <w:ind w:left="289" w:right="289"/>
              <w:rPr>
                <w:sz w:val="18"/>
              </w:rPr>
            </w:pPr>
            <w:r>
              <w:rPr>
                <w:sz w:val="18"/>
              </w:rPr>
              <w:t>Spam</w:t>
            </w:r>
          </w:p>
        </w:tc>
        <w:tc>
          <w:tcPr>
            <w:tcW w:w="90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044" w:type="dxa"/>
            <w:tcBorders>
              <w:top w:val="single" w:sz="4" w:space="0" w:color="000000"/>
              <w:bottom w:val="single" w:sz="4" w:space="0" w:color="000000"/>
            </w:tcBorders>
          </w:tcPr>
          <w:p w:rsidR="00196137" w:rsidRDefault="00CB2E36">
            <w:pPr>
              <w:pStyle w:val="TableParagraph"/>
              <w:ind w:left="302" w:right="303"/>
              <w:rPr>
                <w:sz w:val="18"/>
              </w:rPr>
            </w:pPr>
            <w:r>
              <w:rPr>
                <w:sz w:val="18"/>
              </w:rPr>
              <w:t>Ham</w:t>
            </w:r>
          </w:p>
        </w:tc>
        <w:tc>
          <w:tcPr>
            <w:tcW w:w="90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516" w:type="dxa"/>
            <w:tcBorders>
              <w:top w:val="single" w:sz="4" w:space="0" w:color="000000"/>
              <w:bottom w:val="single" w:sz="4" w:space="0" w:color="000000"/>
            </w:tcBorders>
          </w:tcPr>
          <w:p w:rsidR="00196137" w:rsidRDefault="00CB2E36">
            <w:pPr>
              <w:pStyle w:val="TableParagraph"/>
              <w:ind w:left="309"/>
              <w:jc w:val="left"/>
              <w:rPr>
                <w:sz w:val="18"/>
              </w:rPr>
            </w:pPr>
            <w:r>
              <w:rPr>
                <w:sz w:val="18"/>
              </w:rPr>
              <w:t>Spam</w:t>
            </w:r>
          </w:p>
        </w:tc>
      </w:tr>
      <w:tr w:rsidR="00196137">
        <w:trPr>
          <w:trHeight w:val="305"/>
        </w:trPr>
        <w:tc>
          <w:tcPr>
            <w:tcW w:w="1502" w:type="dxa"/>
            <w:tcBorders>
              <w:top w:val="single" w:sz="4" w:space="0" w:color="000000"/>
              <w:bottom w:val="single" w:sz="4" w:space="0" w:color="000000"/>
            </w:tcBorders>
          </w:tcPr>
          <w:p w:rsidR="00196137" w:rsidRDefault="00CB2E36">
            <w:pPr>
              <w:pStyle w:val="TableParagraph"/>
              <w:ind w:right="385"/>
              <w:jc w:val="right"/>
              <w:rPr>
                <w:sz w:val="18"/>
              </w:rPr>
            </w:pPr>
            <w:r>
              <w:rPr>
                <w:w w:val="95"/>
                <w:sz w:val="18"/>
              </w:rPr>
              <w:t>351</w:t>
            </w:r>
          </w:p>
        </w:tc>
        <w:tc>
          <w:tcPr>
            <w:tcW w:w="90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071" w:type="dxa"/>
            <w:tcBorders>
              <w:top w:val="single" w:sz="4" w:space="0" w:color="000000"/>
              <w:bottom w:val="single" w:sz="4" w:space="0" w:color="000000"/>
            </w:tcBorders>
          </w:tcPr>
          <w:p w:rsidR="00196137" w:rsidRDefault="00CB2E36">
            <w:pPr>
              <w:pStyle w:val="TableParagraph"/>
              <w:ind w:left="289" w:right="289"/>
              <w:rPr>
                <w:sz w:val="18"/>
              </w:rPr>
            </w:pPr>
            <w:r>
              <w:rPr>
                <w:sz w:val="18"/>
              </w:rPr>
              <w:t>351</w:t>
            </w:r>
          </w:p>
        </w:tc>
        <w:tc>
          <w:tcPr>
            <w:tcW w:w="90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044" w:type="dxa"/>
            <w:tcBorders>
              <w:top w:val="single" w:sz="4" w:space="0" w:color="000000"/>
              <w:bottom w:val="single" w:sz="4" w:space="0" w:color="000000"/>
            </w:tcBorders>
          </w:tcPr>
          <w:p w:rsidR="00196137" w:rsidRDefault="00CB2E36">
            <w:pPr>
              <w:pStyle w:val="TableParagraph"/>
              <w:ind w:left="302" w:right="303"/>
              <w:rPr>
                <w:sz w:val="18"/>
              </w:rPr>
            </w:pPr>
            <w:r>
              <w:rPr>
                <w:sz w:val="18"/>
              </w:rPr>
              <w:t>130</w:t>
            </w:r>
          </w:p>
        </w:tc>
        <w:tc>
          <w:tcPr>
            <w:tcW w:w="90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516" w:type="dxa"/>
            <w:tcBorders>
              <w:top w:val="single" w:sz="4" w:space="0" w:color="000000"/>
              <w:bottom w:val="single" w:sz="4" w:space="0" w:color="000000"/>
            </w:tcBorders>
          </w:tcPr>
          <w:p w:rsidR="00196137" w:rsidRDefault="00CB2E36">
            <w:pPr>
              <w:pStyle w:val="TableParagraph"/>
              <w:ind w:left="399"/>
              <w:jc w:val="left"/>
              <w:rPr>
                <w:sz w:val="18"/>
              </w:rPr>
            </w:pPr>
            <w:r>
              <w:rPr>
                <w:sz w:val="18"/>
              </w:rPr>
              <w:t>130</w:t>
            </w:r>
          </w:p>
        </w:tc>
      </w:tr>
      <w:tr w:rsidR="00196137">
        <w:trPr>
          <w:trHeight w:val="305"/>
        </w:trPr>
        <w:tc>
          <w:tcPr>
            <w:tcW w:w="1502"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03" w:type="dxa"/>
            <w:tcBorders>
              <w:top w:val="single" w:sz="4" w:space="0" w:color="000000"/>
              <w:bottom w:val="single" w:sz="4" w:space="0" w:color="000000"/>
            </w:tcBorders>
          </w:tcPr>
          <w:p w:rsidR="00196137" w:rsidRDefault="00CB2E36">
            <w:pPr>
              <w:pStyle w:val="TableParagraph"/>
              <w:ind w:left="290" w:right="277"/>
              <w:rPr>
                <w:sz w:val="18"/>
              </w:rPr>
            </w:pPr>
            <w:r>
              <w:rPr>
                <w:sz w:val="18"/>
              </w:rPr>
              <w:t>702</w:t>
            </w:r>
          </w:p>
        </w:tc>
        <w:tc>
          <w:tcPr>
            <w:tcW w:w="1071"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0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044"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03" w:type="dxa"/>
            <w:tcBorders>
              <w:top w:val="single" w:sz="4" w:space="0" w:color="000000"/>
              <w:bottom w:val="single" w:sz="4" w:space="0" w:color="000000"/>
            </w:tcBorders>
          </w:tcPr>
          <w:p w:rsidR="00196137" w:rsidRDefault="00CB2E36">
            <w:pPr>
              <w:pStyle w:val="TableParagraph"/>
              <w:ind w:left="290" w:right="279"/>
              <w:rPr>
                <w:sz w:val="18"/>
              </w:rPr>
            </w:pPr>
            <w:r>
              <w:rPr>
                <w:sz w:val="18"/>
              </w:rPr>
              <w:t>260</w:t>
            </w:r>
          </w:p>
        </w:tc>
        <w:tc>
          <w:tcPr>
            <w:tcW w:w="1516"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r>
      <w:tr w:rsidR="00196137">
        <w:trPr>
          <w:trHeight w:val="305"/>
        </w:trPr>
        <w:tc>
          <w:tcPr>
            <w:tcW w:w="1502"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903"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1071"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903" w:type="dxa"/>
            <w:tcBorders>
              <w:top w:val="single" w:sz="4" w:space="0" w:color="000000"/>
              <w:bottom w:val="single" w:sz="8" w:space="0" w:color="000000"/>
            </w:tcBorders>
          </w:tcPr>
          <w:p w:rsidR="00196137" w:rsidRDefault="00CB2E36">
            <w:pPr>
              <w:pStyle w:val="TableParagraph"/>
              <w:ind w:left="278" w:right="290"/>
              <w:rPr>
                <w:sz w:val="18"/>
              </w:rPr>
            </w:pPr>
            <w:r>
              <w:rPr>
                <w:sz w:val="18"/>
              </w:rPr>
              <w:t>962</w:t>
            </w:r>
          </w:p>
        </w:tc>
        <w:tc>
          <w:tcPr>
            <w:tcW w:w="1044"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903"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1516"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r>
    </w:tbl>
    <w:p w:rsidR="00196137" w:rsidRDefault="00196137">
      <w:pPr>
        <w:pStyle w:val="BodyText"/>
        <w:spacing w:before="11"/>
        <w:rPr>
          <w:sz w:val="16"/>
        </w:rPr>
      </w:pPr>
    </w:p>
    <w:p w:rsidR="00196137" w:rsidRDefault="00CB2E36">
      <w:pPr>
        <w:spacing w:before="1"/>
        <w:ind w:left="2739"/>
        <w:jc w:val="both"/>
        <w:rPr>
          <w:sz w:val="18"/>
        </w:rPr>
      </w:pPr>
      <w:r>
        <w:rPr>
          <w:b/>
          <w:sz w:val="18"/>
        </w:rPr>
        <w:t xml:space="preserve">Table 5. </w:t>
      </w:r>
      <w:r>
        <w:rPr>
          <w:sz w:val="18"/>
        </w:rPr>
        <w:t>Dataset 2 structure.</w:t>
      </w:r>
    </w:p>
    <w:p w:rsidR="00196137" w:rsidRDefault="00EA68DB">
      <w:pPr>
        <w:pStyle w:val="BodyText"/>
        <w:spacing w:before="9"/>
        <w:rPr>
          <w:sz w:val="7"/>
        </w:rPr>
      </w:pPr>
      <w:r>
        <w:pict>
          <v:shape id="_x0000_s1084" style="position:absolute;margin-left:167.25pt;margin-top:7.65pt;width:392.05pt;height:.1pt;z-index:-15702528;mso-wrap-distance-left:0;mso-wrap-distance-right:0;mso-position-horizontal-relative:page" coordorigin="3345,153" coordsize="7841,0" path="m3345,153r7841,e" filled="f" strokeweight=".28117mm">
            <v:path arrowok="t"/>
            <w10:wrap type="topAndBottom" anchorx="page"/>
          </v:shape>
        </w:pict>
      </w:r>
    </w:p>
    <w:p w:rsidR="00196137" w:rsidRDefault="00CB2E36">
      <w:pPr>
        <w:tabs>
          <w:tab w:val="left" w:pos="8134"/>
        </w:tabs>
        <w:spacing w:after="52"/>
        <w:ind w:left="4030"/>
        <w:rPr>
          <w:b/>
          <w:sz w:val="18"/>
        </w:rPr>
      </w:pPr>
      <w:r>
        <w:rPr>
          <w:b/>
          <w:spacing w:val="-3"/>
          <w:w w:val="105"/>
          <w:sz w:val="18"/>
        </w:rPr>
        <w:t>Training</w:t>
      </w:r>
      <w:r>
        <w:rPr>
          <w:b/>
          <w:spacing w:val="-7"/>
          <w:w w:val="105"/>
          <w:sz w:val="18"/>
        </w:rPr>
        <w:t xml:space="preserve"> </w:t>
      </w:r>
      <w:r>
        <w:rPr>
          <w:b/>
          <w:w w:val="105"/>
          <w:sz w:val="18"/>
        </w:rPr>
        <w:t>(</w:t>
      </w:r>
      <w:r>
        <w:rPr>
          <w:rFonts w:ascii="Arial" w:hAnsi="Arial"/>
          <w:i/>
          <w:w w:val="105"/>
          <w:sz w:val="18"/>
        </w:rPr>
        <w:t>≈</w:t>
      </w:r>
      <w:r>
        <w:rPr>
          <w:b/>
          <w:w w:val="105"/>
          <w:sz w:val="18"/>
        </w:rPr>
        <w:t>63%)</w:t>
      </w:r>
      <w:r>
        <w:rPr>
          <w:b/>
          <w:w w:val="105"/>
          <w:sz w:val="18"/>
        </w:rPr>
        <w:tab/>
      </w:r>
      <w:r>
        <w:rPr>
          <w:b/>
          <w:spacing w:val="-5"/>
          <w:w w:val="105"/>
          <w:sz w:val="18"/>
        </w:rPr>
        <w:t>Test</w:t>
      </w:r>
      <w:r>
        <w:rPr>
          <w:b/>
          <w:spacing w:val="-4"/>
          <w:w w:val="105"/>
          <w:sz w:val="18"/>
        </w:rPr>
        <w:t xml:space="preserve"> </w:t>
      </w:r>
      <w:r>
        <w:rPr>
          <w:b/>
          <w:w w:val="105"/>
          <w:sz w:val="18"/>
        </w:rPr>
        <w:t>(</w:t>
      </w:r>
      <w:r>
        <w:rPr>
          <w:rFonts w:ascii="Arial" w:hAnsi="Arial"/>
          <w:i/>
          <w:w w:val="105"/>
          <w:sz w:val="18"/>
        </w:rPr>
        <w:t>≈</w:t>
      </w:r>
      <w:r>
        <w:rPr>
          <w:b/>
          <w:w w:val="105"/>
          <w:sz w:val="18"/>
        </w:rPr>
        <w:t>37%)</w:t>
      </w:r>
    </w:p>
    <w:p w:rsidR="00196137" w:rsidRDefault="00EA68DB">
      <w:pPr>
        <w:pStyle w:val="BodyText"/>
        <w:spacing w:line="20" w:lineRule="exact"/>
        <w:ind w:left="2742"/>
        <w:rPr>
          <w:sz w:val="2"/>
        </w:rPr>
      </w:pPr>
      <w:r>
        <w:rPr>
          <w:sz w:val="2"/>
        </w:rPr>
      </w:r>
      <w:r>
        <w:rPr>
          <w:sz w:val="2"/>
        </w:rPr>
        <w:pict>
          <v:group id="_x0000_s1082" style="width:392.05pt;height:.3pt;mso-position-horizontal-relative:char;mso-position-vertical-relative:line" coordsize="7841,6">
            <v:line id="_x0000_s1083" style="position:absolute" from="0,3" to="7840,3" strokeweight=".1055mm"/>
            <w10:anchorlock/>
          </v:group>
        </w:pict>
      </w:r>
    </w:p>
    <w:p w:rsidR="00196137" w:rsidRDefault="00EA68DB">
      <w:pPr>
        <w:tabs>
          <w:tab w:val="left" w:pos="6425"/>
        </w:tabs>
        <w:ind w:left="2505"/>
        <w:jc w:val="center"/>
        <w:rPr>
          <w:sz w:val="18"/>
        </w:rPr>
      </w:pPr>
      <w:r>
        <w:pict>
          <v:shape id="_x0000_s1081" style="position:absolute;left:0;text-align:left;margin-left:167.25pt;margin-top:15.05pt;width:392.05pt;height:.1pt;z-index:-15701504;mso-wrap-distance-left:0;mso-wrap-distance-right:0;mso-position-horizontal-relative:page" coordorigin="3345,301" coordsize="7841,0" path="m3345,301r7841,e" filled="f" strokeweight=".1055mm">
            <v:path arrowok="t"/>
            <w10:wrap type="topAndBottom" anchorx="page"/>
          </v:shape>
        </w:pict>
      </w:r>
      <w:r w:rsidR="00CB2E36">
        <w:rPr>
          <w:sz w:val="18"/>
        </w:rPr>
        <w:t>enron1</w:t>
      </w:r>
      <w:r w:rsidR="00CB2E36">
        <w:rPr>
          <w:sz w:val="18"/>
        </w:rPr>
        <w:tab/>
        <w:t>enron2</w:t>
      </w:r>
    </w:p>
    <w:p w:rsidR="00196137" w:rsidRDefault="00CB2E36">
      <w:pPr>
        <w:tabs>
          <w:tab w:val="left" w:pos="4465"/>
          <w:tab w:val="left" w:pos="6451"/>
          <w:tab w:val="left" w:pos="8385"/>
        </w:tabs>
        <w:spacing w:after="49"/>
        <w:ind w:left="2531"/>
        <w:jc w:val="center"/>
        <w:rPr>
          <w:sz w:val="18"/>
        </w:rPr>
      </w:pPr>
      <w:r>
        <w:rPr>
          <w:sz w:val="18"/>
        </w:rPr>
        <w:t>Ham</w:t>
      </w:r>
      <w:r>
        <w:rPr>
          <w:sz w:val="18"/>
        </w:rPr>
        <w:tab/>
        <w:t>Spam</w:t>
      </w:r>
      <w:r>
        <w:rPr>
          <w:sz w:val="18"/>
        </w:rPr>
        <w:tab/>
        <w:t>Ham</w:t>
      </w:r>
      <w:r>
        <w:rPr>
          <w:sz w:val="18"/>
        </w:rPr>
        <w:tab/>
        <w:t>Spam</w:t>
      </w:r>
    </w:p>
    <w:p w:rsidR="00196137" w:rsidRDefault="00EA68DB">
      <w:pPr>
        <w:pStyle w:val="BodyText"/>
        <w:spacing w:line="20" w:lineRule="exact"/>
        <w:ind w:left="2742"/>
        <w:rPr>
          <w:sz w:val="2"/>
        </w:rPr>
      </w:pPr>
      <w:r>
        <w:rPr>
          <w:sz w:val="2"/>
        </w:rPr>
      </w:r>
      <w:r>
        <w:rPr>
          <w:sz w:val="2"/>
        </w:rPr>
        <w:pict>
          <v:group id="_x0000_s1079" style="width:392.05pt;height:.3pt;mso-position-horizontal-relative:char;mso-position-vertical-relative:line" coordsize="7841,6">
            <v:line id="_x0000_s1080" style="position:absolute" from="0,3" to="7840,3" strokeweight=".1055mm"/>
            <w10:anchorlock/>
          </v:group>
        </w:pict>
      </w:r>
    </w:p>
    <w:p w:rsidR="00196137" w:rsidRDefault="00EA68DB">
      <w:pPr>
        <w:tabs>
          <w:tab w:val="left" w:pos="4465"/>
          <w:tab w:val="left" w:pos="6425"/>
          <w:tab w:val="left" w:pos="8385"/>
        </w:tabs>
        <w:ind w:left="2505"/>
        <w:jc w:val="center"/>
        <w:rPr>
          <w:sz w:val="18"/>
        </w:rPr>
      </w:pPr>
      <w:r>
        <w:pict>
          <v:shape id="_x0000_s1078" style="position:absolute;left:0;text-align:left;margin-left:167.25pt;margin-top:15.05pt;width:392.05pt;height:.1pt;z-index:-15700480;mso-wrap-distance-left:0;mso-wrap-distance-right:0;mso-position-horizontal-relative:page" coordorigin="3345,301" coordsize="7841,0" path="m3345,301r7841,e" filled="f" strokeweight=".1055mm">
            <v:path arrowok="t"/>
            <w10:wrap type="topAndBottom" anchorx="page"/>
          </v:shape>
        </w:pict>
      </w:r>
      <w:r w:rsidR="00CB2E36">
        <w:rPr>
          <w:sz w:val="18"/>
        </w:rPr>
        <w:t>3672</w:t>
      </w:r>
      <w:r w:rsidR="00CB2E36">
        <w:rPr>
          <w:sz w:val="18"/>
        </w:rPr>
        <w:tab/>
        <w:t>1500</w:t>
      </w:r>
      <w:r w:rsidR="00CB2E36">
        <w:rPr>
          <w:sz w:val="18"/>
        </w:rPr>
        <w:tab/>
        <w:t>1493</w:t>
      </w:r>
      <w:r w:rsidR="00CB2E36">
        <w:rPr>
          <w:sz w:val="18"/>
        </w:rPr>
        <w:tab/>
        <w:t>1493</w:t>
      </w:r>
    </w:p>
    <w:p w:rsidR="00196137" w:rsidRDefault="00CB2E36">
      <w:pPr>
        <w:tabs>
          <w:tab w:val="left" w:pos="6425"/>
        </w:tabs>
        <w:spacing w:after="49"/>
        <w:ind w:left="2505"/>
        <w:jc w:val="center"/>
        <w:rPr>
          <w:sz w:val="18"/>
        </w:rPr>
      </w:pPr>
      <w:r>
        <w:rPr>
          <w:sz w:val="18"/>
        </w:rPr>
        <w:t>5172</w:t>
      </w:r>
      <w:r>
        <w:rPr>
          <w:sz w:val="18"/>
        </w:rPr>
        <w:tab/>
        <w:t>2986</w:t>
      </w:r>
    </w:p>
    <w:p w:rsidR="00196137" w:rsidRDefault="00EA68DB">
      <w:pPr>
        <w:pStyle w:val="BodyText"/>
        <w:spacing w:line="20" w:lineRule="exact"/>
        <w:ind w:left="2742"/>
        <w:rPr>
          <w:sz w:val="2"/>
        </w:rPr>
      </w:pPr>
      <w:r>
        <w:rPr>
          <w:sz w:val="2"/>
        </w:rPr>
      </w:r>
      <w:r>
        <w:rPr>
          <w:sz w:val="2"/>
        </w:rPr>
        <w:pict>
          <v:group id="_x0000_s1076" style="width:392.05pt;height:.3pt;mso-position-horizontal-relative:char;mso-position-vertical-relative:line" coordsize="7841,6">
            <v:line id="_x0000_s1077" style="position:absolute" from="0,3" to="7840,3" strokeweight=".1055mm"/>
            <w10:anchorlock/>
          </v:group>
        </w:pict>
      </w:r>
    </w:p>
    <w:p w:rsidR="00196137" w:rsidRDefault="00EA68DB">
      <w:pPr>
        <w:ind w:left="3204" w:right="699"/>
        <w:jc w:val="center"/>
        <w:rPr>
          <w:sz w:val="18"/>
        </w:rPr>
      </w:pPr>
      <w:r>
        <w:pict>
          <v:shape id="_x0000_s1075" style="position:absolute;left:0;text-align:left;margin-left:167.25pt;margin-top:15.3pt;width:392.05pt;height:.1pt;z-index:-15699456;mso-wrap-distance-left:0;mso-wrap-distance-right:0;mso-position-horizontal-relative:page" coordorigin="3345,306" coordsize="7841,0" path="m3345,306r7841,e" filled="f" strokeweight=".28117mm">
            <v:path arrowok="t"/>
            <w10:wrap type="topAndBottom" anchorx="page"/>
          </v:shape>
        </w:pict>
      </w:r>
      <w:r w:rsidR="00CB2E36">
        <w:rPr>
          <w:sz w:val="18"/>
        </w:rPr>
        <w:t>8158</w:t>
      </w:r>
    </w:p>
    <w:p w:rsidR="00196137" w:rsidRDefault="00196137">
      <w:pPr>
        <w:jc w:val="center"/>
        <w:rPr>
          <w:sz w:val="18"/>
        </w:rPr>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2"/>
        <w:rPr>
          <w:sz w:val="13"/>
        </w:rPr>
      </w:pPr>
    </w:p>
    <w:p w:rsidR="00196137" w:rsidRDefault="00CB2E36">
      <w:pPr>
        <w:spacing w:before="72"/>
        <w:ind w:left="2739"/>
        <w:rPr>
          <w:sz w:val="18"/>
        </w:rPr>
      </w:pPr>
      <w:bookmarkStart w:id="23" w:name="_bookmark13"/>
      <w:bookmarkEnd w:id="23"/>
      <w:r>
        <w:rPr>
          <w:b/>
          <w:sz w:val="18"/>
        </w:rPr>
        <w:t xml:space="preserve">Table 6. </w:t>
      </w:r>
      <w:r>
        <w:rPr>
          <w:sz w:val="18"/>
        </w:rPr>
        <w:t>Dataset 3 structure.</w:t>
      </w:r>
    </w:p>
    <w:p w:rsidR="00196137" w:rsidRDefault="00EA68DB">
      <w:pPr>
        <w:pStyle w:val="BodyText"/>
        <w:spacing w:before="9"/>
        <w:rPr>
          <w:sz w:val="7"/>
        </w:rPr>
      </w:pPr>
      <w:r>
        <w:pict>
          <v:shape id="_x0000_s1074" style="position:absolute;margin-left:167.25pt;margin-top:7.7pt;width:392.05pt;height:.1pt;z-index:-15698944;mso-wrap-distance-left:0;mso-wrap-distance-right:0;mso-position-horizontal-relative:page" coordorigin="3345,154" coordsize="7841,0" path="m3345,154r7841,e" filled="f" strokeweight=".28117mm">
            <v:path arrowok="t"/>
            <w10:wrap type="topAndBottom" anchorx="page"/>
          </v:shape>
        </w:pict>
      </w:r>
    </w:p>
    <w:p w:rsidR="00196137" w:rsidRDefault="00CB2E36">
      <w:pPr>
        <w:tabs>
          <w:tab w:val="left" w:pos="8134"/>
        </w:tabs>
        <w:spacing w:after="52"/>
        <w:ind w:left="4030"/>
        <w:rPr>
          <w:b/>
          <w:sz w:val="18"/>
        </w:rPr>
      </w:pPr>
      <w:r>
        <w:rPr>
          <w:b/>
          <w:spacing w:val="-3"/>
          <w:w w:val="105"/>
          <w:sz w:val="18"/>
        </w:rPr>
        <w:t>Training</w:t>
      </w:r>
      <w:r>
        <w:rPr>
          <w:b/>
          <w:spacing w:val="-7"/>
          <w:w w:val="105"/>
          <w:sz w:val="18"/>
        </w:rPr>
        <w:t xml:space="preserve"> </w:t>
      </w:r>
      <w:r>
        <w:rPr>
          <w:b/>
          <w:w w:val="105"/>
          <w:sz w:val="18"/>
        </w:rPr>
        <w:t>(</w:t>
      </w:r>
      <w:r>
        <w:rPr>
          <w:rFonts w:ascii="Arial" w:hAnsi="Arial"/>
          <w:i/>
          <w:w w:val="105"/>
          <w:sz w:val="18"/>
        </w:rPr>
        <w:t>≈</w:t>
      </w:r>
      <w:r>
        <w:rPr>
          <w:b/>
          <w:w w:val="105"/>
          <w:sz w:val="18"/>
        </w:rPr>
        <w:t>67%)</w:t>
      </w:r>
      <w:r>
        <w:rPr>
          <w:b/>
          <w:w w:val="105"/>
          <w:sz w:val="18"/>
        </w:rPr>
        <w:tab/>
      </w:r>
      <w:r>
        <w:rPr>
          <w:b/>
          <w:spacing w:val="-5"/>
          <w:w w:val="105"/>
          <w:sz w:val="18"/>
        </w:rPr>
        <w:t>Test</w:t>
      </w:r>
      <w:r>
        <w:rPr>
          <w:b/>
          <w:spacing w:val="-4"/>
          <w:w w:val="105"/>
          <w:sz w:val="18"/>
        </w:rPr>
        <w:t xml:space="preserve"> </w:t>
      </w:r>
      <w:r>
        <w:rPr>
          <w:b/>
          <w:w w:val="105"/>
          <w:sz w:val="18"/>
        </w:rPr>
        <w:t>(</w:t>
      </w:r>
      <w:r>
        <w:rPr>
          <w:rFonts w:ascii="Arial" w:hAnsi="Arial"/>
          <w:i/>
          <w:w w:val="105"/>
          <w:sz w:val="18"/>
        </w:rPr>
        <w:t>≈</w:t>
      </w:r>
      <w:r>
        <w:rPr>
          <w:b/>
          <w:w w:val="105"/>
          <w:sz w:val="18"/>
        </w:rPr>
        <w:t>33%)</w:t>
      </w:r>
    </w:p>
    <w:p w:rsidR="00196137" w:rsidRDefault="00EA68DB">
      <w:pPr>
        <w:pStyle w:val="BodyText"/>
        <w:spacing w:line="20" w:lineRule="exact"/>
        <w:ind w:left="2742"/>
        <w:rPr>
          <w:sz w:val="2"/>
        </w:rPr>
      </w:pPr>
      <w:r>
        <w:rPr>
          <w:sz w:val="2"/>
        </w:rPr>
      </w:r>
      <w:r>
        <w:rPr>
          <w:sz w:val="2"/>
        </w:rPr>
        <w:pict>
          <v:group id="_x0000_s1072" style="width:392.05pt;height:.3pt;mso-position-horizontal-relative:char;mso-position-vertical-relative:line" coordsize="7841,6">
            <v:line id="_x0000_s1073" style="position:absolute" from="0,3" to="7840,3" strokeweight=".1055mm"/>
            <w10:anchorlock/>
          </v:group>
        </w:pict>
      </w:r>
    </w:p>
    <w:p w:rsidR="00196137" w:rsidRDefault="00EA68DB">
      <w:pPr>
        <w:tabs>
          <w:tab w:val="left" w:pos="3940"/>
          <w:tab w:val="left" w:pos="4894"/>
          <w:tab w:val="left" w:pos="5900"/>
          <w:tab w:val="left" w:pos="6880"/>
          <w:tab w:val="left" w:pos="7860"/>
          <w:tab w:val="left" w:pos="8814"/>
          <w:tab w:val="left" w:pos="9820"/>
        </w:tabs>
        <w:spacing w:line="304" w:lineRule="auto"/>
        <w:ind w:left="2960" w:right="453"/>
        <w:jc w:val="center"/>
        <w:rPr>
          <w:sz w:val="18"/>
        </w:rPr>
      </w:pPr>
      <w:r>
        <w:pict>
          <v:line id="_x0000_s1071" style="position:absolute;left:0;text-align:left;z-index:-17526272;mso-position-horizontal-relative:page" from="167.25pt,15.05pt" to="559.3pt,15.05pt" strokeweight=".1055mm">
            <w10:wrap anchorx="page"/>
          </v:line>
        </w:pict>
      </w:r>
      <w:r>
        <w:pict>
          <v:line id="_x0000_s1070" style="position:absolute;left:0;text-align:left;z-index:15763456;mso-position-horizontal-relative:page" from="167.25pt,30.8pt" to="559.3pt,30.8pt" strokeweight=".1055mm">
            <w10:wrap anchorx="page"/>
          </v:line>
        </w:pict>
      </w:r>
      <w:r w:rsidR="00CB2E36">
        <w:rPr>
          <w:sz w:val="18"/>
        </w:rPr>
        <w:t>enron1</w:t>
      </w:r>
      <w:r w:rsidR="00CB2E36">
        <w:rPr>
          <w:sz w:val="18"/>
        </w:rPr>
        <w:tab/>
        <w:t>enron4</w:t>
      </w:r>
      <w:r w:rsidR="00CB2E36">
        <w:rPr>
          <w:sz w:val="18"/>
        </w:rPr>
        <w:tab/>
        <w:t>enron1</w:t>
      </w:r>
      <w:r w:rsidR="00CB2E36">
        <w:rPr>
          <w:sz w:val="18"/>
        </w:rPr>
        <w:tab/>
        <w:t>enron4</w:t>
      </w:r>
      <w:r w:rsidR="00CB2E36">
        <w:rPr>
          <w:sz w:val="18"/>
        </w:rPr>
        <w:tab/>
        <w:t>enron2</w:t>
      </w:r>
      <w:r w:rsidR="00CB2E36">
        <w:rPr>
          <w:sz w:val="18"/>
        </w:rPr>
        <w:tab/>
        <w:t>enron5</w:t>
      </w:r>
      <w:r w:rsidR="00CB2E36">
        <w:rPr>
          <w:sz w:val="18"/>
        </w:rPr>
        <w:tab/>
        <w:t>enron2</w:t>
      </w:r>
      <w:r w:rsidR="00CB2E36">
        <w:rPr>
          <w:sz w:val="18"/>
        </w:rPr>
        <w:tab/>
      </w:r>
      <w:r w:rsidR="00CB2E36">
        <w:rPr>
          <w:spacing w:val="-4"/>
          <w:sz w:val="18"/>
        </w:rPr>
        <w:t xml:space="preserve">enron5 </w:t>
      </w:r>
      <w:r w:rsidR="00CB2E36">
        <w:rPr>
          <w:sz w:val="18"/>
        </w:rPr>
        <w:t>Ham</w:t>
      </w:r>
      <w:r w:rsidR="00CB2E36">
        <w:rPr>
          <w:sz w:val="18"/>
        </w:rPr>
        <w:tab/>
      </w:r>
      <w:r w:rsidR="00CB2E36">
        <w:rPr>
          <w:sz w:val="18"/>
        </w:rPr>
        <w:tab/>
        <w:t>Spam</w:t>
      </w:r>
      <w:r w:rsidR="00CB2E36">
        <w:rPr>
          <w:sz w:val="18"/>
        </w:rPr>
        <w:tab/>
      </w:r>
      <w:r w:rsidR="00CB2E36">
        <w:rPr>
          <w:sz w:val="18"/>
        </w:rPr>
        <w:tab/>
        <w:t>Ham</w:t>
      </w:r>
      <w:r w:rsidR="00CB2E36">
        <w:rPr>
          <w:sz w:val="18"/>
        </w:rPr>
        <w:tab/>
      </w:r>
      <w:r w:rsidR="00CB2E36">
        <w:rPr>
          <w:sz w:val="18"/>
        </w:rPr>
        <w:tab/>
        <w:t>Spam</w:t>
      </w:r>
    </w:p>
    <w:p w:rsidR="00196137" w:rsidRDefault="00EA68DB">
      <w:pPr>
        <w:tabs>
          <w:tab w:val="left" w:pos="3485"/>
          <w:tab w:val="left" w:pos="4465"/>
          <w:tab w:val="left" w:pos="5445"/>
          <w:tab w:val="left" w:pos="6425"/>
          <w:tab w:val="left" w:pos="7405"/>
          <w:tab w:val="left" w:pos="8385"/>
          <w:tab w:val="left" w:pos="9365"/>
        </w:tabs>
        <w:spacing w:line="248" w:lineRule="exact"/>
        <w:ind w:left="2505"/>
        <w:jc w:val="center"/>
        <w:rPr>
          <w:sz w:val="18"/>
        </w:rPr>
      </w:pPr>
      <w:r>
        <w:pict>
          <v:shape id="_x0000_s1069" style="position:absolute;left:0;text-align:left;margin-left:167.25pt;margin-top:15pt;width:392.05pt;height:.1pt;z-index:-15697920;mso-wrap-distance-left:0;mso-wrap-distance-right:0;mso-position-horizontal-relative:page" coordorigin="3345,300" coordsize="7841,0" path="m3345,300r7841,e" filled="f" strokeweight=".1055mm">
            <v:path arrowok="t"/>
            <w10:wrap type="topAndBottom" anchorx="page"/>
          </v:shape>
        </w:pict>
      </w:r>
      <w:r w:rsidR="00CB2E36">
        <w:rPr>
          <w:sz w:val="18"/>
        </w:rPr>
        <w:t>3672</w:t>
      </w:r>
      <w:r w:rsidR="00CB2E36">
        <w:rPr>
          <w:sz w:val="18"/>
        </w:rPr>
        <w:tab/>
        <w:t>1500</w:t>
      </w:r>
      <w:r w:rsidR="00CB2E36">
        <w:rPr>
          <w:sz w:val="18"/>
        </w:rPr>
        <w:tab/>
        <w:t>1500</w:t>
      </w:r>
      <w:r w:rsidR="00CB2E36">
        <w:rPr>
          <w:sz w:val="18"/>
        </w:rPr>
        <w:tab/>
        <w:t>4492</w:t>
      </w:r>
      <w:r w:rsidR="00CB2E36">
        <w:rPr>
          <w:sz w:val="18"/>
        </w:rPr>
        <w:tab/>
        <w:t>1464</w:t>
      </w:r>
      <w:r w:rsidR="00CB2E36">
        <w:rPr>
          <w:sz w:val="18"/>
        </w:rPr>
        <w:tab/>
        <w:t>1293</w:t>
      </w:r>
      <w:r w:rsidR="00CB2E36">
        <w:rPr>
          <w:sz w:val="18"/>
        </w:rPr>
        <w:tab/>
        <w:t>1464</w:t>
      </w:r>
      <w:r w:rsidR="00CB2E36">
        <w:rPr>
          <w:sz w:val="18"/>
        </w:rPr>
        <w:tab/>
        <w:t>1290</w:t>
      </w:r>
    </w:p>
    <w:p w:rsidR="00196137" w:rsidRDefault="00CB2E36">
      <w:pPr>
        <w:tabs>
          <w:tab w:val="left" w:pos="4465"/>
          <w:tab w:val="left" w:pos="6425"/>
          <w:tab w:val="left" w:pos="8385"/>
        </w:tabs>
        <w:spacing w:after="49"/>
        <w:ind w:left="2505"/>
        <w:jc w:val="center"/>
        <w:rPr>
          <w:sz w:val="18"/>
        </w:rPr>
      </w:pPr>
      <w:r>
        <w:rPr>
          <w:sz w:val="18"/>
        </w:rPr>
        <w:t>5172</w:t>
      </w:r>
      <w:r>
        <w:rPr>
          <w:sz w:val="18"/>
        </w:rPr>
        <w:tab/>
        <w:t>5992</w:t>
      </w:r>
      <w:r>
        <w:rPr>
          <w:sz w:val="18"/>
        </w:rPr>
        <w:tab/>
        <w:t>2757</w:t>
      </w:r>
      <w:r>
        <w:rPr>
          <w:sz w:val="18"/>
        </w:rPr>
        <w:tab/>
        <w:t>2754</w:t>
      </w:r>
    </w:p>
    <w:p w:rsidR="00196137" w:rsidRDefault="00EA68DB">
      <w:pPr>
        <w:pStyle w:val="BodyText"/>
        <w:spacing w:line="20" w:lineRule="exact"/>
        <w:ind w:left="2742"/>
        <w:rPr>
          <w:sz w:val="2"/>
        </w:rPr>
      </w:pPr>
      <w:r>
        <w:rPr>
          <w:sz w:val="2"/>
        </w:rPr>
      </w:r>
      <w:r>
        <w:rPr>
          <w:sz w:val="2"/>
        </w:rPr>
        <w:pict>
          <v:group id="_x0000_s1067" style="width:392.05pt;height:.3pt;mso-position-horizontal-relative:char;mso-position-vertical-relative:line" coordsize="7841,6">
            <v:line id="_x0000_s1068" style="position:absolute" from="0,3" to="7840,3" strokeweight=".1055mm"/>
            <w10:anchorlock/>
          </v:group>
        </w:pict>
      </w:r>
    </w:p>
    <w:p w:rsidR="00196137" w:rsidRDefault="00EA68DB">
      <w:pPr>
        <w:tabs>
          <w:tab w:val="left" w:pos="6425"/>
        </w:tabs>
        <w:ind w:left="2438"/>
        <w:jc w:val="center"/>
        <w:rPr>
          <w:sz w:val="18"/>
        </w:rPr>
      </w:pPr>
      <w:r>
        <w:pict>
          <v:shape id="_x0000_s1066" style="position:absolute;left:0;text-align:left;margin-left:167.25pt;margin-top:15.05pt;width:392.05pt;height:.1pt;z-index:-15696896;mso-wrap-distance-left:0;mso-wrap-distance-right:0;mso-position-horizontal-relative:page" coordorigin="3345,301" coordsize="7841,0" path="m3345,301r7841,e" filled="f" strokeweight=".1055mm">
            <v:path arrowok="t"/>
            <w10:wrap type="topAndBottom" anchorx="page"/>
          </v:shape>
        </w:pict>
      </w:r>
      <w:r w:rsidR="00CB2E36">
        <w:rPr>
          <w:sz w:val="18"/>
        </w:rPr>
        <w:t>11,164</w:t>
      </w:r>
      <w:r w:rsidR="00CB2E36">
        <w:rPr>
          <w:sz w:val="18"/>
        </w:rPr>
        <w:tab/>
        <w:t>5511</w:t>
      </w:r>
    </w:p>
    <w:p w:rsidR="00196137" w:rsidRDefault="00CB2E36">
      <w:pPr>
        <w:spacing w:after="49"/>
        <w:ind w:left="3204" w:right="699"/>
        <w:jc w:val="center"/>
        <w:rPr>
          <w:sz w:val="18"/>
        </w:rPr>
      </w:pPr>
      <w:r>
        <w:rPr>
          <w:sz w:val="18"/>
        </w:rPr>
        <w:t>16,675</w:t>
      </w:r>
    </w:p>
    <w:p w:rsidR="00196137" w:rsidRDefault="00EA68DB">
      <w:pPr>
        <w:pStyle w:val="BodyText"/>
        <w:spacing w:line="20" w:lineRule="exact"/>
        <w:ind w:left="2737"/>
        <w:rPr>
          <w:sz w:val="2"/>
        </w:rPr>
      </w:pPr>
      <w:r>
        <w:rPr>
          <w:sz w:val="2"/>
        </w:rPr>
      </w:r>
      <w:r>
        <w:rPr>
          <w:sz w:val="2"/>
        </w:rPr>
        <w:pict>
          <v:group id="_x0000_s1064" style="width:392.05pt;height:.8pt;mso-position-horizontal-relative:char;mso-position-vertical-relative:line" coordsize="7841,16">
            <v:line id="_x0000_s1065" style="position:absolute" from="0,8" to="7840,8" strokeweight=".28117mm"/>
            <w10:anchorlock/>
          </v:group>
        </w:pict>
      </w:r>
    </w:p>
    <w:p w:rsidR="00196137" w:rsidRDefault="00196137">
      <w:pPr>
        <w:pStyle w:val="BodyText"/>
        <w:spacing w:before="13"/>
        <w:rPr>
          <w:sz w:val="11"/>
        </w:rPr>
      </w:pPr>
    </w:p>
    <w:p w:rsidR="00196137" w:rsidRDefault="00CB2E36">
      <w:pPr>
        <w:spacing w:before="72"/>
        <w:ind w:left="2739"/>
        <w:rPr>
          <w:sz w:val="18"/>
        </w:rPr>
      </w:pPr>
      <w:bookmarkStart w:id="24" w:name="_bookmark14"/>
      <w:bookmarkEnd w:id="24"/>
      <w:r>
        <w:rPr>
          <w:b/>
          <w:sz w:val="18"/>
        </w:rPr>
        <w:t xml:space="preserve">Table 7. </w:t>
      </w:r>
      <w:r>
        <w:rPr>
          <w:sz w:val="18"/>
        </w:rPr>
        <w:t>Dataset 4 structure.</w:t>
      </w:r>
    </w:p>
    <w:p w:rsidR="00196137" w:rsidRDefault="00EA68DB">
      <w:pPr>
        <w:pStyle w:val="BodyText"/>
        <w:spacing w:before="9"/>
        <w:rPr>
          <w:sz w:val="7"/>
        </w:rPr>
      </w:pPr>
      <w:r>
        <w:pict>
          <v:shape id="_x0000_s1063" style="position:absolute;margin-left:167.25pt;margin-top:7.65pt;width:392.05pt;height:.1pt;z-index:-15695872;mso-wrap-distance-left:0;mso-wrap-distance-right:0;mso-position-horizontal-relative:page" coordorigin="3345,153" coordsize="7841,0" path="m3345,153r7841,e" filled="f" strokeweight=".28117mm">
            <v:path arrowok="t"/>
            <w10:wrap type="topAndBottom" anchorx="page"/>
          </v:shape>
        </w:pict>
      </w:r>
    </w:p>
    <w:p w:rsidR="00196137" w:rsidRDefault="00CB2E36">
      <w:pPr>
        <w:tabs>
          <w:tab w:val="left" w:pos="8134"/>
        </w:tabs>
        <w:spacing w:after="55"/>
        <w:ind w:left="4030"/>
        <w:rPr>
          <w:b/>
          <w:sz w:val="18"/>
        </w:rPr>
      </w:pPr>
      <w:r>
        <w:rPr>
          <w:b/>
          <w:spacing w:val="-3"/>
          <w:w w:val="105"/>
          <w:sz w:val="18"/>
        </w:rPr>
        <w:t>Training</w:t>
      </w:r>
      <w:r>
        <w:rPr>
          <w:b/>
          <w:spacing w:val="-7"/>
          <w:w w:val="105"/>
          <w:sz w:val="18"/>
        </w:rPr>
        <w:t xml:space="preserve"> </w:t>
      </w:r>
      <w:r>
        <w:rPr>
          <w:b/>
          <w:w w:val="105"/>
          <w:sz w:val="18"/>
        </w:rPr>
        <w:t>(</w:t>
      </w:r>
      <w:r>
        <w:rPr>
          <w:rFonts w:ascii="Arial" w:hAnsi="Arial"/>
          <w:i/>
          <w:w w:val="105"/>
          <w:sz w:val="18"/>
        </w:rPr>
        <w:t>≈</w:t>
      </w:r>
      <w:r>
        <w:rPr>
          <w:b/>
          <w:w w:val="105"/>
          <w:sz w:val="18"/>
        </w:rPr>
        <w:t>73%)</w:t>
      </w:r>
      <w:r>
        <w:rPr>
          <w:b/>
          <w:w w:val="105"/>
          <w:sz w:val="18"/>
        </w:rPr>
        <w:tab/>
      </w:r>
      <w:r>
        <w:rPr>
          <w:b/>
          <w:spacing w:val="-5"/>
          <w:w w:val="105"/>
          <w:sz w:val="18"/>
        </w:rPr>
        <w:t>Test</w:t>
      </w:r>
      <w:r>
        <w:rPr>
          <w:b/>
          <w:spacing w:val="-4"/>
          <w:w w:val="105"/>
          <w:sz w:val="18"/>
        </w:rPr>
        <w:t xml:space="preserve"> </w:t>
      </w:r>
      <w:r>
        <w:rPr>
          <w:b/>
          <w:w w:val="105"/>
          <w:sz w:val="18"/>
        </w:rPr>
        <w:t>(</w:t>
      </w:r>
      <w:r>
        <w:rPr>
          <w:rFonts w:ascii="Arial" w:hAnsi="Arial"/>
          <w:i/>
          <w:w w:val="105"/>
          <w:sz w:val="18"/>
        </w:rPr>
        <w:t>≈</w:t>
      </w:r>
      <w:r>
        <w:rPr>
          <w:b/>
          <w:w w:val="105"/>
          <w:sz w:val="18"/>
        </w:rPr>
        <w:t>27%)</w:t>
      </w:r>
    </w:p>
    <w:tbl>
      <w:tblPr>
        <w:tblW w:w="0" w:type="auto"/>
        <w:tblInd w:w="2752" w:type="dxa"/>
        <w:tblLayout w:type="fixed"/>
        <w:tblCellMar>
          <w:left w:w="0" w:type="dxa"/>
          <w:right w:w="0" w:type="dxa"/>
        </w:tblCellMar>
        <w:tblLook w:val="01E0" w:firstRow="1" w:lastRow="1" w:firstColumn="1" w:lastColumn="1" w:noHBand="0" w:noVBand="0"/>
      </w:tblPr>
      <w:tblGrid>
        <w:gridCol w:w="1502"/>
        <w:gridCol w:w="903"/>
        <w:gridCol w:w="939"/>
        <w:gridCol w:w="1168"/>
        <w:gridCol w:w="913"/>
        <w:gridCol w:w="904"/>
        <w:gridCol w:w="1517"/>
      </w:tblGrid>
      <w:tr w:rsidR="00196137">
        <w:trPr>
          <w:trHeight w:val="305"/>
        </w:trPr>
        <w:tc>
          <w:tcPr>
            <w:tcW w:w="1502"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0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39"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168" w:type="dxa"/>
            <w:tcBorders>
              <w:top w:val="single" w:sz="4" w:space="0" w:color="000000"/>
              <w:bottom w:val="single" w:sz="4" w:space="0" w:color="000000"/>
            </w:tcBorders>
          </w:tcPr>
          <w:p w:rsidR="00196137" w:rsidRDefault="00CB2E36">
            <w:pPr>
              <w:pStyle w:val="TableParagraph"/>
              <w:ind w:left="157" w:right="170"/>
              <w:rPr>
                <w:sz w:val="18"/>
              </w:rPr>
            </w:pPr>
            <w:r>
              <w:rPr>
                <w:sz w:val="18"/>
              </w:rPr>
              <w:t>Lingspam</w:t>
            </w:r>
          </w:p>
        </w:tc>
        <w:tc>
          <w:tcPr>
            <w:tcW w:w="91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04"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517"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r>
      <w:tr w:rsidR="00196137">
        <w:trPr>
          <w:trHeight w:val="305"/>
        </w:trPr>
        <w:tc>
          <w:tcPr>
            <w:tcW w:w="1502" w:type="dxa"/>
            <w:tcBorders>
              <w:top w:val="single" w:sz="4" w:space="0" w:color="000000"/>
              <w:bottom w:val="single" w:sz="4" w:space="0" w:color="000000"/>
            </w:tcBorders>
          </w:tcPr>
          <w:p w:rsidR="00196137" w:rsidRDefault="00CB2E36">
            <w:pPr>
              <w:pStyle w:val="TableParagraph"/>
              <w:ind w:right="321"/>
              <w:jc w:val="right"/>
              <w:rPr>
                <w:sz w:val="18"/>
              </w:rPr>
            </w:pPr>
            <w:r>
              <w:rPr>
                <w:w w:val="95"/>
                <w:sz w:val="18"/>
              </w:rPr>
              <w:t>Ham</w:t>
            </w:r>
          </w:p>
        </w:tc>
        <w:tc>
          <w:tcPr>
            <w:tcW w:w="90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39" w:type="dxa"/>
            <w:tcBorders>
              <w:top w:val="single" w:sz="4" w:space="0" w:color="000000"/>
              <w:bottom w:val="single" w:sz="4" w:space="0" w:color="000000"/>
            </w:tcBorders>
          </w:tcPr>
          <w:p w:rsidR="00196137" w:rsidRDefault="00CB2E36">
            <w:pPr>
              <w:pStyle w:val="TableParagraph"/>
              <w:ind w:left="289" w:right="158"/>
              <w:rPr>
                <w:sz w:val="18"/>
              </w:rPr>
            </w:pPr>
            <w:r>
              <w:rPr>
                <w:sz w:val="18"/>
              </w:rPr>
              <w:t>Spam</w:t>
            </w:r>
          </w:p>
        </w:tc>
        <w:tc>
          <w:tcPr>
            <w:tcW w:w="1168"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13" w:type="dxa"/>
            <w:tcBorders>
              <w:top w:val="single" w:sz="4" w:space="0" w:color="000000"/>
              <w:bottom w:val="single" w:sz="4" w:space="0" w:color="000000"/>
            </w:tcBorders>
          </w:tcPr>
          <w:p w:rsidR="00196137" w:rsidRDefault="00CB2E36">
            <w:pPr>
              <w:pStyle w:val="TableParagraph"/>
              <w:ind w:left="189"/>
              <w:jc w:val="left"/>
              <w:rPr>
                <w:sz w:val="18"/>
              </w:rPr>
            </w:pPr>
            <w:r>
              <w:rPr>
                <w:sz w:val="18"/>
              </w:rPr>
              <w:t>Ham</w:t>
            </w:r>
          </w:p>
        </w:tc>
        <w:tc>
          <w:tcPr>
            <w:tcW w:w="904"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517" w:type="dxa"/>
            <w:tcBorders>
              <w:top w:val="single" w:sz="4" w:space="0" w:color="000000"/>
              <w:bottom w:val="single" w:sz="4" w:space="0" w:color="000000"/>
            </w:tcBorders>
          </w:tcPr>
          <w:p w:rsidR="00196137" w:rsidRDefault="00CB2E36">
            <w:pPr>
              <w:pStyle w:val="TableParagraph"/>
              <w:ind w:left="306"/>
              <w:jc w:val="left"/>
              <w:rPr>
                <w:sz w:val="18"/>
              </w:rPr>
            </w:pPr>
            <w:r>
              <w:rPr>
                <w:sz w:val="18"/>
              </w:rPr>
              <w:t>Spam</w:t>
            </w:r>
          </w:p>
        </w:tc>
      </w:tr>
      <w:tr w:rsidR="00196137">
        <w:trPr>
          <w:trHeight w:val="305"/>
        </w:trPr>
        <w:tc>
          <w:tcPr>
            <w:tcW w:w="1502" w:type="dxa"/>
            <w:tcBorders>
              <w:top w:val="single" w:sz="4" w:space="0" w:color="000000"/>
              <w:bottom w:val="single" w:sz="4" w:space="0" w:color="000000"/>
            </w:tcBorders>
          </w:tcPr>
          <w:p w:rsidR="00196137" w:rsidRDefault="00CB2E36">
            <w:pPr>
              <w:pStyle w:val="TableParagraph"/>
              <w:ind w:right="385"/>
              <w:jc w:val="right"/>
              <w:rPr>
                <w:sz w:val="18"/>
              </w:rPr>
            </w:pPr>
            <w:r>
              <w:rPr>
                <w:w w:val="95"/>
                <w:sz w:val="18"/>
              </w:rPr>
              <w:t>351</w:t>
            </w:r>
          </w:p>
        </w:tc>
        <w:tc>
          <w:tcPr>
            <w:tcW w:w="90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39" w:type="dxa"/>
            <w:tcBorders>
              <w:top w:val="single" w:sz="4" w:space="0" w:color="000000"/>
              <w:bottom w:val="single" w:sz="4" w:space="0" w:color="000000"/>
            </w:tcBorders>
          </w:tcPr>
          <w:p w:rsidR="00196137" w:rsidRDefault="00CB2E36">
            <w:pPr>
              <w:pStyle w:val="TableParagraph"/>
              <w:ind w:left="289" w:right="158"/>
              <w:rPr>
                <w:sz w:val="18"/>
              </w:rPr>
            </w:pPr>
            <w:r>
              <w:rPr>
                <w:sz w:val="18"/>
              </w:rPr>
              <w:t>351</w:t>
            </w:r>
          </w:p>
        </w:tc>
        <w:tc>
          <w:tcPr>
            <w:tcW w:w="1168"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13" w:type="dxa"/>
            <w:tcBorders>
              <w:top w:val="single" w:sz="4" w:space="0" w:color="000000"/>
              <w:bottom w:val="single" w:sz="4" w:space="0" w:color="000000"/>
            </w:tcBorders>
          </w:tcPr>
          <w:p w:rsidR="00196137" w:rsidRDefault="00CB2E36">
            <w:pPr>
              <w:pStyle w:val="TableParagraph"/>
              <w:ind w:left="253"/>
              <w:jc w:val="left"/>
              <w:rPr>
                <w:sz w:val="18"/>
              </w:rPr>
            </w:pPr>
            <w:r>
              <w:rPr>
                <w:sz w:val="18"/>
              </w:rPr>
              <w:t>130</w:t>
            </w:r>
          </w:p>
        </w:tc>
        <w:tc>
          <w:tcPr>
            <w:tcW w:w="904"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517" w:type="dxa"/>
            <w:tcBorders>
              <w:top w:val="single" w:sz="4" w:space="0" w:color="000000"/>
              <w:bottom w:val="single" w:sz="4" w:space="0" w:color="000000"/>
            </w:tcBorders>
          </w:tcPr>
          <w:p w:rsidR="00196137" w:rsidRDefault="00CB2E36">
            <w:pPr>
              <w:pStyle w:val="TableParagraph"/>
              <w:ind w:left="396"/>
              <w:jc w:val="left"/>
              <w:rPr>
                <w:sz w:val="18"/>
              </w:rPr>
            </w:pPr>
            <w:r>
              <w:rPr>
                <w:sz w:val="18"/>
              </w:rPr>
              <w:t>130</w:t>
            </w:r>
          </w:p>
        </w:tc>
      </w:tr>
      <w:tr w:rsidR="00196137">
        <w:trPr>
          <w:trHeight w:val="305"/>
        </w:trPr>
        <w:tc>
          <w:tcPr>
            <w:tcW w:w="1502"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03" w:type="dxa"/>
            <w:tcBorders>
              <w:top w:val="single" w:sz="4" w:space="0" w:color="000000"/>
              <w:bottom w:val="single" w:sz="4" w:space="0" w:color="000000"/>
            </w:tcBorders>
          </w:tcPr>
          <w:p w:rsidR="00196137" w:rsidRDefault="00CB2E36">
            <w:pPr>
              <w:pStyle w:val="TableParagraph"/>
              <w:ind w:left="290" w:right="277"/>
              <w:rPr>
                <w:sz w:val="18"/>
              </w:rPr>
            </w:pPr>
            <w:r>
              <w:rPr>
                <w:sz w:val="18"/>
              </w:rPr>
              <w:t>702</w:t>
            </w:r>
          </w:p>
        </w:tc>
        <w:tc>
          <w:tcPr>
            <w:tcW w:w="939"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168"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1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904" w:type="dxa"/>
            <w:tcBorders>
              <w:top w:val="single" w:sz="4" w:space="0" w:color="000000"/>
              <w:bottom w:val="single" w:sz="4" w:space="0" w:color="000000"/>
            </w:tcBorders>
          </w:tcPr>
          <w:p w:rsidR="00196137" w:rsidRDefault="00CB2E36">
            <w:pPr>
              <w:pStyle w:val="TableParagraph"/>
              <w:ind w:left="300" w:right="294"/>
              <w:rPr>
                <w:sz w:val="18"/>
              </w:rPr>
            </w:pPr>
            <w:r>
              <w:rPr>
                <w:sz w:val="18"/>
              </w:rPr>
              <w:t>260</w:t>
            </w:r>
          </w:p>
        </w:tc>
        <w:tc>
          <w:tcPr>
            <w:tcW w:w="1517"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r>
      <w:tr w:rsidR="00196137">
        <w:trPr>
          <w:trHeight w:val="305"/>
        </w:trPr>
        <w:tc>
          <w:tcPr>
            <w:tcW w:w="1502"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903"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939"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1168" w:type="dxa"/>
            <w:tcBorders>
              <w:top w:val="single" w:sz="4" w:space="0" w:color="000000"/>
              <w:bottom w:val="single" w:sz="8" w:space="0" w:color="000000"/>
            </w:tcBorders>
          </w:tcPr>
          <w:p w:rsidR="00196137" w:rsidRDefault="00CB2E36">
            <w:pPr>
              <w:pStyle w:val="TableParagraph"/>
              <w:ind w:left="157" w:right="170"/>
              <w:rPr>
                <w:sz w:val="18"/>
              </w:rPr>
            </w:pPr>
            <w:r>
              <w:rPr>
                <w:sz w:val="18"/>
              </w:rPr>
              <w:t>962</w:t>
            </w:r>
          </w:p>
        </w:tc>
        <w:tc>
          <w:tcPr>
            <w:tcW w:w="913"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904"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1517"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r>
    </w:tbl>
    <w:p w:rsidR="00196137" w:rsidRDefault="00CB2E36">
      <w:pPr>
        <w:pStyle w:val="ListParagraph"/>
        <w:numPr>
          <w:ilvl w:val="1"/>
          <w:numId w:val="6"/>
        </w:numPr>
        <w:tabs>
          <w:tab w:val="left" w:pos="3106"/>
        </w:tabs>
        <w:spacing w:before="258"/>
        <w:rPr>
          <w:rFonts w:ascii="Palladio Uralic"/>
          <w:i/>
          <w:sz w:val="20"/>
        </w:rPr>
      </w:pPr>
      <w:bookmarkStart w:id="25" w:name="Text-Preprocessing_Impact_on_the_Diction"/>
      <w:bookmarkStart w:id="26" w:name="_bookmark15"/>
      <w:bookmarkEnd w:id="25"/>
      <w:bookmarkEnd w:id="26"/>
      <w:r>
        <w:rPr>
          <w:rFonts w:ascii="Palladio Uralic"/>
          <w:i/>
          <w:sz w:val="20"/>
        </w:rPr>
        <w:t>Text-Preprocessing Impact on the</w:t>
      </w:r>
      <w:r>
        <w:rPr>
          <w:rFonts w:ascii="Palladio Uralic"/>
          <w:i/>
          <w:spacing w:val="-6"/>
          <w:sz w:val="20"/>
        </w:rPr>
        <w:t xml:space="preserve"> </w:t>
      </w:r>
      <w:r>
        <w:rPr>
          <w:rFonts w:ascii="Palladio Uralic"/>
          <w:i/>
          <w:sz w:val="20"/>
        </w:rPr>
        <w:t>Dictionary</w:t>
      </w:r>
    </w:p>
    <w:p w:rsidR="00196137" w:rsidRDefault="00CB2E36">
      <w:pPr>
        <w:pStyle w:val="BodyText"/>
        <w:spacing w:before="57" w:line="218" w:lineRule="auto"/>
        <w:ind w:left="2745" w:right="146" w:firstLine="425"/>
      </w:pPr>
      <w:r>
        <w:t>Although the purpose of using the basic tex preprocessing methods (tokenization, etc. see Section</w:t>
      </w:r>
      <w:hyperlink w:anchor="_bookmark4" w:history="1">
        <w:r>
          <w:rPr>
            <w:color w:val="0774B7"/>
          </w:rPr>
          <w:t>3.3</w:t>
        </w:r>
        <w:r>
          <w:t xml:space="preserve">) </w:t>
        </w:r>
      </w:hyperlink>
      <w:r>
        <w:t>is straightforward and easy to explain, things become complicated regarding stemming and lemmatization. This chapter shows the differences in the ten most</w:t>
      </w:r>
      <w:r>
        <w:rPr>
          <w:spacing w:val="-14"/>
        </w:rPr>
        <w:t xml:space="preserve"> </w:t>
      </w:r>
      <w:r>
        <w:t>common</w:t>
      </w:r>
      <w:r>
        <w:rPr>
          <w:spacing w:val="-13"/>
        </w:rPr>
        <w:t xml:space="preserve"> </w:t>
      </w:r>
      <w:r>
        <w:t>words</w:t>
      </w:r>
      <w:r>
        <w:rPr>
          <w:spacing w:val="-13"/>
        </w:rPr>
        <w:t xml:space="preserve"> </w:t>
      </w:r>
      <w:r>
        <w:t>in</w:t>
      </w:r>
      <w:r>
        <w:rPr>
          <w:spacing w:val="-13"/>
        </w:rPr>
        <w:t xml:space="preserve"> </w:t>
      </w:r>
      <w:r>
        <w:t>the</w:t>
      </w:r>
      <w:r>
        <w:rPr>
          <w:spacing w:val="-13"/>
        </w:rPr>
        <w:t xml:space="preserve"> </w:t>
      </w:r>
      <w:r>
        <w:t>dictionary</w:t>
      </w:r>
      <w:r>
        <w:rPr>
          <w:spacing w:val="-13"/>
        </w:rPr>
        <w:t xml:space="preserve"> </w:t>
      </w:r>
      <w:r>
        <w:t>when</w:t>
      </w:r>
      <w:r>
        <w:rPr>
          <w:spacing w:val="-13"/>
        </w:rPr>
        <w:t xml:space="preserve"> </w:t>
      </w:r>
      <w:r>
        <w:t>none</w:t>
      </w:r>
      <w:r>
        <w:rPr>
          <w:spacing w:val="-13"/>
        </w:rPr>
        <w:t xml:space="preserve"> </w:t>
      </w:r>
      <w:r>
        <w:t>of</w:t>
      </w:r>
      <w:r>
        <w:rPr>
          <w:spacing w:val="-13"/>
        </w:rPr>
        <w:t xml:space="preserve"> </w:t>
      </w:r>
      <w:r>
        <w:t>the</w:t>
      </w:r>
      <w:r>
        <w:rPr>
          <w:spacing w:val="-13"/>
        </w:rPr>
        <w:t xml:space="preserve"> </w:t>
      </w:r>
      <w:r>
        <w:t>two</w:t>
      </w:r>
      <w:r>
        <w:rPr>
          <w:spacing w:val="-13"/>
        </w:rPr>
        <w:t xml:space="preserve"> </w:t>
      </w:r>
      <w:r>
        <w:t>methods</w:t>
      </w:r>
      <w:r>
        <w:rPr>
          <w:spacing w:val="-14"/>
        </w:rPr>
        <w:t xml:space="preserve"> </w:t>
      </w:r>
      <w:r>
        <w:t>is</w:t>
      </w:r>
      <w:r>
        <w:rPr>
          <w:spacing w:val="-13"/>
        </w:rPr>
        <w:t xml:space="preserve"> </w:t>
      </w:r>
      <w:r>
        <w:t>applied</w:t>
      </w:r>
      <w:r>
        <w:rPr>
          <w:spacing w:val="-13"/>
        </w:rPr>
        <w:t xml:space="preserve"> </w:t>
      </w:r>
      <w:r>
        <w:t>and</w:t>
      </w:r>
      <w:r>
        <w:rPr>
          <w:spacing w:val="-13"/>
        </w:rPr>
        <w:t xml:space="preserve"> </w:t>
      </w:r>
      <w:r>
        <w:t>when stemming or lemmatization is implemented. The test was repeated for each dataset and the results are shown in</w:t>
      </w:r>
      <w:r>
        <w:rPr>
          <w:spacing w:val="-7"/>
        </w:rPr>
        <w:t xml:space="preserve"> </w:t>
      </w:r>
      <w:r>
        <w:t>Tables</w:t>
      </w:r>
      <w:r>
        <w:rPr>
          <w:color w:val="0774B7"/>
        </w:rPr>
        <w:t>8</w:t>
      </w:r>
      <w:r>
        <w:t>–</w:t>
      </w:r>
      <w:hyperlink w:anchor="_bookmark19" w:history="1">
        <w:r>
          <w:rPr>
            <w:color w:val="0774B7"/>
          </w:rPr>
          <w:t>11</w:t>
        </w:r>
        <w:r>
          <w:t>.</w:t>
        </w:r>
      </w:hyperlink>
    </w:p>
    <w:p w:rsidR="00196137" w:rsidRDefault="00CB2E36">
      <w:pPr>
        <w:spacing w:before="193"/>
        <w:ind w:left="2739"/>
        <w:rPr>
          <w:sz w:val="18"/>
        </w:rPr>
      </w:pPr>
      <w:bookmarkStart w:id="27" w:name="_bookmark16"/>
      <w:bookmarkEnd w:id="27"/>
      <w:r>
        <w:rPr>
          <w:b/>
          <w:sz w:val="18"/>
        </w:rPr>
        <w:t xml:space="preserve">Table 8. </w:t>
      </w:r>
      <w:r>
        <w:rPr>
          <w:sz w:val="18"/>
        </w:rPr>
        <w:t>Ten most common features for dataset 1.</w:t>
      </w:r>
    </w:p>
    <w:p w:rsidR="00196137" w:rsidRDefault="00EA68DB">
      <w:pPr>
        <w:pStyle w:val="BodyText"/>
        <w:spacing w:before="9"/>
        <w:rPr>
          <w:sz w:val="7"/>
        </w:rPr>
      </w:pPr>
      <w:r>
        <w:pict>
          <v:shape id="_x0000_s1062" style="position:absolute;margin-left:167.25pt;margin-top:7.65pt;width:392.05pt;height:.1pt;z-index:-15695360;mso-wrap-distance-left:0;mso-wrap-distance-right:0;mso-position-horizontal-relative:page" coordorigin="3345,153" coordsize="7841,0" path="m3345,153r7841,e" filled="f" strokeweight=".28117mm">
            <v:path arrowok="t"/>
            <w10:wrap type="topAndBottom" anchorx="page"/>
          </v:shape>
        </w:pict>
      </w:r>
    </w:p>
    <w:p w:rsidR="00196137" w:rsidRDefault="00CB2E36">
      <w:pPr>
        <w:tabs>
          <w:tab w:val="left" w:pos="6241"/>
          <w:tab w:val="left" w:pos="8661"/>
        </w:tabs>
        <w:spacing w:after="55"/>
        <w:ind w:left="3451"/>
        <w:rPr>
          <w:b/>
          <w:sz w:val="18"/>
        </w:rPr>
      </w:pPr>
      <w:r>
        <w:rPr>
          <w:b/>
          <w:sz w:val="18"/>
        </w:rPr>
        <w:t>Basic</w:t>
      </w:r>
      <w:r>
        <w:rPr>
          <w:b/>
          <w:spacing w:val="-3"/>
          <w:sz w:val="18"/>
        </w:rPr>
        <w:t xml:space="preserve"> </w:t>
      </w:r>
      <w:r>
        <w:rPr>
          <w:b/>
          <w:sz w:val="18"/>
        </w:rPr>
        <w:t>Methods</w:t>
      </w:r>
      <w:r>
        <w:rPr>
          <w:b/>
          <w:sz w:val="18"/>
        </w:rPr>
        <w:tab/>
        <w:t>Stemming</w:t>
      </w:r>
      <w:r>
        <w:rPr>
          <w:b/>
          <w:sz w:val="18"/>
        </w:rPr>
        <w:tab/>
        <w:t>Lemmatization</w:t>
      </w:r>
    </w:p>
    <w:tbl>
      <w:tblPr>
        <w:tblW w:w="0" w:type="auto"/>
        <w:tblInd w:w="2752" w:type="dxa"/>
        <w:tblLayout w:type="fixed"/>
        <w:tblCellMar>
          <w:left w:w="0" w:type="dxa"/>
          <w:right w:w="0" w:type="dxa"/>
        </w:tblCellMar>
        <w:tblLook w:val="01E0" w:firstRow="1" w:lastRow="1" w:firstColumn="1" w:lastColumn="1" w:noHBand="0" w:noVBand="0"/>
      </w:tblPr>
      <w:tblGrid>
        <w:gridCol w:w="1322"/>
        <w:gridCol w:w="1406"/>
        <w:gridCol w:w="1175"/>
        <w:gridCol w:w="1421"/>
        <w:gridCol w:w="1247"/>
        <w:gridCol w:w="1269"/>
      </w:tblGrid>
      <w:tr w:rsidR="00196137">
        <w:trPr>
          <w:trHeight w:val="305"/>
        </w:trPr>
        <w:tc>
          <w:tcPr>
            <w:tcW w:w="1322" w:type="dxa"/>
            <w:tcBorders>
              <w:top w:val="single" w:sz="4" w:space="0" w:color="000000"/>
              <w:bottom w:val="single" w:sz="4" w:space="0" w:color="000000"/>
            </w:tcBorders>
          </w:tcPr>
          <w:p w:rsidR="00196137" w:rsidRDefault="00CB2E36">
            <w:pPr>
              <w:pStyle w:val="TableParagraph"/>
              <w:ind w:left="430"/>
              <w:jc w:val="left"/>
              <w:rPr>
                <w:b/>
                <w:sz w:val="18"/>
              </w:rPr>
            </w:pPr>
            <w:r>
              <w:rPr>
                <w:b/>
                <w:sz w:val="18"/>
              </w:rPr>
              <w:t>Word</w:t>
            </w:r>
          </w:p>
        </w:tc>
        <w:tc>
          <w:tcPr>
            <w:tcW w:w="1406" w:type="dxa"/>
            <w:tcBorders>
              <w:top w:val="single" w:sz="4" w:space="0" w:color="000000"/>
              <w:bottom w:val="single" w:sz="4" w:space="0" w:color="000000"/>
            </w:tcBorders>
          </w:tcPr>
          <w:p w:rsidR="00196137" w:rsidRDefault="00CB2E36">
            <w:pPr>
              <w:pStyle w:val="TableParagraph"/>
              <w:ind w:left="114" w:right="241"/>
              <w:rPr>
                <w:b/>
                <w:sz w:val="18"/>
              </w:rPr>
            </w:pPr>
            <w:r>
              <w:rPr>
                <w:b/>
                <w:sz w:val="18"/>
              </w:rPr>
              <w:t>Occurrences</w:t>
            </w:r>
          </w:p>
        </w:tc>
        <w:tc>
          <w:tcPr>
            <w:tcW w:w="1175" w:type="dxa"/>
            <w:tcBorders>
              <w:top w:val="single" w:sz="4" w:space="0" w:color="000000"/>
              <w:bottom w:val="single" w:sz="4" w:space="0" w:color="000000"/>
            </w:tcBorders>
          </w:tcPr>
          <w:p w:rsidR="00196137" w:rsidRDefault="00CB2E36">
            <w:pPr>
              <w:pStyle w:val="TableParagraph"/>
              <w:ind w:left="316"/>
              <w:jc w:val="left"/>
              <w:rPr>
                <w:b/>
                <w:sz w:val="18"/>
              </w:rPr>
            </w:pPr>
            <w:r>
              <w:rPr>
                <w:b/>
                <w:sz w:val="18"/>
              </w:rPr>
              <w:t>Word</w:t>
            </w:r>
          </w:p>
        </w:tc>
        <w:tc>
          <w:tcPr>
            <w:tcW w:w="1421" w:type="dxa"/>
            <w:tcBorders>
              <w:top w:val="single" w:sz="4" w:space="0" w:color="000000"/>
              <w:bottom w:val="single" w:sz="4" w:space="0" w:color="000000"/>
            </w:tcBorders>
          </w:tcPr>
          <w:p w:rsidR="00196137" w:rsidRDefault="00CB2E36">
            <w:pPr>
              <w:pStyle w:val="TableParagraph"/>
              <w:ind w:left="146" w:right="224"/>
              <w:rPr>
                <w:b/>
                <w:sz w:val="18"/>
              </w:rPr>
            </w:pPr>
            <w:r>
              <w:rPr>
                <w:b/>
                <w:sz w:val="18"/>
              </w:rPr>
              <w:t>Occurrences</w:t>
            </w:r>
          </w:p>
        </w:tc>
        <w:tc>
          <w:tcPr>
            <w:tcW w:w="1247" w:type="dxa"/>
            <w:tcBorders>
              <w:top w:val="single" w:sz="4" w:space="0" w:color="000000"/>
              <w:bottom w:val="single" w:sz="4" w:space="0" w:color="000000"/>
            </w:tcBorders>
          </w:tcPr>
          <w:p w:rsidR="00196137" w:rsidRDefault="00CB2E36">
            <w:pPr>
              <w:pStyle w:val="TableParagraph"/>
              <w:ind w:left="333"/>
              <w:jc w:val="left"/>
              <w:rPr>
                <w:b/>
                <w:sz w:val="18"/>
              </w:rPr>
            </w:pPr>
            <w:r>
              <w:rPr>
                <w:b/>
                <w:sz w:val="18"/>
              </w:rPr>
              <w:t>Word</w:t>
            </w:r>
          </w:p>
        </w:tc>
        <w:tc>
          <w:tcPr>
            <w:tcW w:w="1269" w:type="dxa"/>
            <w:tcBorders>
              <w:top w:val="single" w:sz="4" w:space="0" w:color="000000"/>
              <w:bottom w:val="single" w:sz="4" w:space="0" w:color="000000"/>
            </w:tcBorders>
          </w:tcPr>
          <w:p w:rsidR="00196137" w:rsidRDefault="00CB2E36">
            <w:pPr>
              <w:pStyle w:val="TableParagraph"/>
              <w:ind w:left="92" w:right="127"/>
              <w:rPr>
                <w:b/>
                <w:sz w:val="18"/>
              </w:rPr>
            </w:pPr>
            <w:r>
              <w:rPr>
                <w:b/>
                <w:sz w:val="18"/>
              </w:rPr>
              <w:t>Occurrences</w:t>
            </w:r>
          </w:p>
        </w:tc>
      </w:tr>
      <w:tr w:rsidR="00196137">
        <w:trPr>
          <w:trHeight w:val="305"/>
        </w:trPr>
        <w:tc>
          <w:tcPr>
            <w:tcW w:w="1322" w:type="dxa"/>
            <w:tcBorders>
              <w:top w:val="single" w:sz="4" w:space="0" w:color="000000"/>
              <w:bottom w:val="single" w:sz="4" w:space="0" w:color="000000"/>
            </w:tcBorders>
          </w:tcPr>
          <w:p w:rsidR="00196137" w:rsidRDefault="00CB2E36">
            <w:pPr>
              <w:pStyle w:val="TableParagraph"/>
              <w:ind w:left="423"/>
              <w:jc w:val="left"/>
              <w:rPr>
                <w:sz w:val="18"/>
              </w:rPr>
            </w:pPr>
            <w:r>
              <w:rPr>
                <w:sz w:val="18"/>
              </w:rPr>
              <w:t>enron</w:t>
            </w:r>
          </w:p>
        </w:tc>
        <w:tc>
          <w:tcPr>
            <w:tcW w:w="1406" w:type="dxa"/>
            <w:tcBorders>
              <w:top w:val="single" w:sz="4" w:space="0" w:color="000000"/>
              <w:bottom w:val="single" w:sz="4" w:space="0" w:color="000000"/>
            </w:tcBorders>
          </w:tcPr>
          <w:p w:rsidR="00196137" w:rsidRDefault="00CB2E36">
            <w:pPr>
              <w:pStyle w:val="TableParagraph"/>
              <w:ind w:left="114" w:right="241"/>
              <w:rPr>
                <w:sz w:val="18"/>
              </w:rPr>
            </w:pPr>
            <w:r>
              <w:rPr>
                <w:sz w:val="18"/>
              </w:rPr>
              <w:t>462</w:t>
            </w:r>
          </w:p>
        </w:tc>
        <w:tc>
          <w:tcPr>
            <w:tcW w:w="1175" w:type="dxa"/>
            <w:tcBorders>
              <w:top w:val="single" w:sz="4" w:space="0" w:color="000000"/>
              <w:bottom w:val="single" w:sz="4" w:space="0" w:color="000000"/>
            </w:tcBorders>
          </w:tcPr>
          <w:p w:rsidR="00196137" w:rsidRDefault="00CB2E36">
            <w:pPr>
              <w:pStyle w:val="TableParagraph"/>
              <w:ind w:left="308"/>
              <w:jc w:val="left"/>
              <w:rPr>
                <w:sz w:val="18"/>
              </w:rPr>
            </w:pPr>
            <w:r>
              <w:rPr>
                <w:sz w:val="18"/>
              </w:rPr>
              <w:t>enron</w:t>
            </w:r>
          </w:p>
        </w:tc>
        <w:tc>
          <w:tcPr>
            <w:tcW w:w="1421" w:type="dxa"/>
            <w:tcBorders>
              <w:top w:val="single" w:sz="4" w:space="0" w:color="000000"/>
              <w:bottom w:val="single" w:sz="4" w:space="0" w:color="000000"/>
            </w:tcBorders>
          </w:tcPr>
          <w:p w:rsidR="00196137" w:rsidRDefault="00CB2E36">
            <w:pPr>
              <w:pStyle w:val="TableParagraph"/>
              <w:ind w:left="146" w:right="224"/>
              <w:rPr>
                <w:sz w:val="18"/>
              </w:rPr>
            </w:pPr>
            <w:r>
              <w:rPr>
                <w:sz w:val="18"/>
              </w:rPr>
              <w:t>462</w:t>
            </w:r>
          </w:p>
        </w:tc>
        <w:tc>
          <w:tcPr>
            <w:tcW w:w="1247" w:type="dxa"/>
            <w:tcBorders>
              <w:top w:val="single" w:sz="4" w:space="0" w:color="000000"/>
              <w:bottom w:val="single" w:sz="4" w:space="0" w:color="000000"/>
            </w:tcBorders>
          </w:tcPr>
          <w:p w:rsidR="00196137" w:rsidRDefault="00CB2E36">
            <w:pPr>
              <w:pStyle w:val="TableParagraph"/>
              <w:ind w:left="326"/>
              <w:jc w:val="left"/>
              <w:rPr>
                <w:sz w:val="18"/>
              </w:rPr>
            </w:pPr>
            <w:r>
              <w:rPr>
                <w:sz w:val="18"/>
              </w:rPr>
              <w:t>enron</w:t>
            </w:r>
          </w:p>
        </w:tc>
        <w:tc>
          <w:tcPr>
            <w:tcW w:w="1269" w:type="dxa"/>
            <w:tcBorders>
              <w:top w:val="single" w:sz="4" w:space="0" w:color="000000"/>
              <w:bottom w:val="single" w:sz="4" w:space="0" w:color="000000"/>
            </w:tcBorders>
          </w:tcPr>
          <w:p w:rsidR="00196137" w:rsidRDefault="00CB2E36">
            <w:pPr>
              <w:pStyle w:val="TableParagraph"/>
              <w:ind w:left="92" w:right="127"/>
              <w:rPr>
                <w:sz w:val="18"/>
              </w:rPr>
            </w:pPr>
            <w:r>
              <w:rPr>
                <w:sz w:val="18"/>
              </w:rPr>
              <w:t>462</w:t>
            </w:r>
          </w:p>
        </w:tc>
      </w:tr>
      <w:tr w:rsidR="00196137">
        <w:trPr>
          <w:trHeight w:val="305"/>
        </w:trPr>
        <w:tc>
          <w:tcPr>
            <w:tcW w:w="1322" w:type="dxa"/>
            <w:tcBorders>
              <w:top w:val="single" w:sz="4" w:space="0" w:color="000000"/>
              <w:bottom w:val="single" w:sz="4" w:space="0" w:color="000000"/>
            </w:tcBorders>
          </w:tcPr>
          <w:p w:rsidR="00196137" w:rsidRDefault="00CB2E36">
            <w:pPr>
              <w:pStyle w:val="TableParagraph"/>
              <w:ind w:left="459"/>
              <w:jc w:val="left"/>
              <w:rPr>
                <w:sz w:val="18"/>
              </w:rPr>
            </w:pPr>
            <w:r>
              <w:rPr>
                <w:sz w:val="18"/>
              </w:rPr>
              <w:t>nbsp</w:t>
            </w:r>
          </w:p>
        </w:tc>
        <w:tc>
          <w:tcPr>
            <w:tcW w:w="1406" w:type="dxa"/>
            <w:tcBorders>
              <w:top w:val="single" w:sz="4" w:space="0" w:color="000000"/>
              <w:bottom w:val="single" w:sz="4" w:space="0" w:color="000000"/>
            </w:tcBorders>
          </w:tcPr>
          <w:p w:rsidR="00196137" w:rsidRDefault="00CB2E36">
            <w:pPr>
              <w:pStyle w:val="TableParagraph"/>
              <w:ind w:left="114" w:right="241"/>
              <w:rPr>
                <w:sz w:val="18"/>
              </w:rPr>
            </w:pPr>
            <w:r>
              <w:rPr>
                <w:sz w:val="18"/>
              </w:rPr>
              <w:t>310</w:t>
            </w:r>
          </w:p>
        </w:tc>
        <w:tc>
          <w:tcPr>
            <w:tcW w:w="1175" w:type="dxa"/>
            <w:tcBorders>
              <w:top w:val="single" w:sz="4" w:space="0" w:color="000000"/>
              <w:bottom w:val="single" w:sz="4" w:space="0" w:color="000000"/>
            </w:tcBorders>
          </w:tcPr>
          <w:p w:rsidR="00196137" w:rsidRDefault="00CB2E36">
            <w:pPr>
              <w:pStyle w:val="TableParagraph"/>
              <w:ind w:left="308"/>
              <w:jc w:val="left"/>
              <w:rPr>
                <w:sz w:val="18"/>
              </w:rPr>
            </w:pPr>
            <w:r>
              <w:rPr>
                <w:sz w:val="18"/>
              </w:rPr>
              <w:t>meter</w:t>
            </w:r>
          </w:p>
        </w:tc>
        <w:tc>
          <w:tcPr>
            <w:tcW w:w="1421" w:type="dxa"/>
            <w:tcBorders>
              <w:top w:val="single" w:sz="4" w:space="0" w:color="000000"/>
              <w:bottom w:val="single" w:sz="4" w:space="0" w:color="000000"/>
            </w:tcBorders>
          </w:tcPr>
          <w:p w:rsidR="00196137" w:rsidRDefault="00CB2E36">
            <w:pPr>
              <w:pStyle w:val="TableParagraph"/>
              <w:ind w:left="146" w:right="224"/>
              <w:rPr>
                <w:sz w:val="18"/>
              </w:rPr>
            </w:pPr>
            <w:r>
              <w:rPr>
                <w:sz w:val="18"/>
              </w:rPr>
              <w:t>329</w:t>
            </w:r>
          </w:p>
        </w:tc>
        <w:tc>
          <w:tcPr>
            <w:tcW w:w="1247" w:type="dxa"/>
            <w:tcBorders>
              <w:top w:val="single" w:sz="4" w:space="0" w:color="000000"/>
              <w:bottom w:val="single" w:sz="4" w:space="0" w:color="000000"/>
            </w:tcBorders>
          </w:tcPr>
          <w:p w:rsidR="00196137" w:rsidRDefault="00CB2E36">
            <w:pPr>
              <w:pStyle w:val="TableParagraph"/>
              <w:ind w:left="326"/>
              <w:jc w:val="left"/>
              <w:rPr>
                <w:sz w:val="18"/>
              </w:rPr>
            </w:pPr>
            <w:r>
              <w:rPr>
                <w:sz w:val="18"/>
              </w:rPr>
              <w:t>meter</w:t>
            </w:r>
          </w:p>
        </w:tc>
        <w:tc>
          <w:tcPr>
            <w:tcW w:w="1269" w:type="dxa"/>
            <w:tcBorders>
              <w:top w:val="single" w:sz="4" w:space="0" w:color="000000"/>
              <w:bottom w:val="single" w:sz="4" w:space="0" w:color="000000"/>
            </w:tcBorders>
          </w:tcPr>
          <w:p w:rsidR="00196137" w:rsidRDefault="00CB2E36">
            <w:pPr>
              <w:pStyle w:val="TableParagraph"/>
              <w:ind w:left="92" w:right="127"/>
              <w:rPr>
                <w:sz w:val="18"/>
              </w:rPr>
            </w:pPr>
            <w:r>
              <w:rPr>
                <w:sz w:val="18"/>
              </w:rPr>
              <w:t>329</w:t>
            </w:r>
          </w:p>
        </w:tc>
      </w:tr>
      <w:tr w:rsidR="00196137">
        <w:trPr>
          <w:trHeight w:val="305"/>
        </w:trPr>
        <w:tc>
          <w:tcPr>
            <w:tcW w:w="1322" w:type="dxa"/>
            <w:tcBorders>
              <w:top w:val="single" w:sz="4" w:space="0" w:color="000000"/>
              <w:bottom w:val="single" w:sz="4" w:space="0" w:color="000000"/>
            </w:tcBorders>
          </w:tcPr>
          <w:p w:rsidR="00196137" w:rsidRDefault="00CB2E36">
            <w:pPr>
              <w:pStyle w:val="TableParagraph"/>
              <w:ind w:left="423"/>
              <w:jc w:val="left"/>
              <w:rPr>
                <w:sz w:val="18"/>
              </w:rPr>
            </w:pPr>
            <w:r>
              <w:rPr>
                <w:sz w:val="18"/>
              </w:rPr>
              <w:t>meter</w:t>
            </w:r>
          </w:p>
        </w:tc>
        <w:tc>
          <w:tcPr>
            <w:tcW w:w="1406" w:type="dxa"/>
            <w:tcBorders>
              <w:top w:val="single" w:sz="4" w:space="0" w:color="000000"/>
              <w:bottom w:val="single" w:sz="4" w:space="0" w:color="000000"/>
            </w:tcBorders>
          </w:tcPr>
          <w:p w:rsidR="00196137" w:rsidRDefault="00CB2E36">
            <w:pPr>
              <w:pStyle w:val="TableParagraph"/>
              <w:ind w:left="114" w:right="241"/>
              <w:rPr>
                <w:sz w:val="18"/>
              </w:rPr>
            </w:pPr>
            <w:r>
              <w:rPr>
                <w:sz w:val="18"/>
              </w:rPr>
              <w:t>298</w:t>
            </w:r>
          </w:p>
        </w:tc>
        <w:tc>
          <w:tcPr>
            <w:tcW w:w="1175" w:type="dxa"/>
            <w:tcBorders>
              <w:top w:val="single" w:sz="4" w:space="0" w:color="000000"/>
              <w:bottom w:val="single" w:sz="4" w:space="0" w:color="000000"/>
            </w:tcBorders>
          </w:tcPr>
          <w:p w:rsidR="00196137" w:rsidRDefault="00CB2E36">
            <w:pPr>
              <w:pStyle w:val="TableParagraph"/>
              <w:ind w:left="345"/>
              <w:jc w:val="left"/>
              <w:rPr>
                <w:sz w:val="18"/>
              </w:rPr>
            </w:pPr>
            <w:r>
              <w:rPr>
                <w:sz w:val="18"/>
              </w:rPr>
              <w:t>nbsp</w:t>
            </w:r>
          </w:p>
        </w:tc>
        <w:tc>
          <w:tcPr>
            <w:tcW w:w="1421" w:type="dxa"/>
            <w:tcBorders>
              <w:top w:val="single" w:sz="4" w:space="0" w:color="000000"/>
              <w:bottom w:val="single" w:sz="4" w:space="0" w:color="000000"/>
            </w:tcBorders>
          </w:tcPr>
          <w:p w:rsidR="00196137" w:rsidRDefault="00CB2E36">
            <w:pPr>
              <w:pStyle w:val="TableParagraph"/>
              <w:ind w:left="146" w:right="224"/>
              <w:rPr>
                <w:sz w:val="18"/>
              </w:rPr>
            </w:pPr>
            <w:r>
              <w:rPr>
                <w:sz w:val="18"/>
              </w:rPr>
              <w:t>310</w:t>
            </w:r>
          </w:p>
        </w:tc>
        <w:tc>
          <w:tcPr>
            <w:tcW w:w="1247" w:type="dxa"/>
            <w:tcBorders>
              <w:top w:val="single" w:sz="4" w:space="0" w:color="000000"/>
              <w:bottom w:val="single" w:sz="4" w:space="0" w:color="000000"/>
            </w:tcBorders>
          </w:tcPr>
          <w:p w:rsidR="00196137" w:rsidRDefault="00CB2E36">
            <w:pPr>
              <w:pStyle w:val="TableParagraph"/>
              <w:ind w:left="362"/>
              <w:jc w:val="left"/>
              <w:rPr>
                <w:sz w:val="18"/>
              </w:rPr>
            </w:pPr>
            <w:r>
              <w:rPr>
                <w:sz w:val="18"/>
              </w:rPr>
              <w:t>nbsp</w:t>
            </w:r>
          </w:p>
        </w:tc>
        <w:tc>
          <w:tcPr>
            <w:tcW w:w="1269" w:type="dxa"/>
            <w:tcBorders>
              <w:top w:val="single" w:sz="4" w:space="0" w:color="000000"/>
              <w:bottom w:val="single" w:sz="4" w:space="0" w:color="000000"/>
            </w:tcBorders>
          </w:tcPr>
          <w:p w:rsidR="00196137" w:rsidRDefault="00CB2E36">
            <w:pPr>
              <w:pStyle w:val="TableParagraph"/>
              <w:ind w:left="92" w:right="127"/>
              <w:rPr>
                <w:sz w:val="18"/>
              </w:rPr>
            </w:pPr>
            <w:r>
              <w:rPr>
                <w:sz w:val="18"/>
              </w:rPr>
              <w:t>310</w:t>
            </w:r>
          </w:p>
        </w:tc>
      </w:tr>
      <w:tr w:rsidR="00196137">
        <w:trPr>
          <w:trHeight w:val="305"/>
        </w:trPr>
        <w:tc>
          <w:tcPr>
            <w:tcW w:w="1322" w:type="dxa"/>
            <w:tcBorders>
              <w:top w:val="single" w:sz="4" w:space="0" w:color="000000"/>
              <w:bottom w:val="single" w:sz="4" w:space="0" w:color="000000"/>
            </w:tcBorders>
          </w:tcPr>
          <w:p w:rsidR="00196137" w:rsidRDefault="00CB2E36">
            <w:pPr>
              <w:pStyle w:val="TableParagraph"/>
              <w:ind w:left="483"/>
              <w:jc w:val="left"/>
              <w:rPr>
                <w:sz w:val="18"/>
              </w:rPr>
            </w:pPr>
            <w:r>
              <w:rPr>
                <w:sz w:val="18"/>
              </w:rPr>
              <w:t>pills</w:t>
            </w:r>
          </w:p>
        </w:tc>
        <w:tc>
          <w:tcPr>
            <w:tcW w:w="1406" w:type="dxa"/>
            <w:tcBorders>
              <w:top w:val="single" w:sz="4" w:space="0" w:color="000000"/>
              <w:bottom w:val="single" w:sz="4" w:space="0" w:color="000000"/>
            </w:tcBorders>
          </w:tcPr>
          <w:p w:rsidR="00196137" w:rsidRDefault="00CB2E36">
            <w:pPr>
              <w:pStyle w:val="TableParagraph"/>
              <w:ind w:left="114" w:right="241"/>
              <w:rPr>
                <w:sz w:val="18"/>
              </w:rPr>
            </w:pPr>
            <w:r>
              <w:rPr>
                <w:sz w:val="18"/>
              </w:rPr>
              <w:t>267</w:t>
            </w:r>
          </w:p>
        </w:tc>
        <w:tc>
          <w:tcPr>
            <w:tcW w:w="1175" w:type="dxa"/>
            <w:tcBorders>
              <w:top w:val="single" w:sz="4" w:space="0" w:color="000000"/>
              <w:bottom w:val="single" w:sz="4" w:space="0" w:color="000000"/>
            </w:tcBorders>
          </w:tcPr>
          <w:p w:rsidR="00196137" w:rsidRDefault="00CB2E36">
            <w:pPr>
              <w:pStyle w:val="TableParagraph"/>
              <w:ind w:left="387" w:right="482"/>
              <w:rPr>
                <w:sz w:val="18"/>
              </w:rPr>
            </w:pPr>
            <w:r>
              <w:rPr>
                <w:sz w:val="18"/>
              </w:rPr>
              <w:t>pill</w:t>
            </w:r>
          </w:p>
        </w:tc>
        <w:tc>
          <w:tcPr>
            <w:tcW w:w="1421" w:type="dxa"/>
            <w:tcBorders>
              <w:top w:val="single" w:sz="4" w:space="0" w:color="000000"/>
              <w:bottom w:val="single" w:sz="4" w:space="0" w:color="000000"/>
            </w:tcBorders>
          </w:tcPr>
          <w:p w:rsidR="00196137" w:rsidRDefault="00CB2E36">
            <w:pPr>
              <w:pStyle w:val="TableParagraph"/>
              <w:ind w:left="146" w:right="224"/>
              <w:rPr>
                <w:sz w:val="18"/>
              </w:rPr>
            </w:pPr>
            <w:r>
              <w:rPr>
                <w:sz w:val="18"/>
              </w:rPr>
              <w:t>279</w:t>
            </w:r>
          </w:p>
        </w:tc>
        <w:tc>
          <w:tcPr>
            <w:tcW w:w="1247" w:type="dxa"/>
            <w:tcBorders>
              <w:top w:val="single" w:sz="4" w:space="0" w:color="000000"/>
              <w:bottom w:val="single" w:sz="4" w:space="0" w:color="000000"/>
            </w:tcBorders>
          </w:tcPr>
          <w:p w:rsidR="00196137" w:rsidRDefault="00CB2E36">
            <w:pPr>
              <w:pStyle w:val="TableParagraph"/>
              <w:ind w:left="404" w:right="536"/>
              <w:rPr>
                <w:sz w:val="18"/>
              </w:rPr>
            </w:pPr>
            <w:r>
              <w:rPr>
                <w:sz w:val="18"/>
              </w:rPr>
              <w:t>pill</w:t>
            </w:r>
          </w:p>
        </w:tc>
        <w:tc>
          <w:tcPr>
            <w:tcW w:w="1269" w:type="dxa"/>
            <w:tcBorders>
              <w:top w:val="single" w:sz="4" w:space="0" w:color="000000"/>
              <w:bottom w:val="single" w:sz="4" w:space="0" w:color="000000"/>
            </w:tcBorders>
          </w:tcPr>
          <w:p w:rsidR="00196137" w:rsidRDefault="00CB2E36">
            <w:pPr>
              <w:pStyle w:val="TableParagraph"/>
              <w:ind w:left="92" w:right="127"/>
              <w:rPr>
                <w:sz w:val="18"/>
              </w:rPr>
            </w:pPr>
            <w:r>
              <w:rPr>
                <w:sz w:val="18"/>
              </w:rPr>
              <w:t>279</w:t>
            </w:r>
          </w:p>
        </w:tc>
      </w:tr>
      <w:tr w:rsidR="00196137">
        <w:trPr>
          <w:trHeight w:val="305"/>
        </w:trPr>
        <w:tc>
          <w:tcPr>
            <w:tcW w:w="1322" w:type="dxa"/>
            <w:tcBorders>
              <w:bottom w:val="single" w:sz="4" w:space="0" w:color="000000"/>
            </w:tcBorders>
          </w:tcPr>
          <w:p w:rsidR="00196137" w:rsidRDefault="00CB2E36">
            <w:pPr>
              <w:pStyle w:val="TableParagraph"/>
              <w:spacing w:before="6"/>
              <w:ind w:left="488"/>
              <w:jc w:val="left"/>
              <w:rPr>
                <w:sz w:val="18"/>
              </w:rPr>
            </w:pPr>
            <w:r>
              <w:rPr>
                <w:sz w:val="18"/>
              </w:rPr>
              <w:t>http</w:t>
            </w:r>
          </w:p>
        </w:tc>
        <w:tc>
          <w:tcPr>
            <w:tcW w:w="6518" w:type="dxa"/>
            <w:gridSpan w:val="5"/>
            <w:tcBorders>
              <w:bottom w:val="single" w:sz="4" w:space="0" w:color="000000"/>
            </w:tcBorders>
          </w:tcPr>
          <w:p w:rsidR="00196137" w:rsidRDefault="00CB2E36">
            <w:pPr>
              <w:pStyle w:val="TableParagraph"/>
              <w:tabs>
                <w:tab w:val="left" w:pos="1770"/>
              </w:tabs>
              <w:spacing w:before="6"/>
              <w:ind w:left="503"/>
              <w:jc w:val="left"/>
              <w:rPr>
                <w:b/>
                <w:sz w:val="18"/>
              </w:rPr>
            </w:pPr>
            <w:r>
              <w:rPr>
                <w:sz w:val="18"/>
              </w:rPr>
              <w:t>264</w:t>
            </w:r>
            <w:r>
              <w:rPr>
                <w:sz w:val="18"/>
              </w:rPr>
              <w:tab/>
            </w:r>
            <w:r>
              <w:rPr>
                <w:b/>
                <w:color w:val="208B20"/>
                <w:sz w:val="18"/>
              </w:rPr>
              <w:t>deal269deal270</w:t>
            </w:r>
          </w:p>
        </w:tc>
      </w:tr>
      <w:tr w:rsidR="00196137">
        <w:trPr>
          <w:trHeight w:val="305"/>
        </w:trPr>
        <w:tc>
          <w:tcPr>
            <w:tcW w:w="2728" w:type="dxa"/>
            <w:gridSpan w:val="2"/>
            <w:tcBorders>
              <w:bottom w:val="single" w:sz="4" w:space="0" w:color="000000"/>
            </w:tcBorders>
          </w:tcPr>
          <w:p w:rsidR="00196137" w:rsidRDefault="00CB2E36">
            <w:pPr>
              <w:pStyle w:val="TableParagraph"/>
              <w:tabs>
                <w:tab w:val="right" w:pos="2094"/>
              </w:tabs>
              <w:spacing w:before="6"/>
              <w:ind w:left="378"/>
              <w:jc w:val="left"/>
              <w:rPr>
                <w:sz w:val="18"/>
              </w:rPr>
            </w:pPr>
            <w:r>
              <w:rPr>
                <w:sz w:val="18"/>
              </w:rPr>
              <w:t>subject</w:t>
            </w:r>
            <w:r>
              <w:rPr>
                <w:sz w:val="18"/>
              </w:rPr>
              <w:tab/>
              <w:t>229</w:t>
            </w:r>
          </w:p>
        </w:tc>
        <w:tc>
          <w:tcPr>
            <w:tcW w:w="1175" w:type="dxa"/>
            <w:tcBorders>
              <w:bottom w:val="single" w:sz="4" w:space="0" w:color="000000"/>
            </w:tcBorders>
          </w:tcPr>
          <w:p w:rsidR="00196137" w:rsidRDefault="00CB2E36">
            <w:pPr>
              <w:pStyle w:val="TableParagraph"/>
              <w:spacing w:before="6"/>
              <w:ind w:left="374"/>
              <w:jc w:val="left"/>
              <w:rPr>
                <w:sz w:val="18"/>
              </w:rPr>
            </w:pPr>
            <w:r>
              <w:rPr>
                <w:sz w:val="18"/>
              </w:rPr>
              <w:t>http</w:t>
            </w:r>
          </w:p>
        </w:tc>
        <w:tc>
          <w:tcPr>
            <w:tcW w:w="1421" w:type="dxa"/>
            <w:tcBorders>
              <w:bottom w:val="single" w:sz="4" w:space="0" w:color="000000"/>
            </w:tcBorders>
          </w:tcPr>
          <w:p w:rsidR="00196137" w:rsidRDefault="00CB2E36">
            <w:pPr>
              <w:pStyle w:val="TableParagraph"/>
              <w:spacing w:before="6"/>
              <w:ind w:left="146" w:right="223"/>
              <w:rPr>
                <w:sz w:val="18"/>
              </w:rPr>
            </w:pPr>
            <w:r>
              <w:rPr>
                <w:sz w:val="18"/>
              </w:rPr>
              <w:t>264</w:t>
            </w:r>
          </w:p>
        </w:tc>
        <w:tc>
          <w:tcPr>
            <w:tcW w:w="1247" w:type="dxa"/>
            <w:tcBorders>
              <w:bottom w:val="single" w:sz="4" w:space="0" w:color="000000"/>
            </w:tcBorders>
          </w:tcPr>
          <w:p w:rsidR="00196137" w:rsidRDefault="00CB2E36">
            <w:pPr>
              <w:pStyle w:val="TableParagraph"/>
              <w:spacing w:before="6"/>
              <w:ind w:left="391"/>
              <w:jc w:val="left"/>
              <w:rPr>
                <w:sz w:val="18"/>
              </w:rPr>
            </w:pPr>
            <w:r>
              <w:rPr>
                <w:sz w:val="18"/>
              </w:rPr>
              <w:t>http</w:t>
            </w:r>
          </w:p>
        </w:tc>
        <w:tc>
          <w:tcPr>
            <w:tcW w:w="1269" w:type="dxa"/>
            <w:tcBorders>
              <w:bottom w:val="single" w:sz="4" w:space="0" w:color="000000"/>
            </w:tcBorders>
          </w:tcPr>
          <w:p w:rsidR="00196137" w:rsidRDefault="00CB2E36">
            <w:pPr>
              <w:pStyle w:val="TableParagraph"/>
              <w:spacing w:before="6"/>
              <w:ind w:left="92" w:right="127"/>
              <w:rPr>
                <w:sz w:val="18"/>
              </w:rPr>
            </w:pPr>
            <w:r>
              <w:rPr>
                <w:sz w:val="18"/>
              </w:rPr>
              <w:t>264</w:t>
            </w:r>
          </w:p>
        </w:tc>
      </w:tr>
      <w:tr w:rsidR="00196137">
        <w:trPr>
          <w:trHeight w:val="305"/>
        </w:trPr>
        <w:tc>
          <w:tcPr>
            <w:tcW w:w="2728" w:type="dxa"/>
            <w:gridSpan w:val="2"/>
            <w:tcBorders>
              <w:top w:val="single" w:sz="4" w:space="0" w:color="000000"/>
              <w:bottom w:val="single" w:sz="4" w:space="0" w:color="000000"/>
            </w:tcBorders>
          </w:tcPr>
          <w:p w:rsidR="00196137" w:rsidRDefault="00CB2E36">
            <w:pPr>
              <w:pStyle w:val="TableParagraph"/>
              <w:ind w:left="479"/>
              <w:jc w:val="left"/>
              <w:rPr>
                <w:b/>
                <w:sz w:val="18"/>
              </w:rPr>
            </w:pPr>
            <w:r>
              <w:rPr>
                <w:b/>
                <w:color w:val="208B20"/>
                <w:sz w:val="18"/>
              </w:rPr>
              <w:t>deal201</w:t>
            </w:r>
          </w:p>
        </w:tc>
        <w:tc>
          <w:tcPr>
            <w:tcW w:w="1175" w:type="dxa"/>
            <w:tcBorders>
              <w:top w:val="single" w:sz="4" w:space="0" w:color="000000"/>
              <w:bottom w:val="single" w:sz="4" w:space="0" w:color="000000"/>
            </w:tcBorders>
          </w:tcPr>
          <w:p w:rsidR="00196137" w:rsidRDefault="00CB2E36">
            <w:pPr>
              <w:pStyle w:val="TableParagraph"/>
              <w:ind w:left="264"/>
              <w:jc w:val="left"/>
              <w:rPr>
                <w:sz w:val="18"/>
              </w:rPr>
            </w:pPr>
            <w:r>
              <w:rPr>
                <w:sz w:val="18"/>
              </w:rPr>
              <w:t>subject</w:t>
            </w:r>
          </w:p>
        </w:tc>
        <w:tc>
          <w:tcPr>
            <w:tcW w:w="1421" w:type="dxa"/>
            <w:tcBorders>
              <w:top w:val="single" w:sz="4" w:space="0" w:color="000000"/>
              <w:bottom w:val="single" w:sz="4" w:space="0" w:color="000000"/>
            </w:tcBorders>
          </w:tcPr>
          <w:p w:rsidR="00196137" w:rsidRDefault="00CB2E36">
            <w:pPr>
              <w:pStyle w:val="TableParagraph"/>
              <w:ind w:left="146" w:right="224"/>
              <w:rPr>
                <w:sz w:val="18"/>
              </w:rPr>
            </w:pPr>
            <w:r>
              <w:rPr>
                <w:sz w:val="18"/>
              </w:rPr>
              <w:t>229</w:t>
            </w:r>
          </w:p>
        </w:tc>
        <w:tc>
          <w:tcPr>
            <w:tcW w:w="1247" w:type="dxa"/>
            <w:tcBorders>
              <w:top w:val="single" w:sz="4" w:space="0" w:color="000000"/>
              <w:bottom w:val="single" w:sz="4" w:space="0" w:color="000000"/>
            </w:tcBorders>
          </w:tcPr>
          <w:p w:rsidR="00196137" w:rsidRDefault="00CB2E36">
            <w:pPr>
              <w:pStyle w:val="TableParagraph"/>
              <w:ind w:left="281"/>
              <w:jc w:val="left"/>
              <w:rPr>
                <w:sz w:val="18"/>
              </w:rPr>
            </w:pPr>
            <w:r>
              <w:rPr>
                <w:sz w:val="18"/>
              </w:rPr>
              <w:t>subject</w:t>
            </w:r>
          </w:p>
        </w:tc>
        <w:tc>
          <w:tcPr>
            <w:tcW w:w="1269" w:type="dxa"/>
            <w:tcBorders>
              <w:top w:val="single" w:sz="4" w:space="0" w:color="000000"/>
              <w:bottom w:val="single" w:sz="4" w:space="0" w:color="000000"/>
            </w:tcBorders>
          </w:tcPr>
          <w:p w:rsidR="00196137" w:rsidRDefault="00CB2E36">
            <w:pPr>
              <w:pStyle w:val="TableParagraph"/>
              <w:ind w:left="92" w:right="127"/>
              <w:rPr>
                <w:sz w:val="18"/>
              </w:rPr>
            </w:pPr>
            <w:r>
              <w:rPr>
                <w:sz w:val="18"/>
              </w:rPr>
              <w:t>230</w:t>
            </w:r>
          </w:p>
        </w:tc>
      </w:tr>
      <w:tr w:rsidR="00196137">
        <w:trPr>
          <w:trHeight w:val="305"/>
        </w:trPr>
        <w:tc>
          <w:tcPr>
            <w:tcW w:w="1322" w:type="dxa"/>
            <w:tcBorders>
              <w:bottom w:val="single" w:sz="4" w:space="0" w:color="000000"/>
            </w:tcBorders>
          </w:tcPr>
          <w:p w:rsidR="00196137" w:rsidRDefault="00CB2E36">
            <w:pPr>
              <w:pStyle w:val="TableParagraph"/>
              <w:spacing w:before="6"/>
              <w:ind w:left="387"/>
              <w:jc w:val="left"/>
              <w:rPr>
                <w:sz w:val="18"/>
              </w:rPr>
            </w:pPr>
            <w:r>
              <w:rPr>
                <w:sz w:val="18"/>
              </w:rPr>
              <w:t>thanks</w:t>
            </w:r>
          </w:p>
        </w:tc>
        <w:tc>
          <w:tcPr>
            <w:tcW w:w="1406" w:type="dxa"/>
            <w:tcBorders>
              <w:bottom w:val="single" w:sz="4" w:space="0" w:color="000000"/>
            </w:tcBorders>
          </w:tcPr>
          <w:p w:rsidR="00196137" w:rsidRDefault="00CB2E36">
            <w:pPr>
              <w:pStyle w:val="TableParagraph"/>
              <w:spacing w:before="6"/>
              <w:ind w:left="114" w:right="241"/>
              <w:rPr>
                <w:sz w:val="18"/>
              </w:rPr>
            </w:pPr>
            <w:r>
              <w:rPr>
                <w:sz w:val="18"/>
              </w:rPr>
              <w:t>195</w:t>
            </w:r>
          </w:p>
        </w:tc>
        <w:tc>
          <w:tcPr>
            <w:tcW w:w="1175" w:type="dxa"/>
            <w:tcBorders>
              <w:bottom w:val="single" w:sz="4" w:space="0" w:color="000000"/>
            </w:tcBorders>
          </w:tcPr>
          <w:p w:rsidR="00196137" w:rsidRDefault="00CB2E36">
            <w:pPr>
              <w:pStyle w:val="TableParagraph"/>
              <w:spacing w:before="6"/>
              <w:ind w:left="339"/>
              <w:jc w:val="left"/>
              <w:rPr>
                <w:b/>
                <w:sz w:val="18"/>
              </w:rPr>
            </w:pPr>
            <w:r>
              <w:rPr>
                <w:b/>
                <w:color w:val="0000FF"/>
                <w:sz w:val="18"/>
              </w:rPr>
              <w:t>need203</w:t>
            </w:r>
          </w:p>
        </w:tc>
        <w:tc>
          <w:tcPr>
            <w:tcW w:w="1421" w:type="dxa"/>
            <w:tcBorders>
              <w:bottom w:val="single" w:sz="4" w:space="0" w:color="000000"/>
            </w:tcBorders>
          </w:tcPr>
          <w:p w:rsidR="00196137" w:rsidRDefault="00196137">
            <w:pPr>
              <w:pStyle w:val="TableParagraph"/>
              <w:spacing w:before="0"/>
              <w:jc w:val="left"/>
              <w:rPr>
                <w:rFonts w:ascii="Times New Roman"/>
                <w:sz w:val="18"/>
              </w:rPr>
            </w:pPr>
          </w:p>
        </w:tc>
        <w:tc>
          <w:tcPr>
            <w:tcW w:w="1247" w:type="dxa"/>
            <w:tcBorders>
              <w:bottom w:val="single" w:sz="4" w:space="0" w:color="000000"/>
            </w:tcBorders>
          </w:tcPr>
          <w:p w:rsidR="00196137" w:rsidRDefault="00CB2E36">
            <w:pPr>
              <w:pStyle w:val="TableParagraph"/>
              <w:spacing w:before="6"/>
              <w:ind w:left="289"/>
              <w:jc w:val="left"/>
              <w:rPr>
                <w:sz w:val="18"/>
              </w:rPr>
            </w:pPr>
            <w:r>
              <w:rPr>
                <w:sz w:val="18"/>
              </w:rPr>
              <w:t>thanks</w:t>
            </w:r>
          </w:p>
        </w:tc>
        <w:tc>
          <w:tcPr>
            <w:tcW w:w="1269" w:type="dxa"/>
            <w:tcBorders>
              <w:bottom w:val="single" w:sz="4" w:space="0" w:color="000000"/>
            </w:tcBorders>
          </w:tcPr>
          <w:p w:rsidR="00196137" w:rsidRDefault="00CB2E36">
            <w:pPr>
              <w:pStyle w:val="TableParagraph"/>
              <w:spacing w:before="6"/>
              <w:ind w:left="92" w:right="127"/>
              <w:rPr>
                <w:sz w:val="18"/>
              </w:rPr>
            </w:pPr>
            <w:r>
              <w:rPr>
                <w:sz w:val="18"/>
              </w:rPr>
              <w:t>195</w:t>
            </w:r>
          </w:p>
        </w:tc>
      </w:tr>
      <w:tr w:rsidR="00196137">
        <w:trPr>
          <w:trHeight w:val="305"/>
        </w:trPr>
        <w:tc>
          <w:tcPr>
            <w:tcW w:w="1322" w:type="dxa"/>
            <w:tcBorders>
              <w:top w:val="single" w:sz="4" w:space="0" w:color="000000"/>
              <w:bottom w:val="single" w:sz="4" w:space="0" w:color="000000"/>
            </w:tcBorders>
          </w:tcPr>
          <w:p w:rsidR="00196137" w:rsidRDefault="00CB2E36">
            <w:pPr>
              <w:pStyle w:val="TableParagraph"/>
              <w:ind w:left="389"/>
              <w:jc w:val="left"/>
              <w:rPr>
                <w:b/>
                <w:sz w:val="18"/>
              </w:rPr>
            </w:pPr>
            <w:r>
              <w:rPr>
                <w:b/>
                <w:color w:val="AE0000"/>
                <w:sz w:val="18"/>
              </w:rPr>
              <w:t>height179</w:t>
            </w:r>
          </w:p>
        </w:tc>
        <w:tc>
          <w:tcPr>
            <w:tcW w:w="1406"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175" w:type="dxa"/>
            <w:tcBorders>
              <w:top w:val="single" w:sz="4" w:space="0" w:color="000000"/>
              <w:bottom w:val="single" w:sz="4" w:space="0" w:color="000000"/>
            </w:tcBorders>
          </w:tcPr>
          <w:p w:rsidR="00196137" w:rsidRDefault="00CB2E36">
            <w:pPr>
              <w:pStyle w:val="TableParagraph"/>
              <w:ind w:left="310"/>
              <w:jc w:val="left"/>
              <w:rPr>
                <w:sz w:val="18"/>
              </w:rPr>
            </w:pPr>
            <w:r>
              <w:rPr>
                <w:sz w:val="18"/>
              </w:rPr>
              <w:t>thank</w:t>
            </w:r>
          </w:p>
        </w:tc>
        <w:tc>
          <w:tcPr>
            <w:tcW w:w="1421" w:type="dxa"/>
            <w:tcBorders>
              <w:top w:val="single" w:sz="4" w:space="0" w:color="000000"/>
              <w:bottom w:val="single" w:sz="4" w:space="0" w:color="000000"/>
            </w:tcBorders>
          </w:tcPr>
          <w:p w:rsidR="00196137" w:rsidRDefault="00CB2E36">
            <w:pPr>
              <w:pStyle w:val="TableParagraph"/>
              <w:ind w:left="146" w:right="223"/>
              <w:rPr>
                <w:sz w:val="18"/>
              </w:rPr>
            </w:pPr>
            <w:r>
              <w:rPr>
                <w:sz w:val="18"/>
              </w:rPr>
              <w:t>202</w:t>
            </w:r>
          </w:p>
        </w:tc>
        <w:tc>
          <w:tcPr>
            <w:tcW w:w="1247" w:type="dxa"/>
            <w:tcBorders>
              <w:top w:val="single" w:sz="4" w:space="0" w:color="000000"/>
              <w:bottom w:val="single" w:sz="4" w:space="0" w:color="000000"/>
            </w:tcBorders>
          </w:tcPr>
          <w:p w:rsidR="00196137" w:rsidRDefault="00CB2E36">
            <w:pPr>
              <w:pStyle w:val="TableParagraph"/>
              <w:ind w:left="247"/>
              <w:jc w:val="left"/>
              <w:rPr>
                <w:b/>
                <w:sz w:val="18"/>
              </w:rPr>
            </w:pPr>
            <w:r>
              <w:rPr>
                <w:b/>
                <w:color w:val="0000FF"/>
                <w:sz w:val="18"/>
              </w:rPr>
              <w:t>volume188</w:t>
            </w:r>
          </w:p>
        </w:tc>
        <w:tc>
          <w:tcPr>
            <w:tcW w:w="1269"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r>
    </w:tbl>
    <w:p w:rsidR="00196137" w:rsidRDefault="00EA68DB">
      <w:pPr>
        <w:spacing w:before="8"/>
        <w:ind w:left="3154"/>
        <w:rPr>
          <w:b/>
          <w:sz w:val="18"/>
        </w:rPr>
      </w:pPr>
      <w:r>
        <w:pict>
          <v:shape id="_x0000_s1061" style="position:absolute;left:0;text-align:left;margin-left:167.25pt;margin-top:15.65pt;width:392.05pt;height:.1pt;z-index:-15694848;mso-wrap-distance-left:0;mso-wrap-distance-right:0;mso-position-horizontal-relative:page;mso-position-vertical-relative:text" coordorigin="3345,313" coordsize="7841,0" path="m3345,313r7841,e" filled="f" strokeweight=".28117mm">
            <v:path arrowok="t"/>
            <w10:wrap type="topAndBottom" anchorx="page"/>
          </v:shape>
        </w:pict>
      </w:r>
      <w:r w:rsidR="00CB2E36">
        <w:rPr>
          <w:b/>
          <w:color w:val="AE0000"/>
          <w:sz w:val="18"/>
        </w:rPr>
        <w:t>width171</w:t>
      </w:r>
      <w:r w:rsidR="00CB2E36">
        <w:rPr>
          <w:b/>
          <w:color w:val="0000FF"/>
          <w:sz w:val="18"/>
        </w:rPr>
        <w:t>volum188need183</w:t>
      </w:r>
    </w:p>
    <w:p w:rsidR="00196137" w:rsidRDefault="00196137">
      <w:pPr>
        <w:pStyle w:val="BodyText"/>
        <w:spacing w:before="9"/>
        <w:rPr>
          <w:b/>
          <w:sz w:val="12"/>
        </w:rPr>
      </w:pPr>
    </w:p>
    <w:p w:rsidR="00196137" w:rsidRDefault="00CB2E36">
      <w:pPr>
        <w:pStyle w:val="BodyText"/>
        <w:spacing w:before="88" w:line="218" w:lineRule="auto"/>
        <w:ind w:left="2745" w:right="228" w:firstLine="425"/>
      </w:pPr>
      <w:r>
        <w:t>For</w:t>
      </w:r>
      <w:r>
        <w:rPr>
          <w:spacing w:val="-14"/>
        </w:rPr>
        <w:t xml:space="preserve"> </w:t>
      </w:r>
      <w:r>
        <w:t>dataset</w:t>
      </w:r>
      <w:r>
        <w:rPr>
          <w:spacing w:val="-14"/>
        </w:rPr>
        <w:t xml:space="preserve"> </w:t>
      </w:r>
      <w:r>
        <w:t>1,</w:t>
      </w:r>
      <w:r>
        <w:rPr>
          <w:spacing w:val="-13"/>
        </w:rPr>
        <w:t xml:space="preserve"> </w:t>
      </w:r>
      <w:r>
        <w:t>both</w:t>
      </w:r>
      <w:r>
        <w:rPr>
          <w:spacing w:val="-14"/>
        </w:rPr>
        <w:t xml:space="preserve"> </w:t>
      </w:r>
      <w:r>
        <w:t>stemming</w:t>
      </w:r>
      <w:r>
        <w:rPr>
          <w:spacing w:val="-13"/>
        </w:rPr>
        <w:t xml:space="preserve"> </w:t>
      </w:r>
      <w:r>
        <w:t>and</w:t>
      </w:r>
      <w:r>
        <w:rPr>
          <w:spacing w:val="-14"/>
        </w:rPr>
        <w:t xml:space="preserve"> </w:t>
      </w:r>
      <w:r>
        <w:t>lemmatization</w:t>
      </w:r>
      <w:r>
        <w:rPr>
          <w:spacing w:val="-13"/>
        </w:rPr>
        <w:t xml:space="preserve"> </w:t>
      </w:r>
      <w:r>
        <w:t>caused</w:t>
      </w:r>
      <w:r>
        <w:rPr>
          <w:spacing w:val="-14"/>
        </w:rPr>
        <w:t xml:space="preserve"> </w:t>
      </w:r>
      <w:r>
        <w:t>the</w:t>
      </w:r>
      <w:r>
        <w:rPr>
          <w:spacing w:val="-13"/>
        </w:rPr>
        <w:t xml:space="preserve"> </w:t>
      </w:r>
      <w:r>
        <w:t>number</w:t>
      </w:r>
      <w:r>
        <w:rPr>
          <w:spacing w:val="-14"/>
        </w:rPr>
        <w:t xml:space="preserve"> </w:t>
      </w:r>
      <w:r>
        <w:t>of</w:t>
      </w:r>
      <w:r>
        <w:rPr>
          <w:spacing w:val="-13"/>
        </w:rPr>
        <w:t xml:space="preserve"> </w:t>
      </w:r>
      <w:r>
        <w:t>occurrences</w:t>
      </w:r>
      <w:r>
        <w:rPr>
          <w:spacing w:val="-14"/>
        </w:rPr>
        <w:t xml:space="preserve"> </w:t>
      </w:r>
      <w:r>
        <w:t>of the</w:t>
      </w:r>
      <w:r>
        <w:rPr>
          <w:spacing w:val="-4"/>
        </w:rPr>
        <w:t xml:space="preserve"> </w:t>
      </w:r>
      <w:r>
        <w:t>word</w:t>
      </w:r>
      <w:r>
        <w:rPr>
          <w:spacing w:val="-4"/>
        </w:rPr>
        <w:t xml:space="preserve"> </w:t>
      </w:r>
      <w:r>
        <w:rPr>
          <w:b/>
          <w:color w:val="208B20"/>
        </w:rPr>
        <w:t>deal</w:t>
      </w:r>
      <w:r>
        <w:rPr>
          <w:b/>
          <w:color w:val="208B20"/>
          <w:spacing w:val="-4"/>
        </w:rPr>
        <w:t xml:space="preserve"> </w:t>
      </w:r>
      <w:r>
        <w:t>increased</w:t>
      </w:r>
      <w:r>
        <w:rPr>
          <w:spacing w:val="-4"/>
        </w:rPr>
        <w:t xml:space="preserve"> </w:t>
      </w:r>
      <w:r>
        <w:t>by</w:t>
      </w:r>
      <w:r>
        <w:rPr>
          <w:spacing w:val="-4"/>
        </w:rPr>
        <w:t xml:space="preserve"> </w:t>
      </w:r>
      <w:r>
        <w:t>almost</w:t>
      </w:r>
      <w:r>
        <w:rPr>
          <w:spacing w:val="-4"/>
        </w:rPr>
        <w:t xml:space="preserve"> </w:t>
      </w:r>
      <w:r>
        <w:t>70.</w:t>
      </w:r>
      <w:r>
        <w:rPr>
          <w:spacing w:val="7"/>
        </w:rPr>
        <w:t xml:space="preserve"> </w:t>
      </w:r>
      <w:r>
        <w:rPr>
          <w:spacing w:val="-3"/>
        </w:rPr>
        <w:t>Moreover,</w:t>
      </w:r>
      <w:r>
        <w:rPr>
          <w:spacing w:val="-4"/>
        </w:rPr>
        <w:t xml:space="preserve"> </w:t>
      </w:r>
      <w:r>
        <w:t>the</w:t>
      </w:r>
      <w:r>
        <w:rPr>
          <w:spacing w:val="-4"/>
        </w:rPr>
        <w:t xml:space="preserve"> </w:t>
      </w:r>
      <w:r>
        <w:t>words</w:t>
      </w:r>
      <w:r>
        <w:rPr>
          <w:spacing w:val="-4"/>
        </w:rPr>
        <w:t xml:space="preserve"> </w:t>
      </w:r>
      <w:r>
        <w:rPr>
          <w:b/>
          <w:color w:val="0000FF"/>
        </w:rPr>
        <w:t>need</w:t>
      </w:r>
      <w:r>
        <w:rPr>
          <w:b/>
          <w:color w:val="0000FF"/>
          <w:spacing w:val="-4"/>
        </w:rPr>
        <w:t xml:space="preserve"> </w:t>
      </w:r>
      <w:r>
        <w:t>and</w:t>
      </w:r>
      <w:r>
        <w:rPr>
          <w:spacing w:val="-4"/>
        </w:rPr>
        <w:t xml:space="preserve"> </w:t>
      </w:r>
      <w:r>
        <w:rPr>
          <w:b/>
          <w:color w:val="0000FF"/>
        </w:rPr>
        <w:t>volum(e)</w:t>
      </w:r>
      <w:r>
        <w:rPr>
          <w:b/>
          <w:color w:val="0000FF"/>
          <w:spacing w:val="-4"/>
        </w:rPr>
        <w:t xml:space="preserve"> </w:t>
      </w:r>
      <w:r>
        <w:t>appeared in</w:t>
      </w:r>
      <w:r>
        <w:rPr>
          <w:spacing w:val="-19"/>
        </w:rPr>
        <w:t xml:space="preserve"> </w:t>
      </w:r>
      <w:r>
        <w:t>the</w:t>
      </w:r>
      <w:r>
        <w:rPr>
          <w:spacing w:val="-18"/>
        </w:rPr>
        <w:t xml:space="preserve"> </w:t>
      </w:r>
      <w:r>
        <w:t>table,</w:t>
      </w:r>
      <w:r>
        <w:rPr>
          <w:spacing w:val="-17"/>
        </w:rPr>
        <w:t xml:space="preserve"> </w:t>
      </w:r>
      <w:r>
        <w:t>pushing</w:t>
      </w:r>
      <w:r>
        <w:rPr>
          <w:spacing w:val="-18"/>
        </w:rPr>
        <w:t xml:space="preserve"> </w:t>
      </w:r>
      <w:r>
        <w:t>the</w:t>
      </w:r>
      <w:r>
        <w:rPr>
          <w:spacing w:val="-18"/>
        </w:rPr>
        <w:t xml:space="preserve"> </w:t>
      </w:r>
      <w:r>
        <w:t>words</w:t>
      </w:r>
      <w:r>
        <w:rPr>
          <w:spacing w:val="-18"/>
        </w:rPr>
        <w:t xml:space="preserve"> </w:t>
      </w:r>
      <w:r>
        <w:rPr>
          <w:b/>
          <w:color w:val="AE0000"/>
        </w:rPr>
        <w:t>height</w:t>
      </w:r>
      <w:r>
        <w:rPr>
          <w:b/>
          <w:color w:val="AE0000"/>
          <w:spacing w:val="-18"/>
        </w:rPr>
        <w:t xml:space="preserve"> </w:t>
      </w:r>
      <w:r>
        <w:t>and</w:t>
      </w:r>
      <w:r>
        <w:rPr>
          <w:spacing w:val="-19"/>
        </w:rPr>
        <w:t xml:space="preserve"> </w:t>
      </w:r>
      <w:r>
        <w:rPr>
          <w:b/>
          <w:color w:val="AE0000"/>
        </w:rPr>
        <w:t>width</w:t>
      </w:r>
      <w:r>
        <w:rPr>
          <w:b/>
          <w:color w:val="AE0000"/>
          <w:spacing w:val="-18"/>
        </w:rPr>
        <w:t xml:space="preserve"> </w:t>
      </w:r>
      <w:r>
        <w:t>out</w:t>
      </w:r>
      <w:r>
        <w:rPr>
          <w:spacing w:val="-18"/>
        </w:rPr>
        <w:t xml:space="preserve"> </w:t>
      </w:r>
      <w:r>
        <w:rPr>
          <w:spacing w:val="-3"/>
        </w:rPr>
        <w:t>(Table</w:t>
      </w:r>
      <w:hyperlink w:anchor="_bookmark16" w:history="1">
        <w:r>
          <w:rPr>
            <w:color w:val="0774B7"/>
            <w:spacing w:val="-3"/>
          </w:rPr>
          <w:t>8</w:t>
        </w:r>
      </w:hyperlink>
      <w:r>
        <w:rPr>
          <w:spacing w:val="-3"/>
        </w:rPr>
        <w:t>).</w:t>
      </w:r>
      <w:r>
        <w:rPr>
          <w:spacing w:val="-5"/>
        </w:rPr>
        <w:t xml:space="preserve"> </w:t>
      </w:r>
      <w:r>
        <w:t>For</w:t>
      </w:r>
      <w:r>
        <w:rPr>
          <w:spacing w:val="-18"/>
        </w:rPr>
        <w:t xml:space="preserve"> </w:t>
      </w:r>
      <w:r>
        <w:t>dataset</w:t>
      </w:r>
      <w:r>
        <w:rPr>
          <w:spacing w:val="-18"/>
        </w:rPr>
        <w:t xml:space="preserve"> </w:t>
      </w:r>
      <w:r>
        <w:t>2,</w:t>
      </w:r>
      <w:r>
        <w:rPr>
          <w:spacing w:val="-17"/>
        </w:rPr>
        <w:t xml:space="preserve"> </w:t>
      </w:r>
      <w:r>
        <w:t>implementing either</w:t>
      </w:r>
      <w:r>
        <w:rPr>
          <w:spacing w:val="-10"/>
        </w:rPr>
        <w:t xml:space="preserve"> </w:t>
      </w:r>
      <w:r>
        <w:t>stemming</w:t>
      </w:r>
      <w:r>
        <w:rPr>
          <w:spacing w:val="-9"/>
        </w:rPr>
        <w:t xml:space="preserve"> </w:t>
      </w:r>
      <w:r>
        <w:t>or</w:t>
      </w:r>
      <w:r>
        <w:rPr>
          <w:spacing w:val="-10"/>
        </w:rPr>
        <w:t xml:space="preserve"> </w:t>
      </w:r>
      <w:r>
        <w:t>lemmatization</w:t>
      </w:r>
      <w:r>
        <w:rPr>
          <w:spacing w:val="-9"/>
        </w:rPr>
        <w:t xml:space="preserve"> </w:t>
      </w:r>
      <w:r>
        <w:t>resulted</w:t>
      </w:r>
      <w:r>
        <w:rPr>
          <w:spacing w:val="-9"/>
        </w:rPr>
        <w:t xml:space="preserve"> </w:t>
      </w:r>
      <w:r>
        <w:t>in</w:t>
      </w:r>
      <w:r>
        <w:rPr>
          <w:spacing w:val="-10"/>
        </w:rPr>
        <w:t xml:space="preserve"> </w:t>
      </w:r>
      <w:r>
        <w:t>the</w:t>
      </w:r>
      <w:r>
        <w:rPr>
          <w:spacing w:val="-9"/>
        </w:rPr>
        <w:t xml:space="preserve"> </w:t>
      </w:r>
      <w:r>
        <w:t>increase</w:t>
      </w:r>
      <w:r>
        <w:rPr>
          <w:spacing w:val="-9"/>
        </w:rPr>
        <w:t xml:space="preserve"> </w:t>
      </w:r>
      <w:r>
        <w:t>of</w:t>
      </w:r>
      <w:r>
        <w:rPr>
          <w:spacing w:val="-10"/>
        </w:rPr>
        <w:t xml:space="preserve"> </w:t>
      </w:r>
      <w:r>
        <w:t>the</w:t>
      </w:r>
      <w:r>
        <w:rPr>
          <w:spacing w:val="-9"/>
        </w:rPr>
        <w:t xml:space="preserve"> </w:t>
      </w:r>
      <w:r>
        <w:t>number</w:t>
      </w:r>
      <w:r>
        <w:rPr>
          <w:spacing w:val="-9"/>
        </w:rPr>
        <w:t xml:space="preserve"> </w:t>
      </w:r>
      <w:r>
        <w:t>of</w:t>
      </w:r>
      <w:r>
        <w:rPr>
          <w:spacing w:val="-10"/>
        </w:rPr>
        <w:t xml:space="preserve"> </w:t>
      </w:r>
      <w:r>
        <w:t>occurrences</w:t>
      </w:r>
      <w:r>
        <w:rPr>
          <w:spacing w:val="-9"/>
        </w:rPr>
        <w:t xml:space="preserve"> </w:t>
      </w:r>
      <w:r>
        <w:t>of the</w:t>
      </w:r>
      <w:r>
        <w:rPr>
          <w:spacing w:val="-16"/>
        </w:rPr>
        <w:t xml:space="preserve"> </w:t>
      </w:r>
      <w:r>
        <w:t>word</w:t>
      </w:r>
      <w:r>
        <w:rPr>
          <w:spacing w:val="-15"/>
        </w:rPr>
        <w:t xml:space="preserve"> </w:t>
      </w:r>
      <w:r>
        <w:rPr>
          <w:b/>
          <w:color w:val="208B20"/>
        </w:rPr>
        <w:t>deal</w:t>
      </w:r>
      <w:r>
        <w:rPr>
          <w:b/>
          <w:color w:val="208B20"/>
          <w:spacing w:val="-15"/>
        </w:rPr>
        <w:t xml:space="preserve"> </w:t>
      </w:r>
      <w:r>
        <w:t>by</w:t>
      </w:r>
      <w:r>
        <w:rPr>
          <w:spacing w:val="-16"/>
        </w:rPr>
        <w:t xml:space="preserve"> </w:t>
      </w:r>
      <w:r>
        <w:t>almost</w:t>
      </w:r>
      <w:r>
        <w:rPr>
          <w:spacing w:val="-16"/>
        </w:rPr>
        <w:t xml:space="preserve"> </w:t>
      </w:r>
      <w:r>
        <w:t>700.</w:t>
      </w:r>
      <w:r>
        <w:rPr>
          <w:spacing w:val="-5"/>
        </w:rPr>
        <w:t xml:space="preserve"> </w:t>
      </w:r>
      <w:r>
        <w:t>Furthermore,</w:t>
      </w:r>
      <w:r>
        <w:rPr>
          <w:spacing w:val="-15"/>
        </w:rPr>
        <w:t xml:space="preserve"> </w:t>
      </w:r>
      <w:r>
        <w:t>the</w:t>
      </w:r>
      <w:r>
        <w:rPr>
          <w:spacing w:val="-15"/>
        </w:rPr>
        <w:t xml:space="preserve"> </w:t>
      </w:r>
      <w:r>
        <w:t>word</w:t>
      </w:r>
      <w:r>
        <w:rPr>
          <w:spacing w:val="-16"/>
        </w:rPr>
        <w:t xml:space="preserve"> </w:t>
      </w:r>
      <w:r>
        <w:rPr>
          <w:b/>
          <w:color w:val="0000FF"/>
        </w:rPr>
        <w:t>volum(e)</w:t>
      </w:r>
      <w:r>
        <w:rPr>
          <w:b/>
          <w:color w:val="0000FF"/>
          <w:spacing w:val="-16"/>
        </w:rPr>
        <w:t xml:space="preserve"> </w:t>
      </w:r>
      <w:r>
        <w:t>appeared</w:t>
      </w:r>
      <w:r>
        <w:rPr>
          <w:spacing w:val="-16"/>
        </w:rPr>
        <w:t xml:space="preserve"> </w:t>
      </w:r>
      <w:r>
        <w:t>in</w:t>
      </w:r>
      <w:r>
        <w:rPr>
          <w:spacing w:val="-15"/>
        </w:rPr>
        <w:t xml:space="preserve"> </w:t>
      </w:r>
      <w:r>
        <w:t>top</w:t>
      </w:r>
      <w:r>
        <w:rPr>
          <w:spacing w:val="-15"/>
        </w:rPr>
        <w:t xml:space="preserve"> </w:t>
      </w:r>
      <w:r>
        <w:t>10,</w:t>
      </w:r>
      <w:r>
        <w:rPr>
          <w:spacing w:val="-16"/>
        </w:rPr>
        <w:t xml:space="preserve"> </w:t>
      </w:r>
      <w:r>
        <w:t xml:space="preserve">pushing the word </w:t>
      </w:r>
      <w:r>
        <w:rPr>
          <w:b/>
          <w:color w:val="AE0000"/>
        </w:rPr>
        <w:t xml:space="preserve">forwarded </w:t>
      </w:r>
      <w:r>
        <w:t xml:space="preserve">out </w:t>
      </w:r>
      <w:r>
        <w:rPr>
          <w:spacing w:val="-3"/>
        </w:rPr>
        <w:t>(Table</w:t>
      </w:r>
      <w:r>
        <w:rPr>
          <w:color w:val="0774B7"/>
          <w:spacing w:val="-3"/>
        </w:rPr>
        <w:t>9</w:t>
      </w:r>
      <w:r>
        <w:rPr>
          <w:spacing w:val="-3"/>
        </w:rPr>
        <w:t xml:space="preserve">). </w:t>
      </w:r>
      <w:r>
        <w:t>Table</w:t>
      </w:r>
      <w:r>
        <w:rPr>
          <w:color w:val="0774B7"/>
        </w:rPr>
        <w:t>10</w:t>
      </w:r>
      <w:r>
        <w:t>presents the results for dataset 3, which is the biggest</w:t>
      </w:r>
      <w:r>
        <w:rPr>
          <w:spacing w:val="12"/>
        </w:rPr>
        <w:t xml:space="preserve"> </w:t>
      </w:r>
      <w:r>
        <w:t>one</w:t>
      </w:r>
      <w:r>
        <w:rPr>
          <w:spacing w:val="13"/>
        </w:rPr>
        <w:t xml:space="preserve"> </w:t>
      </w:r>
      <w:r>
        <w:t>(includes</w:t>
      </w:r>
      <w:r>
        <w:rPr>
          <w:spacing w:val="12"/>
        </w:rPr>
        <w:t xml:space="preserve"> </w:t>
      </w:r>
      <w:r>
        <w:t>16,675</w:t>
      </w:r>
      <w:r>
        <w:rPr>
          <w:spacing w:val="13"/>
        </w:rPr>
        <w:t xml:space="preserve"> </w:t>
      </w:r>
      <w:r>
        <w:t>e-mails).</w:t>
      </w:r>
      <w:r>
        <w:rPr>
          <w:spacing w:val="36"/>
        </w:rPr>
        <w:t xml:space="preserve"> </w:t>
      </w:r>
      <w:r>
        <w:t>Adding</w:t>
      </w:r>
      <w:r>
        <w:rPr>
          <w:spacing w:val="12"/>
        </w:rPr>
        <w:t xml:space="preserve"> </w:t>
      </w:r>
      <w:r>
        <w:t>the</w:t>
      </w:r>
      <w:r>
        <w:rPr>
          <w:spacing w:val="13"/>
        </w:rPr>
        <w:t xml:space="preserve"> </w:t>
      </w:r>
      <w:r>
        <w:t>function</w:t>
      </w:r>
      <w:r>
        <w:rPr>
          <w:spacing w:val="13"/>
        </w:rPr>
        <w:t xml:space="preserve"> </w:t>
      </w:r>
      <w:r>
        <w:t>responsible</w:t>
      </w:r>
      <w:r>
        <w:rPr>
          <w:spacing w:val="12"/>
        </w:rPr>
        <w:t xml:space="preserve"> </w:t>
      </w:r>
      <w:r>
        <w:t>for</w:t>
      </w:r>
      <w:r>
        <w:rPr>
          <w:spacing w:val="13"/>
        </w:rPr>
        <w:t xml:space="preserve"> </w:t>
      </w:r>
      <w:r>
        <w:t>stemming</w:t>
      </w:r>
      <w:r>
        <w:rPr>
          <w:spacing w:val="12"/>
        </w:rPr>
        <w:t xml:space="preserve"> </w:t>
      </w:r>
      <w:r>
        <w:t>or</w:t>
      </w:r>
    </w:p>
    <w:p w:rsidR="00196137" w:rsidRDefault="00196137">
      <w:pPr>
        <w:spacing w:line="218" w:lineRule="auto"/>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38" w:right="203" w:firstLine="6"/>
      </w:pPr>
      <w:r>
        <w:t xml:space="preserve">lemmatization contributed to the change in the number of occurrences of the </w:t>
      </w:r>
      <w:r>
        <w:rPr>
          <w:b/>
          <w:color w:val="208B20"/>
        </w:rPr>
        <w:t xml:space="preserve">deal </w:t>
      </w:r>
      <w:r>
        <w:t xml:space="preserve">word. The number increased by approximately 800.   When none of the method was present    in the program, word </w:t>
      </w:r>
      <w:r>
        <w:rPr>
          <w:b/>
          <w:color w:val="AE0000"/>
        </w:rPr>
        <w:t xml:space="preserve">statements </w:t>
      </w:r>
      <w:r>
        <w:t xml:space="preserve">was the last one in the top 10 list. Once the method (either stemming or lemmatization) was defined, the word </w:t>
      </w:r>
      <w:r>
        <w:rPr>
          <w:b/>
          <w:color w:val="0000FF"/>
        </w:rPr>
        <w:t xml:space="preserve">schedul(e) </w:t>
      </w:r>
      <w:r>
        <w:t>emerged with the significant</w:t>
      </w:r>
      <w:r>
        <w:rPr>
          <w:spacing w:val="-14"/>
        </w:rPr>
        <w:t xml:space="preserve"> </w:t>
      </w:r>
      <w:r>
        <w:t>number</w:t>
      </w:r>
      <w:r>
        <w:rPr>
          <w:spacing w:val="-14"/>
        </w:rPr>
        <w:t xml:space="preserve"> </w:t>
      </w:r>
      <w:r>
        <w:t>of</w:t>
      </w:r>
      <w:r>
        <w:rPr>
          <w:spacing w:val="-13"/>
        </w:rPr>
        <w:t xml:space="preserve"> </w:t>
      </w:r>
      <w:r>
        <w:t>occurrences</w:t>
      </w:r>
      <w:r>
        <w:rPr>
          <w:spacing w:val="-14"/>
        </w:rPr>
        <w:t xml:space="preserve"> </w:t>
      </w:r>
      <w:r>
        <w:t>(3852</w:t>
      </w:r>
      <w:r>
        <w:rPr>
          <w:spacing w:val="-14"/>
        </w:rPr>
        <w:t xml:space="preserve"> </w:t>
      </w:r>
      <w:r>
        <w:t>for</w:t>
      </w:r>
      <w:r>
        <w:rPr>
          <w:spacing w:val="-13"/>
        </w:rPr>
        <w:t xml:space="preserve"> </w:t>
      </w:r>
      <w:r>
        <w:t>stemming</w:t>
      </w:r>
      <w:r>
        <w:rPr>
          <w:spacing w:val="-14"/>
        </w:rPr>
        <w:t xml:space="preserve"> </w:t>
      </w:r>
      <w:r>
        <w:t>and</w:t>
      </w:r>
      <w:r>
        <w:rPr>
          <w:spacing w:val="-14"/>
        </w:rPr>
        <w:t xml:space="preserve"> </w:t>
      </w:r>
      <w:r>
        <w:t>2591</w:t>
      </w:r>
      <w:r>
        <w:rPr>
          <w:spacing w:val="-13"/>
        </w:rPr>
        <w:t xml:space="preserve"> </w:t>
      </w:r>
      <w:r>
        <w:t>for</w:t>
      </w:r>
      <w:r>
        <w:rPr>
          <w:spacing w:val="-14"/>
        </w:rPr>
        <w:t xml:space="preserve"> </w:t>
      </w:r>
      <w:r>
        <w:t>lemmatization).</w:t>
      </w:r>
      <w:r>
        <w:rPr>
          <w:spacing w:val="-5"/>
        </w:rPr>
        <w:t xml:space="preserve"> </w:t>
      </w:r>
      <w:r>
        <w:rPr>
          <w:spacing w:val="-4"/>
        </w:rPr>
        <w:t xml:space="preserve">Taking </w:t>
      </w:r>
      <w:r>
        <w:t>dataset 4 into account, the differences were less visible (Table</w:t>
      </w:r>
      <w:hyperlink w:anchor="_bookmark19" w:history="1">
        <w:r>
          <w:rPr>
            <w:color w:val="0774B7"/>
          </w:rPr>
          <w:t>11</w:t>
        </w:r>
      </w:hyperlink>
      <w:r>
        <w:t xml:space="preserve">). What stands out is the increased number of occurrences of the word </w:t>
      </w:r>
      <w:r>
        <w:rPr>
          <w:b/>
          <w:color w:val="208B20"/>
        </w:rPr>
        <w:t>order</w:t>
      </w:r>
      <w:r>
        <w:t xml:space="preserve">, which changed by almost 100 after implementing each of the two methods. </w:t>
      </w:r>
      <w:r>
        <w:rPr>
          <w:spacing w:val="-3"/>
        </w:rPr>
        <w:t xml:space="preserve">With </w:t>
      </w:r>
      <w:r>
        <w:t xml:space="preserve">stemming, </w:t>
      </w:r>
      <w:r>
        <w:rPr>
          <w:b/>
          <w:color w:val="0000FF"/>
        </w:rPr>
        <w:t xml:space="preserve">linguist </w:t>
      </w:r>
      <w:r>
        <w:t>appears in the top 10, pushing out the word</w:t>
      </w:r>
      <w:r>
        <w:rPr>
          <w:spacing w:val="-5"/>
        </w:rPr>
        <w:t xml:space="preserve"> </w:t>
      </w:r>
      <w:r>
        <w:rPr>
          <w:b/>
          <w:color w:val="AE0000"/>
        </w:rPr>
        <w:t>free</w:t>
      </w:r>
      <w:r>
        <w:t>.</w:t>
      </w:r>
    </w:p>
    <w:p w:rsidR="00196137" w:rsidRDefault="00196137">
      <w:pPr>
        <w:pStyle w:val="BodyText"/>
        <w:spacing w:before="9"/>
        <w:rPr>
          <w:sz w:val="17"/>
        </w:rPr>
      </w:pPr>
    </w:p>
    <w:p w:rsidR="00196137" w:rsidRDefault="00CB2E36">
      <w:pPr>
        <w:ind w:left="2739"/>
        <w:rPr>
          <w:sz w:val="18"/>
        </w:rPr>
      </w:pPr>
      <w:bookmarkStart w:id="28" w:name="_bookmark17"/>
      <w:bookmarkEnd w:id="28"/>
      <w:r>
        <w:rPr>
          <w:b/>
          <w:sz w:val="18"/>
        </w:rPr>
        <w:t xml:space="preserve">Table 9. </w:t>
      </w:r>
      <w:r>
        <w:rPr>
          <w:sz w:val="18"/>
        </w:rPr>
        <w:t>Ten most common features for dataset 2.</w:t>
      </w:r>
    </w:p>
    <w:p w:rsidR="00196137" w:rsidRDefault="00EA68DB">
      <w:pPr>
        <w:pStyle w:val="BodyText"/>
        <w:spacing w:before="10"/>
        <w:rPr>
          <w:sz w:val="7"/>
        </w:rPr>
      </w:pPr>
      <w:r>
        <w:pict>
          <v:shape id="_x0000_s1060" style="position:absolute;margin-left:167.25pt;margin-top:7.7pt;width:392.05pt;height:.1pt;z-index:-15693312;mso-wrap-distance-left:0;mso-wrap-distance-right:0;mso-position-horizontal-relative:page" coordorigin="3345,154" coordsize="7841,0" path="m3345,154r7841,e" filled="f" strokeweight=".28117mm">
            <v:path arrowok="t"/>
            <w10:wrap type="topAndBottom" anchorx="page"/>
          </v:shape>
        </w:pict>
      </w:r>
    </w:p>
    <w:p w:rsidR="00196137" w:rsidRDefault="00CB2E36">
      <w:pPr>
        <w:tabs>
          <w:tab w:val="left" w:pos="6241"/>
          <w:tab w:val="left" w:pos="8661"/>
        </w:tabs>
        <w:spacing w:after="52"/>
        <w:ind w:left="3451"/>
        <w:rPr>
          <w:b/>
          <w:sz w:val="18"/>
        </w:rPr>
      </w:pPr>
      <w:r>
        <w:rPr>
          <w:b/>
          <w:sz w:val="18"/>
        </w:rPr>
        <w:t>Basic</w:t>
      </w:r>
      <w:r>
        <w:rPr>
          <w:b/>
          <w:spacing w:val="-3"/>
          <w:sz w:val="18"/>
        </w:rPr>
        <w:t xml:space="preserve"> </w:t>
      </w:r>
      <w:r>
        <w:rPr>
          <w:b/>
          <w:sz w:val="18"/>
        </w:rPr>
        <w:t>Methods</w:t>
      </w:r>
      <w:r>
        <w:rPr>
          <w:b/>
          <w:sz w:val="18"/>
        </w:rPr>
        <w:tab/>
        <w:t>Stemming</w:t>
      </w:r>
      <w:r>
        <w:rPr>
          <w:b/>
          <w:sz w:val="18"/>
        </w:rPr>
        <w:tab/>
        <w:t>Lemmatization</w:t>
      </w:r>
    </w:p>
    <w:p w:rsidR="00196137" w:rsidRDefault="00EA68DB">
      <w:pPr>
        <w:pStyle w:val="BodyText"/>
        <w:spacing w:line="20" w:lineRule="exact"/>
        <w:ind w:left="2742"/>
        <w:rPr>
          <w:sz w:val="2"/>
        </w:rPr>
      </w:pPr>
      <w:r>
        <w:rPr>
          <w:sz w:val="2"/>
        </w:rPr>
      </w:r>
      <w:r>
        <w:rPr>
          <w:sz w:val="2"/>
        </w:rPr>
        <w:pict>
          <v:group id="_x0000_s1058" style="width:392.05pt;height:.3pt;mso-position-horizontal-relative:char;mso-position-vertical-relative:line" coordsize="7841,6">
            <v:line id="_x0000_s1059" style="position:absolute" from="0,3" to="7840,3" strokeweight=".1055mm"/>
            <w10:anchorlock/>
          </v:group>
        </w:pict>
      </w:r>
    </w:p>
    <w:p w:rsidR="00196137" w:rsidRDefault="00CB2E36">
      <w:pPr>
        <w:tabs>
          <w:tab w:val="left" w:pos="4202"/>
          <w:tab w:val="left" w:pos="5789"/>
          <w:tab w:val="left" w:pos="6815"/>
          <w:tab w:val="left" w:pos="8402"/>
          <w:tab w:val="left" w:pos="9429"/>
        </w:tabs>
        <w:ind w:left="3176"/>
        <w:rPr>
          <w:b/>
          <w:sz w:val="18"/>
        </w:rPr>
      </w:pPr>
      <w:r>
        <w:rPr>
          <w:b/>
          <w:spacing w:val="-4"/>
          <w:sz w:val="18"/>
        </w:rPr>
        <w:t>Word</w:t>
      </w:r>
      <w:r>
        <w:rPr>
          <w:b/>
          <w:spacing w:val="-4"/>
          <w:sz w:val="18"/>
        </w:rPr>
        <w:tab/>
      </w:r>
      <w:r>
        <w:rPr>
          <w:b/>
          <w:sz w:val="18"/>
        </w:rPr>
        <w:t>Occurrences</w:t>
      </w:r>
      <w:r>
        <w:rPr>
          <w:b/>
          <w:sz w:val="18"/>
        </w:rPr>
        <w:tab/>
      </w:r>
      <w:r>
        <w:rPr>
          <w:b/>
          <w:spacing w:val="-4"/>
          <w:sz w:val="18"/>
        </w:rPr>
        <w:t>Word</w:t>
      </w:r>
      <w:r>
        <w:rPr>
          <w:b/>
          <w:spacing w:val="-4"/>
          <w:sz w:val="18"/>
        </w:rPr>
        <w:tab/>
      </w:r>
      <w:r>
        <w:rPr>
          <w:b/>
          <w:sz w:val="18"/>
        </w:rPr>
        <w:t>Occurrences</w:t>
      </w:r>
      <w:r>
        <w:rPr>
          <w:b/>
          <w:sz w:val="18"/>
        </w:rPr>
        <w:tab/>
      </w:r>
      <w:r>
        <w:rPr>
          <w:b/>
          <w:spacing w:val="-4"/>
          <w:sz w:val="18"/>
        </w:rPr>
        <w:t>Word</w:t>
      </w:r>
      <w:r>
        <w:rPr>
          <w:b/>
          <w:spacing w:val="-4"/>
          <w:sz w:val="18"/>
        </w:rPr>
        <w:tab/>
      </w:r>
      <w:r>
        <w:rPr>
          <w:b/>
          <w:sz w:val="18"/>
        </w:rPr>
        <w:t>Occurrences</w:t>
      </w:r>
    </w:p>
    <w:p w:rsidR="00196137" w:rsidRDefault="00EA68DB">
      <w:pPr>
        <w:tabs>
          <w:tab w:val="left" w:pos="4525"/>
          <w:tab w:val="left" w:pos="5781"/>
          <w:tab w:val="left" w:pos="7139"/>
          <w:tab w:val="left" w:pos="8395"/>
          <w:tab w:val="right" w:pos="10111"/>
        </w:tabs>
        <w:spacing w:before="69"/>
        <w:ind w:left="3168"/>
        <w:rPr>
          <w:sz w:val="18"/>
        </w:rPr>
      </w:pPr>
      <w:r>
        <w:pict>
          <v:line id="_x0000_s1057" style="position:absolute;left:0;text-align:left;z-index:15767552;mso-position-horizontal-relative:page" from="167.25pt,2.7pt" to="559.3pt,2.7pt" strokeweight=".1055mm">
            <w10:wrap anchorx="page"/>
          </v:line>
        </w:pict>
      </w:r>
      <w:r w:rsidR="00CB2E36">
        <w:rPr>
          <w:sz w:val="18"/>
        </w:rPr>
        <w:t>enron</w:t>
      </w:r>
      <w:r w:rsidR="00CB2E36">
        <w:rPr>
          <w:sz w:val="18"/>
        </w:rPr>
        <w:tab/>
        <w:t>6555</w:t>
      </w:r>
      <w:r w:rsidR="00CB2E36">
        <w:rPr>
          <w:sz w:val="18"/>
        </w:rPr>
        <w:tab/>
        <w:t>enron</w:t>
      </w:r>
      <w:r w:rsidR="00CB2E36">
        <w:rPr>
          <w:sz w:val="18"/>
        </w:rPr>
        <w:tab/>
        <w:t>6555</w:t>
      </w:r>
      <w:r w:rsidR="00CB2E36">
        <w:rPr>
          <w:sz w:val="18"/>
        </w:rPr>
        <w:tab/>
        <w:t>enron</w:t>
      </w:r>
      <w:r w:rsidR="00CB2E36">
        <w:rPr>
          <w:sz w:val="18"/>
        </w:rPr>
        <w:tab/>
        <w:t>6555</w:t>
      </w:r>
    </w:p>
    <w:p w:rsidR="00196137" w:rsidRDefault="00EA68DB">
      <w:pPr>
        <w:tabs>
          <w:tab w:val="left" w:pos="4525"/>
          <w:tab w:val="left" w:pos="5737"/>
          <w:tab w:val="left" w:pos="7139"/>
          <w:tab w:val="left" w:pos="8350"/>
          <w:tab w:val="right" w:pos="10111"/>
        </w:tabs>
        <w:spacing w:before="67"/>
        <w:ind w:left="3124"/>
        <w:rPr>
          <w:sz w:val="18"/>
        </w:rPr>
      </w:pPr>
      <w:r>
        <w:pict>
          <v:shape id="_x0000_s1056" style="position:absolute;left:0;text-align:left;margin-left:167.25pt;margin-top:18.4pt;width:392.05pt;height:.1pt;z-index:-15692288;mso-wrap-distance-left:0;mso-wrap-distance-right:0;mso-position-horizontal-relative:page" coordorigin="3345,368" coordsize="7841,0" path="m3345,368r7841,e" filled="f" strokeweight=".1055mm">
            <v:path arrowok="t"/>
            <w10:wrap type="topAndBottom" anchorx="page"/>
          </v:shape>
        </w:pict>
      </w:r>
      <w:r>
        <w:pict>
          <v:line id="_x0000_s1055" style="position:absolute;left:0;text-align:left;z-index:15768064;mso-position-horizontal-relative:page" from="167.25pt,2.6pt" to="559.3pt,2.6pt" strokeweight=".1055mm">
            <w10:wrap anchorx="page"/>
          </v:line>
        </w:pict>
      </w:r>
      <w:r w:rsidR="00CB2E36">
        <w:rPr>
          <w:sz w:val="18"/>
        </w:rPr>
        <w:t>subject</w:t>
      </w:r>
      <w:r w:rsidR="00CB2E36">
        <w:rPr>
          <w:sz w:val="18"/>
        </w:rPr>
        <w:tab/>
        <w:t>4745</w:t>
      </w:r>
      <w:r w:rsidR="00CB2E36">
        <w:rPr>
          <w:sz w:val="18"/>
        </w:rPr>
        <w:tab/>
        <w:t>subject</w:t>
      </w:r>
      <w:r w:rsidR="00CB2E36">
        <w:rPr>
          <w:sz w:val="18"/>
        </w:rPr>
        <w:tab/>
        <w:t>4745</w:t>
      </w:r>
      <w:r w:rsidR="00CB2E36">
        <w:rPr>
          <w:sz w:val="18"/>
        </w:rPr>
        <w:tab/>
        <w:t>subject</w:t>
      </w:r>
      <w:r w:rsidR="00CB2E36">
        <w:rPr>
          <w:sz w:val="18"/>
        </w:rPr>
        <w:tab/>
        <w:t>4747</w:t>
      </w:r>
    </w:p>
    <w:p w:rsidR="00196137" w:rsidRDefault="00CB2E36">
      <w:pPr>
        <w:spacing w:after="55"/>
        <w:ind w:left="3224"/>
        <w:rPr>
          <w:b/>
          <w:sz w:val="18"/>
        </w:rPr>
      </w:pPr>
      <w:r>
        <w:rPr>
          <w:b/>
          <w:color w:val="208B20"/>
          <w:sz w:val="18"/>
        </w:rPr>
        <w:t>deal2751deal3443deal3433</w:t>
      </w:r>
    </w:p>
    <w:tbl>
      <w:tblPr>
        <w:tblW w:w="0" w:type="auto"/>
        <w:tblInd w:w="2752" w:type="dxa"/>
        <w:tblLayout w:type="fixed"/>
        <w:tblCellMar>
          <w:left w:w="0" w:type="dxa"/>
          <w:right w:w="0" w:type="dxa"/>
        </w:tblCellMar>
        <w:tblLook w:val="01E0" w:firstRow="1" w:lastRow="1" w:firstColumn="1" w:lastColumn="1" w:noHBand="0" w:noVBand="0"/>
      </w:tblPr>
      <w:tblGrid>
        <w:gridCol w:w="1611"/>
        <w:gridCol w:w="947"/>
        <w:gridCol w:w="1584"/>
        <w:gridCol w:w="1020"/>
        <w:gridCol w:w="1615"/>
        <w:gridCol w:w="1062"/>
      </w:tblGrid>
      <w:tr w:rsidR="00196137">
        <w:trPr>
          <w:trHeight w:val="305"/>
        </w:trPr>
        <w:tc>
          <w:tcPr>
            <w:tcW w:w="1611" w:type="dxa"/>
            <w:tcBorders>
              <w:top w:val="single" w:sz="4" w:space="0" w:color="000000"/>
              <w:bottom w:val="single" w:sz="4" w:space="0" w:color="000000"/>
            </w:tcBorders>
          </w:tcPr>
          <w:p w:rsidR="00196137" w:rsidRDefault="00CB2E36">
            <w:pPr>
              <w:pStyle w:val="TableParagraph"/>
              <w:ind w:left="423"/>
              <w:jc w:val="left"/>
              <w:rPr>
                <w:sz w:val="18"/>
              </w:rPr>
            </w:pPr>
            <w:r>
              <w:rPr>
                <w:sz w:val="18"/>
              </w:rPr>
              <w:t>meter</w:t>
            </w:r>
          </w:p>
        </w:tc>
        <w:tc>
          <w:tcPr>
            <w:tcW w:w="947" w:type="dxa"/>
            <w:tcBorders>
              <w:top w:val="single" w:sz="4" w:space="0" w:color="000000"/>
              <w:bottom w:val="single" w:sz="4" w:space="0" w:color="000000"/>
            </w:tcBorders>
          </w:tcPr>
          <w:p w:rsidR="00196137" w:rsidRDefault="00CB2E36">
            <w:pPr>
              <w:pStyle w:val="TableParagraph"/>
              <w:ind w:left="169"/>
              <w:jc w:val="left"/>
              <w:rPr>
                <w:sz w:val="18"/>
              </w:rPr>
            </w:pPr>
            <w:r>
              <w:rPr>
                <w:sz w:val="18"/>
              </w:rPr>
              <w:t>2459</w:t>
            </w:r>
          </w:p>
        </w:tc>
        <w:tc>
          <w:tcPr>
            <w:tcW w:w="1584" w:type="dxa"/>
            <w:tcBorders>
              <w:top w:val="single" w:sz="4" w:space="0" w:color="000000"/>
              <w:bottom w:val="single" w:sz="4" w:space="0" w:color="000000"/>
            </w:tcBorders>
          </w:tcPr>
          <w:p w:rsidR="00196137" w:rsidRDefault="00CB2E36">
            <w:pPr>
              <w:pStyle w:val="TableParagraph"/>
              <w:ind w:left="478"/>
              <w:jc w:val="left"/>
              <w:rPr>
                <w:sz w:val="18"/>
              </w:rPr>
            </w:pPr>
            <w:r>
              <w:rPr>
                <w:sz w:val="18"/>
              </w:rPr>
              <w:t>meter</w:t>
            </w:r>
          </w:p>
        </w:tc>
        <w:tc>
          <w:tcPr>
            <w:tcW w:w="1020" w:type="dxa"/>
            <w:tcBorders>
              <w:top w:val="single" w:sz="4" w:space="0" w:color="000000"/>
              <w:bottom w:val="single" w:sz="4" w:space="0" w:color="000000"/>
            </w:tcBorders>
          </w:tcPr>
          <w:p w:rsidR="00196137" w:rsidRDefault="00CB2E36">
            <w:pPr>
              <w:pStyle w:val="TableParagraph"/>
              <w:ind w:left="252"/>
              <w:jc w:val="left"/>
              <w:rPr>
                <w:sz w:val="18"/>
              </w:rPr>
            </w:pPr>
            <w:r>
              <w:rPr>
                <w:sz w:val="18"/>
              </w:rPr>
              <w:t>2715</w:t>
            </w:r>
          </w:p>
        </w:tc>
        <w:tc>
          <w:tcPr>
            <w:tcW w:w="1615" w:type="dxa"/>
            <w:tcBorders>
              <w:top w:val="single" w:sz="4" w:space="0" w:color="000000"/>
              <w:bottom w:val="single" w:sz="4" w:space="0" w:color="000000"/>
            </w:tcBorders>
          </w:tcPr>
          <w:p w:rsidR="00196137" w:rsidRDefault="00CB2E36">
            <w:pPr>
              <w:pStyle w:val="TableParagraph"/>
              <w:ind w:left="488"/>
              <w:jc w:val="left"/>
              <w:rPr>
                <w:sz w:val="18"/>
              </w:rPr>
            </w:pPr>
            <w:r>
              <w:rPr>
                <w:sz w:val="18"/>
              </w:rPr>
              <w:t>meter</w:t>
            </w:r>
          </w:p>
        </w:tc>
        <w:tc>
          <w:tcPr>
            <w:tcW w:w="1062" w:type="dxa"/>
            <w:tcBorders>
              <w:top w:val="single" w:sz="4" w:space="0" w:color="000000"/>
              <w:bottom w:val="single" w:sz="4" w:space="0" w:color="000000"/>
            </w:tcBorders>
          </w:tcPr>
          <w:p w:rsidR="00196137" w:rsidRDefault="00CB2E36">
            <w:pPr>
              <w:pStyle w:val="TableParagraph"/>
              <w:ind w:left="230"/>
              <w:jc w:val="left"/>
              <w:rPr>
                <w:sz w:val="18"/>
              </w:rPr>
            </w:pPr>
            <w:r>
              <w:rPr>
                <w:sz w:val="18"/>
              </w:rPr>
              <w:t>2710</w:t>
            </w:r>
          </w:p>
        </w:tc>
      </w:tr>
      <w:tr w:rsidR="00196137">
        <w:trPr>
          <w:trHeight w:val="305"/>
        </w:trPr>
        <w:tc>
          <w:tcPr>
            <w:tcW w:w="1611" w:type="dxa"/>
            <w:tcBorders>
              <w:top w:val="single" w:sz="4" w:space="0" w:color="000000"/>
              <w:bottom w:val="single" w:sz="4" w:space="0" w:color="000000"/>
            </w:tcBorders>
          </w:tcPr>
          <w:p w:rsidR="00196137" w:rsidRDefault="00CB2E36">
            <w:pPr>
              <w:pStyle w:val="TableParagraph"/>
              <w:ind w:left="404"/>
              <w:jc w:val="left"/>
              <w:rPr>
                <w:sz w:val="18"/>
              </w:rPr>
            </w:pPr>
            <w:r>
              <w:rPr>
                <w:sz w:val="18"/>
              </w:rPr>
              <w:t>please</w:t>
            </w:r>
          </w:p>
        </w:tc>
        <w:tc>
          <w:tcPr>
            <w:tcW w:w="947" w:type="dxa"/>
            <w:tcBorders>
              <w:top w:val="single" w:sz="4" w:space="0" w:color="000000"/>
              <w:bottom w:val="single" w:sz="4" w:space="0" w:color="000000"/>
            </w:tcBorders>
          </w:tcPr>
          <w:p w:rsidR="00196137" w:rsidRDefault="00CB2E36">
            <w:pPr>
              <w:pStyle w:val="TableParagraph"/>
              <w:ind w:left="169"/>
              <w:jc w:val="left"/>
              <w:rPr>
                <w:sz w:val="18"/>
              </w:rPr>
            </w:pPr>
            <w:r>
              <w:rPr>
                <w:sz w:val="18"/>
              </w:rPr>
              <w:t>2230</w:t>
            </w:r>
          </w:p>
        </w:tc>
        <w:tc>
          <w:tcPr>
            <w:tcW w:w="1584" w:type="dxa"/>
            <w:tcBorders>
              <w:top w:val="single" w:sz="4" w:space="0" w:color="000000"/>
              <w:bottom w:val="single" w:sz="4" w:space="0" w:color="000000"/>
            </w:tcBorders>
          </w:tcPr>
          <w:p w:rsidR="00196137" w:rsidRDefault="00CB2E36">
            <w:pPr>
              <w:pStyle w:val="TableParagraph"/>
              <w:ind w:left="503"/>
              <w:jc w:val="left"/>
              <w:rPr>
                <w:sz w:val="18"/>
              </w:rPr>
            </w:pPr>
            <w:r>
              <w:rPr>
                <w:sz w:val="18"/>
              </w:rPr>
              <w:t>pleas</w:t>
            </w:r>
          </w:p>
        </w:tc>
        <w:tc>
          <w:tcPr>
            <w:tcW w:w="1020" w:type="dxa"/>
            <w:tcBorders>
              <w:top w:val="single" w:sz="4" w:space="0" w:color="000000"/>
              <w:bottom w:val="single" w:sz="4" w:space="0" w:color="000000"/>
            </w:tcBorders>
          </w:tcPr>
          <w:p w:rsidR="00196137" w:rsidRDefault="00CB2E36">
            <w:pPr>
              <w:pStyle w:val="TableParagraph"/>
              <w:ind w:left="252"/>
              <w:jc w:val="left"/>
              <w:rPr>
                <w:sz w:val="18"/>
              </w:rPr>
            </w:pPr>
            <w:r>
              <w:rPr>
                <w:sz w:val="18"/>
              </w:rPr>
              <w:t>2229</w:t>
            </w:r>
          </w:p>
        </w:tc>
        <w:tc>
          <w:tcPr>
            <w:tcW w:w="1615" w:type="dxa"/>
            <w:tcBorders>
              <w:top w:val="single" w:sz="4" w:space="0" w:color="000000"/>
              <w:bottom w:val="single" w:sz="4" w:space="0" w:color="000000"/>
            </w:tcBorders>
          </w:tcPr>
          <w:p w:rsidR="00196137" w:rsidRDefault="00CB2E36">
            <w:pPr>
              <w:pStyle w:val="TableParagraph"/>
              <w:ind w:left="469"/>
              <w:jc w:val="left"/>
              <w:rPr>
                <w:sz w:val="18"/>
              </w:rPr>
            </w:pPr>
            <w:r>
              <w:rPr>
                <w:sz w:val="18"/>
              </w:rPr>
              <w:t>please</w:t>
            </w:r>
          </w:p>
        </w:tc>
        <w:tc>
          <w:tcPr>
            <w:tcW w:w="1062" w:type="dxa"/>
            <w:tcBorders>
              <w:top w:val="single" w:sz="4" w:space="0" w:color="000000"/>
              <w:bottom w:val="single" w:sz="4" w:space="0" w:color="000000"/>
            </w:tcBorders>
          </w:tcPr>
          <w:p w:rsidR="00196137" w:rsidRDefault="00CB2E36">
            <w:pPr>
              <w:pStyle w:val="TableParagraph"/>
              <w:ind w:left="230"/>
              <w:jc w:val="left"/>
              <w:rPr>
                <w:sz w:val="18"/>
              </w:rPr>
            </w:pPr>
            <w:r>
              <w:rPr>
                <w:sz w:val="18"/>
              </w:rPr>
              <w:t>2230</w:t>
            </w:r>
          </w:p>
        </w:tc>
      </w:tr>
      <w:tr w:rsidR="00196137">
        <w:trPr>
          <w:trHeight w:val="305"/>
        </w:trPr>
        <w:tc>
          <w:tcPr>
            <w:tcW w:w="1611" w:type="dxa"/>
            <w:tcBorders>
              <w:top w:val="single" w:sz="4" w:space="0" w:color="000000"/>
              <w:bottom w:val="single" w:sz="4" w:space="0" w:color="000000"/>
            </w:tcBorders>
          </w:tcPr>
          <w:p w:rsidR="00196137" w:rsidRDefault="00CB2E36">
            <w:pPr>
              <w:pStyle w:val="TableParagraph"/>
              <w:ind w:left="424"/>
              <w:jc w:val="left"/>
              <w:rPr>
                <w:sz w:val="18"/>
              </w:rPr>
            </w:pPr>
            <w:r>
              <w:rPr>
                <w:sz w:val="18"/>
              </w:rPr>
              <w:t>daren</w:t>
            </w:r>
          </w:p>
        </w:tc>
        <w:tc>
          <w:tcPr>
            <w:tcW w:w="947" w:type="dxa"/>
            <w:tcBorders>
              <w:top w:val="single" w:sz="4" w:space="0" w:color="000000"/>
              <w:bottom w:val="single" w:sz="4" w:space="0" w:color="000000"/>
            </w:tcBorders>
          </w:tcPr>
          <w:p w:rsidR="00196137" w:rsidRDefault="00CB2E36">
            <w:pPr>
              <w:pStyle w:val="TableParagraph"/>
              <w:ind w:left="169"/>
              <w:jc w:val="left"/>
              <w:rPr>
                <w:sz w:val="18"/>
              </w:rPr>
            </w:pPr>
            <w:r>
              <w:rPr>
                <w:sz w:val="18"/>
              </w:rPr>
              <w:t>1901</w:t>
            </w:r>
          </w:p>
        </w:tc>
        <w:tc>
          <w:tcPr>
            <w:tcW w:w="1584" w:type="dxa"/>
            <w:tcBorders>
              <w:top w:val="single" w:sz="4" w:space="0" w:color="000000"/>
              <w:bottom w:val="single" w:sz="4" w:space="0" w:color="000000"/>
            </w:tcBorders>
          </w:tcPr>
          <w:p w:rsidR="00196137" w:rsidRDefault="00CB2E36">
            <w:pPr>
              <w:pStyle w:val="TableParagraph"/>
              <w:ind w:left="480"/>
              <w:jc w:val="left"/>
              <w:rPr>
                <w:sz w:val="18"/>
              </w:rPr>
            </w:pPr>
            <w:r>
              <w:rPr>
                <w:sz w:val="18"/>
              </w:rPr>
              <w:t>thank</w:t>
            </w:r>
          </w:p>
        </w:tc>
        <w:tc>
          <w:tcPr>
            <w:tcW w:w="1020" w:type="dxa"/>
            <w:tcBorders>
              <w:top w:val="single" w:sz="4" w:space="0" w:color="000000"/>
              <w:bottom w:val="single" w:sz="4" w:space="0" w:color="000000"/>
            </w:tcBorders>
          </w:tcPr>
          <w:p w:rsidR="00196137" w:rsidRDefault="00CB2E36">
            <w:pPr>
              <w:pStyle w:val="TableParagraph"/>
              <w:ind w:left="252"/>
              <w:jc w:val="left"/>
              <w:rPr>
                <w:sz w:val="18"/>
              </w:rPr>
            </w:pPr>
            <w:r>
              <w:rPr>
                <w:sz w:val="18"/>
              </w:rPr>
              <w:t>1945</w:t>
            </w:r>
          </w:p>
        </w:tc>
        <w:tc>
          <w:tcPr>
            <w:tcW w:w="1615" w:type="dxa"/>
            <w:tcBorders>
              <w:top w:val="single" w:sz="4" w:space="0" w:color="000000"/>
              <w:bottom w:val="single" w:sz="4" w:space="0" w:color="000000"/>
            </w:tcBorders>
          </w:tcPr>
          <w:p w:rsidR="00196137" w:rsidRDefault="00CB2E36">
            <w:pPr>
              <w:pStyle w:val="TableParagraph"/>
              <w:ind w:left="489"/>
              <w:jc w:val="left"/>
              <w:rPr>
                <w:sz w:val="18"/>
              </w:rPr>
            </w:pPr>
            <w:r>
              <w:rPr>
                <w:sz w:val="18"/>
              </w:rPr>
              <w:t>daren</w:t>
            </w:r>
          </w:p>
        </w:tc>
        <w:tc>
          <w:tcPr>
            <w:tcW w:w="1062" w:type="dxa"/>
            <w:tcBorders>
              <w:top w:val="single" w:sz="4" w:space="0" w:color="000000"/>
              <w:bottom w:val="single" w:sz="4" w:space="0" w:color="000000"/>
            </w:tcBorders>
          </w:tcPr>
          <w:p w:rsidR="00196137" w:rsidRDefault="00CB2E36">
            <w:pPr>
              <w:pStyle w:val="TableParagraph"/>
              <w:ind w:left="230"/>
              <w:jc w:val="left"/>
              <w:rPr>
                <w:sz w:val="18"/>
              </w:rPr>
            </w:pPr>
            <w:r>
              <w:rPr>
                <w:sz w:val="18"/>
              </w:rPr>
              <w:t>1901</w:t>
            </w:r>
          </w:p>
        </w:tc>
      </w:tr>
      <w:tr w:rsidR="00196137">
        <w:trPr>
          <w:trHeight w:val="305"/>
        </w:trPr>
        <w:tc>
          <w:tcPr>
            <w:tcW w:w="1611" w:type="dxa"/>
            <w:tcBorders>
              <w:top w:val="single" w:sz="4" w:space="0" w:color="000000"/>
              <w:bottom w:val="single" w:sz="4" w:space="0" w:color="000000"/>
            </w:tcBorders>
          </w:tcPr>
          <w:p w:rsidR="00196137" w:rsidRDefault="00CB2E36">
            <w:pPr>
              <w:pStyle w:val="TableParagraph"/>
              <w:ind w:left="387"/>
              <w:jc w:val="left"/>
              <w:rPr>
                <w:sz w:val="18"/>
              </w:rPr>
            </w:pPr>
            <w:r>
              <w:rPr>
                <w:sz w:val="18"/>
              </w:rPr>
              <w:t>thanks</w:t>
            </w:r>
          </w:p>
        </w:tc>
        <w:tc>
          <w:tcPr>
            <w:tcW w:w="947" w:type="dxa"/>
            <w:tcBorders>
              <w:top w:val="single" w:sz="4" w:space="0" w:color="000000"/>
              <w:bottom w:val="single" w:sz="4" w:space="0" w:color="000000"/>
            </w:tcBorders>
          </w:tcPr>
          <w:p w:rsidR="00196137" w:rsidRDefault="00CB2E36">
            <w:pPr>
              <w:pStyle w:val="TableParagraph"/>
              <w:ind w:left="169"/>
              <w:jc w:val="left"/>
              <w:rPr>
                <w:sz w:val="18"/>
              </w:rPr>
            </w:pPr>
            <w:r>
              <w:rPr>
                <w:sz w:val="18"/>
              </w:rPr>
              <w:t>1728</w:t>
            </w:r>
          </w:p>
        </w:tc>
        <w:tc>
          <w:tcPr>
            <w:tcW w:w="1584" w:type="dxa"/>
            <w:tcBorders>
              <w:top w:val="single" w:sz="4" w:space="0" w:color="000000"/>
              <w:bottom w:val="single" w:sz="4" w:space="0" w:color="000000"/>
            </w:tcBorders>
          </w:tcPr>
          <w:p w:rsidR="00196137" w:rsidRDefault="00CB2E36">
            <w:pPr>
              <w:pStyle w:val="TableParagraph"/>
              <w:ind w:left="480"/>
              <w:jc w:val="left"/>
              <w:rPr>
                <w:sz w:val="18"/>
              </w:rPr>
            </w:pPr>
            <w:r>
              <w:rPr>
                <w:sz w:val="18"/>
              </w:rPr>
              <w:t>daren</w:t>
            </w:r>
          </w:p>
        </w:tc>
        <w:tc>
          <w:tcPr>
            <w:tcW w:w="1020" w:type="dxa"/>
            <w:tcBorders>
              <w:top w:val="single" w:sz="4" w:space="0" w:color="000000"/>
              <w:bottom w:val="single" w:sz="4" w:space="0" w:color="000000"/>
            </w:tcBorders>
          </w:tcPr>
          <w:p w:rsidR="00196137" w:rsidRDefault="00CB2E36">
            <w:pPr>
              <w:pStyle w:val="TableParagraph"/>
              <w:ind w:left="252"/>
              <w:jc w:val="left"/>
              <w:rPr>
                <w:sz w:val="18"/>
              </w:rPr>
            </w:pPr>
            <w:r>
              <w:rPr>
                <w:sz w:val="18"/>
              </w:rPr>
              <w:t>1901</w:t>
            </w:r>
          </w:p>
        </w:tc>
        <w:tc>
          <w:tcPr>
            <w:tcW w:w="1615" w:type="dxa"/>
            <w:tcBorders>
              <w:top w:val="single" w:sz="4" w:space="0" w:color="000000"/>
              <w:bottom w:val="single" w:sz="4" w:space="0" w:color="000000"/>
            </w:tcBorders>
          </w:tcPr>
          <w:p w:rsidR="00196137" w:rsidRDefault="00CB2E36">
            <w:pPr>
              <w:pStyle w:val="TableParagraph"/>
              <w:ind w:left="451"/>
              <w:jc w:val="left"/>
              <w:rPr>
                <w:sz w:val="18"/>
              </w:rPr>
            </w:pPr>
            <w:r>
              <w:rPr>
                <w:sz w:val="18"/>
              </w:rPr>
              <w:t>thanks</w:t>
            </w:r>
          </w:p>
        </w:tc>
        <w:tc>
          <w:tcPr>
            <w:tcW w:w="1062" w:type="dxa"/>
            <w:tcBorders>
              <w:top w:val="single" w:sz="4" w:space="0" w:color="000000"/>
              <w:bottom w:val="single" w:sz="4" w:space="0" w:color="000000"/>
            </w:tcBorders>
          </w:tcPr>
          <w:p w:rsidR="00196137" w:rsidRDefault="00CB2E36">
            <w:pPr>
              <w:pStyle w:val="TableParagraph"/>
              <w:ind w:left="230"/>
              <w:jc w:val="left"/>
              <w:rPr>
                <w:sz w:val="18"/>
              </w:rPr>
            </w:pPr>
            <w:r>
              <w:rPr>
                <w:sz w:val="18"/>
              </w:rPr>
              <w:t>1728</w:t>
            </w:r>
          </w:p>
        </w:tc>
      </w:tr>
      <w:tr w:rsidR="00196137">
        <w:trPr>
          <w:trHeight w:val="305"/>
        </w:trPr>
        <w:tc>
          <w:tcPr>
            <w:tcW w:w="1611" w:type="dxa"/>
            <w:tcBorders>
              <w:top w:val="single" w:sz="4" w:space="0" w:color="000000"/>
              <w:bottom w:val="single" w:sz="4" w:space="0" w:color="000000"/>
            </w:tcBorders>
          </w:tcPr>
          <w:p w:rsidR="00196137" w:rsidRDefault="00CB2E36">
            <w:pPr>
              <w:pStyle w:val="TableParagraph"/>
              <w:ind w:left="475"/>
              <w:jc w:val="left"/>
              <w:rPr>
                <w:sz w:val="18"/>
              </w:rPr>
            </w:pPr>
            <w:r>
              <w:rPr>
                <w:sz w:val="18"/>
              </w:rPr>
              <w:t>corp</w:t>
            </w:r>
          </w:p>
        </w:tc>
        <w:tc>
          <w:tcPr>
            <w:tcW w:w="947" w:type="dxa"/>
            <w:tcBorders>
              <w:top w:val="single" w:sz="4" w:space="0" w:color="000000"/>
              <w:bottom w:val="single" w:sz="4" w:space="0" w:color="000000"/>
            </w:tcBorders>
          </w:tcPr>
          <w:p w:rsidR="00196137" w:rsidRDefault="00CB2E36">
            <w:pPr>
              <w:pStyle w:val="TableParagraph"/>
              <w:ind w:left="169"/>
              <w:jc w:val="left"/>
              <w:rPr>
                <w:sz w:val="18"/>
              </w:rPr>
            </w:pPr>
            <w:r>
              <w:rPr>
                <w:sz w:val="18"/>
              </w:rPr>
              <w:t>1644</w:t>
            </w:r>
          </w:p>
        </w:tc>
        <w:tc>
          <w:tcPr>
            <w:tcW w:w="1584" w:type="dxa"/>
            <w:tcBorders>
              <w:top w:val="single" w:sz="4" w:space="0" w:color="000000"/>
              <w:bottom w:val="single" w:sz="4" w:space="0" w:color="000000"/>
            </w:tcBorders>
          </w:tcPr>
          <w:p w:rsidR="00196137" w:rsidRDefault="00CB2E36">
            <w:pPr>
              <w:pStyle w:val="TableParagraph"/>
              <w:ind w:left="444"/>
              <w:jc w:val="left"/>
              <w:rPr>
                <w:b/>
                <w:sz w:val="18"/>
              </w:rPr>
            </w:pPr>
            <w:r>
              <w:rPr>
                <w:b/>
                <w:color w:val="0000FF"/>
                <w:sz w:val="18"/>
              </w:rPr>
              <w:t>volum1645</w:t>
            </w:r>
          </w:p>
        </w:tc>
        <w:tc>
          <w:tcPr>
            <w:tcW w:w="1020"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615" w:type="dxa"/>
            <w:tcBorders>
              <w:top w:val="single" w:sz="4" w:space="0" w:color="000000"/>
              <w:bottom w:val="single" w:sz="4" w:space="0" w:color="000000"/>
            </w:tcBorders>
          </w:tcPr>
          <w:p w:rsidR="00196137" w:rsidRDefault="00CB2E36">
            <w:pPr>
              <w:pStyle w:val="TableParagraph"/>
              <w:ind w:left="520" w:right="696"/>
              <w:rPr>
                <w:sz w:val="18"/>
              </w:rPr>
            </w:pPr>
            <w:r>
              <w:rPr>
                <w:sz w:val="18"/>
              </w:rPr>
              <w:t>corp</w:t>
            </w:r>
          </w:p>
        </w:tc>
        <w:tc>
          <w:tcPr>
            <w:tcW w:w="1062" w:type="dxa"/>
            <w:tcBorders>
              <w:top w:val="single" w:sz="4" w:space="0" w:color="000000"/>
              <w:bottom w:val="single" w:sz="4" w:space="0" w:color="000000"/>
            </w:tcBorders>
          </w:tcPr>
          <w:p w:rsidR="00196137" w:rsidRDefault="00CB2E36">
            <w:pPr>
              <w:pStyle w:val="TableParagraph"/>
              <w:ind w:left="230"/>
              <w:jc w:val="left"/>
              <w:rPr>
                <w:sz w:val="18"/>
              </w:rPr>
            </w:pPr>
            <w:r>
              <w:rPr>
                <w:sz w:val="18"/>
              </w:rPr>
              <w:t>1644</w:t>
            </w:r>
          </w:p>
        </w:tc>
      </w:tr>
      <w:tr w:rsidR="00196137">
        <w:trPr>
          <w:trHeight w:val="305"/>
        </w:trPr>
        <w:tc>
          <w:tcPr>
            <w:tcW w:w="1611" w:type="dxa"/>
            <w:tcBorders>
              <w:top w:val="single" w:sz="4" w:space="0" w:color="000000"/>
              <w:bottom w:val="single" w:sz="4" w:space="0" w:color="000000"/>
            </w:tcBorders>
          </w:tcPr>
          <w:p w:rsidR="00196137" w:rsidRDefault="00CB2E36">
            <w:pPr>
              <w:pStyle w:val="TableParagraph"/>
              <w:ind w:left="362"/>
              <w:jc w:val="left"/>
              <w:rPr>
                <w:sz w:val="18"/>
              </w:rPr>
            </w:pPr>
            <w:r>
              <w:rPr>
                <w:sz w:val="18"/>
              </w:rPr>
              <w:t>mmbtu</w:t>
            </w:r>
          </w:p>
        </w:tc>
        <w:tc>
          <w:tcPr>
            <w:tcW w:w="947" w:type="dxa"/>
            <w:tcBorders>
              <w:top w:val="single" w:sz="4" w:space="0" w:color="000000"/>
              <w:bottom w:val="single" w:sz="4" w:space="0" w:color="000000"/>
            </w:tcBorders>
          </w:tcPr>
          <w:p w:rsidR="00196137" w:rsidRDefault="00CB2E36">
            <w:pPr>
              <w:pStyle w:val="TableParagraph"/>
              <w:ind w:left="169"/>
              <w:jc w:val="left"/>
              <w:rPr>
                <w:sz w:val="18"/>
              </w:rPr>
            </w:pPr>
            <w:r>
              <w:rPr>
                <w:sz w:val="18"/>
              </w:rPr>
              <w:t>1349</w:t>
            </w:r>
          </w:p>
        </w:tc>
        <w:tc>
          <w:tcPr>
            <w:tcW w:w="1584" w:type="dxa"/>
            <w:tcBorders>
              <w:top w:val="single" w:sz="4" w:space="0" w:color="000000"/>
              <w:bottom w:val="single" w:sz="4" w:space="0" w:color="000000"/>
            </w:tcBorders>
          </w:tcPr>
          <w:p w:rsidR="00196137" w:rsidRDefault="00CB2E36">
            <w:pPr>
              <w:pStyle w:val="TableParagraph"/>
              <w:ind w:left="511" w:right="675"/>
              <w:rPr>
                <w:sz w:val="18"/>
              </w:rPr>
            </w:pPr>
            <w:r>
              <w:rPr>
                <w:sz w:val="18"/>
              </w:rPr>
              <w:t>corp</w:t>
            </w:r>
          </w:p>
        </w:tc>
        <w:tc>
          <w:tcPr>
            <w:tcW w:w="1020" w:type="dxa"/>
            <w:tcBorders>
              <w:top w:val="single" w:sz="4" w:space="0" w:color="000000"/>
              <w:bottom w:val="single" w:sz="4" w:space="0" w:color="000000"/>
            </w:tcBorders>
          </w:tcPr>
          <w:p w:rsidR="00196137" w:rsidRDefault="00CB2E36">
            <w:pPr>
              <w:pStyle w:val="TableParagraph"/>
              <w:ind w:left="252"/>
              <w:jc w:val="left"/>
              <w:rPr>
                <w:sz w:val="18"/>
              </w:rPr>
            </w:pPr>
            <w:r>
              <w:rPr>
                <w:sz w:val="18"/>
              </w:rPr>
              <w:t>1644</w:t>
            </w:r>
          </w:p>
        </w:tc>
        <w:tc>
          <w:tcPr>
            <w:tcW w:w="1615" w:type="dxa"/>
            <w:tcBorders>
              <w:top w:val="single" w:sz="4" w:space="0" w:color="000000"/>
              <w:bottom w:val="single" w:sz="4" w:space="0" w:color="000000"/>
            </w:tcBorders>
          </w:tcPr>
          <w:p w:rsidR="00196137" w:rsidRDefault="00CB2E36">
            <w:pPr>
              <w:pStyle w:val="TableParagraph"/>
              <w:ind w:left="409"/>
              <w:jc w:val="left"/>
              <w:rPr>
                <w:b/>
                <w:sz w:val="18"/>
              </w:rPr>
            </w:pPr>
            <w:r>
              <w:rPr>
                <w:b/>
                <w:color w:val="0000FF"/>
                <w:sz w:val="18"/>
              </w:rPr>
              <w:t>volume1644</w:t>
            </w:r>
          </w:p>
        </w:tc>
        <w:tc>
          <w:tcPr>
            <w:tcW w:w="1062"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r>
      <w:tr w:rsidR="00196137">
        <w:trPr>
          <w:trHeight w:val="305"/>
        </w:trPr>
        <w:tc>
          <w:tcPr>
            <w:tcW w:w="1611" w:type="dxa"/>
            <w:tcBorders>
              <w:top w:val="single" w:sz="4" w:space="0" w:color="000000"/>
              <w:bottom w:val="single" w:sz="8" w:space="0" w:color="000000"/>
            </w:tcBorders>
          </w:tcPr>
          <w:p w:rsidR="00196137" w:rsidRDefault="00CB2E36">
            <w:pPr>
              <w:pStyle w:val="TableParagraph"/>
              <w:ind w:left="224"/>
              <w:jc w:val="left"/>
              <w:rPr>
                <w:b/>
                <w:sz w:val="18"/>
              </w:rPr>
            </w:pPr>
            <w:r>
              <w:rPr>
                <w:b/>
                <w:color w:val="AE0000"/>
                <w:sz w:val="18"/>
              </w:rPr>
              <w:t>forwarded1295</w:t>
            </w:r>
          </w:p>
        </w:tc>
        <w:tc>
          <w:tcPr>
            <w:tcW w:w="947"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1584" w:type="dxa"/>
            <w:tcBorders>
              <w:top w:val="single" w:sz="4" w:space="0" w:color="000000"/>
              <w:bottom w:val="single" w:sz="8" w:space="0" w:color="000000"/>
            </w:tcBorders>
          </w:tcPr>
          <w:p w:rsidR="00196137" w:rsidRDefault="00CB2E36">
            <w:pPr>
              <w:pStyle w:val="TableParagraph"/>
              <w:ind w:left="417"/>
              <w:jc w:val="left"/>
              <w:rPr>
                <w:sz w:val="18"/>
              </w:rPr>
            </w:pPr>
            <w:r>
              <w:rPr>
                <w:sz w:val="18"/>
              </w:rPr>
              <w:t>mmbtu</w:t>
            </w:r>
          </w:p>
        </w:tc>
        <w:tc>
          <w:tcPr>
            <w:tcW w:w="1020" w:type="dxa"/>
            <w:tcBorders>
              <w:top w:val="single" w:sz="4" w:space="0" w:color="000000"/>
              <w:bottom w:val="single" w:sz="8" w:space="0" w:color="000000"/>
            </w:tcBorders>
          </w:tcPr>
          <w:p w:rsidR="00196137" w:rsidRDefault="00CB2E36">
            <w:pPr>
              <w:pStyle w:val="TableParagraph"/>
              <w:ind w:left="252"/>
              <w:jc w:val="left"/>
              <w:rPr>
                <w:sz w:val="18"/>
              </w:rPr>
            </w:pPr>
            <w:r>
              <w:rPr>
                <w:sz w:val="18"/>
              </w:rPr>
              <w:t>1408</w:t>
            </w:r>
          </w:p>
        </w:tc>
        <w:tc>
          <w:tcPr>
            <w:tcW w:w="1615" w:type="dxa"/>
            <w:tcBorders>
              <w:top w:val="single" w:sz="4" w:space="0" w:color="000000"/>
              <w:bottom w:val="single" w:sz="8" w:space="0" w:color="000000"/>
            </w:tcBorders>
          </w:tcPr>
          <w:p w:rsidR="00196137" w:rsidRDefault="00CB2E36">
            <w:pPr>
              <w:pStyle w:val="TableParagraph"/>
              <w:ind w:left="426"/>
              <w:jc w:val="left"/>
              <w:rPr>
                <w:sz w:val="18"/>
              </w:rPr>
            </w:pPr>
            <w:r>
              <w:rPr>
                <w:sz w:val="18"/>
              </w:rPr>
              <w:t>mmbtu</w:t>
            </w:r>
          </w:p>
        </w:tc>
        <w:tc>
          <w:tcPr>
            <w:tcW w:w="1062" w:type="dxa"/>
            <w:tcBorders>
              <w:top w:val="single" w:sz="4" w:space="0" w:color="000000"/>
              <w:bottom w:val="single" w:sz="8" w:space="0" w:color="000000"/>
            </w:tcBorders>
          </w:tcPr>
          <w:p w:rsidR="00196137" w:rsidRDefault="00CB2E36">
            <w:pPr>
              <w:pStyle w:val="TableParagraph"/>
              <w:ind w:left="230"/>
              <w:jc w:val="left"/>
              <w:rPr>
                <w:sz w:val="18"/>
              </w:rPr>
            </w:pPr>
            <w:r>
              <w:rPr>
                <w:sz w:val="18"/>
              </w:rPr>
              <w:t>1349</w:t>
            </w:r>
          </w:p>
        </w:tc>
      </w:tr>
    </w:tbl>
    <w:p w:rsidR="00196137" w:rsidRDefault="00196137">
      <w:pPr>
        <w:pStyle w:val="BodyText"/>
        <w:spacing w:before="1"/>
        <w:rPr>
          <w:b/>
          <w:sz w:val="17"/>
        </w:rPr>
      </w:pPr>
    </w:p>
    <w:p w:rsidR="00196137" w:rsidRDefault="00CB2E36">
      <w:pPr>
        <w:ind w:left="2739"/>
        <w:rPr>
          <w:sz w:val="18"/>
        </w:rPr>
      </w:pPr>
      <w:bookmarkStart w:id="29" w:name="_bookmark18"/>
      <w:bookmarkEnd w:id="29"/>
      <w:r>
        <w:rPr>
          <w:b/>
          <w:sz w:val="18"/>
        </w:rPr>
        <w:t xml:space="preserve">Table 10. </w:t>
      </w:r>
      <w:r>
        <w:rPr>
          <w:sz w:val="18"/>
        </w:rPr>
        <w:t>Ten most common features for dataset 3.</w:t>
      </w:r>
    </w:p>
    <w:p w:rsidR="00196137" w:rsidRDefault="00EA68DB">
      <w:pPr>
        <w:pStyle w:val="BodyText"/>
        <w:spacing w:before="9"/>
        <w:rPr>
          <w:sz w:val="7"/>
        </w:rPr>
      </w:pPr>
      <w:r>
        <w:pict>
          <v:shape id="_x0000_s1054" style="position:absolute;margin-left:167.25pt;margin-top:7.7pt;width:392.05pt;height:.1pt;z-index:-15691776;mso-wrap-distance-left:0;mso-wrap-distance-right:0;mso-position-horizontal-relative:page" coordorigin="3345,154" coordsize="7841,0" path="m3345,154r7841,e" filled="f" strokeweight=".28117mm">
            <v:path arrowok="t"/>
            <w10:wrap type="topAndBottom" anchorx="page"/>
          </v:shape>
        </w:pict>
      </w:r>
    </w:p>
    <w:p w:rsidR="00196137" w:rsidRDefault="00CB2E36">
      <w:pPr>
        <w:tabs>
          <w:tab w:val="left" w:pos="6241"/>
          <w:tab w:val="left" w:pos="8661"/>
        </w:tabs>
        <w:spacing w:after="52"/>
        <w:ind w:left="3451"/>
        <w:rPr>
          <w:b/>
          <w:sz w:val="18"/>
        </w:rPr>
      </w:pPr>
      <w:r>
        <w:rPr>
          <w:b/>
          <w:sz w:val="18"/>
        </w:rPr>
        <w:t>Basic</w:t>
      </w:r>
      <w:r>
        <w:rPr>
          <w:b/>
          <w:spacing w:val="-3"/>
          <w:sz w:val="18"/>
        </w:rPr>
        <w:t xml:space="preserve"> </w:t>
      </w:r>
      <w:r>
        <w:rPr>
          <w:b/>
          <w:sz w:val="18"/>
        </w:rPr>
        <w:t>Methods</w:t>
      </w:r>
      <w:r>
        <w:rPr>
          <w:b/>
          <w:sz w:val="18"/>
        </w:rPr>
        <w:tab/>
        <w:t>Stemming</w:t>
      </w:r>
      <w:r>
        <w:rPr>
          <w:b/>
          <w:sz w:val="18"/>
        </w:rPr>
        <w:tab/>
        <w:t>Lemmatization</w:t>
      </w:r>
    </w:p>
    <w:p w:rsidR="00196137" w:rsidRDefault="00EA68DB">
      <w:pPr>
        <w:pStyle w:val="BodyText"/>
        <w:spacing w:line="20" w:lineRule="exact"/>
        <w:ind w:left="2742"/>
        <w:rPr>
          <w:sz w:val="2"/>
        </w:rPr>
      </w:pPr>
      <w:r>
        <w:rPr>
          <w:sz w:val="2"/>
        </w:rPr>
      </w:r>
      <w:r>
        <w:rPr>
          <w:sz w:val="2"/>
        </w:rPr>
        <w:pict>
          <v:group id="_x0000_s1052" style="width:392.05pt;height:.3pt;mso-position-horizontal-relative:char;mso-position-vertical-relative:line" coordsize="7841,6">
            <v:line id="_x0000_s1053" style="position:absolute" from="0,3" to="7840,3" strokeweight=".1055mm"/>
            <w10:anchorlock/>
          </v:group>
        </w:pict>
      </w:r>
    </w:p>
    <w:p w:rsidR="00196137" w:rsidRDefault="00EA68DB">
      <w:pPr>
        <w:tabs>
          <w:tab w:val="left" w:pos="4202"/>
          <w:tab w:val="left" w:pos="5789"/>
          <w:tab w:val="left" w:pos="6815"/>
          <w:tab w:val="left" w:pos="8402"/>
          <w:tab w:val="left" w:pos="9429"/>
        </w:tabs>
        <w:ind w:left="3176"/>
        <w:rPr>
          <w:b/>
          <w:sz w:val="18"/>
        </w:rPr>
      </w:pPr>
      <w:r>
        <w:pict>
          <v:shape id="_x0000_s1051" style="position:absolute;left:0;text-align:left;margin-left:167.25pt;margin-top:15.05pt;width:392.05pt;height:.1pt;z-index:-15690752;mso-wrap-distance-left:0;mso-wrap-distance-right:0;mso-position-horizontal-relative:page" coordorigin="3345,301" coordsize="7841,0" path="m3345,301r7841,e" filled="f" strokeweight=".1055mm">
            <v:path arrowok="t"/>
            <w10:wrap type="topAndBottom" anchorx="page"/>
          </v:shape>
        </w:pict>
      </w:r>
      <w:r w:rsidR="00CB2E36">
        <w:rPr>
          <w:b/>
          <w:spacing w:val="-4"/>
          <w:sz w:val="18"/>
        </w:rPr>
        <w:t>Word</w:t>
      </w:r>
      <w:r w:rsidR="00CB2E36">
        <w:rPr>
          <w:b/>
          <w:spacing w:val="-4"/>
          <w:sz w:val="18"/>
        </w:rPr>
        <w:tab/>
      </w:r>
      <w:r w:rsidR="00CB2E36">
        <w:rPr>
          <w:b/>
          <w:sz w:val="18"/>
        </w:rPr>
        <w:t>Occurrences</w:t>
      </w:r>
      <w:r w:rsidR="00CB2E36">
        <w:rPr>
          <w:b/>
          <w:sz w:val="18"/>
        </w:rPr>
        <w:tab/>
      </w:r>
      <w:r w:rsidR="00CB2E36">
        <w:rPr>
          <w:b/>
          <w:spacing w:val="-4"/>
          <w:sz w:val="18"/>
        </w:rPr>
        <w:t>Word</w:t>
      </w:r>
      <w:r w:rsidR="00CB2E36">
        <w:rPr>
          <w:b/>
          <w:spacing w:val="-4"/>
          <w:sz w:val="18"/>
        </w:rPr>
        <w:tab/>
      </w:r>
      <w:r w:rsidR="00CB2E36">
        <w:rPr>
          <w:b/>
          <w:sz w:val="18"/>
        </w:rPr>
        <w:t>Occurrences</w:t>
      </w:r>
      <w:r w:rsidR="00CB2E36">
        <w:rPr>
          <w:b/>
          <w:sz w:val="18"/>
        </w:rPr>
        <w:tab/>
      </w:r>
      <w:r w:rsidR="00CB2E36">
        <w:rPr>
          <w:b/>
          <w:spacing w:val="-4"/>
          <w:sz w:val="18"/>
        </w:rPr>
        <w:t>Word</w:t>
      </w:r>
      <w:r w:rsidR="00CB2E36">
        <w:rPr>
          <w:b/>
          <w:spacing w:val="-4"/>
          <w:sz w:val="18"/>
        </w:rPr>
        <w:tab/>
      </w:r>
      <w:r w:rsidR="00CB2E36">
        <w:rPr>
          <w:b/>
          <w:sz w:val="18"/>
        </w:rPr>
        <w:t>Occurrences</w:t>
      </w:r>
    </w:p>
    <w:p w:rsidR="00196137" w:rsidRDefault="00CB2E36">
      <w:pPr>
        <w:tabs>
          <w:tab w:val="left" w:pos="4525"/>
          <w:tab w:val="left" w:pos="5781"/>
          <w:tab w:val="left" w:pos="7139"/>
          <w:tab w:val="left" w:pos="8395"/>
          <w:tab w:val="left" w:pos="9752"/>
        </w:tabs>
        <w:spacing w:after="49"/>
        <w:ind w:left="3168"/>
        <w:rPr>
          <w:sz w:val="18"/>
        </w:rPr>
      </w:pPr>
      <w:r>
        <w:rPr>
          <w:sz w:val="18"/>
        </w:rPr>
        <w:t>enron</w:t>
      </w:r>
      <w:r>
        <w:rPr>
          <w:sz w:val="18"/>
        </w:rPr>
        <w:tab/>
        <w:t>7166</w:t>
      </w:r>
      <w:r>
        <w:rPr>
          <w:sz w:val="18"/>
        </w:rPr>
        <w:tab/>
        <w:t>enron</w:t>
      </w:r>
      <w:r>
        <w:rPr>
          <w:sz w:val="18"/>
        </w:rPr>
        <w:tab/>
        <w:t>7166</w:t>
      </w:r>
      <w:r>
        <w:rPr>
          <w:sz w:val="18"/>
        </w:rPr>
        <w:tab/>
        <w:t>enron</w:t>
      </w:r>
      <w:r>
        <w:rPr>
          <w:sz w:val="18"/>
        </w:rPr>
        <w:tab/>
        <w:t>7166</w:t>
      </w:r>
    </w:p>
    <w:p w:rsidR="00196137" w:rsidRDefault="00EA68DB">
      <w:pPr>
        <w:pStyle w:val="BodyText"/>
        <w:spacing w:line="20" w:lineRule="exact"/>
        <w:ind w:left="2742"/>
        <w:rPr>
          <w:sz w:val="2"/>
        </w:rPr>
      </w:pPr>
      <w:r>
        <w:rPr>
          <w:sz w:val="2"/>
        </w:rPr>
      </w:r>
      <w:r>
        <w:rPr>
          <w:sz w:val="2"/>
        </w:rPr>
        <w:pict>
          <v:group id="_x0000_s1049" style="width:392.05pt;height:.3pt;mso-position-horizontal-relative:char;mso-position-vertical-relative:line" coordsize="7841,6">
            <v:line id="_x0000_s1050" style="position:absolute" from="0,3" to="7840,3" strokeweight=".1055mm"/>
            <w10:anchorlock/>
          </v:group>
        </w:pict>
      </w:r>
    </w:p>
    <w:p w:rsidR="00196137" w:rsidRDefault="00CB2E36">
      <w:pPr>
        <w:tabs>
          <w:tab w:val="left" w:pos="4525"/>
          <w:tab w:val="left" w:pos="5837"/>
        </w:tabs>
        <w:spacing w:after="52"/>
        <w:ind w:left="3234"/>
        <w:rPr>
          <w:b/>
          <w:sz w:val="18"/>
        </w:rPr>
      </w:pPr>
      <w:r>
        <w:rPr>
          <w:sz w:val="18"/>
        </w:rPr>
        <w:t>http</w:t>
      </w:r>
      <w:r>
        <w:rPr>
          <w:sz w:val="18"/>
        </w:rPr>
        <w:tab/>
        <w:t>3119</w:t>
      </w:r>
      <w:r>
        <w:rPr>
          <w:sz w:val="18"/>
        </w:rPr>
        <w:tab/>
      </w:r>
      <w:r>
        <w:rPr>
          <w:b/>
          <w:color w:val="208B20"/>
          <w:sz w:val="18"/>
        </w:rPr>
        <w:t>deal3879deal3872</w:t>
      </w:r>
    </w:p>
    <w:tbl>
      <w:tblPr>
        <w:tblW w:w="0" w:type="auto"/>
        <w:tblInd w:w="2752" w:type="dxa"/>
        <w:tblLayout w:type="fixed"/>
        <w:tblCellMar>
          <w:left w:w="0" w:type="dxa"/>
          <w:right w:w="0" w:type="dxa"/>
        </w:tblCellMar>
        <w:tblLook w:val="01E0" w:firstRow="1" w:lastRow="1" w:firstColumn="1" w:lastColumn="1" w:noHBand="0" w:noVBand="0"/>
      </w:tblPr>
      <w:tblGrid>
        <w:gridCol w:w="2552"/>
        <w:gridCol w:w="1451"/>
        <w:gridCol w:w="1129"/>
        <w:gridCol w:w="1672"/>
        <w:gridCol w:w="1035"/>
      </w:tblGrid>
      <w:tr w:rsidR="00196137">
        <w:trPr>
          <w:trHeight w:val="305"/>
        </w:trPr>
        <w:tc>
          <w:tcPr>
            <w:tcW w:w="2552" w:type="dxa"/>
            <w:tcBorders>
              <w:top w:val="single" w:sz="4" w:space="0" w:color="000000"/>
              <w:bottom w:val="single" w:sz="4" w:space="0" w:color="000000"/>
            </w:tcBorders>
          </w:tcPr>
          <w:p w:rsidR="00196137" w:rsidRDefault="00CB2E36">
            <w:pPr>
              <w:pStyle w:val="TableParagraph"/>
              <w:ind w:right="367"/>
              <w:jc w:val="right"/>
              <w:rPr>
                <w:b/>
                <w:sz w:val="18"/>
              </w:rPr>
            </w:pPr>
            <w:r>
              <w:rPr>
                <w:b/>
                <w:color w:val="208B20"/>
                <w:w w:val="95"/>
                <w:sz w:val="18"/>
              </w:rPr>
              <w:t>deal3073</w:t>
            </w:r>
            <w:r>
              <w:rPr>
                <w:b/>
                <w:color w:val="0000FF"/>
                <w:w w:val="95"/>
                <w:sz w:val="18"/>
              </w:rPr>
              <w:t>schedul3852</w:t>
            </w:r>
          </w:p>
        </w:tc>
        <w:tc>
          <w:tcPr>
            <w:tcW w:w="1451"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129"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672" w:type="dxa"/>
            <w:tcBorders>
              <w:top w:val="single" w:sz="4" w:space="0" w:color="000000"/>
              <w:bottom w:val="single" w:sz="4" w:space="0" w:color="000000"/>
            </w:tcBorders>
          </w:tcPr>
          <w:p w:rsidR="00196137" w:rsidRDefault="00CB2E36">
            <w:pPr>
              <w:pStyle w:val="TableParagraph"/>
              <w:ind w:left="555" w:right="728"/>
              <w:rPr>
                <w:sz w:val="18"/>
              </w:rPr>
            </w:pPr>
            <w:r>
              <w:rPr>
                <w:sz w:val="18"/>
              </w:rPr>
              <w:t>http</w:t>
            </w:r>
          </w:p>
        </w:tc>
        <w:tc>
          <w:tcPr>
            <w:tcW w:w="1035" w:type="dxa"/>
            <w:tcBorders>
              <w:top w:val="single" w:sz="4" w:space="0" w:color="000000"/>
              <w:bottom w:val="single" w:sz="4" w:space="0" w:color="000000"/>
            </w:tcBorders>
          </w:tcPr>
          <w:p w:rsidR="00196137" w:rsidRDefault="00CB2E36">
            <w:pPr>
              <w:pStyle w:val="TableParagraph"/>
              <w:ind w:left="203"/>
              <w:jc w:val="left"/>
              <w:rPr>
                <w:sz w:val="18"/>
              </w:rPr>
            </w:pPr>
            <w:r>
              <w:rPr>
                <w:sz w:val="18"/>
              </w:rPr>
              <w:t>3108</w:t>
            </w:r>
          </w:p>
        </w:tc>
      </w:tr>
      <w:tr w:rsidR="00196137">
        <w:trPr>
          <w:trHeight w:val="305"/>
        </w:trPr>
        <w:tc>
          <w:tcPr>
            <w:tcW w:w="2552" w:type="dxa"/>
            <w:tcBorders>
              <w:top w:val="single" w:sz="4" w:space="0" w:color="000000"/>
              <w:bottom w:val="single" w:sz="4" w:space="0" w:color="000000"/>
            </w:tcBorders>
          </w:tcPr>
          <w:p w:rsidR="00196137" w:rsidRDefault="00CB2E36">
            <w:pPr>
              <w:pStyle w:val="TableParagraph"/>
              <w:tabs>
                <w:tab w:val="right" w:pos="1715"/>
              </w:tabs>
              <w:ind w:right="410"/>
              <w:jc w:val="right"/>
              <w:rPr>
                <w:sz w:val="18"/>
              </w:rPr>
            </w:pPr>
            <w:r>
              <w:rPr>
                <w:sz w:val="18"/>
              </w:rPr>
              <w:t>meter</w:t>
            </w:r>
            <w:r>
              <w:rPr>
                <w:sz w:val="18"/>
              </w:rPr>
              <w:tab/>
              <w:t>2443</w:t>
            </w:r>
          </w:p>
        </w:tc>
        <w:tc>
          <w:tcPr>
            <w:tcW w:w="1451" w:type="dxa"/>
            <w:tcBorders>
              <w:top w:val="single" w:sz="4" w:space="0" w:color="000000"/>
              <w:bottom w:val="single" w:sz="4" w:space="0" w:color="000000"/>
            </w:tcBorders>
          </w:tcPr>
          <w:p w:rsidR="00196137" w:rsidRDefault="00CB2E36">
            <w:pPr>
              <w:pStyle w:val="TableParagraph"/>
              <w:ind w:left="521" w:right="540"/>
              <w:rPr>
                <w:sz w:val="18"/>
              </w:rPr>
            </w:pPr>
            <w:r>
              <w:rPr>
                <w:sz w:val="18"/>
              </w:rPr>
              <w:t>http</w:t>
            </w:r>
          </w:p>
        </w:tc>
        <w:tc>
          <w:tcPr>
            <w:tcW w:w="1129" w:type="dxa"/>
            <w:tcBorders>
              <w:top w:val="single" w:sz="4" w:space="0" w:color="000000"/>
              <w:bottom w:val="single" w:sz="4" w:space="0" w:color="000000"/>
            </w:tcBorders>
          </w:tcPr>
          <w:p w:rsidR="00196137" w:rsidRDefault="00CB2E36">
            <w:pPr>
              <w:pStyle w:val="TableParagraph"/>
              <w:ind w:left="369" w:right="358"/>
              <w:rPr>
                <w:sz w:val="18"/>
              </w:rPr>
            </w:pPr>
            <w:r>
              <w:rPr>
                <w:sz w:val="18"/>
              </w:rPr>
              <w:t>3108</w:t>
            </w:r>
          </w:p>
        </w:tc>
        <w:tc>
          <w:tcPr>
            <w:tcW w:w="1672" w:type="dxa"/>
            <w:tcBorders>
              <w:top w:val="single" w:sz="4" w:space="0" w:color="000000"/>
              <w:bottom w:val="single" w:sz="4" w:space="0" w:color="000000"/>
            </w:tcBorders>
          </w:tcPr>
          <w:p w:rsidR="00196137" w:rsidRDefault="00CB2E36">
            <w:pPr>
              <w:pStyle w:val="TableParagraph"/>
              <w:ind w:left="379"/>
              <w:jc w:val="left"/>
              <w:rPr>
                <w:sz w:val="18"/>
              </w:rPr>
            </w:pPr>
            <w:r>
              <w:rPr>
                <w:sz w:val="18"/>
              </w:rPr>
              <w:t>company</w:t>
            </w:r>
          </w:p>
        </w:tc>
        <w:tc>
          <w:tcPr>
            <w:tcW w:w="1035" w:type="dxa"/>
            <w:tcBorders>
              <w:top w:val="single" w:sz="4" w:space="0" w:color="000000"/>
              <w:bottom w:val="single" w:sz="4" w:space="0" w:color="000000"/>
            </w:tcBorders>
          </w:tcPr>
          <w:p w:rsidR="00196137" w:rsidRDefault="00CB2E36">
            <w:pPr>
              <w:pStyle w:val="TableParagraph"/>
              <w:ind w:left="203"/>
              <w:jc w:val="left"/>
              <w:rPr>
                <w:sz w:val="18"/>
              </w:rPr>
            </w:pPr>
            <w:r>
              <w:rPr>
                <w:sz w:val="18"/>
              </w:rPr>
              <w:t>2839</w:t>
            </w:r>
          </w:p>
        </w:tc>
      </w:tr>
      <w:tr w:rsidR="00196137">
        <w:trPr>
          <w:trHeight w:val="305"/>
        </w:trPr>
        <w:tc>
          <w:tcPr>
            <w:tcW w:w="2552" w:type="dxa"/>
            <w:tcBorders>
              <w:top w:val="single" w:sz="4" w:space="0" w:color="000000"/>
              <w:bottom w:val="single" w:sz="4" w:space="0" w:color="000000"/>
            </w:tcBorders>
          </w:tcPr>
          <w:p w:rsidR="00196137" w:rsidRDefault="00CB2E36">
            <w:pPr>
              <w:pStyle w:val="TableParagraph"/>
              <w:tabs>
                <w:tab w:val="right" w:pos="2139"/>
              </w:tabs>
              <w:ind w:left="284"/>
              <w:jc w:val="left"/>
              <w:rPr>
                <w:sz w:val="18"/>
              </w:rPr>
            </w:pPr>
            <w:r>
              <w:rPr>
                <w:sz w:val="18"/>
              </w:rPr>
              <w:t>company</w:t>
            </w:r>
            <w:r>
              <w:rPr>
                <w:sz w:val="18"/>
              </w:rPr>
              <w:tab/>
              <w:t>2198</w:t>
            </w:r>
          </w:p>
        </w:tc>
        <w:tc>
          <w:tcPr>
            <w:tcW w:w="1451" w:type="dxa"/>
            <w:tcBorders>
              <w:top w:val="single" w:sz="4" w:space="0" w:color="000000"/>
              <w:bottom w:val="single" w:sz="4" w:space="0" w:color="000000"/>
            </w:tcBorders>
          </w:tcPr>
          <w:p w:rsidR="00196137" w:rsidRDefault="00CB2E36">
            <w:pPr>
              <w:pStyle w:val="TableParagraph"/>
              <w:ind w:right="389"/>
              <w:jc w:val="right"/>
              <w:rPr>
                <w:sz w:val="18"/>
              </w:rPr>
            </w:pPr>
            <w:r>
              <w:rPr>
                <w:w w:val="95"/>
                <w:sz w:val="18"/>
              </w:rPr>
              <w:t>compani</w:t>
            </w:r>
          </w:p>
        </w:tc>
        <w:tc>
          <w:tcPr>
            <w:tcW w:w="1129" w:type="dxa"/>
            <w:tcBorders>
              <w:top w:val="single" w:sz="4" w:space="0" w:color="000000"/>
              <w:bottom w:val="single" w:sz="4" w:space="0" w:color="000000"/>
            </w:tcBorders>
          </w:tcPr>
          <w:p w:rsidR="00196137" w:rsidRDefault="00CB2E36">
            <w:pPr>
              <w:pStyle w:val="TableParagraph"/>
              <w:ind w:left="369" w:right="358"/>
              <w:rPr>
                <w:sz w:val="18"/>
              </w:rPr>
            </w:pPr>
            <w:r>
              <w:rPr>
                <w:sz w:val="18"/>
              </w:rPr>
              <w:t>2839</w:t>
            </w:r>
          </w:p>
        </w:tc>
        <w:tc>
          <w:tcPr>
            <w:tcW w:w="1672" w:type="dxa"/>
            <w:tcBorders>
              <w:top w:val="single" w:sz="4" w:space="0" w:color="000000"/>
              <w:bottom w:val="single" w:sz="4" w:space="0" w:color="000000"/>
            </w:tcBorders>
          </w:tcPr>
          <w:p w:rsidR="00196137" w:rsidRDefault="00CB2E36">
            <w:pPr>
              <w:pStyle w:val="TableParagraph"/>
              <w:ind w:left="518"/>
              <w:jc w:val="left"/>
              <w:rPr>
                <w:sz w:val="18"/>
              </w:rPr>
            </w:pPr>
            <w:r>
              <w:rPr>
                <w:sz w:val="18"/>
              </w:rPr>
              <w:t>meter</w:t>
            </w:r>
          </w:p>
        </w:tc>
        <w:tc>
          <w:tcPr>
            <w:tcW w:w="1035" w:type="dxa"/>
            <w:tcBorders>
              <w:top w:val="single" w:sz="4" w:space="0" w:color="000000"/>
              <w:bottom w:val="single" w:sz="4" w:space="0" w:color="000000"/>
            </w:tcBorders>
          </w:tcPr>
          <w:p w:rsidR="00196137" w:rsidRDefault="00CB2E36">
            <w:pPr>
              <w:pStyle w:val="TableParagraph"/>
              <w:ind w:left="203"/>
              <w:jc w:val="left"/>
              <w:rPr>
                <w:sz w:val="18"/>
              </w:rPr>
            </w:pPr>
            <w:r>
              <w:rPr>
                <w:sz w:val="18"/>
              </w:rPr>
              <w:t>2691</w:t>
            </w:r>
          </w:p>
        </w:tc>
      </w:tr>
      <w:tr w:rsidR="00196137">
        <w:trPr>
          <w:trHeight w:val="305"/>
        </w:trPr>
        <w:tc>
          <w:tcPr>
            <w:tcW w:w="2552" w:type="dxa"/>
            <w:tcBorders>
              <w:top w:val="single" w:sz="4" w:space="0" w:color="000000"/>
              <w:bottom w:val="single" w:sz="4" w:space="0" w:color="000000"/>
            </w:tcBorders>
          </w:tcPr>
          <w:p w:rsidR="00196137" w:rsidRDefault="00CB2E36">
            <w:pPr>
              <w:pStyle w:val="TableParagraph"/>
              <w:tabs>
                <w:tab w:val="right" w:pos="1766"/>
              </w:tabs>
              <w:ind w:right="410"/>
              <w:jc w:val="right"/>
              <w:rPr>
                <w:sz w:val="18"/>
              </w:rPr>
            </w:pPr>
            <w:r>
              <w:rPr>
                <w:sz w:val="18"/>
              </w:rPr>
              <w:t>dbcaps</w:t>
            </w:r>
            <w:r>
              <w:rPr>
                <w:sz w:val="18"/>
              </w:rPr>
              <w:tab/>
              <w:t>2010</w:t>
            </w:r>
          </w:p>
        </w:tc>
        <w:tc>
          <w:tcPr>
            <w:tcW w:w="1451" w:type="dxa"/>
            <w:tcBorders>
              <w:top w:val="single" w:sz="4" w:space="0" w:color="000000"/>
              <w:bottom w:val="single" w:sz="4" w:space="0" w:color="000000"/>
            </w:tcBorders>
          </w:tcPr>
          <w:p w:rsidR="00196137" w:rsidRDefault="00CB2E36">
            <w:pPr>
              <w:pStyle w:val="TableParagraph"/>
              <w:ind w:right="504"/>
              <w:jc w:val="right"/>
              <w:rPr>
                <w:sz w:val="18"/>
              </w:rPr>
            </w:pPr>
            <w:r>
              <w:rPr>
                <w:w w:val="95"/>
                <w:sz w:val="18"/>
              </w:rPr>
              <w:t>meter</w:t>
            </w:r>
          </w:p>
        </w:tc>
        <w:tc>
          <w:tcPr>
            <w:tcW w:w="1129" w:type="dxa"/>
            <w:tcBorders>
              <w:top w:val="single" w:sz="4" w:space="0" w:color="000000"/>
              <w:bottom w:val="single" w:sz="4" w:space="0" w:color="000000"/>
            </w:tcBorders>
          </w:tcPr>
          <w:p w:rsidR="00196137" w:rsidRDefault="00CB2E36">
            <w:pPr>
              <w:pStyle w:val="TableParagraph"/>
              <w:ind w:left="369" w:right="358"/>
              <w:rPr>
                <w:sz w:val="18"/>
              </w:rPr>
            </w:pPr>
            <w:r>
              <w:rPr>
                <w:sz w:val="18"/>
              </w:rPr>
              <w:t>2697</w:t>
            </w:r>
          </w:p>
        </w:tc>
        <w:tc>
          <w:tcPr>
            <w:tcW w:w="1672" w:type="dxa"/>
            <w:tcBorders>
              <w:top w:val="single" w:sz="4" w:space="0" w:color="000000"/>
              <w:bottom w:val="single" w:sz="4" w:space="0" w:color="000000"/>
            </w:tcBorders>
          </w:tcPr>
          <w:p w:rsidR="00196137" w:rsidRDefault="00CB2E36">
            <w:pPr>
              <w:pStyle w:val="TableParagraph"/>
              <w:ind w:left="384"/>
              <w:jc w:val="left"/>
              <w:rPr>
                <w:b/>
                <w:sz w:val="18"/>
              </w:rPr>
            </w:pPr>
            <w:r>
              <w:rPr>
                <w:b/>
                <w:color w:val="0000FF"/>
                <w:sz w:val="18"/>
              </w:rPr>
              <w:t>schedule2591</w:t>
            </w:r>
          </w:p>
        </w:tc>
        <w:tc>
          <w:tcPr>
            <w:tcW w:w="1035"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r>
      <w:tr w:rsidR="00196137">
        <w:trPr>
          <w:trHeight w:val="305"/>
        </w:trPr>
        <w:tc>
          <w:tcPr>
            <w:tcW w:w="2552" w:type="dxa"/>
            <w:tcBorders>
              <w:top w:val="single" w:sz="4" w:space="0" w:color="000000"/>
              <w:bottom w:val="single" w:sz="4" w:space="0" w:color="000000"/>
            </w:tcBorders>
          </w:tcPr>
          <w:p w:rsidR="00196137" w:rsidRDefault="00CB2E36">
            <w:pPr>
              <w:pStyle w:val="TableParagraph"/>
              <w:tabs>
                <w:tab w:val="right" w:pos="1659"/>
              </w:tabs>
              <w:ind w:right="410"/>
              <w:jc w:val="right"/>
              <w:rPr>
                <w:sz w:val="18"/>
              </w:rPr>
            </w:pPr>
            <w:r>
              <w:rPr>
                <w:sz w:val="18"/>
              </w:rPr>
              <w:t>data</w:t>
            </w:r>
            <w:r>
              <w:rPr>
                <w:sz w:val="18"/>
              </w:rPr>
              <w:tab/>
              <w:t>1996</w:t>
            </w:r>
          </w:p>
        </w:tc>
        <w:tc>
          <w:tcPr>
            <w:tcW w:w="1451" w:type="dxa"/>
            <w:tcBorders>
              <w:top w:val="single" w:sz="4" w:space="0" w:color="000000"/>
              <w:bottom w:val="single" w:sz="4" w:space="0" w:color="000000"/>
            </w:tcBorders>
          </w:tcPr>
          <w:p w:rsidR="00196137" w:rsidRDefault="00CB2E36">
            <w:pPr>
              <w:pStyle w:val="TableParagraph"/>
              <w:ind w:right="491"/>
              <w:jc w:val="right"/>
              <w:rPr>
                <w:sz w:val="18"/>
              </w:rPr>
            </w:pPr>
            <w:r>
              <w:rPr>
                <w:w w:val="95"/>
                <w:sz w:val="18"/>
              </w:rPr>
              <w:t>dbcap</w:t>
            </w:r>
          </w:p>
        </w:tc>
        <w:tc>
          <w:tcPr>
            <w:tcW w:w="1129" w:type="dxa"/>
            <w:tcBorders>
              <w:top w:val="single" w:sz="4" w:space="0" w:color="000000"/>
              <w:bottom w:val="single" w:sz="4" w:space="0" w:color="000000"/>
            </w:tcBorders>
          </w:tcPr>
          <w:p w:rsidR="00196137" w:rsidRDefault="00CB2E36">
            <w:pPr>
              <w:pStyle w:val="TableParagraph"/>
              <w:ind w:left="370" w:right="358"/>
              <w:rPr>
                <w:sz w:val="18"/>
              </w:rPr>
            </w:pPr>
            <w:r>
              <w:rPr>
                <w:sz w:val="18"/>
              </w:rPr>
              <w:t>2010</w:t>
            </w:r>
          </w:p>
        </w:tc>
        <w:tc>
          <w:tcPr>
            <w:tcW w:w="1672" w:type="dxa"/>
            <w:tcBorders>
              <w:top w:val="single" w:sz="4" w:space="0" w:color="000000"/>
              <w:bottom w:val="single" w:sz="4" w:space="0" w:color="000000"/>
            </w:tcBorders>
          </w:tcPr>
          <w:p w:rsidR="00196137" w:rsidRDefault="00CB2E36">
            <w:pPr>
              <w:pStyle w:val="TableParagraph"/>
              <w:ind w:left="467"/>
              <w:jc w:val="left"/>
              <w:rPr>
                <w:sz w:val="18"/>
              </w:rPr>
            </w:pPr>
            <w:r>
              <w:rPr>
                <w:sz w:val="18"/>
              </w:rPr>
              <w:t>dbcaps</w:t>
            </w:r>
          </w:p>
        </w:tc>
        <w:tc>
          <w:tcPr>
            <w:tcW w:w="1035" w:type="dxa"/>
            <w:tcBorders>
              <w:top w:val="single" w:sz="4" w:space="0" w:color="000000"/>
              <w:bottom w:val="single" w:sz="4" w:space="0" w:color="000000"/>
            </w:tcBorders>
          </w:tcPr>
          <w:p w:rsidR="00196137" w:rsidRDefault="00CB2E36">
            <w:pPr>
              <w:pStyle w:val="TableParagraph"/>
              <w:ind w:left="203"/>
              <w:jc w:val="left"/>
              <w:rPr>
                <w:sz w:val="18"/>
              </w:rPr>
            </w:pPr>
            <w:r>
              <w:rPr>
                <w:sz w:val="18"/>
              </w:rPr>
              <w:t>2010</w:t>
            </w:r>
          </w:p>
        </w:tc>
      </w:tr>
      <w:tr w:rsidR="00196137">
        <w:trPr>
          <w:trHeight w:val="305"/>
        </w:trPr>
        <w:tc>
          <w:tcPr>
            <w:tcW w:w="2552" w:type="dxa"/>
            <w:tcBorders>
              <w:top w:val="single" w:sz="4" w:space="0" w:color="000000"/>
              <w:bottom w:val="single" w:sz="4" w:space="0" w:color="000000"/>
            </w:tcBorders>
          </w:tcPr>
          <w:p w:rsidR="00196137" w:rsidRDefault="00CB2E36">
            <w:pPr>
              <w:pStyle w:val="TableParagraph"/>
              <w:tabs>
                <w:tab w:val="right" w:pos="1834"/>
              </w:tabs>
              <w:ind w:right="410"/>
              <w:jc w:val="right"/>
              <w:rPr>
                <w:sz w:val="18"/>
              </w:rPr>
            </w:pPr>
            <w:r>
              <w:rPr>
                <w:sz w:val="18"/>
              </w:rPr>
              <w:t>database</w:t>
            </w:r>
            <w:r>
              <w:rPr>
                <w:sz w:val="18"/>
              </w:rPr>
              <w:tab/>
              <w:t>1921</w:t>
            </w:r>
          </w:p>
        </w:tc>
        <w:tc>
          <w:tcPr>
            <w:tcW w:w="1451" w:type="dxa"/>
            <w:tcBorders>
              <w:top w:val="single" w:sz="4" w:space="0" w:color="000000"/>
              <w:bottom w:val="single" w:sz="4" w:space="0" w:color="000000"/>
            </w:tcBorders>
          </w:tcPr>
          <w:p w:rsidR="00196137" w:rsidRDefault="00CB2E36">
            <w:pPr>
              <w:pStyle w:val="TableParagraph"/>
              <w:ind w:left="521" w:right="540"/>
              <w:rPr>
                <w:sz w:val="18"/>
              </w:rPr>
            </w:pPr>
            <w:r>
              <w:rPr>
                <w:sz w:val="18"/>
              </w:rPr>
              <w:t>data</w:t>
            </w:r>
          </w:p>
        </w:tc>
        <w:tc>
          <w:tcPr>
            <w:tcW w:w="1129" w:type="dxa"/>
            <w:tcBorders>
              <w:top w:val="single" w:sz="4" w:space="0" w:color="000000"/>
              <w:bottom w:val="single" w:sz="4" w:space="0" w:color="000000"/>
            </w:tcBorders>
          </w:tcPr>
          <w:p w:rsidR="00196137" w:rsidRDefault="00CB2E36">
            <w:pPr>
              <w:pStyle w:val="TableParagraph"/>
              <w:ind w:left="370" w:right="358"/>
              <w:rPr>
                <w:sz w:val="18"/>
              </w:rPr>
            </w:pPr>
            <w:r>
              <w:rPr>
                <w:sz w:val="18"/>
              </w:rPr>
              <w:t>1996</w:t>
            </w:r>
          </w:p>
        </w:tc>
        <w:tc>
          <w:tcPr>
            <w:tcW w:w="1672" w:type="dxa"/>
            <w:tcBorders>
              <w:top w:val="single" w:sz="4" w:space="0" w:color="000000"/>
              <w:bottom w:val="single" w:sz="4" w:space="0" w:color="000000"/>
            </w:tcBorders>
          </w:tcPr>
          <w:p w:rsidR="00196137" w:rsidRDefault="00CB2E36">
            <w:pPr>
              <w:pStyle w:val="TableParagraph"/>
              <w:ind w:left="555" w:right="728"/>
              <w:rPr>
                <w:sz w:val="18"/>
              </w:rPr>
            </w:pPr>
            <w:r>
              <w:rPr>
                <w:sz w:val="18"/>
              </w:rPr>
              <w:t>data</w:t>
            </w:r>
          </w:p>
        </w:tc>
        <w:tc>
          <w:tcPr>
            <w:tcW w:w="1035" w:type="dxa"/>
            <w:tcBorders>
              <w:top w:val="single" w:sz="4" w:space="0" w:color="000000"/>
              <w:bottom w:val="single" w:sz="4" w:space="0" w:color="000000"/>
            </w:tcBorders>
          </w:tcPr>
          <w:p w:rsidR="00196137" w:rsidRDefault="00CB2E36">
            <w:pPr>
              <w:pStyle w:val="TableParagraph"/>
              <w:ind w:left="203"/>
              <w:jc w:val="left"/>
              <w:rPr>
                <w:sz w:val="18"/>
              </w:rPr>
            </w:pPr>
            <w:r>
              <w:rPr>
                <w:sz w:val="18"/>
              </w:rPr>
              <w:t>1996</w:t>
            </w:r>
          </w:p>
        </w:tc>
      </w:tr>
      <w:tr w:rsidR="00196137">
        <w:trPr>
          <w:trHeight w:val="305"/>
        </w:trPr>
        <w:tc>
          <w:tcPr>
            <w:tcW w:w="2552" w:type="dxa"/>
            <w:tcBorders>
              <w:top w:val="single" w:sz="4" w:space="0" w:color="000000"/>
              <w:bottom w:val="single" w:sz="4" w:space="0" w:color="000000"/>
            </w:tcBorders>
          </w:tcPr>
          <w:p w:rsidR="00196137" w:rsidRDefault="00CB2E36">
            <w:pPr>
              <w:pStyle w:val="TableParagraph"/>
              <w:tabs>
                <w:tab w:val="right" w:pos="1714"/>
              </w:tabs>
              <w:ind w:right="410"/>
              <w:jc w:val="right"/>
              <w:rPr>
                <w:sz w:val="18"/>
              </w:rPr>
            </w:pPr>
            <w:r>
              <w:rPr>
                <w:sz w:val="18"/>
              </w:rPr>
              <w:t>daren</w:t>
            </w:r>
            <w:r>
              <w:rPr>
                <w:sz w:val="18"/>
              </w:rPr>
              <w:tab/>
              <w:t>1901</w:t>
            </w:r>
          </w:p>
        </w:tc>
        <w:tc>
          <w:tcPr>
            <w:tcW w:w="1451" w:type="dxa"/>
            <w:tcBorders>
              <w:top w:val="single" w:sz="4" w:space="0" w:color="000000"/>
              <w:bottom w:val="single" w:sz="4" w:space="0" w:color="000000"/>
            </w:tcBorders>
          </w:tcPr>
          <w:p w:rsidR="00196137" w:rsidRDefault="00CB2E36">
            <w:pPr>
              <w:pStyle w:val="TableParagraph"/>
              <w:ind w:right="428"/>
              <w:jc w:val="right"/>
              <w:rPr>
                <w:sz w:val="18"/>
              </w:rPr>
            </w:pPr>
            <w:r>
              <w:rPr>
                <w:w w:val="95"/>
                <w:sz w:val="18"/>
              </w:rPr>
              <w:t>databas</w:t>
            </w:r>
          </w:p>
        </w:tc>
        <w:tc>
          <w:tcPr>
            <w:tcW w:w="1129" w:type="dxa"/>
            <w:tcBorders>
              <w:top w:val="single" w:sz="4" w:space="0" w:color="000000"/>
              <w:bottom w:val="single" w:sz="4" w:space="0" w:color="000000"/>
            </w:tcBorders>
          </w:tcPr>
          <w:p w:rsidR="00196137" w:rsidRDefault="00CB2E36">
            <w:pPr>
              <w:pStyle w:val="TableParagraph"/>
              <w:ind w:left="369" w:right="358"/>
              <w:rPr>
                <w:sz w:val="18"/>
              </w:rPr>
            </w:pPr>
            <w:r>
              <w:rPr>
                <w:sz w:val="18"/>
              </w:rPr>
              <w:t>1908</w:t>
            </w:r>
          </w:p>
        </w:tc>
        <w:tc>
          <w:tcPr>
            <w:tcW w:w="1672" w:type="dxa"/>
            <w:tcBorders>
              <w:top w:val="single" w:sz="4" w:space="0" w:color="000000"/>
              <w:bottom w:val="single" w:sz="4" w:space="0" w:color="000000"/>
            </w:tcBorders>
          </w:tcPr>
          <w:p w:rsidR="00196137" w:rsidRDefault="00CB2E36">
            <w:pPr>
              <w:pStyle w:val="TableParagraph"/>
              <w:ind w:left="399"/>
              <w:jc w:val="left"/>
              <w:rPr>
                <w:sz w:val="18"/>
              </w:rPr>
            </w:pPr>
            <w:r>
              <w:rPr>
                <w:sz w:val="18"/>
              </w:rPr>
              <w:t>database</w:t>
            </w:r>
          </w:p>
        </w:tc>
        <w:tc>
          <w:tcPr>
            <w:tcW w:w="1035" w:type="dxa"/>
            <w:tcBorders>
              <w:top w:val="single" w:sz="4" w:space="0" w:color="000000"/>
              <w:bottom w:val="single" w:sz="4" w:space="0" w:color="000000"/>
            </w:tcBorders>
          </w:tcPr>
          <w:p w:rsidR="00196137" w:rsidRDefault="00CB2E36">
            <w:pPr>
              <w:pStyle w:val="TableParagraph"/>
              <w:ind w:left="203"/>
              <w:jc w:val="left"/>
              <w:rPr>
                <w:sz w:val="18"/>
              </w:rPr>
            </w:pPr>
            <w:r>
              <w:rPr>
                <w:sz w:val="18"/>
              </w:rPr>
              <w:t>1908</w:t>
            </w:r>
          </w:p>
        </w:tc>
      </w:tr>
      <w:tr w:rsidR="00196137">
        <w:trPr>
          <w:trHeight w:val="305"/>
        </w:trPr>
        <w:tc>
          <w:tcPr>
            <w:tcW w:w="2552" w:type="dxa"/>
            <w:tcBorders>
              <w:top w:val="single" w:sz="4" w:space="0" w:color="000000"/>
              <w:bottom w:val="single" w:sz="8" w:space="0" w:color="000000"/>
            </w:tcBorders>
          </w:tcPr>
          <w:p w:rsidR="00196137" w:rsidRDefault="00CB2E36">
            <w:pPr>
              <w:pStyle w:val="TableParagraph"/>
              <w:ind w:left="215"/>
              <w:jc w:val="left"/>
              <w:rPr>
                <w:b/>
                <w:sz w:val="18"/>
              </w:rPr>
            </w:pPr>
            <w:r>
              <w:rPr>
                <w:b/>
                <w:color w:val="AE0000"/>
                <w:sz w:val="18"/>
              </w:rPr>
              <w:t>statements1770</w:t>
            </w:r>
          </w:p>
        </w:tc>
        <w:tc>
          <w:tcPr>
            <w:tcW w:w="1451" w:type="dxa"/>
            <w:tcBorders>
              <w:top w:val="single" w:sz="4" w:space="0" w:color="000000"/>
              <w:bottom w:val="single" w:sz="8" w:space="0" w:color="000000"/>
            </w:tcBorders>
          </w:tcPr>
          <w:p w:rsidR="00196137" w:rsidRDefault="00CB2E36">
            <w:pPr>
              <w:pStyle w:val="TableParagraph"/>
              <w:ind w:right="505"/>
              <w:jc w:val="right"/>
              <w:rPr>
                <w:sz w:val="18"/>
              </w:rPr>
            </w:pPr>
            <w:r>
              <w:rPr>
                <w:w w:val="95"/>
                <w:sz w:val="18"/>
              </w:rPr>
              <w:t>daren</w:t>
            </w:r>
          </w:p>
        </w:tc>
        <w:tc>
          <w:tcPr>
            <w:tcW w:w="1129" w:type="dxa"/>
            <w:tcBorders>
              <w:top w:val="single" w:sz="4" w:space="0" w:color="000000"/>
              <w:bottom w:val="single" w:sz="8" w:space="0" w:color="000000"/>
            </w:tcBorders>
          </w:tcPr>
          <w:p w:rsidR="00196137" w:rsidRDefault="00CB2E36">
            <w:pPr>
              <w:pStyle w:val="TableParagraph"/>
              <w:ind w:left="369" w:right="358"/>
              <w:rPr>
                <w:sz w:val="18"/>
              </w:rPr>
            </w:pPr>
            <w:r>
              <w:rPr>
                <w:sz w:val="18"/>
              </w:rPr>
              <w:t>1901</w:t>
            </w:r>
          </w:p>
        </w:tc>
        <w:tc>
          <w:tcPr>
            <w:tcW w:w="1672" w:type="dxa"/>
            <w:tcBorders>
              <w:top w:val="single" w:sz="4" w:space="0" w:color="000000"/>
              <w:bottom w:val="single" w:sz="8" w:space="0" w:color="000000"/>
            </w:tcBorders>
          </w:tcPr>
          <w:p w:rsidR="00196137" w:rsidRDefault="00CB2E36">
            <w:pPr>
              <w:pStyle w:val="TableParagraph"/>
              <w:ind w:left="519"/>
              <w:jc w:val="left"/>
              <w:rPr>
                <w:sz w:val="18"/>
              </w:rPr>
            </w:pPr>
            <w:r>
              <w:rPr>
                <w:sz w:val="18"/>
              </w:rPr>
              <w:t>daren</w:t>
            </w:r>
          </w:p>
        </w:tc>
        <w:tc>
          <w:tcPr>
            <w:tcW w:w="1035" w:type="dxa"/>
            <w:tcBorders>
              <w:top w:val="single" w:sz="4" w:space="0" w:color="000000"/>
              <w:bottom w:val="single" w:sz="8" w:space="0" w:color="000000"/>
            </w:tcBorders>
          </w:tcPr>
          <w:p w:rsidR="00196137" w:rsidRDefault="00CB2E36">
            <w:pPr>
              <w:pStyle w:val="TableParagraph"/>
              <w:ind w:left="203"/>
              <w:jc w:val="left"/>
              <w:rPr>
                <w:sz w:val="18"/>
              </w:rPr>
            </w:pPr>
            <w:r>
              <w:rPr>
                <w:sz w:val="18"/>
              </w:rPr>
              <w:t>1901</w:t>
            </w:r>
          </w:p>
        </w:tc>
      </w:tr>
    </w:tbl>
    <w:p w:rsidR="00196137" w:rsidRDefault="00196137">
      <w:pPr>
        <w:pStyle w:val="BodyText"/>
        <w:spacing w:before="9"/>
        <w:rPr>
          <w:b/>
        </w:rPr>
      </w:pPr>
    </w:p>
    <w:p w:rsidR="00196137" w:rsidRDefault="00CB2E36">
      <w:pPr>
        <w:pStyle w:val="BodyText"/>
        <w:spacing w:line="218" w:lineRule="auto"/>
        <w:ind w:left="2739" w:right="203" w:firstLine="431"/>
        <w:jc w:val="both"/>
      </w:pPr>
      <w:r>
        <w:t>Above, significant differences were shown for only the ten most common words. Therefore,</w:t>
      </w:r>
      <w:r>
        <w:rPr>
          <w:spacing w:val="-10"/>
        </w:rPr>
        <w:t xml:space="preserve"> </w:t>
      </w:r>
      <w:r>
        <w:t>if</w:t>
      </w:r>
      <w:r>
        <w:rPr>
          <w:spacing w:val="-10"/>
        </w:rPr>
        <w:t xml:space="preserve"> </w:t>
      </w:r>
      <w:r>
        <w:t>we</w:t>
      </w:r>
      <w:r>
        <w:rPr>
          <w:spacing w:val="-9"/>
        </w:rPr>
        <w:t xml:space="preserve"> </w:t>
      </w:r>
      <w:r>
        <w:t>refer</w:t>
      </w:r>
      <w:r>
        <w:rPr>
          <w:spacing w:val="-10"/>
        </w:rPr>
        <w:t xml:space="preserve"> </w:t>
      </w:r>
      <w:r>
        <w:t>to</w:t>
      </w:r>
      <w:r>
        <w:rPr>
          <w:spacing w:val="-9"/>
        </w:rPr>
        <w:t xml:space="preserve"> </w:t>
      </w:r>
      <w:r>
        <w:t>all</w:t>
      </w:r>
      <w:r>
        <w:rPr>
          <w:spacing w:val="-10"/>
        </w:rPr>
        <w:t xml:space="preserve"> </w:t>
      </w:r>
      <w:r>
        <w:t>200,</w:t>
      </w:r>
      <w:r>
        <w:rPr>
          <w:spacing w:val="-9"/>
        </w:rPr>
        <w:t xml:space="preserve"> </w:t>
      </w:r>
      <w:r>
        <w:t>1500</w:t>
      </w:r>
      <w:r>
        <w:rPr>
          <w:spacing w:val="-10"/>
        </w:rPr>
        <w:t xml:space="preserve"> </w:t>
      </w:r>
      <w:r>
        <w:t>and</w:t>
      </w:r>
      <w:r>
        <w:rPr>
          <w:spacing w:val="-9"/>
        </w:rPr>
        <w:t xml:space="preserve"> </w:t>
      </w:r>
      <w:r>
        <w:t>3000</w:t>
      </w:r>
      <w:r>
        <w:rPr>
          <w:spacing w:val="-10"/>
        </w:rPr>
        <w:t xml:space="preserve"> </w:t>
      </w:r>
      <w:r>
        <w:t>words,</w:t>
      </w:r>
      <w:r>
        <w:rPr>
          <w:spacing w:val="-10"/>
        </w:rPr>
        <w:t xml:space="preserve"> </w:t>
      </w:r>
      <w:r>
        <w:t>there</w:t>
      </w:r>
      <w:r>
        <w:rPr>
          <w:spacing w:val="-9"/>
        </w:rPr>
        <w:t xml:space="preserve"> </w:t>
      </w:r>
      <w:r>
        <w:t>will</w:t>
      </w:r>
      <w:r>
        <w:rPr>
          <w:spacing w:val="-10"/>
        </w:rPr>
        <w:t xml:space="preserve"> </w:t>
      </w:r>
      <w:r>
        <w:t>be</w:t>
      </w:r>
      <w:r>
        <w:rPr>
          <w:spacing w:val="-9"/>
        </w:rPr>
        <w:t xml:space="preserve"> </w:t>
      </w:r>
      <w:r>
        <w:t>even</w:t>
      </w:r>
      <w:r>
        <w:rPr>
          <w:spacing w:val="-10"/>
        </w:rPr>
        <w:t xml:space="preserve"> </w:t>
      </w:r>
      <w:r>
        <w:t>more</w:t>
      </w:r>
      <w:r>
        <w:rPr>
          <w:spacing w:val="-9"/>
        </w:rPr>
        <w:t xml:space="preserve"> </w:t>
      </w:r>
      <w:r>
        <w:t>dissimilarity in the number of word occurrences which sometimes leads to either including the word in the dictionary or not. All designed models (</w:t>
      </w:r>
      <w:r>
        <w:rPr>
          <w:rFonts w:ascii="Palladio Uralic"/>
          <w:i/>
        </w:rPr>
        <w:t>k</w:t>
      </w:r>
      <w:r>
        <w:t>-NN, SVM, and NB) take e-mails as input. The</w:t>
      </w:r>
      <w:r>
        <w:rPr>
          <w:spacing w:val="-9"/>
        </w:rPr>
        <w:t xml:space="preserve"> </w:t>
      </w:r>
      <w:r>
        <w:t>e-mails</w:t>
      </w:r>
      <w:r>
        <w:rPr>
          <w:spacing w:val="-9"/>
        </w:rPr>
        <w:t xml:space="preserve"> </w:t>
      </w:r>
      <w:r>
        <w:t>are</w:t>
      </w:r>
      <w:r>
        <w:rPr>
          <w:spacing w:val="-9"/>
        </w:rPr>
        <w:t xml:space="preserve"> </w:t>
      </w:r>
      <w:r>
        <w:t>represented</w:t>
      </w:r>
      <w:r>
        <w:rPr>
          <w:spacing w:val="-8"/>
        </w:rPr>
        <w:t xml:space="preserve"> </w:t>
      </w:r>
      <w:r>
        <w:t>as</w:t>
      </w:r>
      <w:r>
        <w:rPr>
          <w:spacing w:val="-9"/>
        </w:rPr>
        <w:t xml:space="preserve"> </w:t>
      </w:r>
      <w:r>
        <w:t>vectors,</w:t>
      </w:r>
      <w:r>
        <w:rPr>
          <w:spacing w:val="-9"/>
        </w:rPr>
        <w:t xml:space="preserve"> </w:t>
      </w:r>
      <w:r>
        <w:t>with</w:t>
      </w:r>
      <w:r>
        <w:rPr>
          <w:spacing w:val="-8"/>
        </w:rPr>
        <w:t xml:space="preserve"> </w:t>
      </w:r>
      <w:r>
        <w:t>the</w:t>
      </w:r>
      <w:r>
        <w:rPr>
          <w:spacing w:val="-9"/>
        </w:rPr>
        <w:t xml:space="preserve"> </w:t>
      </w:r>
      <w:r>
        <w:t>elements</w:t>
      </w:r>
      <w:r>
        <w:rPr>
          <w:spacing w:val="-9"/>
        </w:rPr>
        <w:t xml:space="preserve"> </w:t>
      </w:r>
      <w:r>
        <w:t>being</w:t>
      </w:r>
      <w:r>
        <w:rPr>
          <w:spacing w:val="-9"/>
        </w:rPr>
        <w:t xml:space="preserve"> </w:t>
      </w:r>
      <w:r>
        <w:t>the</w:t>
      </w:r>
      <w:r>
        <w:rPr>
          <w:spacing w:val="-8"/>
        </w:rPr>
        <w:t xml:space="preserve"> </w:t>
      </w:r>
      <w:r>
        <w:t>word</w:t>
      </w:r>
      <w:r>
        <w:rPr>
          <w:spacing w:val="-9"/>
        </w:rPr>
        <w:t xml:space="preserve"> </w:t>
      </w:r>
      <w:r>
        <w:t>counts,</w:t>
      </w:r>
      <w:r>
        <w:rPr>
          <w:spacing w:val="-9"/>
        </w:rPr>
        <w:t xml:space="preserve"> </w:t>
      </w:r>
      <w:r>
        <w:t>based</w:t>
      </w:r>
      <w:r>
        <w:rPr>
          <w:spacing w:val="-8"/>
        </w:rPr>
        <w:t xml:space="preserve"> </w:t>
      </w:r>
      <w:r>
        <w:t xml:space="preserve">on the content of the </w:t>
      </w:r>
      <w:r>
        <w:rPr>
          <w:spacing w:val="-3"/>
        </w:rPr>
        <w:t xml:space="preserve">dictionary. </w:t>
      </w:r>
      <w:r>
        <w:t xml:space="preserve">Let us assume that </w:t>
      </w:r>
      <w:r>
        <w:rPr>
          <w:b/>
          <w:color w:val="0000FF"/>
        </w:rPr>
        <w:t xml:space="preserve">schedul(e) </w:t>
      </w:r>
      <w:r>
        <w:t xml:space="preserve">is a word strongly indicating that the e-mail is not spam. For dataset 3, when the function responsible for building the dictionary does not apply stemming or lemmatization, </w:t>
      </w:r>
      <w:r>
        <w:rPr>
          <w:b/>
          <w:color w:val="0000FF"/>
        </w:rPr>
        <w:t xml:space="preserve">schedul(e) </w:t>
      </w:r>
      <w:r>
        <w:t>is not included in the small</w:t>
      </w:r>
      <w:r>
        <w:rPr>
          <w:spacing w:val="6"/>
        </w:rPr>
        <w:t xml:space="preserve"> </w:t>
      </w:r>
      <w:r>
        <w:t>dictionary</w:t>
      </w:r>
      <w:r>
        <w:rPr>
          <w:spacing w:val="6"/>
        </w:rPr>
        <w:t xml:space="preserve"> </w:t>
      </w:r>
      <w:r>
        <w:t>of</w:t>
      </w:r>
      <w:r>
        <w:rPr>
          <w:spacing w:val="7"/>
        </w:rPr>
        <w:t xml:space="preserve"> </w:t>
      </w:r>
      <w:r>
        <w:t>ten</w:t>
      </w:r>
      <w:r>
        <w:rPr>
          <w:spacing w:val="6"/>
        </w:rPr>
        <w:t xml:space="preserve"> </w:t>
      </w:r>
      <w:r>
        <w:t>features</w:t>
      </w:r>
      <w:r>
        <w:rPr>
          <w:spacing w:val="7"/>
        </w:rPr>
        <w:t xml:space="preserve"> </w:t>
      </w:r>
      <w:r>
        <w:rPr>
          <w:spacing w:val="-3"/>
        </w:rPr>
        <w:t>(Table</w:t>
      </w:r>
      <w:hyperlink w:anchor="_bookmark18" w:history="1">
        <w:r>
          <w:rPr>
            <w:color w:val="0774B7"/>
            <w:spacing w:val="-3"/>
          </w:rPr>
          <w:t>10</w:t>
        </w:r>
        <w:r>
          <w:rPr>
            <w:spacing w:val="-3"/>
          </w:rPr>
          <w:t>)</w:t>
        </w:r>
        <w:r>
          <w:rPr>
            <w:spacing w:val="6"/>
          </w:rPr>
          <w:t xml:space="preserve"> </w:t>
        </w:r>
      </w:hyperlink>
      <w:r>
        <w:t>and</w:t>
      </w:r>
      <w:r>
        <w:rPr>
          <w:spacing w:val="6"/>
        </w:rPr>
        <w:t xml:space="preserve"> </w:t>
      </w:r>
      <w:r>
        <w:t>because</w:t>
      </w:r>
      <w:r>
        <w:rPr>
          <w:spacing w:val="7"/>
        </w:rPr>
        <w:t xml:space="preserve"> </w:t>
      </w:r>
      <w:r>
        <w:t>of</w:t>
      </w:r>
      <w:r>
        <w:rPr>
          <w:spacing w:val="6"/>
        </w:rPr>
        <w:t xml:space="preserve"> </w:t>
      </w:r>
      <w:r>
        <w:t>that</w:t>
      </w:r>
      <w:r>
        <w:rPr>
          <w:spacing w:val="7"/>
        </w:rPr>
        <w:t xml:space="preserve"> </w:t>
      </w:r>
      <w:r>
        <w:t>it</w:t>
      </w:r>
      <w:r>
        <w:rPr>
          <w:spacing w:val="6"/>
        </w:rPr>
        <w:t xml:space="preserve"> </w:t>
      </w:r>
      <w:r>
        <w:t>would</w:t>
      </w:r>
      <w:r>
        <w:rPr>
          <w:spacing w:val="6"/>
        </w:rPr>
        <w:t xml:space="preserve"> </w:t>
      </w:r>
      <w:r>
        <w:t>not</w:t>
      </w:r>
      <w:r>
        <w:rPr>
          <w:spacing w:val="7"/>
        </w:rPr>
        <w:t xml:space="preserve"> </w:t>
      </w:r>
      <w:r>
        <w:t>be</w:t>
      </w:r>
      <w:r>
        <w:rPr>
          <w:spacing w:val="6"/>
        </w:rPr>
        <w:t xml:space="preserve"> </w:t>
      </w:r>
      <w:r>
        <w:t>taken</w:t>
      </w:r>
      <w:r>
        <w:rPr>
          <w:spacing w:val="7"/>
        </w:rPr>
        <w:t xml:space="preserve"> </w:t>
      </w:r>
      <w:r>
        <w:t>as</w:t>
      </w:r>
      <w:r>
        <w:rPr>
          <w:spacing w:val="6"/>
        </w:rPr>
        <w:t xml:space="preserve"> </w:t>
      </w:r>
      <w:r>
        <w:t>a</w:t>
      </w:r>
    </w:p>
    <w:p w:rsidR="00196137" w:rsidRDefault="00196137">
      <w:pPr>
        <w:spacing w:line="218" w:lineRule="auto"/>
        <w:jc w:val="both"/>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45" w:right="237" w:hanging="6"/>
        <w:jc w:val="both"/>
      </w:pPr>
      <w:r>
        <w:t>valid</w:t>
      </w:r>
      <w:r>
        <w:rPr>
          <w:spacing w:val="-9"/>
        </w:rPr>
        <w:t xml:space="preserve"> </w:t>
      </w:r>
      <w:r>
        <w:t>portion</w:t>
      </w:r>
      <w:r>
        <w:rPr>
          <w:spacing w:val="-8"/>
        </w:rPr>
        <w:t xml:space="preserve"> </w:t>
      </w:r>
      <w:r>
        <w:t>of</w:t>
      </w:r>
      <w:r>
        <w:rPr>
          <w:spacing w:val="-8"/>
        </w:rPr>
        <w:t xml:space="preserve"> </w:t>
      </w:r>
      <w:r>
        <w:t>the</w:t>
      </w:r>
      <w:r>
        <w:rPr>
          <w:spacing w:val="-8"/>
        </w:rPr>
        <w:t xml:space="preserve"> </w:t>
      </w:r>
      <w:r>
        <w:t>information</w:t>
      </w:r>
      <w:r>
        <w:rPr>
          <w:spacing w:val="-9"/>
        </w:rPr>
        <w:t xml:space="preserve"> </w:t>
      </w:r>
      <w:r>
        <w:t>by</w:t>
      </w:r>
      <w:r>
        <w:rPr>
          <w:spacing w:val="-8"/>
        </w:rPr>
        <w:t xml:space="preserve"> </w:t>
      </w:r>
      <w:r>
        <w:t>the</w:t>
      </w:r>
      <w:r>
        <w:rPr>
          <w:spacing w:val="-8"/>
        </w:rPr>
        <w:t xml:space="preserve"> </w:t>
      </w:r>
      <w:r>
        <w:t>model.</w:t>
      </w:r>
      <w:r>
        <w:rPr>
          <w:spacing w:val="2"/>
        </w:rPr>
        <w:t xml:space="preserve"> </w:t>
      </w:r>
      <w:r>
        <w:t>This</w:t>
      </w:r>
      <w:r>
        <w:rPr>
          <w:spacing w:val="-8"/>
        </w:rPr>
        <w:t xml:space="preserve"> </w:t>
      </w:r>
      <w:r>
        <w:t>could</w:t>
      </w:r>
      <w:r>
        <w:rPr>
          <w:spacing w:val="-9"/>
        </w:rPr>
        <w:t xml:space="preserve"> </w:t>
      </w:r>
      <w:r>
        <w:t>arise</w:t>
      </w:r>
      <w:r>
        <w:rPr>
          <w:spacing w:val="-8"/>
        </w:rPr>
        <w:t xml:space="preserve"> </w:t>
      </w:r>
      <w:r>
        <w:t>from</w:t>
      </w:r>
      <w:r>
        <w:rPr>
          <w:spacing w:val="-8"/>
        </w:rPr>
        <w:t xml:space="preserve"> </w:t>
      </w:r>
      <w:r>
        <w:t>the</w:t>
      </w:r>
      <w:r>
        <w:rPr>
          <w:spacing w:val="-8"/>
        </w:rPr>
        <w:t xml:space="preserve"> </w:t>
      </w:r>
      <w:r>
        <w:t>fact</w:t>
      </w:r>
      <w:r>
        <w:rPr>
          <w:spacing w:val="-8"/>
        </w:rPr>
        <w:t xml:space="preserve"> </w:t>
      </w:r>
      <w:r>
        <w:t>that</w:t>
      </w:r>
      <w:r>
        <w:rPr>
          <w:spacing w:val="-9"/>
        </w:rPr>
        <w:t xml:space="preserve"> </w:t>
      </w:r>
      <w:r>
        <w:t>the</w:t>
      </w:r>
      <w:r>
        <w:rPr>
          <w:spacing w:val="-8"/>
        </w:rPr>
        <w:t xml:space="preserve"> </w:t>
      </w:r>
      <w:r>
        <w:t xml:space="preserve">word takes many forms, such as “schedule”, “schedules”, “scheduling”, “scheduled”—which are all counted as separate words. Using stemming or lemmatization may prevent </w:t>
      </w:r>
      <w:r>
        <w:rPr>
          <w:spacing w:val="-4"/>
        </w:rPr>
        <w:t xml:space="preserve">such </w:t>
      </w:r>
      <w:r>
        <w:t>situations.</w:t>
      </w:r>
    </w:p>
    <w:p w:rsidR="00196137" w:rsidRDefault="00CB2E36">
      <w:pPr>
        <w:spacing w:before="193"/>
        <w:ind w:left="2739"/>
        <w:jc w:val="both"/>
        <w:rPr>
          <w:sz w:val="18"/>
        </w:rPr>
      </w:pPr>
      <w:bookmarkStart w:id="30" w:name="_bookmark19"/>
      <w:bookmarkEnd w:id="30"/>
      <w:r>
        <w:rPr>
          <w:b/>
          <w:sz w:val="18"/>
        </w:rPr>
        <w:t xml:space="preserve">Table 11. </w:t>
      </w:r>
      <w:r>
        <w:rPr>
          <w:sz w:val="18"/>
        </w:rPr>
        <w:t>Ten most common features for dataset 4.</w:t>
      </w:r>
    </w:p>
    <w:p w:rsidR="00196137" w:rsidRDefault="00EA68DB">
      <w:pPr>
        <w:pStyle w:val="BodyText"/>
        <w:spacing w:before="10"/>
        <w:rPr>
          <w:sz w:val="7"/>
        </w:rPr>
      </w:pPr>
      <w:r>
        <w:pict>
          <v:shape id="_x0000_s1048" style="position:absolute;margin-left:167.25pt;margin-top:7.7pt;width:392.05pt;height:.1pt;z-index:-15688704;mso-wrap-distance-left:0;mso-wrap-distance-right:0;mso-position-horizontal-relative:page" coordorigin="3345,154" coordsize="7841,0" path="m3345,154r7841,e" filled="f" strokeweight=".28117mm">
            <v:path arrowok="t"/>
            <w10:wrap type="topAndBottom" anchorx="page"/>
          </v:shape>
        </w:pict>
      </w:r>
    </w:p>
    <w:tbl>
      <w:tblPr>
        <w:tblW w:w="0" w:type="auto"/>
        <w:tblInd w:w="2752" w:type="dxa"/>
        <w:tblLayout w:type="fixed"/>
        <w:tblCellMar>
          <w:left w:w="0" w:type="dxa"/>
          <w:right w:w="0" w:type="dxa"/>
        </w:tblCellMar>
        <w:tblLook w:val="01E0" w:firstRow="1" w:lastRow="1" w:firstColumn="1" w:lastColumn="1" w:noHBand="0" w:noVBand="0"/>
      </w:tblPr>
      <w:tblGrid>
        <w:gridCol w:w="1269"/>
        <w:gridCol w:w="1422"/>
        <w:gridCol w:w="1270"/>
        <w:gridCol w:w="1333"/>
        <w:gridCol w:w="1200"/>
        <w:gridCol w:w="1344"/>
      </w:tblGrid>
      <w:tr w:rsidR="00196137">
        <w:trPr>
          <w:trHeight w:val="265"/>
        </w:trPr>
        <w:tc>
          <w:tcPr>
            <w:tcW w:w="7838" w:type="dxa"/>
            <w:gridSpan w:val="6"/>
          </w:tcPr>
          <w:p w:rsidR="00196137" w:rsidRDefault="00CB2E36">
            <w:pPr>
              <w:pStyle w:val="TableParagraph"/>
              <w:tabs>
                <w:tab w:val="left" w:pos="3496"/>
                <w:tab w:val="left" w:pos="5915"/>
              </w:tabs>
              <w:spacing w:before="0" w:line="216" w:lineRule="exact"/>
              <w:ind w:left="706"/>
              <w:jc w:val="left"/>
              <w:rPr>
                <w:b/>
                <w:sz w:val="18"/>
              </w:rPr>
            </w:pPr>
            <w:r>
              <w:rPr>
                <w:b/>
                <w:sz w:val="18"/>
              </w:rPr>
              <w:t>Basic</w:t>
            </w:r>
            <w:r>
              <w:rPr>
                <w:b/>
                <w:spacing w:val="-3"/>
                <w:sz w:val="18"/>
              </w:rPr>
              <w:t xml:space="preserve"> </w:t>
            </w:r>
            <w:r>
              <w:rPr>
                <w:b/>
                <w:sz w:val="18"/>
              </w:rPr>
              <w:t>Methods</w:t>
            </w:r>
            <w:r>
              <w:rPr>
                <w:b/>
                <w:sz w:val="18"/>
              </w:rPr>
              <w:tab/>
              <w:t>Stemming</w:t>
            </w:r>
            <w:r>
              <w:rPr>
                <w:b/>
                <w:sz w:val="18"/>
              </w:rPr>
              <w:tab/>
              <w:t>Lemmatization</w:t>
            </w:r>
          </w:p>
        </w:tc>
      </w:tr>
      <w:tr w:rsidR="00196137">
        <w:trPr>
          <w:trHeight w:val="305"/>
        </w:trPr>
        <w:tc>
          <w:tcPr>
            <w:tcW w:w="1269" w:type="dxa"/>
            <w:tcBorders>
              <w:top w:val="single" w:sz="4" w:space="0" w:color="000000"/>
              <w:bottom w:val="single" w:sz="4" w:space="0" w:color="000000"/>
            </w:tcBorders>
          </w:tcPr>
          <w:p w:rsidR="00196137" w:rsidRDefault="00CB2E36">
            <w:pPr>
              <w:pStyle w:val="TableParagraph"/>
              <w:ind w:left="430"/>
              <w:jc w:val="left"/>
              <w:rPr>
                <w:b/>
                <w:sz w:val="18"/>
              </w:rPr>
            </w:pPr>
            <w:r>
              <w:rPr>
                <w:b/>
                <w:sz w:val="18"/>
              </w:rPr>
              <w:t>Word</w:t>
            </w:r>
          </w:p>
        </w:tc>
        <w:tc>
          <w:tcPr>
            <w:tcW w:w="1422" w:type="dxa"/>
            <w:tcBorders>
              <w:top w:val="single" w:sz="4" w:space="0" w:color="000000"/>
              <w:bottom w:val="single" w:sz="4" w:space="0" w:color="000000"/>
            </w:tcBorders>
          </w:tcPr>
          <w:p w:rsidR="00196137" w:rsidRDefault="00CB2E36">
            <w:pPr>
              <w:pStyle w:val="TableParagraph"/>
              <w:ind w:left="167" w:right="204"/>
              <w:rPr>
                <w:b/>
                <w:sz w:val="18"/>
              </w:rPr>
            </w:pPr>
            <w:r>
              <w:rPr>
                <w:b/>
                <w:sz w:val="18"/>
              </w:rPr>
              <w:t>Occurrences</w:t>
            </w:r>
          </w:p>
        </w:tc>
        <w:tc>
          <w:tcPr>
            <w:tcW w:w="1270" w:type="dxa"/>
            <w:tcBorders>
              <w:top w:val="single" w:sz="4" w:space="0" w:color="000000"/>
              <w:bottom w:val="single" w:sz="4" w:space="0" w:color="000000"/>
            </w:tcBorders>
          </w:tcPr>
          <w:p w:rsidR="00196137" w:rsidRDefault="00CB2E36">
            <w:pPr>
              <w:pStyle w:val="TableParagraph"/>
              <w:ind w:left="353"/>
              <w:jc w:val="left"/>
              <w:rPr>
                <w:b/>
                <w:sz w:val="18"/>
              </w:rPr>
            </w:pPr>
            <w:r>
              <w:rPr>
                <w:b/>
                <w:sz w:val="18"/>
              </w:rPr>
              <w:t>Word</w:t>
            </w:r>
          </w:p>
        </w:tc>
        <w:tc>
          <w:tcPr>
            <w:tcW w:w="1333" w:type="dxa"/>
            <w:tcBorders>
              <w:top w:val="single" w:sz="4" w:space="0" w:color="000000"/>
              <w:bottom w:val="single" w:sz="4" w:space="0" w:color="000000"/>
            </w:tcBorders>
          </w:tcPr>
          <w:p w:rsidR="00196137" w:rsidRDefault="00CB2E36">
            <w:pPr>
              <w:pStyle w:val="TableParagraph"/>
              <w:ind w:left="88" w:right="194"/>
              <w:rPr>
                <w:b/>
                <w:sz w:val="18"/>
              </w:rPr>
            </w:pPr>
            <w:r>
              <w:rPr>
                <w:b/>
                <w:sz w:val="18"/>
              </w:rPr>
              <w:t>Occurrences</w:t>
            </w:r>
          </w:p>
        </w:tc>
        <w:tc>
          <w:tcPr>
            <w:tcW w:w="1200" w:type="dxa"/>
            <w:tcBorders>
              <w:top w:val="single" w:sz="4" w:space="0" w:color="000000"/>
              <w:bottom w:val="single" w:sz="4" w:space="0" w:color="000000"/>
            </w:tcBorders>
          </w:tcPr>
          <w:p w:rsidR="00196137" w:rsidRDefault="00CB2E36">
            <w:pPr>
              <w:pStyle w:val="TableParagraph"/>
              <w:ind w:left="363"/>
              <w:jc w:val="left"/>
              <w:rPr>
                <w:b/>
                <w:sz w:val="18"/>
              </w:rPr>
            </w:pPr>
            <w:r>
              <w:rPr>
                <w:b/>
                <w:sz w:val="18"/>
              </w:rPr>
              <w:t>Word</w:t>
            </w:r>
          </w:p>
        </w:tc>
        <w:tc>
          <w:tcPr>
            <w:tcW w:w="1344" w:type="dxa"/>
            <w:tcBorders>
              <w:top w:val="single" w:sz="4" w:space="0" w:color="000000"/>
              <w:bottom w:val="single" w:sz="4" w:space="0" w:color="000000"/>
            </w:tcBorders>
          </w:tcPr>
          <w:p w:rsidR="00196137" w:rsidRDefault="00CB2E36">
            <w:pPr>
              <w:pStyle w:val="TableParagraph"/>
              <w:ind w:left="167" w:right="126"/>
              <w:rPr>
                <w:b/>
                <w:sz w:val="18"/>
              </w:rPr>
            </w:pPr>
            <w:r>
              <w:rPr>
                <w:b/>
                <w:sz w:val="18"/>
              </w:rPr>
              <w:t>Occurrences</w:t>
            </w:r>
          </w:p>
        </w:tc>
      </w:tr>
      <w:tr w:rsidR="00196137">
        <w:trPr>
          <w:trHeight w:val="305"/>
        </w:trPr>
        <w:tc>
          <w:tcPr>
            <w:tcW w:w="7838" w:type="dxa"/>
            <w:gridSpan w:val="6"/>
          </w:tcPr>
          <w:p w:rsidR="00196137" w:rsidRDefault="00CB2E36">
            <w:pPr>
              <w:pStyle w:val="TableParagraph"/>
              <w:ind w:left="434"/>
              <w:jc w:val="left"/>
              <w:rPr>
                <w:b/>
                <w:sz w:val="18"/>
              </w:rPr>
            </w:pPr>
            <w:r>
              <w:rPr>
                <w:b/>
                <w:color w:val="208B20"/>
                <w:sz w:val="18"/>
              </w:rPr>
              <w:t>order1190order1287order1269</w:t>
            </w:r>
          </w:p>
        </w:tc>
      </w:tr>
      <w:tr w:rsidR="00196137">
        <w:trPr>
          <w:trHeight w:val="305"/>
        </w:trPr>
        <w:tc>
          <w:tcPr>
            <w:tcW w:w="1269" w:type="dxa"/>
            <w:tcBorders>
              <w:top w:val="single" w:sz="4" w:space="0" w:color="000000"/>
              <w:bottom w:val="single" w:sz="4" w:space="0" w:color="000000"/>
            </w:tcBorders>
          </w:tcPr>
          <w:p w:rsidR="00196137" w:rsidRDefault="00CB2E36">
            <w:pPr>
              <w:pStyle w:val="TableParagraph"/>
              <w:ind w:left="409"/>
              <w:jc w:val="left"/>
              <w:rPr>
                <w:sz w:val="18"/>
              </w:rPr>
            </w:pPr>
            <w:r>
              <w:rPr>
                <w:sz w:val="18"/>
              </w:rPr>
              <w:t>report</w:t>
            </w:r>
          </w:p>
        </w:tc>
        <w:tc>
          <w:tcPr>
            <w:tcW w:w="1422" w:type="dxa"/>
            <w:tcBorders>
              <w:top w:val="single" w:sz="4" w:space="0" w:color="000000"/>
              <w:bottom w:val="single" w:sz="4" w:space="0" w:color="000000"/>
            </w:tcBorders>
          </w:tcPr>
          <w:p w:rsidR="00196137" w:rsidRDefault="00CB2E36">
            <w:pPr>
              <w:pStyle w:val="TableParagraph"/>
              <w:ind w:left="167" w:right="204"/>
              <w:rPr>
                <w:sz w:val="18"/>
              </w:rPr>
            </w:pPr>
            <w:r>
              <w:rPr>
                <w:sz w:val="18"/>
              </w:rPr>
              <w:t>1135</w:t>
            </w:r>
          </w:p>
        </w:tc>
        <w:tc>
          <w:tcPr>
            <w:tcW w:w="1270" w:type="dxa"/>
            <w:tcBorders>
              <w:top w:val="single" w:sz="4" w:space="0" w:color="000000"/>
              <w:bottom w:val="single" w:sz="4" w:space="0" w:color="000000"/>
            </w:tcBorders>
          </w:tcPr>
          <w:p w:rsidR="00196137" w:rsidRDefault="00CB2E36">
            <w:pPr>
              <w:pStyle w:val="TableParagraph"/>
              <w:ind w:left="331"/>
              <w:jc w:val="left"/>
              <w:rPr>
                <w:sz w:val="18"/>
              </w:rPr>
            </w:pPr>
            <w:r>
              <w:rPr>
                <w:sz w:val="18"/>
              </w:rPr>
              <w:t>report</w:t>
            </w:r>
          </w:p>
        </w:tc>
        <w:tc>
          <w:tcPr>
            <w:tcW w:w="1333" w:type="dxa"/>
            <w:tcBorders>
              <w:top w:val="single" w:sz="4" w:space="0" w:color="000000"/>
              <w:bottom w:val="single" w:sz="4" w:space="0" w:color="000000"/>
            </w:tcBorders>
          </w:tcPr>
          <w:p w:rsidR="00196137" w:rsidRDefault="00CB2E36">
            <w:pPr>
              <w:pStyle w:val="TableParagraph"/>
              <w:ind w:left="88" w:right="194"/>
              <w:rPr>
                <w:sz w:val="18"/>
              </w:rPr>
            </w:pPr>
            <w:r>
              <w:rPr>
                <w:sz w:val="18"/>
              </w:rPr>
              <w:t>1213</w:t>
            </w:r>
          </w:p>
        </w:tc>
        <w:tc>
          <w:tcPr>
            <w:tcW w:w="1200" w:type="dxa"/>
            <w:tcBorders>
              <w:top w:val="single" w:sz="4" w:space="0" w:color="000000"/>
              <w:bottom w:val="single" w:sz="4" w:space="0" w:color="000000"/>
            </w:tcBorders>
          </w:tcPr>
          <w:p w:rsidR="00196137" w:rsidRDefault="00CB2E36">
            <w:pPr>
              <w:pStyle w:val="TableParagraph"/>
              <w:ind w:left="341"/>
              <w:jc w:val="left"/>
              <w:rPr>
                <w:sz w:val="18"/>
              </w:rPr>
            </w:pPr>
            <w:r>
              <w:rPr>
                <w:sz w:val="18"/>
              </w:rPr>
              <w:t>report</w:t>
            </w:r>
          </w:p>
        </w:tc>
        <w:tc>
          <w:tcPr>
            <w:tcW w:w="1344" w:type="dxa"/>
            <w:tcBorders>
              <w:top w:val="single" w:sz="4" w:space="0" w:color="000000"/>
              <w:bottom w:val="single" w:sz="4" w:space="0" w:color="000000"/>
            </w:tcBorders>
          </w:tcPr>
          <w:p w:rsidR="00196137" w:rsidRDefault="00CB2E36">
            <w:pPr>
              <w:pStyle w:val="TableParagraph"/>
              <w:ind w:left="167" w:right="126"/>
              <w:rPr>
                <w:sz w:val="18"/>
              </w:rPr>
            </w:pPr>
            <w:r>
              <w:rPr>
                <w:sz w:val="18"/>
              </w:rPr>
              <w:t>1208</w:t>
            </w:r>
          </w:p>
        </w:tc>
      </w:tr>
      <w:tr w:rsidR="00196137">
        <w:trPr>
          <w:trHeight w:val="305"/>
        </w:trPr>
        <w:tc>
          <w:tcPr>
            <w:tcW w:w="1269" w:type="dxa"/>
            <w:tcBorders>
              <w:top w:val="single" w:sz="4" w:space="0" w:color="000000"/>
              <w:bottom w:val="single" w:sz="4" w:space="0" w:color="000000"/>
            </w:tcBorders>
          </w:tcPr>
          <w:p w:rsidR="00196137" w:rsidRDefault="00CB2E36">
            <w:pPr>
              <w:pStyle w:val="TableParagraph"/>
              <w:ind w:right="250"/>
              <w:jc w:val="right"/>
              <w:rPr>
                <w:sz w:val="18"/>
              </w:rPr>
            </w:pPr>
            <w:r>
              <w:rPr>
                <w:w w:val="95"/>
                <w:sz w:val="18"/>
              </w:rPr>
              <w:t>language</w:t>
            </w:r>
          </w:p>
        </w:tc>
        <w:tc>
          <w:tcPr>
            <w:tcW w:w="1422" w:type="dxa"/>
            <w:tcBorders>
              <w:top w:val="single" w:sz="4" w:space="0" w:color="000000"/>
              <w:bottom w:val="single" w:sz="4" w:space="0" w:color="000000"/>
            </w:tcBorders>
          </w:tcPr>
          <w:p w:rsidR="00196137" w:rsidRDefault="00CB2E36">
            <w:pPr>
              <w:pStyle w:val="TableParagraph"/>
              <w:ind w:left="167" w:right="204"/>
              <w:rPr>
                <w:sz w:val="18"/>
              </w:rPr>
            </w:pPr>
            <w:r>
              <w:rPr>
                <w:sz w:val="18"/>
              </w:rPr>
              <w:t>1089</w:t>
            </w:r>
          </w:p>
        </w:tc>
        <w:tc>
          <w:tcPr>
            <w:tcW w:w="1270" w:type="dxa"/>
            <w:tcBorders>
              <w:top w:val="single" w:sz="4" w:space="0" w:color="000000"/>
              <w:bottom w:val="single" w:sz="4" w:space="0" w:color="000000"/>
            </w:tcBorders>
          </w:tcPr>
          <w:p w:rsidR="00196137" w:rsidRDefault="00CB2E36">
            <w:pPr>
              <w:pStyle w:val="TableParagraph"/>
              <w:ind w:left="399"/>
              <w:jc w:val="left"/>
              <w:rPr>
                <w:sz w:val="18"/>
              </w:rPr>
            </w:pPr>
            <w:r>
              <w:rPr>
                <w:sz w:val="18"/>
              </w:rPr>
              <w:t>mail</w:t>
            </w:r>
          </w:p>
        </w:tc>
        <w:tc>
          <w:tcPr>
            <w:tcW w:w="1333" w:type="dxa"/>
            <w:tcBorders>
              <w:top w:val="single" w:sz="4" w:space="0" w:color="000000"/>
              <w:bottom w:val="single" w:sz="4" w:space="0" w:color="000000"/>
            </w:tcBorders>
          </w:tcPr>
          <w:p w:rsidR="00196137" w:rsidRDefault="00CB2E36">
            <w:pPr>
              <w:pStyle w:val="TableParagraph"/>
              <w:ind w:left="88" w:right="193"/>
              <w:rPr>
                <w:sz w:val="18"/>
              </w:rPr>
            </w:pPr>
            <w:r>
              <w:rPr>
                <w:sz w:val="18"/>
              </w:rPr>
              <w:t>1107</w:t>
            </w:r>
          </w:p>
        </w:tc>
        <w:tc>
          <w:tcPr>
            <w:tcW w:w="1200" w:type="dxa"/>
            <w:tcBorders>
              <w:top w:val="single" w:sz="4" w:space="0" w:color="000000"/>
              <w:bottom w:val="single" w:sz="4" w:space="0" w:color="000000"/>
            </w:tcBorders>
          </w:tcPr>
          <w:p w:rsidR="00196137" w:rsidRDefault="00CB2E36">
            <w:pPr>
              <w:pStyle w:val="TableParagraph"/>
              <w:ind w:left="221"/>
              <w:jc w:val="left"/>
              <w:rPr>
                <w:sz w:val="18"/>
              </w:rPr>
            </w:pPr>
            <w:r>
              <w:rPr>
                <w:sz w:val="18"/>
              </w:rPr>
              <w:t>language</w:t>
            </w:r>
          </w:p>
        </w:tc>
        <w:tc>
          <w:tcPr>
            <w:tcW w:w="1344" w:type="dxa"/>
            <w:tcBorders>
              <w:top w:val="single" w:sz="4" w:space="0" w:color="000000"/>
              <w:bottom w:val="single" w:sz="4" w:space="0" w:color="000000"/>
            </w:tcBorders>
          </w:tcPr>
          <w:p w:rsidR="00196137" w:rsidRDefault="00CB2E36">
            <w:pPr>
              <w:pStyle w:val="TableParagraph"/>
              <w:ind w:left="167" w:right="126"/>
              <w:rPr>
                <w:sz w:val="18"/>
              </w:rPr>
            </w:pPr>
            <w:r>
              <w:rPr>
                <w:sz w:val="18"/>
              </w:rPr>
              <w:t>1097</w:t>
            </w:r>
          </w:p>
        </w:tc>
      </w:tr>
      <w:tr w:rsidR="00196137">
        <w:trPr>
          <w:trHeight w:val="305"/>
        </w:trPr>
        <w:tc>
          <w:tcPr>
            <w:tcW w:w="1269" w:type="dxa"/>
            <w:tcBorders>
              <w:top w:val="single" w:sz="4" w:space="0" w:color="000000"/>
              <w:bottom w:val="single" w:sz="4" w:space="0" w:color="000000"/>
            </w:tcBorders>
          </w:tcPr>
          <w:p w:rsidR="00196137" w:rsidRDefault="00CB2E36">
            <w:pPr>
              <w:pStyle w:val="TableParagraph"/>
              <w:ind w:left="92" w:right="55"/>
              <w:rPr>
                <w:sz w:val="18"/>
              </w:rPr>
            </w:pPr>
            <w:r>
              <w:rPr>
                <w:sz w:val="18"/>
              </w:rPr>
              <w:t>mail</w:t>
            </w:r>
          </w:p>
        </w:tc>
        <w:tc>
          <w:tcPr>
            <w:tcW w:w="1422" w:type="dxa"/>
            <w:tcBorders>
              <w:top w:val="single" w:sz="4" w:space="0" w:color="000000"/>
              <w:bottom w:val="single" w:sz="4" w:space="0" w:color="000000"/>
            </w:tcBorders>
          </w:tcPr>
          <w:p w:rsidR="00196137" w:rsidRDefault="00CB2E36">
            <w:pPr>
              <w:pStyle w:val="TableParagraph"/>
              <w:ind w:left="167" w:right="204"/>
              <w:rPr>
                <w:sz w:val="18"/>
              </w:rPr>
            </w:pPr>
            <w:r>
              <w:rPr>
                <w:sz w:val="18"/>
              </w:rPr>
              <w:t>987</w:t>
            </w:r>
          </w:p>
        </w:tc>
        <w:tc>
          <w:tcPr>
            <w:tcW w:w="1270" w:type="dxa"/>
            <w:tcBorders>
              <w:top w:val="single" w:sz="4" w:space="0" w:color="000000"/>
              <w:bottom w:val="single" w:sz="4" w:space="0" w:color="000000"/>
            </w:tcBorders>
          </w:tcPr>
          <w:p w:rsidR="00196137" w:rsidRDefault="00CB2E36">
            <w:pPr>
              <w:pStyle w:val="TableParagraph"/>
              <w:ind w:left="254"/>
              <w:jc w:val="left"/>
              <w:rPr>
                <w:sz w:val="18"/>
              </w:rPr>
            </w:pPr>
            <w:r>
              <w:rPr>
                <w:sz w:val="18"/>
              </w:rPr>
              <w:t>languag</w:t>
            </w:r>
          </w:p>
        </w:tc>
        <w:tc>
          <w:tcPr>
            <w:tcW w:w="1333" w:type="dxa"/>
            <w:tcBorders>
              <w:top w:val="single" w:sz="4" w:space="0" w:color="000000"/>
              <w:bottom w:val="single" w:sz="4" w:space="0" w:color="000000"/>
            </w:tcBorders>
          </w:tcPr>
          <w:p w:rsidR="00196137" w:rsidRDefault="00CB2E36">
            <w:pPr>
              <w:pStyle w:val="TableParagraph"/>
              <w:ind w:left="88" w:right="194"/>
              <w:rPr>
                <w:sz w:val="18"/>
              </w:rPr>
            </w:pPr>
            <w:r>
              <w:rPr>
                <w:sz w:val="18"/>
              </w:rPr>
              <w:t>1097</w:t>
            </w:r>
          </w:p>
        </w:tc>
        <w:tc>
          <w:tcPr>
            <w:tcW w:w="1200" w:type="dxa"/>
            <w:tcBorders>
              <w:top w:val="single" w:sz="4" w:space="0" w:color="000000"/>
              <w:bottom w:val="single" w:sz="4" w:space="0" w:color="000000"/>
            </w:tcBorders>
          </w:tcPr>
          <w:p w:rsidR="00196137" w:rsidRDefault="00CB2E36">
            <w:pPr>
              <w:pStyle w:val="TableParagraph"/>
              <w:ind w:left="278"/>
              <w:jc w:val="left"/>
              <w:rPr>
                <w:sz w:val="18"/>
              </w:rPr>
            </w:pPr>
            <w:r>
              <w:rPr>
                <w:sz w:val="18"/>
              </w:rPr>
              <w:t>address</w:t>
            </w:r>
          </w:p>
        </w:tc>
        <w:tc>
          <w:tcPr>
            <w:tcW w:w="1344" w:type="dxa"/>
            <w:tcBorders>
              <w:top w:val="single" w:sz="4" w:space="0" w:color="000000"/>
              <w:bottom w:val="single" w:sz="4" w:space="0" w:color="000000"/>
            </w:tcBorders>
          </w:tcPr>
          <w:p w:rsidR="00196137" w:rsidRDefault="00CB2E36">
            <w:pPr>
              <w:pStyle w:val="TableParagraph"/>
              <w:ind w:left="167" w:right="126"/>
              <w:rPr>
                <w:sz w:val="18"/>
              </w:rPr>
            </w:pPr>
            <w:r>
              <w:rPr>
                <w:sz w:val="18"/>
              </w:rPr>
              <w:t>996</w:t>
            </w:r>
          </w:p>
        </w:tc>
      </w:tr>
      <w:tr w:rsidR="00196137">
        <w:trPr>
          <w:trHeight w:val="305"/>
        </w:trPr>
        <w:tc>
          <w:tcPr>
            <w:tcW w:w="1269" w:type="dxa"/>
            <w:tcBorders>
              <w:top w:val="single" w:sz="4" w:space="0" w:color="000000"/>
              <w:bottom w:val="single" w:sz="4" w:space="0" w:color="000000"/>
            </w:tcBorders>
          </w:tcPr>
          <w:p w:rsidR="00196137" w:rsidRDefault="00CB2E36">
            <w:pPr>
              <w:pStyle w:val="TableParagraph"/>
              <w:ind w:left="346"/>
              <w:jc w:val="left"/>
              <w:rPr>
                <w:sz w:val="18"/>
              </w:rPr>
            </w:pPr>
            <w:r>
              <w:rPr>
                <w:sz w:val="18"/>
              </w:rPr>
              <w:t>address</w:t>
            </w:r>
          </w:p>
        </w:tc>
        <w:tc>
          <w:tcPr>
            <w:tcW w:w="1422" w:type="dxa"/>
            <w:tcBorders>
              <w:top w:val="single" w:sz="4" w:space="0" w:color="000000"/>
              <w:bottom w:val="single" w:sz="4" w:space="0" w:color="000000"/>
            </w:tcBorders>
          </w:tcPr>
          <w:p w:rsidR="00196137" w:rsidRDefault="00CB2E36">
            <w:pPr>
              <w:pStyle w:val="TableParagraph"/>
              <w:ind w:left="167" w:right="204"/>
              <w:rPr>
                <w:sz w:val="18"/>
              </w:rPr>
            </w:pPr>
            <w:r>
              <w:rPr>
                <w:sz w:val="18"/>
              </w:rPr>
              <w:t>959</w:t>
            </w:r>
          </w:p>
        </w:tc>
        <w:tc>
          <w:tcPr>
            <w:tcW w:w="1270" w:type="dxa"/>
            <w:tcBorders>
              <w:top w:val="single" w:sz="4" w:space="0" w:color="000000"/>
              <w:bottom w:val="single" w:sz="4" w:space="0" w:color="000000"/>
            </w:tcBorders>
          </w:tcPr>
          <w:p w:rsidR="00196137" w:rsidRDefault="00CB2E36">
            <w:pPr>
              <w:pStyle w:val="TableParagraph"/>
              <w:ind w:left="268"/>
              <w:jc w:val="left"/>
              <w:rPr>
                <w:sz w:val="18"/>
              </w:rPr>
            </w:pPr>
            <w:r>
              <w:rPr>
                <w:sz w:val="18"/>
              </w:rPr>
              <w:t>address</w:t>
            </w:r>
          </w:p>
        </w:tc>
        <w:tc>
          <w:tcPr>
            <w:tcW w:w="1333" w:type="dxa"/>
            <w:tcBorders>
              <w:top w:val="single" w:sz="4" w:space="0" w:color="000000"/>
              <w:bottom w:val="single" w:sz="4" w:space="0" w:color="000000"/>
            </w:tcBorders>
          </w:tcPr>
          <w:p w:rsidR="00196137" w:rsidRDefault="00CB2E36">
            <w:pPr>
              <w:pStyle w:val="TableParagraph"/>
              <w:ind w:left="88" w:right="194"/>
              <w:rPr>
                <w:sz w:val="18"/>
              </w:rPr>
            </w:pPr>
            <w:r>
              <w:rPr>
                <w:sz w:val="18"/>
              </w:rPr>
              <w:t>1002</w:t>
            </w:r>
          </w:p>
        </w:tc>
        <w:tc>
          <w:tcPr>
            <w:tcW w:w="1200" w:type="dxa"/>
            <w:tcBorders>
              <w:top w:val="single" w:sz="4" w:space="0" w:color="000000"/>
              <w:bottom w:val="single" w:sz="4" w:space="0" w:color="000000"/>
            </w:tcBorders>
          </w:tcPr>
          <w:p w:rsidR="00196137" w:rsidRDefault="00CB2E36">
            <w:pPr>
              <w:pStyle w:val="TableParagraph"/>
              <w:ind w:left="390" w:right="415"/>
              <w:rPr>
                <w:sz w:val="18"/>
              </w:rPr>
            </w:pPr>
            <w:r>
              <w:rPr>
                <w:sz w:val="18"/>
              </w:rPr>
              <w:t>mail</w:t>
            </w:r>
          </w:p>
        </w:tc>
        <w:tc>
          <w:tcPr>
            <w:tcW w:w="1344" w:type="dxa"/>
            <w:tcBorders>
              <w:top w:val="single" w:sz="4" w:space="0" w:color="000000"/>
              <w:bottom w:val="single" w:sz="4" w:space="0" w:color="000000"/>
            </w:tcBorders>
          </w:tcPr>
          <w:p w:rsidR="00196137" w:rsidRDefault="00CB2E36">
            <w:pPr>
              <w:pStyle w:val="TableParagraph"/>
              <w:ind w:left="167" w:right="126"/>
              <w:rPr>
                <w:sz w:val="18"/>
              </w:rPr>
            </w:pPr>
            <w:r>
              <w:rPr>
                <w:sz w:val="18"/>
              </w:rPr>
              <w:t>987</w:t>
            </w:r>
          </w:p>
        </w:tc>
      </w:tr>
      <w:tr w:rsidR="00196137">
        <w:trPr>
          <w:trHeight w:val="305"/>
        </w:trPr>
        <w:tc>
          <w:tcPr>
            <w:tcW w:w="1269" w:type="dxa"/>
            <w:tcBorders>
              <w:top w:val="single" w:sz="4" w:space="0" w:color="000000"/>
              <w:bottom w:val="single" w:sz="4" w:space="0" w:color="000000"/>
            </w:tcBorders>
          </w:tcPr>
          <w:p w:rsidR="00196137" w:rsidRDefault="00CB2E36">
            <w:pPr>
              <w:pStyle w:val="TableParagraph"/>
              <w:ind w:left="404"/>
              <w:jc w:val="left"/>
              <w:rPr>
                <w:sz w:val="18"/>
              </w:rPr>
            </w:pPr>
            <w:r>
              <w:rPr>
                <w:sz w:val="18"/>
              </w:rPr>
              <w:t>e-mail</w:t>
            </w:r>
          </w:p>
        </w:tc>
        <w:tc>
          <w:tcPr>
            <w:tcW w:w="1422" w:type="dxa"/>
            <w:tcBorders>
              <w:top w:val="single" w:sz="4" w:space="0" w:color="000000"/>
              <w:bottom w:val="single" w:sz="4" w:space="0" w:color="000000"/>
            </w:tcBorders>
          </w:tcPr>
          <w:p w:rsidR="00196137" w:rsidRDefault="00CB2E36">
            <w:pPr>
              <w:pStyle w:val="TableParagraph"/>
              <w:ind w:left="167" w:right="204"/>
              <w:rPr>
                <w:sz w:val="18"/>
              </w:rPr>
            </w:pPr>
            <w:r>
              <w:rPr>
                <w:sz w:val="18"/>
              </w:rPr>
              <w:t>944</w:t>
            </w:r>
          </w:p>
        </w:tc>
        <w:tc>
          <w:tcPr>
            <w:tcW w:w="1270" w:type="dxa"/>
            <w:tcBorders>
              <w:top w:val="single" w:sz="4" w:space="0" w:color="000000"/>
              <w:bottom w:val="single" w:sz="4" w:space="0" w:color="000000"/>
            </w:tcBorders>
          </w:tcPr>
          <w:p w:rsidR="00196137" w:rsidRDefault="00CB2E36">
            <w:pPr>
              <w:pStyle w:val="TableParagraph"/>
              <w:ind w:left="326"/>
              <w:jc w:val="left"/>
              <w:rPr>
                <w:sz w:val="18"/>
              </w:rPr>
            </w:pPr>
            <w:r>
              <w:rPr>
                <w:sz w:val="18"/>
              </w:rPr>
              <w:t>e-mail</w:t>
            </w:r>
          </w:p>
        </w:tc>
        <w:tc>
          <w:tcPr>
            <w:tcW w:w="1333" w:type="dxa"/>
            <w:tcBorders>
              <w:top w:val="single" w:sz="4" w:space="0" w:color="000000"/>
              <w:bottom w:val="single" w:sz="4" w:space="0" w:color="000000"/>
            </w:tcBorders>
          </w:tcPr>
          <w:p w:rsidR="00196137" w:rsidRDefault="00CB2E36">
            <w:pPr>
              <w:pStyle w:val="TableParagraph"/>
              <w:ind w:left="88" w:right="194"/>
              <w:rPr>
                <w:sz w:val="18"/>
              </w:rPr>
            </w:pPr>
            <w:r>
              <w:rPr>
                <w:sz w:val="18"/>
              </w:rPr>
              <w:t>960</w:t>
            </w:r>
          </w:p>
        </w:tc>
        <w:tc>
          <w:tcPr>
            <w:tcW w:w="1200" w:type="dxa"/>
            <w:tcBorders>
              <w:top w:val="single" w:sz="4" w:space="0" w:color="000000"/>
              <w:bottom w:val="single" w:sz="4" w:space="0" w:color="000000"/>
            </w:tcBorders>
          </w:tcPr>
          <w:p w:rsidR="00196137" w:rsidRDefault="00CB2E36">
            <w:pPr>
              <w:pStyle w:val="TableParagraph"/>
              <w:ind w:left="337"/>
              <w:jc w:val="left"/>
              <w:rPr>
                <w:sz w:val="18"/>
              </w:rPr>
            </w:pPr>
            <w:r>
              <w:rPr>
                <w:sz w:val="18"/>
              </w:rPr>
              <w:t>e-mail</w:t>
            </w:r>
          </w:p>
        </w:tc>
        <w:tc>
          <w:tcPr>
            <w:tcW w:w="1344" w:type="dxa"/>
            <w:tcBorders>
              <w:top w:val="single" w:sz="4" w:space="0" w:color="000000"/>
              <w:bottom w:val="single" w:sz="4" w:space="0" w:color="000000"/>
            </w:tcBorders>
          </w:tcPr>
          <w:p w:rsidR="00196137" w:rsidRDefault="00CB2E36">
            <w:pPr>
              <w:pStyle w:val="TableParagraph"/>
              <w:ind w:left="167" w:right="126"/>
              <w:rPr>
                <w:sz w:val="18"/>
              </w:rPr>
            </w:pPr>
            <w:r>
              <w:rPr>
                <w:sz w:val="18"/>
              </w:rPr>
              <w:t>944</w:t>
            </w:r>
          </w:p>
        </w:tc>
      </w:tr>
      <w:tr w:rsidR="00196137">
        <w:trPr>
          <w:trHeight w:val="305"/>
        </w:trPr>
        <w:tc>
          <w:tcPr>
            <w:tcW w:w="1269" w:type="dxa"/>
            <w:tcBorders>
              <w:top w:val="single" w:sz="4" w:space="0" w:color="000000"/>
              <w:bottom w:val="single" w:sz="4" w:space="0" w:color="000000"/>
            </w:tcBorders>
          </w:tcPr>
          <w:p w:rsidR="00196137" w:rsidRDefault="00CB2E36">
            <w:pPr>
              <w:pStyle w:val="TableParagraph"/>
              <w:ind w:left="307"/>
              <w:jc w:val="left"/>
              <w:rPr>
                <w:sz w:val="18"/>
              </w:rPr>
            </w:pPr>
            <w:r>
              <w:rPr>
                <w:sz w:val="18"/>
              </w:rPr>
              <w:t>program</w:t>
            </w:r>
          </w:p>
        </w:tc>
        <w:tc>
          <w:tcPr>
            <w:tcW w:w="1422" w:type="dxa"/>
            <w:tcBorders>
              <w:top w:val="single" w:sz="4" w:space="0" w:color="000000"/>
              <w:bottom w:val="single" w:sz="4" w:space="0" w:color="000000"/>
            </w:tcBorders>
          </w:tcPr>
          <w:p w:rsidR="00196137" w:rsidRDefault="00CB2E36">
            <w:pPr>
              <w:pStyle w:val="TableParagraph"/>
              <w:ind w:left="167" w:right="204"/>
              <w:rPr>
                <w:sz w:val="18"/>
              </w:rPr>
            </w:pPr>
            <w:r>
              <w:rPr>
                <w:sz w:val="18"/>
              </w:rPr>
              <w:t>771</w:t>
            </w:r>
          </w:p>
        </w:tc>
        <w:tc>
          <w:tcPr>
            <w:tcW w:w="1270" w:type="dxa"/>
            <w:tcBorders>
              <w:top w:val="single" w:sz="4" w:space="0" w:color="000000"/>
              <w:bottom w:val="single" w:sz="4" w:space="0" w:color="000000"/>
            </w:tcBorders>
          </w:tcPr>
          <w:p w:rsidR="00196137" w:rsidRDefault="00CB2E36">
            <w:pPr>
              <w:pStyle w:val="TableParagraph"/>
              <w:ind w:left="257"/>
              <w:jc w:val="left"/>
              <w:rPr>
                <w:b/>
                <w:sz w:val="18"/>
              </w:rPr>
            </w:pPr>
            <w:r>
              <w:rPr>
                <w:b/>
                <w:color w:val="0000FF"/>
                <w:sz w:val="18"/>
              </w:rPr>
              <w:t>linguist828</w:t>
            </w:r>
          </w:p>
        </w:tc>
        <w:tc>
          <w:tcPr>
            <w:tcW w:w="133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200" w:type="dxa"/>
            <w:tcBorders>
              <w:top w:val="single" w:sz="4" w:space="0" w:color="000000"/>
              <w:bottom w:val="single" w:sz="4" w:space="0" w:color="000000"/>
            </w:tcBorders>
          </w:tcPr>
          <w:p w:rsidR="00196137" w:rsidRDefault="00CB2E36">
            <w:pPr>
              <w:pStyle w:val="TableParagraph"/>
              <w:ind w:left="240"/>
              <w:jc w:val="left"/>
              <w:rPr>
                <w:sz w:val="18"/>
              </w:rPr>
            </w:pPr>
            <w:r>
              <w:rPr>
                <w:sz w:val="18"/>
              </w:rPr>
              <w:t>program</w:t>
            </w:r>
          </w:p>
        </w:tc>
        <w:tc>
          <w:tcPr>
            <w:tcW w:w="1344" w:type="dxa"/>
            <w:tcBorders>
              <w:top w:val="single" w:sz="4" w:space="0" w:color="000000"/>
              <w:bottom w:val="single" w:sz="4" w:space="0" w:color="000000"/>
            </w:tcBorders>
          </w:tcPr>
          <w:p w:rsidR="00196137" w:rsidRDefault="00CB2E36">
            <w:pPr>
              <w:pStyle w:val="TableParagraph"/>
              <w:ind w:left="167" w:right="126"/>
              <w:rPr>
                <w:sz w:val="18"/>
              </w:rPr>
            </w:pPr>
            <w:r>
              <w:rPr>
                <w:sz w:val="18"/>
              </w:rPr>
              <w:t>803</w:t>
            </w:r>
          </w:p>
        </w:tc>
      </w:tr>
      <w:tr w:rsidR="00196137">
        <w:trPr>
          <w:trHeight w:val="305"/>
        </w:trPr>
        <w:tc>
          <w:tcPr>
            <w:tcW w:w="1269" w:type="dxa"/>
            <w:tcBorders>
              <w:top w:val="single" w:sz="4" w:space="0" w:color="000000"/>
              <w:bottom w:val="single" w:sz="4" w:space="0" w:color="000000"/>
            </w:tcBorders>
          </w:tcPr>
          <w:p w:rsidR="00196137" w:rsidRDefault="00CB2E36">
            <w:pPr>
              <w:pStyle w:val="TableParagraph"/>
              <w:ind w:left="380"/>
              <w:jc w:val="left"/>
              <w:rPr>
                <w:sz w:val="18"/>
              </w:rPr>
            </w:pPr>
            <w:r>
              <w:rPr>
                <w:sz w:val="18"/>
              </w:rPr>
              <w:t>money</w:t>
            </w:r>
          </w:p>
        </w:tc>
        <w:tc>
          <w:tcPr>
            <w:tcW w:w="1422" w:type="dxa"/>
            <w:tcBorders>
              <w:top w:val="single" w:sz="4" w:space="0" w:color="000000"/>
              <w:bottom w:val="single" w:sz="4" w:space="0" w:color="000000"/>
            </w:tcBorders>
          </w:tcPr>
          <w:p w:rsidR="00196137" w:rsidRDefault="00CB2E36">
            <w:pPr>
              <w:pStyle w:val="TableParagraph"/>
              <w:ind w:left="167" w:right="204"/>
              <w:rPr>
                <w:sz w:val="18"/>
              </w:rPr>
            </w:pPr>
            <w:r>
              <w:rPr>
                <w:sz w:val="18"/>
              </w:rPr>
              <w:t>763</w:t>
            </w:r>
          </w:p>
        </w:tc>
        <w:tc>
          <w:tcPr>
            <w:tcW w:w="1270" w:type="dxa"/>
            <w:tcBorders>
              <w:top w:val="single" w:sz="4" w:space="0" w:color="000000"/>
              <w:bottom w:val="single" w:sz="4" w:space="0" w:color="000000"/>
            </w:tcBorders>
          </w:tcPr>
          <w:p w:rsidR="00196137" w:rsidRDefault="00CB2E36">
            <w:pPr>
              <w:pStyle w:val="TableParagraph"/>
              <w:ind w:left="229"/>
              <w:jc w:val="left"/>
              <w:rPr>
                <w:sz w:val="18"/>
              </w:rPr>
            </w:pPr>
            <w:r>
              <w:rPr>
                <w:sz w:val="18"/>
              </w:rPr>
              <w:t>program</w:t>
            </w:r>
          </w:p>
        </w:tc>
        <w:tc>
          <w:tcPr>
            <w:tcW w:w="1333" w:type="dxa"/>
            <w:tcBorders>
              <w:top w:val="single" w:sz="4" w:space="0" w:color="000000"/>
              <w:bottom w:val="single" w:sz="4" w:space="0" w:color="000000"/>
            </w:tcBorders>
          </w:tcPr>
          <w:p w:rsidR="00196137" w:rsidRDefault="00CB2E36">
            <w:pPr>
              <w:pStyle w:val="TableParagraph"/>
              <w:ind w:left="88" w:right="194"/>
              <w:rPr>
                <w:sz w:val="18"/>
              </w:rPr>
            </w:pPr>
            <w:r>
              <w:rPr>
                <w:sz w:val="18"/>
              </w:rPr>
              <w:t>803</w:t>
            </w:r>
          </w:p>
        </w:tc>
        <w:tc>
          <w:tcPr>
            <w:tcW w:w="1200" w:type="dxa"/>
            <w:tcBorders>
              <w:top w:val="single" w:sz="4" w:space="0" w:color="000000"/>
              <w:bottom w:val="single" w:sz="4" w:space="0" w:color="000000"/>
            </w:tcBorders>
          </w:tcPr>
          <w:p w:rsidR="00196137" w:rsidRDefault="00CB2E36">
            <w:pPr>
              <w:pStyle w:val="TableParagraph"/>
              <w:ind w:left="313"/>
              <w:jc w:val="left"/>
              <w:rPr>
                <w:sz w:val="18"/>
              </w:rPr>
            </w:pPr>
            <w:r>
              <w:rPr>
                <w:sz w:val="18"/>
              </w:rPr>
              <w:t>money</w:t>
            </w:r>
          </w:p>
        </w:tc>
        <w:tc>
          <w:tcPr>
            <w:tcW w:w="1344" w:type="dxa"/>
            <w:tcBorders>
              <w:top w:val="single" w:sz="4" w:space="0" w:color="000000"/>
              <w:bottom w:val="single" w:sz="4" w:space="0" w:color="000000"/>
            </w:tcBorders>
          </w:tcPr>
          <w:p w:rsidR="00196137" w:rsidRDefault="00CB2E36">
            <w:pPr>
              <w:pStyle w:val="TableParagraph"/>
              <w:ind w:left="167" w:right="126"/>
              <w:rPr>
                <w:sz w:val="18"/>
              </w:rPr>
            </w:pPr>
            <w:r>
              <w:rPr>
                <w:sz w:val="18"/>
              </w:rPr>
              <w:t>763</w:t>
            </w:r>
          </w:p>
        </w:tc>
      </w:tr>
      <w:tr w:rsidR="00196137">
        <w:trPr>
          <w:trHeight w:val="305"/>
        </w:trPr>
        <w:tc>
          <w:tcPr>
            <w:tcW w:w="1269" w:type="dxa"/>
            <w:tcBorders>
              <w:top w:val="single" w:sz="4" w:space="0" w:color="000000"/>
              <w:bottom w:val="single" w:sz="4" w:space="0" w:color="000000"/>
            </w:tcBorders>
          </w:tcPr>
          <w:p w:rsidR="00196137" w:rsidRDefault="00CB2E36">
            <w:pPr>
              <w:pStyle w:val="TableParagraph"/>
              <w:ind w:left="92" w:right="55"/>
              <w:rPr>
                <w:sz w:val="18"/>
              </w:rPr>
            </w:pPr>
            <w:r>
              <w:rPr>
                <w:sz w:val="18"/>
              </w:rPr>
              <w:t>send</w:t>
            </w:r>
          </w:p>
        </w:tc>
        <w:tc>
          <w:tcPr>
            <w:tcW w:w="1422" w:type="dxa"/>
            <w:tcBorders>
              <w:top w:val="single" w:sz="4" w:space="0" w:color="000000"/>
              <w:bottom w:val="single" w:sz="4" w:space="0" w:color="000000"/>
            </w:tcBorders>
          </w:tcPr>
          <w:p w:rsidR="00196137" w:rsidRDefault="00CB2E36">
            <w:pPr>
              <w:pStyle w:val="TableParagraph"/>
              <w:ind w:left="167" w:right="204"/>
              <w:rPr>
                <w:sz w:val="18"/>
              </w:rPr>
            </w:pPr>
            <w:r>
              <w:rPr>
                <w:sz w:val="18"/>
              </w:rPr>
              <w:t>758</w:t>
            </w:r>
          </w:p>
        </w:tc>
        <w:tc>
          <w:tcPr>
            <w:tcW w:w="1270" w:type="dxa"/>
            <w:tcBorders>
              <w:top w:val="single" w:sz="4" w:space="0" w:color="000000"/>
              <w:bottom w:val="single" w:sz="4" w:space="0" w:color="000000"/>
            </w:tcBorders>
          </w:tcPr>
          <w:p w:rsidR="00196137" w:rsidRDefault="00CB2E36">
            <w:pPr>
              <w:pStyle w:val="TableParagraph"/>
              <w:ind w:left="387"/>
              <w:jc w:val="left"/>
              <w:rPr>
                <w:sz w:val="18"/>
              </w:rPr>
            </w:pPr>
            <w:r>
              <w:rPr>
                <w:sz w:val="18"/>
              </w:rPr>
              <w:t>send</w:t>
            </w:r>
          </w:p>
        </w:tc>
        <w:tc>
          <w:tcPr>
            <w:tcW w:w="1333" w:type="dxa"/>
            <w:tcBorders>
              <w:top w:val="single" w:sz="4" w:space="0" w:color="000000"/>
              <w:bottom w:val="single" w:sz="4" w:space="0" w:color="000000"/>
            </w:tcBorders>
          </w:tcPr>
          <w:p w:rsidR="00196137" w:rsidRDefault="00CB2E36">
            <w:pPr>
              <w:pStyle w:val="TableParagraph"/>
              <w:ind w:left="88" w:right="194"/>
              <w:rPr>
                <w:sz w:val="18"/>
              </w:rPr>
            </w:pPr>
            <w:r>
              <w:rPr>
                <w:sz w:val="18"/>
              </w:rPr>
              <w:t>763</w:t>
            </w:r>
          </w:p>
        </w:tc>
        <w:tc>
          <w:tcPr>
            <w:tcW w:w="1200" w:type="dxa"/>
            <w:tcBorders>
              <w:top w:val="single" w:sz="4" w:space="0" w:color="000000"/>
              <w:bottom w:val="single" w:sz="4" w:space="0" w:color="000000"/>
            </w:tcBorders>
          </w:tcPr>
          <w:p w:rsidR="00196137" w:rsidRDefault="00CB2E36">
            <w:pPr>
              <w:pStyle w:val="TableParagraph"/>
              <w:ind w:left="398"/>
              <w:jc w:val="left"/>
              <w:rPr>
                <w:sz w:val="18"/>
              </w:rPr>
            </w:pPr>
            <w:r>
              <w:rPr>
                <w:sz w:val="18"/>
              </w:rPr>
              <w:t>send</w:t>
            </w:r>
          </w:p>
        </w:tc>
        <w:tc>
          <w:tcPr>
            <w:tcW w:w="1344" w:type="dxa"/>
            <w:tcBorders>
              <w:top w:val="single" w:sz="4" w:space="0" w:color="000000"/>
              <w:bottom w:val="single" w:sz="4" w:space="0" w:color="000000"/>
            </w:tcBorders>
          </w:tcPr>
          <w:p w:rsidR="00196137" w:rsidRDefault="00CB2E36">
            <w:pPr>
              <w:pStyle w:val="TableParagraph"/>
              <w:ind w:left="167" w:right="126"/>
              <w:rPr>
                <w:sz w:val="18"/>
              </w:rPr>
            </w:pPr>
            <w:r>
              <w:rPr>
                <w:sz w:val="18"/>
              </w:rPr>
              <w:t>758</w:t>
            </w:r>
          </w:p>
        </w:tc>
      </w:tr>
      <w:tr w:rsidR="00196137">
        <w:trPr>
          <w:trHeight w:val="305"/>
        </w:trPr>
        <w:tc>
          <w:tcPr>
            <w:tcW w:w="1269" w:type="dxa"/>
            <w:tcBorders>
              <w:top w:val="single" w:sz="4" w:space="0" w:color="000000"/>
              <w:bottom w:val="single" w:sz="8" w:space="0" w:color="000000"/>
            </w:tcBorders>
          </w:tcPr>
          <w:p w:rsidR="00196137" w:rsidRDefault="00CB2E36">
            <w:pPr>
              <w:pStyle w:val="TableParagraph"/>
              <w:ind w:right="185"/>
              <w:jc w:val="right"/>
              <w:rPr>
                <w:b/>
                <w:sz w:val="18"/>
              </w:rPr>
            </w:pPr>
            <w:r>
              <w:rPr>
                <w:b/>
                <w:color w:val="AE0000"/>
                <w:w w:val="95"/>
                <w:sz w:val="18"/>
              </w:rPr>
              <w:t>free745</w:t>
            </w:r>
          </w:p>
        </w:tc>
        <w:tc>
          <w:tcPr>
            <w:tcW w:w="1422"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1270" w:type="dxa"/>
            <w:tcBorders>
              <w:top w:val="single" w:sz="4" w:space="0" w:color="000000"/>
              <w:bottom w:val="single" w:sz="8" w:space="0" w:color="000000"/>
            </w:tcBorders>
          </w:tcPr>
          <w:p w:rsidR="00196137" w:rsidRDefault="00CB2E36">
            <w:pPr>
              <w:pStyle w:val="TableParagraph"/>
              <w:ind w:left="302"/>
              <w:jc w:val="left"/>
              <w:rPr>
                <w:sz w:val="18"/>
              </w:rPr>
            </w:pPr>
            <w:r>
              <w:rPr>
                <w:sz w:val="18"/>
              </w:rPr>
              <w:t>money</w:t>
            </w:r>
          </w:p>
        </w:tc>
        <w:tc>
          <w:tcPr>
            <w:tcW w:w="1333" w:type="dxa"/>
            <w:tcBorders>
              <w:top w:val="single" w:sz="4" w:space="0" w:color="000000"/>
              <w:bottom w:val="single" w:sz="8" w:space="0" w:color="000000"/>
            </w:tcBorders>
          </w:tcPr>
          <w:p w:rsidR="00196137" w:rsidRDefault="00CB2E36">
            <w:pPr>
              <w:pStyle w:val="TableParagraph"/>
              <w:ind w:left="88" w:right="193"/>
              <w:rPr>
                <w:sz w:val="18"/>
              </w:rPr>
            </w:pPr>
            <w:r>
              <w:rPr>
                <w:sz w:val="18"/>
              </w:rPr>
              <w:t>763</w:t>
            </w:r>
          </w:p>
        </w:tc>
        <w:tc>
          <w:tcPr>
            <w:tcW w:w="1200" w:type="dxa"/>
            <w:tcBorders>
              <w:top w:val="single" w:sz="4" w:space="0" w:color="000000"/>
              <w:bottom w:val="single" w:sz="8" w:space="0" w:color="000000"/>
            </w:tcBorders>
          </w:tcPr>
          <w:p w:rsidR="00196137" w:rsidRDefault="00CB2E36">
            <w:pPr>
              <w:pStyle w:val="TableParagraph"/>
              <w:ind w:left="426"/>
              <w:jc w:val="left"/>
              <w:rPr>
                <w:b/>
                <w:sz w:val="18"/>
              </w:rPr>
            </w:pPr>
            <w:r>
              <w:rPr>
                <w:b/>
                <w:color w:val="AE0000"/>
                <w:sz w:val="18"/>
              </w:rPr>
              <w:t>free745</w:t>
            </w:r>
          </w:p>
        </w:tc>
        <w:tc>
          <w:tcPr>
            <w:tcW w:w="1344"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r>
    </w:tbl>
    <w:p w:rsidR="00196137" w:rsidRDefault="00196137">
      <w:pPr>
        <w:pStyle w:val="BodyText"/>
        <w:spacing w:before="8"/>
        <w:rPr>
          <w:sz w:val="19"/>
        </w:rPr>
      </w:pPr>
    </w:p>
    <w:p w:rsidR="00196137" w:rsidRDefault="00CB2E36">
      <w:pPr>
        <w:pStyle w:val="ListParagraph"/>
        <w:numPr>
          <w:ilvl w:val="1"/>
          <w:numId w:val="6"/>
        </w:numPr>
        <w:tabs>
          <w:tab w:val="left" w:pos="3106"/>
        </w:tabs>
        <w:spacing w:before="1"/>
        <w:rPr>
          <w:rFonts w:ascii="Palladio Uralic"/>
          <w:i/>
          <w:sz w:val="20"/>
        </w:rPr>
      </w:pPr>
      <w:bookmarkStart w:id="31" w:name="Spam_Detection_"/>
      <w:bookmarkStart w:id="32" w:name="_bookmark20"/>
      <w:bookmarkEnd w:id="31"/>
      <w:bookmarkEnd w:id="32"/>
      <w:r>
        <w:rPr>
          <w:rFonts w:ascii="Palladio Uralic"/>
          <w:i/>
          <w:sz w:val="20"/>
        </w:rPr>
        <w:t>Spam</w:t>
      </w:r>
      <w:r>
        <w:rPr>
          <w:rFonts w:ascii="Palladio Uralic"/>
          <w:i/>
          <w:spacing w:val="-2"/>
          <w:sz w:val="20"/>
        </w:rPr>
        <w:t xml:space="preserve"> </w:t>
      </w:r>
      <w:r>
        <w:rPr>
          <w:rFonts w:ascii="Palladio Uralic"/>
          <w:i/>
          <w:sz w:val="20"/>
        </w:rPr>
        <w:t>Detection</w:t>
      </w:r>
    </w:p>
    <w:p w:rsidR="00196137" w:rsidRDefault="00CB2E36">
      <w:pPr>
        <w:pStyle w:val="BodyText"/>
        <w:spacing w:before="56" w:line="218" w:lineRule="auto"/>
        <w:ind w:left="2745" w:right="223" w:firstLine="425"/>
      </w:pPr>
      <w:r>
        <w:t>Here, we discuss the results related to the five substages of our meta-algorithm. The substages are introduced in Table</w:t>
      </w:r>
      <w:hyperlink w:anchor="_bookmark21" w:history="1">
        <w:r>
          <w:rPr>
            <w:color w:val="0774B7"/>
          </w:rPr>
          <w:t>12</w:t>
        </w:r>
        <w:r>
          <w:t>.</w:t>
        </w:r>
      </w:hyperlink>
    </w:p>
    <w:p w:rsidR="00196137" w:rsidRDefault="00196137">
      <w:pPr>
        <w:pStyle w:val="BodyText"/>
        <w:spacing w:before="5"/>
        <w:rPr>
          <w:sz w:val="16"/>
        </w:rPr>
      </w:pPr>
    </w:p>
    <w:p w:rsidR="00196137" w:rsidRDefault="00CB2E36">
      <w:pPr>
        <w:ind w:left="2807"/>
        <w:jc w:val="both"/>
        <w:rPr>
          <w:sz w:val="18"/>
        </w:rPr>
      </w:pPr>
      <w:bookmarkStart w:id="33" w:name="_bookmark21"/>
      <w:bookmarkEnd w:id="33"/>
      <w:r>
        <w:rPr>
          <w:b/>
          <w:sz w:val="18"/>
        </w:rPr>
        <w:t xml:space="preserve">Table 12. </w:t>
      </w:r>
      <w:r>
        <w:rPr>
          <w:sz w:val="18"/>
        </w:rPr>
        <w:t>Five substages of checking the classifiers performance.</w:t>
      </w:r>
    </w:p>
    <w:p w:rsidR="00196137" w:rsidRDefault="00196137">
      <w:pPr>
        <w:pStyle w:val="BodyText"/>
        <w:spacing w:before="6"/>
        <w:rPr>
          <w:sz w:val="10"/>
        </w:rPr>
      </w:pPr>
    </w:p>
    <w:tbl>
      <w:tblPr>
        <w:tblW w:w="0" w:type="auto"/>
        <w:tblInd w:w="127" w:type="dxa"/>
        <w:tblLayout w:type="fixed"/>
        <w:tblCellMar>
          <w:left w:w="0" w:type="dxa"/>
          <w:right w:w="0" w:type="dxa"/>
        </w:tblCellMar>
        <w:tblLook w:val="01E0" w:firstRow="1" w:lastRow="1" w:firstColumn="1" w:lastColumn="1" w:noHBand="0" w:noVBand="0"/>
      </w:tblPr>
      <w:tblGrid>
        <w:gridCol w:w="1192"/>
        <w:gridCol w:w="1465"/>
        <w:gridCol w:w="7808"/>
      </w:tblGrid>
      <w:tr w:rsidR="00196137">
        <w:trPr>
          <w:trHeight w:val="305"/>
        </w:trPr>
        <w:tc>
          <w:tcPr>
            <w:tcW w:w="1192" w:type="dxa"/>
            <w:tcBorders>
              <w:top w:val="single" w:sz="8" w:space="0" w:color="000000"/>
              <w:bottom w:val="single" w:sz="4" w:space="0" w:color="000000"/>
            </w:tcBorders>
          </w:tcPr>
          <w:p w:rsidR="00196137" w:rsidRDefault="00CB2E36">
            <w:pPr>
              <w:pStyle w:val="TableParagraph"/>
              <w:spacing w:before="19"/>
              <w:ind w:left="194" w:right="207"/>
              <w:rPr>
                <w:b/>
                <w:sz w:val="18"/>
              </w:rPr>
            </w:pPr>
            <w:r>
              <w:rPr>
                <w:b/>
                <w:sz w:val="18"/>
              </w:rPr>
              <w:t>Substage</w:t>
            </w:r>
          </w:p>
        </w:tc>
        <w:tc>
          <w:tcPr>
            <w:tcW w:w="1465" w:type="dxa"/>
            <w:tcBorders>
              <w:top w:val="single" w:sz="8" w:space="0" w:color="000000"/>
              <w:bottom w:val="single" w:sz="4" w:space="0" w:color="000000"/>
            </w:tcBorders>
          </w:tcPr>
          <w:p w:rsidR="00196137" w:rsidRDefault="00CB2E36">
            <w:pPr>
              <w:pStyle w:val="TableParagraph"/>
              <w:spacing w:before="19"/>
              <w:ind w:left="204" w:right="235"/>
              <w:rPr>
                <w:b/>
                <w:sz w:val="18"/>
              </w:rPr>
            </w:pPr>
            <w:r>
              <w:rPr>
                <w:b/>
                <w:sz w:val="18"/>
              </w:rPr>
              <w:t>No. of Tests</w:t>
            </w:r>
          </w:p>
        </w:tc>
        <w:tc>
          <w:tcPr>
            <w:tcW w:w="7808" w:type="dxa"/>
            <w:tcBorders>
              <w:top w:val="single" w:sz="8" w:space="0" w:color="000000"/>
              <w:bottom w:val="single" w:sz="4" w:space="0" w:color="000000"/>
            </w:tcBorders>
          </w:tcPr>
          <w:p w:rsidR="00196137" w:rsidRDefault="00CB2E36">
            <w:pPr>
              <w:pStyle w:val="TableParagraph"/>
              <w:tabs>
                <w:tab w:val="left" w:pos="1279"/>
              </w:tabs>
              <w:spacing w:before="19"/>
              <w:ind w:left="263"/>
              <w:jc w:val="left"/>
              <w:rPr>
                <w:b/>
                <w:sz w:val="18"/>
              </w:rPr>
            </w:pPr>
            <w:r>
              <w:rPr>
                <w:b/>
                <w:sz w:val="18"/>
              </w:rPr>
              <w:t>Dataset</w:t>
            </w:r>
            <w:r>
              <w:rPr>
                <w:b/>
                <w:sz w:val="18"/>
              </w:rPr>
              <w:tab/>
              <w:t>Purpose</w:t>
            </w:r>
          </w:p>
        </w:tc>
      </w:tr>
      <w:tr w:rsidR="00196137">
        <w:trPr>
          <w:trHeight w:val="524"/>
        </w:trPr>
        <w:tc>
          <w:tcPr>
            <w:tcW w:w="1192" w:type="dxa"/>
            <w:tcBorders>
              <w:top w:val="single" w:sz="4" w:space="0" w:color="000000"/>
              <w:bottom w:val="single" w:sz="4" w:space="0" w:color="000000"/>
            </w:tcBorders>
          </w:tcPr>
          <w:p w:rsidR="00196137" w:rsidRDefault="00CB2E36">
            <w:pPr>
              <w:pStyle w:val="TableParagraph"/>
              <w:spacing w:before="128"/>
              <w:ind w:right="13"/>
              <w:rPr>
                <w:sz w:val="18"/>
              </w:rPr>
            </w:pPr>
            <w:r>
              <w:rPr>
                <w:w w:val="99"/>
                <w:sz w:val="18"/>
              </w:rPr>
              <w:t>1</w:t>
            </w:r>
          </w:p>
        </w:tc>
        <w:tc>
          <w:tcPr>
            <w:tcW w:w="1465" w:type="dxa"/>
            <w:tcBorders>
              <w:top w:val="single" w:sz="4" w:space="0" w:color="000000"/>
              <w:bottom w:val="single" w:sz="4" w:space="0" w:color="000000"/>
            </w:tcBorders>
          </w:tcPr>
          <w:p w:rsidR="00196137" w:rsidRDefault="00CB2E36">
            <w:pPr>
              <w:pStyle w:val="TableParagraph"/>
              <w:spacing w:before="128"/>
              <w:ind w:left="204" w:right="233"/>
              <w:rPr>
                <w:sz w:val="18"/>
              </w:rPr>
            </w:pPr>
            <w:r>
              <w:rPr>
                <w:sz w:val="18"/>
              </w:rPr>
              <w:t>27</w:t>
            </w:r>
          </w:p>
        </w:tc>
        <w:tc>
          <w:tcPr>
            <w:tcW w:w="7808" w:type="dxa"/>
            <w:tcBorders>
              <w:top w:val="single" w:sz="4" w:space="0" w:color="000000"/>
              <w:bottom w:val="single" w:sz="4" w:space="0" w:color="000000"/>
            </w:tcBorders>
          </w:tcPr>
          <w:p w:rsidR="00196137" w:rsidRDefault="00CB2E36">
            <w:pPr>
              <w:pStyle w:val="TableParagraph"/>
              <w:tabs>
                <w:tab w:val="left" w:pos="1279"/>
              </w:tabs>
              <w:spacing w:before="53" w:line="146" w:lineRule="auto"/>
              <w:ind w:left="1279" w:right="644" w:hanging="753"/>
              <w:jc w:val="left"/>
              <w:rPr>
                <w:sz w:val="18"/>
              </w:rPr>
            </w:pPr>
            <w:r>
              <w:rPr>
                <w:position w:val="-10"/>
                <w:sz w:val="18"/>
              </w:rPr>
              <w:t>1</w:t>
            </w:r>
            <w:r>
              <w:rPr>
                <w:position w:val="-10"/>
                <w:sz w:val="18"/>
              </w:rPr>
              <w:tab/>
            </w:r>
            <w:r>
              <w:rPr>
                <w:sz w:val="18"/>
              </w:rPr>
              <w:t>Checking the performance of the NuSVC, LinearSVC and MNB</w:t>
            </w:r>
            <w:r>
              <w:rPr>
                <w:spacing w:val="-33"/>
                <w:sz w:val="18"/>
              </w:rPr>
              <w:t xml:space="preserve"> </w:t>
            </w:r>
            <w:r>
              <w:rPr>
                <w:sz w:val="18"/>
              </w:rPr>
              <w:t>classifiers. Finding the best-performing ones for the Stage 3</w:t>
            </w:r>
            <w:r>
              <w:rPr>
                <w:spacing w:val="-12"/>
                <w:sz w:val="18"/>
              </w:rPr>
              <w:t xml:space="preserve"> </w:t>
            </w:r>
            <w:r>
              <w:rPr>
                <w:sz w:val="18"/>
              </w:rPr>
              <w:t>testing.</w:t>
            </w:r>
          </w:p>
        </w:tc>
      </w:tr>
      <w:tr w:rsidR="00196137">
        <w:trPr>
          <w:trHeight w:val="524"/>
        </w:trPr>
        <w:tc>
          <w:tcPr>
            <w:tcW w:w="1192" w:type="dxa"/>
            <w:tcBorders>
              <w:top w:val="single" w:sz="4" w:space="0" w:color="000000"/>
              <w:bottom w:val="single" w:sz="4" w:space="0" w:color="000000"/>
            </w:tcBorders>
          </w:tcPr>
          <w:p w:rsidR="00196137" w:rsidRDefault="00CB2E36">
            <w:pPr>
              <w:pStyle w:val="TableParagraph"/>
              <w:spacing w:before="128"/>
              <w:ind w:right="13"/>
              <w:rPr>
                <w:sz w:val="18"/>
              </w:rPr>
            </w:pPr>
            <w:r>
              <w:rPr>
                <w:w w:val="99"/>
                <w:sz w:val="18"/>
              </w:rPr>
              <w:t>2</w:t>
            </w:r>
          </w:p>
        </w:tc>
        <w:tc>
          <w:tcPr>
            <w:tcW w:w="1465" w:type="dxa"/>
            <w:tcBorders>
              <w:top w:val="single" w:sz="4" w:space="0" w:color="000000"/>
              <w:bottom w:val="single" w:sz="4" w:space="0" w:color="000000"/>
            </w:tcBorders>
          </w:tcPr>
          <w:p w:rsidR="00196137" w:rsidRDefault="00CB2E36">
            <w:pPr>
              <w:pStyle w:val="TableParagraph"/>
              <w:spacing w:before="128"/>
              <w:ind w:left="204" w:right="233"/>
              <w:rPr>
                <w:sz w:val="18"/>
              </w:rPr>
            </w:pPr>
            <w:r>
              <w:rPr>
                <w:sz w:val="18"/>
              </w:rPr>
              <w:t>72</w:t>
            </w:r>
          </w:p>
        </w:tc>
        <w:tc>
          <w:tcPr>
            <w:tcW w:w="7808" w:type="dxa"/>
            <w:tcBorders>
              <w:top w:val="single" w:sz="4" w:space="0" w:color="000000"/>
              <w:bottom w:val="single" w:sz="4" w:space="0" w:color="000000"/>
            </w:tcBorders>
          </w:tcPr>
          <w:p w:rsidR="00196137" w:rsidRDefault="00CB2E36">
            <w:pPr>
              <w:pStyle w:val="TableParagraph"/>
              <w:tabs>
                <w:tab w:val="left" w:pos="1279"/>
              </w:tabs>
              <w:spacing w:before="53" w:line="146" w:lineRule="auto"/>
              <w:ind w:left="1279" w:right="119" w:hanging="753"/>
              <w:jc w:val="left"/>
              <w:rPr>
                <w:sz w:val="18"/>
              </w:rPr>
            </w:pPr>
            <w:r>
              <w:rPr>
                <w:position w:val="-10"/>
                <w:sz w:val="18"/>
              </w:rPr>
              <w:t>1</w:t>
            </w:r>
            <w:r>
              <w:rPr>
                <w:position w:val="-10"/>
                <w:sz w:val="18"/>
              </w:rPr>
              <w:tab/>
            </w:r>
            <w:r>
              <w:rPr>
                <w:sz w:val="18"/>
              </w:rPr>
              <w:t>Checking</w:t>
            </w:r>
            <w:r>
              <w:rPr>
                <w:spacing w:val="-5"/>
                <w:sz w:val="18"/>
              </w:rPr>
              <w:t xml:space="preserve"> </w:t>
            </w:r>
            <w:r>
              <w:rPr>
                <w:sz w:val="18"/>
              </w:rPr>
              <w:t>the</w:t>
            </w:r>
            <w:r>
              <w:rPr>
                <w:spacing w:val="-5"/>
                <w:sz w:val="18"/>
              </w:rPr>
              <w:t xml:space="preserve"> </w:t>
            </w:r>
            <w:r>
              <w:rPr>
                <w:sz w:val="18"/>
              </w:rPr>
              <w:t>performance</w:t>
            </w:r>
            <w:r>
              <w:rPr>
                <w:spacing w:val="-5"/>
                <w:sz w:val="18"/>
              </w:rPr>
              <w:t xml:space="preserve"> </w:t>
            </w:r>
            <w:r>
              <w:rPr>
                <w:sz w:val="18"/>
              </w:rPr>
              <w:t>of</w:t>
            </w:r>
            <w:r>
              <w:rPr>
                <w:spacing w:val="-5"/>
                <w:sz w:val="18"/>
              </w:rPr>
              <w:t xml:space="preserve"> </w:t>
            </w:r>
            <w:r>
              <w:rPr>
                <w:sz w:val="18"/>
              </w:rPr>
              <w:t>the</w:t>
            </w:r>
            <w:r>
              <w:rPr>
                <w:spacing w:val="-5"/>
                <w:sz w:val="18"/>
              </w:rPr>
              <w:t xml:space="preserve"> </w:t>
            </w:r>
            <w:r>
              <w:rPr>
                <w:rFonts w:ascii="Palladio Uralic"/>
                <w:i/>
                <w:sz w:val="18"/>
              </w:rPr>
              <w:t>k</w:t>
            </w:r>
            <w:r>
              <w:rPr>
                <w:sz w:val="18"/>
              </w:rPr>
              <w:t>-NN</w:t>
            </w:r>
            <w:r>
              <w:rPr>
                <w:spacing w:val="-5"/>
                <w:sz w:val="18"/>
              </w:rPr>
              <w:t xml:space="preserve"> </w:t>
            </w:r>
            <w:r>
              <w:rPr>
                <w:sz w:val="18"/>
              </w:rPr>
              <w:t>classifier</w:t>
            </w:r>
            <w:r>
              <w:rPr>
                <w:spacing w:val="-5"/>
                <w:sz w:val="18"/>
              </w:rPr>
              <w:t xml:space="preserve"> </w:t>
            </w:r>
            <w:r>
              <w:rPr>
                <w:sz w:val="18"/>
              </w:rPr>
              <w:t>for</w:t>
            </w:r>
            <w:r>
              <w:rPr>
                <w:spacing w:val="-5"/>
                <w:sz w:val="18"/>
              </w:rPr>
              <w:t xml:space="preserve"> </w:t>
            </w:r>
            <w:r>
              <w:rPr>
                <w:sz w:val="18"/>
              </w:rPr>
              <w:t>various</w:t>
            </w:r>
            <w:r>
              <w:rPr>
                <w:spacing w:val="-5"/>
                <w:sz w:val="18"/>
              </w:rPr>
              <w:t xml:space="preserve"> </w:t>
            </w:r>
            <w:r>
              <w:rPr>
                <w:rFonts w:ascii="Palladio Uralic"/>
                <w:i/>
                <w:sz w:val="18"/>
              </w:rPr>
              <w:t>k</w:t>
            </w:r>
            <w:r>
              <w:rPr>
                <w:rFonts w:ascii="Palladio Uralic"/>
                <w:i/>
                <w:spacing w:val="-4"/>
                <w:sz w:val="18"/>
              </w:rPr>
              <w:t xml:space="preserve"> </w:t>
            </w:r>
            <w:r>
              <w:rPr>
                <w:sz w:val="18"/>
              </w:rPr>
              <w:t>values.</w:t>
            </w:r>
            <w:r>
              <w:rPr>
                <w:spacing w:val="6"/>
                <w:sz w:val="18"/>
              </w:rPr>
              <w:t xml:space="preserve"> </w:t>
            </w:r>
            <w:r>
              <w:rPr>
                <w:sz w:val="18"/>
              </w:rPr>
              <w:t>Finding</w:t>
            </w:r>
            <w:r>
              <w:rPr>
                <w:spacing w:val="-5"/>
                <w:sz w:val="18"/>
              </w:rPr>
              <w:t xml:space="preserve"> </w:t>
            </w:r>
            <w:r>
              <w:rPr>
                <w:sz w:val="18"/>
              </w:rPr>
              <w:t>the best-performing ones for the Stage 3</w:t>
            </w:r>
            <w:r>
              <w:rPr>
                <w:spacing w:val="-7"/>
                <w:sz w:val="18"/>
              </w:rPr>
              <w:t xml:space="preserve"> </w:t>
            </w:r>
            <w:r>
              <w:rPr>
                <w:sz w:val="18"/>
              </w:rPr>
              <w:t>testing.</w:t>
            </w:r>
          </w:p>
        </w:tc>
      </w:tr>
      <w:tr w:rsidR="00196137">
        <w:trPr>
          <w:trHeight w:val="524"/>
        </w:trPr>
        <w:tc>
          <w:tcPr>
            <w:tcW w:w="1192" w:type="dxa"/>
            <w:tcBorders>
              <w:top w:val="single" w:sz="4" w:space="0" w:color="000000"/>
              <w:bottom w:val="single" w:sz="4" w:space="0" w:color="000000"/>
            </w:tcBorders>
          </w:tcPr>
          <w:p w:rsidR="00196137" w:rsidRDefault="00CB2E36">
            <w:pPr>
              <w:pStyle w:val="TableParagraph"/>
              <w:spacing w:before="128"/>
              <w:ind w:right="13"/>
              <w:rPr>
                <w:sz w:val="18"/>
              </w:rPr>
            </w:pPr>
            <w:r>
              <w:rPr>
                <w:w w:val="99"/>
                <w:sz w:val="18"/>
              </w:rPr>
              <w:t>3</w:t>
            </w:r>
          </w:p>
        </w:tc>
        <w:tc>
          <w:tcPr>
            <w:tcW w:w="1465" w:type="dxa"/>
            <w:tcBorders>
              <w:top w:val="single" w:sz="4" w:space="0" w:color="000000"/>
              <w:bottom w:val="single" w:sz="4" w:space="0" w:color="000000"/>
            </w:tcBorders>
          </w:tcPr>
          <w:p w:rsidR="00196137" w:rsidRDefault="00CB2E36">
            <w:pPr>
              <w:pStyle w:val="TableParagraph"/>
              <w:spacing w:before="128"/>
              <w:ind w:left="204" w:right="233"/>
              <w:rPr>
                <w:sz w:val="18"/>
              </w:rPr>
            </w:pPr>
            <w:r>
              <w:rPr>
                <w:sz w:val="18"/>
              </w:rPr>
              <w:t>10</w:t>
            </w:r>
          </w:p>
        </w:tc>
        <w:tc>
          <w:tcPr>
            <w:tcW w:w="7808" w:type="dxa"/>
            <w:tcBorders>
              <w:top w:val="single" w:sz="4" w:space="0" w:color="000000"/>
              <w:bottom w:val="single" w:sz="4" w:space="0" w:color="000000"/>
            </w:tcBorders>
          </w:tcPr>
          <w:p w:rsidR="00196137" w:rsidRDefault="00CB2E36">
            <w:pPr>
              <w:pStyle w:val="TableParagraph"/>
              <w:tabs>
                <w:tab w:val="left" w:pos="1279"/>
              </w:tabs>
              <w:spacing w:before="53" w:line="146" w:lineRule="auto"/>
              <w:ind w:left="1279" w:right="118" w:hanging="753"/>
              <w:jc w:val="left"/>
              <w:rPr>
                <w:sz w:val="18"/>
              </w:rPr>
            </w:pPr>
            <w:r>
              <w:rPr>
                <w:position w:val="-10"/>
                <w:sz w:val="18"/>
              </w:rPr>
              <w:t>2</w:t>
            </w:r>
            <w:r>
              <w:rPr>
                <w:position w:val="-10"/>
                <w:sz w:val="18"/>
              </w:rPr>
              <w:tab/>
            </w:r>
            <w:r>
              <w:rPr>
                <w:sz w:val="18"/>
              </w:rPr>
              <w:t>Checking</w:t>
            </w:r>
            <w:r>
              <w:rPr>
                <w:spacing w:val="-10"/>
                <w:sz w:val="18"/>
              </w:rPr>
              <w:t xml:space="preserve"> </w:t>
            </w:r>
            <w:r>
              <w:rPr>
                <w:sz w:val="18"/>
              </w:rPr>
              <w:t>the</w:t>
            </w:r>
            <w:r>
              <w:rPr>
                <w:spacing w:val="-10"/>
                <w:sz w:val="18"/>
              </w:rPr>
              <w:t xml:space="preserve"> </w:t>
            </w:r>
            <w:r>
              <w:rPr>
                <w:sz w:val="18"/>
              </w:rPr>
              <w:t>performance</w:t>
            </w:r>
            <w:r>
              <w:rPr>
                <w:spacing w:val="-10"/>
                <w:sz w:val="18"/>
              </w:rPr>
              <w:t xml:space="preserve"> </w:t>
            </w:r>
            <w:r>
              <w:rPr>
                <w:sz w:val="18"/>
              </w:rPr>
              <w:t>of</w:t>
            </w:r>
            <w:r>
              <w:rPr>
                <w:spacing w:val="-10"/>
                <w:sz w:val="18"/>
              </w:rPr>
              <w:t xml:space="preserve"> </w:t>
            </w:r>
            <w:r>
              <w:rPr>
                <w:sz w:val="18"/>
              </w:rPr>
              <w:t>the</w:t>
            </w:r>
            <w:r>
              <w:rPr>
                <w:spacing w:val="-10"/>
                <w:sz w:val="18"/>
              </w:rPr>
              <w:t xml:space="preserve"> </w:t>
            </w:r>
            <w:r>
              <w:rPr>
                <w:sz w:val="18"/>
              </w:rPr>
              <w:t>classifiers</w:t>
            </w:r>
            <w:r>
              <w:rPr>
                <w:spacing w:val="-10"/>
                <w:sz w:val="18"/>
              </w:rPr>
              <w:t xml:space="preserve"> </w:t>
            </w:r>
            <w:r>
              <w:rPr>
                <w:sz w:val="18"/>
              </w:rPr>
              <w:t>with</w:t>
            </w:r>
            <w:r>
              <w:rPr>
                <w:spacing w:val="-10"/>
                <w:sz w:val="18"/>
              </w:rPr>
              <w:t xml:space="preserve"> </w:t>
            </w:r>
            <w:r>
              <w:rPr>
                <w:sz w:val="18"/>
              </w:rPr>
              <w:t>the</w:t>
            </w:r>
            <w:r>
              <w:rPr>
                <w:spacing w:val="-10"/>
                <w:sz w:val="18"/>
              </w:rPr>
              <w:t xml:space="preserve"> </w:t>
            </w:r>
            <w:r>
              <w:rPr>
                <w:sz w:val="18"/>
              </w:rPr>
              <w:t>specific</w:t>
            </w:r>
            <w:r>
              <w:rPr>
                <w:spacing w:val="-10"/>
                <w:sz w:val="18"/>
              </w:rPr>
              <w:t xml:space="preserve"> </w:t>
            </w:r>
            <w:r>
              <w:rPr>
                <w:sz w:val="18"/>
              </w:rPr>
              <w:t>parameters</w:t>
            </w:r>
            <w:r>
              <w:rPr>
                <w:spacing w:val="-10"/>
                <w:sz w:val="18"/>
              </w:rPr>
              <w:t xml:space="preserve"> </w:t>
            </w:r>
            <w:r>
              <w:rPr>
                <w:sz w:val="18"/>
              </w:rPr>
              <w:t>chosen</w:t>
            </w:r>
            <w:r>
              <w:rPr>
                <w:spacing w:val="-10"/>
                <w:sz w:val="18"/>
              </w:rPr>
              <w:t xml:space="preserve"> </w:t>
            </w:r>
            <w:r>
              <w:rPr>
                <w:sz w:val="18"/>
              </w:rPr>
              <w:t>in Stage 1 and 2. Finding the best-performing ones for the Stage 4 and 5</w:t>
            </w:r>
            <w:r>
              <w:rPr>
                <w:spacing w:val="-17"/>
                <w:sz w:val="18"/>
              </w:rPr>
              <w:t xml:space="preserve"> </w:t>
            </w:r>
            <w:r>
              <w:rPr>
                <w:sz w:val="18"/>
              </w:rPr>
              <w:t>testing.</w:t>
            </w:r>
          </w:p>
        </w:tc>
      </w:tr>
      <w:tr w:rsidR="00196137">
        <w:trPr>
          <w:trHeight w:val="524"/>
        </w:trPr>
        <w:tc>
          <w:tcPr>
            <w:tcW w:w="1192" w:type="dxa"/>
            <w:tcBorders>
              <w:top w:val="single" w:sz="4" w:space="0" w:color="000000"/>
              <w:bottom w:val="single" w:sz="4" w:space="0" w:color="000000"/>
            </w:tcBorders>
          </w:tcPr>
          <w:p w:rsidR="00196137" w:rsidRDefault="00CB2E36">
            <w:pPr>
              <w:pStyle w:val="TableParagraph"/>
              <w:spacing w:before="128"/>
              <w:ind w:right="13"/>
              <w:rPr>
                <w:sz w:val="18"/>
              </w:rPr>
            </w:pPr>
            <w:r>
              <w:rPr>
                <w:w w:val="99"/>
                <w:sz w:val="18"/>
              </w:rPr>
              <w:t>4</w:t>
            </w:r>
          </w:p>
        </w:tc>
        <w:tc>
          <w:tcPr>
            <w:tcW w:w="1465" w:type="dxa"/>
            <w:tcBorders>
              <w:top w:val="single" w:sz="4" w:space="0" w:color="000000"/>
              <w:bottom w:val="single" w:sz="4" w:space="0" w:color="000000"/>
            </w:tcBorders>
          </w:tcPr>
          <w:p w:rsidR="00196137" w:rsidRDefault="00CB2E36">
            <w:pPr>
              <w:pStyle w:val="TableParagraph"/>
              <w:spacing w:before="128"/>
              <w:ind w:right="29"/>
              <w:rPr>
                <w:sz w:val="18"/>
              </w:rPr>
            </w:pPr>
            <w:r>
              <w:rPr>
                <w:w w:val="99"/>
                <w:sz w:val="18"/>
              </w:rPr>
              <w:t>4</w:t>
            </w:r>
          </w:p>
        </w:tc>
        <w:tc>
          <w:tcPr>
            <w:tcW w:w="7808" w:type="dxa"/>
            <w:tcBorders>
              <w:top w:val="single" w:sz="4" w:space="0" w:color="000000"/>
              <w:bottom w:val="single" w:sz="4" w:space="0" w:color="000000"/>
            </w:tcBorders>
          </w:tcPr>
          <w:p w:rsidR="00196137" w:rsidRDefault="00CB2E36">
            <w:pPr>
              <w:pStyle w:val="TableParagraph"/>
              <w:tabs>
                <w:tab w:val="left" w:pos="1279"/>
              </w:tabs>
              <w:spacing w:before="53" w:line="146" w:lineRule="auto"/>
              <w:ind w:left="1279" w:right="339" w:hanging="753"/>
              <w:jc w:val="left"/>
              <w:rPr>
                <w:sz w:val="18"/>
              </w:rPr>
            </w:pPr>
            <w:r>
              <w:rPr>
                <w:position w:val="-10"/>
                <w:sz w:val="18"/>
              </w:rPr>
              <w:t>3</w:t>
            </w:r>
            <w:r>
              <w:rPr>
                <w:position w:val="-10"/>
                <w:sz w:val="18"/>
              </w:rPr>
              <w:tab/>
            </w:r>
            <w:r>
              <w:rPr>
                <w:sz w:val="18"/>
              </w:rPr>
              <w:t>Checking</w:t>
            </w:r>
            <w:r>
              <w:rPr>
                <w:spacing w:val="-4"/>
                <w:sz w:val="18"/>
              </w:rPr>
              <w:t xml:space="preserve"> </w:t>
            </w:r>
            <w:r>
              <w:rPr>
                <w:sz w:val="18"/>
              </w:rPr>
              <w:t>the</w:t>
            </w:r>
            <w:r>
              <w:rPr>
                <w:spacing w:val="-4"/>
                <w:sz w:val="18"/>
              </w:rPr>
              <w:t xml:space="preserve"> </w:t>
            </w:r>
            <w:r>
              <w:rPr>
                <w:sz w:val="18"/>
              </w:rPr>
              <w:t>performance</w:t>
            </w:r>
            <w:r>
              <w:rPr>
                <w:spacing w:val="-4"/>
                <w:sz w:val="18"/>
              </w:rPr>
              <w:t xml:space="preserve"> </w:t>
            </w:r>
            <w:r>
              <w:rPr>
                <w:sz w:val="18"/>
              </w:rPr>
              <w:t>of</w:t>
            </w:r>
            <w:r>
              <w:rPr>
                <w:spacing w:val="-4"/>
                <w:sz w:val="18"/>
              </w:rPr>
              <w:t xml:space="preserve"> </w:t>
            </w:r>
            <w:r>
              <w:rPr>
                <w:sz w:val="18"/>
              </w:rPr>
              <w:t>the</w:t>
            </w:r>
            <w:r>
              <w:rPr>
                <w:spacing w:val="-3"/>
                <w:sz w:val="18"/>
              </w:rPr>
              <w:t xml:space="preserve"> </w:t>
            </w:r>
            <w:r>
              <w:rPr>
                <w:sz w:val="18"/>
              </w:rPr>
              <w:t>classifiers</w:t>
            </w:r>
            <w:r>
              <w:rPr>
                <w:spacing w:val="-4"/>
                <w:sz w:val="18"/>
              </w:rPr>
              <w:t xml:space="preserve"> </w:t>
            </w:r>
            <w:r>
              <w:rPr>
                <w:sz w:val="18"/>
              </w:rPr>
              <w:t>with</w:t>
            </w:r>
            <w:r>
              <w:rPr>
                <w:spacing w:val="-4"/>
                <w:sz w:val="18"/>
              </w:rPr>
              <w:t xml:space="preserve"> </w:t>
            </w:r>
            <w:r>
              <w:rPr>
                <w:sz w:val="18"/>
              </w:rPr>
              <w:t>specific</w:t>
            </w:r>
            <w:r>
              <w:rPr>
                <w:spacing w:val="-4"/>
                <w:sz w:val="18"/>
              </w:rPr>
              <w:t xml:space="preserve"> </w:t>
            </w:r>
            <w:r>
              <w:rPr>
                <w:sz w:val="18"/>
              </w:rPr>
              <w:t>parameters</w:t>
            </w:r>
            <w:r>
              <w:rPr>
                <w:spacing w:val="-3"/>
                <w:sz w:val="18"/>
              </w:rPr>
              <w:t xml:space="preserve"> </w:t>
            </w:r>
            <w:r>
              <w:rPr>
                <w:sz w:val="18"/>
              </w:rPr>
              <w:t>chosen</w:t>
            </w:r>
            <w:r>
              <w:rPr>
                <w:spacing w:val="-4"/>
                <w:sz w:val="18"/>
              </w:rPr>
              <w:t xml:space="preserve"> </w:t>
            </w:r>
            <w:r>
              <w:rPr>
                <w:sz w:val="18"/>
              </w:rPr>
              <w:t>in Stage 3. Recognition of the leading</w:t>
            </w:r>
            <w:r>
              <w:rPr>
                <w:spacing w:val="4"/>
                <w:sz w:val="18"/>
              </w:rPr>
              <w:t xml:space="preserve"> </w:t>
            </w:r>
            <w:r>
              <w:rPr>
                <w:sz w:val="18"/>
              </w:rPr>
              <w:t>one.</w:t>
            </w:r>
          </w:p>
        </w:tc>
      </w:tr>
      <w:tr w:rsidR="00196137">
        <w:trPr>
          <w:trHeight w:val="477"/>
        </w:trPr>
        <w:tc>
          <w:tcPr>
            <w:tcW w:w="1192" w:type="dxa"/>
            <w:tcBorders>
              <w:top w:val="single" w:sz="4" w:space="0" w:color="000000"/>
            </w:tcBorders>
          </w:tcPr>
          <w:p w:rsidR="00196137" w:rsidRDefault="00196137">
            <w:pPr>
              <w:pStyle w:val="TableParagraph"/>
              <w:spacing w:before="3"/>
              <w:jc w:val="left"/>
              <w:rPr>
                <w:sz w:val="17"/>
              </w:rPr>
            </w:pPr>
          </w:p>
          <w:p w:rsidR="00196137" w:rsidRDefault="00CB2E36">
            <w:pPr>
              <w:pStyle w:val="TableParagraph"/>
              <w:spacing w:before="0" w:line="219" w:lineRule="exact"/>
              <w:ind w:right="13"/>
              <w:rPr>
                <w:sz w:val="18"/>
              </w:rPr>
            </w:pPr>
            <w:r>
              <w:rPr>
                <w:w w:val="99"/>
                <w:sz w:val="18"/>
              </w:rPr>
              <w:t>5</w:t>
            </w:r>
          </w:p>
        </w:tc>
        <w:tc>
          <w:tcPr>
            <w:tcW w:w="1465" w:type="dxa"/>
            <w:tcBorders>
              <w:top w:val="single" w:sz="4" w:space="0" w:color="000000"/>
            </w:tcBorders>
          </w:tcPr>
          <w:p w:rsidR="00196137" w:rsidRDefault="00196137">
            <w:pPr>
              <w:pStyle w:val="TableParagraph"/>
              <w:spacing w:before="3"/>
              <w:jc w:val="left"/>
              <w:rPr>
                <w:sz w:val="17"/>
              </w:rPr>
            </w:pPr>
          </w:p>
          <w:p w:rsidR="00196137" w:rsidRDefault="00CB2E36">
            <w:pPr>
              <w:pStyle w:val="TableParagraph"/>
              <w:spacing w:before="0" w:line="219" w:lineRule="exact"/>
              <w:ind w:right="29"/>
              <w:rPr>
                <w:sz w:val="18"/>
              </w:rPr>
            </w:pPr>
            <w:r>
              <w:rPr>
                <w:w w:val="99"/>
                <w:sz w:val="18"/>
              </w:rPr>
              <w:t>4</w:t>
            </w:r>
          </w:p>
        </w:tc>
        <w:tc>
          <w:tcPr>
            <w:tcW w:w="7808" w:type="dxa"/>
            <w:tcBorders>
              <w:top w:val="single" w:sz="4" w:space="0" w:color="000000"/>
            </w:tcBorders>
          </w:tcPr>
          <w:p w:rsidR="00196137" w:rsidRDefault="00CB2E36">
            <w:pPr>
              <w:pStyle w:val="TableParagraph"/>
              <w:spacing w:before="18" w:line="234" w:lineRule="exact"/>
              <w:ind w:left="1279"/>
              <w:jc w:val="left"/>
              <w:rPr>
                <w:sz w:val="18"/>
              </w:rPr>
            </w:pPr>
            <w:r>
              <w:rPr>
                <w:sz w:val="18"/>
              </w:rPr>
              <w:t>Checking the performance of the classifiers with specific parameters chosen in</w:t>
            </w:r>
          </w:p>
          <w:p w:rsidR="00196137" w:rsidRDefault="00CB2E36">
            <w:pPr>
              <w:pStyle w:val="TableParagraph"/>
              <w:tabs>
                <w:tab w:val="left" w:pos="1279"/>
              </w:tabs>
              <w:spacing w:before="0" w:line="204" w:lineRule="exact"/>
              <w:ind w:left="527"/>
              <w:jc w:val="left"/>
              <w:rPr>
                <w:sz w:val="18"/>
              </w:rPr>
            </w:pPr>
            <w:r>
              <w:rPr>
                <w:sz w:val="18"/>
              </w:rPr>
              <w:t>4</w:t>
            </w:r>
            <w:r>
              <w:rPr>
                <w:sz w:val="18"/>
              </w:rPr>
              <w:tab/>
              <w:t>Stage</w:t>
            </w:r>
            <w:r>
              <w:rPr>
                <w:spacing w:val="-4"/>
                <w:sz w:val="18"/>
              </w:rPr>
              <w:t xml:space="preserve"> </w:t>
            </w:r>
            <w:r>
              <w:rPr>
                <w:sz w:val="18"/>
              </w:rPr>
              <w:t>3.</w:t>
            </w:r>
            <w:r>
              <w:rPr>
                <w:spacing w:val="6"/>
                <w:sz w:val="18"/>
              </w:rPr>
              <w:t xml:space="preserve"> </w:t>
            </w:r>
            <w:r>
              <w:rPr>
                <w:sz w:val="18"/>
              </w:rPr>
              <w:t>Recognition</w:t>
            </w:r>
            <w:r>
              <w:rPr>
                <w:spacing w:val="-4"/>
                <w:sz w:val="18"/>
              </w:rPr>
              <w:t xml:space="preserve"> </w:t>
            </w:r>
            <w:r>
              <w:rPr>
                <w:sz w:val="18"/>
              </w:rPr>
              <w:t>of</w:t>
            </w:r>
            <w:r>
              <w:rPr>
                <w:spacing w:val="-4"/>
                <w:sz w:val="18"/>
              </w:rPr>
              <w:t xml:space="preserve"> </w:t>
            </w:r>
            <w:r>
              <w:rPr>
                <w:sz w:val="18"/>
              </w:rPr>
              <w:t>the</w:t>
            </w:r>
            <w:r>
              <w:rPr>
                <w:spacing w:val="-4"/>
                <w:sz w:val="18"/>
              </w:rPr>
              <w:t xml:space="preserve"> </w:t>
            </w:r>
            <w:r>
              <w:rPr>
                <w:sz w:val="18"/>
              </w:rPr>
              <w:t>leading</w:t>
            </w:r>
            <w:r>
              <w:rPr>
                <w:spacing w:val="-3"/>
                <w:sz w:val="18"/>
              </w:rPr>
              <w:t xml:space="preserve"> </w:t>
            </w:r>
            <w:r>
              <w:rPr>
                <w:sz w:val="18"/>
              </w:rPr>
              <w:t>one</w:t>
            </w:r>
            <w:r>
              <w:rPr>
                <w:spacing w:val="-4"/>
                <w:sz w:val="18"/>
              </w:rPr>
              <w:t xml:space="preserve"> </w:t>
            </w:r>
            <w:r>
              <w:rPr>
                <w:sz w:val="18"/>
              </w:rPr>
              <w:t>and</w:t>
            </w:r>
            <w:r>
              <w:rPr>
                <w:spacing w:val="-4"/>
                <w:sz w:val="18"/>
              </w:rPr>
              <w:t xml:space="preserve"> </w:t>
            </w:r>
            <w:r>
              <w:rPr>
                <w:sz w:val="18"/>
              </w:rPr>
              <w:t>comparison</w:t>
            </w:r>
            <w:r>
              <w:rPr>
                <w:spacing w:val="-4"/>
                <w:sz w:val="18"/>
              </w:rPr>
              <w:t xml:space="preserve"> </w:t>
            </w:r>
            <w:r>
              <w:rPr>
                <w:sz w:val="18"/>
              </w:rPr>
              <w:t>with</w:t>
            </w:r>
            <w:r>
              <w:rPr>
                <w:spacing w:val="-4"/>
                <w:sz w:val="18"/>
              </w:rPr>
              <w:t xml:space="preserve"> </w:t>
            </w:r>
            <w:r>
              <w:rPr>
                <w:sz w:val="18"/>
              </w:rPr>
              <w:t>the</w:t>
            </w:r>
            <w:r>
              <w:rPr>
                <w:spacing w:val="-4"/>
                <w:sz w:val="18"/>
              </w:rPr>
              <w:t xml:space="preserve"> </w:t>
            </w:r>
            <w:r>
              <w:rPr>
                <w:sz w:val="18"/>
              </w:rPr>
              <w:t>results</w:t>
            </w:r>
            <w:r>
              <w:rPr>
                <w:spacing w:val="-4"/>
                <w:sz w:val="18"/>
              </w:rPr>
              <w:t xml:space="preserve"> </w:t>
            </w:r>
            <w:r>
              <w:rPr>
                <w:sz w:val="18"/>
              </w:rPr>
              <w:t>obtained</w:t>
            </w:r>
          </w:p>
        </w:tc>
      </w:tr>
    </w:tbl>
    <w:p w:rsidR="00196137" w:rsidRDefault="00EA68DB">
      <w:pPr>
        <w:ind w:left="4056"/>
        <w:rPr>
          <w:sz w:val="18"/>
        </w:rPr>
      </w:pPr>
      <w:r>
        <w:pict>
          <v:shape id="_x0000_s1047" style="position:absolute;left:0;text-align:left;margin-left:36pt;margin-top:15.3pt;width:523.3pt;height:.1pt;z-index:-15688192;mso-wrap-distance-left:0;mso-wrap-distance-right:0;mso-position-horizontal-relative:page;mso-position-vertical-relative:text" coordorigin="720,306" coordsize="10466,0" path="m720,306r10466,e" filled="f" strokeweight=".28117mm">
            <v:path arrowok="t"/>
            <w10:wrap type="topAndBottom" anchorx="page"/>
          </v:shape>
        </w:pict>
      </w:r>
      <w:r w:rsidR="00CB2E36">
        <w:rPr>
          <w:sz w:val="18"/>
        </w:rPr>
        <w:t>by Gregory Piatetsky-Shapiro and Matthew Mayo [</w:t>
      </w:r>
      <w:hyperlink w:anchor="_bookmark67" w:history="1">
        <w:r w:rsidR="00CB2E36">
          <w:rPr>
            <w:color w:val="0774B7"/>
            <w:sz w:val="18"/>
          </w:rPr>
          <w:t>29</w:t>
        </w:r>
      </w:hyperlink>
      <w:r w:rsidR="00CB2E36">
        <w:rPr>
          <w:sz w:val="18"/>
        </w:rPr>
        <w:t>].</w:t>
      </w:r>
    </w:p>
    <w:p w:rsidR="00196137" w:rsidRDefault="00196137">
      <w:pPr>
        <w:pStyle w:val="BodyText"/>
        <w:spacing w:before="7"/>
        <w:rPr>
          <w:sz w:val="12"/>
        </w:rPr>
      </w:pPr>
    </w:p>
    <w:p w:rsidR="00196137" w:rsidRDefault="00CB2E36">
      <w:pPr>
        <w:pStyle w:val="BodyText"/>
        <w:spacing w:before="88" w:line="218" w:lineRule="auto"/>
        <w:ind w:left="2745" w:right="207" w:firstLine="425"/>
      </w:pPr>
      <w:r>
        <w:t>The</w:t>
      </w:r>
      <w:r>
        <w:rPr>
          <w:spacing w:val="-15"/>
        </w:rPr>
        <w:t xml:space="preserve"> </w:t>
      </w:r>
      <w:r>
        <w:t>exact</w:t>
      </w:r>
      <w:r>
        <w:rPr>
          <w:spacing w:val="-15"/>
        </w:rPr>
        <w:t xml:space="preserve"> </w:t>
      </w:r>
      <w:r>
        <w:t>results</w:t>
      </w:r>
      <w:r>
        <w:rPr>
          <w:spacing w:val="-15"/>
        </w:rPr>
        <w:t xml:space="preserve"> </w:t>
      </w:r>
      <w:r>
        <w:t>related</w:t>
      </w:r>
      <w:r>
        <w:rPr>
          <w:spacing w:val="-15"/>
        </w:rPr>
        <w:t xml:space="preserve"> </w:t>
      </w:r>
      <w:r>
        <w:t>to</w:t>
      </w:r>
      <w:r>
        <w:rPr>
          <w:spacing w:val="-15"/>
        </w:rPr>
        <w:t xml:space="preserve"> </w:t>
      </w:r>
      <w:r>
        <w:t>various</w:t>
      </w:r>
      <w:r>
        <w:rPr>
          <w:spacing w:val="-14"/>
        </w:rPr>
        <w:t xml:space="preserve"> </w:t>
      </w:r>
      <w:r>
        <w:t>substages</w:t>
      </w:r>
      <w:r>
        <w:rPr>
          <w:spacing w:val="-15"/>
        </w:rPr>
        <w:t xml:space="preserve"> </w:t>
      </w:r>
      <w:r>
        <w:t>are</w:t>
      </w:r>
      <w:r>
        <w:rPr>
          <w:spacing w:val="-15"/>
        </w:rPr>
        <w:t xml:space="preserve"> </w:t>
      </w:r>
      <w:r>
        <w:t>summarized</w:t>
      </w:r>
      <w:r>
        <w:rPr>
          <w:spacing w:val="-15"/>
        </w:rPr>
        <w:t xml:space="preserve"> </w:t>
      </w:r>
      <w:r>
        <w:t>in</w:t>
      </w:r>
      <w:r>
        <w:rPr>
          <w:spacing w:val="-15"/>
        </w:rPr>
        <w:t xml:space="preserve"> </w:t>
      </w:r>
      <w:r>
        <w:t>Appendix</w:t>
      </w:r>
      <w:hyperlink w:anchor="_bookmark32" w:history="1">
        <w:r>
          <w:rPr>
            <w:color w:val="0774B7"/>
          </w:rPr>
          <w:t>A</w:t>
        </w:r>
      </w:hyperlink>
      <w:r>
        <w:t>given</w:t>
      </w:r>
      <w:r>
        <w:rPr>
          <w:spacing w:val="-15"/>
        </w:rPr>
        <w:t xml:space="preserve"> </w:t>
      </w:r>
      <w:r>
        <w:t>at the</w:t>
      </w:r>
      <w:r>
        <w:rPr>
          <w:spacing w:val="-13"/>
        </w:rPr>
        <w:t xml:space="preserve"> </w:t>
      </w:r>
      <w:r>
        <w:t>end</w:t>
      </w:r>
      <w:r>
        <w:rPr>
          <w:spacing w:val="-13"/>
        </w:rPr>
        <w:t xml:space="preserve"> </w:t>
      </w:r>
      <w:r>
        <w:t>of</w:t>
      </w:r>
      <w:r>
        <w:rPr>
          <w:spacing w:val="-13"/>
        </w:rPr>
        <w:t xml:space="preserve"> </w:t>
      </w:r>
      <w:r>
        <w:t>the</w:t>
      </w:r>
      <w:r>
        <w:rPr>
          <w:spacing w:val="-13"/>
        </w:rPr>
        <w:t xml:space="preserve"> </w:t>
      </w:r>
      <w:r>
        <w:rPr>
          <w:spacing w:val="-3"/>
        </w:rPr>
        <w:t xml:space="preserve">paper. </w:t>
      </w:r>
      <w:r>
        <w:t>Here,</w:t>
      </w:r>
      <w:r>
        <w:rPr>
          <w:spacing w:val="-12"/>
        </w:rPr>
        <w:t xml:space="preserve"> </w:t>
      </w:r>
      <w:r>
        <w:t>we</w:t>
      </w:r>
      <w:r>
        <w:rPr>
          <w:spacing w:val="-13"/>
        </w:rPr>
        <w:t xml:space="preserve"> </w:t>
      </w:r>
      <w:r>
        <w:t>give</w:t>
      </w:r>
      <w:r>
        <w:rPr>
          <w:spacing w:val="-13"/>
        </w:rPr>
        <w:t xml:space="preserve"> </w:t>
      </w:r>
      <w:r>
        <w:t>only</w:t>
      </w:r>
      <w:r>
        <w:rPr>
          <w:spacing w:val="-13"/>
        </w:rPr>
        <w:t xml:space="preserve"> </w:t>
      </w:r>
      <w:r>
        <w:t>the</w:t>
      </w:r>
      <w:r>
        <w:rPr>
          <w:spacing w:val="-13"/>
        </w:rPr>
        <w:t xml:space="preserve"> </w:t>
      </w:r>
      <w:r>
        <w:t>main</w:t>
      </w:r>
      <w:r>
        <w:rPr>
          <w:spacing w:val="-13"/>
        </w:rPr>
        <w:t xml:space="preserve"> </w:t>
      </w:r>
      <w:r>
        <w:t>findings.</w:t>
      </w:r>
      <w:r>
        <w:rPr>
          <w:spacing w:val="-3"/>
        </w:rPr>
        <w:t xml:space="preserve"> </w:t>
      </w:r>
      <w:r>
        <w:t>Based</w:t>
      </w:r>
      <w:r>
        <w:rPr>
          <w:spacing w:val="-13"/>
        </w:rPr>
        <w:t xml:space="preserve"> </w:t>
      </w:r>
      <w:r>
        <w:t>on</w:t>
      </w:r>
      <w:r>
        <w:rPr>
          <w:spacing w:val="-13"/>
        </w:rPr>
        <w:t xml:space="preserve"> </w:t>
      </w:r>
      <w:r>
        <w:t>the</w:t>
      </w:r>
      <w:r>
        <w:rPr>
          <w:spacing w:val="-13"/>
        </w:rPr>
        <w:t xml:space="preserve"> </w:t>
      </w:r>
      <w:r>
        <w:t>Substage</w:t>
      </w:r>
      <w:r>
        <w:rPr>
          <w:spacing w:val="-13"/>
        </w:rPr>
        <w:t xml:space="preserve"> </w:t>
      </w:r>
      <w:r>
        <w:t>1</w:t>
      </w:r>
      <w:r>
        <w:rPr>
          <w:spacing w:val="-13"/>
        </w:rPr>
        <w:t xml:space="preserve"> </w:t>
      </w:r>
      <w:r>
        <w:t>results, the following facts may be</w:t>
      </w:r>
      <w:r>
        <w:rPr>
          <w:spacing w:val="-6"/>
        </w:rPr>
        <w:t xml:space="preserve"> </w:t>
      </w:r>
      <w:r>
        <w:t>observed:</w:t>
      </w:r>
    </w:p>
    <w:p w:rsidR="00196137" w:rsidRDefault="00EA68DB">
      <w:pPr>
        <w:pStyle w:val="BodyText"/>
        <w:spacing w:before="39" w:line="264" w:lineRule="exact"/>
        <w:ind w:left="3165"/>
      </w:pPr>
      <w:r>
        <w:pict>
          <v:shape id="_x0000_s1046" type="#_x0000_t202" style="position:absolute;left:0;text-align:left;margin-left:167.4pt;margin-top:4.9pt;width:5.2pt;height:18.05pt;z-index:15770112;mso-position-horizontal-relative:page" filled="f" stroked="f">
            <v:textbox inset="0,0,0,0">
              <w:txbxContent>
                <w:p w:rsidR="00CB2E36" w:rsidRDefault="00CB2E36">
                  <w:pPr>
                    <w:spacing w:line="203" w:lineRule="exact"/>
                    <w:rPr>
                      <w:rFonts w:ascii="Arial" w:hAnsi="Arial"/>
                      <w:i/>
                      <w:sz w:val="20"/>
                    </w:rPr>
                  </w:pPr>
                  <w:r>
                    <w:rPr>
                      <w:rFonts w:ascii="Arial" w:hAnsi="Arial"/>
                      <w:i/>
                      <w:w w:val="148"/>
                      <w:sz w:val="20"/>
                    </w:rPr>
                    <w:t>•</w:t>
                  </w:r>
                </w:p>
              </w:txbxContent>
            </v:textbox>
            <w10:wrap anchorx="page"/>
          </v:shape>
        </w:pict>
      </w:r>
      <w:r w:rsidR="00CB2E36">
        <w:t>For all tests, the maximum accuracies were achieved by the MNB classifier.</w:t>
      </w:r>
    </w:p>
    <w:p w:rsidR="00196137" w:rsidRDefault="00EA68DB">
      <w:pPr>
        <w:pStyle w:val="BodyText"/>
        <w:spacing w:before="8" w:line="218" w:lineRule="auto"/>
        <w:ind w:left="3165"/>
      </w:pPr>
      <w:r>
        <w:pict>
          <v:shape id="_x0000_s1045" type="#_x0000_t202" style="position:absolute;left:0;text-align:left;margin-left:167.4pt;margin-top:2.35pt;width:5.2pt;height:18.05pt;z-index:15769600;mso-position-horizontal-relative:page" filled="f" stroked="f">
            <v:textbox inset="0,0,0,0">
              <w:txbxContent>
                <w:p w:rsidR="00CB2E36" w:rsidRDefault="00CB2E36">
                  <w:pPr>
                    <w:spacing w:line="203" w:lineRule="exact"/>
                    <w:rPr>
                      <w:rFonts w:ascii="Arial" w:hAnsi="Arial"/>
                      <w:i/>
                      <w:sz w:val="20"/>
                    </w:rPr>
                  </w:pPr>
                  <w:r>
                    <w:rPr>
                      <w:rFonts w:ascii="Arial" w:hAnsi="Arial"/>
                      <w:i/>
                      <w:w w:val="148"/>
                      <w:sz w:val="20"/>
                    </w:rPr>
                    <w:t>•</w:t>
                  </w:r>
                </w:p>
              </w:txbxContent>
            </v:textbox>
            <w10:wrap anchorx="page"/>
          </v:shape>
        </w:pict>
      </w:r>
      <w:r w:rsidR="00CB2E36">
        <w:t>For each classifier, its maximum accuracy was obtained when stemming was imple- mented.</w:t>
      </w:r>
    </w:p>
    <w:p w:rsidR="00196137" w:rsidRDefault="00CB2E36">
      <w:pPr>
        <w:pStyle w:val="ListParagraph"/>
        <w:numPr>
          <w:ilvl w:val="0"/>
          <w:numId w:val="5"/>
        </w:numPr>
        <w:tabs>
          <w:tab w:val="left" w:pos="3165"/>
          <w:tab w:val="left" w:pos="3166"/>
        </w:tabs>
        <w:spacing w:line="256" w:lineRule="exact"/>
        <w:rPr>
          <w:sz w:val="20"/>
        </w:rPr>
      </w:pPr>
      <w:r>
        <w:rPr>
          <w:sz w:val="20"/>
        </w:rPr>
        <w:t>The highest test average accuracy was achieved when dict = 200, with</w:t>
      </w:r>
      <w:r>
        <w:rPr>
          <w:spacing w:val="-25"/>
          <w:sz w:val="20"/>
        </w:rPr>
        <w:t xml:space="preserve"> </w:t>
      </w:r>
      <w:r>
        <w:rPr>
          <w:sz w:val="20"/>
        </w:rPr>
        <w:t>stemming.</w:t>
      </w:r>
    </w:p>
    <w:p w:rsidR="00196137" w:rsidRDefault="00CB2E36">
      <w:pPr>
        <w:pStyle w:val="BodyText"/>
        <w:spacing w:before="34"/>
        <w:ind w:left="3170"/>
      </w:pPr>
      <w:r>
        <w:t>After</w:t>
      </w:r>
      <w:r>
        <w:rPr>
          <w:spacing w:val="-5"/>
        </w:rPr>
        <w:t xml:space="preserve"> </w:t>
      </w:r>
      <w:r>
        <w:t>Substage</w:t>
      </w:r>
      <w:r>
        <w:rPr>
          <w:spacing w:val="-4"/>
        </w:rPr>
        <w:t xml:space="preserve"> </w:t>
      </w:r>
      <w:r>
        <w:t>1,</w:t>
      </w:r>
      <w:r>
        <w:rPr>
          <w:spacing w:val="-4"/>
        </w:rPr>
        <w:t xml:space="preserve"> </w:t>
      </w:r>
      <w:r>
        <w:t>three</w:t>
      </w:r>
      <w:r>
        <w:rPr>
          <w:spacing w:val="-4"/>
        </w:rPr>
        <w:t xml:space="preserve"> </w:t>
      </w:r>
      <w:r>
        <w:t>classifiers</w:t>
      </w:r>
      <w:r>
        <w:rPr>
          <w:spacing w:val="-4"/>
        </w:rPr>
        <w:t xml:space="preserve"> </w:t>
      </w:r>
      <w:r>
        <w:t>were</w:t>
      </w:r>
      <w:r>
        <w:rPr>
          <w:spacing w:val="-4"/>
        </w:rPr>
        <w:t xml:space="preserve"> </w:t>
      </w:r>
      <w:r>
        <w:t>chosen</w:t>
      </w:r>
      <w:r>
        <w:rPr>
          <w:spacing w:val="-4"/>
        </w:rPr>
        <w:t xml:space="preserve"> </w:t>
      </w:r>
      <w:r>
        <w:t>for</w:t>
      </w:r>
      <w:r>
        <w:rPr>
          <w:spacing w:val="-4"/>
        </w:rPr>
        <w:t xml:space="preserve"> </w:t>
      </w:r>
      <w:r>
        <w:t>testing</w:t>
      </w:r>
      <w:r>
        <w:rPr>
          <w:spacing w:val="-4"/>
        </w:rPr>
        <w:t xml:space="preserve"> </w:t>
      </w:r>
      <w:r>
        <w:t>in</w:t>
      </w:r>
      <w:r>
        <w:rPr>
          <w:spacing w:val="-4"/>
        </w:rPr>
        <w:t xml:space="preserve"> </w:t>
      </w:r>
      <w:r>
        <w:t>Substage</w:t>
      </w:r>
      <w:r>
        <w:rPr>
          <w:spacing w:val="-4"/>
        </w:rPr>
        <w:t xml:space="preserve"> </w:t>
      </w:r>
      <w:r>
        <w:t>2:</w:t>
      </w:r>
    </w:p>
    <w:p w:rsidR="00196137" w:rsidRDefault="00CB2E36">
      <w:pPr>
        <w:pStyle w:val="ListParagraph"/>
        <w:numPr>
          <w:ilvl w:val="0"/>
          <w:numId w:val="5"/>
        </w:numPr>
        <w:tabs>
          <w:tab w:val="left" w:pos="3165"/>
          <w:tab w:val="left" w:pos="3166"/>
        </w:tabs>
        <w:spacing w:before="35" w:line="264" w:lineRule="exact"/>
        <w:rPr>
          <w:sz w:val="20"/>
        </w:rPr>
      </w:pPr>
      <w:r>
        <w:rPr>
          <w:sz w:val="20"/>
        </w:rPr>
        <w:t>MNB—dict = 1500,</w:t>
      </w:r>
      <w:r>
        <w:rPr>
          <w:spacing w:val="-14"/>
          <w:sz w:val="20"/>
        </w:rPr>
        <w:t xml:space="preserve"> </w:t>
      </w:r>
      <w:r>
        <w:rPr>
          <w:sz w:val="20"/>
        </w:rPr>
        <w:t>lemmatization;</w:t>
      </w:r>
    </w:p>
    <w:p w:rsidR="00196137" w:rsidRDefault="00CB2E36">
      <w:pPr>
        <w:pStyle w:val="ListParagraph"/>
        <w:numPr>
          <w:ilvl w:val="0"/>
          <w:numId w:val="5"/>
        </w:numPr>
        <w:tabs>
          <w:tab w:val="left" w:pos="3165"/>
          <w:tab w:val="left" w:pos="3166"/>
        </w:tabs>
        <w:spacing w:line="251" w:lineRule="exact"/>
        <w:rPr>
          <w:sz w:val="20"/>
        </w:rPr>
      </w:pPr>
      <w:r>
        <w:rPr>
          <w:sz w:val="20"/>
        </w:rPr>
        <w:t>LinearSVC—dict = 200,</w:t>
      </w:r>
      <w:r>
        <w:rPr>
          <w:spacing w:val="-14"/>
          <w:sz w:val="20"/>
        </w:rPr>
        <w:t xml:space="preserve"> </w:t>
      </w:r>
      <w:r>
        <w:rPr>
          <w:sz w:val="20"/>
        </w:rPr>
        <w:t>stemming;</w:t>
      </w:r>
    </w:p>
    <w:p w:rsidR="00196137" w:rsidRDefault="00CB2E36">
      <w:pPr>
        <w:pStyle w:val="ListParagraph"/>
        <w:numPr>
          <w:ilvl w:val="0"/>
          <w:numId w:val="5"/>
        </w:numPr>
        <w:tabs>
          <w:tab w:val="left" w:pos="3165"/>
          <w:tab w:val="left" w:pos="3166"/>
        </w:tabs>
        <w:spacing w:line="264" w:lineRule="exact"/>
        <w:rPr>
          <w:sz w:val="20"/>
        </w:rPr>
      </w:pPr>
      <w:r>
        <w:rPr>
          <w:sz w:val="20"/>
        </w:rPr>
        <w:t>NuSVC—dict = 3000,</w:t>
      </w:r>
      <w:r>
        <w:rPr>
          <w:spacing w:val="-4"/>
          <w:sz w:val="20"/>
        </w:rPr>
        <w:t xml:space="preserve"> </w:t>
      </w:r>
      <w:r>
        <w:rPr>
          <w:sz w:val="20"/>
        </w:rPr>
        <w:t>stemming.</w:t>
      </w:r>
    </w:p>
    <w:p w:rsidR="00196137" w:rsidRDefault="00196137">
      <w:pPr>
        <w:spacing w:line="264" w:lineRule="exact"/>
        <w:rPr>
          <w:sz w:val="20"/>
        </w:rPr>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39" w:right="237" w:firstLine="431"/>
        <w:jc w:val="both"/>
      </w:pPr>
      <w:r>
        <w:t xml:space="preserve">The results based on confusion matrices are presented in </w:t>
      </w:r>
      <w:r>
        <w:rPr>
          <w:spacing w:val="-3"/>
        </w:rPr>
        <w:t>Table</w:t>
      </w:r>
      <w:hyperlink w:anchor="_bookmark22" w:history="1">
        <w:r>
          <w:rPr>
            <w:color w:val="0774B7"/>
            <w:spacing w:val="-3"/>
          </w:rPr>
          <w:t>13</w:t>
        </w:r>
        <w:r>
          <w:rPr>
            <w:spacing w:val="-3"/>
          </w:rPr>
          <w:t>.</w:t>
        </w:r>
      </w:hyperlink>
      <w:r>
        <w:rPr>
          <w:spacing w:val="-3"/>
        </w:rPr>
        <w:t xml:space="preserve"> </w:t>
      </w:r>
      <w:r>
        <w:t>MNB classifier provides the highest probability that the e-mail classified as ham is actually a desired message</w:t>
      </w:r>
      <w:r>
        <w:rPr>
          <w:spacing w:val="-7"/>
        </w:rPr>
        <w:t xml:space="preserve"> </w:t>
      </w:r>
      <w:r>
        <w:t>(PPV</w:t>
      </w:r>
      <w:r>
        <w:rPr>
          <w:spacing w:val="-7"/>
        </w:rPr>
        <w:t xml:space="preserve"> </w:t>
      </w:r>
      <w:r>
        <w:t>=</w:t>
      </w:r>
      <w:r>
        <w:rPr>
          <w:spacing w:val="-6"/>
        </w:rPr>
        <w:t xml:space="preserve"> </w:t>
      </w:r>
      <w:r>
        <w:t>0.887),</w:t>
      </w:r>
      <w:r>
        <w:rPr>
          <w:spacing w:val="-7"/>
        </w:rPr>
        <w:t xml:space="preserve"> </w:t>
      </w:r>
      <w:r>
        <w:t>while</w:t>
      </w:r>
      <w:r>
        <w:rPr>
          <w:spacing w:val="-6"/>
        </w:rPr>
        <w:t xml:space="preserve"> </w:t>
      </w:r>
      <w:r>
        <w:t>NuSVC</w:t>
      </w:r>
      <w:r>
        <w:rPr>
          <w:spacing w:val="-7"/>
        </w:rPr>
        <w:t xml:space="preserve"> </w:t>
      </w:r>
      <w:r>
        <w:t>performs</w:t>
      </w:r>
      <w:r>
        <w:rPr>
          <w:spacing w:val="-7"/>
        </w:rPr>
        <w:t xml:space="preserve"> </w:t>
      </w:r>
      <w:r>
        <w:t>best</w:t>
      </w:r>
      <w:r>
        <w:rPr>
          <w:spacing w:val="-6"/>
        </w:rPr>
        <w:t xml:space="preserve"> </w:t>
      </w:r>
      <w:r>
        <w:t>when</w:t>
      </w:r>
      <w:r>
        <w:rPr>
          <w:spacing w:val="-7"/>
        </w:rPr>
        <w:t xml:space="preserve"> </w:t>
      </w:r>
      <w:r>
        <w:t>predicting</w:t>
      </w:r>
      <w:r>
        <w:rPr>
          <w:spacing w:val="-6"/>
        </w:rPr>
        <w:t xml:space="preserve"> </w:t>
      </w:r>
      <w:r>
        <w:t>if</w:t>
      </w:r>
      <w:r>
        <w:rPr>
          <w:spacing w:val="-7"/>
        </w:rPr>
        <w:t xml:space="preserve"> </w:t>
      </w:r>
      <w:r>
        <w:t>the</w:t>
      </w:r>
      <w:r>
        <w:rPr>
          <w:spacing w:val="-7"/>
        </w:rPr>
        <w:t xml:space="preserve"> </w:t>
      </w:r>
      <w:r>
        <w:t>spam</w:t>
      </w:r>
      <w:r>
        <w:rPr>
          <w:spacing w:val="-6"/>
        </w:rPr>
        <w:t xml:space="preserve"> </w:t>
      </w:r>
      <w:r>
        <w:t>e-mail</w:t>
      </w:r>
      <w:r>
        <w:rPr>
          <w:spacing w:val="-7"/>
        </w:rPr>
        <w:t xml:space="preserve"> </w:t>
      </w:r>
      <w:r>
        <w:t>is in fact a spam (NPV =</w:t>
      </w:r>
      <w:r>
        <w:rPr>
          <w:spacing w:val="-7"/>
        </w:rPr>
        <w:t xml:space="preserve"> </w:t>
      </w:r>
      <w:r>
        <w:t>0.986).</w:t>
      </w:r>
    </w:p>
    <w:p w:rsidR="00196137" w:rsidRDefault="00196137">
      <w:pPr>
        <w:pStyle w:val="BodyText"/>
        <w:spacing w:before="10"/>
        <w:rPr>
          <w:sz w:val="17"/>
        </w:rPr>
      </w:pPr>
    </w:p>
    <w:p w:rsidR="00196137" w:rsidRDefault="00CB2E36">
      <w:pPr>
        <w:ind w:left="2739"/>
        <w:jc w:val="both"/>
        <w:rPr>
          <w:sz w:val="18"/>
        </w:rPr>
      </w:pPr>
      <w:bookmarkStart w:id="34" w:name="_bookmark22"/>
      <w:bookmarkEnd w:id="34"/>
      <w:r>
        <w:rPr>
          <w:b/>
          <w:sz w:val="18"/>
        </w:rPr>
        <w:t xml:space="preserve">Table 13. </w:t>
      </w:r>
      <w:r>
        <w:rPr>
          <w:sz w:val="18"/>
        </w:rPr>
        <w:t>Evaluation of the chosen classifier performance in Substage 1.</w:t>
      </w:r>
    </w:p>
    <w:p w:rsidR="00196137" w:rsidRDefault="00196137">
      <w:pPr>
        <w:pStyle w:val="BodyText"/>
        <w:spacing w:before="2"/>
        <w:rPr>
          <w:sz w:val="11"/>
        </w:rPr>
      </w:pPr>
    </w:p>
    <w:tbl>
      <w:tblPr>
        <w:tblW w:w="0" w:type="auto"/>
        <w:tblInd w:w="2752" w:type="dxa"/>
        <w:tblLayout w:type="fixed"/>
        <w:tblCellMar>
          <w:left w:w="0" w:type="dxa"/>
          <w:right w:w="0" w:type="dxa"/>
        </w:tblCellMar>
        <w:tblLook w:val="01E0" w:firstRow="1" w:lastRow="1" w:firstColumn="1" w:lastColumn="1" w:noHBand="0" w:noVBand="0"/>
      </w:tblPr>
      <w:tblGrid>
        <w:gridCol w:w="1552"/>
        <w:gridCol w:w="1315"/>
        <w:gridCol w:w="1349"/>
        <w:gridCol w:w="1376"/>
        <w:gridCol w:w="1085"/>
        <w:gridCol w:w="1162"/>
      </w:tblGrid>
      <w:tr w:rsidR="00196137">
        <w:trPr>
          <w:trHeight w:val="305"/>
        </w:trPr>
        <w:tc>
          <w:tcPr>
            <w:tcW w:w="1552" w:type="dxa"/>
            <w:tcBorders>
              <w:top w:val="single" w:sz="8" w:space="0" w:color="000000"/>
              <w:bottom w:val="single" w:sz="4" w:space="0" w:color="000000"/>
            </w:tcBorders>
          </w:tcPr>
          <w:p w:rsidR="00196137" w:rsidRDefault="00CB2E36">
            <w:pPr>
              <w:pStyle w:val="TableParagraph"/>
              <w:ind w:left="343" w:right="301"/>
              <w:rPr>
                <w:b/>
                <w:sz w:val="18"/>
              </w:rPr>
            </w:pPr>
            <w:r>
              <w:rPr>
                <w:b/>
                <w:sz w:val="18"/>
              </w:rPr>
              <w:t>Model</w:t>
            </w:r>
          </w:p>
        </w:tc>
        <w:tc>
          <w:tcPr>
            <w:tcW w:w="1315" w:type="dxa"/>
            <w:tcBorders>
              <w:top w:val="single" w:sz="8" w:space="0" w:color="000000"/>
              <w:bottom w:val="single" w:sz="4" w:space="0" w:color="000000"/>
            </w:tcBorders>
          </w:tcPr>
          <w:p w:rsidR="00196137" w:rsidRDefault="00CB2E36">
            <w:pPr>
              <w:pStyle w:val="TableParagraph"/>
              <w:ind w:left="301" w:right="224"/>
              <w:rPr>
                <w:b/>
                <w:sz w:val="18"/>
              </w:rPr>
            </w:pPr>
            <w:r>
              <w:rPr>
                <w:b/>
                <w:sz w:val="18"/>
              </w:rPr>
              <w:t>Accuracy</w:t>
            </w:r>
          </w:p>
        </w:tc>
        <w:tc>
          <w:tcPr>
            <w:tcW w:w="1349" w:type="dxa"/>
            <w:tcBorders>
              <w:top w:val="single" w:sz="8" w:space="0" w:color="000000"/>
              <w:bottom w:val="single" w:sz="4" w:space="0" w:color="000000"/>
            </w:tcBorders>
          </w:tcPr>
          <w:p w:rsidR="00196137" w:rsidRDefault="00CB2E36">
            <w:pPr>
              <w:pStyle w:val="TableParagraph"/>
              <w:ind w:left="221" w:right="195"/>
              <w:rPr>
                <w:b/>
                <w:sz w:val="18"/>
              </w:rPr>
            </w:pPr>
            <w:r>
              <w:rPr>
                <w:b/>
                <w:sz w:val="18"/>
              </w:rPr>
              <w:t>Sensitivity</w:t>
            </w:r>
          </w:p>
        </w:tc>
        <w:tc>
          <w:tcPr>
            <w:tcW w:w="1376" w:type="dxa"/>
            <w:tcBorders>
              <w:top w:val="single" w:sz="8" w:space="0" w:color="000000"/>
              <w:bottom w:val="single" w:sz="4" w:space="0" w:color="000000"/>
            </w:tcBorders>
          </w:tcPr>
          <w:p w:rsidR="00196137" w:rsidRDefault="00CB2E36">
            <w:pPr>
              <w:pStyle w:val="TableParagraph"/>
              <w:ind w:left="185" w:right="268"/>
              <w:rPr>
                <w:b/>
                <w:sz w:val="18"/>
              </w:rPr>
            </w:pPr>
            <w:r>
              <w:rPr>
                <w:b/>
                <w:sz w:val="18"/>
              </w:rPr>
              <w:t>Specificity</w:t>
            </w:r>
          </w:p>
        </w:tc>
        <w:tc>
          <w:tcPr>
            <w:tcW w:w="1085" w:type="dxa"/>
            <w:tcBorders>
              <w:top w:val="single" w:sz="8" w:space="0" w:color="000000"/>
              <w:bottom w:val="single" w:sz="4" w:space="0" w:color="000000"/>
            </w:tcBorders>
          </w:tcPr>
          <w:p w:rsidR="00196137" w:rsidRDefault="00CB2E36">
            <w:pPr>
              <w:pStyle w:val="TableParagraph"/>
              <w:ind w:left="324"/>
              <w:jc w:val="left"/>
              <w:rPr>
                <w:b/>
                <w:sz w:val="18"/>
              </w:rPr>
            </w:pPr>
            <w:r>
              <w:rPr>
                <w:b/>
                <w:sz w:val="18"/>
              </w:rPr>
              <w:t>PPV</w:t>
            </w:r>
          </w:p>
        </w:tc>
        <w:tc>
          <w:tcPr>
            <w:tcW w:w="1162" w:type="dxa"/>
            <w:tcBorders>
              <w:top w:val="single" w:sz="8" w:space="0" w:color="000000"/>
              <w:bottom w:val="single" w:sz="4" w:space="0" w:color="000000"/>
            </w:tcBorders>
          </w:tcPr>
          <w:p w:rsidR="00196137" w:rsidRDefault="00CB2E36">
            <w:pPr>
              <w:pStyle w:val="TableParagraph"/>
              <w:ind w:left="358" w:right="357"/>
              <w:rPr>
                <w:b/>
                <w:sz w:val="18"/>
              </w:rPr>
            </w:pPr>
            <w:r>
              <w:rPr>
                <w:b/>
                <w:sz w:val="18"/>
              </w:rPr>
              <w:t>NPV</w:t>
            </w:r>
          </w:p>
        </w:tc>
      </w:tr>
      <w:tr w:rsidR="00196137">
        <w:trPr>
          <w:trHeight w:val="305"/>
        </w:trPr>
        <w:tc>
          <w:tcPr>
            <w:tcW w:w="1552" w:type="dxa"/>
            <w:tcBorders>
              <w:top w:val="single" w:sz="4" w:space="0" w:color="000000"/>
              <w:bottom w:val="single" w:sz="4" w:space="0" w:color="000000"/>
            </w:tcBorders>
          </w:tcPr>
          <w:p w:rsidR="00196137" w:rsidRDefault="00CB2E36">
            <w:pPr>
              <w:pStyle w:val="TableParagraph"/>
              <w:ind w:left="343" w:right="301"/>
              <w:rPr>
                <w:sz w:val="18"/>
              </w:rPr>
            </w:pPr>
            <w:r>
              <w:rPr>
                <w:sz w:val="18"/>
              </w:rPr>
              <w:t>MNB</w:t>
            </w:r>
          </w:p>
        </w:tc>
        <w:tc>
          <w:tcPr>
            <w:tcW w:w="1315" w:type="dxa"/>
            <w:tcBorders>
              <w:top w:val="single" w:sz="4" w:space="0" w:color="000000"/>
              <w:bottom w:val="single" w:sz="4" w:space="0" w:color="000000"/>
            </w:tcBorders>
          </w:tcPr>
          <w:p w:rsidR="00196137" w:rsidRDefault="00CB2E36">
            <w:pPr>
              <w:pStyle w:val="TableParagraph"/>
              <w:ind w:left="301" w:right="224"/>
              <w:rPr>
                <w:sz w:val="18"/>
              </w:rPr>
            </w:pPr>
            <w:r>
              <w:rPr>
                <w:sz w:val="18"/>
              </w:rPr>
              <w:t>0.923</w:t>
            </w:r>
          </w:p>
        </w:tc>
        <w:tc>
          <w:tcPr>
            <w:tcW w:w="1349" w:type="dxa"/>
            <w:tcBorders>
              <w:top w:val="single" w:sz="4" w:space="0" w:color="000000"/>
              <w:bottom w:val="single" w:sz="4" w:space="0" w:color="000000"/>
            </w:tcBorders>
          </w:tcPr>
          <w:p w:rsidR="00196137" w:rsidRDefault="00CB2E36">
            <w:pPr>
              <w:pStyle w:val="TableParagraph"/>
              <w:ind w:left="221" w:right="195"/>
              <w:rPr>
                <w:sz w:val="18"/>
              </w:rPr>
            </w:pPr>
            <w:r>
              <w:rPr>
                <w:sz w:val="18"/>
              </w:rPr>
              <w:t>0.969</w:t>
            </w:r>
          </w:p>
        </w:tc>
        <w:tc>
          <w:tcPr>
            <w:tcW w:w="1376" w:type="dxa"/>
            <w:tcBorders>
              <w:top w:val="single" w:sz="4" w:space="0" w:color="000000"/>
              <w:bottom w:val="single" w:sz="4" w:space="0" w:color="000000"/>
            </w:tcBorders>
          </w:tcPr>
          <w:p w:rsidR="00196137" w:rsidRDefault="00CB2E36">
            <w:pPr>
              <w:pStyle w:val="TableParagraph"/>
              <w:ind w:left="185" w:right="268"/>
              <w:rPr>
                <w:sz w:val="18"/>
              </w:rPr>
            </w:pPr>
            <w:r>
              <w:rPr>
                <w:sz w:val="18"/>
              </w:rPr>
              <w:t>0.877</w:t>
            </w:r>
          </w:p>
        </w:tc>
        <w:tc>
          <w:tcPr>
            <w:tcW w:w="1085" w:type="dxa"/>
            <w:tcBorders>
              <w:top w:val="single" w:sz="4" w:space="0" w:color="000000"/>
              <w:bottom w:val="single" w:sz="4" w:space="0" w:color="000000"/>
            </w:tcBorders>
          </w:tcPr>
          <w:p w:rsidR="00196137" w:rsidRDefault="00CB2E36">
            <w:pPr>
              <w:pStyle w:val="TableParagraph"/>
              <w:ind w:left="302"/>
              <w:jc w:val="left"/>
              <w:rPr>
                <w:sz w:val="18"/>
              </w:rPr>
            </w:pPr>
            <w:r>
              <w:rPr>
                <w:sz w:val="18"/>
              </w:rPr>
              <w:t>0.887</w:t>
            </w:r>
          </w:p>
        </w:tc>
        <w:tc>
          <w:tcPr>
            <w:tcW w:w="1162" w:type="dxa"/>
            <w:tcBorders>
              <w:top w:val="single" w:sz="4" w:space="0" w:color="000000"/>
              <w:bottom w:val="single" w:sz="4" w:space="0" w:color="000000"/>
            </w:tcBorders>
          </w:tcPr>
          <w:p w:rsidR="00196137" w:rsidRDefault="00CB2E36">
            <w:pPr>
              <w:pStyle w:val="TableParagraph"/>
              <w:ind w:left="358" w:right="357"/>
              <w:rPr>
                <w:sz w:val="18"/>
              </w:rPr>
            </w:pPr>
            <w:r>
              <w:rPr>
                <w:sz w:val="18"/>
              </w:rPr>
              <w:t>0.966</w:t>
            </w:r>
          </w:p>
        </w:tc>
      </w:tr>
      <w:tr w:rsidR="00196137">
        <w:trPr>
          <w:trHeight w:val="305"/>
        </w:trPr>
        <w:tc>
          <w:tcPr>
            <w:tcW w:w="1552" w:type="dxa"/>
            <w:tcBorders>
              <w:top w:val="single" w:sz="4" w:space="0" w:color="000000"/>
              <w:bottom w:val="single" w:sz="4" w:space="0" w:color="000000"/>
            </w:tcBorders>
          </w:tcPr>
          <w:p w:rsidR="00196137" w:rsidRDefault="00CB2E36">
            <w:pPr>
              <w:pStyle w:val="TableParagraph"/>
              <w:ind w:left="343" w:right="301"/>
              <w:rPr>
                <w:sz w:val="18"/>
              </w:rPr>
            </w:pPr>
            <w:r>
              <w:rPr>
                <w:sz w:val="18"/>
              </w:rPr>
              <w:t>LinearSVC</w:t>
            </w:r>
          </w:p>
        </w:tc>
        <w:tc>
          <w:tcPr>
            <w:tcW w:w="1315" w:type="dxa"/>
            <w:tcBorders>
              <w:top w:val="single" w:sz="4" w:space="0" w:color="000000"/>
              <w:bottom w:val="single" w:sz="4" w:space="0" w:color="000000"/>
            </w:tcBorders>
          </w:tcPr>
          <w:p w:rsidR="00196137" w:rsidRDefault="00CB2E36">
            <w:pPr>
              <w:pStyle w:val="TableParagraph"/>
              <w:ind w:left="301" w:right="224"/>
              <w:rPr>
                <w:sz w:val="18"/>
              </w:rPr>
            </w:pPr>
            <w:r>
              <w:rPr>
                <w:sz w:val="18"/>
              </w:rPr>
              <w:t>0.842</w:t>
            </w:r>
          </w:p>
        </w:tc>
        <w:tc>
          <w:tcPr>
            <w:tcW w:w="1349" w:type="dxa"/>
            <w:tcBorders>
              <w:top w:val="single" w:sz="4" w:space="0" w:color="000000"/>
              <w:bottom w:val="single" w:sz="4" w:space="0" w:color="000000"/>
            </w:tcBorders>
          </w:tcPr>
          <w:p w:rsidR="00196137" w:rsidRDefault="00CB2E36">
            <w:pPr>
              <w:pStyle w:val="TableParagraph"/>
              <w:ind w:left="221" w:right="195"/>
              <w:rPr>
                <w:sz w:val="18"/>
              </w:rPr>
            </w:pPr>
            <w:r>
              <w:rPr>
                <w:sz w:val="18"/>
              </w:rPr>
              <w:t>0.977</w:t>
            </w:r>
          </w:p>
        </w:tc>
        <w:tc>
          <w:tcPr>
            <w:tcW w:w="1376" w:type="dxa"/>
            <w:tcBorders>
              <w:top w:val="single" w:sz="4" w:space="0" w:color="000000"/>
              <w:bottom w:val="single" w:sz="4" w:space="0" w:color="000000"/>
            </w:tcBorders>
          </w:tcPr>
          <w:p w:rsidR="00196137" w:rsidRDefault="00CB2E36">
            <w:pPr>
              <w:pStyle w:val="TableParagraph"/>
              <w:ind w:left="185" w:right="268"/>
              <w:rPr>
                <w:sz w:val="18"/>
              </w:rPr>
            </w:pPr>
            <w:r>
              <w:rPr>
                <w:sz w:val="18"/>
              </w:rPr>
              <w:t>0.708</w:t>
            </w:r>
          </w:p>
        </w:tc>
        <w:tc>
          <w:tcPr>
            <w:tcW w:w="1085" w:type="dxa"/>
            <w:tcBorders>
              <w:top w:val="single" w:sz="4" w:space="0" w:color="000000"/>
              <w:bottom w:val="single" w:sz="4" w:space="0" w:color="000000"/>
            </w:tcBorders>
          </w:tcPr>
          <w:p w:rsidR="00196137" w:rsidRDefault="00CB2E36">
            <w:pPr>
              <w:pStyle w:val="TableParagraph"/>
              <w:ind w:left="302"/>
              <w:jc w:val="left"/>
              <w:rPr>
                <w:sz w:val="18"/>
              </w:rPr>
            </w:pPr>
            <w:r>
              <w:rPr>
                <w:sz w:val="18"/>
              </w:rPr>
              <w:t>0.770</w:t>
            </w:r>
          </w:p>
        </w:tc>
        <w:tc>
          <w:tcPr>
            <w:tcW w:w="1162" w:type="dxa"/>
            <w:tcBorders>
              <w:top w:val="single" w:sz="4" w:space="0" w:color="000000"/>
              <w:bottom w:val="single" w:sz="4" w:space="0" w:color="000000"/>
            </w:tcBorders>
          </w:tcPr>
          <w:p w:rsidR="00196137" w:rsidRDefault="00CB2E36">
            <w:pPr>
              <w:pStyle w:val="TableParagraph"/>
              <w:ind w:left="358" w:right="357"/>
              <w:rPr>
                <w:sz w:val="18"/>
              </w:rPr>
            </w:pPr>
            <w:r>
              <w:rPr>
                <w:sz w:val="18"/>
              </w:rPr>
              <w:t>0.968</w:t>
            </w:r>
          </w:p>
        </w:tc>
      </w:tr>
      <w:tr w:rsidR="00196137">
        <w:trPr>
          <w:trHeight w:val="305"/>
        </w:trPr>
        <w:tc>
          <w:tcPr>
            <w:tcW w:w="1552" w:type="dxa"/>
            <w:tcBorders>
              <w:top w:val="single" w:sz="4" w:space="0" w:color="000000"/>
              <w:bottom w:val="single" w:sz="8" w:space="0" w:color="000000"/>
            </w:tcBorders>
          </w:tcPr>
          <w:p w:rsidR="00196137" w:rsidRDefault="00CB2E36">
            <w:pPr>
              <w:pStyle w:val="TableParagraph"/>
              <w:ind w:left="343" w:right="301"/>
              <w:rPr>
                <w:sz w:val="18"/>
              </w:rPr>
            </w:pPr>
            <w:r>
              <w:rPr>
                <w:sz w:val="18"/>
              </w:rPr>
              <w:t>NuSVC</w:t>
            </w:r>
          </w:p>
        </w:tc>
        <w:tc>
          <w:tcPr>
            <w:tcW w:w="1315" w:type="dxa"/>
            <w:tcBorders>
              <w:top w:val="single" w:sz="4" w:space="0" w:color="000000"/>
              <w:bottom w:val="single" w:sz="8" w:space="0" w:color="000000"/>
            </w:tcBorders>
          </w:tcPr>
          <w:p w:rsidR="00196137" w:rsidRDefault="00CB2E36">
            <w:pPr>
              <w:pStyle w:val="TableParagraph"/>
              <w:ind w:left="301" w:right="224"/>
              <w:rPr>
                <w:sz w:val="18"/>
              </w:rPr>
            </w:pPr>
            <w:r>
              <w:rPr>
                <w:sz w:val="18"/>
              </w:rPr>
              <w:t>0.762</w:t>
            </w:r>
          </w:p>
        </w:tc>
        <w:tc>
          <w:tcPr>
            <w:tcW w:w="1349" w:type="dxa"/>
            <w:tcBorders>
              <w:top w:val="single" w:sz="4" w:space="0" w:color="000000"/>
              <w:bottom w:val="single" w:sz="8" w:space="0" w:color="000000"/>
            </w:tcBorders>
          </w:tcPr>
          <w:p w:rsidR="00196137" w:rsidRDefault="00CB2E36">
            <w:pPr>
              <w:pStyle w:val="TableParagraph"/>
              <w:ind w:left="221" w:right="195"/>
              <w:rPr>
                <w:sz w:val="18"/>
              </w:rPr>
            </w:pPr>
            <w:r>
              <w:rPr>
                <w:sz w:val="18"/>
              </w:rPr>
              <w:t>0.992</w:t>
            </w:r>
          </w:p>
        </w:tc>
        <w:tc>
          <w:tcPr>
            <w:tcW w:w="1376" w:type="dxa"/>
            <w:tcBorders>
              <w:top w:val="single" w:sz="4" w:space="0" w:color="000000"/>
              <w:bottom w:val="single" w:sz="8" w:space="0" w:color="000000"/>
            </w:tcBorders>
          </w:tcPr>
          <w:p w:rsidR="00196137" w:rsidRDefault="00CB2E36">
            <w:pPr>
              <w:pStyle w:val="TableParagraph"/>
              <w:ind w:left="185" w:right="268"/>
              <w:rPr>
                <w:sz w:val="18"/>
              </w:rPr>
            </w:pPr>
            <w:r>
              <w:rPr>
                <w:sz w:val="18"/>
              </w:rPr>
              <w:t>0.531</w:t>
            </w:r>
          </w:p>
        </w:tc>
        <w:tc>
          <w:tcPr>
            <w:tcW w:w="1085" w:type="dxa"/>
            <w:tcBorders>
              <w:top w:val="single" w:sz="4" w:space="0" w:color="000000"/>
              <w:bottom w:val="single" w:sz="8" w:space="0" w:color="000000"/>
            </w:tcBorders>
          </w:tcPr>
          <w:p w:rsidR="00196137" w:rsidRDefault="00CB2E36">
            <w:pPr>
              <w:pStyle w:val="TableParagraph"/>
              <w:ind w:left="302"/>
              <w:jc w:val="left"/>
              <w:rPr>
                <w:sz w:val="18"/>
              </w:rPr>
            </w:pPr>
            <w:r>
              <w:rPr>
                <w:sz w:val="18"/>
              </w:rPr>
              <w:t>0.679</w:t>
            </w:r>
          </w:p>
        </w:tc>
        <w:tc>
          <w:tcPr>
            <w:tcW w:w="1162" w:type="dxa"/>
            <w:tcBorders>
              <w:top w:val="single" w:sz="4" w:space="0" w:color="000000"/>
              <w:bottom w:val="single" w:sz="8" w:space="0" w:color="000000"/>
            </w:tcBorders>
          </w:tcPr>
          <w:p w:rsidR="00196137" w:rsidRDefault="00CB2E36">
            <w:pPr>
              <w:pStyle w:val="TableParagraph"/>
              <w:ind w:left="358" w:right="357"/>
              <w:rPr>
                <w:sz w:val="18"/>
              </w:rPr>
            </w:pPr>
            <w:r>
              <w:rPr>
                <w:sz w:val="18"/>
              </w:rPr>
              <w:t>0.986</w:t>
            </w:r>
          </w:p>
        </w:tc>
      </w:tr>
    </w:tbl>
    <w:p w:rsidR="00196137" w:rsidRDefault="00196137">
      <w:pPr>
        <w:pStyle w:val="BodyText"/>
        <w:spacing w:before="6"/>
      </w:pPr>
    </w:p>
    <w:p w:rsidR="00196137" w:rsidRDefault="00CB2E36">
      <w:pPr>
        <w:pStyle w:val="BodyText"/>
        <w:spacing w:line="218" w:lineRule="auto"/>
        <w:ind w:left="2745" w:right="218" w:firstLine="425"/>
        <w:jc w:val="both"/>
      </w:pPr>
      <w:r>
        <w:t>Substage</w:t>
      </w:r>
      <w:r>
        <w:rPr>
          <w:spacing w:val="-3"/>
        </w:rPr>
        <w:t xml:space="preserve"> </w:t>
      </w:r>
      <w:r>
        <w:t>2</w:t>
      </w:r>
      <w:r>
        <w:rPr>
          <w:spacing w:val="-3"/>
        </w:rPr>
        <w:t xml:space="preserve"> </w:t>
      </w:r>
      <w:r>
        <w:t>aimed</w:t>
      </w:r>
      <w:r>
        <w:rPr>
          <w:spacing w:val="-2"/>
        </w:rPr>
        <w:t xml:space="preserve"> </w:t>
      </w:r>
      <w:r>
        <w:t>to</w:t>
      </w:r>
      <w:r>
        <w:rPr>
          <w:spacing w:val="-3"/>
        </w:rPr>
        <w:t xml:space="preserve"> </w:t>
      </w:r>
      <w:r>
        <w:t>find</w:t>
      </w:r>
      <w:r>
        <w:rPr>
          <w:spacing w:val="-3"/>
        </w:rPr>
        <w:t xml:space="preserve"> </w:t>
      </w:r>
      <w:r>
        <w:t>the</w:t>
      </w:r>
      <w:r>
        <w:rPr>
          <w:spacing w:val="-3"/>
        </w:rPr>
        <w:t xml:space="preserve"> </w:t>
      </w:r>
      <w:r>
        <w:t>parameters</w:t>
      </w:r>
      <w:r>
        <w:rPr>
          <w:spacing w:val="-2"/>
        </w:rPr>
        <w:t xml:space="preserve"> </w:t>
      </w:r>
      <w:r>
        <w:t>(</w:t>
      </w:r>
      <w:r>
        <w:rPr>
          <w:rFonts w:ascii="Palladio Uralic" w:hAnsi="Palladio Uralic"/>
          <w:i/>
        </w:rPr>
        <w:t>k</w:t>
      </w:r>
      <w:r>
        <w:rPr>
          <w:rFonts w:ascii="Palladio Uralic" w:hAnsi="Palladio Uralic"/>
          <w:i/>
          <w:spacing w:val="-2"/>
        </w:rPr>
        <w:t xml:space="preserve"> </w:t>
      </w:r>
      <w:r>
        <w:t>and</w:t>
      </w:r>
      <w:r>
        <w:rPr>
          <w:spacing w:val="-3"/>
        </w:rPr>
        <w:t xml:space="preserve"> </w:t>
      </w:r>
      <w:r>
        <w:t>number</w:t>
      </w:r>
      <w:r>
        <w:rPr>
          <w:spacing w:val="-3"/>
        </w:rPr>
        <w:t xml:space="preserve"> </w:t>
      </w:r>
      <w:r>
        <w:t>of</w:t>
      </w:r>
      <w:r>
        <w:rPr>
          <w:spacing w:val="-1"/>
        </w:rPr>
        <w:t xml:space="preserve"> </w:t>
      </w:r>
      <w:r>
        <w:t>features</w:t>
      </w:r>
      <w:r>
        <w:rPr>
          <w:spacing w:val="-3"/>
        </w:rPr>
        <w:t xml:space="preserve"> </w:t>
      </w:r>
      <w:r>
        <w:t>in</w:t>
      </w:r>
      <w:r>
        <w:rPr>
          <w:spacing w:val="-3"/>
        </w:rPr>
        <w:t xml:space="preserve"> </w:t>
      </w:r>
      <w:r>
        <w:t>the</w:t>
      </w:r>
      <w:r>
        <w:rPr>
          <w:spacing w:val="-3"/>
        </w:rPr>
        <w:t xml:space="preserve"> </w:t>
      </w:r>
      <w:r>
        <w:t>dictionary) for</w:t>
      </w:r>
      <w:r>
        <w:rPr>
          <w:spacing w:val="-14"/>
        </w:rPr>
        <w:t xml:space="preserve"> </w:t>
      </w:r>
      <w:r>
        <w:t>which</w:t>
      </w:r>
      <w:r>
        <w:rPr>
          <w:spacing w:val="-14"/>
        </w:rPr>
        <w:t xml:space="preserve"> </w:t>
      </w:r>
      <w:r>
        <w:rPr>
          <w:rFonts w:ascii="Palladio Uralic" w:hAnsi="Palladio Uralic"/>
          <w:i/>
        </w:rPr>
        <w:t>k</w:t>
      </w:r>
      <w:r>
        <w:t>-NN</w:t>
      </w:r>
      <w:r>
        <w:rPr>
          <w:spacing w:val="-14"/>
        </w:rPr>
        <w:t xml:space="preserve"> </w:t>
      </w:r>
      <w:r>
        <w:t>classifies</w:t>
      </w:r>
      <w:r>
        <w:rPr>
          <w:spacing w:val="-13"/>
        </w:rPr>
        <w:t xml:space="preserve"> </w:t>
      </w:r>
      <w:r>
        <w:t>the</w:t>
      </w:r>
      <w:r>
        <w:rPr>
          <w:spacing w:val="-14"/>
        </w:rPr>
        <w:t xml:space="preserve"> </w:t>
      </w:r>
      <w:r>
        <w:t>e-mails</w:t>
      </w:r>
      <w:r>
        <w:rPr>
          <w:spacing w:val="-14"/>
        </w:rPr>
        <w:t xml:space="preserve"> </w:t>
      </w:r>
      <w:r>
        <w:t>most</w:t>
      </w:r>
      <w:r>
        <w:rPr>
          <w:spacing w:val="-13"/>
        </w:rPr>
        <w:t xml:space="preserve"> </w:t>
      </w:r>
      <w:r>
        <w:rPr>
          <w:spacing w:val="-3"/>
        </w:rPr>
        <w:t>efficiently.</w:t>
      </w:r>
      <w:r>
        <w:rPr>
          <w:spacing w:val="-5"/>
        </w:rPr>
        <w:t xml:space="preserve"> </w:t>
      </w:r>
      <w:r>
        <w:t>Because</w:t>
      </w:r>
      <w:r>
        <w:rPr>
          <w:spacing w:val="-14"/>
        </w:rPr>
        <w:t xml:space="preserve"> </w:t>
      </w:r>
      <w:r>
        <w:t>of</w:t>
      </w:r>
      <w:r>
        <w:rPr>
          <w:spacing w:val="-13"/>
        </w:rPr>
        <w:t xml:space="preserve"> </w:t>
      </w:r>
      <w:r>
        <w:t>the</w:t>
      </w:r>
      <w:r>
        <w:rPr>
          <w:spacing w:val="-14"/>
        </w:rPr>
        <w:t xml:space="preserve"> </w:t>
      </w:r>
      <w:r>
        <w:rPr>
          <w:rFonts w:ascii="Palladio Uralic" w:hAnsi="Palladio Uralic"/>
          <w:i/>
        </w:rPr>
        <w:t>k</w:t>
      </w:r>
      <w:r>
        <w:t>-NN’s</w:t>
      </w:r>
      <w:r>
        <w:rPr>
          <w:spacing w:val="-14"/>
        </w:rPr>
        <w:t xml:space="preserve"> </w:t>
      </w:r>
      <w:r>
        <w:t xml:space="preserve">computational </w:t>
      </w:r>
      <w:r>
        <w:rPr>
          <w:spacing w:val="-3"/>
        </w:rPr>
        <w:t xml:space="preserve">complexity, </w:t>
      </w:r>
      <w:r>
        <w:t>dataset 1 (the smallest one) was chosen to conduct the experiment. The three highest accuracy values were obtained for the following</w:t>
      </w:r>
      <w:r>
        <w:rPr>
          <w:spacing w:val="-13"/>
        </w:rPr>
        <w:t xml:space="preserve"> </w:t>
      </w:r>
      <w:r>
        <w:t>parameters:</w:t>
      </w:r>
    </w:p>
    <w:p w:rsidR="00196137" w:rsidRDefault="00CB2E36">
      <w:pPr>
        <w:pStyle w:val="ListParagraph"/>
        <w:numPr>
          <w:ilvl w:val="0"/>
          <w:numId w:val="5"/>
        </w:numPr>
        <w:tabs>
          <w:tab w:val="left" w:pos="3165"/>
          <w:tab w:val="left" w:pos="3166"/>
        </w:tabs>
        <w:spacing w:line="253" w:lineRule="exact"/>
        <w:rPr>
          <w:sz w:val="20"/>
        </w:rPr>
      </w:pPr>
      <w:r>
        <w:rPr>
          <w:sz w:val="20"/>
        </w:rPr>
        <w:t xml:space="preserve">accuracy </w:t>
      </w:r>
      <w:r>
        <w:rPr>
          <w:rFonts w:ascii="Latin Modern Math" w:hAnsi="Latin Modern Math"/>
          <w:sz w:val="20"/>
        </w:rPr>
        <w:t xml:space="preserve">= </w:t>
      </w:r>
      <w:r>
        <w:rPr>
          <w:sz w:val="20"/>
        </w:rPr>
        <w:t xml:space="preserve">0.915, </w:t>
      </w:r>
      <w:r>
        <w:rPr>
          <w:rFonts w:ascii="Palladio Uralic" w:hAnsi="Palladio Uralic"/>
          <w:i/>
          <w:sz w:val="20"/>
        </w:rPr>
        <w:t xml:space="preserve">k </w:t>
      </w:r>
      <w:r>
        <w:rPr>
          <w:rFonts w:ascii="Latin Modern Math" w:hAnsi="Latin Modern Math"/>
          <w:sz w:val="20"/>
        </w:rPr>
        <w:t xml:space="preserve">= </w:t>
      </w:r>
      <w:r>
        <w:rPr>
          <w:sz w:val="20"/>
        </w:rPr>
        <w:t>11, dict = 200,</w:t>
      </w:r>
      <w:r>
        <w:rPr>
          <w:spacing w:val="-8"/>
          <w:sz w:val="20"/>
        </w:rPr>
        <w:t xml:space="preserve"> </w:t>
      </w:r>
      <w:r>
        <w:rPr>
          <w:sz w:val="20"/>
        </w:rPr>
        <w:t>lemmatization;</w:t>
      </w:r>
    </w:p>
    <w:p w:rsidR="00196137" w:rsidRDefault="00CB2E36">
      <w:pPr>
        <w:pStyle w:val="ListParagraph"/>
        <w:numPr>
          <w:ilvl w:val="0"/>
          <w:numId w:val="5"/>
        </w:numPr>
        <w:tabs>
          <w:tab w:val="left" w:pos="3165"/>
          <w:tab w:val="left" w:pos="3166"/>
        </w:tabs>
        <w:spacing w:line="251" w:lineRule="exact"/>
        <w:rPr>
          <w:sz w:val="20"/>
        </w:rPr>
      </w:pPr>
      <w:r>
        <w:rPr>
          <w:sz w:val="20"/>
        </w:rPr>
        <w:t xml:space="preserve">accuracy </w:t>
      </w:r>
      <w:r>
        <w:rPr>
          <w:rFonts w:ascii="Latin Modern Math" w:hAnsi="Latin Modern Math"/>
          <w:sz w:val="20"/>
        </w:rPr>
        <w:t xml:space="preserve">= </w:t>
      </w:r>
      <w:r>
        <w:rPr>
          <w:sz w:val="20"/>
        </w:rPr>
        <w:t xml:space="preserve">0.912, </w:t>
      </w:r>
      <w:r>
        <w:rPr>
          <w:rFonts w:ascii="Palladio Uralic" w:hAnsi="Palladio Uralic"/>
          <w:i/>
          <w:sz w:val="20"/>
        </w:rPr>
        <w:t xml:space="preserve">k </w:t>
      </w:r>
      <w:r>
        <w:rPr>
          <w:rFonts w:ascii="Latin Modern Math" w:hAnsi="Latin Modern Math"/>
          <w:sz w:val="20"/>
        </w:rPr>
        <w:t xml:space="preserve">= </w:t>
      </w:r>
      <w:r>
        <w:rPr>
          <w:sz w:val="20"/>
        </w:rPr>
        <w:t>9, dict = 200, no stemming or</w:t>
      </w:r>
      <w:r>
        <w:rPr>
          <w:spacing w:val="-18"/>
          <w:sz w:val="20"/>
        </w:rPr>
        <w:t xml:space="preserve"> </w:t>
      </w:r>
      <w:r>
        <w:rPr>
          <w:sz w:val="20"/>
        </w:rPr>
        <w:t>lemmatization;</w:t>
      </w:r>
    </w:p>
    <w:p w:rsidR="00196137" w:rsidRDefault="00CB2E36">
      <w:pPr>
        <w:pStyle w:val="ListParagraph"/>
        <w:numPr>
          <w:ilvl w:val="0"/>
          <w:numId w:val="5"/>
        </w:numPr>
        <w:tabs>
          <w:tab w:val="left" w:pos="3165"/>
          <w:tab w:val="left" w:pos="3166"/>
        </w:tabs>
        <w:spacing w:line="486" w:lineRule="exact"/>
        <w:rPr>
          <w:sz w:val="20"/>
        </w:rPr>
      </w:pPr>
      <w:r>
        <w:rPr>
          <w:sz w:val="20"/>
        </w:rPr>
        <w:t xml:space="preserve">accuracy </w:t>
      </w:r>
      <w:r>
        <w:rPr>
          <w:rFonts w:ascii="Latin Modern Math" w:hAnsi="Latin Modern Math"/>
          <w:sz w:val="20"/>
        </w:rPr>
        <w:t xml:space="preserve">= </w:t>
      </w:r>
      <w:r>
        <w:rPr>
          <w:sz w:val="20"/>
        </w:rPr>
        <w:t xml:space="preserve">0.908, </w:t>
      </w:r>
      <w:r>
        <w:rPr>
          <w:rFonts w:ascii="Palladio Uralic" w:hAnsi="Palladio Uralic"/>
          <w:i/>
          <w:sz w:val="20"/>
        </w:rPr>
        <w:t xml:space="preserve">k </w:t>
      </w:r>
      <w:r>
        <w:rPr>
          <w:rFonts w:ascii="Latin Modern Math" w:hAnsi="Latin Modern Math"/>
          <w:sz w:val="20"/>
        </w:rPr>
        <w:t xml:space="preserve">= </w:t>
      </w:r>
      <w:r>
        <w:rPr>
          <w:sz w:val="20"/>
        </w:rPr>
        <w:t>11, dict = 200, no stemming or</w:t>
      </w:r>
      <w:r>
        <w:rPr>
          <w:spacing w:val="-18"/>
          <w:sz w:val="20"/>
        </w:rPr>
        <w:t xml:space="preserve"> </w:t>
      </w:r>
      <w:r>
        <w:rPr>
          <w:sz w:val="20"/>
        </w:rPr>
        <w:t>lemmatization.</w:t>
      </w:r>
    </w:p>
    <w:p w:rsidR="00196137" w:rsidRDefault="00CB2E36">
      <w:pPr>
        <w:pStyle w:val="BodyText"/>
        <w:spacing w:line="126" w:lineRule="exact"/>
        <w:ind w:left="3170"/>
      </w:pPr>
      <w:r>
        <w:t>The results of Substage 2 are interpreted with the help of graphs. Figure</w:t>
      </w:r>
      <w:r>
        <w:rPr>
          <w:color w:val="0774B7"/>
        </w:rPr>
        <w:t>3</w:t>
      </w:r>
      <w:r>
        <w:t>shows the</w:t>
      </w:r>
    </w:p>
    <w:p w:rsidR="00196137" w:rsidRDefault="00CB2E36">
      <w:pPr>
        <w:pStyle w:val="BodyText"/>
        <w:spacing w:before="139" w:line="74" w:lineRule="auto"/>
        <w:ind w:left="2745" w:right="239"/>
        <w:jc w:val="both"/>
      </w:pPr>
      <w:r>
        <w:t xml:space="preserve">for </w:t>
      </w:r>
      <w:r>
        <w:rPr>
          <w:rFonts w:ascii="Palladio Uralic"/>
          <w:i/>
        </w:rPr>
        <w:t xml:space="preserve">k </w:t>
      </w:r>
      <w:r>
        <w:rPr>
          <w:rFonts w:ascii="Latin Modern Math"/>
        </w:rPr>
        <w:t xml:space="preserve">= </w:t>
      </w:r>
      <w:r>
        <w:t xml:space="preserve">11. For values of </w:t>
      </w:r>
      <w:r>
        <w:rPr>
          <w:rFonts w:ascii="Palladio Uralic"/>
          <w:i/>
        </w:rPr>
        <w:t xml:space="preserve">k </w:t>
      </w:r>
      <w:r>
        <w:t>that are bigger than 11, the accuracy rapidly declines. This is maximum</w:t>
      </w:r>
      <w:r>
        <w:rPr>
          <w:spacing w:val="-8"/>
        </w:rPr>
        <w:t xml:space="preserve"> </w:t>
      </w:r>
      <w:r>
        <w:t>accuracy</w:t>
      </w:r>
      <w:r>
        <w:rPr>
          <w:spacing w:val="-8"/>
        </w:rPr>
        <w:t xml:space="preserve"> </w:t>
      </w:r>
      <w:r>
        <w:t>obtained</w:t>
      </w:r>
      <w:r>
        <w:rPr>
          <w:spacing w:val="-8"/>
        </w:rPr>
        <w:t xml:space="preserve"> </w:t>
      </w:r>
      <w:r>
        <w:t>for</w:t>
      </w:r>
      <w:r>
        <w:rPr>
          <w:spacing w:val="-8"/>
        </w:rPr>
        <w:t xml:space="preserve"> </w:t>
      </w:r>
      <w:r>
        <w:rPr>
          <w:rFonts w:ascii="Palladio Uralic"/>
          <w:i/>
        </w:rPr>
        <w:t>k</w:t>
      </w:r>
      <w:r>
        <w:rPr>
          <w:rFonts w:ascii="Palladio Uralic"/>
          <w:i/>
          <w:spacing w:val="-7"/>
        </w:rPr>
        <w:t xml:space="preserve"> </w:t>
      </w:r>
      <w:r>
        <w:t>across</w:t>
      </w:r>
      <w:r>
        <w:rPr>
          <w:spacing w:val="-8"/>
        </w:rPr>
        <w:t xml:space="preserve"> </w:t>
      </w:r>
      <w:r>
        <w:t>all</w:t>
      </w:r>
      <w:r>
        <w:rPr>
          <w:spacing w:val="-8"/>
        </w:rPr>
        <w:t xml:space="preserve"> </w:t>
      </w:r>
      <w:r>
        <w:t>Substage</w:t>
      </w:r>
      <w:r>
        <w:rPr>
          <w:spacing w:val="-7"/>
        </w:rPr>
        <w:t xml:space="preserve"> </w:t>
      </w:r>
      <w:r>
        <w:t>2</w:t>
      </w:r>
      <w:r>
        <w:rPr>
          <w:spacing w:val="-8"/>
        </w:rPr>
        <w:t xml:space="preserve"> </w:t>
      </w:r>
      <w:r>
        <w:t>results.</w:t>
      </w:r>
      <w:r>
        <w:rPr>
          <w:spacing w:val="2"/>
        </w:rPr>
        <w:t xml:space="preserve"> </w:t>
      </w:r>
      <w:r>
        <w:t>The</w:t>
      </w:r>
      <w:r>
        <w:rPr>
          <w:spacing w:val="-8"/>
        </w:rPr>
        <w:t xml:space="preserve"> </w:t>
      </w:r>
      <w:r>
        <w:t>maximum</w:t>
      </w:r>
      <w:r>
        <w:rPr>
          <w:spacing w:val="-7"/>
        </w:rPr>
        <w:t xml:space="preserve"> </w:t>
      </w:r>
      <w:r>
        <w:t>is</w:t>
      </w:r>
      <w:r>
        <w:rPr>
          <w:spacing w:val="-8"/>
        </w:rPr>
        <w:t xml:space="preserve"> </w:t>
      </w:r>
      <w:r>
        <w:t>obtained because</w:t>
      </w:r>
      <w:r>
        <w:rPr>
          <w:spacing w:val="-14"/>
        </w:rPr>
        <w:t xml:space="preserve"> </w:t>
      </w:r>
      <w:r>
        <w:t>the</w:t>
      </w:r>
      <w:r>
        <w:rPr>
          <w:spacing w:val="-13"/>
        </w:rPr>
        <w:t xml:space="preserve"> </w:t>
      </w:r>
      <w:r>
        <w:t>greater</w:t>
      </w:r>
      <w:r>
        <w:rPr>
          <w:spacing w:val="-13"/>
        </w:rPr>
        <w:t xml:space="preserve"> </w:t>
      </w:r>
      <w:r>
        <w:rPr>
          <w:rFonts w:ascii="Palladio Uralic"/>
          <w:i/>
        </w:rPr>
        <w:t>k</w:t>
      </w:r>
      <w:r>
        <w:t>,</w:t>
      </w:r>
      <w:r>
        <w:rPr>
          <w:spacing w:val="-13"/>
        </w:rPr>
        <w:t xml:space="preserve"> </w:t>
      </w:r>
      <w:r>
        <w:t>the</w:t>
      </w:r>
      <w:r>
        <w:rPr>
          <w:spacing w:val="-13"/>
        </w:rPr>
        <w:t xml:space="preserve"> </w:t>
      </w:r>
      <w:r>
        <w:t>simpler</w:t>
      </w:r>
      <w:r>
        <w:rPr>
          <w:spacing w:val="-13"/>
        </w:rPr>
        <w:t xml:space="preserve"> </w:t>
      </w:r>
      <w:r>
        <w:t>the</w:t>
      </w:r>
      <w:r>
        <w:rPr>
          <w:spacing w:val="-13"/>
        </w:rPr>
        <w:t xml:space="preserve"> </w:t>
      </w:r>
      <w:r>
        <w:t>classifier.</w:t>
      </w:r>
      <w:r>
        <w:rPr>
          <w:spacing w:val="-3"/>
        </w:rPr>
        <w:t xml:space="preserve"> Finally,</w:t>
      </w:r>
      <w:r>
        <w:rPr>
          <w:spacing w:val="-12"/>
        </w:rPr>
        <w:t xml:space="preserve"> </w:t>
      </w:r>
      <w:r>
        <w:t>if</w:t>
      </w:r>
      <w:r>
        <w:rPr>
          <w:spacing w:val="-13"/>
        </w:rPr>
        <w:t xml:space="preserve"> </w:t>
      </w:r>
      <w:r>
        <w:rPr>
          <w:rFonts w:ascii="Palladio Uralic"/>
          <w:i/>
        </w:rPr>
        <w:t>k</w:t>
      </w:r>
      <w:r>
        <w:rPr>
          <w:rFonts w:ascii="Palladio Uralic"/>
          <w:i/>
          <w:spacing w:val="-13"/>
        </w:rPr>
        <w:t xml:space="preserve"> </w:t>
      </w:r>
      <w:r>
        <w:t>is</w:t>
      </w:r>
      <w:r>
        <w:rPr>
          <w:spacing w:val="-13"/>
        </w:rPr>
        <w:t xml:space="preserve"> </w:t>
      </w:r>
      <w:r>
        <w:t>too</w:t>
      </w:r>
      <w:r>
        <w:rPr>
          <w:spacing w:val="-13"/>
        </w:rPr>
        <w:t xml:space="preserve"> </w:t>
      </w:r>
      <w:r>
        <w:t>big,</w:t>
      </w:r>
      <w:r>
        <w:rPr>
          <w:spacing w:val="-13"/>
        </w:rPr>
        <w:t xml:space="preserve"> </w:t>
      </w:r>
      <w:r>
        <w:t>most</w:t>
      </w:r>
      <w:r>
        <w:rPr>
          <w:spacing w:val="-13"/>
        </w:rPr>
        <w:t xml:space="preserve"> </w:t>
      </w:r>
      <w:r>
        <w:t>of</w:t>
      </w:r>
      <w:r>
        <w:rPr>
          <w:spacing w:val="-13"/>
        </w:rPr>
        <w:t xml:space="preserve"> </w:t>
      </w:r>
      <w:r>
        <w:t>the</w:t>
      </w:r>
      <w:r>
        <w:rPr>
          <w:spacing w:val="-13"/>
        </w:rPr>
        <w:t xml:space="preserve"> </w:t>
      </w:r>
      <w:r>
        <w:t>test</w:t>
      </w:r>
      <w:r>
        <w:rPr>
          <w:spacing w:val="-14"/>
        </w:rPr>
        <w:t xml:space="preserve"> </w:t>
      </w:r>
      <w:r>
        <w:t>points</w:t>
      </w:r>
    </w:p>
    <w:p w:rsidR="00196137" w:rsidRDefault="00CB2E36">
      <w:pPr>
        <w:pStyle w:val="BodyText"/>
        <w:spacing w:before="20"/>
        <w:ind w:left="2736"/>
        <w:jc w:val="both"/>
      </w:pPr>
      <w:r>
        <w:t>will belong to the same (prevailing) class.</w:t>
      </w:r>
    </w:p>
    <w:p w:rsidR="00196137" w:rsidRDefault="00CB2E36">
      <w:pPr>
        <w:pStyle w:val="BodyText"/>
        <w:spacing w:before="2"/>
        <w:rPr>
          <w:sz w:val="23"/>
        </w:rPr>
      </w:pPr>
      <w:r>
        <w:rPr>
          <w:noProof/>
          <w:lang w:val="en-IN" w:eastAsia="en-IN"/>
        </w:rPr>
        <w:drawing>
          <wp:anchor distT="0" distB="0" distL="0" distR="0" simplePos="0" relativeHeight="82" behindDoc="0" locked="0" layoutInCell="1" allowOverlap="1">
            <wp:simplePos x="0" y="0"/>
            <wp:positionH relativeFrom="page">
              <wp:posOffset>2139022</wp:posOffset>
            </wp:positionH>
            <wp:positionV relativeFrom="paragraph">
              <wp:posOffset>228218</wp:posOffset>
            </wp:positionV>
            <wp:extent cx="4948047" cy="2882646"/>
            <wp:effectExtent l="0" t="0" r="0" b="0"/>
            <wp:wrapTopAndBottom/>
            <wp:docPr id="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pic:cNvPicPr/>
                  </pic:nvPicPr>
                  <pic:blipFill>
                    <a:blip r:embed="rId35" cstate="print"/>
                    <a:stretch>
                      <a:fillRect/>
                    </a:stretch>
                  </pic:blipFill>
                  <pic:spPr>
                    <a:xfrm>
                      <a:off x="0" y="0"/>
                      <a:ext cx="4948047" cy="2882646"/>
                    </a:xfrm>
                    <a:prstGeom prst="rect">
                      <a:avLst/>
                    </a:prstGeom>
                  </pic:spPr>
                </pic:pic>
              </a:graphicData>
            </a:graphic>
          </wp:anchor>
        </w:drawing>
      </w:r>
    </w:p>
    <w:p w:rsidR="00196137" w:rsidRDefault="00CB2E36">
      <w:pPr>
        <w:spacing w:before="126"/>
        <w:ind w:left="2745"/>
        <w:jc w:val="both"/>
        <w:rPr>
          <w:sz w:val="18"/>
        </w:rPr>
      </w:pPr>
      <w:bookmarkStart w:id="35" w:name="_bookmark23"/>
      <w:bookmarkEnd w:id="35"/>
      <w:r>
        <w:rPr>
          <w:b/>
          <w:sz w:val="18"/>
        </w:rPr>
        <w:t xml:space="preserve">Figure 3. </w:t>
      </w:r>
      <w:r>
        <w:rPr>
          <w:rFonts w:ascii="Palladio Uralic"/>
          <w:i/>
          <w:sz w:val="18"/>
        </w:rPr>
        <w:t>k</w:t>
      </w:r>
      <w:r>
        <w:rPr>
          <w:sz w:val="18"/>
        </w:rPr>
        <w:t xml:space="preserve">-NN accuracy vs. </w:t>
      </w:r>
      <w:r>
        <w:rPr>
          <w:rFonts w:ascii="Palladio Uralic"/>
          <w:i/>
          <w:sz w:val="18"/>
        </w:rPr>
        <w:t>k</w:t>
      </w:r>
      <w:r>
        <w:rPr>
          <w:sz w:val="18"/>
        </w:rPr>
        <w:t>.</w:t>
      </w:r>
    </w:p>
    <w:p w:rsidR="00196137" w:rsidRDefault="00EA68DB">
      <w:pPr>
        <w:pStyle w:val="BodyText"/>
        <w:spacing w:before="197" w:line="218" w:lineRule="auto"/>
        <w:ind w:left="2736" w:right="149" w:firstLine="433"/>
      </w:pPr>
      <w:r>
        <w:pict>
          <v:shape id="_x0000_s1044" type="#_x0000_t202" style="position:absolute;left:0;text-align:left;margin-left:432.95pt;margin-top:36.9pt;width:8.1pt;height:18.05pt;z-index:-17518080;mso-position-horizontal-relative:page" filled="f" stroked="f">
            <v:textbox inset="0,0,0,0">
              <w:txbxContent>
                <w:p w:rsidR="00CB2E36" w:rsidRDefault="00CB2E36">
                  <w:pPr>
                    <w:spacing w:line="203" w:lineRule="exact"/>
                    <w:rPr>
                      <w:rFonts w:ascii="Arial" w:hAnsi="Arial"/>
                      <w:i/>
                      <w:sz w:val="20"/>
                    </w:rPr>
                  </w:pPr>
                  <w:r>
                    <w:rPr>
                      <w:rFonts w:ascii="Arial" w:hAnsi="Arial"/>
                      <w:i/>
                      <w:w w:val="146"/>
                      <w:sz w:val="20"/>
                    </w:rPr>
                    <w:t>≈</w:t>
                  </w:r>
                </w:p>
              </w:txbxContent>
            </v:textbox>
            <w10:wrap anchorx="page"/>
          </v:shape>
        </w:pict>
      </w:r>
      <w:r w:rsidR="00CB2E36">
        <w:t>Figure</w:t>
      </w:r>
      <w:r w:rsidR="00CB2E36">
        <w:rPr>
          <w:color w:val="0774B7"/>
        </w:rPr>
        <w:t>4</w:t>
      </w:r>
      <w:r w:rsidR="00CB2E36">
        <w:t xml:space="preserve">presents the accuracy of the average tests for each dictionary size. The higher the data dimensionality, the worse the </w:t>
      </w:r>
      <w:r w:rsidR="00CB2E36">
        <w:rPr>
          <w:rFonts w:ascii="Palladio Uralic" w:hAnsi="Palladio Uralic"/>
          <w:i/>
        </w:rPr>
        <w:t>k</w:t>
      </w:r>
      <w:r w:rsidR="00CB2E36">
        <w:t xml:space="preserve">-NN’s accuracy. The difference between </w:t>
      </w:r>
      <w:r w:rsidR="00CB2E36">
        <w:rPr>
          <w:rFonts w:ascii="Palladio Uralic" w:hAnsi="Palladio Uralic"/>
          <w:i/>
        </w:rPr>
        <w:t>k</w:t>
      </w:r>
      <w:r w:rsidR="00CB2E36">
        <w:t>-NN when dict = 200 and dict = 1500 or dict = 3000 is significant ( 0.2). To show the tendency, the power trend line was added to the graph. As we can see, the accuracy tends to change in a similar way. What is interesting, the power trend line and the exponential curve are alike. The only difference is that the arc of the first one is more symmetrical [</w:t>
      </w:r>
      <w:hyperlink w:anchor="_bookmark85" w:history="1">
        <w:r w:rsidR="00CB2E36">
          <w:rPr>
            <w:color w:val="0774B7"/>
          </w:rPr>
          <w:t>47</w:t>
        </w:r>
      </w:hyperlink>
      <w:r w:rsidR="00CB2E36">
        <w:t>]. Hence, it may be concluded that in this case the accuracy experiences an exponential change.</w:t>
      </w:r>
    </w:p>
    <w:p w:rsidR="00196137" w:rsidRDefault="00196137">
      <w:pPr>
        <w:spacing w:line="218" w:lineRule="auto"/>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8"/>
        <w:rPr>
          <w:sz w:val="26"/>
        </w:rPr>
      </w:pPr>
    </w:p>
    <w:p w:rsidR="00196137" w:rsidRDefault="00CB2E36">
      <w:pPr>
        <w:pStyle w:val="BodyText"/>
        <w:ind w:left="2770"/>
      </w:pPr>
      <w:r>
        <w:rPr>
          <w:noProof/>
          <w:lang w:val="en-IN" w:eastAsia="en-IN"/>
        </w:rPr>
        <w:drawing>
          <wp:inline distT="0" distB="0" distL="0" distR="0">
            <wp:extent cx="3914489" cy="2801493"/>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36" cstate="print"/>
                    <a:stretch>
                      <a:fillRect/>
                    </a:stretch>
                  </pic:blipFill>
                  <pic:spPr>
                    <a:xfrm>
                      <a:off x="0" y="0"/>
                      <a:ext cx="3914489" cy="2801493"/>
                    </a:xfrm>
                    <a:prstGeom prst="rect">
                      <a:avLst/>
                    </a:prstGeom>
                  </pic:spPr>
                </pic:pic>
              </a:graphicData>
            </a:graphic>
          </wp:inline>
        </w:drawing>
      </w:r>
    </w:p>
    <w:p w:rsidR="00196137" w:rsidRDefault="00CB2E36">
      <w:pPr>
        <w:spacing w:before="132"/>
        <w:ind w:left="2745"/>
        <w:rPr>
          <w:sz w:val="18"/>
        </w:rPr>
      </w:pPr>
      <w:bookmarkStart w:id="36" w:name="_bookmark24"/>
      <w:bookmarkEnd w:id="36"/>
      <w:r>
        <w:rPr>
          <w:b/>
          <w:sz w:val="18"/>
        </w:rPr>
        <w:t xml:space="preserve">Figure 4. </w:t>
      </w:r>
      <w:r>
        <w:rPr>
          <w:sz w:val="18"/>
        </w:rPr>
        <w:t>Accuracy of the average tests vs. dictionary length.</w:t>
      </w:r>
    </w:p>
    <w:p w:rsidR="00196137" w:rsidRDefault="00CB2E36">
      <w:pPr>
        <w:pStyle w:val="BodyText"/>
        <w:spacing w:before="196" w:line="218" w:lineRule="auto"/>
        <w:ind w:left="2745" w:firstLine="425"/>
      </w:pPr>
      <w:r>
        <w:t xml:space="preserve">The three </w:t>
      </w:r>
      <w:r>
        <w:rPr>
          <w:rFonts w:ascii="Palladio Uralic"/>
          <w:i/>
        </w:rPr>
        <w:t>k</w:t>
      </w:r>
      <w:r>
        <w:t>-NN models with the highest accuracy were chosen to be tested in Sub- stage 3. Table</w:t>
      </w:r>
      <w:hyperlink w:anchor="_bookmark25" w:history="1">
        <w:r>
          <w:rPr>
            <w:color w:val="0774B7"/>
          </w:rPr>
          <w:t>14</w:t>
        </w:r>
      </w:hyperlink>
      <w:r>
        <w:t>presents the five indicator values. This allows performance of a more thorough evaluation.</w:t>
      </w:r>
    </w:p>
    <w:p w:rsidR="00196137" w:rsidRDefault="00196137">
      <w:pPr>
        <w:pStyle w:val="BodyText"/>
        <w:spacing w:before="11"/>
        <w:rPr>
          <w:sz w:val="17"/>
        </w:rPr>
      </w:pPr>
    </w:p>
    <w:p w:rsidR="00196137" w:rsidRDefault="00CB2E36">
      <w:pPr>
        <w:ind w:left="2739"/>
        <w:rPr>
          <w:sz w:val="18"/>
        </w:rPr>
      </w:pPr>
      <w:bookmarkStart w:id="37" w:name="_bookmark25"/>
      <w:bookmarkEnd w:id="37"/>
      <w:r>
        <w:rPr>
          <w:b/>
          <w:sz w:val="18"/>
        </w:rPr>
        <w:t xml:space="preserve">Table 14. </w:t>
      </w:r>
      <w:r>
        <w:rPr>
          <w:sz w:val="18"/>
        </w:rPr>
        <w:t>Evaluation of the chosen classifiers performance in Substage 2.</w:t>
      </w:r>
    </w:p>
    <w:p w:rsidR="00196137" w:rsidRDefault="00196137">
      <w:pPr>
        <w:pStyle w:val="BodyText"/>
        <w:spacing w:before="1"/>
        <w:rPr>
          <w:sz w:val="11"/>
        </w:rPr>
      </w:pPr>
    </w:p>
    <w:tbl>
      <w:tblPr>
        <w:tblW w:w="0" w:type="auto"/>
        <w:tblInd w:w="2752" w:type="dxa"/>
        <w:tblLayout w:type="fixed"/>
        <w:tblCellMar>
          <w:left w:w="0" w:type="dxa"/>
          <w:right w:w="0" w:type="dxa"/>
        </w:tblCellMar>
        <w:tblLook w:val="01E0" w:firstRow="1" w:lastRow="1" w:firstColumn="1" w:lastColumn="1" w:noHBand="0" w:noVBand="0"/>
      </w:tblPr>
      <w:tblGrid>
        <w:gridCol w:w="1228"/>
        <w:gridCol w:w="1350"/>
        <w:gridCol w:w="1349"/>
        <w:gridCol w:w="1413"/>
        <w:gridCol w:w="1194"/>
        <w:gridCol w:w="1307"/>
      </w:tblGrid>
      <w:tr w:rsidR="00196137">
        <w:trPr>
          <w:trHeight w:val="305"/>
        </w:trPr>
        <w:tc>
          <w:tcPr>
            <w:tcW w:w="1228" w:type="dxa"/>
            <w:tcBorders>
              <w:top w:val="single" w:sz="8" w:space="0" w:color="000000"/>
              <w:bottom w:val="single" w:sz="4" w:space="0" w:color="000000"/>
            </w:tcBorders>
          </w:tcPr>
          <w:p w:rsidR="00196137" w:rsidRDefault="00CB2E36">
            <w:pPr>
              <w:pStyle w:val="TableParagraph"/>
              <w:spacing w:before="38"/>
              <w:ind w:left="78"/>
              <w:rPr>
                <w:rFonts w:ascii="Arial"/>
                <w:b/>
                <w:i/>
                <w:sz w:val="18"/>
              </w:rPr>
            </w:pPr>
            <w:r>
              <w:rPr>
                <w:rFonts w:ascii="Arial"/>
                <w:b/>
                <w:i/>
                <w:w w:val="99"/>
                <w:sz w:val="18"/>
              </w:rPr>
              <w:t>k</w:t>
            </w:r>
          </w:p>
        </w:tc>
        <w:tc>
          <w:tcPr>
            <w:tcW w:w="1350" w:type="dxa"/>
            <w:tcBorders>
              <w:top w:val="single" w:sz="8" w:space="0" w:color="000000"/>
              <w:bottom w:val="single" w:sz="4" w:space="0" w:color="000000"/>
            </w:tcBorders>
          </w:tcPr>
          <w:p w:rsidR="00196137" w:rsidRDefault="00CB2E36">
            <w:pPr>
              <w:pStyle w:val="TableParagraph"/>
              <w:ind w:left="337" w:right="223"/>
              <w:rPr>
                <w:b/>
                <w:sz w:val="18"/>
              </w:rPr>
            </w:pPr>
            <w:r>
              <w:rPr>
                <w:b/>
                <w:sz w:val="18"/>
              </w:rPr>
              <w:t>Accuracy</w:t>
            </w:r>
          </w:p>
        </w:tc>
        <w:tc>
          <w:tcPr>
            <w:tcW w:w="1349" w:type="dxa"/>
            <w:tcBorders>
              <w:top w:val="single" w:sz="8" w:space="0" w:color="000000"/>
              <w:bottom w:val="single" w:sz="4" w:space="0" w:color="000000"/>
            </w:tcBorders>
          </w:tcPr>
          <w:p w:rsidR="00196137" w:rsidRDefault="00CB2E36">
            <w:pPr>
              <w:pStyle w:val="TableParagraph"/>
              <w:ind w:left="222" w:right="194"/>
              <w:rPr>
                <w:b/>
                <w:sz w:val="18"/>
              </w:rPr>
            </w:pPr>
            <w:r>
              <w:rPr>
                <w:b/>
                <w:sz w:val="18"/>
              </w:rPr>
              <w:t>Sensitivity</w:t>
            </w:r>
          </w:p>
        </w:tc>
        <w:tc>
          <w:tcPr>
            <w:tcW w:w="1413" w:type="dxa"/>
            <w:tcBorders>
              <w:top w:val="single" w:sz="8" w:space="0" w:color="000000"/>
              <w:bottom w:val="single" w:sz="4" w:space="0" w:color="000000"/>
            </w:tcBorders>
          </w:tcPr>
          <w:p w:rsidR="00196137" w:rsidRDefault="00CB2E36">
            <w:pPr>
              <w:pStyle w:val="TableParagraph"/>
              <w:ind w:left="187" w:right="305"/>
              <w:rPr>
                <w:b/>
                <w:sz w:val="18"/>
              </w:rPr>
            </w:pPr>
            <w:r>
              <w:rPr>
                <w:b/>
                <w:sz w:val="18"/>
              </w:rPr>
              <w:t>Specificity</w:t>
            </w:r>
          </w:p>
        </w:tc>
        <w:tc>
          <w:tcPr>
            <w:tcW w:w="1194" w:type="dxa"/>
            <w:tcBorders>
              <w:top w:val="single" w:sz="8" w:space="0" w:color="000000"/>
              <w:bottom w:val="single" w:sz="4" w:space="0" w:color="000000"/>
            </w:tcBorders>
          </w:tcPr>
          <w:p w:rsidR="00196137" w:rsidRDefault="00CB2E36">
            <w:pPr>
              <w:pStyle w:val="TableParagraph"/>
              <w:ind w:left="360"/>
              <w:jc w:val="left"/>
              <w:rPr>
                <w:b/>
                <w:sz w:val="18"/>
              </w:rPr>
            </w:pPr>
            <w:r>
              <w:rPr>
                <w:b/>
                <w:sz w:val="18"/>
              </w:rPr>
              <w:t>PPV</w:t>
            </w:r>
          </w:p>
        </w:tc>
        <w:tc>
          <w:tcPr>
            <w:tcW w:w="1307" w:type="dxa"/>
            <w:tcBorders>
              <w:top w:val="single" w:sz="8" w:space="0" w:color="000000"/>
              <w:bottom w:val="single" w:sz="4" w:space="0" w:color="000000"/>
            </w:tcBorders>
          </w:tcPr>
          <w:p w:rsidR="00196137" w:rsidRDefault="00CB2E36">
            <w:pPr>
              <w:pStyle w:val="TableParagraph"/>
              <w:ind w:left="430" w:right="431"/>
              <w:rPr>
                <w:b/>
                <w:sz w:val="18"/>
              </w:rPr>
            </w:pPr>
            <w:r>
              <w:rPr>
                <w:b/>
                <w:sz w:val="18"/>
              </w:rPr>
              <w:t>NPV</w:t>
            </w:r>
          </w:p>
        </w:tc>
      </w:tr>
      <w:tr w:rsidR="00196137">
        <w:trPr>
          <w:trHeight w:val="305"/>
        </w:trPr>
        <w:tc>
          <w:tcPr>
            <w:tcW w:w="1228" w:type="dxa"/>
            <w:tcBorders>
              <w:top w:val="single" w:sz="4" w:space="0" w:color="000000"/>
              <w:bottom w:val="single" w:sz="4" w:space="0" w:color="000000"/>
            </w:tcBorders>
          </w:tcPr>
          <w:p w:rsidR="00196137" w:rsidRDefault="00CB2E36">
            <w:pPr>
              <w:pStyle w:val="TableParagraph"/>
              <w:ind w:left="415" w:right="337"/>
              <w:rPr>
                <w:sz w:val="18"/>
              </w:rPr>
            </w:pPr>
            <w:r>
              <w:rPr>
                <w:sz w:val="18"/>
              </w:rPr>
              <w:t>11 (1)</w:t>
            </w:r>
          </w:p>
        </w:tc>
        <w:tc>
          <w:tcPr>
            <w:tcW w:w="1350" w:type="dxa"/>
            <w:tcBorders>
              <w:top w:val="single" w:sz="4" w:space="0" w:color="000000"/>
              <w:bottom w:val="single" w:sz="4" w:space="0" w:color="000000"/>
            </w:tcBorders>
          </w:tcPr>
          <w:p w:rsidR="00196137" w:rsidRDefault="00CB2E36">
            <w:pPr>
              <w:pStyle w:val="TableParagraph"/>
              <w:ind w:left="337" w:right="223"/>
              <w:rPr>
                <w:sz w:val="18"/>
              </w:rPr>
            </w:pPr>
            <w:r>
              <w:rPr>
                <w:sz w:val="18"/>
              </w:rPr>
              <w:t>0.915</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0.938</w:t>
            </w:r>
          </w:p>
        </w:tc>
        <w:tc>
          <w:tcPr>
            <w:tcW w:w="1413" w:type="dxa"/>
            <w:tcBorders>
              <w:top w:val="single" w:sz="4" w:space="0" w:color="000000"/>
              <w:bottom w:val="single" w:sz="4" w:space="0" w:color="000000"/>
            </w:tcBorders>
          </w:tcPr>
          <w:p w:rsidR="00196137" w:rsidRDefault="00CB2E36">
            <w:pPr>
              <w:pStyle w:val="TableParagraph"/>
              <w:ind w:left="187" w:right="305"/>
              <w:rPr>
                <w:sz w:val="18"/>
              </w:rPr>
            </w:pPr>
            <w:r>
              <w:rPr>
                <w:sz w:val="18"/>
              </w:rPr>
              <w:t>0.892</w:t>
            </w:r>
          </w:p>
        </w:tc>
        <w:tc>
          <w:tcPr>
            <w:tcW w:w="1194" w:type="dxa"/>
            <w:tcBorders>
              <w:top w:val="single" w:sz="4" w:space="0" w:color="000000"/>
              <w:bottom w:val="single" w:sz="4" w:space="0" w:color="000000"/>
            </w:tcBorders>
          </w:tcPr>
          <w:p w:rsidR="00196137" w:rsidRDefault="00CB2E36">
            <w:pPr>
              <w:pStyle w:val="TableParagraph"/>
              <w:ind w:left="338"/>
              <w:jc w:val="left"/>
              <w:rPr>
                <w:sz w:val="18"/>
              </w:rPr>
            </w:pPr>
            <w:r>
              <w:rPr>
                <w:sz w:val="18"/>
              </w:rPr>
              <w:t>0.897</w:t>
            </w:r>
          </w:p>
        </w:tc>
        <w:tc>
          <w:tcPr>
            <w:tcW w:w="1307" w:type="dxa"/>
            <w:tcBorders>
              <w:top w:val="single" w:sz="4" w:space="0" w:color="000000"/>
              <w:bottom w:val="single" w:sz="4" w:space="0" w:color="000000"/>
            </w:tcBorders>
          </w:tcPr>
          <w:p w:rsidR="00196137" w:rsidRDefault="00CB2E36">
            <w:pPr>
              <w:pStyle w:val="TableParagraph"/>
              <w:ind w:left="430" w:right="431"/>
              <w:rPr>
                <w:sz w:val="18"/>
              </w:rPr>
            </w:pPr>
            <w:r>
              <w:rPr>
                <w:sz w:val="18"/>
              </w:rPr>
              <w:t>0.935</w:t>
            </w:r>
          </w:p>
        </w:tc>
      </w:tr>
      <w:tr w:rsidR="00196137">
        <w:trPr>
          <w:trHeight w:val="305"/>
        </w:trPr>
        <w:tc>
          <w:tcPr>
            <w:tcW w:w="1228" w:type="dxa"/>
            <w:tcBorders>
              <w:top w:val="single" w:sz="4" w:space="0" w:color="000000"/>
              <w:bottom w:val="single" w:sz="4" w:space="0" w:color="000000"/>
            </w:tcBorders>
          </w:tcPr>
          <w:p w:rsidR="00196137" w:rsidRDefault="00CB2E36">
            <w:pPr>
              <w:pStyle w:val="TableParagraph"/>
              <w:ind w:left="78"/>
              <w:rPr>
                <w:sz w:val="18"/>
              </w:rPr>
            </w:pPr>
            <w:r>
              <w:rPr>
                <w:w w:val="99"/>
                <w:sz w:val="18"/>
              </w:rPr>
              <w:t>9</w:t>
            </w:r>
          </w:p>
        </w:tc>
        <w:tc>
          <w:tcPr>
            <w:tcW w:w="1350" w:type="dxa"/>
            <w:tcBorders>
              <w:top w:val="single" w:sz="4" w:space="0" w:color="000000"/>
              <w:bottom w:val="single" w:sz="4" w:space="0" w:color="000000"/>
            </w:tcBorders>
          </w:tcPr>
          <w:p w:rsidR="00196137" w:rsidRDefault="00CB2E36">
            <w:pPr>
              <w:pStyle w:val="TableParagraph"/>
              <w:ind w:left="337" w:right="223"/>
              <w:rPr>
                <w:sz w:val="18"/>
              </w:rPr>
            </w:pPr>
            <w:r>
              <w:rPr>
                <w:sz w:val="18"/>
              </w:rPr>
              <w:t>0.912</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0.923</w:t>
            </w:r>
          </w:p>
        </w:tc>
        <w:tc>
          <w:tcPr>
            <w:tcW w:w="1413" w:type="dxa"/>
            <w:tcBorders>
              <w:top w:val="single" w:sz="4" w:space="0" w:color="000000"/>
              <w:bottom w:val="single" w:sz="4" w:space="0" w:color="000000"/>
            </w:tcBorders>
          </w:tcPr>
          <w:p w:rsidR="00196137" w:rsidRDefault="00CB2E36">
            <w:pPr>
              <w:pStyle w:val="TableParagraph"/>
              <w:ind w:left="187" w:right="305"/>
              <w:rPr>
                <w:sz w:val="18"/>
              </w:rPr>
            </w:pPr>
            <w:r>
              <w:rPr>
                <w:sz w:val="18"/>
              </w:rPr>
              <w:t>0.900</w:t>
            </w:r>
          </w:p>
        </w:tc>
        <w:tc>
          <w:tcPr>
            <w:tcW w:w="1194" w:type="dxa"/>
            <w:tcBorders>
              <w:top w:val="single" w:sz="4" w:space="0" w:color="000000"/>
              <w:bottom w:val="single" w:sz="4" w:space="0" w:color="000000"/>
            </w:tcBorders>
          </w:tcPr>
          <w:p w:rsidR="00196137" w:rsidRDefault="00CB2E36">
            <w:pPr>
              <w:pStyle w:val="TableParagraph"/>
              <w:ind w:left="338"/>
              <w:jc w:val="left"/>
              <w:rPr>
                <w:sz w:val="18"/>
              </w:rPr>
            </w:pPr>
            <w:r>
              <w:rPr>
                <w:sz w:val="18"/>
              </w:rPr>
              <w:t>0.902</w:t>
            </w:r>
          </w:p>
        </w:tc>
        <w:tc>
          <w:tcPr>
            <w:tcW w:w="1307" w:type="dxa"/>
            <w:tcBorders>
              <w:top w:val="single" w:sz="4" w:space="0" w:color="000000"/>
              <w:bottom w:val="single" w:sz="4" w:space="0" w:color="000000"/>
            </w:tcBorders>
          </w:tcPr>
          <w:p w:rsidR="00196137" w:rsidRDefault="00CB2E36">
            <w:pPr>
              <w:pStyle w:val="TableParagraph"/>
              <w:ind w:left="430" w:right="431"/>
              <w:rPr>
                <w:sz w:val="18"/>
              </w:rPr>
            </w:pPr>
            <w:r>
              <w:rPr>
                <w:sz w:val="18"/>
              </w:rPr>
              <w:t>0.921</w:t>
            </w:r>
          </w:p>
        </w:tc>
      </w:tr>
      <w:tr w:rsidR="00196137">
        <w:trPr>
          <w:trHeight w:val="305"/>
        </w:trPr>
        <w:tc>
          <w:tcPr>
            <w:tcW w:w="1228" w:type="dxa"/>
            <w:tcBorders>
              <w:top w:val="single" w:sz="4" w:space="0" w:color="000000"/>
              <w:bottom w:val="single" w:sz="8" w:space="0" w:color="000000"/>
            </w:tcBorders>
          </w:tcPr>
          <w:p w:rsidR="00196137" w:rsidRDefault="00CB2E36">
            <w:pPr>
              <w:pStyle w:val="TableParagraph"/>
              <w:ind w:left="415" w:right="337"/>
              <w:rPr>
                <w:sz w:val="18"/>
              </w:rPr>
            </w:pPr>
            <w:r>
              <w:rPr>
                <w:sz w:val="18"/>
              </w:rPr>
              <w:t>11 (2)</w:t>
            </w:r>
          </w:p>
        </w:tc>
        <w:tc>
          <w:tcPr>
            <w:tcW w:w="1350" w:type="dxa"/>
            <w:tcBorders>
              <w:top w:val="single" w:sz="4" w:space="0" w:color="000000"/>
              <w:bottom w:val="single" w:sz="8" w:space="0" w:color="000000"/>
            </w:tcBorders>
          </w:tcPr>
          <w:p w:rsidR="00196137" w:rsidRDefault="00CB2E36">
            <w:pPr>
              <w:pStyle w:val="TableParagraph"/>
              <w:ind w:left="337" w:right="223"/>
              <w:rPr>
                <w:sz w:val="18"/>
              </w:rPr>
            </w:pPr>
            <w:r>
              <w:rPr>
                <w:sz w:val="18"/>
              </w:rPr>
              <w:t>0.908</w:t>
            </w:r>
          </w:p>
        </w:tc>
        <w:tc>
          <w:tcPr>
            <w:tcW w:w="1349" w:type="dxa"/>
            <w:tcBorders>
              <w:top w:val="single" w:sz="4" w:space="0" w:color="000000"/>
              <w:bottom w:val="single" w:sz="8" w:space="0" w:color="000000"/>
            </w:tcBorders>
          </w:tcPr>
          <w:p w:rsidR="00196137" w:rsidRDefault="00CB2E36">
            <w:pPr>
              <w:pStyle w:val="TableParagraph"/>
              <w:ind w:left="222" w:right="194"/>
              <w:rPr>
                <w:sz w:val="18"/>
              </w:rPr>
            </w:pPr>
            <w:r>
              <w:rPr>
                <w:sz w:val="18"/>
              </w:rPr>
              <w:t>0.915</w:t>
            </w:r>
          </w:p>
        </w:tc>
        <w:tc>
          <w:tcPr>
            <w:tcW w:w="1413" w:type="dxa"/>
            <w:tcBorders>
              <w:top w:val="single" w:sz="4" w:space="0" w:color="000000"/>
              <w:bottom w:val="single" w:sz="8" w:space="0" w:color="000000"/>
            </w:tcBorders>
          </w:tcPr>
          <w:p w:rsidR="00196137" w:rsidRDefault="00CB2E36">
            <w:pPr>
              <w:pStyle w:val="TableParagraph"/>
              <w:ind w:left="187" w:right="305"/>
              <w:rPr>
                <w:sz w:val="18"/>
              </w:rPr>
            </w:pPr>
            <w:r>
              <w:rPr>
                <w:sz w:val="18"/>
              </w:rPr>
              <w:t>0.900</w:t>
            </w:r>
          </w:p>
        </w:tc>
        <w:tc>
          <w:tcPr>
            <w:tcW w:w="1194" w:type="dxa"/>
            <w:tcBorders>
              <w:top w:val="single" w:sz="4" w:space="0" w:color="000000"/>
              <w:bottom w:val="single" w:sz="8" w:space="0" w:color="000000"/>
            </w:tcBorders>
          </w:tcPr>
          <w:p w:rsidR="00196137" w:rsidRDefault="00CB2E36">
            <w:pPr>
              <w:pStyle w:val="TableParagraph"/>
              <w:ind w:left="338"/>
              <w:jc w:val="left"/>
              <w:rPr>
                <w:sz w:val="18"/>
              </w:rPr>
            </w:pPr>
            <w:r>
              <w:rPr>
                <w:sz w:val="18"/>
              </w:rPr>
              <w:t>0.902</w:t>
            </w:r>
          </w:p>
        </w:tc>
        <w:tc>
          <w:tcPr>
            <w:tcW w:w="1307" w:type="dxa"/>
            <w:tcBorders>
              <w:top w:val="single" w:sz="4" w:space="0" w:color="000000"/>
              <w:bottom w:val="single" w:sz="8" w:space="0" w:color="000000"/>
            </w:tcBorders>
          </w:tcPr>
          <w:p w:rsidR="00196137" w:rsidRDefault="00CB2E36">
            <w:pPr>
              <w:pStyle w:val="TableParagraph"/>
              <w:ind w:left="430" w:right="431"/>
              <w:rPr>
                <w:sz w:val="18"/>
              </w:rPr>
            </w:pPr>
            <w:r>
              <w:rPr>
                <w:sz w:val="18"/>
              </w:rPr>
              <w:t>0.914</w:t>
            </w:r>
          </w:p>
        </w:tc>
      </w:tr>
    </w:tbl>
    <w:p w:rsidR="00196137" w:rsidRDefault="00196137">
      <w:pPr>
        <w:pStyle w:val="BodyText"/>
        <w:spacing w:before="6"/>
      </w:pPr>
    </w:p>
    <w:p w:rsidR="00196137" w:rsidRDefault="00CB2E36">
      <w:pPr>
        <w:pStyle w:val="BodyText"/>
        <w:spacing w:line="218" w:lineRule="auto"/>
        <w:ind w:left="2739" w:right="213" w:firstLine="431"/>
        <w:jc w:val="both"/>
      </w:pPr>
      <w:r>
        <w:t>Substage 3 consisted of ten tests. The first six of them were chosen as the top results of Substage 1 and Substage 2. The other four were conducted because of their promising performance in the previous experiments. The top accuracy values were obtained for the following</w:t>
      </w:r>
      <w:r>
        <w:rPr>
          <w:spacing w:val="-13"/>
        </w:rPr>
        <w:t xml:space="preserve"> </w:t>
      </w:r>
      <w:r>
        <w:t>parameters</w:t>
      </w:r>
      <w:r>
        <w:rPr>
          <w:spacing w:val="-12"/>
        </w:rPr>
        <w:t xml:space="preserve"> </w:t>
      </w:r>
      <w:r>
        <w:t>(these</w:t>
      </w:r>
      <w:r>
        <w:rPr>
          <w:spacing w:val="-12"/>
        </w:rPr>
        <w:t xml:space="preserve"> </w:t>
      </w:r>
      <w:r>
        <w:t>four</w:t>
      </w:r>
      <w:r>
        <w:rPr>
          <w:spacing w:val="-12"/>
        </w:rPr>
        <w:t xml:space="preserve"> </w:t>
      </w:r>
      <w:r>
        <w:t>models</w:t>
      </w:r>
      <w:r>
        <w:rPr>
          <w:spacing w:val="-12"/>
        </w:rPr>
        <w:t xml:space="preserve"> </w:t>
      </w:r>
      <w:r>
        <w:t>were</w:t>
      </w:r>
      <w:r>
        <w:rPr>
          <w:spacing w:val="-12"/>
        </w:rPr>
        <w:t xml:space="preserve"> </w:t>
      </w:r>
      <w:r>
        <w:t>designated</w:t>
      </w:r>
      <w:r>
        <w:rPr>
          <w:spacing w:val="-12"/>
        </w:rPr>
        <w:t xml:space="preserve"> </w:t>
      </w:r>
      <w:r>
        <w:t>for</w:t>
      </w:r>
      <w:r>
        <w:rPr>
          <w:spacing w:val="-12"/>
        </w:rPr>
        <w:t xml:space="preserve"> </w:t>
      </w:r>
      <w:r>
        <w:t>testing</w:t>
      </w:r>
      <w:r>
        <w:rPr>
          <w:spacing w:val="-12"/>
        </w:rPr>
        <w:t xml:space="preserve"> </w:t>
      </w:r>
      <w:r>
        <w:t>in</w:t>
      </w:r>
      <w:r>
        <w:rPr>
          <w:spacing w:val="-12"/>
        </w:rPr>
        <w:t xml:space="preserve"> </w:t>
      </w:r>
      <w:r>
        <w:t>Substages</w:t>
      </w:r>
      <w:r>
        <w:rPr>
          <w:spacing w:val="-12"/>
        </w:rPr>
        <w:t xml:space="preserve"> </w:t>
      </w:r>
      <w:r>
        <w:t>4</w:t>
      </w:r>
      <w:r>
        <w:rPr>
          <w:spacing w:val="-12"/>
        </w:rPr>
        <w:t xml:space="preserve"> </w:t>
      </w:r>
      <w:r>
        <w:t>and</w:t>
      </w:r>
      <w:r>
        <w:rPr>
          <w:spacing w:val="-12"/>
        </w:rPr>
        <w:t xml:space="preserve"> </w:t>
      </w:r>
      <w:r>
        <w:t>5):</w:t>
      </w:r>
    </w:p>
    <w:p w:rsidR="00196137" w:rsidRDefault="00CB2E36">
      <w:pPr>
        <w:pStyle w:val="ListParagraph"/>
        <w:numPr>
          <w:ilvl w:val="0"/>
          <w:numId w:val="5"/>
        </w:numPr>
        <w:tabs>
          <w:tab w:val="left" w:pos="3165"/>
          <w:tab w:val="left" w:pos="3166"/>
        </w:tabs>
        <w:spacing w:line="253" w:lineRule="exact"/>
        <w:rPr>
          <w:sz w:val="20"/>
        </w:rPr>
      </w:pPr>
      <w:r>
        <w:rPr>
          <w:sz w:val="20"/>
        </w:rPr>
        <w:t xml:space="preserve">MNB (1)—accuracy </w:t>
      </w:r>
      <w:r>
        <w:rPr>
          <w:rFonts w:ascii="Latin Modern Math" w:hAnsi="Latin Modern Math"/>
          <w:sz w:val="20"/>
        </w:rPr>
        <w:t xml:space="preserve">= </w:t>
      </w:r>
      <w:r>
        <w:rPr>
          <w:sz w:val="20"/>
        </w:rPr>
        <w:t>0.914, dict = 3000,</w:t>
      </w:r>
      <w:r>
        <w:rPr>
          <w:spacing w:val="-23"/>
          <w:sz w:val="20"/>
        </w:rPr>
        <w:t xml:space="preserve"> </w:t>
      </w:r>
      <w:r>
        <w:rPr>
          <w:sz w:val="20"/>
        </w:rPr>
        <w:t>lemmatization;</w:t>
      </w:r>
    </w:p>
    <w:p w:rsidR="00196137" w:rsidRDefault="00CB2E36">
      <w:pPr>
        <w:pStyle w:val="ListParagraph"/>
        <w:numPr>
          <w:ilvl w:val="0"/>
          <w:numId w:val="5"/>
        </w:numPr>
        <w:tabs>
          <w:tab w:val="left" w:pos="3165"/>
          <w:tab w:val="left" w:pos="3166"/>
        </w:tabs>
        <w:spacing w:line="251" w:lineRule="exact"/>
        <w:rPr>
          <w:sz w:val="20"/>
        </w:rPr>
      </w:pPr>
      <w:r>
        <w:rPr>
          <w:sz w:val="20"/>
        </w:rPr>
        <w:t xml:space="preserve">MNB (2)—accuracy </w:t>
      </w:r>
      <w:r>
        <w:rPr>
          <w:rFonts w:ascii="Latin Modern Math" w:hAnsi="Latin Modern Math"/>
          <w:sz w:val="20"/>
        </w:rPr>
        <w:t xml:space="preserve">= </w:t>
      </w:r>
      <w:r>
        <w:rPr>
          <w:sz w:val="20"/>
        </w:rPr>
        <w:t>0.909, dict = 1500,</w:t>
      </w:r>
      <w:r>
        <w:rPr>
          <w:spacing w:val="-23"/>
          <w:sz w:val="20"/>
        </w:rPr>
        <w:t xml:space="preserve"> </w:t>
      </w:r>
      <w:r>
        <w:rPr>
          <w:sz w:val="20"/>
        </w:rPr>
        <w:t>lemmatization;</w:t>
      </w:r>
    </w:p>
    <w:p w:rsidR="00196137" w:rsidRDefault="00CB2E36">
      <w:pPr>
        <w:pStyle w:val="ListParagraph"/>
        <w:numPr>
          <w:ilvl w:val="0"/>
          <w:numId w:val="5"/>
        </w:numPr>
        <w:tabs>
          <w:tab w:val="left" w:pos="3165"/>
          <w:tab w:val="left" w:pos="3166"/>
        </w:tabs>
        <w:spacing w:line="251" w:lineRule="exact"/>
        <w:rPr>
          <w:sz w:val="20"/>
        </w:rPr>
      </w:pPr>
      <w:r>
        <w:rPr>
          <w:sz w:val="20"/>
        </w:rPr>
        <w:t xml:space="preserve">NuSVC—accuracy </w:t>
      </w:r>
      <w:r>
        <w:rPr>
          <w:rFonts w:ascii="Latin Modern Math" w:hAnsi="Latin Modern Math"/>
          <w:sz w:val="20"/>
        </w:rPr>
        <w:t xml:space="preserve">= </w:t>
      </w:r>
      <w:r>
        <w:rPr>
          <w:sz w:val="20"/>
        </w:rPr>
        <w:t>0.885, dict = 1500,</w:t>
      </w:r>
      <w:r>
        <w:rPr>
          <w:spacing w:val="-12"/>
          <w:sz w:val="20"/>
        </w:rPr>
        <w:t xml:space="preserve"> </w:t>
      </w:r>
      <w:r>
        <w:rPr>
          <w:sz w:val="20"/>
        </w:rPr>
        <w:t>stemming;</w:t>
      </w:r>
    </w:p>
    <w:p w:rsidR="00196137" w:rsidRDefault="00CB2E36">
      <w:pPr>
        <w:pStyle w:val="ListParagraph"/>
        <w:numPr>
          <w:ilvl w:val="0"/>
          <w:numId w:val="5"/>
        </w:numPr>
        <w:tabs>
          <w:tab w:val="left" w:pos="3165"/>
          <w:tab w:val="left" w:pos="3166"/>
        </w:tabs>
        <w:spacing w:line="486" w:lineRule="exact"/>
        <w:rPr>
          <w:sz w:val="20"/>
        </w:rPr>
      </w:pPr>
      <w:r>
        <w:rPr>
          <w:rFonts w:ascii="Palladio Uralic" w:hAnsi="Palladio Uralic"/>
          <w:i/>
          <w:sz w:val="20"/>
        </w:rPr>
        <w:t>k</w:t>
      </w:r>
      <w:r>
        <w:rPr>
          <w:sz w:val="20"/>
        </w:rPr>
        <w:t xml:space="preserve">-NN </w:t>
      </w:r>
      <w:r>
        <w:rPr>
          <w:rFonts w:ascii="Palladio Uralic" w:hAnsi="Palladio Uralic"/>
          <w:i/>
          <w:sz w:val="20"/>
        </w:rPr>
        <w:t xml:space="preserve">k </w:t>
      </w:r>
      <w:r>
        <w:rPr>
          <w:rFonts w:ascii="Latin Modern Math" w:hAnsi="Latin Modern Math"/>
          <w:sz w:val="20"/>
        </w:rPr>
        <w:t xml:space="preserve">= </w:t>
      </w:r>
      <w:r>
        <w:rPr>
          <w:sz w:val="20"/>
        </w:rPr>
        <w:t xml:space="preserve">11—accuracy </w:t>
      </w:r>
      <w:r>
        <w:rPr>
          <w:rFonts w:ascii="Latin Modern Math" w:hAnsi="Latin Modern Math"/>
          <w:sz w:val="20"/>
        </w:rPr>
        <w:t xml:space="preserve">= </w:t>
      </w:r>
      <w:r>
        <w:rPr>
          <w:sz w:val="20"/>
        </w:rPr>
        <w:t>0.828, dict = 200,</w:t>
      </w:r>
      <w:r>
        <w:rPr>
          <w:spacing w:val="-8"/>
          <w:sz w:val="20"/>
        </w:rPr>
        <w:t xml:space="preserve"> </w:t>
      </w:r>
      <w:r>
        <w:rPr>
          <w:sz w:val="20"/>
        </w:rPr>
        <w:t>lemmatization.</w:t>
      </w:r>
    </w:p>
    <w:p w:rsidR="00196137" w:rsidRDefault="00CB2E36">
      <w:pPr>
        <w:pStyle w:val="BodyText"/>
        <w:spacing w:line="126" w:lineRule="exact"/>
        <w:ind w:left="3170"/>
      </w:pPr>
      <w:r>
        <w:t>Table</w:t>
      </w:r>
      <w:hyperlink w:anchor="_bookmark26" w:history="1">
        <w:r>
          <w:rPr>
            <w:color w:val="0774B7"/>
          </w:rPr>
          <w:t>15</w:t>
        </w:r>
      </w:hyperlink>
      <w:r>
        <w:t>includes the quality metrics related to the four models that will be tested</w:t>
      </w:r>
    </w:p>
    <w:p w:rsidR="00196137" w:rsidRDefault="00CB2E36">
      <w:pPr>
        <w:pStyle w:val="BodyText"/>
        <w:spacing w:before="7" w:line="218" w:lineRule="auto"/>
        <w:ind w:left="2745" w:right="213"/>
        <w:jc w:val="both"/>
      </w:pPr>
      <w:r>
        <w:t xml:space="preserve">in Substages 4 and 5. When compared to MNB, NuSVC and </w:t>
      </w:r>
      <w:r>
        <w:rPr>
          <w:rFonts w:ascii="Palladio Uralic"/>
          <w:i/>
        </w:rPr>
        <w:t>k</w:t>
      </w:r>
      <w:r>
        <w:t xml:space="preserve">-NN have lower </w:t>
      </w:r>
      <w:r>
        <w:rPr>
          <w:spacing w:val="-5"/>
        </w:rPr>
        <w:t xml:space="preserve">accuracy, </w:t>
      </w:r>
      <w:r>
        <w:t>sensitivity,</w:t>
      </w:r>
      <w:r>
        <w:rPr>
          <w:spacing w:val="-24"/>
        </w:rPr>
        <w:t xml:space="preserve"> </w:t>
      </w:r>
      <w:r>
        <w:t>and</w:t>
      </w:r>
      <w:r>
        <w:rPr>
          <w:spacing w:val="-26"/>
        </w:rPr>
        <w:t xml:space="preserve"> </w:t>
      </w:r>
      <w:r>
        <w:rPr>
          <w:spacing w:val="-7"/>
        </w:rPr>
        <w:t>NPV.</w:t>
      </w:r>
      <w:r>
        <w:rPr>
          <w:spacing w:val="-25"/>
        </w:rPr>
        <w:t xml:space="preserve"> </w:t>
      </w:r>
      <w:r>
        <w:t>However,</w:t>
      </w:r>
      <w:r>
        <w:rPr>
          <w:spacing w:val="-24"/>
        </w:rPr>
        <w:t xml:space="preserve"> </w:t>
      </w:r>
      <w:r>
        <w:t>both</w:t>
      </w:r>
      <w:r>
        <w:rPr>
          <w:spacing w:val="-25"/>
        </w:rPr>
        <w:t xml:space="preserve"> </w:t>
      </w:r>
      <w:r>
        <w:t>obtained</w:t>
      </w:r>
      <w:r>
        <w:rPr>
          <w:spacing w:val="-25"/>
        </w:rPr>
        <w:t xml:space="preserve"> </w:t>
      </w:r>
      <w:r>
        <w:t>better</w:t>
      </w:r>
      <w:r>
        <w:rPr>
          <w:spacing w:val="-26"/>
        </w:rPr>
        <w:t xml:space="preserve"> </w:t>
      </w:r>
      <w:r>
        <w:t>specificity</w:t>
      </w:r>
      <w:r>
        <w:rPr>
          <w:spacing w:val="-25"/>
        </w:rPr>
        <w:t xml:space="preserve"> </w:t>
      </w:r>
      <w:r>
        <w:t>and</w:t>
      </w:r>
      <w:r>
        <w:rPr>
          <w:spacing w:val="-25"/>
        </w:rPr>
        <w:t xml:space="preserve"> </w:t>
      </w:r>
      <w:r>
        <w:t>PPV</w:t>
      </w:r>
      <w:r>
        <w:rPr>
          <w:spacing w:val="-25"/>
        </w:rPr>
        <w:t xml:space="preserve"> </w:t>
      </w:r>
      <w:r>
        <w:t>parameters.</w:t>
      </w:r>
      <w:r>
        <w:rPr>
          <w:spacing w:val="-15"/>
        </w:rPr>
        <w:t xml:space="preserve"> </w:t>
      </w:r>
      <w:r>
        <w:t>On</w:t>
      </w:r>
      <w:r>
        <w:rPr>
          <w:spacing w:val="-25"/>
        </w:rPr>
        <w:t xml:space="preserve"> </w:t>
      </w:r>
      <w:r>
        <w:t>the other hand, MNB was better at predicting the negative</w:t>
      </w:r>
      <w:r>
        <w:rPr>
          <w:spacing w:val="-13"/>
        </w:rPr>
        <w:t xml:space="preserve"> </w:t>
      </w:r>
      <w:r>
        <w:t>class.</w:t>
      </w:r>
    </w:p>
    <w:p w:rsidR="00196137" w:rsidRDefault="00196137">
      <w:pPr>
        <w:pStyle w:val="BodyText"/>
        <w:spacing w:before="10"/>
        <w:rPr>
          <w:sz w:val="17"/>
        </w:rPr>
      </w:pPr>
    </w:p>
    <w:p w:rsidR="00196137" w:rsidRDefault="00CB2E36">
      <w:pPr>
        <w:ind w:left="2739"/>
        <w:rPr>
          <w:sz w:val="18"/>
        </w:rPr>
      </w:pPr>
      <w:bookmarkStart w:id="38" w:name="_bookmark26"/>
      <w:bookmarkEnd w:id="38"/>
      <w:r>
        <w:rPr>
          <w:b/>
          <w:sz w:val="18"/>
        </w:rPr>
        <w:t xml:space="preserve">Table 15. </w:t>
      </w:r>
      <w:r>
        <w:rPr>
          <w:sz w:val="18"/>
        </w:rPr>
        <w:t>Evaluation of the chosen classifiers performance in Substage 3.</w:t>
      </w:r>
    </w:p>
    <w:p w:rsidR="00196137" w:rsidRDefault="00196137">
      <w:pPr>
        <w:pStyle w:val="BodyText"/>
        <w:spacing w:before="2"/>
        <w:rPr>
          <w:sz w:val="11"/>
        </w:rPr>
      </w:pPr>
    </w:p>
    <w:tbl>
      <w:tblPr>
        <w:tblW w:w="0" w:type="auto"/>
        <w:tblInd w:w="2752" w:type="dxa"/>
        <w:tblLayout w:type="fixed"/>
        <w:tblCellMar>
          <w:left w:w="0" w:type="dxa"/>
          <w:right w:w="0" w:type="dxa"/>
        </w:tblCellMar>
        <w:tblLook w:val="01E0" w:firstRow="1" w:lastRow="1" w:firstColumn="1" w:lastColumn="1" w:noHBand="0" w:noVBand="0"/>
      </w:tblPr>
      <w:tblGrid>
        <w:gridCol w:w="1585"/>
        <w:gridCol w:w="1281"/>
        <w:gridCol w:w="1349"/>
        <w:gridCol w:w="1376"/>
        <w:gridCol w:w="1085"/>
        <w:gridCol w:w="1162"/>
      </w:tblGrid>
      <w:tr w:rsidR="00196137">
        <w:trPr>
          <w:trHeight w:val="305"/>
        </w:trPr>
        <w:tc>
          <w:tcPr>
            <w:tcW w:w="1585" w:type="dxa"/>
            <w:tcBorders>
              <w:top w:val="single" w:sz="8" w:space="0" w:color="000000"/>
              <w:bottom w:val="single" w:sz="4" w:space="0" w:color="000000"/>
            </w:tcBorders>
          </w:tcPr>
          <w:p w:rsidR="00196137" w:rsidRDefault="00CB2E36">
            <w:pPr>
              <w:pStyle w:val="TableParagraph"/>
              <w:ind w:left="282" w:right="273"/>
              <w:rPr>
                <w:b/>
                <w:sz w:val="18"/>
              </w:rPr>
            </w:pPr>
            <w:r>
              <w:rPr>
                <w:b/>
                <w:sz w:val="18"/>
              </w:rPr>
              <w:t>Model</w:t>
            </w:r>
          </w:p>
        </w:tc>
        <w:tc>
          <w:tcPr>
            <w:tcW w:w="1281" w:type="dxa"/>
            <w:tcBorders>
              <w:top w:val="single" w:sz="8" w:space="0" w:color="000000"/>
              <w:bottom w:val="single" w:sz="4" w:space="0" w:color="000000"/>
            </w:tcBorders>
          </w:tcPr>
          <w:p w:rsidR="00196137" w:rsidRDefault="00CB2E36">
            <w:pPr>
              <w:pStyle w:val="TableParagraph"/>
              <w:ind w:left="268" w:right="223"/>
              <w:rPr>
                <w:b/>
                <w:sz w:val="18"/>
              </w:rPr>
            </w:pPr>
            <w:r>
              <w:rPr>
                <w:b/>
                <w:sz w:val="18"/>
              </w:rPr>
              <w:t>Accuracy</w:t>
            </w:r>
          </w:p>
        </w:tc>
        <w:tc>
          <w:tcPr>
            <w:tcW w:w="1349" w:type="dxa"/>
            <w:tcBorders>
              <w:top w:val="single" w:sz="8" w:space="0" w:color="000000"/>
              <w:bottom w:val="single" w:sz="4" w:space="0" w:color="000000"/>
            </w:tcBorders>
          </w:tcPr>
          <w:p w:rsidR="00196137" w:rsidRDefault="00CB2E36">
            <w:pPr>
              <w:pStyle w:val="TableParagraph"/>
              <w:ind w:left="222" w:right="194"/>
              <w:rPr>
                <w:b/>
                <w:sz w:val="18"/>
              </w:rPr>
            </w:pPr>
            <w:r>
              <w:rPr>
                <w:b/>
                <w:sz w:val="18"/>
              </w:rPr>
              <w:t>Sensitivity</w:t>
            </w:r>
          </w:p>
        </w:tc>
        <w:tc>
          <w:tcPr>
            <w:tcW w:w="1376" w:type="dxa"/>
            <w:tcBorders>
              <w:top w:val="single" w:sz="8" w:space="0" w:color="000000"/>
              <w:bottom w:val="single" w:sz="4" w:space="0" w:color="000000"/>
            </w:tcBorders>
          </w:tcPr>
          <w:p w:rsidR="00196137" w:rsidRDefault="00CB2E36">
            <w:pPr>
              <w:pStyle w:val="TableParagraph"/>
              <w:ind w:left="186" w:right="267"/>
              <w:rPr>
                <w:b/>
                <w:sz w:val="18"/>
              </w:rPr>
            </w:pPr>
            <w:r>
              <w:rPr>
                <w:b/>
                <w:sz w:val="18"/>
              </w:rPr>
              <w:t>Specificity</w:t>
            </w:r>
          </w:p>
        </w:tc>
        <w:tc>
          <w:tcPr>
            <w:tcW w:w="1085" w:type="dxa"/>
            <w:tcBorders>
              <w:top w:val="single" w:sz="8" w:space="0" w:color="000000"/>
              <w:bottom w:val="single" w:sz="4" w:space="0" w:color="000000"/>
            </w:tcBorders>
          </w:tcPr>
          <w:p w:rsidR="00196137" w:rsidRDefault="00CB2E36">
            <w:pPr>
              <w:pStyle w:val="TableParagraph"/>
              <w:ind w:left="325"/>
              <w:jc w:val="left"/>
              <w:rPr>
                <w:b/>
                <w:sz w:val="18"/>
              </w:rPr>
            </w:pPr>
            <w:r>
              <w:rPr>
                <w:b/>
                <w:sz w:val="18"/>
              </w:rPr>
              <w:t>PPV</w:t>
            </w:r>
          </w:p>
        </w:tc>
        <w:tc>
          <w:tcPr>
            <w:tcW w:w="1162" w:type="dxa"/>
            <w:tcBorders>
              <w:top w:val="single" w:sz="8" w:space="0" w:color="000000"/>
              <w:bottom w:val="single" w:sz="4" w:space="0" w:color="000000"/>
            </w:tcBorders>
          </w:tcPr>
          <w:p w:rsidR="00196137" w:rsidRDefault="00CB2E36">
            <w:pPr>
              <w:pStyle w:val="TableParagraph"/>
              <w:ind w:left="359" w:right="356"/>
              <w:rPr>
                <w:b/>
                <w:sz w:val="18"/>
              </w:rPr>
            </w:pPr>
            <w:r>
              <w:rPr>
                <w:b/>
                <w:sz w:val="18"/>
              </w:rPr>
              <w:t>NPV</w:t>
            </w:r>
          </w:p>
        </w:tc>
      </w:tr>
      <w:tr w:rsidR="00196137">
        <w:trPr>
          <w:trHeight w:val="305"/>
        </w:trPr>
        <w:tc>
          <w:tcPr>
            <w:tcW w:w="1585" w:type="dxa"/>
            <w:tcBorders>
              <w:top w:val="single" w:sz="4" w:space="0" w:color="000000"/>
              <w:bottom w:val="single" w:sz="4" w:space="0" w:color="000000"/>
            </w:tcBorders>
          </w:tcPr>
          <w:p w:rsidR="00196137" w:rsidRDefault="00CB2E36">
            <w:pPr>
              <w:pStyle w:val="TableParagraph"/>
              <w:ind w:left="282" w:right="273"/>
              <w:rPr>
                <w:sz w:val="18"/>
              </w:rPr>
            </w:pPr>
            <w:r>
              <w:rPr>
                <w:sz w:val="18"/>
              </w:rPr>
              <w:t>MNB (1)</w:t>
            </w:r>
          </w:p>
        </w:tc>
        <w:tc>
          <w:tcPr>
            <w:tcW w:w="1281" w:type="dxa"/>
            <w:tcBorders>
              <w:top w:val="single" w:sz="4" w:space="0" w:color="000000"/>
              <w:bottom w:val="single" w:sz="4" w:space="0" w:color="000000"/>
            </w:tcBorders>
          </w:tcPr>
          <w:p w:rsidR="00196137" w:rsidRDefault="00CB2E36">
            <w:pPr>
              <w:pStyle w:val="TableParagraph"/>
              <w:ind w:left="268" w:right="223"/>
              <w:rPr>
                <w:sz w:val="18"/>
              </w:rPr>
            </w:pPr>
            <w:r>
              <w:rPr>
                <w:sz w:val="18"/>
              </w:rPr>
              <w:t>0.914</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0.952</w:t>
            </w:r>
          </w:p>
        </w:tc>
        <w:tc>
          <w:tcPr>
            <w:tcW w:w="1376" w:type="dxa"/>
            <w:tcBorders>
              <w:top w:val="single" w:sz="4" w:space="0" w:color="000000"/>
              <w:bottom w:val="single" w:sz="4" w:space="0" w:color="000000"/>
            </w:tcBorders>
          </w:tcPr>
          <w:p w:rsidR="00196137" w:rsidRDefault="00CB2E36">
            <w:pPr>
              <w:pStyle w:val="TableParagraph"/>
              <w:ind w:left="186" w:right="267"/>
              <w:rPr>
                <w:sz w:val="18"/>
              </w:rPr>
            </w:pPr>
            <w:r>
              <w:rPr>
                <w:sz w:val="18"/>
              </w:rPr>
              <w:t>0.876</w:t>
            </w:r>
          </w:p>
        </w:tc>
        <w:tc>
          <w:tcPr>
            <w:tcW w:w="1085" w:type="dxa"/>
            <w:tcBorders>
              <w:top w:val="single" w:sz="4" w:space="0" w:color="000000"/>
              <w:bottom w:val="single" w:sz="4" w:space="0" w:color="000000"/>
            </w:tcBorders>
          </w:tcPr>
          <w:p w:rsidR="00196137" w:rsidRDefault="00CB2E36">
            <w:pPr>
              <w:pStyle w:val="TableParagraph"/>
              <w:ind w:left="303"/>
              <w:jc w:val="left"/>
              <w:rPr>
                <w:sz w:val="18"/>
              </w:rPr>
            </w:pPr>
            <w:r>
              <w:rPr>
                <w:sz w:val="18"/>
              </w:rPr>
              <w:t>0.885</w:t>
            </w:r>
          </w:p>
        </w:tc>
        <w:tc>
          <w:tcPr>
            <w:tcW w:w="1162" w:type="dxa"/>
            <w:tcBorders>
              <w:top w:val="single" w:sz="4" w:space="0" w:color="000000"/>
              <w:bottom w:val="single" w:sz="4" w:space="0" w:color="000000"/>
            </w:tcBorders>
          </w:tcPr>
          <w:p w:rsidR="00196137" w:rsidRDefault="00CB2E36">
            <w:pPr>
              <w:pStyle w:val="TableParagraph"/>
              <w:ind w:left="359" w:right="356"/>
              <w:rPr>
                <w:sz w:val="18"/>
              </w:rPr>
            </w:pPr>
            <w:r>
              <w:rPr>
                <w:sz w:val="18"/>
              </w:rPr>
              <w:t>0.948</w:t>
            </w:r>
          </w:p>
        </w:tc>
      </w:tr>
      <w:tr w:rsidR="00196137">
        <w:trPr>
          <w:trHeight w:val="305"/>
        </w:trPr>
        <w:tc>
          <w:tcPr>
            <w:tcW w:w="1585" w:type="dxa"/>
            <w:tcBorders>
              <w:top w:val="single" w:sz="4" w:space="0" w:color="000000"/>
              <w:bottom w:val="single" w:sz="4" w:space="0" w:color="000000"/>
            </w:tcBorders>
          </w:tcPr>
          <w:p w:rsidR="00196137" w:rsidRDefault="00CB2E36">
            <w:pPr>
              <w:pStyle w:val="TableParagraph"/>
              <w:ind w:left="282" w:right="273"/>
              <w:rPr>
                <w:sz w:val="18"/>
              </w:rPr>
            </w:pPr>
            <w:r>
              <w:rPr>
                <w:sz w:val="18"/>
              </w:rPr>
              <w:t>MNB (2)</w:t>
            </w:r>
          </w:p>
        </w:tc>
        <w:tc>
          <w:tcPr>
            <w:tcW w:w="1281" w:type="dxa"/>
            <w:tcBorders>
              <w:top w:val="single" w:sz="4" w:space="0" w:color="000000"/>
              <w:bottom w:val="single" w:sz="4" w:space="0" w:color="000000"/>
            </w:tcBorders>
          </w:tcPr>
          <w:p w:rsidR="00196137" w:rsidRDefault="00CB2E36">
            <w:pPr>
              <w:pStyle w:val="TableParagraph"/>
              <w:ind w:left="268" w:right="223"/>
              <w:rPr>
                <w:sz w:val="18"/>
              </w:rPr>
            </w:pPr>
            <w:r>
              <w:rPr>
                <w:sz w:val="18"/>
              </w:rPr>
              <w:t>0.909</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0.950</w:t>
            </w:r>
          </w:p>
        </w:tc>
        <w:tc>
          <w:tcPr>
            <w:tcW w:w="1376" w:type="dxa"/>
            <w:tcBorders>
              <w:top w:val="single" w:sz="4" w:space="0" w:color="000000"/>
              <w:bottom w:val="single" w:sz="4" w:space="0" w:color="000000"/>
            </w:tcBorders>
          </w:tcPr>
          <w:p w:rsidR="00196137" w:rsidRDefault="00CB2E36">
            <w:pPr>
              <w:pStyle w:val="TableParagraph"/>
              <w:ind w:left="186" w:right="267"/>
              <w:rPr>
                <w:sz w:val="18"/>
              </w:rPr>
            </w:pPr>
            <w:r>
              <w:rPr>
                <w:sz w:val="18"/>
              </w:rPr>
              <w:t>0.868</w:t>
            </w:r>
          </w:p>
        </w:tc>
        <w:tc>
          <w:tcPr>
            <w:tcW w:w="1085" w:type="dxa"/>
            <w:tcBorders>
              <w:top w:val="single" w:sz="4" w:space="0" w:color="000000"/>
              <w:bottom w:val="single" w:sz="4" w:space="0" w:color="000000"/>
            </w:tcBorders>
          </w:tcPr>
          <w:p w:rsidR="00196137" w:rsidRDefault="00CB2E36">
            <w:pPr>
              <w:pStyle w:val="TableParagraph"/>
              <w:ind w:left="303"/>
              <w:jc w:val="left"/>
              <w:rPr>
                <w:sz w:val="18"/>
              </w:rPr>
            </w:pPr>
            <w:r>
              <w:rPr>
                <w:sz w:val="18"/>
              </w:rPr>
              <w:t>0.878</w:t>
            </w:r>
          </w:p>
        </w:tc>
        <w:tc>
          <w:tcPr>
            <w:tcW w:w="1162" w:type="dxa"/>
            <w:tcBorders>
              <w:top w:val="single" w:sz="4" w:space="0" w:color="000000"/>
              <w:bottom w:val="single" w:sz="4" w:space="0" w:color="000000"/>
            </w:tcBorders>
          </w:tcPr>
          <w:p w:rsidR="00196137" w:rsidRDefault="00CB2E36">
            <w:pPr>
              <w:pStyle w:val="TableParagraph"/>
              <w:ind w:left="359" w:right="356"/>
              <w:rPr>
                <w:sz w:val="18"/>
              </w:rPr>
            </w:pPr>
            <w:r>
              <w:rPr>
                <w:sz w:val="18"/>
              </w:rPr>
              <w:t>0.945</w:t>
            </w:r>
          </w:p>
        </w:tc>
      </w:tr>
      <w:tr w:rsidR="00196137">
        <w:trPr>
          <w:trHeight w:val="305"/>
        </w:trPr>
        <w:tc>
          <w:tcPr>
            <w:tcW w:w="1585" w:type="dxa"/>
            <w:tcBorders>
              <w:top w:val="single" w:sz="4" w:space="0" w:color="000000"/>
              <w:bottom w:val="single" w:sz="4" w:space="0" w:color="000000"/>
            </w:tcBorders>
          </w:tcPr>
          <w:p w:rsidR="00196137" w:rsidRDefault="00CB2E36">
            <w:pPr>
              <w:pStyle w:val="TableParagraph"/>
              <w:ind w:left="282" w:right="273"/>
              <w:rPr>
                <w:sz w:val="18"/>
              </w:rPr>
            </w:pPr>
            <w:r>
              <w:rPr>
                <w:sz w:val="18"/>
              </w:rPr>
              <w:t>NuSVC</w:t>
            </w:r>
          </w:p>
        </w:tc>
        <w:tc>
          <w:tcPr>
            <w:tcW w:w="1281" w:type="dxa"/>
            <w:tcBorders>
              <w:top w:val="single" w:sz="4" w:space="0" w:color="000000"/>
              <w:bottom w:val="single" w:sz="4" w:space="0" w:color="000000"/>
            </w:tcBorders>
          </w:tcPr>
          <w:p w:rsidR="00196137" w:rsidRDefault="00CB2E36">
            <w:pPr>
              <w:pStyle w:val="TableParagraph"/>
              <w:ind w:left="268" w:right="223"/>
              <w:rPr>
                <w:sz w:val="18"/>
              </w:rPr>
            </w:pPr>
            <w:r>
              <w:rPr>
                <w:sz w:val="18"/>
              </w:rPr>
              <w:t>0.885</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0.805</w:t>
            </w:r>
          </w:p>
        </w:tc>
        <w:tc>
          <w:tcPr>
            <w:tcW w:w="1376" w:type="dxa"/>
            <w:tcBorders>
              <w:top w:val="single" w:sz="4" w:space="0" w:color="000000"/>
              <w:bottom w:val="single" w:sz="4" w:space="0" w:color="000000"/>
            </w:tcBorders>
          </w:tcPr>
          <w:p w:rsidR="00196137" w:rsidRDefault="00CB2E36">
            <w:pPr>
              <w:pStyle w:val="TableParagraph"/>
              <w:ind w:left="186" w:right="267"/>
              <w:rPr>
                <w:sz w:val="18"/>
              </w:rPr>
            </w:pPr>
            <w:r>
              <w:rPr>
                <w:sz w:val="18"/>
              </w:rPr>
              <w:t>0.965</w:t>
            </w:r>
          </w:p>
        </w:tc>
        <w:tc>
          <w:tcPr>
            <w:tcW w:w="1085" w:type="dxa"/>
            <w:tcBorders>
              <w:top w:val="single" w:sz="4" w:space="0" w:color="000000"/>
              <w:bottom w:val="single" w:sz="4" w:space="0" w:color="000000"/>
            </w:tcBorders>
          </w:tcPr>
          <w:p w:rsidR="00196137" w:rsidRDefault="00CB2E36">
            <w:pPr>
              <w:pStyle w:val="TableParagraph"/>
              <w:ind w:left="303"/>
              <w:jc w:val="left"/>
              <w:rPr>
                <w:sz w:val="18"/>
              </w:rPr>
            </w:pPr>
            <w:r>
              <w:rPr>
                <w:sz w:val="18"/>
              </w:rPr>
              <w:t>0.959</w:t>
            </w:r>
          </w:p>
        </w:tc>
        <w:tc>
          <w:tcPr>
            <w:tcW w:w="1162" w:type="dxa"/>
            <w:tcBorders>
              <w:top w:val="single" w:sz="4" w:space="0" w:color="000000"/>
              <w:bottom w:val="single" w:sz="4" w:space="0" w:color="000000"/>
            </w:tcBorders>
          </w:tcPr>
          <w:p w:rsidR="00196137" w:rsidRDefault="00CB2E36">
            <w:pPr>
              <w:pStyle w:val="TableParagraph"/>
              <w:ind w:left="359" w:right="356"/>
              <w:rPr>
                <w:sz w:val="18"/>
              </w:rPr>
            </w:pPr>
            <w:r>
              <w:rPr>
                <w:sz w:val="18"/>
              </w:rPr>
              <w:t>0.832</w:t>
            </w:r>
          </w:p>
        </w:tc>
      </w:tr>
      <w:tr w:rsidR="00196137">
        <w:trPr>
          <w:trHeight w:val="305"/>
        </w:trPr>
        <w:tc>
          <w:tcPr>
            <w:tcW w:w="1585" w:type="dxa"/>
            <w:tcBorders>
              <w:top w:val="single" w:sz="4" w:space="0" w:color="000000"/>
              <w:bottom w:val="single" w:sz="8" w:space="0" w:color="000000"/>
            </w:tcBorders>
          </w:tcPr>
          <w:p w:rsidR="00196137" w:rsidRDefault="00CB2E36">
            <w:pPr>
              <w:pStyle w:val="TableParagraph"/>
              <w:spacing w:before="0" w:line="285" w:lineRule="exact"/>
              <w:ind w:left="282" w:right="273"/>
              <w:rPr>
                <w:sz w:val="18"/>
              </w:rPr>
            </w:pPr>
            <w:r>
              <w:rPr>
                <w:rFonts w:ascii="Palladio Uralic"/>
                <w:i/>
                <w:sz w:val="18"/>
              </w:rPr>
              <w:t>k</w:t>
            </w:r>
            <w:r>
              <w:rPr>
                <w:sz w:val="18"/>
              </w:rPr>
              <w:t xml:space="preserve">-NN </w:t>
            </w:r>
            <w:r>
              <w:rPr>
                <w:rFonts w:ascii="Palladio Uralic"/>
                <w:i/>
                <w:sz w:val="18"/>
              </w:rPr>
              <w:t xml:space="preserve">k </w:t>
            </w:r>
            <w:r>
              <w:rPr>
                <w:rFonts w:ascii="Latin Modern Math"/>
                <w:sz w:val="18"/>
              </w:rPr>
              <w:t xml:space="preserve">= </w:t>
            </w:r>
            <w:r>
              <w:rPr>
                <w:sz w:val="18"/>
              </w:rPr>
              <w:t>11</w:t>
            </w:r>
          </w:p>
        </w:tc>
        <w:tc>
          <w:tcPr>
            <w:tcW w:w="1281" w:type="dxa"/>
            <w:tcBorders>
              <w:top w:val="single" w:sz="4" w:space="0" w:color="000000"/>
              <w:bottom w:val="single" w:sz="8" w:space="0" w:color="000000"/>
            </w:tcBorders>
          </w:tcPr>
          <w:p w:rsidR="00196137" w:rsidRDefault="00CB2E36">
            <w:pPr>
              <w:pStyle w:val="TableParagraph"/>
              <w:ind w:left="267" w:right="223"/>
              <w:rPr>
                <w:sz w:val="18"/>
              </w:rPr>
            </w:pPr>
            <w:r>
              <w:rPr>
                <w:sz w:val="18"/>
              </w:rPr>
              <w:t>0.828</w:t>
            </w:r>
          </w:p>
        </w:tc>
        <w:tc>
          <w:tcPr>
            <w:tcW w:w="1349" w:type="dxa"/>
            <w:tcBorders>
              <w:top w:val="single" w:sz="4" w:space="0" w:color="000000"/>
              <w:bottom w:val="single" w:sz="8" w:space="0" w:color="000000"/>
            </w:tcBorders>
          </w:tcPr>
          <w:p w:rsidR="00196137" w:rsidRDefault="00CB2E36">
            <w:pPr>
              <w:pStyle w:val="TableParagraph"/>
              <w:ind w:left="222" w:right="194"/>
              <w:rPr>
                <w:sz w:val="18"/>
              </w:rPr>
            </w:pPr>
            <w:r>
              <w:rPr>
                <w:sz w:val="18"/>
              </w:rPr>
              <w:t>0.719</w:t>
            </w:r>
          </w:p>
        </w:tc>
        <w:tc>
          <w:tcPr>
            <w:tcW w:w="1376" w:type="dxa"/>
            <w:tcBorders>
              <w:top w:val="single" w:sz="4" w:space="0" w:color="000000"/>
              <w:bottom w:val="single" w:sz="8" w:space="0" w:color="000000"/>
            </w:tcBorders>
          </w:tcPr>
          <w:p w:rsidR="00196137" w:rsidRDefault="00CB2E36">
            <w:pPr>
              <w:pStyle w:val="TableParagraph"/>
              <w:ind w:left="186" w:right="266"/>
              <w:rPr>
                <w:sz w:val="18"/>
              </w:rPr>
            </w:pPr>
            <w:r>
              <w:rPr>
                <w:sz w:val="18"/>
              </w:rPr>
              <w:t>0.938</w:t>
            </w:r>
          </w:p>
        </w:tc>
        <w:tc>
          <w:tcPr>
            <w:tcW w:w="1085" w:type="dxa"/>
            <w:tcBorders>
              <w:top w:val="single" w:sz="4" w:space="0" w:color="000000"/>
              <w:bottom w:val="single" w:sz="8" w:space="0" w:color="000000"/>
            </w:tcBorders>
          </w:tcPr>
          <w:p w:rsidR="00196137" w:rsidRDefault="00CB2E36">
            <w:pPr>
              <w:pStyle w:val="TableParagraph"/>
              <w:ind w:left="303"/>
              <w:jc w:val="left"/>
              <w:rPr>
                <w:sz w:val="18"/>
              </w:rPr>
            </w:pPr>
            <w:r>
              <w:rPr>
                <w:sz w:val="18"/>
              </w:rPr>
              <w:t>0.920</w:t>
            </w:r>
          </w:p>
        </w:tc>
        <w:tc>
          <w:tcPr>
            <w:tcW w:w="1162" w:type="dxa"/>
            <w:tcBorders>
              <w:top w:val="single" w:sz="4" w:space="0" w:color="000000"/>
              <w:bottom w:val="single" w:sz="8" w:space="0" w:color="000000"/>
            </w:tcBorders>
          </w:tcPr>
          <w:p w:rsidR="00196137" w:rsidRDefault="00CB2E36">
            <w:pPr>
              <w:pStyle w:val="TableParagraph"/>
              <w:ind w:left="359" w:right="356"/>
              <w:rPr>
                <w:sz w:val="18"/>
              </w:rPr>
            </w:pPr>
            <w:r>
              <w:rPr>
                <w:sz w:val="18"/>
              </w:rPr>
              <w:t>0.769</w:t>
            </w:r>
          </w:p>
        </w:tc>
      </w:tr>
    </w:tbl>
    <w:p w:rsidR="00196137" w:rsidRDefault="00196137">
      <w:pPr>
        <w:rPr>
          <w:sz w:val="18"/>
        </w:rPr>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196137">
      <w:pPr>
        <w:pStyle w:val="BodyText"/>
        <w:spacing w:before="13"/>
        <w:rPr>
          <w:sz w:val="15"/>
        </w:rPr>
      </w:pPr>
    </w:p>
    <w:p w:rsidR="00196137" w:rsidRDefault="00CB2E36">
      <w:pPr>
        <w:pStyle w:val="BodyText"/>
        <w:spacing w:line="74" w:lineRule="auto"/>
        <w:ind w:left="2745" w:right="237" w:firstLine="425"/>
        <w:jc w:val="both"/>
      </w:pPr>
      <w:r>
        <w:t xml:space="preserve">and 0.909. Surprisingly, </w:t>
      </w:r>
      <w:r>
        <w:rPr>
          <w:rFonts w:ascii="Palladio Uralic"/>
          <w:i/>
        </w:rPr>
        <w:t>k</w:t>
      </w:r>
      <w:r>
        <w:t xml:space="preserve">-NN with </w:t>
      </w:r>
      <w:r>
        <w:rPr>
          <w:rFonts w:ascii="Palladio Uralic"/>
          <w:i/>
        </w:rPr>
        <w:t xml:space="preserve">k </w:t>
      </w:r>
      <w:r>
        <w:rPr>
          <w:rFonts w:ascii="Latin Modern Math"/>
        </w:rPr>
        <w:t xml:space="preserve">= </w:t>
      </w:r>
      <w:r>
        <w:t xml:space="preserve">11 performed slightly better than NuSVC. </w:t>
      </w:r>
      <w:r>
        <w:rPr>
          <w:spacing w:val="-72"/>
        </w:rPr>
        <w:t>Except</w:t>
      </w:r>
      <w:r>
        <w:rPr>
          <w:spacing w:val="-47"/>
        </w:rPr>
        <w:t xml:space="preserve"> </w:t>
      </w:r>
      <w:r>
        <w:t>In Substage 4, once again, MNB models achieved the highest values of accuracy: 0.919 for NuSVC, all models obtained higher accuracy than in Substage</w:t>
      </w:r>
      <w:r>
        <w:rPr>
          <w:spacing w:val="-15"/>
        </w:rPr>
        <w:t xml:space="preserve"> </w:t>
      </w:r>
      <w:r>
        <w:t>3.</w:t>
      </w:r>
    </w:p>
    <w:p w:rsidR="00196137" w:rsidRDefault="00CB2E36">
      <w:pPr>
        <w:pStyle w:val="BodyText"/>
        <w:spacing w:before="40" w:line="218" w:lineRule="auto"/>
        <w:ind w:left="2736" w:right="234" w:firstLine="433"/>
        <w:jc w:val="both"/>
      </w:pPr>
      <w:r>
        <w:t xml:space="preserve">A collection of values that facilitate assessing the performance of the classifiers in Substage 4 is presented in </w:t>
      </w:r>
      <w:r>
        <w:rPr>
          <w:spacing w:val="-3"/>
        </w:rPr>
        <w:t>Table</w:t>
      </w:r>
      <w:hyperlink w:anchor="_bookmark27" w:history="1">
        <w:r>
          <w:rPr>
            <w:color w:val="0774B7"/>
            <w:spacing w:val="-3"/>
          </w:rPr>
          <w:t>16</w:t>
        </w:r>
        <w:r>
          <w:rPr>
            <w:spacing w:val="-3"/>
          </w:rPr>
          <w:t>.</w:t>
        </w:r>
      </w:hyperlink>
      <w:r>
        <w:rPr>
          <w:spacing w:val="-3"/>
        </w:rPr>
        <w:t xml:space="preserve"> </w:t>
      </w:r>
      <w:r>
        <w:t>A very low specificity was noted for NuSVC. The model made a considerable mistake by classifying 933 ham e-mails as spam. The</w:t>
      </w:r>
      <w:r>
        <w:rPr>
          <w:spacing w:val="-25"/>
        </w:rPr>
        <w:t xml:space="preserve"> </w:t>
      </w:r>
      <w:r>
        <w:t>number was approximately two times higher than in the case of the other</w:t>
      </w:r>
      <w:r>
        <w:rPr>
          <w:spacing w:val="-23"/>
        </w:rPr>
        <w:t xml:space="preserve"> </w:t>
      </w:r>
      <w:r>
        <w:t>classifiers.</w:t>
      </w:r>
    </w:p>
    <w:p w:rsidR="00196137" w:rsidRDefault="00196137">
      <w:pPr>
        <w:pStyle w:val="BodyText"/>
        <w:spacing w:before="9"/>
        <w:rPr>
          <w:sz w:val="17"/>
        </w:rPr>
      </w:pPr>
    </w:p>
    <w:p w:rsidR="00196137" w:rsidRDefault="00CB2E36">
      <w:pPr>
        <w:spacing w:before="1"/>
        <w:ind w:left="2450" w:right="2658"/>
        <w:jc w:val="center"/>
        <w:rPr>
          <w:sz w:val="18"/>
        </w:rPr>
      </w:pPr>
      <w:bookmarkStart w:id="39" w:name="_bookmark27"/>
      <w:bookmarkEnd w:id="39"/>
      <w:r>
        <w:rPr>
          <w:b/>
          <w:sz w:val="18"/>
        </w:rPr>
        <w:t xml:space="preserve">Table 16. </w:t>
      </w:r>
      <w:r>
        <w:rPr>
          <w:sz w:val="18"/>
        </w:rPr>
        <w:t>Evaluation of the classifiers performance in Substage 4.</w:t>
      </w:r>
    </w:p>
    <w:p w:rsidR="00196137" w:rsidRDefault="00196137">
      <w:pPr>
        <w:pStyle w:val="BodyText"/>
        <w:spacing w:before="1"/>
        <w:rPr>
          <w:sz w:val="11"/>
        </w:rPr>
      </w:pPr>
    </w:p>
    <w:tbl>
      <w:tblPr>
        <w:tblW w:w="0" w:type="auto"/>
        <w:tblInd w:w="2752" w:type="dxa"/>
        <w:tblLayout w:type="fixed"/>
        <w:tblCellMar>
          <w:left w:w="0" w:type="dxa"/>
          <w:right w:w="0" w:type="dxa"/>
        </w:tblCellMar>
        <w:tblLook w:val="01E0" w:firstRow="1" w:lastRow="1" w:firstColumn="1" w:lastColumn="1" w:noHBand="0" w:noVBand="0"/>
      </w:tblPr>
      <w:tblGrid>
        <w:gridCol w:w="1585"/>
        <w:gridCol w:w="1281"/>
        <w:gridCol w:w="1349"/>
        <w:gridCol w:w="1376"/>
        <w:gridCol w:w="1085"/>
        <w:gridCol w:w="1162"/>
      </w:tblGrid>
      <w:tr w:rsidR="00196137">
        <w:trPr>
          <w:trHeight w:val="305"/>
        </w:trPr>
        <w:tc>
          <w:tcPr>
            <w:tcW w:w="1585" w:type="dxa"/>
            <w:tcBorders>
              <w:top w:val="single" w:sz="8" w:space="0" w:color="000000"/>
              <w:bottom w:val="single" w:sz="4" w:space="0" w:color="000000"/>
            </w:tcBorders>
          </w:tcPr>
          <w:p w:rsidR="00196137" w:rsidRDefault="00CB2E36">
            <w:pPr>
              <w:pStyle w:val="TableParagraph"/>
              <w:ind w:left="282" w:right="273"/>
              <w:rPr>
                <w:b/>
                <w:sz w:val="18"/>
              </w:rPr>
            </w:pPr>
            <w:r>
              <w:rPr>
                <w:b/>
                <w:sz w:val="18"/>
              </w:rPr>
              <w:t>Model</w:t>
            </w:r>
          </w:p>
        </w:tc>
        <w:tc>
          <w:tcPr>
            <w:tcW w:w="1281" w:type="dxa"/>
            <w:tcBorders>
              <w:top w:val="single" w:sz="8" w:space="0" w:color="000000"/>
              <w:bottom w:val="single" w:sz="4" w:space="0" w:color="000000"/>
            </w:tcBorders>
          </w:tcPr>
          <w:p w:rsidR="00196137" w:rsidRDefault="00CB2E36">
            <w:pPr>
              <w:pStyle w:val="TableParagraph"/>
              <w:ind w:left="268" w:right="223"/>
              <w:rPr>
                <w:b/>
                <w:sz w:val="18"/>
              </w:rPr>
            </w:pPr>
            <w:r>
              <w:rPr>
                <w:b/>
                <w:sz w:val="18"/>
              </w:rPr>
              <w:t>Accuracy</w:t>
            </w:r>
          </w:p>
        </w:tc>
        <w:tc>
          <w:tcPr>
            <w:tcW w:w="1349" w:type="dxa"/>
            <w:tcBorders>
              <w:top w:val="single" w:sz="8" w:space="0" w:color="000000"/>
              <w:bottom w:val="single" w:sz="4" w:space="0" w:color="000000"/>
            </w:tcBorders>
          </w:tcPr>
          <w:p w:rsidR="00196137" w:rsidRDefault="00CB2E36">
            <w:pPr>
              <w:pStyle w:val="TableParagraph"/>
              <w:ind w:left="222" w:right="194"/>
              <w:rPr>
                <w:b/>
                <w:sz w:val="18"/>
              </w:rPr>
            </w:pPr>
            <w:r>
              <w:rPr>
                <w:b/>
                <w:sz w:val="18"/>
              </w:rPr>
              <w:t>Sensitivity</w:t>
            </w:r>
          </w:p>
        </w:tc>
        <w:tc>
          <w:tcPr>
            <w:tcW w:w="1376" w:type="dxa"/>
            <w:tcBorders>
              <w:top w:val="single" w:sz="8" w:space="0" w:color="000000"/>
              <w:bottom w:val="single" w:sz="4" w:space="0" w:color="000000"/>
            </w:tcBorders>
          </w:tcPr>
          <w:p w:rsidR="00196137" w:rsidRDefault="00CB2E36">
            <w:pPr>
              <w:pStyle w:val="TableParagraph"/>
              <w:ind w:left="186" w:right="267"/>
              <w:rPr>
                <w:b/>
                <w:sz w:val="18"/>
              </w:rPr>
            </w:pPr>
            <w:r>
              <w:rPr>
                <w:b/>
                <w:sz w:val="18"/>
              </w:rPr>
              <w:t>Specificity</w:t>
            </w:r>
          </w:p>
        </w:tc>
        <w:tc>
          <w:tcPr>
            <w:tcW w:w="1085" w:type="dxa"/>
            <w:tcBorders>
              <w:top w:val="single" w:sz="8" w:space="0" w:color="000000"/>
              <w:bottom w:val="single" w:sz="4" w:space="0" w:color="000000"/>
            </w:tcBorders>
          </w:tcPr>
          <w:p w:rsidR="00196137" w:rsidRDefault="00CB2E36">
            <w:pPr>
              <w:pStyle w:val="TableParagraph"/>
              <w:ind w:left="325"/>
              <w:jc w:val="left"/>
              <w:rPr>
                <w:b/>
                <w:sz w:val="18"/>
              </w:rPr>
            </w:pPr>
            <w:r>
              <w:rPr>
                <w:b/>
                <w:sz w:val="18"/>
              </w:rPr>
              <w:t>PPV</w:t>
            </w:r>
          </w:p>
        </w:tc>
        <w:tc>
          <w:tcPr>
            <w:tcW w:w="1162" w:type="dxa"/>
            <w:tcBorders>
              <w:top w:val="single" w:sz="8" w:space="0" w:color="000000"/>
              <w:bottom w:val="single" w:sz="4" w:space="0" w:color="000000"/>
            </w:tcBorders>
          </w:tcPr>
          <w:p w:rsidR="00196137" w:rsidRDefault="00CB2E36">
            <w:pPr>
              <w:pStyle w:val="TableParagraph"/>
              <w:ind w:left="359" w:right="356"/>
              <w:rPr>
                <w:b/>
                <w:sz w:val="18"/>
              </w:rPr>
            </w:pPr>
            <w:r>
              <w:rPr>
                <w:b/>
                <w:sz w:val="18"/>
              </w:rPr>
              <w:t>NPV</w:t>
            </w:r>
          </w:p>
        </w:tc>
      </w:tr>
      <w:tr w:rsidR="00196137">
        <w:trPr>
          <w:trHeight w:val="305"/>
        </w:trPr>
        <w:tc>
          <w:tcPr>
            <w:tcW w:w="1585" w:type="dxa"/>
            <w:tcBorders>
              <w:top w:val="single" w:sz="4" w:space="0" w:color="000000"/>
              <w:bottom w:val="single" w:sz="4" w:space="0" w:color="000000"/>
            </w:tcBorders>
          </w:tcPr>
          <w:p w:rsidR="00196137" w:rsidRDefault="00CB2E36">
            <w:pPr>
              <w:pStyle w:val="TableParagraph"/>
              <w:ind w:left="282" w:right="273"/>
              <w:rPr>
                <w:sz w:val="18"/>
              </w:rPr>
            </w:pPr>
            <w:r>
              <w:rPr>
                <w:sz w:val="18"/>
              </w:rPr>
              <w:t>MNB (1)</w:t>
            </w:r>
          </w:p>
        </w:tc>
        <w:tc>
          <w:tcPr>
            <w:tcW w:w="1281" w:type="dxa"/>
            <w:tcBorders>
              <w:top w:val="single" w:sz="4" w:space="0" w:color="000000"/>
              <w:bottom w:val="single" w:sz="4" w:space="0" w:color="000000"/>
            </w:tcBorders>
          </w:tcPr>
          <w:p w:rsidR="00196137" w:rsidRDefault="00CB2E36">
            <w:pPr>
              <w:pStyle w:val="TableParagraph"/>
              <w:ind w:left="268" w:right="223"/>
              <w:rPr>
                <w:sz w:val="18"/>
              </w:rPr>
            </w:pPr>
            <w:r>
              <w:rPr>
                <w:sz w:val="18"/>
              </w:rPr>
              <w:t>0.919</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0.976</w:t>
            </w:r>
          </w:p>
        </w:tc>
        <w:tc>
          <w:tcPr>
            <w:tcW w:w="1376" w:type="dxa"/>
            <w:tcBorders>
              <w:top w:val="single" w:sz="4" w:space="0" w:color="000000"/>
              <w:bottom w:val="single" w:sz="4" w:space="0" w:color="000000"/>
            </w:tcBorders>
          </w:tcPr>
          <w:p w:rsidR="00196137" w:rsidRDefault="00CB2E36">
            <w:pPr>
              <w:pStyle w:val="TableParagraph"/>
              <w:ind w:left="186" w:right="267"/>
              <w:rPr>
                <w:sz w:val="18"/>
              </w:rPr>
            </w:pPr>
            <w:r>
              <w:rPr>
                <w:sz w:val="18"/>
              </w:rPr>
              <w:t>0.863</w:t>
            </w:r>
          </w:p>
        </w:tc>
        <w:tc>
          <w:tcPr>
            <w:tcW w:w="1085" w:type="dxa"/>
            <w:tcBorders>
              <w:top w:val="single" w:sz="4" w:space="0" w:color="000000"/>
              <w:bottom w:val="single" w:sz="4" w:space="0" w:color="000000"/>
            </w:tcBorders>
          </w:tcPr>
          <w:p w:rsidR="00196137" w:rsidRDefault="00CB2E36">
            <w:pPr>
              <w:pStyle w:val="TableParagraph"/>
              <w:ind w:left="303"/>
              <w:jc w:val="left"/>
              <w:rPr>
                <w:sz w:val="18"/>
              </w:rPr>
            </w:pPr>
            <w:r>
              <w:rPr>
                <w:sz w:val="18"/>
              </w:rPr>
              <w:t>0.877</w:t>
            </w:r>
          </w:p>
        </w:tc>
        <w:tc>
          <w:tcPr>
            <w:tcW w:w="1162" w:type="dxa"/>
            <w:tcBorders>
              <w:top w:val="single" w:sz="4" w:space="0" w:color="000000"/>
              <w:bottom w:val="single" w:sz="4" w:space="0" w:color="000000"/>
            </w:tcBorders>
          </w:tcPr>
          <w:p w:rsidR="00196137" w:rsidRDefault="00CB2E36">
            <w:pPr>
              <w:pStyle w:val="TableParagraph"/>
              <w:ind w:left="359" w:right="356"/>
              <w:rPr>
                <w:sz w:val="18"/>
              </w:rPr>
            </w:pPr>
            <w:r>
              <w:rPr>
                <w:sz w:val="18"/>
              </w:rPr>
              <w:t>0.973</w:t>
            </w:r>
          </w:p>
        </w:tc>
      </w:tr>
      <w:tr w:rsidR="00196137">
        <w:trPr>
          <w:trHeight w:val="305"/>
        </w:trPr>
        <w:tc>
          <w:tcPr>
            <w:tcW w:w="1585" w:type="dxa"/>
            <w:tcBorders>
              <w:top w:val="single" w:sz="4" w:space="0" w:color="000000"/>
              <w:bottom w:val="single" w:sz="4" w:space="0" w:color="000000"/>
            </w:tcBorders>
          </w:tcPr>
          <w:p w:rsidR="00196137" w:rsidRDefault="00CB2E36">
            <w:pPr>
              <w:pStyle w:val="TableParagraph"/>
              <w:ind w:left="282" w:right="273"/>
              <w:rPr>
                <w:sz w:val="18"/>
              </w:rPr>
            </w:pPr>
            <w:r>
              <w:rPr>
                <w:sz w:val="18"/>
              </w:rPr>
              <w:t>MNB (2)</w:t>
            </w:r>
          </w:p>
        </w:tc>
        <w:tc>
          <w:tcPr>
            <w:tcW w:w="1281" w:type="dxa"/>
            <w:tcBorders>
              <w:top w:val="single" w:sz="4" w:space="0" w:color="000000"/>
              <w:bottom w:val="single" w:sz="4" w:space="0" w:color="000000"/>
            </w:tcBorders>
          </w:tcPr>
          <w:p w:rsidR="00196137" w:rsidRDefault="00CB2E36">
            <w:pPr>
              <w:pStyle w:val="TableParagraph"/>
              <w:ind w:left="268" w:right="223"/>
              <w:rPr>
                <w:sz w:val="18"/>
              </w:rPr>
            </w:pPr>
            <w:r>
              <w:rPr>
                <w:sz w:val="18"/>
              </w:rPr>
              <w:t>0.909</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0.972</w:t>
            </w:r>
          </w:p>
        </w:tc>
        <w:tc>
          <w:tcPr>
            <w:tcW w:w="1376" w:type="dxa"/>
            <w:tcBorders>
              <w:top w:val="single" w:sz="4" w:space="0" w:color="000000"/>
              <w:bottom w:val="single" w:sz="4" w:space="0" w:color="000000"/>
            </w:tcBorders>
          </w:tcPr>
          <w:p w:rsidR="00196137" w:rsidRDefault="00CB2E36">
            <w:pPr>
              <w:pStyle w:val="TableParagraph"/>
              <w:ind w:left="186" w:right="267"/>
              <w:rPr>
                <w:sz w:val="18"/>
              </w:rPr>
            </w:pPr>
            <w:r>
              <w:rPr>
                <w:sz w:val="18"/>
              </w:rPr>
              <w:t>0.846</w:t>
            </w:r>
          </w:p>
        </w:tc>
        <w:tc>
          <w:tcPr>
            <w:tcW w:w="1085" w:type="dxa"/>
            <w:tcBorders>
              <w:top w:val="single" w:sz="4" w:space="0" w:color="000000"/>
              <w:bottom w:val="single" w:sz="4" w:space="0" w:color="000000"/>
            </w:tcBorders>
          </w:tcPr>
          <w:p w:rsidR="00196137" w:rsidRDefault="00CB2E36">
            <w:pPr>
              <w:pStyle w:val="TableParagraph"/>
              <w:ind w:left="303"/>
              <w:jc w:val="left"/>
              <w:rPr>
                <w:sz w:val="18"/>
              </w:rPr>
            </w:pPr>
            <w:r>
              <w:rPr>
                <w:sz w:val="18"/>
              </w:rPr>
              <w:t>0.863</w:t>
            </w:r>
          </w:p>
        </w:tc>
        <w:tc>
          <w:tcPr>
            <w:tcW w:w="1162" w:type="dxa"/>
            <w:tcBorders>
              <w:top w:val="single" w:sz="4" w:space="0" w:color="000000"/>
              <w:bottom w:val="single" w:sz="4" w:space="0" w:color="000000"/>
            </w:tcBorders>
          </w:tcPr>
          <w:p w:rsidR="00196137" w:rsidRDefault="00CB2E36">
            <w:pPr>
              <w:pStyle w:val="TableParagraph"/>
              <w:ind w:left="359" w:right="356"/>
              <w:rPr>
                <w:sz w:val="18"/>
              </w:rPr>
            </w:pPr>
            <w:r>
              <w:rPr>
                <w:sz w:val="18"/>
              </w:rPr>
              <w:t>0.968</w:t>
            </w:r>
          </w:p>
        </w:tc>
      </w:tr>
      <w:tr w:rsidR="00196137">
        <w:trPr>
          <w:trHeight w:val="305"/>
        </w:trPr>
        <w:tc>
          <w:tcPr>
            <w:tcW w:w="1585" w:type="dxa"/>
            <w:tcBorders>
              <w:top w:val="single" w:sz="4" w:space="0" w:color="000000"/>
              <w:bottom w:val="single" w:sz="4" w:space="0" w:color="000000"/>
            </w:tcBorders>
          </w:tcPr>
          <w:p w:rsidR="00196137" w:rsidRDefault="00CB2E36">
            <w:pPr>
              <w:pStyle w:val="TableParagraph"/>
              <w:ind w:left="282" w:right="273"/>
              <w:rPr>
                <w:sz w:val="18"/>
              </w:rPr>
            </w:pPr>
            <w:r>
              <w:rPr>
                <w:sz w:val="18"/>
              </w:rPr>
              <w:t>NuSVC</w:t>
            </w:r>
          </w:p>
        </w:tc>
        <w:tc>
          <w:tcPr>
            <w:tcW w:w="1281" w:type="dxa"/>
            <w:tcBorders>
              <w:top w:val="single" w:sz="4" w:space="0" w:color="000000"/>
              <w:bottom w:val="single" w:sz="4" w:space="0" w:color="000000"/>
            </w:tcBorders>
          </w:tcPr>
          <w:p w:rsidR="00196137" w:rsidRDefault="00CB2E36">
            <w:pPr>
              <w:pStyle w:val="TableParagraph"/>
              <w:ind w:left="268" w:right="223"/>
              <w:rPr>
                <w:sz w:val="18"/>
              </w:rPr>
            </w:pPr>
            <w:r>
              <w:rPr>
                <w:sz w:val="18"/>
              </w:rPr>
              <w:t>0.829</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0.996</w:t>
            </w:r>
          </w:p>
        </w:tc>
        <w:tc>
          <w:tcPr>
            <w:tcW w:w="1376" w:type="dxa"/>
            <w:tcBorders>
              <w:top w:val="single" w:sz="4" w:space="0" w:color="000000"/>
              <w:bottom w:val="single" w:sz="4" w:space="0" w:color="000000"/>
            </w:tcBorders>
          </w:tcPr>
          <w:p w:rsidR="00196137" w:rsidRDefault="00CB2E36">
            <w:pPr>
              <w:pStyle w:val="TableParagraph"/>
              <w:ind w:left="186" w:right="267"/>
              <w:rPr>
                <w:b/>
                <w:sz w:val="18"/>
              </w:rPr>
            </w:pPr>
            <w:r>
              <w:rPr>
                <w:b/>
                <w:color w:val="AE0000"/>
                <w:sz w:val="18"/>
              </w:rPr>
              <w:t>0.662</w:t>
            </w:r>
          </w:p>
        </w:tc>
        <w:tc>
          <w:tcPr>
            <w:tcW w:w="1085" w:type="dxa"/>
            <w:tcBorders>
              <w:top w:val="single" w:sz="4" w:space="0" w:color="000000"/>
              <w:bottom w:val="single" w:sz="4" w:space="0" w:color="000000"/>
            </w:tcBorders>
          </w:tcPr>
          <w:p w:rsidR="00196137" w:rsidRDefault="00CB2E36">
            <w:pPr>
              <w:pStyle w:val="TableParagraph"/>
              <w:ind w:left="303"/>
              <w:jc w:val="left"/>
              <w:rPr>
                <w:sz w:val="18"/>
              </w:rPr>
            </w:pPr>
            <w:r>
              <w:rPr>
                <w:sz w:val="18"/>
              </w:rPr>
              <w:t>0.746</w:t>
            </w:r>
          </w:p>
        </w:tc>
        <w:tc>
          <w:tcPr>
            <w:tcW w:w="1162" w:type="dxa"/>
            <w:tcBorders>
              <w:top w:val="single" w:sz="4" w:space="0" w:color="000000"/>
              <w:bottom w:val="single" w:sz="4" w:space="0" w:color="000000"/>
            </w:tcBorders>
          </w:tcPr>
          <w:p w:rsidR="00196137" w:rsidRDefault="00CB2E36">
            <w:pPr>
              <w:pStyle w:val="TableParagraph"/>
              <w:ind w:left="359" w:right="356"/>
              <w:rPr>
                <w:sz w:val="18"/>
              </w:rPr>
            </w:pPr>
            <w:r>
              <w:rPr>
                <w:sz w:val="18"/>
              </w:rPr>
              <w:t>0.995</w:t>
            </w:r>
          </w:p>
        </w:tc>
      </w:tr>
      <w:tr w:rsidR="00196137">
        <w:trPr>
          <w:trHeight w:val="305"/>
        </w:trPr>
        <w:tc>
          <w:tcPr>
            <w:tcW w:w="1585" w:type="dxa"/>
            <w:tcBorders>
              <w:top w:val="single" w:sz="4" w:space="0" w:color="000000"/>
              <w:bottom w:val="single" w:sz="8" w:space="0" w:color="000000"/>
            </w:tcBorders>
          </w:tcPr>
          <w:p w:rsidR="00196137" w:rsidRDefault="00CB2E36">
            <w:pPr>
              <w:pStyle w:val="TableParagraph"/>
              <w:spacing w:before="0" w:line="285" w:lineRule="exact"/>
              <w:ind w:left="282" w:right="273"/>
              <w:rPr>
                <w:sz w:val="18"/>
              </w:rPr>
            </w:pPr>
            <w:r>
              <w:rPr>
                <w:rFonts w:ascii="Palladio Uralic"/>
                <w:i/>
                <w:sz w:val="18"/>
              </w:rPr>
              <w:t>k</w:t>
            </w:r>
            <w:r>
              <w:rPr>
                <w:sz w:val="18"/>
              </w:rPr>
              <w:t xml:space="preserve">-NN </w:t>
            </w:r>
            <w:r>
              <w:rPr>
                <w:rFonts w:ascii="Palladio Uralic"/>
                <w:i/>
                <w:sz w:val="18"/>
              </w:rPr>
              <w:t xml:space="preserve">k </w:t>
            </w:r>
            <w:r>
              <w:rPr>
                <w:rFonts w:ascii="Latin Modern Math"/>
                <w:sz w:val="18"/>
              </w:rPr>
              <w:t xml:space="preserve">= </w:t>
            </w:r>
            <w:r>
              <w:rPr>
                <w:sz w:val="18"/>
              </w:rPr>
              <w:t>11</w:t>
            </w:r>
          </w:p>
        </w:tc>
        <w:tc>
          <w:tcPr>
            <w:tcW w:w="1281" w:type="dxa"/>
            <w:tcBorders>
              <w:top w:val="single" w:sz="4" w:space="0" w:color="000000"/>
              <w:bottom w:val="single" w:sz="8" w:space="0" w:color="000000"/>
            </w:tcBorders>
          </w:tcPr>
          <w:p w:rsidR="00196137" w:rsidRDefault="00CB2E36">
            <w:pPr>
              <w:pStyle w:val="TableParagraph"/>
              <w:ind w:left="267" w:right="223"/>
              <w:rPr>
                <w:sz w:val="18"/>
              </w:rPr>
            </w:pPr>
            <w:r>
              <w:rPr>
                <w:sz w:val="18"/>
              </w:rPr>
              <w:t>0.860</w:t>
            </w:r>
          </w:p>
        </w:tc>
        <w:tc>
          <w:tcPr>
            <w:tcW w:w="1349" w:type="dxa"/>
            <w:tcBorders>
              <w:top w:val="single" w:sz="4" w:space="0" w:color="000000"/>
              <w:bottom w:val="single" w:sz="8" w:space="0" w:color="000000"/>
            </w:tcBorders>
          </w:tcPr>
          <w:p w:rsidR="00196137" w:rsidRDefault="00CB2E36">
            <w:pPr>
              <w:pStyle w:val="TableParagraph"/>
              <w:ind w:left="222" w:right="194"/>
              <w:rPr>
                <w:sz w:val="18"/>
              </w:rPr>
            </w:pPr>
            <w:r>
              <w:rPr>
                <w:sz w:val="18"/>
              </w:rPr>
              <w:t>0.865</w:t>
            </w:r>
          </w:p>
        </w:tc>
        <w:tc>
          <w:tcPr>
            <w:tcW w:w="1376" w:type="dxa"/>
            <w:tcBorders>
              <w:top w:val="single" w:sz="4" w:space="0" w:color="000000"/>
              <w:bottom w:val="single" w:sz="8" w:space="0" w:color="000000"/>
            </w:tcBorders>
          </w:tcPr>
          <w:p w:rsidR="00196137" w:rsidRDefault="00CB2E36">
            <w:pPr>
              <w:pStyle w:val="TableParagraph"/>
              <w:ind w:left="186" w:right="266"/>
              <w:rPr>
                <w:sz w:val="18"/>
              </w:rPr>
            </w:pPr>
            <w:r>
              <w:rPr>
                <w:sz w:val="18"/>
              </w:rPr>
              <w:t>0.855</w:t>
            </w:r>
          </w:p>
        </w:tc>
        <w:tc>
          <w:tcPr>
            <w:tcW w:w="1085" w:type="dxa"/>
            <w:tcBorders>
              <w:top w:val="single" w:sz="4" w:space="0" w:color="000000"/>
              <w:bottom w:val="single" w:sz="8" w:space="0" w:color="000000"/>
            </w:tcBorders>
          </w:tcPr>
          <w:p w:rsidR="00196137" w:rsidRDefault="00CB2E36">
            <w:pPr>
              <w:pStyle w:val="TableParagraph"/>
              <w:ind w:left="303"/>
              <w:jc w:val="left"/>
              <w:rPr>
                <w:sz w:val="18"/>
              </w:rPr>
            </w:pPr>
            <w:r>
              <w:rPr>
                <w:sz w:val="18"/>
              </w:rPr>
              <w:t>0.856</w:t>
            </w:r>
          </w:p>
        </w:tc>
        <w:tc>
          <w:tcPr>
            <w:tcW w:w="1162" w:type="dxa"/>
            <w:tcBorders>
              <w:top w:val="single" w:sz="4" w:space="0" w:color="000000"/>
              <w:bottom w:val="single" w:sz="8" w:space="0" w:color="000000"/>
            </w:tcBorders>
          </w:tcPr>
          <w:p w:rsidR="00196137" w:rsidRDefault="00CB2E36">
            <w:pPr>
              <w:pStyle w:val="TableParagraph"/>
              <w:ind w:left="359" w:right="356"/>
              <w:rPr>
                <w:sz w:val="18"/>
              </w:rPr>
            </w:pPr>
            <w:r>
              <w:rPr>
                <w:sz w:val="18"/>
              </w:rPr>
              <w:t>0.863</w:t>
            </w:r>
          </w:p>
        </w:tc>
      </w:tr>
    </w:tbl>
    <w:p w:rsidR="00196137" w:rsidRDefault="00196137">
      <w:pPr>
        <w:pStyle w:val="BodyText"/>
        <w:spacing w:before="6"/>
      </w:pPr>
    </w:p>
    <w:p w:rsidR="00196137" w:rsidRDefault="00CB2E36">
      <w:pPr>
        <w:pStyle w:val="BodyText"/>
        <w:spacing w:line="218" w:lineRule="auto"/>
        <w:ind w:left="2745" w:right="203" w:firstLine="425"/>
        <w:jc w:val="both"/>
      </w:pPr>
      <w:r>
        <w:t>Substage 5 aimed at testing the classifiers that had performed best in Substage 3, but on</w:t>
      </w:r>
      <w:r>
        <w:rPr>
          <w:spacing w:val="-9"/>
        </w:rPr>
        <w:t xml:space="preserve"> </w:t>
      </w:r>
      <w:r>
        <w:t>the</w:t>
      </w:r>
      <w:r>
        <w:rPr>
          <w:spacing w:val="-9"/>
        </w:rPr>
        <w:t xml:space="preserve"> </w:t>
      </w:r>
      <w:r>
        <w:t>dataset</w:t>
      </w:r>
      <w:r>
        <w:rPr>
          <w:spacing w:val="-8"/>
        </w:rPr>
        <w:t xml:space="preserve"> </w:t>
      </w:r>
      <w:r>
        <w:t>that</w:t>
      </w:r>
      <w:r>
        <w:rPr>
          <w:spacing w:val="-9"/>
        </w:rPr>
        <w:t xml:space="preserve"> </w:t>
      </w:r>
      <w:r>
        <w:t>was</w:t>
      </w:r>
      <w:r>
        <w:rPr>
          <w:spacing w:val="-8"/>
        </w:rPr>
        <w:t xml:space="preserve"> </w:t>
      </w:r>
      <w:r>
        <w:t>not</w:t>
      </w:r>
      <w:r>
        <w:rPr>
          <w:spacing w:val="-9"/>
        </w:rPr>
        <w:t xml:space="preserve"> </w:t>
      </w:r>
      <w:r>
        <w:t>related</w:t>
      </w:r>
      <w:r>
        <w:rPr>
          <w:spacing w:val="-8"/>
        </w:rPr>
        <w:t xml:space="preserve"> </w:t>
      </w:r>
      <w:r>
        <w:t>to</w:t>
      </w:r>
      <w:r>
        <w:rPr>
          <w:spacing w:val="-9"/>
        </w:rPr>
        <w:t xml:space="preserve"> </w:t>
      </w:r>
      <w:r>
        <w:t>Enron.</w:t>
      </w:r>
      <w:r>
        <w:rPr>
          <w:spacing w:val="2"/>
        </w:rPr>
        <w:t xml:space="preserve"> </w:t>
      </w:r>
      <w:r>
        <w:t>The</w:t>
      </w:r>
      <w:r>
        <w:rPr>
          <w:spacing w:val="-9"/>
        </w:rPr>
        <w:t xml:space="preserve"> </w:t>
      </w:r>
      <w:r>
        <w:t>sizes</w:t>
      </w:r>
      <w:r>
        <w:rPr>
          <w:spacing w:val="-9"/>
        </w:rPr>
        <w:t xml:space="preserve"> </w:t>
      </w:r>
      <w:r>
        <w:t>of</w:t>
      </w:r>
      <w:r>
        <w:rPr>
          <w:spacing w:val="-8"/>
        </w:rPr>
        <w:t xml:space="preserve"> </w:t>
      </w:r>
      <w:r>
        <w:t>dataset</w:t>
      </w:r>
      <w:r>
        <w:rPr>
          <w:spacing w:val="-9"/>
        </w:rPr>
        <w:t xml:space="preserve"> </w:t>
      </w:r>
      <w:r>
        <w:t>1</w:t>
      </w:r>
      <w:r>
        <w:rPr>
          <w:spacing w:val="-8"/>
        </w:rPr>
        <w:t xml:space="preserve"> </w:t>
      </w:r>
      <w:r>
        <w:t>and</w:t>
      </w:r>
      <w:r>
        <w:rPr>
          <w:spacing w:val="-9"/>
        </w:rPr>
        <w:t xml:space="preserve"> </w:t>
      </w:r>
      <w:r>
        <w:t>the</w:t>
      </w:r>
      <w:r>
        <w:rPr>
          <w:spacing w:val="-8"/>
        </w:rPr>
        <w:t xml:space="preserve"> </w:t>
      </w:r>
      <w:r>
        <w:t>one</w:t>
      </w:r>
      <w:r>
        <w:rPr>
          <w:spacing w:val="-9"/>
        </w:rPr>
        <w:t xml:space="preserve"> </w:t>
      </w:r>
      <w:r>
        <w:t>used</w:t>
      </w:r>
      <w:r>
        <w:rPr>
          <w:spacing w:val="-9"/>
        </w:rPr>
        <w:t xml:space="preserve"> </w:t>
      </w:r>
      <w:r>
        <w:t>in</w:t>
      </w:r>
      <w:r>
        <w:rPr>
          <w:spacing w:val="-8"/>
        </w:rPr>
        <w:t xml:space="preserve"> </w:t>
      </w:r>
      <w:r>
        <w:t>this substage (dataset 4, extracted from Lingspam corpus) were the same and that is why the accuracies will be compared to those obtained in Substage 1. The training set consisted of 702 e-mails. In the test set, there were 260 messages. In both cases, when MNB classified the</w:t>
      </w:r>
      <w:r>
        <w:rPr>
          <w:spacing w:val="-16"/>
        </w:rPr>
        <w:t xml:space="preserve"> </w:t>
      </w:r>
      <w:r>
        <w:t>messages,</w:t>
      </w:r>
      <w:r>
        <w:rPr>
          <w:spacing w:val="-15"/>
        </w:rPr>
        <w:t xml:space="preserve"> </w:t>
      </w:r>
      <w:r>
        <w:t>it</w:t>
      </w:r>
      <w:r>
        <w:rPr>
          <w:spacing w:val="-15"/>
        </w:rPr>
        <w:t xml:space="preserve"> </w:t>
      </w:r>
      <w:r>
        <w:t>achieved</w:t>
      </w:r>
      <w:r>
        <w:rPr>
          <w:spacing w:val="-15"/>
        </w:rPr>
        <w:t xml:space="preserve"> </w:t>
      </w:r>
      <w:r>
        <w:t>the</w:t>
      </w:r>
      <w:r>
        <w:rPr>
          <w:spacing w:val="-15"/>
        </w:rPr>
        <w:t xml:space="preserve"> </w:t>
      </w:r>
      <w:r>
        <w:t>highest</w:t>
      </w:r>
      <w:r>
        <w:rPr>
          <w:spacing w:val="-15"/>
        </w:rPr>
        <w:t xml:space="preserve"> </w:t>
      </w:r>
      <w:r>
        <w:rPr>
          <w:spacing w:val="-3"/>
        </w:rPr>
        <w:t>accuracy.</w:t>
      </w:r>
      <w:r>
        <w:rPr>
          <w:spacing w:val="-4"/>
        </w:rPr>
        <w:t xml:space="preserve"> </w:t>
      </w:r>
      <w:r>
        <w:t>For</w:t>
      </w:r>
      <w:r>
        <w:rPr>
          <w:spacing w:val="-16"/>
        </w:rPr>
        <w:t xml:space="preserve"> </w:t>
      </w:r>
      <w:r>
        <w:t>MNB</w:t>
      </w:r>
      <w:r>
        <w:rPr>
          <w:spacing w:val="-15"/>
        </w:rPr>
        <w:t xml:space="preserve"> </w:t>
      </w:r>
      <w:r>
        <w:t>(1),</w:t>
      </w:r>
      <w:r>
        <w:rPr>
          <w:spacing w:val="-14"/>
        </w:rPr>
        <w:t xml:space="preserve"> </w:t>
      </w:r>
      <w:r>
        <w:t>there</w:t>
      </w:r>
      <w:r>
        <w:rPr>
          <w:spacing w:val="-15"/>
        </w:rPr>
        <w:t xml:space="preserve"> </w:t>
      </w:r>
      <w:r>
        <w:t>were</w:t>
      </w:r>
      <w:r>
        <w:rPr>
          <w:spacing w:val="-15"/>
        </w:rPr>
        <w:t xml:space="preserve"> </w:t>
      </w:r>
      <w:r>
        <w:t>3000</w:t>
      </w:r>
      <w:r>
        <w:rPr>
          <w:spacing w:val="-15"/>
        </w:rPr>
        <w:t xml:space="preserve"> </w:t>
      </w:r>
      <w:r>
        <w:t>features</w:t>
      </w:r>
      <w:r>
        <w:rPr>
          <w:spacing w:val="-15"/>
        </w:rPr>
        <w:t xml:space="preserve"> </w:t>
      </w:r>
      <w:r>
        <w:t>in</w:t>
      </w:r>
      <w:r>
        <w:rPr>
          <w:spacing w:val="-15"/>
        </w:rPr>
        <w:t xml:space="preserve"> </w:t>
      </w:r>
      <w:r>
        <w:t xml:space="preserve">the </w:t>
      </w:r>
      <w:r>
        <w:rPr>
          <w:spacing w:val="-3"/>
        </w:rPr>
        <w:t>dictionary,</w:t>
      </w:r>
      <w:r>
        <w:rPr>
          <w:spacing w:val="-7"/>
        </w:rPr>
        <w:t xml:space="preserve"> </w:t>
      </w:r>
      <w:r>
        <w:t>for</w:t>
      </w:r>
      <w:r>
        <w:rPr>
          <w:spacing w:val="-6"/>
        </w:rPr>
        <w:t xml:space="preserve"> </w:t>
      </w:r>
      <w:r>
        <w:t>MNB</w:t>
      </w:r>
      <w:r>
        <w:rPr>
          <w:spacing w:val="-7"/>
        </w:rPr>
        <w:t xml:space="preserve"> </w:t>
      </w:r>
      <w:r>
        <w:t>(2)—1500.</w:t>
      </w:r>
      <w:r>
        <w:rPr>
          <w:spacing w:val="4"/>
        </w:rPr>
        <w:t xml:space="preserve"> </w:t>
      </w:r>
      <w:r>
        <w:t>In</w:t>
      </w:r>
      <w:r>
        <w:rPr>
          <w:spacing w:val="-6"/>
        </w:rPr>
        <w:t xml:space="preserve"> </w:t>
      </w:r>
      <w:r>
        <w:t>each</w:t>
      </w:r>
      <w:r>
        <w:rPr>
          <w:spacing w:val="-7"/>
        </w:rPr>
        <w:t xml:space="preserve"> </w:t>
      </w:r>
      <w:r>
        <w:t>case,</w:t>
      </w:r>
      <w:r>
        <w:rPr>
          <w:spacing w:val="-7"/>
        </w:rPr>
        <w:t xml:space="preserve"> </w:t>
      </w:r>
      <w:r>
        <w:t>the</w:t>
      </w:r>
      <w:r>
        <w:rPr>
          <w:spacing w:val="-6"/>
        </w:rPr>
        <w:t xml:space="preserve"> </w:t>
      </w:r>
      <w:r>
        <w:t>lemmatization</w:t>
      </w:r>
      <w:r>
        <w:rPr>
          <w:spacing w:val="-7"/>
        </w:rPr>
        <w:t xml:space="preserve"> </w:t>
      </w:r>
      <w:r>
        <w:t>was</w:t>
      </w:r>
      <w:r>
        <w:rPr>
          <w:spacing w:val="-7"/>
        </w:rPr>
        <w:t xml:space="preserve"> </w:t>
      </w:r>
      <w:r>
        <w:t>added</w:t>
      </w:r>
      <w:r>
        <w:rPr>
          <w:spacing w:val="-7"/>
        </w:rPr>
        <w:t xml:space="preserve"> </w:t>
      </w:r>
      <w:r>
        <w:t>to</w:t>
      </w:r>
      <w:r>
        <w:rPr>
          <w:spacing w:val="-6"/>
        </w:rPr>
        <w:t xml:space="preserve"> </w:t>
      </w:r>
      <w:r>
        <w:t>the</w:t>
      </w:r>
      <w:r>
        <w:rPr>
          <w:spacing w:val="-6"/>
        </w:rPr>
        <w:t xml:space="preserve"> </w:t>
      </w:r>
      <w:r>
        <w:t xml:space="preserve">program. </w:t>
      </w:r>
      <w:r>
        <w:rPr>
          <w:rFonts w:ascii="Palladio Uralic" w:hAnsi="Palladio Uralic"/>
          <w:i/>
        </w:rPr>
        <w:t>k</w:t>
      </w:r>
      <w:r>
        <w:t>-NN fared the worst—much less than it achieved in Substage 1, when its accuracy was 0.915</w:t>
      </w:r>
      <w:r>
        <w:rPr>
          <w:spacing w:val="-12"/>
        </w:rPr>
        <w:t xml:space="preserve"> </w:t>
      </w:r>
      <w:r>
        <w:t>for</w:t>
      </w:r>
      <w:r>
        <w:rPr>
          <w:spacing w:val="-12"/>
        </w:rPr>
        <w:t xml:space="preserve"> </w:t>
      </w:r>
      <w:r>
        <w:t>the</w:t>
      </w:r>
      <w:r>
        <w:rPr>
          <w:spacing w:val="-12"/>
        </w:rPr>
        <w:t xml:space="preserve"> </w:t>
      </w:r>
      <w:r>
        <w:t>same</w:t>
      </w:r>
      <w:r>
        <w:rPr>
          <w:spacing w:val="-12"/>
        </w:rPr>
        <w:t xml:space="preserve"> </w:t>
      </w:r>
      <w:r>
        <w:t>parameters.</w:t>
      </w:r>
      <w:r>
        <w:rPr>
          <w:spacing w:val="-1"/>
        </w:rPr>
        <w:t xml:space="preserve"> </w:t>
      </w:r>
      <w:r>
        <w:t>This</w:t>
      </w:r>
      <w:r>
        <w:rPr>
          <w:spacing w:val="-12"/>
        </w:rPr>
        <w:t xml:space="preserve"> </w:t>
      </w:r>
      <w:r>
        <w:t>may</w:t>
      </w:r>
      <w:r>
        <w:rPr>
          <w:spacing w:val="-12"/>
        </w:rPr>
        <w:t xml:space="preserve"> </w:t>
      </w:r>
      <w:r>
        <w:t>be</w:t>
      </w:r>
      <w:r>
        <w:rPr>
          <w:spacing w:val="-12"/>
        </w:rPr>
        <w:t xml:space="preserve"> </w:t>
      </w:r>
      <w:r>
        <w:t>a</w:t>
      </w:r>
      <w:r>
        <w:rPr>
          <w:spacing w:val="-12"/>
        </w:rPr>
        <w:t xml:space="preserve"> </w:t>
      </w:r>
      <w:r>
        <w:t>result</w:t>
      </w:r>
      <w:r>
        <w:rPr>
          <w:spacing w:val="-12"/>
        </w:rPr>
        <w:t xml:space="preserve"> </w:t>
      </w:r>
      <w:r>
        <w:t>of</w:t>
      </w:r>
      <w:r>
        <w:rPr>
          <w:spacing w:val="-12"/>
        </w:rPr>
        <w:t xml:space="preserve"> </w:t>
      </w:r>
      <w:r>
        <w:t>the</w:t>
      </w:r>
      <w:r>
        <w:rPr>
          <w:spacing w:val="-12"/>
        </w:rPr>
        <w:t xml:space="preserve"> </w:t>
      </w:r>
      <w:r>
        <w:t>source</w:t>
      </w:r>
      <w:r>
        <w:rPr>
          <w:spacing w:val="-12"/>
        </w:rPr>
        <w:t xml:space="preserve"> </w:t>
      </w:r>
      <w:r>
        <w:t>dataset</w:t>
      </w:r>
      <w:r>
        <w:rPr>
          <w:spacing w:val="-12"/>
        </w:rPr>
        <w:t xml:space="preserve"> </w:t>
      </w:r>
      <w:r>
        <w:t>content</w:t>
      </w:r>
      <w:r>
        <w:rPr>
          <w:spacing w:val="-12"/>
        </w:rPr>
        <w:t xml:space="preserve"> </w:t>
      </w:r>
      <w:r>
        <w:t>(Enron</w:t>
      </w:r>
      <w:r>
        <w:rPr>
          <w:spacing w:val="-12"/>
        </w:rPr>
        <w:t xml:space="preserve"> </w:t>
      </w:r>
      <w:r>
        <w:t>vs. Lingspam). NuSVC improved its accuracy by</w:t>
      </w:r>
      <w:r>
        <w:rPr>
          <w:spacing w:val="4"/>
        </w:rPr>
        <w:t xml:space="preserve"> </w:t>
      </w:r>
      <w:r>
        <w:t>0.157.</w:t>
      </w:r>
    </w:p>
    <w:p w:rsidR="00196137" w:rsidRDefault="00CB2E36">
      <w:pPr>
        <w:pStyle w:val="BodyText"/>
        <w:spacing w:line="218" w:lineRule="auto"/>
        <w:ind w:left="2738" w:right="224" w:firstLine="431"/>
      </w:pPr>
      <w:r>
        <w:t>Table</w:t>
      </w:r>
      <w:hyperlink w:anchor="_bookmark28" w:history="1">
        <w:r>
          <w:rPr>
            <w:color w:val="0774B7"/>
          </w:rPr>
          <w:t>17</w:t>
        </w:r>
      </w:hyperlink>
      <w:r>
        <w:t>summarizes metrics for the 4 models tested in Substage 5 and for the results obtained by G. Piatetsky-Shapiro and M. Mayo in a similar experiment on the same dataset [</w:t>
      </w:r>
      <w:hyperlink w:anchor="_bookmark67" w:history="1">
        <w:r>
          <w:rPr>
            <w:color w:val="0774B7"/>
          </w:rPr>
          <w:t>29</w:t>
        </w:r>
      </w:hyperlink>
      <w:r>
        <w:t xml:space="preserve">]. The probability that </w:t>
      </w:r>
      <w:r>
        <w:rPr>
          <w:rFonts w:ascii="Palladio Uralic" w:hAnsi="Palladio Uralic"/>
          <w:i/>
        </w:rPr>
        <w:t>k</w:t>
      </w:r>
      <w:r>
        <w:t>-NN classified a harmful message as spam is only 0.608—this is the bottom value among all results. This fact has a direct impact on the accuracy</w:t>
      </w:r>
      <w:r>
        <w:rPr>
          <w:spacing w:val="-12"/>
        </w:rPr>
        <w:t xml:space="preserve"> </w:t>
      </w:r>
      <w:r>
        <w:t>of</w:t>
      </w:r>
      <w:r>
        <w:rPr>
          <w:spacing w:val="-12"/>
        </w:rPr>
        <w:t xml:space="preserve"> </w:t>
      </w:r>
      <w:r>
        <w:rPr>
          <w:rFonts w:ascii="Palladio Uralic" w:hAnsi="Palladio Uralic"/>
          <w:i/>
        </w:rPr>
        <w:t>k</w:t>
      </w:r>
      <w:r>
        <w:t>-NNs,</w:t>
      </w:r>
      <w:r>
        <w:rPr>
          <w:spacing w:val="-11"/>
        </w:rPr>
        <w:t xml:space="preserve"> </w:t>
      </w:r>
      <w:r>
        <w:t>which</w:t>
      </w:r>
      <w:r>
        <w:rPr>
          <w:spacing w:val="-12"/>
        </w:rPr>
        <w:t xml:space="preserve"> </w:t>
      </w:r>
      <w:r>
        <w:t>was</w:t>
      </w:r>
      <w:r>
        <w:rPr>
          <w:spacing w:val="-12"/>
        </w:rPr>
        <w:t xml:space="preserve"> </w:t>
      </w:r>
      <w:r>
        <w:t>the</w:t>
      </w:r>
      <w:r>
        <w:rPr>
          <w:spacing w:val="-11"/>
        </w:rPr>
        <w:t xml:space="preserve"> </w:t>
      </w:r>
      <w:r>
        <w:t>lowest</w:t>
      </w:r>
      <w:r>
        <w:rPr>
          <w:spacing w:val="-12"/>
        </w:rPr>
        <w:t xml:space="preserve"> </w:t>
      </w:r>
      <w:r>
        <w:t>one</w:t>
      </w:r>
      <w:r>
        <w:rPr>
          <w:spacing w:val="-12"/>
        </w:rPr>
        <w:t xml:space="preserve"> </w:t>
      </w:r>
      <w:r>
        <w:t>in</w:t>
      </w:r>
      <w:r>
        <w:rPr>
          <w:spacing w:val="-11"/>
        </w:rPr>
        <w:t xml:space="preserve"> </w:t>
      </w:r>
      <w:r>
        <w:t>this</w:t>
      </w:r>
      <w:r>
        <w:rPr>
          <w:spacing w:val="-12"/>
        </w:rPr>
        <w:t xml:space="preserve"> </w:t>
      </w:r>
      <w:r>
        <w:t>substage.</w:t>
      </w:r>
      <w:r>
        <w:rPr>
          <w:spacing w:val="-2"/>
        </w:rPr>
        <w:t xml:space="preserve"> </w:t>
      </w:r>
      <w:r>
        <w:t>Both</w:t>
      </w:r>
      <w:r>
        <w:rPr>
          <w:spacing w:val="-12"/>
        </w:rPr>
        <w:t xml:space="preserve"> </w:t>
      </w:r>
      <w:r>
        <w:t>MNB</w:t>
      </w:r>
      <w:r>
        <w:rPr>
          <w:spacing w:val="-12"/>
        </w:rPr>
        <w:t xml:space="preserve"> </w:t>
      </w:r>
      <w:r>
        <w:t>models</w:t>
      </w:r>
      <w:r>
        <w:rPr>
          <w:spacing w:val="-11"/>
        </w:rPr>
        <w:t xml:space="preserve"> </w:t>
      </w:r>
      <w:r>
        <w:t>obtained specificity</w:t>
      </w:r>
      <w:r>
        <w:rPr>
          <w:spacing w:val="-13"/>
        </w:rPr>
        <w:t xml:space="preserve"> </w:t>
      </w:r>
      <w:r>
        <w:t>and</w:t>
      </w:r>
      <w:r>
        <w:rPr>
          <w:spacing w:val="-13"/>
        </w:rPr>
        <w:t xml:space="preserve"> </w:t>
      </w:r>
      <w:r>
        <w:t>PPV</w:t>
      </w:r>
      <w:r>
        <w:rPr>
          <w:spacing w:val="-12"/>
        </w:rPr>
        <w:t xml:space="preserve"> </w:t>
      </w:r>
      <w:r>
        <w:t>equal</w:t>
      </w:r>
      <w:r>
        <w:rPr>
          <w:spacing w:val="-13"/>
        </w:rPr>
        <w:t xml:space="preserve"> </w:t>
      </w:r>
      <w:r>
        <w:t>to</w:t>
      </w:r>
      <w:r>
        <w:rPr>
          <w:spacing w:val="-12"/>
        </w:rPr>
        <w:t xml:space="preserve"> </w:t>
      </w:r>
      <w:r>
        <w:t>1.</w:t>
      </w:r>
      <w:r>
        <w:rPr>
          <w:spacing w:val="-3"/>
        </w:rPr>
        <w:t xml:space="preserve"> </w:t>
      </w:r>
      <w:r>
        <w:t>It</w:t>
      </w:r>
      <w:r>
        <w:rPr>
          <w:spacing w:val="-12"/>
        </w:rPr>
        <w:t xml:space="preserve"> </w:t>
      </w:r>
      <w:r>
        <w:t>means</w:t>
      </w:r>
      <w:r>
        <w:rPr>
          <w:spacing w:val="-13"/>
        </w:rPr>
        <w:t xml:space="preserve"> </w:t>
      </w:r>
      <w:r>
        <w:t>there</w:t>
      </w:r>
      <w:r>
        <w:rPr>
          <w:spacing w:val="-12"/>
        </w:rPr>
        <w:t xml:space="preserve"> </w:t>
      </w:r>
      <w:r>
        <w:t>was</w:t>
      </w:r>
      <w:r>
        <w:rPr>
          <w:spacing w:val="-13"/>
        </w:rPr>
        <w:t xml:space="preserve"> </w:t>
      </w:r>
      <w:r>
        <w:t>not</w:t>
      </w:r>
      <w:r>
        <w:rPr>
          <w:spacing w:val="-12"/>
        </w:rPr>
        <w:t xml:space="preserve"> </w:t>
      </w:r>
      <w:r>
        <w:t>a</w:t>
      </w:r>
      <w:r>
        <w:rPr>
          <w:spacing w:val="-13"/>
        </w:rPr>
        <w:t xml:space="preserve"> </w:t>
      </w:r>
      <w:r>
        <w:t>single</w:t>
      </w:r>
      <w:r>
        <w:rPr>
          <w:spacing w:val="-12"/>
        </w:rPr>
        <w:t xml:space="preserve"> </w:t>
      </w:r>
      <w:r>
        <w:t>non-spam</w:t>
      </w:r>
      <w:r>
        <w:rPr>
          <w:spacing w:val="-13"/>
        </w:rPr>
        <w:t xml:space="preserve"> </w:t>
      </w:r>
      <w:r>
        <w:t>e-mail</w:t>
      </w:r>
      <w:r>
        <w:rPr>
          <w:spacing w:val="-12"/>
        </w:rPr>
        <w:t xml:space="preserve"> </w:t>
      </w:r>
      <w:r>
        <w:t>that</w:t>
      </w:r>
      <w:r>
        <w:rPr>
          <w:spacing w:val="-13"/>
        </w:rPr>
        <w:t xml:space="preserve"> </w:t>
      </w:r>
      <w:r>
        <w:t>would be</w:t>
      </w:r>
      <w:r>
        <w:rPr>
          <w:spacing w:val="-5"/>
        </w:rPr>
        <w:t xml:space="preserve"> </w:t>
      </w:r>
      <w:r>
        <w:t>misclassified</w:t>
      </w:r>
      <w:r>
        <w:rPr>
          <w:spacing w:val="-4"/>
        </w:rPr>
        <w:t xml:space="preserve"> </w:t>
      </w:r>
      <w:r>
        <w:t>as</w:t>
      </w:r>
      <w:r>
        <w:rPr>
          <w:spacing w:val="-5"/>
        </w:rPr>
        <w:t xml:space="preserve"> </w:t>
      </w:r>
      <w:r>
        <w:t>spam.</w:t>
      </w:r>
      <w:r>
        <w:rPr>
          <w:spacing w:val="8"/>
        </w:rPr>
        <w:t xml:space="preserve"> </w:t>
      </w:r>
      <w:r>
        <w:rPr>
          <w:spacing w:val="-3"/>
        </w:rPr>
        <w:t>Moreover,</w:t>
      </w:r>
      <w:r>
        <w:rPr>
          <w:spacing w:val="-5"/>
        </w:rPr>
        <w:t xml:space="preserve"> </w:t>
      </w:r>
      <w:r>
        <w:t>the</w:t>
      </w:r>
      <w:r>
        <w:rPr>
          <w:spacing w:val="-3"/>
        </w:rPr>
        <w:t xml:space="preserve"> </w:t>
      </w:r>
      <w:r>
        <w:t>total</w:t>
      </w:r>
      <w:r>
        <w:rPr>
          <w:spacing w:val="-5"/>
        </w:rPr>
        <w:t xml:space="preserve"> </w:t>
      </w:r>
      <w:r>
        <w:t>number</w:t>
      </w:r>
      <w:r>
        <w:rPr>
          <w:spacing w:val="-4"/>
        </w:rPr>
        <w:t xml:space="preserve"> </w:t>
      </w:r>
      <w:r>
        <w:t>of</w:t>
      </w:r>
      <w:r>
        <w:rPr>
          <w:spacing w:val="-5"/>
        </w:rPr>
        <w:t xml:space="preserve"> </w:t>
      </w:r>
      <w:r>
        <w:t>misclassified</w:t>
      </w:r>
      <w:r>
        <w:rPr>
          <w:spacing w:val="-4"/>
        </w:rPr>
        <w:t xml:space="preserve"> </w:t>
      </w:r>
      <w:r>
        <w:t>e-mails</w:t>
      </w:r>
      <w:r>
        <w:rPr>
          <w:spacing w:val="-5"/>
        </w:rPr>
        <w:t xml:space="preserve"> </w:t>
      </w:r>
      <w:r>
        <w:t>was</w:t>
      </w:r>
      <w:r>
        <w:rPr>
          <w:spacing w:val="-4"/>
        </w:rPr>
        <w:t xml:space="preserve"> </w:t>
      </w:r>
      <w:r>
        <w:t>only</w:t>
      </w:r>
      <w:r>
        <w:rPr>
          <w:spacing w:val="-4"/>
        </w:rPr>
        <w:t xml:space="preserve"> </w:t>
      </w:r>
      <w:r>
        <w:t>10 (spam</w:t>
      </w:r>
      <w:r>
        <w:rPr>
          <w:spacing w:val="-18"/>
        </w:rPr>
        <w:t xml:space="preserve"> </w:t>
      </w:r>
      <w:r>
        <w:t>classified</w:t>
      </w:r>
      <w:r>
        <w:rPr>
          <w:spacing w:val="-17"/>
        </w:rPr>
        <w:t xml:space="preserve"> </w:t>
      </w:r>
      <w:r>
        <w:t>as</w:t>
      </w:r>
      <w:r>
        <w:rPr>
          <w:spacing w:val="-18"/>
        </w:rPr>
        <w:t xml:space="preserve"> </w:t>
      </w:r>
      <w:r>
        <w:t>ham).</w:t>
      </w:r>
      <w:r>
        <w:rPr>
          <w:spacing w:val="-5"/>
        </w:rPr>
        <w:t xml:space="preserve"> </w:t>
      </w:r>
      <w:r>
        <w:t>In</w:t>
      </w:r>
      <w:r>
        <w:rPr>
          <w:spacing w:val="-17"/>
        </w:rPr>
        <w:t xml:space="preserve"> </w:t>
      </w:r>
      <w:r>
        <w:t>Substage</w:t>
      </w:r>
      <w:r>
        <w:rPr>
          <w:spacing w:val="-18"/>
        </w:rPr>
        <w:t xml:space="preserve"> </w:t>
      </w:r>
      <w:r>
        <w:t>5,</w:t>
      </w:r>
      <w:r>
        <w:rPr>
          <w:spacing w:val="-16"/>
        </w:rPr>
        <w:t xml:space="preserve"> </w:t>
      </w:r>
      <w:r>
        <w:t>for</w:t>
      </w:r>
      <w:r>
        <w:rPr>
          <w:spacing w:val="-18"/>
        </w:rPr>
        <w:t xml:space="preserve"> </w:t>
      </w:r>
      <w:r>
        <w:t>dataset</w:t>
      </w:r>
      <w:r>
        <w:rPr>
          <w:spacing w:val="-17"/>
        </w:rPr>
        <w:t xml:space="preserve"> </w:t>
      </w:r>
      <w:r>
        <w:t>4,</w:t>
      </w:r>
      <w:r>
        <w:rPr>
          <w:spacing w:val="-16"/>
        </w:rPr>
        <w:t xml:space="preserve"> </w:t>
      </w:r>
      <w:r>
        <w:t>MNB</w:t>
      </w:r>
      <w:r>
        <w:rPr>
          <w:spacing w:val="-18"/>
        </w:rPr>
        <w:t xml:space="preserve"> </w:t>
      </w:r>
      <w:r>
        <w:t>classifier</w:t>
      </w:r>
      <w:r>
        <w:rPr>
          <w:spacing w:val="-18"/>
        </w:rPr>
        <w:t xml:space="preserve"> </w:t>
      </w:r>
      <w:r>
        <w:t>turned</w:t>
      </w:r>
      <w:r>
        <w:rPr>
          <w:spacing w:val="-16"/>
        </w:rPr>
        <w:t xml:space="preserve"> </w:t>
      </w:r>
      <w:r>
        <w:t>out</w:t>
      </w:r>
      <w:r>
        <w:rPr>
          <w:spacing w:val="-18"/>
        </w:rPr>
        <w:t xml:space="preserve"> </w:t>
      </w:r>
      <w:r>
        <w:t>to</w:t>
      </w:r>
      <w:r>
        <w:rPr>
          <w:spacing w:val="-18"/>
        </w:rPr>
        <w:t xml:space="preserve"> </w:t>
      </w:r>
      <w:r>
        <w:t>be</w:t>
      </w:r>
      <w:r>
        <w:rPr>
          <w:spacing w:val="-17"/>
        </w:rPr>
        <w:t xml:space="preserve"> </w:t>
      </w:r>
      <w:r>
        <w:t>nearly perfect.</w:t>
      </w:r>
      <w:r>
        <w:rPr>
          <w:spacing w:val="17"/>
        </w:rPr>
        <w:t xml:space="preserve"> </w:t>
      </w:r>
      <w:r>
        <w:t>The</w:t>
      </w:r>
      <w:r>
        <w:rPr>
          <w:spacing w:val="21"/>
        </w:rPr>
        <w:t xml:space="preserve"> </w:t>
      </w:r>
      <w:r>
        <w:t>results</w:t>
      </w:r>
      <w:r>
        <w:rPr>
          <w:spacing w:val="21"/>
        </w:rPr>
        <w:t xml:space="preserve"> </w:t>
      </w:r>
      <w:r>
        <w:t>are</w:t>
      </w:r>
      <w:r>
        <w:rPr>
          <w:spacing w:val="21"/>
        </w:rPr>
        <w:t xml:space="preserve"> </w:t>
      </w:r>
      <w:r>
        <w:t>a</w:t>
      </w:r>
      <w:r>
        <w:rPr>
          <w:spacing w:val="21"/>
        </w:rPr>
        <w:t xml:space="preserve"> </w:t>
      </w:r>
      <w:r>
        <w:t>little</w:t>
      </w:r>
      <w:r>
        <w:rPr>
          <w:spacing w:val="21"/>
        </w:rPr>
        <w:t xml:space="preserve"> </w:t>
      </w:r>
      <w:r>
        <w:t>better</w:t>
      </w:r>
      <w:r>
        <w:rPr>
          <w:spacing w:val="21"/>
        </w:rPr>
        <w:t xml:space="preserve"> </w:t>
      </w:r>
      <w:r>
        <w:t>than</w:t>
      </w:r>
      <w:r>
        <w:rPr>
          <w:spacing w:val="21"/>
        </w:rPr>
        <w:t xml:space="preserve"> </w:t>
      </w:r>
      <w:r>
        <w:t>those</w:t>
      </w:r>
      <w:r>
        <w:rPr>
          <w:spacing w:val="21"/>
        </w:rPr>
        <w:t xml:space="preserve"> </w:t>
      </w:r>
      <w:r>
        <w:t>achieved</w:t>
      </w:r>
      <w:r>
        <w:rPr>
          <w:spacing w:val="21"/>
        </w:rPr>
        <w:t xml:space="preserve"> </w:t>
      </w:r>
      <w:r>
        <w:t>by</w:t>
      </w:r>
      <w:r>
        <w:rPr>
          <w:spacing w:val="21"/>
        </w:rPr>
        <w:t xml:space="preserve"> </w:t>
      </w:r>
      <w:r>
        <w:t>G.</w:t>
      </w:r>
      <w:r>
        <w:rPr>
          <w:spacing w:val="21"/>
        </w:rPr>
        <w:t xml:space="preserve"> </w:t>
      </w:r>
      <w:r>
        <w:t>Piatetsky-Shapiro</w:t>
      </w:r>
      <w:r>
        <w:rPr>
          <w:spacing w:val="20"/>
        </w:rPr>
        <w:t xml:space="preserve"> </w:t>
      </w:r>
      <w:r>
        <w:t>and</w:t>
      </w:r>
    </w:p>
    <w:p w:rsidR="00196137" w:rsidRDefault="00CB2E36">
      <w:pPr>
        <w:pStyle w:val="BodyText"/>
        <w:spacing w:line="218" w:lineRule="auto"/>
        <w:ind w:left="2745"/>
      </w:pPr>
      <w:r>
        <w:t>M. Mayo [</w:t>
      </w:r>
      <w:hyperlink w:anchor="_bookmark67" w:history="1">
        <w:r>
          <w:rPr>
            <w:color w:val="0774B7"/>
          </w:rPr>
          <w:t>29</w:t>
        </w:r>
      </w:hyperlink>
      <w:r>
        <w:t>]. This is possibly because of the more complex text-preprocessing methods that were implemented.</w:t>
      </w:r>
    </w:p>
    <w:p w:rsidR="00196137" w:rsidRDefault="00196137">
      <w:pPr>
        <w:pStyle w:val="BodyText"/>
        <w:spacing w:before="5"/>
        <w:rPr>
          <w:sz w:val="17"/>
        </w:rPr>
      </w:pPr>
    </w:p>
    <w:p w:rsidR="00196137" w:rsidRDefault="00CB2E36">
      <w:pPr>
        <w:ind w:left="2450" w:right="2658"/>
        <w:jc w:val="center"/>
        <w:rPr>
          <w:sz w:val="18"/>
        </w:rPr>
      </w:pPr>
      <w:bookmarkStart w:id="40" w:name="_bookmark28"/>
      <w:bookmarkEnd w:id="40"/>
      <w:r>
        <w:rPr>
          <w:b/>
          <w:sz w:val="18"/>
        </w:rPr>
        <w:t xml:space="preserve">Table 17. </w:t>
      </w:r>
      <w:r>
        <w:rPr>
          <w:sz w:val="18"/>
        </w:rPr>
        <w:t>Evaluation of the classifiers performance in Substage 5.</w:t>
      </w:r>
    </w:p>
    <w:p w:rsidR="00196137" w:rsidRDefault="00196137">
      <w:pPr>
        <w:pStyle w:val="BodyText"/>
        <w:spacing w:before="1" w:after="1"/>
        <w:rPr>
          <w:sz w:val="11"/>
        </w:rPr>
      </w:pPr>
    </w:p>
    <w:tbl>
      <w:tblPr>
        <w:tblW w:w="0" w:type="auto"/>
        <w:tblInd w:w="2752" w:type="dxa"/>
        <w:tblLayout w:type="fixed"/>
        <w:tblCellMar>
          <w:left w:w="0" w:type="dxa"/>
          <w:right w:w="0" w:type="dxa"/>
        </w:tblCellMar>
        <w:tblLook w:val="01E0" w:firstRow="1" w:lastRow="1" w:firstColumn="1" w:lastColumn="1" w:noHBand="0" w:noVBand="0"/>
      </w:tblPr>
      <w:tblGrid>
        <w:gridCol w:w="1585"/>
        <w:gridCol w:w="1281"/>
        <w:gridCol w:w="1349"/>
        <w:gridCol w:w="1376"/>
        <w:gridCol w:w="1085"/>
        <w:gridCol w:w="1162"/>
      </w:tblGrid>
      <w:tr w:rsidR="00196137">
        <w:trPr>
          <w:trHeight w:val="305"/>
        </w:trPr>
        <w:tc>
          <w:tcPr>
            <w:tcW w:w="1585" w:type="dxa"/>
            <w:tcBorders>
              <w:top w:val="single" w:sz="8" w:space="0" w:color="000000"/>
              <w:bottom w:val="single" w:sz="4" w:space="0" w:color="000000"/>
            </w:tcBorders>
          </w:tcPr>
          <w:p w:rsidR="00196137" w:rsidRDefault="00CB2E36">
            <w:pPr>
              <w:pStyle w:val="TableParagraph"/>
              <w:ind w:left="282" w:right="273"/>
              <w:rPr>
                <w:b/>
                <w:sz w:val="18"/>
              </w:rPr>
            </w:pPr>
            <w:r>
              <w:rPr>
                <w:b/>
                <w:sz w:val="18"/>
              </w:rPr>
              <w:t>Model</w:t>
            </w:r>
          </w:p>
        </w:tc>
        <w:tc>
          <w:tcPr>
            <w:tcW w:w="1281" w:type="dxa"/>
            <w:tcBorders>
              <w:top w:val="single" w:sz="8" w:space="0" w:color="000000"/>
              <w:bottom w:val="single" w:sz="4" w:space="0" w:color="000000"/>
            </w:tcBorders>
          </w:tcPr>
          <w:p w:rsidR="00196137" w:rsidRDefault="00CB2E36">
            <w:pPr>
              <w:pStyle w:val="TableParagraph"/>
              <w:ind w:left="268" w:right="223"/>
              <w:rPr>
                <w:b/>
                <w:sz w:val="18"/>
              </w:rPr>
            </w:pPr>
            <w:r>
              <w:rPr>
                <w:b/>
                <w:sz w:val="18"/>
              </w:rPr>
              <w:t>Accuracy</w:t>
            </w:r>
          </w:p>
        </w:tc>
        <w:tc>
          <w:tcPr>
            <w:tcW w:w="1349" w:type="dxa"/>
            <w:tcBorders>
              <w:top w:val="single" w:sz="8" w:space="0" w:color="000000"/>
              <w:bottom w:val="single" w:sz="4" w:space="0" w:color="000000"/>
            </w:tcBorders>
          </w:tcPr>
          <w:p w:rsidR="00196137" w:rsidRDefault="00CB2E36">
            <w:pPr>
              <w:pStyle w:val="TableParagraph"/>
              <w:ind w:left="222" w:right="194"/>
              <w:rPr>
                <w:b/>
                <w:sz w:val="18"/>
              </w:rPr>
            </w:pPr>
            <w:r>
              <w:rPr>
                <w:b/>
                <w:sz w:val="18"/>
              </w:rPr>
              <w:t>Sensitivity</w:t>
            </w:r>
          </w:p>
        </w:tc>
        <w:tc>
          <w:tcPr>
            <w:tcW w:w="1376" w:type="dxa"/>
            <w:tcBorders>
              <w:top w:val="single" w:sz="8" w:space="0" w:color="000000"/>
              <w:bottom w:val="single" w:sz="4" w:space="0" w:color="000000"/>
            </w:tcBorders>
          </w:tcPr>
          <w:p w:rsidR="00196137" w:rsidRDefault="00CB2E36">
            <w:pPr>
              <w:pStyle w:val="TableParagraph"/>
              <w:ind w:left="186" w:right="267"/>
              <w:rPr>
                <w:b/>
                <w:sz w:val="18"/>
              </w:rPr>
            </w:pPr>
            <w:r>
              <w:rPr>
                <w:b/>
                <w:sz w:val="18"/>
              </w:rPr>
              <w:t>Specificity</w:t>
            </w:r>
          </w:p>
        </w:tc>
        <w:tc>
          <w:tcPr>
            <w:tcW w:w="1085" w:type="dxa"/>
            <w:tcBorders>
              <w:top w:val="single" w:sz="8" w:space="0" w:color="000000"/>
              <w:bottom w:val="single" w:sz="4" w:space="0" w:color="000000"/>
            </w:tcBorders>
          </w:tcPr>
          <w:p w:rsidR="00196137" w:rsidRDefault="00CB2E36">
            <w:pPr>
              <w:pStyle w:val="TableParagraph"/>
              <w:ind w:left="325"/>
              <w:jc w:val="left"/>
              <w:rPr>
                <w:b/>
                <w:sz w:val="18"/>
              </w:rPr>
            </w:pPr>
            <w:r>
              <w:rPr>
                <w:b/>
                <w:sz w:val="18"/>
              </w:rPr>
              <w:t>PPV</w:t>
            </w:r>
          </w:p>
        </w:tc>
        <w:tc>
          <w:tcPr>
            <w:tcW w:w="1162" w:type="dxa"/>
            <w:tcBorders>
              <w:top w:val="single" w:sz="8" w:space="0" w:color="000000"/>
              <w:bottom w:val="single" w:sz="4" w:space="0" w:color="000000"/>
            </w:tcBorders>
          </w:tcPr>
          <w:p w:rsidR="00196137" w:rsidRDefault="00CB2E36">
            <w:pPr>
              <w:pStyle w:val="TableParagraph"/>
              <w:ind w:left="359" w:right="356"/>
              <w:rPr>
                <w:b/>
                <w:sz w:val="18"/>
              </w:rPr>
            </w:pPr>
            <w:r>
              <w:rPr>
                <w:b/>
                <w:sz w:val="18"/>
              </w:rPr>
              <w:t>NPV</w:t>
            </w:r>
          </w:p>
        </w:tc>
      </w:tr>
      <w:tr w:rsidR="00196137">
        <w:trPr>
          <w:trHeight w:val="305"/>
        </w:trPr>
        <w:tc>
          <w:tcPr>
            <w:tcW w:w="1585" w:type="dxa"/>
            <w:tcBorders>
              <w:top w:val="single" w:sz="4" w:space="0" w:color="000000"/>
              <w:bottom w:val="single" w:sz="4" w:space="0" w:color="000000"/>
            </w:tcBorders>
          </w:tcPr>
          <w:p w:rsidR="00196137" w:rsidRDefault="00CB2E36">
            <w:pPr>
              <w:pStyle w:val="TableParagraph"/>
              <w:ind w:left="282" w:right="273"/>
              <w:rPr>
                <w:sz w:val="18"/>
              </w:rPr>
            </w:pPr>
            <w:r>
              <w:rPr>
                <w:sz w:val="18"/>
              </w:rPr>
              <w:t>MNB (1)</w:t>
            </w:r>
          </w:p>
        </w:tc>
        <w:tc>
          <w:tcPr>
            <w:tcW w:w="1281" w:type="dxa"/>
            <w:tcBorders>
              <w:top w:val="single" w:sz="4" w:space="0" w:color="000000"/>
              <w:bottom w:val="single" w:sz="4" w:space="0" w:color="000000"/>
            </w:tcBorders>
          </w:tcPr>
          <w:p w:rsidR="00196137" w:rsidRDefault="00CB2E36">
            <w:pPr>
              <w:pStyle w:val="TableParagraph"/>
              <w:ind w:left="268" w:right="223"/>
              <w:rPr>
                <w:sz w:val="18"/>
              </w:rPr>
            </w:pPr>
            <w:r>
              <w:rPr>
                <w:sz w:val="18"/>
              </w:rPr>
              <w:t>0.962</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0.923</w:t>
            </w:r>
          </w:p>
        </w:tc>
        <w:tc>
          <w:tcPr>
            <w:tcW w:w="1376" w:type="dxa"/>
            <w:tcBorders>
              <w:top w:val="single" w:sz="4" w:space="0" w:color="000000"/>
              <w:bottom w:val="single" w:sz="4" w:space="0" w:color="000000"/>
            </w:tcBorders>
          </w:tcPr>
          <w:p w:rsidR="00196137" w:rsidRDefault="00CB2E36">
            <w:pPr>
              <w:pStyle w:val="TableParagraph"/>
              <w:ind w:left="186" w:right="180"/>
              <w:rPr>
                <w:b/>
                <w:sz w:val="18"/>
              </w:rPr>
            </w:pPr>
            <w:r>
              <w:rPr>
                <w:b/>
                <w:color w:val="208B20"/>
                <w:sz w:val="18"/>
              </w:rPr>
              <w:t>11</w:t>
            </w:r>
          </w:p>
        </w:tc>
        <w:tc>
          <w:tcPr>
            <w:tcW w:w="1085"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162" w:type="dxa"/>
            <w:tcBorders>
              <w:top w:val="single" w:sz="4" w:space="0" w:color="000000"/>
              <w:bottom w:val="single" w:sz="4" w:space="0" w:color="000000"/>
            </w:tcBorders>
          </w:tcPr>
          <w:p w:rsidR="00196137" w:rsidRDefault="00CB2E36">
            <w:pPr>
              <w:pStyle w:val="TableParagraph"/>
              <w:ind w:left="359" w:right="356"/>
              <w:rPr>
                <w:sz w:val="18"/>
              </w:rPr>
            </w:pPr>
            <w:r>
              <w:rPr>
                <w:sz w:val="18"/>
              </w:rPr>
              <w:t>0.929</w:t>
            </w:r>
          </w:p>
        </w:tc>
      </w:tr>
      <w:tr w:rsidR="00196137">
        <w:trPr>
          <w:trHeight w:val="305"/>
        </w:trPr>
        <w:tc>
          <w:tcPr>
            <w:tcW w:w="1585" w:type="dxa"/>
            <w:tcBorders>
              <w:top w:val="single" w:sz="4" w:space="0" w:color="000000"/>
              <w:bottom w:val="single" w:sz="4" w:space="0" w:color="000000"/>
            </w:tcBorders>
          </w:tcPr>
          <w:p w:rsidR="00196137" w:rsidRDefault="00CB2E36">
            <w:pPr>
              <w:pStyle w:val="TableParagraph"/>
              <w:ind w:left="282" w:right="273"/>
              <w:rPr>
                <w:sz w:val="18"/>
              </w:rPr>
            </w:pPr>
            <w:r>
              <w:rPr>
                <w:sz w:val="18"/>
              </w:rPr>
              <w:t>MNB (2)</w:t>
            </w:r>
          </w:p>
        </w:tc>
        <w:tc>
          <w:tcPr>
            <w:tcW w:w="1281" w:type="dxa"/>
            <w:tcBorders>
              <w:top w:val="single" w:sz="4" w:space="0" w:color="000000"/>
              <w:bottom w:val="single" w:sz="4" w:space="0" w:color="000000"/>
            </w:tcBorders>
          </w:tcPr>
          <w:p w:rsidR="00196137" w:rsidRDefault="00CB2E36">
            <w:pPr>
              <w:pStyle w:val="TableParagraph"/>
              <w:ind w:left="268" w:right="223"/>
              <w:rPr>
                <w:sz w:val="18"/>
              </w:rPr>
            </w:pPr>
            <w:r>
              <w:rPr>
                <w:sz w:val="18"/>
              </w:rPr>
              <w:t>0.962</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0.923</w:t>
            </w:r>
          </w:p>
        </w:tc>
        <w:tc>
          <w:tcPr>
            <w:tcW w:w="1376" w:type="dxa"/>
            <w:tcBorders>
              <w:top w:val="single" w:sz="4" w:space="0" w:color="000000"/>
              <w:bottom w:val="single" w:sz="4" w:space="0" w:color="000000"/>
            </w:tcBorders>
          </w:tcPr>
          <w:p w:rsidR="00196137" w:rsidRDefault="00CB2E36">
            <w:pPr>
              <w:pStyle w:val="TableParagraph"/>
              <w:ind w:left="186" w:right="180"/>
              <w:rPr>
                <w:b/>
                <w:sz w:val="18"/>
              </w:rPr>
            </w:pPr>
            <w:r>
              <w:rPr>
                <w:b/>
                <w:color w:val="208B20"/>
                <w:sz w:val="18"/>
              </w:rPr>
              <w:t>11</w:t>
            </w:r>
          </w:p>
        </w:tc>
        <w:tc>
          <w:tcPr>
            <w:tcW w:w="1085"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162" w:type="dxa"/>
            <w:tcBorders>
              <w:top w:val="single" w:sz="4" w:space="0" w:color="000000"/>
              <w:bottom w:val="single" w:sz="4" w:space="0" w:color="000000"/>
            </w:tcBorders>
          </w:tcPr>
          <w:p w:rsidR="00196137" w:rsidRDefault="00CB2E36">
            <w:pPr>
              <w:pStyle w:val="TableParagraph"/>
              <w:ind w:left="359" w:right="356"/>
              <w:rPr>
                <w:sz w:val="18"/>
              </w:rPr>
            </w:pPr>
            <w:r>
              <w:rPr>
                <w:sz w:val="18"/>
              </w:rPr>
              <w:t>0.929</w:t>
            </w:r>
          </w:p>
        </w:tc>
      </w:tr>
      <w:tr w:rsidR="00196137">
        <w:trPr>
          <w:trHeight w:val="305"/>
        </w:trPr>
        <w:tc>
          <w:tcPr>
            <w:tcW w:w="1585" w:type="dxa"/>
            <w:tcBorders>
              <w:top w:val="single" w:sz="4" w:space="0" w:color="000000"/>
              <w:bottom w:val="single" w:sz="4" w:space="0" w:color="000000"/>
            </w:tcBorders>
          </w:tcPr>
          <w:p w:rsidR="00196137" w:rsidRDefault="00CB2E36">
            <w:pPr>
              <w:pStyle w:val="TableParagraph"/>
              <w:ind w:left="282" w:right="273"/>
              <w:rPr>
                <w:sz w:val="18"/>
              </w:rPr>
            </w:pPr>
            <w:r>
              <w:rPr>
                <w:sz w:val="18"/>
              </w:rPr>
              <w:t>NuSVC</w:t>
            </w:r>
          </w:p>
        </w:tc>
        <w:tc>
          <w:tcPr>
            <w:tcW w:w="1281" w:type="dxa"/>
            <w:tcBorders>
              <w:top w:val="single" w:sz="4" w:space="0" w:color="000000"/>
              <w:bottom w:val="single" w:sz="4" w:space="0" w:color="000000"/>
            </w:tcBorders>
          </w:tcPr>
          <w:p w:rsidR="00196137" w:rsidRDefault="00CB2E36">
            <w:pPr>
              <w:pStyle w:val="TableParagraph"/>
              <w:ind w:left="268" w:right="223"/>
              <w:rPr>
                <w:sz w:val="18"/>
              </w:rPr>
            </w:pPr>
            <w:r>
              <w:rPr>
                <w:sz w:val="18"/>
              </w:rPr>
              <w:t>0.915</w:t>
            </w:r>
          </w:p>
        </w:tc>
        <w:tc>
          <w:tcPr>
            <w:tcW w:w="1349" w:type="dxa"/>
            <w:tcBorders>
              <w:top w:val="single" w:sz="4" w:space="0" w:color="000000"/>
              <w:bottom w:val="single" w:sz="4" w:space="0" w:color="000000"/>
            </w:tcBorders>
          </w:tcPr>
          <w:p w:rsidR="00196137" w:rsidRDefault="00CB2E36">
            <w:pPr>
              <w:pStyle w:val="TableParagraph"/>
              <w:ind w:left="222" w:right="194"/>
              <w:rPr>
                <w:sz w:val="18"/>
              </w:rPr>
            </w:pPr>
            <w:r>
              <w:rPr>
                <w:sz w:val="18"/>
              </w:rPr>
              <w:t>0.862</w:t>
            </w:r>
          </w:p>
        </w:tc>
        <w:tc>
          <w:tcPr>
            <w:tcW w:w="1376" w:type="dxa"/>
            <w:tcBorders>
              <w:top w:val="single" w:sz="4" w:space="0" w:color="000000"/>
              <w:bottom w:val="single" w:sz="4" w:space="0" w:color="000000"/>
            </w:tcBorders>
          </w:tcPr>
          <w:p w:rsidR="00196137" w:rsidRDefault="00CB2E36">
            <w:pPr>
              <w:pStyle w:val="TableParagraph"/>
              <w:ind w:left="186" w:right="267"/>
              <w:rPr>
                <w:sz w:val="18"/>
              </w:rPr>
            </w:pPr>
            <w:r>
              <w:rPr>
                <w:sz w:val="18"/>
              </w:rPr>
              <w:t>0.969</w:t>
            </w:r>
          </w:p>
        </w:tc>
        <w:tc>
          <w:tcPr>
            <w:tcW w:w="1085" w:type="dxa"/>
            <w:tcBorders>
              <w:top w:val="single" w:sz="4" w:space="0" w:color="000000"/>
              <w:bottom w:val="single" w:sz="4" w:space="0" w:color="000000"/>
            </w:tcBorders>
          </w:tcPr>
          <w:p w:rsidR="00196137" w:rsidRDefault="00CB2E36">
            <w:pPr>
              <w:pStyle w:val="TableParagraph"/>
              <w:ind w:left="303"/>
              <w:jc w:val="left"/>
              <w:rPr>
                <w:sz w:val="18"/>
              </w:rPr>
            </w:pPr>
            <w:r>
              <w:rPr>
                <w:sz w:val="18"/>
              </w:rPr>
              <w:t>0.966</w:t>
            </w:r>
          </w:p>
        </w:tc>
        <w:tc>
          <w:tcPr>
            <w:tcW w:w="1162" w:type="dxa"/>
            <w:tcBorders>
              <w:top w:val="single" w:sz="4" w:space="0" w:color="000000"/>
              <w:bottom w:val="single" w:sz="4" w:space="0" w:color="000000"/>
            </w:tcBorders>
          </w:tcPr>
          <w:p w:rsidR="00196137" w:rsidRDefault="00CB2E36">
            <w:pPr>
              <w:pStyle w:val="TableParagraph"/>
              <w:ind w:left="359" w:right="356"/>
              <w:rPr>
                <w:sz w:val="18"/>
              </w:rPr>
            </w:pPr>
            <w:r>
              <w:rPr>
                <w:sz w:val="18"/>
              </w:rPr>
              <w:t>0.875</w:t>
            </w:r>
          </w:p>
        </w:tc>
      </w:tr>
      <w:tr w:rsidR="00196137">
        <w:trPr>
          <w:trHeight w:val="305"/>
        </w:trPr>
        <w:tc>
          <w:tcPr>
            <w:tcW w:w="1585" w:type="dxa"/>
            <w:tcBorders>
              <w:top w:val="single" w:sz="4" w:space="0" w:color="000000"/>
              <w:bottom w:val="single" w:sz="4" w:space="0" w:color="000000"/>
            </w:tcBorders>
          </w:tcPr>
          <w:p w:rsidR="00196137" w:rsidRDefault="00CB2E36">
            <w:pPr>
              <w:pStyle w:val="TableParagraph"/>
              <w:spacing w:before="0" w:line="285" w:lineRule="exact"/>
              <w:ind w:left="282" w:right="273"/>
              <w:rPr>
                <w:sz w:val="18"/>
              </w:rPr>
            </w:pPr>
            <w:r>
              <w:rPr>
                <w:rFonts w:ascii="Palladio Uralic"/>
                <w:i/>
                <w:sz w:val="18"/>
              </w:rPr>
              <w:t>k</w:t>
            </w:r>
            <w:r>
              <w:rPr>
                <w:sz w:val="18"/>
              </w:rPr>
              <w:t xml:space="preserve">-NN </w:t>
            </w:r>
            <w:r>
              <w:rPr>
                <w:rFonts w:ascii="Palladio Uralic"/>
                <w:i/>
                <w:sz w:val="18"/>
              </w:rPr>
              <w:t xml:space="preserve">k </w:t>
            </w:r>
            <w:r>
              <w:rPr>
                <w:rFonts w:ascii="Latin Modern Math"/>
                <w:sz w:val="18"/>
              </w:rPr>
              <w:t xml:space="preserve">= </w:t>
            </w:r>
            <w:r>
              <w:rPr>
                <w:sz w:val="18"/>
              </w:rPr>
              <w:t>11</w:t>
            </w:r>
          </w:p>
        </w:tc>
        <w:tc>
          <w:tcPr>
            <w:tcW w:w="1281" w:type="dxa"/>
            <w:tcBorders>
              <w:top w:val="single" w:sz="4" w:space="0" w:color="000000"/>
              <w:bottom w:val="single" w:sz="4" w:space="0" w:color="000000"/>
            </w:tcBorders>
          </w:tcPr>
          <w:p w:rsidR="00196137" w:rsidRDefault="00CB2E36">
            <w:pPr>
              <w:pStyle w:val="TableParagraph"/>
              <w:ind w:left="267" w:right="223"/>
              <w:rPr>
                <w:sz w:val="18"/>
              </w:rPr>
            </w:pPr>
            <w:r>
              <w:rPr>
                <w:sz w:val="18"/>
              </w:rPr>
              <w:t>0.796</w:t>
            </w:r>
          </w:p>
        </w:tc>
        <w:tc>
          <w:tcPr>
            <w:tcW w:w="1349" w:type="dxa"/>
            <w:tcBorders>
              <w:top w:val="single" w:sz="4" w:space="0" w:color="000000"/>
              <w:bottom w:val="single" w:sz="4" w:space="0" w:color="000000"/>
            </w:tcBorders>
          </w:tcPr>
          <w:p w:rsidR="00196137" w:rsidRDefault="00CB2E36">
            <w:pPr>
              <w:pStyle w:val="TableParagraph"/>
              <w:ind w:left="222" w:right="194"/>
              <w:rPr>
                <w:b/>
                <w:sz w:val="18"/>
              </w:rPr>
            </w:pPr>
            <w:r>
              <w:rPr>
                <w:b/>
                <w:color w:val="AE0000"/>
                <w:sz w:val="18"/>
              </w:rPr>
              <w:t>0.608</w:t>
            </w:r>
          </w:p>
        </w:tc>
        <w:tc>
          <w:tcPr>
            <w:tcW w:w="1376" w:type="dxa"/>
            <w:tcBorders>
              <w:top w:val="single" w:sz="4" w:space="0" w:color="000000"/>
              <w:bottom w:val="single" w:sz="4" w:space="0" w:color="000000"/>
            </w:tcBorders>
          </w:tcPr>
          <w:p w:rsidR="00196137" w:rsidRDefault="00CB2E36">
            <w:pPr>
              <w:pStyle w:val="TableParagraph"/>
              <w:ind w:left="186" w:right="267"/>
              <w:rPr>
                <w:sz w:val="18"/>
              </w:rPr>
            </w:pPr>
            <w:r>
              <w:rPr>
                <w:sz w:val="18"/>
              </w:rPr>
              <w:t>0.985</w:t>
            </w:r>
          </w:p>
        </w:tc>
        <w:tc>
          <w:tcPr>
            <w:tcW w:w="1085" w:type="dxa"/>
            <w:tcBorders>
              <w:top w:val="single" w:sz="4" w:space="0" w:color="000000"/>
              <w:bottom w:val="single" w:sz="4" w:space="0" w:color="000000"/>
            </w:tcBorders>
          </w:tcPr>
          <w:p w:rsidR="00196137" w:rsidRDefault="00CB2E36">
            <w:pPr>
              <w:pStyle w:val="TableParagraph"/>
              <w:ind w:left="303"/>
              <w:jc w:val="left"/>
              <w:rPr>
                <w:sz w:val="18"/>
              </w:rPr>
            </w:pPr>
            <w:r>
              <w:rPr>
                <w:sz w:val="18"/>
              </w:rPr>
              <w:t>0.975</w:t>
            </w:r>
          </w:p>
        </w:tc>
        <w:tc>
          <w:tcPr>
            <w:tcW w:w="1162" w:type="dxa"/>
            <w:tcBorders>
              <w:top w:val="single" w:sz="4" w:space="0" w:color="000000"/>
              <w:bottom w:val="single" w:sz="4" w:space="0" w:color="000000"/>
            </w:tcBorders>
          </w:tcPr>
          <w:p w:rsidR="00196137" w:rsidRDefault="00CB2E36">
            <w:pPr>
              <w:pStyle w:val="TableParagraph"/>
              <w:ind w:left="359" w:right="356"/>
              <w:rPr>
                <w:sz w:val="18"/>
              </w:rPr>
            </w:pPr>
            <w:r>
              <w:rPr>
                <w:sz w:val="18"/>
              </w:rPr>
              <w:t>0.715</w:t>
            </w:r>
          </w:p>
        </w:tc>
      </w:tr>
      <w:tr w:rsidR="00196137">
        <w:trPr>
          <w:trHeight w:val="305"/>
        </w:trPr>
        <w:tc>
          <w:tcPr>
            <w:tcW w:w="7838" w:type="dxa"/>
            <w:gridSpan w:val="6"/>
          </w:tcPr>
          <w:p w:rsidR="00196137" w:rsidRDefault="00CB2E36">
            <w:pPr>
              <w:pStyle w:val="TableParagraph"/>
              <w:ind w:left="1545" w:right="1543"/>
              <w:rPr>
                <w:sz w:val="18"/>
              </w:rPr>
            </w:pPr>
            <w:r>
              <w:rPr>
                <w:sz w:val="18"/>
              </w:rPr>
              <w:t>Results obtained by G. Piatetsky-Shapiro and M. Mayo [</w:t>
            </w:r>
            <w:hyperlink w:anchor="_bookmark67" w:history="1">
              <w:r>
                <w:rPr>
                  <w:color w:val="0774B7"/>
                  <w:sz w:val="18"/>
                </w:rPr>
                <w:t>29</w:t>
              </w:r>
            </w:hyperlink>
            <w:r>
              <w:rPr>
                <w:sz w:val="18"/>
              </w:rPr>
              <w:t>]</w:t>
            </w:r>
          </w:p>
        </w:tc>
      </w:tr>
      <w:tr w:rsidR="00196137">
        <w:trPr>
          <w:trHeight w:val="305"/>
        </w:trPr>
        <w:tc>
          <w:tcPr>
            <w:tcW w:w="1585" w:type="dxa"/>
            <w:tcBorders>
              <w:top w:val="single" w:sz="4" w:space="0" w:color="000000"/>
              <w:bottom w:val="single" w:sz="8" w:space="0" w:color="000000"/>
            </w:tcBorders>
          </w:tcPr>
          <w:p w:rsidR="00196137" w:rsidRDefault="00CB2E36">
            <w:pPr>
              <w:pStyle w:val="TableParagraph"/>
              <w:ind w:left="282" w:right="273"/>
              <w:rPr>
                <w:sz w:val="18"/>
              </w:rPr>
            </w:pPr>
            <w:r>
              <w:rPr>
                <w:sz w:val="18"/>
              </w:rPr>
              <w:t>MNB</w:t>
            </w:r>
          </w:p>
        </w:tc>
        <w:tc>
          <w:tcPr>
            <w:tcW w:w="1281" w:type="dxa"/>
            <w:tcBorders>
              <w:top w:val="single" w:sz="4" w:space="0" w:color="000000"/>
              <w:bottom w:val="single" w:sz="8" w:space="0" w:color="000000"/>
            </w:tcBorders>
          </w:tcPr>
          <w:p w:rsidR="00196137" w:rsidRDefault="00CB2E36">
            <w:pPr>
              <w:pStyle w:val="TableParagraph"/>
              <w:ind w:left="268" w:right="223"/>
              <w:rPr>
                <w:sz w:val="18"/>
              </w:rPr>
            </w:pPr>
            <w:r>
              <w:rPr>
                <w:sz w:val="18"/>
              </w:rPr>
              <w:t>0.962</w:t>
            </w:r>
          </w:p>
        </w:tc>
        <w:tc>
          <w:tcPr>
            <w:tcW w:w="1349" w:type="dxa"/>
            <w:tcBorders>
              <w:top w:val="single" w:sz="4" w:space="0" w:color="000000"/>
              <w:bottom w:val="single" w:sz="8" w:space="0" w:color="000000"/>
            </w:tcBorders>
          </w:tcPr>
          <w:p w:rsidR="00196137" w:rsidRDefault="00CB2E36">
            <w:pPr>
              <w:pStyle w:val="TableParagraph"/>
              <w:ind w:left="222" w:right="194"/>
              <w:rPr>
                <w:sz w:val="18"/>
              </w:rPr>
            </w:pPr>
            <w:r>
              <w:rPr>
                <w:sz w:val="18"/>
              </w:rPr>
              <w:t>0.931</w:t>
            </w:r>
          </w:p>
        </w:tc>
        <w:tc>
          <w:tcPr>
            <w:tcW w:w="1376" w:type="dxa"/>
            <w:tcBorders>
              <w:top w:val="single" w:sz="4" w:space="0" w:color="000000"/>
              <w:bottom w:val="single" w:sz="8" w:space="0" w:color="000000"/>
            </w:tcBorders>
          </w:tcPr>
          <w:p w:rsidR="00196137" w:rsidRDefault="00CB2E36">
            <w:pPr>
              <w:pStyle w:val="TableParagraph"/>
              <w:ind w:left="186" w:right="267"/>
              <w:rPr>
                <w:sz w:val="18"/>
              </w:rPr>
            </w:pPr>
            <w:r>
              <w:rPr>
                <w:sz w:val="18"/>
              </w:rPr>
              <w:t>0.992</w:t>
            </w:r>
          </w:p>
        </w:tc>
        <w:tc>
          <w:tcPr>
            <w:tcW w:w="1085" w:type="dxa"/>
            <w:tcBorders>
              <w:top w:val="single" w:sz="4" w:space="0" w:color="000000"/>
              <w:bottom w:val="single" w:sz="8" w:space="0" w:color="000000"/>
            </w:tcBorders>
          </w:tcPr>
          <w:p w:rsidR="00196137" w:rsidRDefault="00CB2E36">
            <w:pPr>
              <w:pStyle w:val="TableParagraph"/>
              <w:ind w:left="303"/>
              <w:jc w:val="left"/>
              <w:rPr>
                <w:sz w:val="18"/>
              </w:rPr>
            </w:pPr>
            <w:r>
              <w:rPr>
                <w:sz w:val="18"/>
              </w:rPr>
              <w:t>0.992</w:t>
            </w:r>
          </w:p>
        </w:tc>
        <w:tc>
          <w:tcPr>
            <w:tcW w:w="1162" w:type="dxa"/>
            <w:tcBorders>
              <w:top w:val="single" w:sz="4" w:space="0" w:color="000000"/>
              <w:bottom w:val="single" w:sz="8" w:space="0" w:color="000000"/>
            </w:tcBorders>
          </w:tcPr>
          <w:p w:rsidR="00196137" w:rsidRDefault="00CB2E36">
            <w:pPr>
              <w:pStyle w:val="TableParagraph"/>
              <w:ind w:left="359" w:right="356"/>
              <w:rPr>
                <w:sz w:val="18"/>
              </w:rPr>
            </w:pPr>
            <w:r>
              <w:rPr>
                <w:sz w:val="18"/>
              </w:rPr>
              <w:t>0.935</w:t>
            </w:r>
          </w:p>
        </w:tc>
      </w:tr>
    </w:tbl>
    <w:p w:rsidR="00196137" w:rsidRDefault="00196137">
      <w:pPr>
        <w:pStyle w:val="BodyText"/>
        <w:spacing w:before="10"/>
        <w:rPr>
          <w:sz w:val="18"/>
        </w:rPr>
      </w:pPr>
    </w:p>
    <w:p w:rsidR="00196137" w:rsidRDefault="00CB2E36">
      <w:pPr>
        <w:pStyle w:val="ListParagraph"/>
        <w:numPr>
          <w:ilvl w:val="1"/>
          <w:numId w:val="6"/>
        </w:numPr>
        <w:tabs>
          <w:tab w:val="left" w:pos="3106"/>
        </w:tabs>
        <w:rPr>
          <w:rFonts w:ascii="Palladio Uralic"/>
          <w:i/>
          <w:sz w:val="20"/>
        </w:rPr>
      </w:pPr>
      <w:bookmarkStart w:id="41" w:name="Method_Validation_and_Discussion_of_Resu"/>
      <w:bookmarkStart w:id="42" w:name="_bookmark29"/>
      <w:bookmarkEnd w:id="41"/>
      <w:bookmarkEnd w:id="42"/>
      <w:r>
        <w:rPr>
          <w:rFonts w:ascii="Palladio Uralic"/>
          <w:i/>
          <w:sz w:val="20"/>
        </w:rPr>
        <w:t>Method Validation and Discussion of</w:t>
      </w:r>
      <w:r>
        <w:rPr>
          <w:rFonts w:ascii="Palladio Uralic"/>
          <w:i/>
          <w:spacing w:val="-7"/>
          <w:sz w:val="20"/>
        </w:rPr>
        <w:t xml:space="preserve"> </w:t>
      </w:r>
      <w:r>
        <w:rPr>
          <w:rFonts w:ascii="Palladio Uralic"/>
          <w:i/>
          <w:sz w:val="20"/>
        </w:rPr>
        <w:t>Results</w:t>
      </w:r>
    </w:p>
    <w:p w:rsidR="00196137" w:rsidRDefault="00CB2E36">
      <w:pPr>
        <w:pStyle w:val="BodyText"/>
        <w:spacing w:before="57" w:line="218" w:lineRule="auto"/>
        <w:ind w:left="2745" w:right="213" w:firstLine="425"/>
        <w:jc w:val="both"/>
      </w:pPr>
      <w:r>
        <w:t>First, we note that text preprocessing has a significant impact on the behavior of the classifiers. There is no doubt it is always beneficial to apply the basic methods, such as conversion to lowercase (or uppercase as the effect is the same), removing stop words,</w:t>
      </w:r>
    </w:p>
    <w:p w:rsidR="00196137" w:rsidRDefault="00196137">
      <w:pPr>
        <w:spacing w:line="218" w:lineRule="auto"/>
        <w:jc w:val="both"/>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45" w:right="239"/>
        <w:jc w:val="both"/>
      </w:pPr>
      <w:r>
        <w:t>digits</w:t>
      </w:r>
      <w:r>
        <w:rPr>
          <w:spacing w:val="-9"/>
        </w:rPr>
        <w:t xml:space="preserve"> </w:t>
      </w:r>
      <w:r>
        <w:t>or</w:t>
      </w:r>
      <w:r>
        <w:rPr>
          <w:spacing w:val="-9"/>
        </w:rPr>
        <w:t xml:space="preserve"> </w:t>
      </w:r>
      <w:r>
        <w:t>punctuation</w:t>
      </w:r>
      <w:r>
        <w:rPr>
          <w:spacing w:val="-9"/>
        </w:rPr>
        <w:t xml:space="preserve"> </w:t>
      </w:r>
      <w:r>
        <w:t>marks</w:t>
      </w:r>
      <w:r>
        <w:rPr>
          <w:spacing w:val="-9"/>
        </w:rPr>
        <w:t xml:space="preserve"> </w:t>
      </w:r>
      <w:r>
        <w:t>and</w:t>
      </w:r>
      <w:r>
        <w:rPr>
          <w:spacing w:val="-9"/>
        </w:rPr>
        <w:t xml:space="preserve"> </w:t>
      </w:r>
      <w:r>
        <w:t>other</w:t>
      </w:r>
      <w:r>
        <w:rPr>
          <w:spacing w:val="-8"/>
        </w:rPr>
        <w:t xml:space="preserve"> </w:t>
      </w:r>
      <w:r>
        <w:t>techniques,</w:t>
      </w:r>
      <w:r>
        <w:rPr>
          <w:spacing w:val="-9"/>
        </w:rPr>
        <w:t xml:space="preserve"> </w:t>
      </w:r>
      <w:r>
        <w:t>as</w:t>
      </w:r>
      <w:r>
        <w:rPr>
          <w:spacing w:val="-9"/>
        </w:rPr>
        <w:t xml:space="preserve"> </w:t>
      </w:r>
      <w:r>
        <w:t>described</w:t>
      </w:r>
      <w:r>
        <w:rPr>
          <w:spacing w:val="-9"/>
        </w:rPr>
        <w:t xml:space="preserve"> </w:t>
      </w:r>
      <w:r>
        <w:t>in</w:t>
      </w:r>
      <w:r>
        <w:rPr>
          <w:spacing w:val="-9"/>
        </w:rPr>
        <w:t xml:space="preserve"> </w:t>
      </w:r>
      <w:r>
        <w:t>Figure</w:t>
      </w:r>
      <w:r>
        <w:rPr>
          <w:color w:val="0774B7"/>
        </w:rPr>
        <w:t>2</w:t>
      </w:r>
      <w:hyperlink w:anchor="_bookmark5" w:history="1">
        <w:r>
          <w:t>.</w:t>
        </w:r>
        <w:r>
          <w:rPr>
            <w:spacing w:val="2"/>
          </w:rPr>
          <w:t xml:space="preserve"> </w:t>
        </w:r>
      </w:hyperlink>
      <w:r>
        <w:t>Implementing advanced</w:t>
      </w:r>
      <w:r>
        <w:rPr>
          <w:spacing w:val="-19"/>
        </w:rPr>
        <w:t xml:space="preserve"> </w:t>
      </w:r>
      <w:r>
        <w:t>text-preprocessing</w:t>
      </w:r>
      <w:r>
        <w:rPr>
          <w:spacing w:val="-19"/>
        </w:rPr>
        <w:t xml:space="preserve"> </w:t>
      </w:r>
      <w:r>
        <w:t>methods</w:t>
      </w:r>
      <w:r>
        <w:rPr>
          <w:spacing w:val="-18"/>
        </w:rPr>
        <w:t xml:space="preserve"> </w:t>
      </w:r>
      <w:r>
        <w:t>(stemming</w:t>
      </w:r>
      <w:r>
        <w:rPr>
          <w:spacing w:val="-19"/>
        </w:rPr>
        <w:t xml:space="preserve"> </w:t>
      </w:r>
      <w:r>
        <w:t>or</w:t>
      </w:r>
      <w:r>
        <w:rPr>
          <w:spacing w:val="-19"/>
        </w:rPr>
        <w:t xml:space="preserve"> </w:t>
      </w:r>
      <w:r>
        <w:t>lemmatization)</w:t>
      </w:r>
      <w:r>
        <w:rPr>
          <w:spacing w:val="-18"/>
        </w:rPr>
        <w:t xml:space="preserve"> </w:t>
      </w:r>
      <w:r>
        <w:t>allows</w:t>
      </w:r>
      <w:r>
        <w:rPr>
          <w:spacing w:val="-19"/>
        </w:rPr>
        <w:t xml:space="preserve"> </w:t>
      </w:r>
      <w:r>
        <w:t>the</w:t>
      </w:r>
      <w:r>
        <w:rPr>
          <w:spacing w:val="-19"/>
        </w:rPr>
        <w:t xml:space="preserve"> </w:t>
      </w:r>
      <w:r>
        <w:t>acquisition of higher accuracy of the</w:t>
      </w:r>
      <w:r>
        <w:rPr>
          <w:spacing w:val="-6"/>
        </w:rPr>
        <w:t xml:space="preserve"> </w:t>
      </w:r>
      <w:r>
        <w:t>classification.</w:t>
      </w:r>
    </w:p>
    <w:p w:rsidR="00196137" w:rsidRDefault="00CB2E36">
      <w:pPr>
        <w:pStyle w:val="BodyText"/>
        <w:spacing w:line="218" w:lineRule="auto"/>
        <w:ind w:left="2745" w:right="230" w:firstLine="425"/>
        <w:jc w:val="both"/>
      </w:pPr>
      <w:r>
        <w:t xml:space="preserve">Second,  the selected size of the dictionary (the number of features) matters.  For  the support vector machines and naïve Bayes classification,  the results were better if   the number of features was </w:t>
      </w:r>
      <w:r>
        <w:rPr>
          <w:spacing w:val="-3"/>
        </w:rPr>
        <w:t xml:space="preserve">larger. </w:t>
      </w:r>
      <w:r>
        <w:t xml:space="preserve">On the </w:t>
      </w:r>
      <w:r>
        <w:rPr>
          <w:spacing w:val="-3"/>
        </w:rPr>
        <w:t xml:space="preserve">contrary, </w:t>
      </w:r>
      <w:r>
        <w:rPr>
          <w:rFonts w:ascii="Palladio Uralic" w:hAnsi="Palladio Uralic"/>
          <w:i/>
        </w:rPr>
        <w:t>k</w:t>
      </w:r>
      <w:r>
        <w:t>-NNs’ accuracy tends to decrease rapidly</w:t>
      </w:r>
      <w:r>
        <w:rPr>
          <w:spacing w:val="-21"/>
        </w:rPr>
        <w:t xml:space="preserve"> </w:t>
      </w:r>
      <w:r>
        <w:t>for</w:t>
      </w:r>
      <w:r>
        <w:rPr>
          <w:spacing w:val="-20"/>
        </w:rPr>
        <w:t xml:space="preserve"> </w:t>
      </w:r>
      <w:r>
        <w:t>higher</w:t>
      </w:r>
      <w:r>
        <w:rPr>
          <w:spacing w:val="-21"/>
        </w:rPr>
        <w:t xml:space="preserve"> </w:t>
      </w:r>
      <w:r>
        <w:t>data</w:t>
      </w:r>
      <w:r>
        <w:rPr>
          <w:spacing w:val="-20"/>
        </w:rPr>
        <w:t xml:space="preserve"> </w:t>
      </w:r>
      <w:r>
        <w:t>dimensionality.</w:t>
      </w:r>
      <w:r>
        <w:rPr>
          <w:spacing w:val="-10"/>
        </w:rPr>
        <w:t xml:space="preserve"> </w:t>
      </w:r>
      <w:r>
        <w:rPr>
          <w:rFonts w:ascii="Palladio Uralic" w:hAnsi="Palladio Uralic"/>
          <w:i/>
        </w:rPr>
        <w:t>k</w:t>
      </w:r>
      <w:r>
        <w:t>-NN</w:t>
      </w:r>
      <w:r>
        <w:rPr>
          <w:spacing w:val="-21"/>
        </w:rPr>
        <w:t xml:space="preserve"> </w:t>
      </w:r>
      <w:r>
        <w:t>obtained</w:t>
      </w:r>
      <w:r>
        <w:rPr>
          <w:spacing w:val="-20"/>
        </w:rPr>
        <w:t xml:space="preserve"> </w:t>
      </w:r>
      <w:r>
        <w:t>the</w:t>
      </w:r>
      <w:r>
        <w:rPr>
          <w:spacing w:val="-20"/>
        </w:rPr>
        <w:t xml:space="preserve"> </w:t>
      </w:r>
      <w:r>
        <w:t>highest</w:t>
      </w:r>
      <w:r>
        <w:rPr>
          <w:spacing w:val="-20"/>
        </w:rPr>
        <w:t xml:space="preserve"> </w:t>
      </w:r>
      <w:r>
        <w:t>accuracy</w:t>
      </w:r>
      <w:r>
        <w:rPr>
          <w:spacing w:val="-21"/>
        </w:rPr>
        <w:t xml:space="preserve"> </w:t>
      </w:r>
      <w:r>
        <w:t>for</w:t>
      </w:r>
      <w:r>
        <w:rPr>
          <w:spacing w:val="-20"/>
        </w:rPr>
        <w:t xml:space="preserve"> </w:t>
      </w:r>
      <w:r>
        <w:t>the</w:t>
      </w:r>
      <w:r>
        <w:rPr>
          <w:spacing w:val="-21"/>
        </w:rPr>
        <w:t xml:space="preserve"> </w:t>
      </w:r>
      <w:r>
        <w:t xml:space="preserve">smallest dictionary size. </w:t>
      </w:r>
      <w:r>
        <w:rPr>
          <w:rFonts w:ascii="Palladio Uralic" w:hAnsi="Palladio Uralic"/>
          <w:i/>
        </w:rPr>
        <w:t>k</w:t>
      </w:r>
      <w:r>
        <w:t xml:space="preserve">-NN performs well when that data dimensionality is </w:t>
      </w:r>
      <w:r>
        <w:rPr>
          <w:spacing w:val="-5"/>
        </w:rPr>
        <w:t xml:space="preserve">low. </w:t>
      </w:r>
      <w:r>
        <w:t xml:space="preserve">Its efficiency is also highly dependent on the </w:t>
      </w:r>
      <w:r>
        <w:rPr>
          <w:rFonts w:ascii="Palladio Uralic" w:hAnsi="Palladio Uralic"/>
          <w:i/>
        </w:rPr>
        <w:t xml:space="preserve">k </w:t>
      </w:r>
      <w:r>
        <w:t xml:space="preserve">parameter. It might be assumed that if </w:t>
      </w:r>
      <w:r>
        <w:rPr>
          <w:rFonts w:ascii="Palladio Uralic" w:hAnsi="Palladio Uralic"/>
          <w:i/>
        </w:rPr>
        <w:t>k</w:t>
      </w:r>
      <w:r>
        <w:t xml:space="preserve">-NN achieves the maximum accuracy for the given </w:t>
      </w:r>
      <w:r>
        <w:rPr>
          <w:rFonts w:ascii="Palladio Uralic" w:hAnsi="Palladio Uralic"/>
          <w:i/>
          <w:spacing w:val="2"/>
        </w:rPr>
        <w:t>k</w:t>
      </w:r>
      <w:r>
        <w:rPr>
          <w:spacing w:val="2"/>
          <w:vertAlign w:val="subscript"/>
        </w:rPr>
        <w:t>max</w:t>
      </w:r>
      <w:r>
        <w:rPr>
          <w:spacing w:val="2"/>
        </w:rPr>
        <w:t xml:space="preserve">, </w:t>
      </w:r>
      <w:r>
        <w:t xml:space="preserve">the performance will experience a sharp drop for </w:t>
      </w:r>
      <w:r>
        <w:rPr>
          <w:rFonts w:ascii="Palladio Uralic" w:hAnsi="Palladio Uralic"/>
          <w:i/>
        </w:rPr>
        <w:t xml:space="preserve">k </w:t>
      </w:r>
      <w:r>
        <w:rPr>
          <w:rFonts w:ascii="LM Roman 10" w:hAnsi="LM Roman 10"/>
          <w:i/>
        </w:rPr>
        <w:t xml:space="preserve">&gt; </w:t>
      </w:r>
      <w:r>
        <w:rPr>
          <w:rFonts w:ascii="Palladio Uralic" w:hAnsi="Palladio Uralic"/>
          <w:i/>
          <w:spacing w:val="2"/>
        </w:rPr>
        <w:t>k</w:t>
      </w:r>
      <w:r>
        <w:rPr>
          <w:spacing w:val="2"/>
          <w:vertAlign w:val="subscript"/>
        </w:rPr>
        <w:t>max</w:t>
      </w:r>
      <w:r>
        <w:rPr>
          <w:spacing w:val="2"/>
        </w:rPr>
        <w:t xml:space="preserve">. </w:t>
      </w:r>
      <w:r>
        <w:rPr>
          <w:spacing w:val="-3"/>
        </w:rPr>
        <w:t xml:space="preserve">Testing </w:t>
      </w:r>
      <w:r>
        <w:t xml:space="preserve">the support vector classification methods proved that </w:t>
      </w:r>
      <w:r>
        <w:rPr>
          <w:rFonts w:ascii="Palladio Uralic" w:hAnsi="Palladio Uralic"/>
          <w:i/>
        </w:rPr>
        <w:t xml:space="preserve">LinearSVC </w:t>
      </w:r>
      <w:r>
        <w:t xml:space="preserve">is relatively efficient when the dataset is small. For large datasets </w:t>
      </w:r>
      <w:r>
        <w:rPr>
          <w:rFonts w:ascii="Palladio Uralic" w:hAnsi="Palladio Uralic"/>
          <w:i/>
        </w:rPr>
        <w:t xml:space="preserve">NuSVC </w:t>
      </w:r>
      <w:r>
        <w:t>classification is more</w:t>
      </w:r>
      <w:r>
        <w:rPr>
          <w:spacing w:val="-2"/>
        </w:rPr>
        <w:t xml:space="preserve"> </w:t>
      </w:r>
      <w:r>
        <w:t>accurate.</w:t>
      </w:r>
    </w:p>
    <w:p w:rsidR="00196137" w:rsidRDefault="00CB2E36">
      <w:pPr>
        <w:pStyle w:val="BodyText"/>
        <w:spacing w:line="218" w:lineRule="auto"/>
        <w:ind w:left="2745" w:right="237" w:firstLine="425"/>
        <w:jc w:val="both"/>
      </w:pPr>
      <w:r>
        <w:t xml:space="preserve">Third, among all designed classifiers, MNB turned out to be a </w:t>
      </w:r>
      <w:r>
        <w:rPr>
          <w:spacing w:val="-3"/>
        </w:rPr>
        <w:t xml:space="preserve">leader. </w:t>
      </w:r>
      <w:r>
        <w:t>In the relevant stages, the maximum accuracy across all results was obtained by MNB. Naïve Bayes classification is efficient in all cases but eventually returns the best outcomes when the dictionary consists of many features and the lemmatization technique is included in the application.</w:t>
      </w:r>
    </w:p>
    <w:p w:rsidR="00196137" w:rsidRDefault="00CB2E36">
      <w:pPr>
        <w:pStyle w:val="BodyText"/>
        <w:spacing w:line="218" w:lineRule="auto"/>
        <w:ind w:left="2745" w:right="237" w:firstLine="425"/>
        <w:jc w:val="both"/>
      </w:pPr>
      <w:r>
        <w:t>Fourth, the classifiers that achieved the best results when tested on the extract from the Enron Corpus, classified the e-mails even more accurately for the dataset extracted from</w:t>
      </w:r>
      <w:r>
        <w:rPr>
          <w:spacing w:val="-11"/>
        </w:rPr>
        <w:t xml:space="preserve"> </w:t>
      </w:r>
      <w:r>
        <w:t>the</w:t>
      </w:r>
      <w:r>
        <w:rPr>
          <w:spacing w:val="-10"/>
        </w:rPr>
        <w:t xml:space="preserve"> </w:t>
      </w:r>
      <w:r>
        <w:t>Lingspam</w:t>
      </w:r>
      <w:r>
        <w:rPr>
          <w:spacing w:val="-10"/>
        </w:rPr>
        <w:t xml:space="preserve"> </w:t>
      </w:r>
      <w:r>
        <w:t>corpus.</w:t>
      </w:r>
      <w:r>
        <w:rPr>
          <w:spacing w:val="-1"/>
        </w:rPr>
        <w:t xml:space="preserve"> </w:t>
      </w:r>
      <w:r>
        <w:t>This</w:t>
      </w:r>
      <w:r>
        <w:rPr>
          <w:spacing w:val="-10"/>
        </w:rPr>
        <w:t xml:space="preserve"> </w:t>
      </w:r>
      <w:r>
        <w:t>indicates</w:t>
      </w:r>
      <w:r>
        <w:rPr>
          <w:spacing w:val="-10"/>
        </w:rPr>
        <w:t xml:space="preserve"> </w:t>
      </w:r>
      <w:r>
        <w:t>that</w:t>
      </w:r>
      <w:r>
        <w:rPr>
          <w:spacing w:val="-11"/>
        </w:rPr>
        <w:t xml:space="preserve"> </w:t>
      </w:r>
      <w:r>
        <w:t>the</w:t>
      </w:r>
      <w:r>
        <w:rPr>
          <w:spacing w:val="-10"/>
        </w:rPr>
        <w:t xml:space="preserve"> </w:t>
      </w:r>
      <w:r>
        <w:t>content</w:t>
      </w:r>
      <w:r>
        <w:rPr>
          <w:spacing w:val="-10"/>
        </w:rPr>
        <w:t xml:space="preserve"> </w:t>
      </w:r>
      <w:r>
        <w:t>(words)</w:t>
      </w:r>
      <w:r>
        <w:rPr>
          <w:spacing w:val="-10"/>
        </w:rPr>
        <w:t xml:space="preserve"> </w:t>
      </w:r>
      <w:r>
        <w:t>and</w:t>
      </w:r>
      <w:r>
        <w:rPr>
          <w:spacing w:val="-11"/>
        </w:rPr>
        <w:t xml:space="preserve"> </w:t>
      </w:r>
      <w:r>
        <w:t>the</w:t>
      </w:r>
      <w:r>
        <w:rPr>
          <w:spacing w:val="-10"/>
        </w:rPr>
        <w:t xml:space="preserve"> </w:t>
      </w:r>
      <w:r>
        <w:t>structure</w:t>
      </w:r>
      <w:r>
        <w:rPr>
          <w:spacing w:val="-10"/>
        </w:rPr>
        <w:t xml:space="preserve"> </w:t>
      </w:r>
      <w:r>
        <w:t>of</w:t>
      </w:r>
      <w:r>
        <w:rPr>
          <w:spacing w:val="-10"/>
        </w:rPr>
        <w:t xml:space="preserve"> </w:t>
      </w:r>
      <w:r>
        <w:t>the data impact the model performance</w:t>
      </w:r>
      <w:r>
        <w:rPr>
          <w:spacing w:val="-6"/>
        </w:rPr>
        <w:t xml:space="preserve"> </w:t>
      </w:r>
      <w:r>
        <w:rPr>
          <w:spacing w:val="-3"/>
        </w:rPr>
        <w:t>directly.</w:t>
      </w:r>
    </w:p>
    <w:p w:rsidR="00196137" w:rsidRDefault="00CB2E36">
      <w:pPr>
        <w:pStyle w:val="BodyText"/>
        <w:spacing w:line="218" w:lineRule="auto"/>
        <w:ind w:left="2739" w:right="237" w:firstLine="430"/>
        <w:jc w:val="both"/>
      </w:pPr>
      <w:r>
        <w:t>Fifth, the most important aspect related to validation of our work is related to the quality of the obtained results. Here, one of the most important aspect of our proposal is summarized</w:t>
      </w:r>
      <w:r>
        <w:rPr>
          <w:spacing w:val="-15"/>
        </w:rPr>
        <w:t xml:space="preserve"> </w:t>
      </w:r>
      <w:r>
        <w:t>with</w:t>
      </w:r>
      <w:r>
        <w:rPr>
          <w:spacing w:val="-15"/>
        </w:rPr>
        <w:t xml:space="preserve"> </w:t>
      </w:r>
      <w:r>
        <w:rPr>
          <w:spacing w:val="-3"/>
        </w:rPr>
        <w:t>Table</w:t>
      </w:r>
      <w:hyperlink w:anchor="_bookmark30" w:history="1">
        <w:r>
          <w:rPr>
            <w:color w:val="0774B7"/>
            <w:spacing w:val="-3"/>
          </w:rPr>
          <w:t>18</w:t>
        </w:r>
        <w:r>
          <w:rPr>
            <w:spacing w:val="-3"/>
          </w:rPr>
          <w:t>.</w:t>
        </w:r>
        <w:r>
          <w:rPr>
            <w:spacing w:val="-6"/>
          </w:rPr>
          <w:t xml:space="preserve"> </w:t>
        </w:r>
      </w:hyperlink>
      <w:r>
        <w:t>It</w:t>
      </w:r>
      <w:r>
        <w:rPr>
          <w:spacing w:val="-14"/>
        </w:rPr>
        <w:t xml:space="preserve"> </w:t>
      </w:r>
      <w:r>
        <w:t>shows</w:t>
      </w:r>
      <w:r>
        <w:rPr>
          <w:spacing w:val="-15"/>
        </w:rPr>
        <w:t xml:space="preserve"> </w:t>
      </w:r>
      <w:r>
        <w:t>a</w:t>
      </w:r>
      <w:r>
        <w:rPr>
          <w:spacing w:val="-15"/>
        </w:rPr>
        <w:t xml:space="preserve"> </w:t>
      </w:r>
      <w:r>
        <w:t>signification</w:t>
      </w:r>
      <w:r>
        <w:rPr>
          <w:spacing w:val="-14"/>
        </w:rPr>
        <w:t xml:space="preserve"> </w:t>
      </w:r>
      <w:r>
        <w:t>progress</w:t>
      </w:r>
      <w:r>
        <w:rPr>
          <w:spacing w:val="-15"/>
        </w:rPr>
        <w:t xml:space="preserve"> </w:t>
      </w:r>
      <w:r>
        <w:t>in</w:t>
      </w:r>
      <w:r>
        <w:rPr>
          <w:spacing w:val="-15"/>
        </w:rPr>
        <w:t xml:space="preserve"> </w:t>
      </w:r>
      <w:r>
        <w:t>comparison</w:t>
      </w:r>
      <w:r>
        <w:rPr>
          <w:spacing w:val="-14"/>
        </w:rPr>
        <w:t xml:space="preserve"> </w:t>
      </w:r>
      <w:r>
        <w:t>with</w:t>
      </w:r>
      <w:r>
        <w:rPr>
          <w:spacing w:val="-15"/>
        </w:rPr>
        <w:t xml:space="preserve"> </w:t>
      </w:r>
      <w:r>
        <w:t>the</w:t>
      </w:r>
      <w:r>
        <w:rPr>
          <w:spacing w:val="-15"/>
        </w:rPr>
        <w:t xml:space="preserve"> </w:t>
      </w:r>
      <w:r>
        <w:t>results reported in the referenced literature (the highest values are marked in red). One can see that</w:t>
      </w:r>
      <w:r>
        <w:rPr>
          <w:spacing w:val="-7"/>
        </w:rPr>
        <w:t xml:space="preserve"> </w:t>
      </w:r>
      <w:r>
        <w:t>especially</w:t>
      </w:r>
      <w:r>
        <w:rPr>
          <w:spacing w:val="-6"/>
        </w:rPr>
        <w:t xml:space="preserve"> </w:t>
      </w:r>
      <w:r>
        <w:t>the</w:t>
      </w:r>
      <w:r>
        <w:rPr>
          <w:spacing w:val="-6"/>
        </w:rPr>
        <w:t xml:space="preserve"> </w:t>
      </w:r>
      <w:r>
        <w:t>specificity</w:t>
      </w:r>
      <w:r>
        <w:rPr>
          <w:spacing w:val="-7"/>
        </w:rPr>
        <w:t xml:space="preserve"> </w:t>
      </w:r>
      <w:r>
        <w:t>provided</w:t>
      </w:r>
      <w:r>
        <w:rPr>
          <w:spacing w:val="-6"/>
        </w:rPr>
        <w:t xml:space="preserve"> </w:t>
      </w:r>
      <w:r>
        <w:t>by</w:t>
      </w:r>
      <w:r>
        <w:rPr>
          <w:spacing w:val="-7"/>
        </w:rPr>
        <w:t xml:space="preserve"> </w:t>
      </w:r>
      <w:r>
        <w:t>our</w:t>
      </w:r>
      <w:r>
        <w:rPr>
          <w:spacing w:val="-7"/>
        </w:rPr>
        <w:t xml:space="preserve"> </w:t>
      </w:r>
      <w:r>
        <w:t>approach</w:t>
      </w:r>
      <w:r>
        <w:rPr>
          <w:spacing w:val="-7"/>
        </w:rPr>
        <w:t xml:space="preserve"> </w:t>
      </w:r>
      <w:r>
        <w:t>is</w:t>
      </w:r>
      <w:r>
        <w:rPr>
          <w:spacing w:val="-6"/>
        </w:rPr>
        <w:t xml:space="preserve"> </w:t>
      </w:r>
      <w:r>
        <w:t>attractive.</w:t>
      </w:r>
      <w:r>
        <w:rPr>
          <w:spacing w:val="4"/>
        </w:rPr>
        <w:t xml:space="preserve"> </w:t>
      </w:r>
      <w:r>
        <w:t>It</w:t>
      </w:r>
      <w:r>
        <w:rPr>
          <w:spacing w:val="-6"/>
        </w:rPr>
        <w:t xml:space="preserve"> </w:t>
      </w:r>
      <w:r>
        <w:t>is</w:t>
      </w:r>
      <w:r>
        <w:rPr>
          <w:spacing w:val="-7"/>
        </w:rPr>
        <w:t xml:space="preserve"> </w:t>
      </w:r>
      <w:r>
        <w:t>important</w:t>
      </w:r>
      <w:r>
        <w:rPr>
          <w:spacing w:val="-6"/>
        </w:rPr>
        <w:t xml:space="preserve"> </w:t>
      </w:r>
      <w:r>
        <w:t>in</w:t>
      </w:r>
      <w:r>
        <w:rPr>
          <w:spacing w:val="-6"/>
        </w:rPr>
        <w:t xml:space="preserve"> </w:t>
      </w:r>
      <w:r>
        <w:t>the case of unbalanced datasets and applications related to anomaly detection (where spam detection is also</w:t>
      </w:r>
      <w:r>
        <w:rPr>
          <w:spacing w:val="-4"/>
        </w:rPr>
        <w:t xml:space="preserve"> </w:t>
      </w:r>
      <w:r>
        <w:t>assigned).</w:t>
      </w:r>
    </w:p>
    <w:p w:rsidR="00196137" w:rsidRDefault="00196137">
      <w:pPr>
        <w:pStyle w:val="BodyText"/>
        <w:spacing w:before="11"/>
        <w:rPr>
          <w:sz w:val="16"/>
        </w:rPr>
      </w:pPr>
    </w:p>
    <w:p w:rsidR="00196137" w:rsidRDefault="00CB2E36">
      <w:pPr>
        <w:ind w:left="2739"/>
        <w:jc w:val="both"/>
        <w:rPr>
          <w:sz w:val="18"/>
        </w:rPr>
      </w:pPr>
      <w:bookmarkStart w:id="43" w:name="_bookmark30"/>
      <w:bookmarkEnd w:id="43"/>
      <w:r>
        <w:rPr>
          <w:b/>
          <w:sz w:val="18"/>
        </w:rPr>
        <w:t xml:space="preserve">Table 18. </w:t>
      </w:r>
      <w:r>
        <w:rPr>
          <w:sz w:val="18"/>
        </w:rPr>
        <w:t>Comparison of the validation results with various performance metrics.</w:t>
      </w:r>
    </w:p>
    <w:p w:rsidR="00196137" w:rsidRDefault="00EA68DB">
      <w:pPr>
        <w:pStyle w:val="BodyText"/>
        <w:spacing w:before="9"/>
        <w:rPr>
          <w:sz w:val="7"/>
        </w:rPr>
      </w:pPr>
      <w:r>
        <w:pict>
          <v:shape id="_x0000_s1043" style="position:absolute;margin-left:167.25pt;margin-top:7.7pt;width:392.05pt;height:.1pt;z-index:-15685632;mso-wrap-distance-left:0;mso-wrap-distance-right:0;mso-position-horizontal-relative:page" coordorigin="3345,154" coordsize="7841,0" path="m3345,154r7841,e" filled="f" strokeweight=".28117mm">
            <v:path arrowok="t"/>
            <w10:wrap type="topAndBottom" anchorx="page"/>
          </v:shape>
        </w:pict>
      </w:r>
    </w:p>
    <w:p w:rsidR="00196137" w:rsidRDefault="00CB2E36">
      <w:pPr>
        <w:tabs>
          <w:tab w:val="left" w:pos="4035"/>
          <w:tab w:val="left" w:pos="5106"/>
          <w:tab w:val="left" w:pos="6296"/>
        </w:tabs>
        <w:spacing w:before="28" w:after="72"/>
        <w:ind w:left="2969"/>
        <w:rPr>
          <w:b/>
          <w:sz w:val="18"/>
        </w:rPr>
      </w:pPr>
      <w:r>
        <w:rPr>
          <w:b/>
          <w:sz w:val="18"/>
        </w:rPr>
        <w:t>Method</w:t>
      </w:r>
      <w:r>
        <w:rPr>
          <w:b/>
          <w:sz w:val="18"/>
        </w:rPr>
        <w:tab/>
        <w:t>Measure</w:t>
      </w:r>
      <w:r>
        <w:rPr>
          <w:b/>
          <w:sz w:val="18"/>
        </w:rPr>
        <w:tab/>
        <w:t>Our</w:t>
      </w:r>
      <w:r>
        <w:rPr>
          <w:b/>
          <w:spacing w:val="-2"/>
          <w:sz w:val="18"/>
        </w:rPr>
        <w:t xml:space="preserve"> </w:t>
      </w:r>
      <w:r>
        <w:rPr>
          <w:b/>
          <w:sz w:val="18"/>
        </w:rPr>
        <w:t>Result</w:t>
      </w:r>
      <w:r>
        <w:rPr>
          <w:b/>
          <w:sz w:val="18"/>
        </w:rPr>
        <w:tab/>
        <w:t>Results Reported in the</w:t>
      </w:r>
      <w:r>
        <w:rPr>
          <w:b/>
          <w:spacing w:val="-5"/>
          <w:sz w:val="18"/>
        </w:rPr>
        <w:t xml:space="preserve"> </w:t>
      </w:r>
      <w:r>
        <w:rPr>
          <w:b/>
          <w:sz w:val="18"/>
        </w:rPr>
        <w:t>Literature</w:t>
      </w:r>
    </w:p>
    <w:p w:rsidR="00196137" w:rsidRDefault="00EA68DB">
      <w:pPr>
        <w:pStyle w:val="BodyText"/>
        <w:spacing w:line="20" w:lineRule="exact"/>
        <w:ind w:left="2742"/>
        <w:rPr>
          <w:sz w:val="2"/>
        </w:rPr>
      </w:pPr>
      <w:r>
        <w:rPr>
          <w:sz w:val="2"/>
        </w:rPr>
      </w:r>
      <w:r>
        <w:rPr>
          <w:sz w:val="2"/>
        </w:rPr>
        <w:pict>
          <v:group id="_x0000_s1041" style="width:392.05pt;height:.3pt;mso-position-horizontal-relative:char;mso-position-vertical-relative:line" coordsize="7841,6">
            <v:line id="_x0000_s1042" style="position:absolute" from="0,3" to="7840,3" strokeweight=".1055mm"/>
            <w10:anchorlock/>
          </v:group>
        </w:pict>
      </w:r>
    </w:p>
    <w:p w:rsidR="00196137" w:rsidRDefault="00EA68DB">
      <w:pPr>
        <w:spacing w:before="43" w:line="234" w:lineRule="exact"/>
        <w:ind w:left="6296"/>
        <w:rPr>
          <w:sz w:val="18"/>
        </w:rPr>
      </w:pPr>
      <w:r>
        <w:pict>
          <v:shape id="_x0000_s1040" type="#_x0000_t202" style="position:absolute;left:0;text-align:left;margin-left:183.95pt;margin-top:9.05pt;width:134pt;height:11pt;z-index:15773184;mso-position-horizontal-relative:page" filled="f" stroked="f">
            <v:textbox inset="0,0,0,0">
              <w:txbxContent>
                <w:p w:rsidR="00CB2E36" w:rsidRDefault="00CB2E36">
                  <w:pPr>
                    <w:tabs>
                      <w:tab w:val="left" w:pos="936"/>
                      <w:tab w:val="right" w:pos="2679"/>
                    </w:tabs>
                    <w:spacing w:line="220" w:lineRule="exact"/>
                    <w:rPr>
                      <w:sz w:val="18"/>
                    </w:rPr>
                  </w:pPr>
                  <w:r>
                    <w:rPr>
                      <w:sz w:val="18"/>
                    </w:rPr>
                    <w:t>MNB</w:t>
                  </w:r>
                  <w:r>
                    <w:rPr>
                      <w:sz w:val="18"/>
                    </w:rPr>
                    <w:tab/>
                    <w:t>Accuracy</w:t>
                  </w:r>
                  <w:r>
                    <w:rPr>
                      <w:sz w:val="18"/>
                    </w:rPr>
                    <w:tab/>
                    <w:t>0.962</w:t>
                  </w:r>
                </w:p>
              </w:txbxContent>
            </v:textbox>
            <w10:wrap anchorx="page"/>
          </v:shape>
        </w:pict>
      </w:r>
      <w:r w:rsidR="00CB2E36">
        <w:rPr>
          <w:sz w:val="18"/>
        </w:rPr>
        <w:t>0.477 [</w:t>
      </w:r>
      <w:hyperlink w:anchor="_bookmark45" w:history="1">
        <w:r w:rsidR="00CB2E36">
          <w:rPr>
            <w:color w:val="0774B7"/>
            <w:sz w:val="18"/>
          </w:rPr>
          <w:t>7</w:t>
        </w:r>
      </w:hyperlink>
      <w:r w:rsidR="00CB2E36">
        <w:rPr>
          <w:sz w:val="18"/>
        </w:rPr>
        <w:t>], 0.598 [</w:t>
      </w:r>
      <w:hyperlink w:anchor="_bookmark62" w:history="1">
        <w:r w:rsidR="00CB2E36">
          <w:rPr>
            <w:color w:val="0774B7"/>
            <w:sz w:val="18"/>
          </w:rPr>
          <w:t>24</w:t>
        </w:r>
      </w:hyperlink>
      <w:r w:rsidR="00CB2E36">
        <w:rPr>
          <w:sz w:val="18"/>
        </w:rPr>
        <w:t>], 0.832 [</w:t>
      </w:r>
      <w:hyperlink w:anchor="_bookmark61" w:history="1">
        <w:r w:rsidR="00CB2E36">
          <w:rPr>
            <w:color w:val="0774B7"/>
            <w:sz w:val="18"/>
          </w:rPr>
          <w:t>23</w:t>
        </w:r>
      </w:hyperlink>
      <w:r w:rsidR="00CB2E36">
        <w:rPr>
          <w:sz w:val="18"/>
        </w:rPr>
        <w:t>], 0.898 [</w:t>
      </w:r>
      <w:hyperlink w:anchor="_bookmark49" w:history="1">
        <w:r w:rsidR="00CB2E36">
          <w:rPr>
            <w:color w:val="0774B7"/>
            <w:sz w:val="18"/>
          </w:rPr>
          <w:t>11</w:t>
        </w:r>
      </w:hyperlink>
      <w:r w:rsidR="00CB2E36">
        <w:rPr>
          <w:sz w:val="18"/>
        </w:rPr>
        <w:t>], 0.917 [</w:t>
      </w:r>
      <w:hyperlink w:anchor="_bookmark52" w:history="1">
        <w:r w:rsidR="00CB2E36">
          <w:rPr>
            <w:color w:val="0774B7"/>
            <w:sz w:val="18"/>
          </w:rPr>
          <w:t>14</w:t>
        </w:r>
      </w:hyperlink>
      <w:r w:rsidR="00CB2E36">
        <w:rPr>
          <w:sz w:val="18"/>
        </w:rPr>
        <w:t>],</w:t>
      </w:r>
    </w:p>
    <w:p w:rsidR="00196137" w:rsidRDefault="00CB2E36">
      <w:pPr>
        <w:spacing w:line="234" w:lineRule="exact"/>
        <w:ind w:left="6296"/>
        <w:rPr>
          <w:sz w:val="18"/>
        </w:rPr>
      </w:pPr>
      <w:r>
        <w:rPr>
          <w:sz w:val="18"/>
        </w:rPr>
        <w:t>0.957 [</w:t>
      </w:r>
      <w:hyperlink w:anchor="_bookmark48" w:history="1">
        <w:r>
          <w:rPr>
            <w:color w:val="0774B7"/>
            <w:sz w:val="18"/>
          </w:rPr>
          <w:t>10</w:t>
        </w:r>
      </w:hyperlink>
      <w:r>
        <w:rPr>
          <w:sz w:val="18"/>
        </w:rPr>
        <w:t>], 0.962</w:t>
      </w:r>
      <w:r>
        <w:rPr>
          <w:spacing w:val="-11"/>
          <w:sz w:val="18"/>
        </w:rPr>
        <w:t xml:space="preserve"> </w:t>
      </w:r>
      <w:r>
        <w:rPr>
          <w:sz w:val="18"/>
        </w:rPr>
        <w:t>[</w:t>
      </w:r>
      <w:hyperlink w:anchor="_bookmark67" w:history="1">
        <w:r>
          <w:rPr>
            <w:color w:val="0774B7"/>
            <w:sz w:val="18"/>
          </w:rPr>
          <w:t>29</w:t>
        </w:r>
      </w:hyperlink>
      <w:r>
        <w:rPr>
          <w:sz w:val="18"/>
        </w:rPr>
        <w:t>],</w:t>
      </w:r>
      <w:r>
        <w:rPr>
          <w:color w:val="FF0000"/>
          <w:sz w:val="18"/>
        </w:rPr>
        <w:t>0.994</w:t>
      </w:r>
      <w:r>
        <w:rPr>
          <w:sz w:val="18"/>
        </w:rPr>
        <w:t>[</w:t>
      </w:r>
      <w:r>
        <w:rPr>
          <w:color w:val="0774B7"/>
          <w:sz w:val="18"/>
        </w:rPr>
        <w:t>5</w:t>
      </w:r>
      <w:hyperlink w:anchor="_bookmark43" w:history="1">
        <w:r>
          <w:rPr>
            <w:sz w:val="18"/>
          </w:rPr>
          <w:t>]</w:t>
        </w:r>
      </w:hyperlink>
    </w:p>
    <w:p w:rsidR="00196137" w:rsidRDefault="00CB2E36">
      <w:pPr>
        <w:tabs>
          <w:tab w:val="left" w:pos="3971"/>
          <w:tab w:val="left" w:pos="5355"/>
          <w:tab w:val="left" w:pos="6296"/>
        </w:tabs>
        <w:spacing w:before="37"/>
        <w:ind w:left="3079"/>
        <w:rPr>
          <w:sz w:val="18"/>
        </w:rPr>
      </w:pPr>
      <w:r>
        <w:rPr>
          <w:sz w:val="18"/>
        </w:rPr>
        <w:t>MNB</w:t>
      </w:r>
      <w:r>
        <w:rPr>
          <w:sz w:val="18"/>
        </w:rPr>
        <w:tab/>
        <w:t>Sensitivity</w:t>
      </w:r>
      <w:r>
        <w:rPr>
          <w:sz w:val="18"/>
        </w:rPr>
        <w:tab/>
        <w:t>0.923</w:t>
      </w:r>
      <w:r>
        <w:rPr>
          <w:sz w:val="18"/>
        </w:rPr>
        <w:tab/>
        <w:t>0.496 [</w:t>
      </w:r>
      <w:hyperlink w:anchor="_bookmark45" w:history="1">
        <w:r>
          <w:rPr>
            <w:color w:val="0774B7"/>
            <w:sz w:val="18"/>
          </w:rPr>
          <w:t>7</w:t>
        </w:r>
      </w:hyperlink>
      <w:r>
        <w:rPr>
          <w:sz w:val="18"/>
        </w:rPr>
        <w:t>], 0.897</w:t>
      </w:r>
      <w:r>
        <w:rPr>
          <w:spacing w:val="-11"/>
          <w:sz w:val="18"/>
        </w:rPr>
        <w:t xml:space="preserve"> </w:t>
      </w:r>
      <w:r>
        <w:rPr>
          <w:sz w:val="18"/>
        </w:rPr>
        <w:t>[</w:t>
      </w:r>
      <w:hyperlink w:anchor="_bookmark49" w:history="1">
        <w:r>
          <w:rPr>
            <w:color w:val="0774B7"/>
            <w:sz w:val="18"/>
          </w:rPr>
          <w:t>11</w:t>
        </w:r>
      </w:hyperlink>
      <w:r>
        <w:rPr>
          <w:sz w:val="18"/>
        </w:rPr>
        <w:t>],</w:t>
      </w:r>
      <w:r>
        <w:rPr>
          <w:color w:val="FF0000"/>
          <w:sz w:val="18"/>
        </w:rPr>
        <w:t>0.931</w:t>
      </w:r>
      <w:r>
        <w:rPr>
          <w:sz w:val="18"/>
        </w:rPr>
        <w:t>[</w:t>
      </w:r>
      <w:r>
        <w:rPr>
          <w:color w:val="0774B7"/>
          <w:sz w:val="18"/>
        </w:rPr>
        <w:t>29</w:t>
      </w:r>
      <w:hyperlink w:anchor="_bookmark67" w:history="1">
        <w:r>
          <w:rPr>
            <w:sz w:val="18"/>
          </w:rPr>
          <w:t>]</w:t>
        </w:r>
      </w:hyperlink>
    </w:p>
    <w:p w:rsidR="00196137" w:rsidRDefault="00CB2E36">
      <w:pPr>
        <w:tabs>
          <w:tab w:val="left" w:pos="3980"/>
        </w:tabs>
        <w:spacing w:before="36"/>
        <w:ind w:left="3079"/>
        <w:rPr>
          <w:sz w:val="18"/>
        </w:rPr>
      </w:pPr>
      <w:r>
        <w:rPr>
          <w:sz w:val="18"/>
        </w:rPr>
        <w:t>MNB</w:t>
      </w:r>
      <w:r>
        <w:rPr>
          <w:sz w:val="18"/>
        </w:rPr>
        <w:tab/>
        <w:t>Specificity</w:t>
      </w:r>
      <w:r>
        <w:rPr>
          <w:color w:val="FF0000"/>
          <w:sz w:val="18"/>
        </w:rPr>
        <w:t>1 .000</w:t>
      </w:r>
      <w:r>
        <w:rPr>
          <w:sz w:val="18"/>
        </w:rPr>
        <w:t>0.516 [</w:t>
      </w:r>
      <w:r>
        <w:rPr>
          <w:color w:val="0774B7"/>
          <w:sz w:val="18"/>
        </w:rPr>
        <w:t>7</w:t>
      </w:r>
      <w:r>
        <w:rPr>
          <w:sz w:val="18"/>
        </w:rPr>
        <w:t>], 0.900 [</w:t>
      </w:r>
      <w:r>
        <w:rPr>
          <w:color w:val="0774B7"/>
          <w:sz w:val="18"/>
        </w:rPr>
        <w:t>11</w:t>
      </w:r>
      <w:r>
        <w:rPr>
          <w:sz w:val="18"/>
        </w:rPr>
        <w:t>], 0.992</w:t>
      </w:r>
      <w:r>
        <w:rPr>
          <w:spacing w:val="-8"/>
          <w:sz w:val="18"/>
        </w:rPr>
        <w:t xml:space="preserve"> </w:t>
      </w:r>
      <w:r>
        <w:rPr>
          <w:sz w:val="18"/>
        </w:rPr>
        <w:t>[</w:t>
      </w:r>
      <w:r>
        <w:rPr>
          <w:color w:val="0774B7"/>
          <w:sz w:val="18"/>
        </w:rPr>
        <w:t>29</w:t>
      </w:r>
      <w:hyperlink w:anchor="_bookmark49" w:history="1">
        <w:r>
          <w:rPr>
            <w:sz w:val="18"/>
          </w:rPr>
          <w:t>]</w:t>
        </w:r>
      </w:hyperlink>
    </w:p>
    <w:p w:rsidR="00196137" w:rsidRDefault="00EA68DB">
      <w:pPr>
        <w:spacing w:before="36" w:line="234" w:lineRule="exact"/>
        <w:ind w:left="6296"/>
        <w:rPr>
          <w:sz w:val="18"/>
        </w:rPr>
      </w:pPr>
      <w:r>
        <w:pict>
          <v:shape id="_x0000_s1039" type="#_x0000_t202" style="position:absolute;left:0;text-align:left;margin-left:184.85pt;margin-top:8.7pt;width:133.15pt;height:11pt;z-index:15773696;mso-position-horizontal-relative:page" filled="f" stroked="f">
            <v:textbox inset="0,0,0,0">
              <w:txbxContent>
                <w:p w:rsidR="00CB2E36" w:rsidRDefault="00CB2E36">
                  <w:pPr>
                    <w:tabs>
                      <w:tab w:val="left" w:pos="919"/>
                      <w:tab w:val="right" w:pos="2662"/>
                    </w:tabs>
                    <w:spacing w:line="220" w:lineRule="exact"/>
                    <w:rPr>
                      <w:sz w:val="18"/>
                    </w:rPr>
                  </w:pPr>
                  <w:r>
                    <w:rPr>
                      <w:sz w:val="18"/>
                    </w:rPr>
                    <w:t>SVM</w:t>
                  </w:r>
                  <w:r>
                    <w:rPr>
                      <w:sz w:val="18"/>
                    </w:rPr>
                    <w:tab/>
                    <w:t>Accuracy</w:t>
                  </w:r>
                  <w:r>
                    <w:rPr>
                      <w:sz w:val="18"/>
                    </w:rPr>
                    <w:tab/>
                    <w:t>0.915</w:t>
                  </w:r>
                </w:p>
              </w:txbxContent>
            </v:textbox>
            <w10:wrap anchorx="page"/>
          </v:shape>
        </w:pict>
      </w:r>
      <w:r w:rsidR="00CB2E36">
        <w:rPr>
          <w:sz w:val="18"/>
        </w:rPr>
        <w:t>0.840 [</w:t>
      </w:r>
      <w:hyperlink w:anchor="_bookmark62" w:history="1">
        <w:r w:rsidR="00CB2E36">
          <w:rPr>
            <w:color w:val="0774B7"/>
            <w:sz w:val="18"/>
          </w:rPr>
          <w:t>24</w:t>
        </w:r>
      </w:hyperlink>
      <w:r w:rsidR="00CB2E36">
        <w:rPr>
          <w:sz w:val="18"/>
        </w:rPr>
        <w:t>], 0.917 [</w:t>
      </w:r>
      <w:hyperlink w:anchor="_bookmark52" w:history="1">
        <w:r w:rsidR="00CB2E36">
          <w:rPr>
            <w:color w:val="0774B7"/>
            <w:sz w:val="18"/>
          </w:rPr>
          <w:t>14</w:t>
        </w:r>
      </w:hyperlink>
      <w:r w:rsidR="00CB2E36">
        <w:rPr>
          <w:sz w:val="18"/>
        </w:rPr>
        <w:t>], 0.919 [</w:t>
      </w:r>
      <w:hyperlink w:anchor="_bookmark49" w:history="1">
        <w:r w:rsidR="00CB2E36">
          <w:rPr>
            <w:color w:val="0774B7"/>
            <w:sz w:val="18"/>
          </w:rPr>
          <w:t>11</w:t>
        </w:r>
      </w:hyperlink>
      <w:r w:rsidR="00CB2E36">
        <w:rPr>
          <w:sz w:val="18"/>
        </w:rPr>
        <w:t>], 0.940 [</w:t>
      </w:r>
      <w:hyperlink w:anchor="_bookmark50" w:history="1">
        <w:r w:rsidR="00CB2E36">
          <w:rPr>
            <w:color w:val="0774B7"/>
            <w:sz w:val="18"/>
          </w:rPr>
          <w:t>12</w:t>
        </w:r>
      </w:hyperlink>
      <w:r w:rsidR="00CB2E36">
        <w:rPr>
          <w:sz w:val="18"/>
        </w:rPr>
        <w:t>], 0.962 [</w:t>
      </w:r>
      <w:hyperlink w:anchor="_bookmark43" w:history="1">
        <w:r w:rsidR="00CB2E36">
          <w:rPr>
            <w:color w:val="0774B7"/>
            <w:sz w:val="18"/>
          </w:rPr>
          <w:t>5</w:t>
        </w:r>
      </w:hyperlink>
      <w:r w:rsidR="00CB2E36">
        <w:rPr>
          <w:sz w:val="18"/>
        </w:rPr>
        <w:t>],</w:t>
      </w:r>
    </w:p>
    <w:p w:rsidR="00196137" w:rsidRDefault="00CB2E36">
      <w:pPr>
        <w:spacing w:line="234" w:lineRule="exact"/>
        <w:ind w:left="6296"/>
        <w:rPr>
          <w:sz w:val="18"/>
        </w:rPr>
      </w:pPr>
      <w:r>
        <w:rPr>
          <w:sz w:val="18"/>
        </w:rPr>
        <w:t>0.966 [</w:t>
      </w:r>
      <w:hyperlink w:anchor="_bookmark60" w:history="1">
        <w:r>
          <w:rPr>
            <w:color w:val="0774B7"/>
            <w:sz w:val="18"/>
          </w:rPr>
          <w:t>22</w:t>
        </w:r>
      </w:hyperlink>
      <w:r>
        <w:rPr>
          <w:sz w:val="18"/>
        </w:rPr>
        <w:t>],</w:t>
      </w:r>
      <w:r>
        <w:rPr>
          <w:color w:val="FF0000"/>
          <w:sz w:val="18"/>
        </w:rPr>
        <w:t>0.971</w:t>
      </w:r>
      <w:r>
        <w:rPr>
          <w:sz w:val="18"/>
        </w:rPr>
        <w:t>[</w:t>
      </w:r>
      <w:r>
        <w:rPr>
          <w:color w:val="0774B7"/>
          <w:sz w:val="18"/>
        </w:rPr>
        <w:t>10</w:t>
      </w:r>
      <w:hyperlink w:anchor="_bookmark48" w:history="1">
        <w:r>
          <w:rPr>
            <w:sz w:val="18"/>
          </w:rPr>
          <w:t>]</w:t>
        </w:r>
      </w:hyperlink>
    </w:p>
    <w:p w:rsidR="00196137" w:rsidRDefault="00CB2E36">
      <w:pPr>
        <w:tabs>
          <w:tab w:val="left" w:pos="3971"/>
          <w:tab w:val="left" w:pos="5355"/>
          <w:tab w:val="left" w:pos="6296"/>
        </w:tabs>
        <w:spacing w:before="37"/>
        <w:ind w:left="3096"/>
        <w:rPr>
          <w:sz w:val="18"/>
        </w:rPr>
      </w:pPr>
      <w:r>
        <w:rPr>
          <w:sz w:val="18"/>
        </w:rPr>
        <w:t>SVM</w:t>
      </w:r>
      <w:r>
        <w:rPr>
          <w:sz w:val="18"/>
        </w:rPr>
        <w:tab/>
        <w:t>Sensitivity</w:t>
      </w:r>
      <w:r>
        <w:rPr>
          <w:sz w:val="18"/>
        </w:rPr>
        <w:tab/>
        <w:t>0.867</w:t>
      </w:r>
      <w:r>
        <w:rPr>
          <w:sz w:val="18"/>
        </w:rPr>
        <w:tab/>
        <w:t>0.901 [</w:t>
      </w:r>
      <w:hyperlink w:anchor="_bookmark50" w:history="1">
        <w:r>
          <w:rPr>
            <w:color w:val="0774B7"/>
            <w:sz w:val="18"/>
          </w:rPr>
          <w:t>12</w:t>
        </w:r>
      </w:hyperlink>
      <w:r>
        <w:rPr>
          <w:sz w:val="18"/>
        </w:rPr>
        <w:t>], 0.918</w:t>
      </w:r>
      <w:r>
        <w:rPr>
          <w:spacing w:val="-4"/>
          <w:sz w:val="18"/>
        </w:rPr>
        <w:t xml:space="preserve"> </w:t>
      </w:r>
      <w:r>
        <w:rPr>
          <w:sz w:val="18"/>
        </w:rPr>
        <w:t>[</w:t>
      </w:r>
      <w:hyperlink w:anchor="_bookmark49" w:history="1">
        <w:r>
          <w:rPr>
            <w:color w:val="0774B7"/>
            <w:sz w:val="18"/>
          </w:rPr>
          <w:t>11</w:t>
        </w:r>
      </w:hyperlink>
      <w:r>
        <w:rPr>
          <w:sz w:val="18"/>
        </w:rPr>
        <w:t>],</w:t>
      </w:r>
      <w:r>
        <w:rPr>
          <w:color w:val="FF0000"/>
          <w:sz w:val="18"/>
        </w:rPr>
        <w:t>0.976</w:t>
      </w:r>
      <w:r>
        <w:rPr>
          <w:sz w:val="18"/>
        </w:rPr>
        <w:t>[</w:t>
      </w:r>
      <w:r>
        <w:rPr>
          <w:color w:val="0774B7"/>
          <w:sz w:val="18"/>
        </w:rPr>
        <w:t>22</w:t>
      </w:r>
      <w:hyperlink w:anchor="_bookmark60" w:history="1">
        <w:r>
          <w:rPr>
            <w:sz w:val="18"/>
          </w:rPr>
          <w:t>]</w:t>
        </w:r>
      </w:hyperlink>
    </w:p>
    <w:p w:rsidR="00196137" w:rsidRDefault="00CB2E36">
      <w:pPr>
        <w:tabs>
          <w:tab w:val="left" w:pos="3980"/>
        </w:tabs>
        <w:spacing w:before="36"/>
        <w:ind w:left="3096"/>
        <w:rPr>
          <w:sz w:val="18"/>
        </w:rPr>
      </w:pPr>
      <w:r>
        <w:rPr>
          <w:sz w:val="18"/>
        </w:rPr>
        <w:t>SVM</w:t>
      </w:r>
      <w:r>
        <w:rPr>
          <w:sz w:val="18"/>
        </w:rPr>
        <w:tab/>
        <w:t>Specificity</w:t>
      </w:r>
      <w:r>
        <w:rPr>
          <w:color w:val="FF0000"/>
          <w:sz w:val="18"/>
        </w:rPr>
        <w:t>0.969</w:t>
      </w:r>
      <w:r>
        <w:rPr>
          <w:sz w:val="18"/>
        </w:rPr>
        <w:t>0.920</w:t>
      </w:r>
      <w:r>
        <w:rPr>
          <w:spacing w:val="-2"/>
          <w:sz w:val="18"/>
        </w:rPr>
        <w:t xml:space="preserve"> </w:t>
      </w:r>
      <w:r>
        <w:rPr>
          <w:sz w:val="18"/>
        </w:rPr>
        <w:t>[</w:t>
      </w:r>
      <w:r>
        <w:rPr>
          <w:color w:val="0774B7"/>
          <w:sz w:val="18"/>
        </w:rPr>
        <w:t>11</w:t>
      </w:r>
      <w:r>
        <w:rPr>
          <w:sz w:val="18"/>
        </w:rPr>
        <w:t>]</w:t>
      </w:r>
    </w:p>
    <w:p w:rsidR="00196137" w:rsidRDefault="00CB2E36">
      <w:pPr>
        <w:tabs>
          <w:tab w:val="left" w:pos="4015"/>
          <w:tab w:val="left" w:pos="5355"/>
          <w:tab w:val="left" w:pos="6296"/>
        </w:tabs>
        <w:spacing w:before="36"/>
        <w:ind w:left="3074"/>
        <w:rPr>
          <w:sz w:val="18"/>
        </w:rPr>
      </w:pPr>
      <w:r>
        <w:rPr>
          <w:rFonts w:ascii="Palladio Uralic"/>
          <w:i/>
          <w:sz w:val="18"/>
        </w:rPr>
        <w:t>k</w:t>
      </w:r>
      <w:r>
        <w:rPr>
          <w:sz w:val="18"/>
        </w:rPr>
        <w:t>-NN</w:t>
      </w:r>
      <w:r>
        <w:rPr>
          <w:sz w:val="18"/>
        </w:rPr>
        <w:tab/>
        <w:t>Accuracy</w:t>
      </w:r>
      <w:r>
        <w:rPr>
          <w:sz w:val="18"/>
        </w:rPr>
        <w:tab/>
        <w:t>0.796</w:t>
      </w:r>
      <w:r>
        <w:rPr>
          <w:sz w:val="18"/>
        </w:rPr>
        <w:tab/>
        <w:t>0.453 [</w:t>
      </w:r>
      <w:hyperlink w:anchor="_bookmark45" w:history="1">
        <w:r>
          <w:rPr>
            <w:color w:val="0774B7"/>
            <w:sz w:val="18"/>
          </w:rPr>
          <w:t>7</w:t>
        </w:r>
      </w:hyperlink>
      <w:r>
        <w:rPr>
          <w:sz w:val="18"/>
        </w:rPr>
        <w:t>], 0.846 [</w:t>
      </w:r>
      <w:hyperlink w:anchor="_bookmark61" w:history="1">
        <w:r>
          <w:rPr>
            <w:color w:val="0774B7"/>
            <w:sz w:val="18"/>
          </w:rPr>
          <w:t>23</w:t>
        </w:r>
      </w:hyperlink>
      <w:r>
        <w:rPr>
          <w:sz w:val="18"/>
        </w:rPr>
        <w:t>], 0.908 [</w:t>
      </w:r>
      <w:hyperlink w:anchor="_bookmark49" w:history="1">
        <w:r>
          <w:rPr>
            <w:color w:val="0774B7"/>
            <w:sz w:val="18"/>
          </w:rPr>
          <w:t>11</w:t>
        </w:r>
      </w:hyperlink>
      <w:r>
        <w:rPr>
          <w:sz w:val="18"/>
        </w:rPr>
        <w:t>], 0.920</w:t>
      </w:r>
      <w:r>
        <w:rPr>
          <w:spacing w:val="-12"/>
          <w:sz w:val="18"/>
        </w:rPr>
        <w:t xml:space="preserve"> </w:t>
      </w:r>
      <w:r>
        <w:rPr>
          <w:sz w:val="18"/>
        </w:rPr>
        <w:t>[</w:t>
      </w:r>
      <w:hyperlink w:anchor="_bookmark51" w:history="1">
        <w:r>
          <w:rPr>
            <w:color w:val="0774B7"/>
            <w:sz w:val="18"/>
          </w:rPr>
          <w:t>13</w:t>
        </w:r>
      </w:hyperlink>
      <w:r>
        <w:rPr>
          <w:sz w:val="18"/>
        </w:rPr>
        <w:t>],</w:t>
      </w:r>
      <w:r>
        <w:rPr>
          <w:color w:val="FF0000"/>
          <w:sz w:val="18"/>
        </w:rPr>
        <w:t>0.990</w:t>
      </w:r>
      <w:r>
        <w:rPr>
          <w:sz w:val="18"/>
        </w:rPr>
        <w:t>[</w:t>
      </w:r>
      <w:r>
        <w:rPr>
          <w:color w:val="0774B7"/>
          <w:sz w:val="18"/>
        </w:rPr>
        <w:t>21</w:t>
      </w:r>
      <w:hyperlink w:anchor="_bookmark59" w:history="1">
        <w:r>
          <w:rPr>
            <w:sz w:val="18"/>
          </w:rPr>
          <w:t>]</w:t>
        </w:r>
      </w:hyperlink>
    </w:p>
    <w:p w:rsidR="00196137" w:rsidRDefault="00CB2E36">
      <w:pPr>
        <w:tabs>
          <w:tab w:val="left" w:pos="3971"/>
          <w:tab w:val="left" w:pos="5355"/>
          <w:tab w:val="left" w:pos="6296"/>
        </w:tabs>
        <w:spacing w:before="37"/>
        <w:ind w:left="3074"/>
        <w:rPr>
          <w:sz w:val="18"/>
        </w:rPr>
      </w:pPr>
      <w:r>
        <w:rPr>
          <w:rFonts w:ascii="Palladio Uralic"/>
          <w:i/>
          <w:sz w:val="18"/>
        </w:rPr>
        <w:t>k</w:t>
      </w:r>
      <w:r>
        <w:rPr>
          <w:sz w:val="18"/>
        </w:rPr>
        <w:t>-NN</w:t>
      </w:r>
      <w:r>
        <w:rPr>
          <w:sz w:val="18"/>
        </w:rPr>
        <w:tab/>
        <w:t>Sensitivity</w:t>
      </w:r>
      <w:r>
        <w:rPr>
          <w:sz w:val="18"/>
        </w:rPr>
        <w:tab/>
        <w:t>0.608</w:t>
      </w:r>
      <w:r>
        <w:rPr>
          <w:sz w:val="18"/>
        </w:rPr>
        <w:tab/>
        <w:t>0.319</w:t>
      </w:r>
      <w:r>
        <w:rPr>
          <w:spacing w:val="-2"/>
          <w:sz w:val="18"/>
        </w:rPr>
        <w:t xml:space="preserve"> </w:t>
      </w:r>
      <w:r>
        <w:rPr>
          <w:sz w:val="18"/>
        </w:rPr>
        <w:t>[</w:t>
      </w:r>
      <w:hyperlink w:anchor="_bookmark45" w:history="1">
        <w:r>
          <w:rPr>
            <w:color w:val="0774B7"/>
            <w:sz w:val="18"/>
          </w:rPr>
          <w:t>7</w:t>
        </w:r>
      </w:hyperlink>
      <w:r>
        <w:rPr>
          <w:sz w:val="18"/>
        </w:rPr>
        <w:t>],</w:t>
      </w:r>
      <w:r>
        <w:rPr>
          <w:color w:val="FF0000"/>
          <w:sz w:val="18"/>
        </w:rPr>
        <w:t>0.921</w:t>
      </w:r>
      <w:r>
        <w:rPr>
          <w:sz w:val="18"/>
        </w:rPr>
        <w:t>[</w:t>
      </w:r>
      <w:r>
        <w:rPr>
          <w:color w:val="0774B7"/>
          <w:sz w:val="18"/>
        </w:rPr>
        <w:t>11</w:t>
      </w:r>
      <w:hyperlink w:anchor="_bookmark49" w:history="1">
        <w:r>
          <w:rPr>
            <w:sz w:val="18"/>
          </w:rPr>
          <w:t>]</w:t>
        </w:r>
      </w:hyperlink>
    </w:p>
    <w:p w:rsidR="00196137" w:rsidRDefault="00EA68DB">
      <w:pPr>
        <w:tabs>
          <w:tab w:val="left" w:pos="3980"/>
        </w:tabs>
        <w:spacing w:before="36"/>
        <w:ind w:left="3074"/>
        <w:rPr>
          <w:sz w:val="18"/>
        </w:rPr>
      </w:pPr>
      <w:r>
        <w:pict>
          <v:shape id="_x0000_s1038" style="position:absolute;left:0;text-align:left;margin-left:167.25pt;margin-top:18.05pt;width:392.05pt;height:.1pt;z-index:-15684608;mso-wrap-distance-left:0;mso-wrap-distance-right:0;mso-position-horizontal-relative:page" coordorigin="3345,361" coordsize="7841,0" path="m3345,361r7841,e" filled="f" strokeweight=".28117mm">
            <v:path arrowok="t"/>
            <w10:wrap type="topAndBottom" anchorx="page"/>
          </v:shape>
        </w:pict>
      </w:r>
      <w:r w:rsidR="00CB2E36">
        <w:rPr>
          <w:rFonts w:ascii="Palladio Uralic"/>
          <w:i/>
          <w:sz w:val="18"/>
        </w:rPr>
        <w:t>k</w:t>
      </w:r>
      <w:r w:rsidR="00CB2E36">
        <w:rPr>
          <w:sz w:val="18"/>
        </w:rPr>
        <w:t>-NN</w:t>
      </w:r>
      <w:r w:rsidR="00CB2E36">
        <w:rPr>
          <w:sz w:val="18"/>
        </w:rPr>
        <w:tab/>
        <w:t>Specificity</w:t>
      </w:r>
      <w:r w:rsidR="00CB2E36">
        <w:rPr>
          <w:color w:val="FF0000"/>
          <w:sz w:val="18"/>
        </w:rPr>
        <w:t>0.985</w:t>
      </w:r>
      <w:r w:rsidR="00CB2E36">
        <w:rPr>
          <w:sz w:val="18"/>
        </w:rPr>
        <w:t>0.478 [</w:t>
      </w:r>
      <w:r w:rsidR="00CB2E36">
        <w:rPr>
          <w:color w:val="0774B7"/>
          <w:sz w:val="18"/>
        </w:rPr>
        <w:t>7</w:t>
      </w:r>
      <w:r w:rsidR="00CB2E36">
        <w:rPr>
          <w:sz w:val="18"/>
        </w:rPr>
        <w:t>], 0.887</w:t>
      </w:r>
      <w:r w:rsidR="00CB2E36">
        <w:rPr>
          <w:spacing w:val="-4"/>
          <w:sz w:val="18"/>
        </w:rPr>
        <w:t xml:space="preserve"> </w:t>
      </w:r>
      <w:r w:rsidR="00CB2E36">
        <w:rPr>
          <w:sz w:val="18"/>
        </w:rPr>
        <w:t>[</w:t>
      </w:r>
      <w:r w:rsidR="00CB2E36">
        <w:rPr>
          <w:color w:val="0774B7"/>
          <w:sz w:val="18"/>
        </w:rPr>
        <w:t>11</w:t>
      </w:r>
      <w:r w:rsidR="00CB2E36">
        <w:rPr>
          <w:sz w:val="18"/>
        </w:rPr>
        <w:t>]</w:t>
      </w:r>
    </w:p>
    <w:p w:rsidR="00196137" w:rsidRDefault="00196137">
      <w:pPr>
        <w:pStyle w:val="BodyText"/>
        <w:spacing w:before="8"/>
        <w:rPr>
          <w:sz w:val="9"/>
        </w:rPr>
      </w:pPr>
    </w:p>
    <w:p w:rsidR="00196137" w:rsidRDefault="00CB2E36">
      <w:pPr>
        <w:pStyle w:val="Heading1"/>
        <w:numPr>
          <w:ilvl w:val="0"/>
          <w:numId w:val="6"/>
        </w:numPr>
        <w:tabs>
          <w:tab w:val="left" w:pos="2957"/>
        </w:tabs>
        <w:spacing w:before="67"/>
        <w:ind w:left="2956" w:hanging="212"/>
        <w:jc w:val="both"/>
      </w:pPr>
      <w:bookmarkStart w:id="44" w:name="Summary_"/>
      <w:bookmarkStart w:id="45" w:name="_bookmark31"/>
      <w:bookmarkEnd w:id="44"/>
      <w:bookmarkEnd w:id="45"/>
      <w:r>
        <w:t>Summary</w:t>
      </w:r>
    </w:p>
    <w:p w:rsidR="00196137" w:rsidRDefault="00CB2E36">
      <w:pPr>
        <w:pStyle w:val="BodyText"/>
        <w:spacing w:before="58" w:line="218" w:lineRule="auto"/>
        <w:ind w:left="2736" w:right="204" w:firstLine="433"/>
        <w:jc w:val="both"/>
      </w:pPr>
      <w:r>
        <w:t>The proposed multistage meta-algorithm for checking the classifiers performance, including</w:t>
      </w:r>
      <w:r>
        <w:rPr>
          <w:spacing w:val="-15"/>
        </w:rPr>
        <w:t xml:space="preserve"> </w:t>
      </w:r>
      <w:r>
        <w:t>an</w:t>
      </w:r>
      <w:r>
        <w:rPr>
          <w:spacing w:val="-14"/>
        </w:rPr>
        <w:t xml:space="preserve"> </w:t>
      </w:r>
      <w:r>
        <w:t>experimental</w:t>
      </w:r>
      <w:r>
        <w:rPr>
          <w:spacing w:val="-14"/>
        </w:rPr>
        <w:t xml:space="preserve"> </w:t>
      </w:r>
      <w:r>
        <w:t>method</w:t>
      </w:r>
      <w:r>
        <w:rPr>
          <w:spacing w:val="-14"/>
        </w:rPr>
        <w:t xml:space="preserve"> </w:t>
      </w:r>
      <w:r>
        <w:t>that</w:t>
      </w:r>
      <w:r>
        <w:rPr>
          <w:spacing w:val="-14"/>
        </w:rPr>
        <w:t xml:space="preserve"> </w:t>
      </w:r>
      <w:r>
        <w:t>involves</w:t>
      </w:r>
      <w:r>
        <w:rPr>
          <w:spacing w:val="-14"/>
        </w:rPr>
        <w:t xml:space="preserve"> </w:t>
      </w:r>
      <w:r>
        <w:t>the</w:t>
      </w:r>
      <w:r>
        <w:rPr>
          <w:spacing w:val="-14"/>
        </w:rPr>
        <w:t xml:space="preserve"> </w:t>
      </w:r>
      <w:r>
        <w:t>use</w:t>
      </w:r>
      <w:r>
        <w:rPr>
          <w:spacing w:val="-14"/>
        </w:rPr>
        <w:t xml:space="preserve"> </w:t>
      </w:r>
      <w:r>
        <w:t>of</w:t>
      </w:r>
      <w:r>
        <w:rPr>
          <w:spacing w:val="-14"/>
        </w:rPr>
        <w:t xml:space="preserve"> </w:t>
      </w:r>
      <w:r>
        <w:t>cross-validation</w:t>
      </w:r>
      <w:r>
        <w:rPr>
          <w:spacing w:val="-14"/>
        </w:rPr>
        <w:t xml:space="preserve"> </w:t>
      </w:r>
      <w:r>
        <w:t>between</w:t>
      </w:r>
      <w:r>
        <w:rPr>
          <w:spacing w:val="-14"/>
        </w:rPr>
        <w:t xml:space="preserve"> </w:t>
      </w:r>
      <w:r>
        <w:t>differ- ent</w:t>
      </w:r>
      <w:r>
        <w:rPr>
          <w:spacing w:val="-7"/>
        </w:rPr>
        <w:t xml:space="preserve"> </w:t>
      </w:r>
      <w:r>
        <w:t>datasets,</w:t>
      </w:r>
      <w:r>
        <w:rPr>
          <w:spacing w:val="-7"/>
        </w:rPr>
        <w:t xml:space="preserve"> </w:t>
      </w:r>
      <w:r>
        <w:t>allowed</w:t>
      </w:r>
      <w:r>
        <w:rPr>
          <w:spacing w:val="-7"/>
        </w:rPr>
        <w:t xml:space="preserve"> </w:t>
      </w:r>
      <w:r>
        <w:t>us</w:t>
      </w:r>
      <w:r>
        <w:rPr>
          <w:spacing w:val="-6"/>
        </w:rPr>
        <w:t xml:space="preserve"> </w:t>
      </w:r>
      <w:r>
        <w:t>to</w:t>
      </w:r>
      <w:r>
        <w:rPr>
          <w:spacing w:val="-7"/>
        </w:rPr>
        <w:t xml:space="preserve"> </w:t>
      </w:r>
      <w:r>
        <w:t>obtain</w:t>
      </w:r>
      <w:r>
        <w:rPr>
          <w:spacing w:val="-7"/>
        </w:rPr>
        <w:t xml:space="preserve"> </w:t>
      </w:r>
      <w:r>
        <w:t>reliable</w:t>
      </w:r>
      <w:r>
        <w:rPr>
          <w:spacing w:val="-6"/>
        </w:rPr>
        <w:t xml:space="preserve"> </w:t>
      </w:r>
      <w:r>
        <w:t>performance</w:t>
      </w:r>
      <w:r>
        <w:rPr>
          <w:spacing w:val="-7"/>
        </w:rPr>
        <w:t xml:space="preserve"> </w:t>
      </w:r>
      <w:r>
        <w:t>metrics</w:t>
      </w:r>
      <w:r>
        <w:rPr>
          <w:spacing w:val="-7"/>
        </w:rPr>
        <w:t xml:space="preserve"> </w:t>
      </w:r>
      <w:r>
        <w:t>in</w:t>
      </w:r>
      <w:r>
        <w:rPr>
          <w:spacing w:val="-6"/>
        </w:rPr>
        <w:t xml:space="preserve"> </w:t>
      </w:r>
      <w:r>
        <w:t>our</w:t>
      </w:r>
      <w:r>
        <w:rPr>
          <w:spacing w:val="-7"/>
        </w:rPr>
        <w:t xml:space="preserve"> </w:t>
      </w:r>
      <w:r>
        <w:t>illustrative</w:t>
      </w:r>
      <w:r>
        <w:rPr>
          <w:spacing w:val="-7"/>
        </w:rPr>
        <w:t xml:space="preserve"> </w:t>
      </w:r>
      <w:r>
        <w:t>example limited to the three important and representative classifiers. According to our results, which are consistent with other literature studies (but also typically outperform them from the viewpoint of the used metrics, especially aligned with unbalanced datasets), the multinomial</w:t>
      </w:r>
      <w:r>
        <w:rPr>
          <w:spacing w:val="-10"/>
        </w:rPr>
        <w:t xml:space="preserve"> </w:t>
      </w:r>
      <w:r>
        <w:t>naïve</w:t>
      </w:r>
      <w:r>
        <w:rPr>
          <w:spacing w:val="-9"/>
        </w:rPr>
        <w:t xml:space="preserve"> </w:t>
      </w:r>
      <w:r>
        <w:t>Bayes</w:t>
      </w:r>
      <w:r>
        <w:rPr>
          <w:spacing w:val="-10"/>
        </w:rPr>
        <w:t xml:space="preserve"> </w:t>
      </w:r>
      <w:r>
        <w:t>classifier</w:t>
      </w:r>
      <w:r>
        <w:rPr>
          <w:spacing w:val="-9"/>
        </w:rPr>
        <w:t xml:space="preserve"> </w:t>
      </w:r>
      <w:r>
        <w:t>is</w:t>
      </w:r>
      <w:r>
        <w:rPr>
          <w:spacing w:val="-10"/>
        </w:rPr>
        <w:t xml:space="preserve"> </w:t>
      </w:r>
      <w:r>
        <w:t>a</w:t>
      </w:r>
      <w:r>
        <w:rPr>
          <w:spacing w:val="-9"/>
        </w:rPr>
        <w:t xml:space="preserve"> </w:t>
      </w:r>
      <w:r>
        <w:t>method</w:t>
      </w:r>
      <w:r>
        <w:rPr>
          <w:spacing w:val="-9"/>
        </w:rPr>
        <w:t xml:space="preserve"> </w:t>
      </w:r>
      <w:r>
        <w:t>that</w:t>
      </w:r>
      <w:r>
        <w:rPr>
          <w:spacing w:val="-10"/>
        </w:rPr>
        <w:t xml:space="preserve"> </w:t>
      </w:r>
      <w:r>
        <w:t>once</w:t>
      </w:r>
      <w:r>
        <w:rPr>
          <w:spacing w:val="-9"/>
        </w:rPr>
        <w:t xml:space="preserve"> </w:t>
      </w:r>
      <w:r>
        <w:t>combined</w:t>
      </w:r>
      <w:r>
        <w:rPr>
          <w:spacing w:val="-10"/>
        </w:rPr>
        <w:t xml:space="preserve"> </w:t>
      </w:r>
      <w:r>
        <w:t>with</w:t>
      </w:r>
      <w:r>
        <w:rPr>
          <w:spacing w:val="-9"/>
        </w:rPr>
        <w:t xml:space="preserve"> </w:t>
      </w:r>
      <w:r>
        <w:t>well-thought</w:t>
      </w:r>
      <w:r>
        <w:rPr>
          <w:spacing w:val="-9"/>
        </w:rPr>
        <w:t xml:space="preserve"> </w:t>
      </w:r>
      <w:r>
        <w:t>text-</w:t>
      </w:r>
    </w:p>
    <w:p w:rsidR="00196137" w:rsidRDefault="00196137">
      <w:pPr>
        <w:spacing w:line="218" w:lineRule="auto"/>
        <w:jc w:val="both"/>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3"/>
        <w:rPr>
          <w:sz w:val="13"/>
        </w:rPr>
      </w:pPr>
    </w:p>
    <w:p w:rsidR="00196137" w:rsidRDefault="00CB2E36">
      <w:pPr>
        <w:pStyle w:val="BodyText"/>
        <w:spacing w:before="88" w:line="218" w:lineRule="auto"/>
        <w:ind w:left="2745" w:right="213" w:hanging="6"/>
        <w:jc w:val="both"/>
      </w:pPr>
      <w:r>
        <w:t xml:space="preserve">preprocessing techniques as used in our meta-algorithm, may turn into the best weapon against spammers,  who are becoming wiser every </w:t>
      </w:r>
      <w:r>
        <w:rPr>
          <w:spacing w:val="-6"/>
        </w:rPr>
        <w:t xml:space="preserve">day.  </w:t>
      </w:r>
      <w:r>
        <w:t xml:space="preserve">The advantage of our solution  is that it can work with large datasets and give reliable results in a short time period by introducing the concept of fast recognition of the most interesting parameters. </w:t>
      </w:r>
      <w:r>
        <w:rPr>
          <w:spacing w:val="-3"/>
        </w:rPr>
        <w:t xml:space="preserve">Moreover, </w:t>
      </w:r>
      <w:r>
        <w:t>the</w:t>
      </w:r>
      <w:r>
        <w:rPr>
          <w:spacing w:val="-19"/>
        </w:rPr>
        <w:t xml:space="preserve"> </w:t>
      </w:r>
      <w:r>
        <w:t>proposed</w:t>
      </w:r>
      <w:r>
        <w:rPr>
          <w:spacing w:val="-18"/>
        </w:rPr>
        <w:t xml:space="preserve"> </w:t>
      </w:r>
      <w:r>
        <w:t>method</w:t>
      </w:r>
      <w:r>
        <w:rPr>
          <w:spacing w:val="-19"/>
        </w:rPr>
        <w:t xml:space="preserve"> </w:t>
      </w:r>
      <w:r>
        <w:t>allows</w:t>
      </w:r>
      <w:r>
        <w:rPr>
          <w:spacing w:val="-18"/>
        </w:rPr>
        <w:t xml:space="preserve"> </w:t>
      </w:r>
      <w:r>
        <w:t>for</w:t>
      </w:r>
      <w:r>
        <w:rPr>
          <w:spacing w:val="-18"/>
        </w:rPr>
        <w:t xml:space="preserve"> </w:t>
      </w:r>
      <w:r>
        <w:t>cross-validation</w:t>
      </w:r>
      <w:r>
        <w:rPr>
          <w:spacing w:val="-19"/>
        </w:rPr>
        <w:t xml:space="preserve"> </w:t>
      </w:r>
      <w:r>
        <w:t>between</w:t>
      </w:r>
      <w:r>
        <w:rPr>
          <w:spacing w:val="-18"/>
        </w:rPr>
        <w:t xml:space="preserve"> </w:t>
      </w:r>
      <w:r>
        <w:t>different</w:t>
      </w:r>
      <w:r>
        <w:rPr>
          <w:spacing w:val="-18"/>
        </w:rPr>
        <w:t xml:space="preserve"> </w:t>
      </w:r>
      <w:r>
        <w:t>datasets</w:t>
      </w:r>
      <w:r>
        <w:rPr>
          <w:spacing w:val="-19"/>
        </w:rPr>
        <w:t xml:space="preserve"> </w:t>
      </w:r>
      <w:r>
        <w:t>in</w:t>
      </w:r>
      <w:r>
        <w:rPr>
          <w:spacing w:val="-18"/>
        </w:rPr>
        <w:t xml:space="preserve"> </w:t>
      </w:r>
      <w:r>
        <w:t>training</w:t>
      </w:r>
      <w:r>
        <w:rPr>
          <w:spacing w:val="-18"/>
        </w:rPr>
        <w:t xml:space="preserve"> </w:t>
      </w:r>
      <w:r>
        <w:t>and test</w:t>
      </w:r>
      <w:r>
        <w:rPr>
          <w:spacing w:val="-2"/>
        </w:rPr>
        <w:t xml:space="preserve"> </w:t>
      </w:r>
      <w:r>
        <w:t>phases.</w:t>
      </w:r>
    </w:p>
    <w:p w:rsidR="00196137" w:rsidRDefault="00CB2E36">
      <w:pPr>
        <w:pStyle w:val="BodyText"/>
        <w:spacing w:line="218" w:lineRule="auto"/>
        <w:ind w:left="2745" w:right="237" w:firstLine="425"/>
        <w:jc w:val="both"/>
      </w:pPr>
      <w:r>
        <w:t>Finally, the whole validation study presented in the paper based on our multistage meta-algorithm, including especially many (five) substages of cross-validation, shows that the whole method is robust. It is run on a standard desktop PC and operates within minutes to prove the results.</w:t>
      </w:r>
    </w:p>
    <w:p w:rsidR="00196137" w:rsidRDefault="00196137">
      <w:pPr>
        <w:pStyle w:val="BodyText"/>
        <w:spacing w:before="13"/>
        <w:rPr>
          <w:sz w:val="16"/>
        </w:rPr>
      </w:pPr>
    </w:p>
    <w:p w:rsidR="00196137" w:rsidRDefault="00CB2E36">
      <w:pPr>
        <w:spacing w:line="225" w:lineRule="auto"/>
        <w:ind w:left="2740" w:right="206" w:hanging="2"/>
        <w:jc w:val="both"/>
        <w:rPr>
          <w:sz w:val="18"/>
        </w:rPr>
      </w:pPr>
      <w:r>
        <w:rPr>
          <w:b/>
          <w:sz w:val="18"/>
        </w:rPr>
        <w:t xml:space="preserve">Author Contributions: </w:t>
      </w:r>
      <w:r>
        <w:rPr>
          <w:sz w:val="18"/>
        </w:rPr>
        <w:t xml:space="preserve">Conceptualization, </w:t>
      </w:r>
      <w:r>
        <w:rPr>
          <w:spacing w:val="-5"/>
          <w:sz w:val="18"/>
        </w:rPr>
        <w:t xml:space="preserve">P.C.; </w:t>
      </w:r>
      <w:r>
        <w:rPr>
          <w:sz w:val="18"/>
        </w:rPr>
        <w:t xml:space="preserve">methodology, S.R., </w:t>
      </w:r>
      <w:r>
        <w:rPr>
          <w:spacing w:val="-6"/>
          <w:sz w:val="18"/>
        </w:rPr>
        <w:t xml:space="preserve">P.C. </w:t>
      </w:r>
      <w:r>
        <w:rPr>
          <w:sz w:val="18"/>
        </w:rPr>
        <w:t>and M.N.; software, S.R.; validation,</w:t>
      </w:r>
      <w:r>
        <w:rPr>
          <w:spacing w:val="-15"/>
          <w:sz w:val="18"/>
        </w:rPr>
        <w:t xml:space="preserve"> </w:t>
      </w:r>
      <w:r>
        <w:rPr>
          <w:sz w:val="18"/>
        </w:rPr>
        <w:t>S.R.;</w:t>
      </w:r>
      <w:r>
        <w:rPr>
          <w:spacing w:val="-15"/>
          <w:sz w:val="18"/>
        </w:rPr>
        <w:t xml:space="preserve"> </w:t>
      </w:r>
      <w:r>
        <w:rPr>
          <w:sz w:val="18"/>
        </w:rPr>
        <w:t>formal</w:t>
      </w:r>
      <w:r>
        <w:rPr>
          <w:spacing w:val="-15"/>
          <w:sz w:val="18"/>
        </w:rPr>
        <w:t xml:space="preserve"> </w:t>
      </w:r>
      <w:r>
        <w:rPr>
          <w:sz w:val="18"/>
        </w:rPr>
        <w:t>analysis,</w:t>
      </w:r>
      <w:r>
        <w:rPr>
          <w:spacing w:val="-14"/>
          <w:sz w:val="18"/>
        </w:rPr>
        <w:t xml:space="preserve"> </w:t>
      </w:r>
      <w:r>
        <w:rPr>
          <w:sz w:val="18"/>
        </w:rPr>
        <w:t>S.R.,</w:t>
      </w:r>
      <w:r>
        <w:rPr>
          <w:spacing w:val="-15"/>
          <w:sz w:val="18"/>
        </w:rPr>
        <w:t xml:space="preserve"> </w:t>
      </w:r>
      <w:r>
        <w:rPr>
          <w:spacing w:val="-6"/>
          <w:sz w:val="18"/>
        </w:rPr>
        <w:t>P.C.</w:t>
      </w:r>
      <w:r>
        <w:rPr>
          <w:spacing w:val="-15"/>
          <w:sz w:val="18"/>
        </w:rPr>
        <w:t xml:space="preserve"> </w:t>
      </w:r>
      <w:r>
        <w:rPr>
          <w:sz w:val="18"/>
        </w:rPr>
        <w:t>and</w:t>
      </w:r>
      <w:r>
        <w:rPr>
          <w:spacing w:val="-14"/>
          <w:sz w:val="18"/>
        </w:rPr>
        <w:t xml:space="preserve"> </w:t>
      </w:r>
      <w:r>
        <w:rPr>
          <w:sz w:val="18"/>
        </w:rPr>
        <w:t>M.N.;</w:t>
      </w:r>
      <w:r>
        <w:rPr>
          <w:spacing w:val="-15"/>
          <w:sz w:val="18"/>
        </w:rPr>
        <w:t xml:space="preserve"> </w:t>
      </w:r>
      <w:r>
        <w:rPr>
          <w:sz w:val="18"/>
        </w:rPr>
        <w:t>investigation,</w:t>
      </w:r>
      <w:r>
        <w:rPr>
          <w:spacing w:val="-15"/>
          <w:sz w:val="18"/>
        </w:rPr>
        <w:t xml:space="preserve"> </w:t>
      </w:r>
      <w:r>
        <w:rPr>
          <w:sz w:val="18"/>
        </w:rPr>
        <w:t>S.R.;</w:t>
      </w:r>
      <w:r>
        <w:rPr>
          <w:spacing w:val="-15"/>
          <w:sz w:val="18"/>
        </w:rPr>
        <w:t xml:space="preserve"> </w:t>
      </w:r>
      <w:r>
        <w:rPr>
          <w:sz w:val="18"/>
        </w:rPr>
        <w:t>resources,</w:t>
      </w:r>
      <w:r>
        <w:rPr>
          <w:spacing w:val="-14"/>
          <w:sz w:val="18"/>
        </w:rPr>
        <w:t xml:space="preserve"> </w:t>
      </w:r>
      <w:r>
        <w:rPr>
          <w:sz w:val="18"/>
        </w:rPr>
        <w:t>S.R.;</w:t>
      </w:r>
      <w:r>
        <w:rPr>
          <w:spacing w:val="-15"/>
          <w:sz w:val="18"/>
        </w:rPr>
        <w:t xml:space="preserve"> </w:t>
      </w:r>
      <w:r>
        <w:rPr>
          <w:sz w:val="18"/>
        </w:rPr>
        <w:t>data</w:t>
      </w:r>
      <w:r>
        <w:rPr>
          <w:spacing w:val="-15"/>
          <w:sz w:val="18"/>
        </w:rPr>
        <w:t xml:space="preserve"> </w:t>
      </w:r>
      <w:r>
        <w:rPr>
          <w:sz w:val="18"/>
        </w:rPr>
        <w:t xml:space="preserve">curation, S.R.; writing—original draft preparation, S.R., </w:t>
      </w:r>
      <w:r>
        <w:rPr>
          <w:spacing w:val="-6"/>
          <w:sz w:val="18"/>
        </w:rPr>
        <w:t xml:space="preserve">P.C. </w:t>
      </w:r>
      <w:r>
        <w:rPr>
          <w:sz w:val="18"/>
        </w:rPr>
        <w:t xml:space="preserve">and M.N.; writing—review and editing, </w:t>
      </w:r>
      <w:r>
        <w:rPr>
          <w:spacing w:val="-6"/>
          <w:sz w:val="18"/>
        </w:rPr>
        <w:t xml:space="preserve">P.C. </w:t>
      </w:r>
      <w:r>
        <w:rPr>
          <w:sz w:val="18"/>
        </w:rPr>
        <w:t xml:space="preserve">and M.N.; visualization, S.R. and M.N.; supervision, </w:t>
      </w:r>
      <w:r>
        <w:rPr>
          <w:spacing w:val="-5"/>
          <w:sz w:val="18"/>
        </w:rPr>
        <w:t xml:space="preserve">P.C.; </w:t>
      </w:r>
      <w:r>
        <w:rPr>
          <w:sz w:val="18"/>
        </w:rPr>
        <w:t>project administration, M.N.; funding acquisition,</w:t>
      </w:r>
      <w:r>
        <w:rPr>
          <w:spacing w:val="-3"/>
          <w:sz w:val="18"/>
        </w:rPr>
        <w:t xml:space="preserve"> </w:t>
      </w:r>
      <w:r>
        <w:rPr>
          <w:sz w:val="18"/>
        </w:rPr>
        <w:t>M.N.</w:t>
      </w:r>
      <w:r>
        <w:rPr>
          <w:spacing w:val="-3"/>
          <w:sz w:val="18"/>
        </w:rPr>
        <w:t xml:space="preserve"> </w:t>
      </w:r>
      <w:r>
        <w:rPr>
          <w:sz w:val="18"/>
        </w:rPr>
        <w:t>All</w:t>
      </w:r>
      <w:r>
        <w:rPr>
          <w:spacing w:val="-2"/>
          <w:sz w:val="18"/>
        </w:rPr>
        <w:t xml:space="preserve"> </w:t>
      </w:r>
      <w:r>
        <w:rPr>
          <w:sz w:val="18"/>
        </w:rPr>
        <w:t>authors</w:t>
      </w:r>
      <w:r>
        <w:rPr>
          <w:spacing w:val="-3"/>
          <w:sz w:val="18"/>
        </w:rPr>
        <w:t xml:space="preserve"> </w:t>
      </w:r>
      <w:r>
        <w:rPr>
          <w:sz w:val="18"/>
        </w:rPr>
        <w:t>have</w:t>
      </w:r>
      <w:r>
        <w:rPr>
          <w:spacing w:val="-2"/>
          <w:sz w:val="18"/>
        </w:rPr>
        <w:t xml:space="preserve"> </w:t>
      </w:r>
      <w:r>
        <w:rPr>
          <w:sz w:val="18"/>
        </w:rPr>
        <w:t>read</w:t>
      </w:r>
      <w:r>
        <w:rPr>
          <w:spacing w:val="-3"/>
          <w:sz w:val="18"/>
        </w:rPr>
        <w:t xml:space="preserve"> </w:t>
      </w:r>
      <w:r>
        <w:rPr>
          <w:sz w:val="18"/>
        </w:rPr>
        <w:t>and</w:t>
      </w:r>
      <w:r>
        <w:rPr>
          <w:spacing w:val="-2"/>
          <w:sz w:val="18"/>
        </w:rPr>
        <w:t xml:space="preserve"> </w:t>
      </w:r>
      <w:r>
        <w:rPr>
          <w:sz w:val="18"/>
        </w:rPr>
        <w:t>agreed</w:t>
      </w:r>
      <w:r>
        <w:rPr>
          <w:spacing w:val="-3"/>
          <w:sz w:val="18"/>
        </w:rPr>
        <w:t xml:space="preserve"> </w:t>
      </w:r>
      <w:r>
        <w:rPr>
          <w:sz w:val="18"/>
        </w:rPr>
        <w:t>to</w:t>
      </w:r>
      <w:r>
        <w:rPr>
          <w:spacing w:val="-2"/>
          <w:sz w:val="18"/>
        </w:rPr>
        <w:t xml:space="preserve"> </w:t>
      </w:r>
      <w:r>
        <w:rPr>
          <w:sz w:val="18"/>
        </w:rPr>
        <w:t>the</w:t>
      </w:r>
      <w:r>
        <w:rPr>
          <w:spacing w:val="-3"/>
          <w:sz w:val="18"/>
        </w:rPr>
        <w:t xml:space="preserve"> </w:t>
      </w:r>
      <w:r>
        <w:rPr>
          <w:sz w:val="18"/>
        </w:rPr>
        <w:t>published</w:t>
      </w:r>
      <w:r>
        <w:rPr>
          <w:spacing w:val="-2"/>
          <w:sz w:val="18"/>
        </w:rPr>
        <w:t xml:space="preserve"> </w:t>
      </w:r>
      <w:r>
        <w:rPr>
          <w:sz w:val="18"/>
        </w:rPr>
        <w:t>version</w:t>
      </w:r>
      <w:r>
        <w:rPr>
          <w:spacing w:val="-3"/>
          <w:sz w:val="18"/>
        </w:rPr>
        <w:t xml:space="preserve"> </w:t>
      </w:r>
      <w:r>
        <w:rPr>
          <w:sz w:val="18"/>
        </w:rPr>
        <w:t>of</w:t>
      </w:r>
      <w:r>
        <w:rPr>
          <w:spacing w:val="-3"/>
          <w:sz w:val="18"/>
        </w:rPr>
        <w:t xml:space="preserve"> </w:t>
      </w:r>
      <w:r>
        <w:rPr>
          <w:sz w:val="18"/>
        </w:rPr>
        <w:t>the</w:t>
      </w:r>
      <w:r>
        <w:rPr>
          <w:spacing w:val="-2"/>
          <w:sz w:val="18"/>
        </w:rPr>
        <w:t xml:space="preserve"> </w:t>
      </w:r>
      <w:r>
        <w:rPr>
          <w:sz w:val="18"/>
        </w:rPr>
        <w:t>manuscript.</w:t>
      </w:r>
    </w:p>
    <w:p w:rsidR="00196137" w:rsidRDefault="00CB2E36">
      <w:pPr>
        <w:spacing w:before="123" w:line="225" w:lineRule="auto"/>
        <w:ind w:left="2739" w:right="208" w:firstLine="5"/>
        <w:jc w:val="both"/>
        <w:rPr>
          <w:sz w:val="18"/>
        </w:rPr>
      </w:pPr>
      <w:r>
        <w:rPr>
          <w:b/>
          <w:sz w:val="18"/>
        </w:rPr>
        <w:t xml:space="preserve">Funding: </w:t>
      </w:r>
      <w:r>
        <w:rPr>
          <w:sz w:val="18"/>
        </w:rPr>
        <w:t>This research was partially supported by the National Centre for Research and Develop- ment, grant number CYBERSECIDENT/381319/II/NCBR/2018 on “The federal cyberspace threat detection</w:t>
      </w:r>
      <w:r>
        <w:rPr>
          <w:spacing w:val="-7"/>
          <w:sz w:val="18"/>
        </w:rPr>
        <w:t xml:space="preserve"> </w:t>
      </w:r>
      <w:r>
        <w:rPr>
          <w:sz w:val="18"/>
        </w:rPr>
        <w:t>and</w:t>
      </w:r>
      <w:r>
        <w:rPr>
          <w:spacing w:val="-7"/>
          <w:sz w:val="18"/>
        </w:rPr>
        <w:t xml:space="preserve"> </w:t>
      </w:r>
      <w:r>
        <w:rPr>
          <w:sz w:val="18"/>
        </w:rPr>
        <w:t>response</w:t>
      </w:r>
      <w:r>
        <w:rPr>
          <w:spacing w:val="-7"/>
          <w:sz w:val="18"/>
        </w:rPr>
        <w:t xml:space="preserve"> </w:t>
      </w:r>
      <w:r>
        <w:rPr>
          <w:sz w:val="18"/>
        </w:rPr>
        <w:t>system”</w:t>
      </w:r>
      <w:r>
        <w:rPr>
          <w:spacing w:val="-7"/>
          <w:sz w:val="18"/>
        </w:rPr>
        <w:t xml:space="preserve"> </w:t>
      </w:r>
      <w:r>
        <w:rPr>
          <w:sz w:val="18"/>
        </w:rPr>
        <w:t>(acronym</w:t>
      </w:r>
      <w:r>
        <w:rPr>
          <w:spacing w:val="-7"/>
          <w:sz w:val="18"/>
        </w:rPr>
        <w:t xml:space="preserve"> </w:t>
      </w:r>
      <w:r>
        <w:rPr>
          <w:sz w:val="18"/>
        </w:rPr>
        <w:t>DET-RES)</w:t>
      </w:r>
      <w:r>
        <w:rPr>
          <w:spacing w:val="-7"/>
          <w:sz w:val="18"/>
        </w:rPr>
        <w:t xml:space="preserve"> </w:t>
      </w:r>
      <w:r>
        <w:rPr>
          <w:sz w:val="18"/>
        </w:rPr>
        <w:t>as</w:t>
      </w:r>
      <w:r>
        <w:rPr>
          <w:spacing w:val="-7"/>
          <w:sz w:val="18"/>
        </w:rPr>
        <w:t xml:space="preserve"> </w:t>
      </w:r>
      <w:r>
        <w:rPr>
          <w:sz w:val="18"/>
        </w:rPr>
        <w:t>part</w:t>
      </w:r>
      <w:r>
        <w:rPr>
          <w:spacing w:val="-7"/>
          <w:sz w:val="18"/>
        </w:rPr>
        <w:t xml:space="preserve"> </w:t>
      </w:r>
      <w:r>
        <w:rPr>
          <w:sz w:val="18"/>
        </w:rPr>
        <w:t>of</w:t>
      </w:r>
      <w:r>
        <w:rPr>
          <w:spacing w:val="-7"/>
          <w:sz w:val="18"/>
        </w:rPr>
        <w:t xml:space="preserve"> </w:t>
      </w:r>
      <w:r>
        <w:rPr>
          <w:sz w:val="18"/>
        </w:rPr>
        <w:t>the</w:t>
      </w:r>
      <w:r>
        <w:rPr>
          <w:spacing w:val="-6"/>
          <w:sz w:val="18"/>
        </w:rPr>
        <w:t xml:space="preserve"> </w:t>
      </w:r>
      <w:r>
        <w:rPr>
          <w:sz w:val="18"/>
        </w:rPr>
        <w:t>second</w:t>
      </w:r>
      <w:r>
        <w:rPr>
          <w:spacing w:val="-7"/>
          <w:sz w:val="18"/>
        </w:rPr>
        <w:t xml:space="preserve"> </w:t>
      </w:r>
      <w:r>
        <w:rPr>
          <w:sz w:val="18"/>
        </w:rPr>
        <w:t>competition</w:t>
      </w:r>
      <w:r>
        <w:rPr>
          <w:spacing w:val="-7"/>
          <w:sz w:val="18"/>
        </w:rPr>
        <w:t xml:space="preserve"> </w:t>
      </w:r>
      <w:r>
        <w:rPr>
          <w:sz w:val="18"/>
        </w:rPr>
        <w:t>of</w:t>
      </w:r>
      <w:r>
        <w:rPr>
          <w:spacing w:val="-7"/>
          <w:sz w:val="18"/>
        </w:rPr>
        <w:t xml:space="preserve"> </w:t>
      </w:r>
      <w:r>
        <w:rPr>
          <w:sz w:val="18"/>
        </w:rPr>
        <w:t>the</w:t>
      </w:r>
      <w:r>
        <w:rPr>
          <w:spacing w:val="-7"/>
          <w:sz w:val="18"/>
        </w:rPr>
        <w:t xml:space="preserve"> </w:t>
      </w:r>
      <w:r>
        <w:rPr>
          <w:sz w:val="18"/>
        </w:rPr>
        <w:t>Cyber- SecIdent</w:t>
      </w:r>
      <w:r>
        <w:rPr>
          <w:spacing w:val="-24"/>
          <w:sz w:val="18"/>
        </w:rPr>
        <w:t xml:space="preserve"> </w:t>
      </w:r>
      <w:r>
        <w:rPr>
          <w:sz w:val="18"/>
        </w:rPr>
        <w:t>Research</w:t>
      </w:r>
      <w:r>
        <w:rPr>
          <w:spacing w:val="-24"/>
          <w:sz w:val="18"/>
        </w:rPr>
        <w:t xml:space="preserve"> </w:t>
      </w:r>
      <w:r>
        <w:rPr>
          <w:sz w:val="18"/>
        </w:rPr>
        <w:t>and</w:t>
      </w:r>
      <w:r>
        <w:rPr>
          <w:spacing w:val="-23"/>
          <w:sz w:val="18"/>
        </w:rPr>
        <w:t xml:space="preserve"> </w:t>
      </w:r>
      <w:r>
        <w:rPr>
          <w:sz w:val="18"/>
        </w:rPr>
        <w:t>Development</w:t>
      </w:r>
      <w:r>
        <w:rPr>
          <w:spacing w:val="-24"/>
          <w:sz w:val="18"/>
        </w:rPr>
        <w:t xml:space="preserve"> </w:t>
      </w:r>
      <w:r>
        <w:rPr>
          <w:sz w:val="18"/>
        </w:rPr>
        <w:t>Program—Cybersecurity</w:t>
      </w:r>
      <w:r>
        <w:rPr>
          <w:spacing w:val="-23"/>
          <w:sz w:val="18"/>
        </w:rPr>
        <w:t xml:space="preserve"> </w:t>
      </w:r>
      <w:r>
        <w:rPr>
          <w:sz w:val="18"/>
        </w:rPr>
        <w:t>and</w:t>
      </w:r>
      <w:r>
        <w:rPr>
          <w:spacing w:val="-24"/>
          <w:sz w:val="18"/>
        </w:rPr>
        <w:t xml:space="preserve"> </w:t>
      </w:r>
      <w:r>
        <w:rPr>
          <w:sz w:val="18"/>
        </w:rPr>
        <w:t>e-Identity</w:t>
      </w:r>
      <w:r>
        <w:rPr>
          <w:spacing w:val="-24"/>
          <w:sz w:val="18"/>
        </w:rPr>
        <w:t xml:space="preserve"> </w:t>
      </w:r>
      <w:r>
        <w:rPr>
          <w:sz w:val="18"/>
        </w:rPr>
        <w:t>and</w:t>
      </w:r>
      <w:r>
        <w:rPr>
          <w:spacing w:val="-23"/>
          <w:sz w:val="18"/>
        </w:rPr>
        <w:t xml:space="preserve"> </w:t>
      </w:r>
      <w:r>
        <w:rPr>
          <w:sz w:val="18"/>
        </w:rPr>
        <w:t>partially</w:t>
      </w:r>
      <w:r>
        <w:rPr>
          <w:spacing w:val="-24"/>
          <w:sz w:val="18"/>
        </w:rPr>
        <w:t xml:space="preserve"> </w:t>
      </w:r>
      <w:r>
        <w:rPr>
          <w:sz w:val="18"/>
        </w:rPr>
        <w:t xml:space="preserve">supported by the Polish Ministry of Science and Higher Education with the subvention funds of the Fac-   ulty of Computer Science, Electronics and Telecommunications of AGH University of Science and </w:t>
      </w:r>
      <w:r>
        <w:rPr>
          <w:spacing w:val="-4"/>
          <w:sz w:val="18"/>
        </w:rPr>
        <w:t>Technology.</w:t>
      </w:r>
    </w:p>
    <w:p w:rsidR="00196137" w:rsidRDefault="00CB2E36">
      <w:pPr>
        <w:spacing w:before="124" w:line="225" w:lineRule="auto"/>
        <w:ind w:left="2745" w:right="238"/>
        <w:jc w:val="both"/>
        <w:rPr>
          <w:sz w:val="18"/>
        </w:rPr>
      </w:pPr>
      <w:r>
        <w:rPr>
          <w:b/>
          <w:sz w:val="18"/>
        </w:rPr>
        <w:t xml:space="preserve">Data Availability Statement: </w:t>
      </w:r>
      <w:r>
        <w:rPr>
          <w:sz w:val="18"/>
        </w:rPr>
        <w:t>The data presented in this study are available on request from the corresponding author. The data are not publicly available due to project restrictions.</w:t>
      </w:r>
    </w:p>
    <w:p w:rsidR="00196137" w:rsidRDefault="00CB2E36">
      <w:pPr>
        <w:spacing w:before="109"/>
        <w:ind w:left="2745"/>
        <w:rPr>
          <w:sz w:val="18"/>
        </w:rPr>
      </w:pPr>
      <w:r>
        <w:rPr>
          <w:b/>
          <w:sz w:val="18"/>
        </w:rPr>
        <w:t xml:space="preserve">Conflicts of Interest: </w:t>
      </w:r>
      <w:r>
        <w:rPr>
          <w:sz w:val="18"/>
        </w:rPr>
        <w:t>The authors declare no conflict of interest.</w:t>
      </w:r>
    </w:p>
    <w:p w:rsidR="00196137" w:rsidRDefault="00196137">
      <w:pPr>
        <w:pStyle w:val="BodyText"/>
        <w:spacing w:before="12"/>
        <w:rPr>
          <w:sz w:val="15"/>
        </w:rPr>
      </w:pPr>
    </w:p>
    <w:p w:rsidR="00196137" w:rsidRDefault="00CB2E36">
      <w:pPr>
        <w:pStyle w:val="Heading1"/>
        <w:spacing w:before="1"/>
        <w:ind w:left="2737" w:firstLine="0"/>
      </w:pPr>
      <w:r>
        <w:t>Abbreviations</w:t>
      </w:r>
    </w:p>
    <w:p w:rsidR="00196137" w:rsidRDefault="00CB2E36">
      <w:pPr>
        <w:tabs>
          <w:tab w:val="left" w:pos="3469"/>
        </w:tabs>
        <w:spacing w:before="55" w:line="225" w:lineRule="auto"/>
        <w:ind w:left="2745" w:right="3609" w:hanging="6"/>
        <w:rPr>
          <w:sz w:val="18"/>
        </w:rPr>
      </w:pPr>
      <w:r>
        <w:rPr>
          <w:sz w:val="18"/>
        </w:rPr>
        <w:t>The following abbreviations are used in this</w:t>
      </w:r>
      <w:r>
        <w:rPr>
          <w:spacing w:val="-30"/>
          <w:sz w:val="18"/>
        </w:rPr>
        <w:t xml:space="preserve"> </w:t>
      </w:r>
      <w:r>
        <w:rPr>
          <w:sz w:val="18"/>
        </w:rPr>
        <w:t>manuscript: ANN</w:t>
      </w:r>
      <w:r>
        <w:rPr>
          <w:sz w:val="18"/>
        </w:rPr>
        <w:tab/>
        <w:t>Artificial Neutral</w:t>
      </w:r>
      <w:r>
        <w:rPr>
          <w:spacing w:val="-3"/>
          <w:sz w:val="18"/>
        </w:rPr>
        <w:t xml:space="preserve"> </w:t>
      </w:r>
      <w:r>
        <w:rPr>
          <w:sz w:val="18"/>
        </w:rPr>
        <w:t>Network</w:t>
      </w:r>
    </w:p>
    <w:p w:rsidR="00196137" w:rsidRDefault="00CB2E36">
      <w:pPr>
        <w:tabs>
          <w:tab w:val="left" w:pos="3469"/>
        </w:tabs>
        <w:spacing w:line="231" w:lineRule="exact"/>
        <w:ind w:left="2745"/>
        <w:rPr>
          <w:sz w:val="18"/>
        </w:rPr>
      </w:pPr>
      <w:r>
        <w:rPr>
          <w:sz w:val="18"/>
        </w:rPr>
        <w:t>BN</w:t>
      </w:r>
      <w:r>
        <w:rPr>
          <w:sz w:val="18"/>
        </w:rPr>
        <w:tab/>
        <w:t>Bayes</w:t>
      </w:r>
      <w:r>
        <w:rPr>
          <w:spacing w:val="-2"/>
          <w:sz w:val="18"/>
        </w:rPr>
        <w:t xml:space="preserve"> </w:t>
      </w:r>
      <w:r>
        <w:rPr>
          <w:sz w:val="18"/>
        </w:rPr>
        <w:t>Net(work)</w:t>
      </w:r>
    </w:p>
    <w:p w:rsidR="00196137" w:rsidRDefault="00CB2E36">
      <w:pPr>
        <w:tabs>
          <w:tab w:val="left" w:pos="3469"/>
        </w:tabs>
        <w:spacing w:line="234" w:lineRule="exact"/>
        <w:ind w:left="2745"/>
        <w:rPr>
          <w:sz w:val="18"/>
        </w:rPr>
      </w:pPr>
      <w:r>
        <w:rPr>
          <w:sz w:val="18"/>
        </w:rPr>
        <w:t>BNB</w:t>
      </w:r>
      <w:r>
        <w:rPr>
          <w:sz w:val="18"/>
        </w:rPr>
        <w:tab/>
        <w:t>Bernoulli Naïve</w:t>
      </w:r>
      <w:r>
        <w:rPr>
          <w:spacing w:val="-3"/>
          <w:sz w:val="18"/>
        </w:rPr>
        <w:t xml:space="preserve"> </w:t>
      </w:r>
      <w:r>
        <w:rPr>
          <w:sz w:val="18"/>
        </w:rPr>
        <w:t>Bayes</w:t>
      </w:r>
    </w:p>
    <w:p w:rsidR="00196137" w:rsidRDefault="00CB2E36">
      <w:pPr>
        <w:tabs>
          <w:tab w:val="left" w:pos="3469"/>
        </w:tabs>
        <w:spacing w:before="4" w:line="225" w:lineRule="auto"/>
        <w:ind w:left="2745" w:right="4853"/>
        <w:rPr>
          <w:sz w:val="18"/>
        </w:rPr>
      </w:pPr>
      <w:r>
        <w:rPr>
          <w:sz w:val="18"/>
        </w:rPr>
        <w:t>CNN</w:t>
      </w:r>
      <w:r>
        <w:rPr>
          <w:sz w:val="18"/>
        </w:rPr>
        <w:tab/>
        <w:t xml:space="preserve">Convolutional Neural </w:t>
      </w:r>
      <w:r>
        <w:rPr>
          <w:spacing w:val="-3"/>
          <w:sz w:val="18"/>
        </w:rPr>
        <w:t xml:space="preserve">Network </w:t>
      </w:r>
      <w:r>
        <w:rPr>
          <w:sz w:val="18"/>
        </w:rPr>
        <w:t>DT</w:t>
      </w:r>
      <w:r>
        <w:rPr>
          <w:sz w:val="18"/>
        </w:rPr>
        <w:tab/>
        <w:t>Decision</w:t>
      </w:r>
      <w:r>
        <w:rPr>
          <w:spacing w:val="-2"/>
          <w:sz w:val="18"/>
        </w:rPr>
        <w:t xml:space="preserve"> </w:t>
      </w:r>
      <w:r>
        <w:rPr>
          <w:spacing w:val="-6"/>
          <w:sz w:val="18"/>
        </w:rPr>
        <w:t>Tree</w:t>
      </w:r>
    </w:p>
    <w:p w:rsidR="00196137" w:rsidRDefault="00CB2E36">
      <w:pPr>
        <w:tabs>
          <w:tab w:val="left" w:pos="3469"/>
        </w:tabs>
        <w:spacing w:before="2" w:line="225" w:lineRule="auto"/>
        <w:ind w:left="2745" w:right="5215"/>
        <w:rPr>
          <w:sz w:val="18"/>
        </w:rPr>
      </w:pPr>
      <w:r>
        <w:rPr>
          <w:sz w:val="18"/>
        </w:rPr>
        <w:t>EHB</w:t>
      </w:r>
      <w:r>
        <w:rPr>
          <w:sz w:val="18"/>
        </w:rPr>
        <w:tab/>
        <w:t>Ensemble Hybrid</w:t>
      </w:r>
      <w:r>
        <w:rPr>
          <w:spacing w:val="-20"/>
          <w:sz w:val="18"/>
        </w:rPr>
        <w:t xml:space="preserve"> </w:t>
      </w:r>
      <w:r>
        <w:rPr>
          <w:sz w:val="18"/>
        </w:rPr>
        <w:t>Boosting ET</w:t>
      </w:r>
      <w:r>
        <w:rPr>
          <w:sz w:val="18"/>
        </w:rPr>
        <w:tab/>
        <w:t>Extra</w:t>
      </w:r>
      <w:r>
        <w:rPr>
          <w:spacing w:val="-1"/>
          <w:sz w:val="18"/>
        </w:rPr>
        <w:t xml:space="preserve"> </w:t>
      </w:r>
      <w:r>
        <w:rPr>
          <w:spacing w:val="-6"/>
          <w:sz w:val="18"/>
        </w:rPr>
        <w:t>Tree</w:t>
      </w:r>
    </w:p>
    <w:p w:rsidR="00196137" w:rsidRDefault="00CB2E36">
      <w:pPr>
        <w:tabs>
          <w:tab w:val="left" w:pos="3469"/>
        </w:tabs>
        <w:spacing w:before="1" w:line="225" w:lineRule="auto"/>
        <w:ind w:left="2745" w:right="5872"/>
        <w:rPr>
          <w:sz w:val="18"/>
        </w:rPr>
      </w:pPr>
      <w:r>
        <w:rPr>
          <w:sz w:val="18"/>
        </w:rPr>
        <w:t>FLM</w:t>
      </w:r>
      <w:r>
        <w:rPr>
          <w:sz w:val="18"/>
        </w:rPr>
        <w:tab/>
        <w:t>Fast Large Margin GA</w:t>
      </w:r>
      <w:r>
        <w:rPr>
          <w:sz w:val="18"/>
        </w:rPr>
        <w:tab/>
        <w:t>Genetic</w:t>
      </w:r>
      <w:r>
        <w:rPr>
          <w:spacing w:val="-23"/>
          <w:sz w:val="18"/>
        </w:rPr>
        <w:t xml:space="preserve"> </w:t>
      </w:r>
      <w:r>
        <w:rPr>
          <w:sz w:val="18"/>
        </w:rPr>
        <w:t>Algorithm</w:t>
      </w:r>
    </w:p>
    <w:p w:rsidR="00196137" w:rsidRDefault="00CB2E36">
      <w:pPr>
        <w:tabs>
          <w:tab w:val="left" w:pos="3469"/>
        </w:tabs>
        <w:spacing w:line="231" w:lineRule="exact"/>
        <w:ind w:left="2745"/>
        <w:rPr>
          <w:sz w:val="18"/>
        </w:rPr>
      </w:pPr>
      <w:r>
        <w:rPr>
          <w:sz w:val="18"/>
        </w:rPr>
        <w:t>GB</w:t>
      </w:r>
      <w:r>
        <w:rPr>
          <w:sz w:val="18"/>
        </w:rPr>
        <w:tab/>
        <w:t>Gradient</w:t>
      </w:r>
      <w:r>
        <w:rPr>
          <w:spacing w:val="-7"/>
          <w:sz w:val="18"/>
        </w:rPr>
        <w:t xml:space="preserve"> </w:t>
      </w:r>
      <w:r>
        <w:rPr>
          <w:sz w:val="18"/>
        </w:rPr>
        <w:t>Boosting</w:t>
      </w:r>
    </w:p>
    <w:p w:rsidR="00196137" w:rsidRDefault="00CB2E36">
      <w:pPr>
        <w:tabs>
          <w:tab w:val="left" w:pos="3469"/>
        </w:tabs>
        <w:spacing w:line="234" w:lineRule="exact"/>
        <w:ind w:left="2745"/>
        <w:rPr>
          <w:sz w:val="18"/>
        </w:rPr>
      </w:pPr>
      <w:r>
        <w:rPr>
          <w:sz w:val="18"/>
        </w:rPr>
        <w:t>GLM</w:t>
      </w:r>
      <w:r>
        <w:rPr>
          <w:sz w:val="18"/>
        </w:rPr>
        <w:tab/>
        <w:t>General Linearized</w:t>
      </w:r>
      <w:r>
        <w:rPr>
          <w:spacing w:val="-3"/>
          <w:sz w:val="18"/>
        </w:rPr>
        <w:t xml:space="preserve"> </w:t>
      </w:r>
      <w:r>
        <w:rPr>
          <w:sz w:val="18"/>
        </w:rPr>
        <w:t>Model</w:t>
      </w:r>
    </w:p>
    <w:p w:rsidR="00196137" w:rsidRDefault="00CB2E36">
      <w:pPr>
        <w:tabs>
          <w:tab w:val="left" w:pos="3469"/>
        </w:tabs>
        <w:spacing w:line="234" w:lineRule="exact"/>
        <w:ind w:left="2745"/>
        <w:rPr>
          <w:sz w:val="18"/>
        </w:rPr>
      </w:pPr>
      <w:r>
        <w:rPr>
          <w:sz w:val="18"/>
        </w:rPr>
        <w:t>GNB</w:t>
      </w:r>
      <w:r>
        <w:rPr>
          <w:sz w:val="18"/>
        </w:rPr>
        <w:tab/>
        <w:t>Gaussian Naïve Bayes</w:t>
      </w:r>
      <w:r>
        <w:rPr>
          <w:spacing w:val="-4"/>
          <w:sz w:val="18"/>
        </w:rPr>
        <w:t xml:space="preserve"> </w:t>
      </w:r>
      <w:r>
        <w:rPr>
          <w:sz w:val="18"/>
        </w:rPr>
        <w:t>(Classifier)</w:t>
      </w:r>
    </w:p>
    <w:p w:rsidR="00196137" w:rsidRDefault="00CB2E36">
      <w:pPr>
        <w:tabs>
          <w:tab w:val="left" w:pos="3469"/>
        </w:tabs>
        <w:spacing w:before="5" w:line="225" w:lineRule="auto"/>
        <w:ind w:left="2745" w:right="5612"/>
        <w:rPr>
          <w:sz w:val="18"/>
        </w:rPr>
      </w:pPr>
      <w:r>
        <w:rPr>
          <w:rFonts w:ascii="Palladio Uralic"/>
          <w:i/>
          <w:sz w:val="18"/>
        </w:rPr>
        <w:t>k</w:t>
      </w:r>
      <w:r>
        <w:rPr>
          <w:sz w:val="18"/>
        </w:rPr>
        <w:t>-NN</w:t>
      </w:r>
      <w:r>
        <w:rPr>
          <w:sz w:val="18"/>
        </w:rPr>
        <w:tab/>
      </w:r>
      <w:r>
        <w:rPr>
          <w:rFonts w:ascii="Palladio Uralic"/>
          <w:i/>
          <w:sz w:val="18"/>
        </w:rPr>
        <w:t>k</w:t>
      </w:r>
      <w:r>
        <w:rPr>
          <w:sz w:val="18"/>
        </w:rPr>
        <w:t>-Nearest</w:t>
      </w:r>
      <w:r>
        <w:rPr>
          <w:spacing w:val="-17"/>
          <w:sz w:val="18"/>
        </w:rPr>
        <w:t xml:space="preserve"> </w:t>
      </w:r>
      <w:r>
        <w:rPr>
          <w:sz w:val="18"/>
        </w:rPr>
        <w:t>Neighbours LB</w:t>
      </w:r>
      <w:r>
        <w:rPr>
          <w:sz w:val="18"/>
        </w:rPr>
        <w:tab/>
        <w:t>Logic</w:t>
      </w:r>
      <w:r>
        <w:rPr>
          <w:spacing w:val="-2"/>
          <w:sz w:val="18"/>
        </w:rPr>
        <w:t xml:space="preserve"> </w:t>
      </w:r>
      <w:r>
        <w:rPr>
          <w:sz w:val="18"/>
        </w:rPr>
        <w:t>Boost</w:t>
      </w:r>
    </w:p>
    <w:p w:rsidR="00196137" w:rsidRDefault="00CB2E36">
      <w:pPr>
        <w:tabs>
          <w:tab w:val="left" w:pos="3469"/>
        </w:tabs>
        <w:spacing w:line="231" w:lineRule="exact"/>
        <w:ind w:left="2745"/>
        <w:rPr>
          <w:sz w:val="18"/>
        </w:rPr>
      </w:pPr>
      <w:r>
        <w:rPr>
          <w:sz w:val="18"/>
        </w:rPr>
        <w:t>LR</w:t>
      </w:r>
      <w:r>
        <w:rPr>
          <w:sz w:val="18"/>
        </w:rPr>
        <w:tab/>
        <w:t>Linear</w:t>
      </w:r>
      <w:r>
        <w:rPr>
          <w:spacing w:val="-2"/>
          <w:sz w:val="18"/>
        </w:rPr>
        <w:t xml:space="preserve"> </w:t>
      </w:r>
      <w:r>
        <w:rPr>
          <w:sz w:val="18"/>
        </w:rPr>
        <w:t>Regression</w:t>
      </w:r>
    </w:p>
    <w:p w:rsidR="00196137" w:rsidRDefault="00CB2E36">
      <w:pPr>
        <w:tabs>
          <w:tab w:val="left" w:pos="3469"/>
        </w:tabs>
        <w:spacing w:line="234" w:lineRule="exact"/>
        <w:ind w:left="2745"/>
        <w:rPr>
          <w:sz w:val="18"/>
        </w:rPr>
      </w:pPr>
      <w:r>
        <w:rPr>
          <w:sz w:val="18"/>
        </w:rPr>
        <w:t>LR</w:t>
      </w:r>
      <w:r>
        <w:rPr>
          <w:sz w:val="18"/>
        </w:rPr>
        <w:tab/>
        <w:t>Logistic</w:t>
      </w:r>
      <w:r>
        <w:rPr>
          <w:spacing w:val="-2"/>
          <w:sz w:val="18"/>
        </w:rPr>
        <w:t xml:space="preserve"> </w:t>
      </w:r>
      <w:r>
        <w:rPr>
          <w:sz w:val="18"/>
        </w:rPr>
        <w:t>Regression</w:t>
      </w:r>
    </w:p>
    <w:p w:rsidR="00196137" w:rsidRDefault="00CB2E36">
      <w:pPr>
        <w:tabs>
          <w:tab w:val="left" w:pos="3469"/>
        </w:tabs>
        <w:spacing w:before="4" w:line="225" w:lineRule="auto"/>
        <w:ind w:left="2745" w:right="5276"/>
        <w:rPr>
          <w:sz w:val="18"/>
        </w:rPr>
      </w:pPr>
      <w:r>
        <w:rPr>
          <w:sz w:val="18"/>
        </w:rPr>
        <w:t>LSTM</w:t>
      </w:r>
      <w:r>
        <w:rPr>
          <w:sz w:val="18"/>
        </w:rPr>
        <w:tab/>
        <w:t>Long Short-Term</w:t>
      </w:r>
      <w:r>
        <w:rPr>
          <w:spacing w:val="-19"/>
          <w:sz w:val="18"/>
        </w:rPr>
        <w:t xml:space="preserve"> </w:t>
      </w:r>
      <w:r>
        <w:rPr>
          <w:spacing w:val="-3"/>
          <w:sz w:val="18"/>
        </w:rPr>
        <w:t xml:space="preserve">Memory </w:t>
      </w:r>
      <w:r>
        <w:rPr>
          <w:sz w:val="18"/>
        </w:rPr>
        <w:t>MLP</w:t>
      </w:r>
      <w:r>
        <w:rPr>
          <w:sz w:val="18"/>
        </w:rPr>
        <w:tab/>
        <w:t>Multilayer</w:t>
      </w:r>
      <w:r>
        <w:rPr>
          <w:spacing w:val="-3"/>
          <w:sz w:val="18"/>
        </w:rPr>
        <w:t xml:space="preserve"> </w:t>
      </w:r>
      <w:r>
        <w:rPr>
          <w:sz w:val="18"/>
        </w:rPr>
        <w:t>Perceptron</w:t>
      </w:r>
    </w:p>
    <w:p w:rsidR="00196137" w:rsidRDefault="00CB2E36">
      <w:pPr>
        <w:tabs>
          <w:tab w:val="left" w:pos="3469"/>
        </w:tabs>
        <w:spacing w:before="2" w:line="225" w:lineRule="auto"/>
        <w:ind w:left="2745" w:right="4427"/>
        <w:rPr>
          <w:sz w:val="18"/>
        </w:rPr>
      </w:pPr>
      <w:r>
        <w:rPr>
          <w:sz w:val="18"/>
        </w:rPr>
        <w:t>MNB</w:t>
      </w:r>
      <w:r>
        <w:rPr>
          <w:sz w:val="18"/>
        </w:rPr>
        <w:tab/>
        <w:t xml:space="preserve">Multinomial Naïve Bayes </w:t>
      </w:r>
      <w:r>
        <w:rPr>
          <w:spacing w:val="-2"/>
          <w:sz w:val="18"/>
        </w:rPr>
        <w:t xml:space="preserve">(Classifier) </w:t>
      </w:r>
      <w:r>
        <w:rPr>
          <w:sz w:val="18"/>
        </w:rPr>
        <w:t>NB</w:t>
      </w:r>
      <w:r>
        <w:rPr>
          <w:sz w:val="18"/>
        </w:rPr>
        <w:tab/>
        <w:t>Naïve Bayes</w:t>
      </w:r>
      <w:r>
        <w:rPr>
          <w:spacing w:val="-3"/>
          <w:sz w:val="18"/>
        </w:rPr>
        <w:t xml:space="preserve"> </w:t>
      </w:r>
      <w:r>
        <w:rPr>
          <w:sz w:val="18"/>
        </w:rPr>
        <w:t>(Classifier)</w:t>
      </w:r>
    </w:p>
    <w:p w:rsidR="00196137" w:rsidRDefault="00CB2E36">
      <w:pPr>
        <w:tabs>
          <w:tab w:val="left" w:pos="3469"/>
        </w:tabs>
        <w:spacing w:before="1" w:line="225" w:lineRule="auto"/>
        <w:ind w:left="2745" w:right="5042"/>
        <w:rPr>
          <w:sz w:val="18"/>
        </w:rPr>
      </w:pPr>
      <w:r>
        <w:rPr>
          <w:spacing w:val="-4"/>
          <w:sz w:val="18"/>
        </w:rPr>
        <w:t>NLTK</w:t>
      </w:r>
      <w:r>
        <w:rPr>
          <w:spacing w:val="-4"/>
          <w:sz w:val="18"/>
        </w:rPr>
        <w:tab/>
      </w:r>
      <w:r>
        <w:rPr>
          <w:sz w:val="18"/>
        </w:rPr>
        <w:t xml:space="preserve">Natural Language </w:t>
      </w:r>
      <w:r>
        <w:rPr>
          <w:spacing w:val="-3"/>
          <w:sz w:val="18"/>
        </w:rPr>
        <w:t xml:space="preserve">Toolkit </w:t>
      </w:r>
      <w:r>
        <w:rPr>
          <w:sz w:val="18"/>
        </w:rPr>
        <w:t>NPV</w:t>
      </w:r>
      <w:r>
        <w:rPr>
          <w:sz w:val="18"/>
        </w:rPr>
        <w:tab/>
        <w:t xml:space="preserve">Negative Predictive </w:t>
      </w:r>
      <w:r>
        <w:rPr>
          <w:spacing w:val="-4"/>
          <w:sz w:val="18"/>
        </w:rPr>
        <w:t xml:space="preserve">Value </w:t>
      </w:r>
      <w:r>
        <w:rPr>
          <w:sz w:val="18"/>
        </w:rPr>
        <w:t>PPV</w:t>
      </w:r>
      <w:r>
        <w:rPr>
          <w:sz w:val="18"/>
        </w:rPr>
        <w:tab/>
        <w:t xml:space="preserve">Positive Predictive </w:t>
      </w:r>
      <w:r>
        <w:rPr>
          <w:spacing w:val="-4"/>
          <w:sz w:val="18"/>
        </w:rPr>
        <w:t xml:space="preserve">Value </w:t>
      </w:r>
      <w:r>
        <w:rPr>
          <w:sz w:val="18"/>
        </w:rPr>
        <w:t>PSO</w:t>
      </w:r>
      <w:r>
        <w:rPr>
          <w:sz w:val="18"/>
        </w:rPr>
        <w:tab/>
        <w:t xml:space="preserve">Particle Swarm </w:t>
      </w:r>
      <w:r>
        <w:rPr>
          <w:spacing w:val="-2"/>
          <w:sz w:val="18"/>
        </w:rPr>
        <w:t xml:space="preserve">Optimization </w:t>
      </w:r>
      <w:r>
        <w:rPr>
          <w:sz w:val="18"/>
        </w:rPr>
        <w:t>RBF</w:t>
      </w:r>
      <w:r>
        <w:rPr>
          <w:sz w:val="18"/>
        </w:rPr>
        <w:tab/>
        <w:t>Radial Basis</w:t>
      </w:r>
      <w:r>
        <w:rPr>
          <w:spacing w:val="-3"/>
          <w:sz w:val="18"/>
        </w:rPr>
        <w:t xml:space="preserve"> </w:t>
      </w:r>
      <w:r>
        <w:rPr>
          <w:sz w:val="18"/>
        </w:rPr>
        <w:t>Functions</w:t>
      </w:r>
    </w:p>
    <w:p w:rsidR="00196137" w:rsidRDefault="00CB2E36">
      <w:pPr>
        <w:tabs>
          <w:tab w:val="left" w:pos="3469"/>
        </w:tabs>
        <w:spacing w:line="240" w:lineRule="exact"/>
        <w:ind w:left="2745"/>
        <w:rPr>
          <w:sz w:val="18"/>
        </w:rPr>
      </w:pPr>
      <w:r>
        <w:rPr>
          <w:sz w:val="18"/>
        </w:rPr>
        <w:t>RC</w:t>
      </w:r>
      <w:r>
        <w:rPr>
          <w:sz w:val="18"/>
        </w:rPr>
        <w:tab/>
        <w:t>Random</w:t>
      </w:r>
      <w:r>
        <w:rPr>
          <w:spacing w:val="-2"/>
          <w:sz w:val="18"/>
        </w:rPr>
        <w:t xml:space="preserve"> </w:t>
      </w:r>
      <w:r>
        <w:rPr>
          <w:sz w:val="18"/>
        </w:rPr>
        <w:t>Committee</w:t>
      </w:r>
    </w:p>
    <w:p w:rsidR="00196137" w:rsidRDefault="00196137">
      <w:pPr>
        <w:spacing w:line="240" w:lineRule="exact"/>
        <w:rPr>
          <w:sz w:val="18"/>
        </w:rPr>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9"/>
        <w:rPr>
          <w:sz w:val="18"/>
        </w:rPr>
      </w:pPr>
    </w:p>
    <w:p w:rsidR="00196137" w:rsidRDefault="00CB2E36">
      <w:pPr>
        <w:pStyle w:val="BodyText"/>
        <w:tabs>
          <w:tab w:val="left" w:pos="3490"/>
        </w:tabs>
        <w:spacing w:line="218" w:lineRule="auto"/>
        <w:ind w:left="2745" w:right="4359"/>
      </w:pPr>
      <w:r>
        <w:t>ROC</w:t>
      </w:r>
      <w:r>
        <w:tab/>
        <w:t>Receiver Operating</w:t>
      </w:r>
      <w:r>
        <w:rPr>
          <w:spacing w:val="-23"/>
        </w:rPr>
        <w:t xml:space="preserve"> </w:t>
      </w:r>
      <w:r>
        <w:t>Characteristic RNN</w:t>
      </w:r>
      <w:r>
        <w:tab/>
        <w:t>Recurrent Neural</w:t>
      </w:r>
      <w:r>
        <w:rPr>
          <w:spacing w:val="-4"/>
        </w:rPr>
        <w:t xml:space="preserve"> </w:t>
      </w:r>
      <w:r>
        <w:t>Network</w:t>
      </w:r>
    </w:p>
    <w:p w:rsidR="00196137" w:rsidRDefault="00CB2E36">
      <w:pPr>
        <w:pStyle w:val="BodyText"/>
        <w:tabs>
          <w:tab w:val="left" w:pos="3490"/>
        </w:tabs>
        <w:spacing w:line="243" w:lineRule="exact"/>
        <w:ind w:left="2745"/>
      </w:pPr>
      <w:r>
        <w:t>RF</w:t>
      </w:r>
      <w:r>
        <w:tab/>
        <w:t>Random</w:t>
      </w:r>
      <w:r>
        <w:rPr>
          <w:spacing w:val="-2"/>
        </w:rPr>
        <w:t xml:space="preserve"> </w:t>
      </w:r>
      <w:r>
        <w:t>Forest</w:t>
      </w:r>
    </w:p>
    <w:p w:rsidR="00196137" w:rsidRDefault="00CB2E36">
      <w:pPr>
        <w:pStyle w:val="BodyText"/>
        <w:tabs>
          <w:tab w:val="left" w:pos="3490"/>
        </w:tabs>
        <w:spacing w:before="7" w:line="218" w:lineRule="auto"/>
        <w:ind w:left="2745" w:right="5196"/>
      </w:pPr>
      <w:r>
        <w:t>SNR</w:t>
      </w:r>
      <w:r>
        <w:tab/>
        <w:t>Signal-to-Noise Ratio SVM</w:t>
      </w:r>
      <w:r>
        <w:tab/>
        <w:t xml:space="preserve">Support </w:t>
      </w:r>
      <w:r>
        <w:rPr>
          <w:spacing w:val="-4"/>
        </w:rPr>
        <w:t xml:space="preserve">Vector </w:t>
      </w:r>
      <w:r>
        <w:rPr>
          <w:spacing w:val="-3"/>
        </w:rPr>
        <w:t xml:space="preserve">Machine </w:t>
      </w:r>
      <w:r>
        <w:t>WNL</w:t>
      </w:r>
      <w:r>
        <w:tab/>
      </w:r>
      <w:r>
        <w:rPr>
          <w:spacing w:val="-4"/>
        </w:rPr>
        <w:t>WordNet</w:t>
      </w:r>
      <w:r>
        <w:rPr>
          <w:spacing w:val="-2"/>
        </w:rPr>
        <w:t xml:space="preserve"> </w:t>
      </w:r>
      <w:r>
        <w:t>Lemmatizer</w:t>
      </w:r>
    </w:p>
    <w:p w:rsidR="00196137" w:rsidRDefault="00196137">
      <w:pPr>
        <w:pStyle w:val="BodyText"/>
        <w:spacing w:before="4"/>
        <w:rPr>
          <w:sz w:val="17"/>
        </w:rPr>
      </w:pPr>
    </w:p>
    <w:p w:rsidR="00196137" w:rsidRDefault="00CB2E36">
      <w:pPr>
        <w:pStyle w:val="Heading1"/>
        <w:ind w:left="2745" w:firstLine="0"/>
      </w:pPr>
      <w:bookmarkStart w:id="46" w:name="_bookmark32"/>
      <w:bookmarkEnd w:id="46"/>
      <w:r>
        <w:t>Appendix A</w:t>
      </w:r>
    </w:p>
    <w:p w:rsidR="00196137" w:rsidRDefault="00CB2E36">
      <w:pPr>
        <w:pStyle w:val="BodyText"/>
        <w:spacing w:before="57" w:line="218" w:lineRule="auto"/>
        <w:ind w:left="2745" w:firstLine="425"/>
      </w:pPr>
      <w:r>
        <w:t>Here, we present the detailed results related to our numerical study, especially the ones related to the five substages.</w:t>
      </w:r>
    </w:p>
    <w:p w:rsidR="00196137" w:rsidRDefault="00CB2E36">
      <w:pPr>
        <w:pStyle w:val="BodyText"/>
        <w:spacing w:line="218" w:lineRule="auto"/>
        <w:ind w:left="2745" w:right="108" w:firstLine="425"/>
      </w:pPr>
      <w:r>
        <w:t>The</w:t>
      </w:r>
      <w:r>
        <w:rPr>
          <w:spacing w:val="-27"/>
        </w:rPr>
        <w:t xml:space="preserve"> </w:t>
      </w:r>
      <w:r>
        <w:t>results</w:t>
      </w:r>
      <w:r>
        <w:rPr>
          <w:spacing w:val="-27"/>
        </w:rPr>
        <w:t xml:space="preserve"> </w:t>
      </w:r>
      <w:r>
        <w:t>obtained</w:t>
      </w:r>
      <w:r>
        <w:rPr>
          <w:spacing w:val="-27"/>
        </w:rPr>
        <w:t xml:space="preserve"> </w:t>
      </w:r>
      <w:r>
        <w:t>in</w:t>
      </w:r>
      <w:r>
        <w:rPr>
          <w:spacing w:val="-27"/>
        </w:rPr>
        <w:t xml:space="preserve"> </w:t>
      </w:r>
      <w:r>
        <w:t>Substage</w:t>
      </w:r>
      <w:r>
        <w:rPr>
          <w:spacing w:val="-27"/>
        </w:rPr>
        <w:t xml:space="preserve"> </w:t>
      </w:r>
      <w:r>
        <w:t>1,</w:t>
      </w:r>
      <w:r>
        <w:rPr>
          <w:spacing w:val="-26"/>
        </w:rPr>
        <w:t xml:space="preserve"> </w:t>
      </w:r>
      <w:r>
        <w:t>with</w:t>
      </w:r>
      <w:r>
        <w:rPr>
          <w:spacing w:val="-27"/>
        </w:rPr>
        <w:t xml:space="preserve"> </w:t>
      </w:r>
      <w:r>
        <w:t>some</w:t>
      </w:r>
      <w:r>
        <w:rPr>
          <w:spacing w:val="-27"/>
        </w:rPr>
        <w:t xml:space="preserve"> </w:t>
      </w:r>
      <w:r>
        <w:t>additional</w:t>
      </w:r>
      <w:r>
        <w:rPr>
          <w:spacing w:val="-27"/>
        </w:rPr>
        <w:t xml:space="preserve"> </w:t>
      </w:r>
      <w:r>
        <w:t>parameters</w:t>
      </w:r>
      <w:r>
        <w:rPr>
          <w:spacing w:val="-27"/>
        </w:rPr>
        <w:t xml:space="preserve"> </w:t>
      </w:r>
      <w:r>
        <w:t>(such</w:t>
      </w:r>
      <w:r>
        <w:rPr>
          <w:spacing w:val="-27"/>
        </w:rPr>
        <w:t xml:space="preserve"> </w:t>
      </w:r>
      <w:r>
        <w:t>as</w:t>
      </w:r>
      <w:r>
        <w:rPr>
          <w:spacing w:val="-26"/>
        </w:rPr>
        <w:t xml:space="preserve"> </w:t>
      </w:r>
      <w:r>
        <w:t>test/model average and test/model maximum) are shown in</w:t>
      </w:r>
      <w:r>
        <w:rPr>
          <w:spacing w:val="-9"/>
        </w:rPr>
        <w:t xml:space="preserve"> </w:t>
      </w:r>
      <w:r>
        <w:rPr>
          <w:spacing w:val="-3"/>
        </w:rPr>
        <w:t>Table</w:t>
      </w:r>
      <w:hyperlink w:anchor="_bookmark33" w:history="1">
        <w:r>
          <w:rPr>
            <w:color w:val="0774B7"/>
            <w:spacing w:val="-3"/>
          </w:rPr>
          <w:t>A1</w:t>
        </w:r>
        <w:r>
          <w:rPr>
            <w:spacing w:val="-3"/>
          </w:rPr>
          <w:t>.</w:t>
        </w:r>
      </w:hyperlink>
    </w:p>
    <w:p w:rsidR="00196137" w:rsidRDefault="00196137">
      <w:pPr>
        <w:pStyle w:val="BodyText"/>
        <w:spacing w:before="4"/>
        <w:rPr>
          <w:sz w:val="16"/>
        </w:rPr>
      </w:pPr>
    </w:p>
    <w:p w:rsidR="00196137" w:rsidRDefault="00CB2E36">
      <w:pPr>
        <w:ind w:left="2791" w:right="2914"/>
        <w:jc w:val="center"/>
        <w:rPr>
          <w:sz w:val="18"/>
        </w:rPr>
      </w:pPr>
      <w:bookmarkStart w:id="47" w:name="_bookmark33"/>
      <w:bookmarkEnd w:id="47"/>
      <w:r>
        <w:rPr>
          <w:b/>
          <w:sz w:val="18"/>
        </w:rPr>
        <w:t xml:space="preserve">Table A1. </w:t>
      </w:r>
      <w:r>
        <w:rPr>
          <w:sz w:val="18"/>
        </w:rPr>
        <w:t>Accuracies obtained in Substage 1 tests.</w:t>
      </w:r>
    </w:p>
    <w:p w:rsidR="00196137" w:rsidRDefault="00EA68DB">
      <w:pPr>
        <w:pStyle w:val="BodyText"/>
        <w:spacing w:before="10"/>
        <w:rPr>
          <w:sz w:val="7"/>
        </w:rPr>
      </w:pPr>
      <w:r>
        <w:pict>
          <v:shape id="_x0000_s1037" style="position:absolute;margin-left:36pt;margin-top:7.7pt;width:523.3pt;height:.1pt;z-index:-15683072;mso-wrap-distance-left:0;mso-wrap-distance-right:0;mso-position-horizontal-relative:page" coordorigin="720,154" coordsize="10466,0" path="m720,154r10466,e" filled="f" strokeweight=".28117mm">
            <v:path arrowok="t"/>
            <w10:wrap type="topAndBottom" anchorx="page"/>
          </v:shape>
        </w:pict>
      </w:r>
    </w:p>
    <w:p w:rsidR="00196137" w:rsidRDefault="00CB2E36">
      <w:pPr>
        <w:spacing w:after="59"/>
        <w:ind w:left="3204" w:right="3322"/>
        <w:jc w:val="center"/>
        <w:rPr>
          <w:b/>
          <w:sz w:val="18"/>
        </w:rPr>
      </w:pPr>
      <w:r>
        <w:rPr>
          <w:b/>
          <w:sz w:val="18"/>
        </w:rPr>
        <w:t>Accuracies</w:t>
      </w:r>
    </w:p>
    <w:p w:rsidR="00196137" w:rsidRDefault="00EA68DB">
      <w:pPr>
        <w:pStyle w:val="BodyText"/>
        <w:spacing w:line="20" w:lineRule="exact"/>
        <w:ind w:left="117"/>
        <w:rPr>
          <w:sz w:val="2"/>
        </w:rPr>
      </w:pPr>
      <w:r>
        <w:rPr>
          <w:sz w:val="2"/>
        </w:rPr>
      </w:r>
      <w:r>
        <w:rPr>
          <w:sz w:val="2"/>
        </w:rPr>
        <w:pict>
          <v:group id="_x0000_s1035" style="width:523.3pt;height:.3pt;mso-position-horizontal-relative:char;mso-position-vertical-relative:line" coordsize="10466,6">
            <v:line id="_x0000_s1036" style="position:absolute" from="0,3" to="10465,3" strokeweight=".1055mm"/>
            <w10:anchorlock/>
          </v:group>
        </w:pict>
      </w:r>
    </w:p>
    <w:p w:rsidR="00196137" w:rsidRDefault="00CB2E36">
      <w:pPr>
        <w:tabs>
          <w:tab w:val="left" w:pos="1997"/>
          <w:tab w:val="left" w:pos="3992"/>
          <w:tab w:val="left" w:pos="6068"/>
          <w:tab w:val="left" w:pos="7975"/>
          <w:tab w:val="left" w:pos="9191"/>
        </w:tabs>
        <w:spacing w:before="13"/>
        <w:ind w:right="76"/>
        <w:jc w:val="center"/>
        <w:rPr>
          <w:b/>
          <w:sz w:val="18"/>
        </w:rPr>
      </w:pPr>
      <w:r>
        <w:rPr>
          <w:b/>
          <w:sz w:val="18"/>
        </w:rPr>
        <w:t>Stem/Lem</w:t>
      </w:r>
      <w:r>
        <w:rPr>
          <w:b/>
          <w:sz w:val="18"/>
        </w:rPr>
        <w:tab/>
        <w:t>No.</w:t>
      </w:r>
      <w:r>
        <w:rPr>
          <w:b/>
          <w:sz w:val="18"/>
        </w:rPr>
        <w:tab/>
        <w:t>Stemming</w:t>
      </w:r>
      <w:r>
        <w:rPr>
          <w:b/>
          <w:sz w:val="18"/>
        </w:rPr>
        <w:tab/>
        <w:t>Lemmatization</w:t>
      </w:r>
      <w:r>
        <w:rPr>
          <w:b/>
          <w:sz w:val="18"/>
        </w:rPr>
        <w:tab/>
        <w:t>Model-Avg</w:t>
      </w:r>
      <w:r>
        <w:rPr>
          <w:b/>
          <w:sz w:val="18"/>
        </w:rPr>
        <w:tab/>
        <w:t>Model-Max</w:t>
      </w:r>
    </w:p>
    <w:p w:rsidR="00196137" w:rsidRDefault="00196137">
      <w:pPr>
        <w:pStyle w:val="BodyText"/>
        <w:spacing w:before="7"/>
        <w:rPr>
          <w:b/>
          <w:sz w:val="4"/>
        </w:rPr>
      </w:pPr>
    </w:p>
    <w:tbl>
      <w:tblPr>
        <w:tblW w:w="0" w:type="auto"/>
        <w:tblInd w:w="127" w:type="dxa"/>
        <w:tblLayout w:type="fixed"/>
        <w:tblCellMar>
          <w:left w:w="0" w:type="dxa"/>
          <w:right w:w="0" w:type="dxa"/>
        </w:tblCellMar>
        <w:tblLook w:val="01E0" w:firstRow="1" w:lastRow="1" w:firstColumn="1" w:lastColumn="1" w:noHBand="0" w:noVBand="0"/>
      </w:tblPr>
      <w:tblGrid>
        <w:gridCol w:w="1196"/>
        <w:gridCol w:w="750"/>
        <w:gridCol w:w="757"/>
        <w:gridCol w:w="757"/>
        <w:gridCol w:w="757"/>
        <w:gridCol w:w="757"/>
        <w:gridCol w:w="757"/>
        <w:gridCol w:w="757"/>
        <w:gridCol w:w="757"/>
        <w:gridCol w:w="876"/>
        <w:gridCol w:w="1114"/>
        <w:gridCol w:w="1233"/>
      </w:tblGrid>
      <w:tr w:rsidR="00196137">
        <w:trPr>
          <w:trHeight w:val="327"/>
        </w:trPr>
        <w:tc>
          <w:tcPr>
            <w:tcW w:w="1196"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750" w:type="dxa"/>
            <w:tcBorders>
              <w:top w:val="single" w:sz="4" w:space="0" w:color="000000"/>
              <w:bottom w:val="single" w:sz="4" w:space="0" w:color="000000"/>
            </w:tcBorders>
          </w:tcPr>
          <w:p w:rsidR="00196137" w:rsidRDefault="00CB2E36">
            <w:pPr>
              <w:pStyle w:val="TableParagraph"/>
              <w:spacing w:before="25"/>
              <w:ind w:left="150" w:right="155"/>
              <w:rPr>
                <w:sz w:val="18"/>
              </w:rPr>
            </w:pPr>
            <w:r>
              <w:rPr>
                <w:sz w:val="18"/>
              </w:rPr>
              <w:t>200</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1500</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3000</w:t>
            </w:r>
          </w:p>
        </w:tc>
        <w:tc>
          <w:tcPr>
            <w:tcW w:w="757" w:type="dxa"/>
            <w:tcBorders>
              <w:top w:val="single" w:sz="4" w:space="0" w:color="000000"/>
              <w:bottom w:val="single" w:sz="4" w:space="0" w:color="000000"/>
            </w:tcBorders>
          </w:tcPr>
          <w:p w:rsidR="00196137" w:rsidRDefault="00CB2E36">
            <w:pPr>
              <w:pStyle w:val="TableParagraph"/>
              <w:spacing w:before="25"/>
              <w:ind w:right="242"/>
              <w:jc w:val="right"/>
              <w:rPr>
                <w:sz w:val="18"/>
              </w:rPr>
            </w:pPr>
            <w:r>
              <w:rPr>
                <w:w w:val="95"/>
                <w:sz w:val="18"/>
              </w:rPr>
              <w:t>200</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1500</w:t>
            </w:r>
          </w:p>
        </w:tc>
        <w:tc>
          <w:tcPr>
            <w:tcW w:w="757" w:type="dxa"/>
            <w:tcBorders>
              <w:top w:val="single" w:sz="4" w:space="0" w:color="000000"/>
              <w:bottom w:val="single" w:sz="4" w:space="0" w:color="000000"/>
            </w:tcBorders>
          </w:tcPr>
          <w:p w:rsidR="00196137" w:rsidRDefault="00CB2E36">
            <w:pPr>
              <w:pStyle w:val="TableParagraph"/>
              <w:spacing w:before="25"/>
              <w:ind w:left="198"/>
              <w:jc w:val="left"/>
              <w:rPr>
                <w:sz w:val="18"/>
              </w:rPr>
            </w:pPr>
            <w:r>
              <w:rPr>
                <w:sz w:val="18"/>
              </w:rPr>
              <w:t>3000</w:t>
            </w:r>
          </w:p>
        </w:tc>
        <w:tc>
          <w:tcPr>
            <w:tcW w:w="757" w:type="dxa"/>
            <w:tcBorders>
              <w:top w:val="single" w:sz="4" w:space="0" w:color="000000"/>
              <w:bottom w:val="single" w:sz="4" w:space="0" w:color="000000"/>
            </w:tcBorders>
          </w:tcPr>
          <w:p w:rsidR="00196137" w:rsidRDefault="00CB2E36">
            <w:pPr>
              <w:pStyle w:val="TableParagraph"/>
              <w:spacing w:before="25"/>
              <w:ind w:right="242"/>
              <w:jc w:val="right"/>
              <w:rPr>
                <w:sz w:val="18"/>
              </w:rPr>
            </w:pPr>
            <w:r>
              <w:rPr>
                <w:w w:val="95"/>
                <w:sz w:val="18"/>
              </w:rPr>
              <w:t>200</w:t>
            </w:r>
          </w:p>
        </w:tc>
        <w:tc>
          <w:tcPr>
            <w:tcW w:w="757" w:type="dxa"/>
            <w:tcBorders>
              <w:top w:val="single" w:sz="4" w:space="0" w:color="000000"/>
              <w:bottom w:val="single" w:sz="4" w:space="0" w:color="000000"/>
            </w:tcBorders>
          </w:tcPr>
          <w:p w:rsidR="00196137" w:rsidRDefault="00CB2E36">
            <w:pPr>
              <w:pStyle w:val="TableParagraph"/>
              <w:spacing w:before="25"/>
              <w:ind w:left="198"/>
              <w:jc w:val="left"/>
              <w:rPr>
                <w:sz w:val="18"/>
              </w:rPr>
            </w:pPr>
            <w:r>
              <w:rPr>
                <w:sz w:val="18"/>
              </w:rPr>
              <w:t>1500</w:t>
            </w:r>
          </w:p>
        </w:tc>
        <w:tc>
          <w:tcPr>
            <w:tcW w:w="876" w:type="dxa"/>
            <w:tcBorders>
              <w:top w:val="single" w:sz="4" w:space="0" w:color="000000"/>
              <w:bottom w:val="single" w:sz="4" w:space="0" w:color="000000"/>
            </w:tcBorders>
          </w:tcPr>
          <w:p w:rsidR="00196137" w:rsidRDefault="00CB2E36">
            <w:pPr>
              <w:pStyle w:val="TableParagraph"/>
              <w:spacing w:before="25"/>
              <w:ind w:left="198"/>
              <w:jc w:val="left"/>
              <w:rPr>
                <w:sz w:val="18"/>
              </w:rPr>
            </w:pPr>
            <w:r>
              <w:rPr>
                <w:sz w:val="18"/>
              </w:rPr>
              <w:t>3000</w:t>
            </w:r>
          </w:p>
        </w:tc>
        <w:tc>
          <w:tcPr>
            <w:tcW w:w="2347" w:type="dxa"/>
            <w:gridSpan w:val="2"/>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r>
      <w:tr w:rsidR="00196137">
        <w:trPr>
          <w:trHeight w:val="327"/>
        </w:trPr>
        <w:tc>
          <w:tcPr>
            <w:tcW w:w="1196" w:type="dxa"/>
            <w:tcBorders>
              <w:top w:val="single" w:sz="4" w:space="0" w:color="000000"/>
              <w:bottom w:val="single" w:sz="4" w:space="0" w:color="000000"/>
            </w:tcBorders>
          </w:tcPr>
          <w:p w:rsidR="00196137" w:rsidRDefault="00CB2E36">
            <w:pPr>
              <w:pStyle w:val="TableParagraph"/>
              <w:spacing w:before="25"/>
              <w:ind w:left="142" w:right="147"/>
              <w:rPr>
                <w:sz w:val="18"/>
              </w:rPr>
            </w:pPr>
            <w:r>
              <w:rPr>
                <w:sz w:val="18"/>
              </w:rPr>
              <w:t>NuSVC</w:t>
            </w:r>
          </w:p>
        </w:tc>
        <w:tc>
          <w:tcPr>
            <w:tcW w:w="750" w:type="dxa"/>
            <w:tcBorders>
              <w:top w:val="single" w:sz="4" w:space="0" w:color="000000"/>
              <w:bottom w:val="single" w:sz="4" w:space="0" w:color="000000"/>
            </w:tcBorders>
          </w:tcPr>
          <w:p w:rsidR="00196137" w:rsidRDefault="00CB2E36">
            <w:pPr>
              <w:pStyle w:val="TableParagraph"/>
              <w:spacing w:before="25"/>
              <w:ind w:left="150" w:right="155"/>
              <w:rPr>
                <w:sz w:val="18"/>
              </w:rPr>
            </w:pPr>
            <w:r>
              <w:rPr>
                <w:sz w:val="18"/>
              </w:rPr>
              <w:t>0.750</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0.757</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0.758</w:t>
            </w:r>
          </w:p>
        </w:tc>
        <w:tc>
          <w:tcPr>
            <w:tcW w:w="757" w:type="dxa"/>
            <w:tcBorders>
              <w:top w:val="single" w:sz="4" w:space="0" w:color="000000"/>
              <w:bottom w:val="single" w:sz="4" w:space="0" w:color="000000"/>
            </w:tcBorders>
          </w:tcPr>
          <w:p w:rsidR="00196137" w:rsidRDefault="00CB2E36">
            <w:pPr>
              <w:pStyle w:val="TableParagraph"/>
              <w:spacing w:before="25"/>
              <w:ind w:right="175"/>
              <w:jc w:val="right"/>
              <w:rPr>
                <w:sz w:val="18"/>
              </w:rPr>
            </w:pPr>
            <w:r>
              <w:rPr>
                <w:w w:val="95"/>
                <w:sz w:val="18"/>
              </w:rPr>
              <w:t>0.758</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0.758</w:t>
            </w:r>
          </w:p>
        </w:tc>
        <w:tc>
          <w:tcPr>
            <w:tcW w:w="757" w:type="dxa"/>
            <w:tcBorders>
              <w:top w:val="single" w:sz="4" w:space="0" w:color="000000"/>
              <w:bottom w:val="single" w:sz="4" w:space="0" w:color="000000"/>
            </w:tcBorders>
          </w:tcPr>
          <w:p w:rsidR="00196137" w:rsidRDefault="00CB2E36">
            <w:pPr>
              <w:pStyle w:val="TableParagraph"/>
              <w:spacing w:before="25"/>
              <w:ind w:left="176"/>
              <w:jc w:val="left"/>
              <w:rPr>
                <w:b/>
                <w:sz w:val="18"/>
              </w:rPr>
            </w:pPr>
            <w:r>
              <w:rPr>
                <w:b/>
                <w:color w:val="208B20"/>
                <w:sz w:val="18"/>
              </w:rPr>
              <w:t>0.762</w:t>
            </w:r>
          </w:p>
        </w:tc>
        <w:tc>
          <w:tcPr>
            <w:tcW w:w="757" w:type="dxa"/>
            <w:tcBorders>
              <w:top w:val="single" w:sz="4" w:space="0" w:color="000000"/>
              <w:bottom w:val="single" w:sz="4" w:space="0" w:color="000000"/>
            </w:tcBorders>
          </w:tcPr>
          <w:p w:rsidR="00196137" w:rsidRDefault="00CB2E36">
            <w:pPr>
              <w:pStyle w:val="TableParagraph"/>
              <w:spacing w:before="25"/>
              <w:ind w:right="175"/>
              <w:jc w:val="right"/>
              <w:rPr>
                <w:sz w:val="18"/>
              </w:rPr>
            </w:pPr>
            <w:r>
              <w:rPr>
                <w:w w:val="95"/>
                <w:sz w:val="18"/>
              </w:rPr>
              <w:t>0.754</w:t>
            </w:r>
          </w:p>
        </w:tc>
        <w:tc>
          <w:tcPr>
            <w:tcW w:w="757" w:type="dxa"/>
            <w:tcBorders>
              <w:top w:val="single" w:sz="4" w:space="0" w:color="000000"/>
              <w:bottom w:val="single" w:sz="4" w:space="0" w:color="000000"/>
            </w:tcBorders>
          </w:tcPr>
          <w:p w:rsidR="00196137" w:rsidRDefault="00CB2E36">
            <w:pPr>
              <w:pStyle w:val="TableParagraph"/>
              <w:spacing w:before="25"/>
              <w:ind w:left="176"/>
              <w:jc w:val="left"/>
              <w:rPr>
                <w:b/>
                <w:sz w:val="18"/>
              </w:rPr>
            </w:pPr>
            <w:r>
              <w:rPr>
                <w:b/>
                <w:color w:val="AE0000"/>
                <w:sz w:val="18"/>
              </w:rPr>
              <w:t>0.735</w:t>
            </w:r>
          </w:p>
        </w:tc>
        <w:tc>
          <w:tcPr>
            <w:tcW w:w="876" w:type="dxa"/>
            <w:tcBorders>
              <w:top w:val="single" w:sz="4" w:space="0" w:color="000000"/>
              <w:bottom w:val="single" w:sz="4" w:space="0" w:color="000000"/>
            </w:tcBorders>
          </w:tcPr>
          <w:p w:rsidR="00196137" w:rsidRDefault="00CB2E36">
            <w:pPr>
              <w:pStyle w:val="TableParagraph"/>
              <w:spacing w:before="25"/>
              <w:ind w:left="176"/>
              <w:jc w:val="left"/>
              <w:rPr>
                <w:sz w:val="18"/>
              </w:rPr>
            </w:pPr>
            <w:r>
              <w:rPr>
                <w:sz w:val="18"/>
              </w:rPr>
              <w:t>0.738</w:t>
            </w:r>
          </w:p>
        </w:tc>
        <w:tc>
          <w:tcPr>
            <w:tcW w:w="1114" w:type="dxa"/>
            <w:tcBorders>
              <w:top w:val="single" w:sz="4" w:space="0" w:color="000000"/>
              <w:bottom w:val="single" w:sz="4" w:space="0" w:color="000000"/>
            </w:tcBorders>
          </w:tcPr>
          <w:p w:rsidR="00196137" w:rsidRDefault="00CB2E36">
            <w:pPr>
              <w:pStyle w:val="TableParagraph"/>
              <w:spacing w:before="25"/>
              <w:ind w:left="294"/>
              <w:jc w:val="left"/>
              <w:rPr>
                <w:sz w:val="18"/>
              </w:rPr>
            </w:pPr>
            <w:r>
              <w:rPr>
                <w:sz w:val="18"/>
              </w:rPr>
              <w:t>0.752</w:t>
            </w:r>
          </w:p>
        </w:tc>
        <w:tc>
          <w:tcPr>
            <w:tcW w:w="1233" w:type="dxa"/>
            <w:tcBorders>
              <w:top w:val="single" w:sz="4" w:space="0" w:color="000000"/>
              <w:bottom w:val="single" w:sz="4" w:space="0" w:color="000000"/>
            </w:tcBorders>
          </w:tcPr>
          <w:p w:rsidR="00196137" w:rsidRDefault="00CB2E36">
            <w:pPr>
              <w:pStyle w:val="TableParagraph"/>
              <w:spacing w:before="25"/>
              <w:ind w:right="414"/>
              <w:jc w:val="right"/>
              <w:rPr>
                <w:sz w:val="18"/>
              </w:rPr>
            </w:pPr>
            <w:r>
              <w:rPr>
                <w:w w:val="95"/>
                <w:sz w:val="18"/>
              </w:rPr>
              <w:t>0.762</w:t>
            </w:r>
          </w:p>
        </w:tc>
      </w:tr>
      <w:tr w:rsidR="00196137">
        <w:trPr>
          <w:trHeight w:val="327"/>
        </w:trPr>
        <w:tc>
          <w:tcPr>
            <w:tcW w:w="1196" w:type="dxa"/>
            <w:tcBorders>
              <w:top w:val="single" w:sz="4" w:space="0" w:color="000000"/>
              <w:bottom w:val="single" w:sz="4" w:space="0" w:color="000000"/>
            </w:tcBorders>
          </w:tcPr>
          <w:p w:rsidR="00196137" w:rsidRDefault="00CB2E36">
            <w:pPr>
              <w:pStyle w:val="TableParagraph"/>
              <w:spacing w:before="25"/>
              <w:ind w:left="142" w:right="147"/>
              <w:rPr>
                <w:sz w:val="18"/>
              </w:rPr>
            </w:pPr>
            <w:r>
              <w:rPr>
                <w:sz w:val="18"/>
              </w:rPr>
              <w:t>LinearSVC</w:t>
            </w:r>
          </w:p>
        </w:tc>
        <w:tc>
          <w:tcPr>
            <w:tcW w:w="750" w:type="dxa"/>
            <w:tcBorders>
              <w:top w:val="single" w:sz="4" w:space="0" w:color="000000"/>
              <w:bottom w:val="single" w:sz="4" w:space="0" w:color="000000"/>
            </w:tcBorders>
          </w:tcPr>
          <w:p w:rsidR="00196137" w:rsidRDefault="00CB2E36">
            <w:pPr>
              <w:pStyle w:val="TableParagraph"/>
              <w:spacing w:before="25"/>
              <w:ind w:left="150" w:right="155"/>
              <w:rPr>
                <w:sz w:val="18"/>
              </w:rPr>
            </w:pPr>
            <w:r>
              <w:rPr>
                <w:sz w:val="18"/>
              </w:rPr>
              <w:t>0.804</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0.796</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0.804</w:t>
            </w:r>
          </w:p>
        </w:tc>
        <w:tc>
          <w:tcPr>
            <w:tcW w:w="757" w:type="dxa"/>
            <w:tcBorders>
              <w:top w:val="single" w:sz="4" w:space="0" w:color="000000"/>
              <w:bottom w:val="single" w:sz="4" w:space="0" w:color="000000"/>
            </w:tcBorders>
          </w:tcPr>
          <w:p w:rsidR="00196137" w:rsidRDefault="00CB2E36">
            <w:pPr>
              <w:pStyle w:val="TableParagraph"/>
              <w:spacing w:before="25"/>
              <w:ind w:right="175"/>
              <w:jc w:val="right"/>
              <w:rPr>
                <w:b/>
                <w:sz w:val="18"/>
              </w:rPr>
            </w:pPr>
            <w:r>
              <w:rPr>
                <w:b/>
                <w:color w:val="208B20"/>
                <w:w w:val="95"/>
                <w:sz w:val="18"/>
              </w:rPr>
              <w:t>0.842</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0.773</w:t>
            </w:r>
          </w:p>
        </w:tc>
        <w:tc>
          <w:tcPr>
            <w:tcW w:w="757" w:type="dxa"/>
            <w:tcBorders>
              <w:top w:val="single" w:sz="4" w:space="0" w:color="000000"/>
              <w:bottom w:val="single" w:sz="4" w:space="0" w:color="000000"/>
            </w:tcBorders>
          </w:tcPr>
          <w:p w:rsidR="00196137" w:rsidRDefault="00CB2E36">
            <w:pPr>
              <w:pStyle w:val="TableParagraph"/>
              <w:spacing w:before="25"/>
              <w:ind w:left="176"/>
              <w:jc w:val="left"/>
              <w:rPr>
                <w:sz w:val="18"/>
              </w:rPr>
            </w:pPr>
            <w:r>
              <w:rPr>
                <w:sz w:val="18"/>
              </w:rPr>
              <w:t>0.762</w:t>
            </w:r>
          </w:p>
        </w:tc>
        <w:tc>
          <w:tcPr>
            <w:tcW w:w="757" w:type="dxa"/>
            <w:tcBorders>
              <w:top w:val="single" w:sz="4" w:space="0" w:color="000000"/>
              <w:bottom w:val="single" w:sz="4" w:space="0" w:color="000000"/>
            </w:tcBorders>
          </w:tcPr>
          <w:p w:rsidR="00196137" w:rsidRDefault="00CB2E36">
            <w:pPr>
              <w:pStyle w:val="TableParagraph"/>
              <w:spacing w:before="25"/>
              <w:ind w:right="175"/>
              <w:jc w:val="right"/>
              <w:rPr>
                <w:sz w:val="18"/>
              </w:rPr>
            </w:pPr>
            <w:r>
              <w:rPr>
                <w:w w:val="95"/>
                <w:sz w:val="18"/>
              </w:rPr>
              <w:t>0.823</w:t>
            </w:r>
          </w:p>
        </w:tc>
        <w:tc>
          <w:tcPr>
            <w:tcW w:w="757" w:type="dxa"/>
            <w:tcBorders>
              <w:top w:val="single" w:sz="4" w:space="0" w:color="000000"/>
              <w:bottom w:val="single" w:sz="4" w:space="0" w:color="000000"/>
            </w:tcBorders>
          </w:tcPr>
          <w:p w:rsidR="00196137" w:rsidRDefault="00CB2E36">
            <w:pPr>
              <w:pStyle w:val="TableParagraph"/>
              <w:spacing w:before="25"/>
              <w:ind w:left="176"/>
              <w:jc w:val="left"/>
              <w:rPr>
                <w:sz w:val="18"/>
              </w:rPr>
            </w:pPr>
            <w:r>
              <w:rPr>
                <w:sz w:val="18"/>
              </w:rPr>
              <w:t>0.792</w:t>
            </w:r>
          </w:p>
        </w:tc>
        <w:tc>
          <w:tcPr>
            <w:tcW w:w="876" w:type="dxa"/>
            <w:tcBorders>
              <w:top w:val="single" w:sz="4" w:space="0" w:color="000000"/>
              <w:bottom w:val="single" w:sz="4" w:space="0" w:color="000000"/>
            </w:tcBorders>
          </w:tcPr>
          <w:p w:rsidR="00196137" w:rsidRDefault="00CB2E36">
            <w:pPr>
              <w:pStyle w:val="TableParagraph"/>
              <w:spacing w:before="25"/>
              <w:ind w:left="176"/>
              <w:jc w:val="left"/>
              <w:rPr>
                <w:sz w:val="18"/>
              </w:rPr>
            </w:pPr>
            <w:r>
              <w:rPr>
                <w:sz w:val="18"/>
              </w:rPr>
              <w:t>0.781</w:t>
            </w:r>
          </w:p>
        </w:tc>
        <w:tc>
          <w:tcPr>
            <w:tcW w:w="1114" w:type="dxa"/>
            <w:tcBorders>
              <w:top w:val="single" w:sz="4" w:space="0" w:color="000000"/>
              <w:bottom w:val="single" w:sz="4" w:space="0" w:color="000000"/>
            </w:tcBorders>
          </w:tcPr>
          <w:p w:rsidR="00196137" w:rsidRDefault="00CB2E36">
            <w:pPr>
              <w:pStyle w:val="TableParagraph"/>
              <w:spacing w:before="25"/>
              <w:ind w:left="294"/>
              <w:jc w:val="left"/>
              <w:rPr>
                <w:sz w:val="18"/>
              </w:rPr>
            </w:pPr>
            <w:r>
              <w:rPr>
                <w:sz w:val="18"/>
              </w:rPr>
              <w:t>0.797</w:t>
            </w:r>
          </w:p>
        </w:tc>
        <w:tc>
          <w:tcPr>
            <w:tcW w:w="1233" w:type="dxa"/>
            <w:tcBorders>
              <w:top w:val="single" w:sz="4" w:space="0" w:color="000000"/>
              <w:bottom w:val="single" w:sz="4" w:space="0" w:color="000000"/>
            </w:tcBorders>
          </w:tcPr>
          <w:p w:rsidR="00196137" w:rsidRDefault="00CB2E36">
            <w:pPr>
              <w:pStyle w:val="TableParagraph"/>
              <w:spacing w:before="25"/>
              <w:ind w:right="414"/>
              <w:jc w:val="right"/>
              <w:rPr>
                <w:sz w:val="18"/>
              </w:rPr>
            </w:pPr>
            <w:r>
              <w:rPr>
                <w:w w:val="95"/>
                <w:sz w:val="18"/>
              </w:rPr>
              <w:t>0.842</w:t>
            </w:r>
          </w:p>
        </w:tc>
      </w:tr>
      <w:tr w:rsidR="00196137">
        <w:trPr>
          <w:trHeight w:val="327"/>
        </w:trPr>
        <w:tc>
          <w:tcPr>
            <w:tcW w:w="1196" w:type="dxa"/>
            <w:tcBorders>
              <w:top w:val="single" w:sz="4" w:space="0" w:color="000000"/>
              <w:bottom w:val="single" w:sz="4" w:space="0" w:color="000000"/>
            </w:tcBorders>
          </w:tcPr>
          <w:p w:rsidR="00196137" w:rsidRDefault="00CB2E36">
            <w:pPr>
              <w:pStyle w:val="TableParagraph"/>
              <w:spacing w:before="25"/>
              <w:ind w:left="142" w:right="147"/>
              <w:rPr>
                <w:sz w:val="18"/>
              </w:rPr>
            </w:pPr>
            <w:r>
              <w:rPr>
                <w:sz w:val="18"/>
              </w:rPr>
              <w:t>MNB</w:t>
            </w:r>
          </w:p>
        </w:tc>
        <w:tc>
          <w:tcPr>
            <w:tcW w:w="750" w:type="dxa"/>
            <w:tcBorders>
              <w:top w:val="single" w:sz="4" w:space="0" w:color="000000"/>
              <w:bottom w:val="single" w:sz="4" w:space="0" w:color="000000"/>
            </w:tcBorders>
          </w:tcPr>
          <w:p w:rsidR="00196137" w:rsidRDefault="00CB2E36">
            <w:pPr>
              <w:pStyle w:val="TableParagraph"/>
              <w:spacing w:before="25"/>
              <w:ind w:left="150" w:right="155"/>
              <w:rPr>
                <w:sz w:val="18"/>
              </w:rPr>
            </w:pPr>
            <w:r>
              <w:rPr>
                <w:sz w:val="18"/>
              </w:rPr>
              <w:t>0.900</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0.915</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0.919</w:t>
            </w:r>
          </w:p>
        </w:tc>
        <w:tc>
          <w:tcPr>
            <w:tcW w:w="757" w:type="dxa"/>
            <w:tcBorders>
              <w:top w:val="single" w:sz="4" w:space="0" w:color="000000"/>
              <w:bottom w:val="single" w:sz="4" w:space="0" w:color="000000"/>
            </w:tcBorders>
          </w:tcPr>
          <w:p w:rsidR="00196137" w:rsidRDefault="00CB2E36">
            <w:pPr>
              <w:pStyle w:val="TableParagraph"/>
              <w:spacing w:before="25"/>
              <w:ind w:right="175"/>
              <w:jc w:val="right"/>
              <w:rPr>
                <w:sz w:val="18"/>
              </w:rPr>
            </w:pPr>
            <w:r>
              <w:rPr>
                <w:w w:val="95"/>
                <w:sz w:val="18"/>
              </w:rPr>
              <w:t>0.923</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0.888</w:t>
            </w:r>
          </w:p>
        </w:tc>
        <w:tc>
          <w:tcPr>
            <w:tcW w:w="757" w:type="dxa"/>
            <w:tcBorders>
              <w:top w:val="single" w:sz="4" w:space="0" w:color="000000"/>
              <w:bottom w:val="single" w:sz="4" w:space="0" w:color="000000"/>
            </w:tcBorders>
          </w:tcPr>
          <w:p w:rsidR="00196137" w:rsidRDefault="00CB2E36">
            <w:pPr>
              <w:pStyle w:val="TableParagraph"/>
              <w:spacing w:before="25"/>
              <w:ind w:left="176"/>
              <w:jc w:val="left"/>
              <w:rPr>
                <w:sz w:val="18"/>
              </w:rPr>
            </w:pPr>
            <w:r>
              <w:rPr>
                <w:sz w:val="18"/>
              </w:rPr>
              <w:t>0.885</w:t>
            </w:r>
          </w:p>
        </w:tc>
        <w:tc>
          <w:tcPr>
            <w:tcW w:w="757" w:type="dxa"/>
            <w:tcBorders>
              <w:top w:val="single" w:sz="4" w:space="0" w:color="000000"/>
              <w:bottom w:val="single" w:sz="4" w:space="0" w:color="000000"/>
            </w:tcBorders>
          </w:tcPr>
          <w:p w:rsidR="00196137" w:rsidRDefault="00CB2E36">
            <w:pPr>
              <w:pStyle w:val="TableParagraph"/>
              <w:spacing w:before="25"/>
              <w:ind w:right="175"/>
              <w:jc w:val="right"/>
              <w:rPr>
                <w:sz w:val="18"/>
              </w:rPr>
            </w:pPr>
            <w:r>
              <w:rPr>
                <w:w w:val="95"/>
                <w:sz w:val="18"/>
              </w:rPr>
              <w:t>0.900</w:t>
            </w:r>
          </w:p>
        </w:tc>
        <w:tc>
          <w:tcPr>
            <w:tcW w:w="757" w:type="dxa"/>
            <w:tcBorders>
              <w:top w:val="single" w:sz="4" w:space="0" w:color="000000"/>
              <w:bottom w:val="single" w:sz="4" w:space="0" w:color="000000"/>
            </w:tcBorders>
          </w:tcPr>
          <w:p w:rsidR="00196137" w:rsidRDefault="00CB2E36">
            <w:pPr>
              <w:pStyle w:val="TableParagraph"/>
              <w:spacing w:before="25"/>
              <w:ind w:left="176"/>
              <w:jc w:val="left"/>
              <w:rPr>
                <w:b/>
                <w:sz w:val="18"/>
              </w:rPr>
            </w:pPr>
            <w:r>
              <w:rPr>
                <w:b/>
                <w:color w:val="208B20"/>
                <w:sz w:val="18"/>
              </w:rPr>
              <w:t>0.923</w:t>
            </w:r>
          </w:p>
        </w:tc>
        <w:tc>
          <w:tcPr>
            <w:tcW w:w="876" w:type="dxa"/>
            <w:tcBorders>
              <w:top w:val="single" w:sz="4" w:space="0" w:color="000000"/>
              <w:bottom w:val="single" w:sz="4" w:space="0" w:color="000000"/>
            </w:tcBorders>
          </w:tcPr>
          <w:p w:rsidR="00196137" w:rsidRDefault="00CB2E36">
            <w:pPr>
              <w:pStyle w:val="TableParagraph"/>
              <w:spacing w:before="25"/>
              <w:ind w:left="176"/>
              <w:jc w:val="left"/>
              <w:rPr>
                <w:sz w:val="18"/>
              </w:rPr>
            </w:pPr>
            <w:r>
              <w:rPr>
                <w:sz w:val="18"/>
              </w:rPr>
              <w:t>0.915</w:t>
            </w:r>
          </w:p>
        </w:tc>
        <w:tc>
          <w:tcPr>
            <w:tcW w:w="1114" w:type="dxa"/>
            <w:tcBorders>
              <w:top w:val="single" w:sz="4" w:space="0" w:color="000000"/>
              <w:bottom w:val="single" w:sz="4" w:space="0" w:color="000000"/>
            </w:tcBorders>
          </w:tcPr>
          <w:p w:rsidR="00196137" w:rsidRDefault="00CB2E36">
            <w:pPr>
              <w:pStyle w:val="TableParagraph"/>
              <w:spacing w:before="25"/>
              <w:ind w:left="294"/>
              <w:jc w:val="left"/>
              <w:rPr>
                <w:sz w:val="18"/>
              </w:rPr>
            </w:pPr>
            <w:r>
              <w:rPr>
                <w:sz w:val="18"/>
              </w:rPr>
              <w:t>0.908</w:t>
            </w:r>
          </w:p>
        </w:tc>
        <w:tc>
          <w:tcPr>
            <w:tcW w:w="1233" w:type="dxa"/>
            <w:tcBorders>
              <w:top w:val="single" w:sz="4" w:space="0" w:color="000000"/>
              <w:bottom w:val="single" w:sz="4" w:space="0" w:color="000000"/>
            </w:tcBorders>
          </w:tcPr>
          <w:p w:rsidR="00196137" w:rsidRDefault="00CB2E36">
            <w:pPr>
              <w:pStyle w:val="TableParagraph"/>
              <w:spacing w:before="25"/>
              <w:ind w:right="414"/>
              <w:jc w:val="right"/>
              <w:rPr>
                <w:sz w:val="18"/>
              </w:rPr>
            </w:pPr>
            <w:r>
              <w:rPr>
                <w:w w:val="95"/>
                <w:sz w:val="18"/>
              </w:rPr>
              <w:t>0.923</w:t>
            </w:r>
          </w:p>
        </w:tc>
      </w:tr>
      <w:tr w:rsidR="00196137">
        <w:trPr>
          <w:trHeight w:val="327"/>
        </w:trPr>
        <w:tc>
          <w:tcPr>
            <w:tcW w:w="1196" w:type="dxa"/>
            <w:tcBorders>
              <w:top w:val="single" w:sz="4" w:space="0" w:color="000000"/>
              <w:bottom w:val="single" w:sz="4" w:space="0" w:color="000000"/>
            </w:tcBorders>
          </w:tcPr>
          <w:p w:rsidR="00196137" w:rsidRDefault="00CB2E36">
            <w:pPr>
              <w:pStyle w:val="TableParagraph"/>
              <w:spacing w:before="25"/>
              <w:ind w:left="142" w:right="147"/>
              <w:rPr>
                <w:sz w:val="18"/>
              </w:rPr>
            </w:pPr>
            <w:r>
              <w:rPr>
                <w:sz w:val="18"/>
              </w:rPr>
              <w:t>Test-avg</w:t>
            </w:r>
          </w:p>
        </w:tc>
        <w:tc>
          <w:tcPr>
            <w:tcW w:w="750" w:type="dxa"/>
            <w:tcBorders>
              <w:top w:val="single" w:sz="4" w:space="0" w:color="000000"/>
              <w:bottom w:val="single" w:sz="4" w:space="0" w:color="000000"/>
            </w:tcBorders>
          </w:tcPr>
          <w:p w:rsidR="00196137" w:rsidRDefault="00CB2E36">
            <w:pPr>
              <w:pStyle w:val="TableParagraph"/>
              <w:spacing w:before="25"/>
              <w:ind w:left="150" w:right="155"/>
              <w:rPr>
                <w:sz w:val="18"/>
              </w:rPr>
            </w:pPr>
            <w:r>
              <w:rPr>
                <w:sz w:val="18"/>
              </w:rPr>
              <w:t>0.818</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0.823</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0.827</w:t>
            </w:r>
          </w:p>
        </w:tc>
        <w:tc>
          <w:tcPr>
            <w:tcW w:w="757" w:type="dxa"/>
            <w:tcBorders>
              <w:top w:val="single" w:sz="4" w:space="0" w:color="000000"/>
              <w:bottom w:val="single" w:sz="4" w:space="0" w:color="000000"/>
            </w:tcBorders>
          </w:tcPr>
          <w:p w:rsidR="00196137" w:rsidRDefault="00CB2E36">
            <w:pPr>
              <w:pStyle w:val="TableParagraph"/>
              <w:spacing w:before="25"/>
              <w:ind w:right="175"/>
              <w:jc w:val="right"/>
              <w:rPr>
                <w:sz w:val="18"/>
              </w:rPr>
            </w:pPr>
            <w:r>
              <w:rPr>
                <w:w w:val="95"/>
                <w:sz w:val="18"/>
              </w:rPr>
              <w:t>0.841</w:t>
            </w:r>
          </w:p>
        </w:tc>
        <w:tc>
          <w:tcPr>
            <w:tcW w:w="757" w:type="dxa"/>
            <w:tcBorders>
              <w:top w:val="single" w:sz="4" w:space="0" w:color="000000"/>
              <w:bottom w:val="single" w:sz="4" w:space="0" w:color="000000"/>
            </w:tcBorders>
          </w:tcPr>
          <w:p w:rsidR="00196137" w:rsidRDefault="00CB2E36">
            <w:pPr>
              <w:pStyle w:val="TableParagraph"/>
              <w:spacing w:before="25"/>
              <w:ind w:left="156" w:right="156"/>
              <w:rPr>
                <w:sz w:val="18"/>
              </w:rPr>
            </w:pPr>
            <w:r>
              <w:rPr>
                <w:sz w:val="18"/>
              </w:rPr>
              <w:t>0.806</w:t>
            </w:r>
          </w:p>
        </w:tc>
        <w:tc>
          <w:tcPr>
            <w:tcW w:w="757" w:type="dxa"/>
            <w:tcBorders>
              <w:top w:val="single" w:sz="4" w:space="0" w:color="000000"/>
              <w:bottom w:val="single" w:sz="4" w:space="0" w:color="000000"/>
            </w:tcBorders>
          </w:tcPr>
          <w:p w:rsidR="00196137" w:rsidRDefault="00CB2E36">
            <w:pPr>
              <w:pStyle w:val="TableParagraph"/>
              <w:spacing w:before="25"/>
              <w:ind w:left="176"/>
              <w:jc w:val="left"/>
              <w:rPr>
                <w:sz w:val="18"/>
              </w:rPr>
            </w:pPr>
            <w:r>
              <w:rPr>
                <w:sz w:val="18"/>
              </w:rPr>
              <w:t>0.803</w:t>
            </w:r>
          </w:p>
        </w:tc>
        <w:tc>
          <w:tcPr>
            <w:tcW w:w="757" w:type="dxa"/>
            <w:tcBorders>
              <w:top w:val="single" w:sz="4" w:space="0" w:color="000000"/>
              <w:bottom w:val="single" w:sz="4" w:space="0" w:color="000000"/>
            </w:tcBorders>
          </w:tcPr>
          <w:p w:rsidR="00196137" w:rsidRDefault="00CB2E36">
            <w:pPr>
              <w:pStyle w:val="TableParagraph"/>
              <w:spacing w:before="25"/>
              <w:ind w:right="175"/>
              <w:jc w:val="right"/>
              <w:rPr>
                <w:sz w:val="18"/>
              </w:rPr>
            </w:pPr>
            <w:r>
              <w:rPr>
                <w:w w:val="95"/>
                <w:sz w:val="18"/>
              </w:rPr>
              <w:t>0.826</w:t>
            </w:r>
          </w:p>
        </w:tc>
        <w:tc>
          <w:tcPr>
            <w:tcW w:w="757" w:type="dxa"/>
            <w:tcBorders>
              <w:top w:val="single" w:sz="4" w:space="0" w:color="000000"/>
              <w:bottom w:val="single" w:sz="4" w:space="0" w:color="000000"/>
            </w:tcBorders>
          </w:tcPr>
          <w:p w:rsidR="00196137" w:rsidRDefault="00CB2E36">
            <w:pPr>
              <w:pStyle w:val="TableParagraph"/>
              <w:spacing w:before="25"/>
              <w:ind w:left="176"/>
              <w:jc w:val="left"/>
              <w:rPr>
                <w:sz w:val="18"/>
              </w:rPr>
            </w:pPr>
            <w:r>
              <w:rPr>
                <w:sz w:val="18"/>
              </w:rPr>
              <w:t>0.817</w:t>
            </w:r>
          </w:p>
        </w:tc>
        <w:tc>
          <w:tcPr>
            <w:tcW w:w="876" w:type="dxa"/>
            <w:tcBorders>
              <w:top w:val="single" w:sz="4" w:space="0" w:color="000000"/>
              <w:bottom w:val="single" w:sz="4" w:space="0" w:color="000000"/>
            </w:tcBorders>
          </w:tcPr>
          <w:p w:rsidR="00196137" w:rsidRDefault="00CB2E36">
            <w:pPr>
              <w:pStyle w:val="TableParagraph"/>
              <w:spacing w:before="25"/>
              <w:ind w:left="175"/>
              <w:jc w:val="left"/>
              <w:rPr>
                <w:sz w:val="18"/>
              </w:rPr>
            </w:pPr>
            <w:r>
              <w:rPr>
                <w:sz w:val="18"/>
              </w:rPr>
              <w:t>0.811</w:t>
            </w:r>
          </w:p>
        </w:tc>
        <w:tc>
          <w:tcPr>
            <w:tcW w:w="1114"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233"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r>
      <w:tr w:rsidR="00196137">
        <w:trPr>
          <w:trHeight w:val="327"/>
        </w:trPr>
        <w:tc>
          <w:tcPr>
            <w:tcW w:w="1196" w:type="dxa"/>
            <w:tcBorders>
              <w:top w:val="single" w:sz="4" w:space="0" w:color="000000"/>
              <w:bottom w:val="single" w:sz="8" w:space="0" w:color="000000"/>
            </w:tcBorders>
          </w:tcPr>
          <w:p w:rsidR="00196137" w:rsidRDefault="00CB2E36">
            <w:pPr>
              <w:pStyle w:val="TableParagraph"/>
              <w:spacing w:before="25"/>
              <w:ind w:left="142" w:right="147"/>
              <w:rPr>
                <w:sz w:val="18"/>
              </w:rPr>
            </w:pPr>
            <w:r>
              <w:rPr>
                <w:sz w:val="18"/>
              </w:rPr>
              <w:t>Test-max</w:t>
            </w:r>
          </w:p>
        </w:tc>
        <w:tc>
          <w:tcPr>
            <w:tcW w:w="750" w:type="dxa"/>
            <w:tcBorders>
              <w:top w:val="single" w:sz="4" w:space="0" w:color="000000"/>
              <w:bottom w:val="single" w:sz="8" w:space="0" w:color="000000"/>
            </w:tcBorders>
          </w:tcPr>
          <w:p w:rsidR="00196137" w:rsidRDefault="00CB2E36">
            <w:pPr>
              <w:pStyle w:val="TableParagraph"/>
              <w:spacing w:before="25"/>
              <w:ind w:left="150" w:right="155"/>
              <w:rPr>
                <w:sz w:val="18"/>
              </w:rPr>
            </w:pPr>
            <w:r>
              <w:rPr>
                <w:sz w:val="18"/>
              </w:rPr>
              <w:t>0.900</w:t>
            </w:r>
          </w:p>
        </w:tc>
        <w:tc>
          <w:tcPr>
            <w:tcW w:w="757" w:type="dxa"/>
            <w:tcBorders>
              <w:top w:val="single" w:sz="4" w:space="0" w:color="000000"/>
              <w:bottom w:val="single" w:sz="8" w:space="0" w:color="000000"/>
            </w:tcBorders>
          </w:tcPr>
          <w:p w:rsidR="00196137" w:rsidRDefault="00CB2E36">
            <w:pPr>
              <w:pStyle w:val="TableParagraph"/>
              <w:spacing w:before="25"/>
              <w:ind w:left="156" w:right="156"/>
              <w:rPr>
                <w:sz w:val="18"/>
              </w:rPr>
            </w:pPr>
            <w:r>
              <w:rPr>
                <w:sz w:val="18"/>
              </w:rPr>
              <w:t>0.915</w:t>
            </w:r>
          </w:p>
        </w:tc>
        <w:tc>
          <w:tcPr>
            <w:tcW w:w="757" w:type="dxa"/>
            <w:tcBorders>
              <w:top w:val="single" w:sz="4" w:space="0" w:color="000000"/>
              <w:bottom w:val="single" w:sz="8" w:space="0" w:color="000000"/>
            </w:tcBorders>
          </w:tcPr>
          <w:p w:rsidR="00196137" w:rsidRDefault="00CB2E36">
            <w:pPr>
              <w:pStyle w:val="TableParagraph"/>
              <w:spacing w:before="25"/>
              <w:ind w:left="156" w:right="156"/>
              <w:rPr>
                <w:sz w:val="18"/>
              </w:rPr>
            </w:pPr>
            <w:r>
              <w:rPr>
                <w:sz w:val="18"/>
              </w:rPr>
              <w:t>0.919</w:t>
            </w:r>
          </w:p>
        </w:tc>
        <w:tc>
          <w:tcPr>
            <w:tcW w:w="757" w:type="dxa"/>
            <w:tcBorders>
              <w:top w:val="single" w:sz="4" w:space="0" w:color="000000"/>
              <w:bottom w:val="single" w:sz="8" w:space="0" w:color="000000"/>
            </w:tcBorders>
          </w:tcPr>
          <w:p w:rsidR="00196137" w:rsidRDefault="00CB2E36">
            <w:pPr>
              <w:pStyle w:val="TableParagraph"/>
              <w:spacing w:before="25"/>
              <w:ind w:right="175"/>
              <w:jc w:val="right"/>
              <w:rPr>
                <w:sz w:val="18"/>
              </w:rPr>
            </w:pPr>
            <w:r>
              <w:rPr>
                <w:w w:val="95"/>
                <w:sz w:val="18"/>
              </w:rPr>
              <w:t>0.923</w:t>
            </w:r>
          </w:p>
        </w:tc>
        <w:tc>
          <w:tcPr>
            <w:tcW w:w="757" w:type="dxa"/>
            <w:tcBorders>
              <w:top w:val="single" w:sz="4" w:space="0" w:color="000000"/>
              <w:bottom w:val="single" w:sz="8" w:space="0" w:color="000000"/>
            </w:tcBorders>
          </w:tcPr>
          <w:p w:rsidR="00196137" w:rsidRDefault="00CB2E36">
            <w:pPr>
              <w:pStyle w:val="TableParagraph"/>
              <w:spacing w:before="25"/>
              <w:ind w:left="156" w:right="156"/>
              <w:rPr>
                <w:sz w:val="18"/>
              </w:rPr>
            </w:pPr>
            <w:r>
              <w:rPr>
                <w:sz w:val="18"/>
              </w:rPr>
              <w:t>0.888</w:t>
            </w:r>
          </w:p>
        </w:tc>
        <w:tc>
          <w:tcPr>
            <w:tcW w:w="757" w:type="dxa"/>
            <w:tcBorders>
              <w:top w:val="single" w:sz="4" w:space="0" w:color="000000"/>
              <w:bottom w:val="single" w:sz="8" w:space="0" w:color="000000"/>
            </w:tcBorders>
          </w:tcPr>
          <w:p w:rsidR="00196137" w:rsidRDefault="00CB2E36">
            <w:pPr>
              <w:pStyle w:val="TableParagraph"/>
              <w:spacing w:before="25"/>
              <w:ind w:left="176"/>
              <w:jc w:val="left"/>
              <w:rPr>
                <w:sz w:val="18"/>
              </w:rPr>
            </w:pPr>
            <w:r>
              <w:rPr>
                <w:sz w:val="18"/>
              </w:rPr>
              <w:t>0.885</w:t>
            </w:r>
          </w:p>
        </w:tc>
        <w:tc>
          <w:tcPr>
            <w:tcW w:w="757" w:type="dxa"/>
            <w:tcBorders>
              <w:top w:val="single" w:sz="4" w:space="0" w:color="000000"/>
              <w:bottom w:val="single" w:sz="8" w:space="0" w:color="000000"/>
            </w:tcBorders>
          </w:tcPr>
          <w:p w:rsidR="00196137" w:rsidRDefault="00CB2E36">
            <w:pPr>
              <w:pStyle w:val="TableParagraph"/>
              <w:spacing w:before="25"/>
              <w:ind w:right="175"/>
              <w:jc w:val="right"/>
              <w:rPr>
                <w:sz w:val="18"/>
              </w:rPr>
            </w:pPr>
            <w:r>
              <w:rPr>
                <w:w w:val="95"/>
                <w:sz w:val="18"/>
              </w:rPr>
              <w:t>0.900</w:t>
            </w:r>
          </w:p>
        </w:tc>
        <w:tc>
          <w:tcPr>
            <w:tcW w:w="757" w:type="dxa"/>
            <w:tcBorders>
              <w:top w:val="single" w:sz="4" w:space="0" w:color="000000"/>
              <w:bottom w:val="single" w:sz="8" w:space="0" w:color="000000"/>
            </w:tcBorders>
          </w:tcPr>
          <w:p w:rsidR="00196137" w:rsidRDefault="00CB2E36">
            <w:pPr>
              <w:pStyle w:val="TableParagraph"/>
              <w:spacing w:before="25"/>
              <w:ind w:left="176"/>
              <w:jc w:val="left"/>
              <w:rPr>
                <w:sz w:val="18"/>
              </w:rPr>
            </w:pPr>
            <w:r>
              <w:rPr>
                <w:sz w:val="18"/>
              </w:rPr>
              <w:t>0.923</w:t>
            </w:r>
          </w:p>
        </w:tc>
        <w:tc>
          <w:tcPr>
            <w:tcW w:w="876" w:type="dxa"/>
            <w:tcBorders>
              <w:top w:val="single" w:sz="4" w:space="0" w:color="000000"/>
              <w:bottom w:val="single" w:sz="8" w:space="0" w:color="000000"/>
            </w:tcBorders>
          </w:tcPr>
          <w:p w:rsidR="00196137" w:rsidRDefault="00CB2E36">
            <w:pPr>
              <w:pStyle w:val="TableParagraph"/>
              <w:spacing w:before="25"/>
              <w:ind w:left="176"/>
              <w:jc w:val="left"/>
              <w:rPr>
                <w:sz w:val="18"/>
              </w:rPr>
            </w:pPr>
            <w:r>
              <w:rPr>
                <w:sz w:val="18"/>
              </w:rPr>
              <w:t>0.915</w:t>
            </w:r>
          </w:p>
        </w:tc>
        <w:tc>
          <w:tcPr>
            <w:tcW w:w="1114"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1233"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r>
    </w:tbl>
    <w:p w:rsidR="00196137" w:rsidRDefault="00196137">
      <w:pPr>
        <w:pStyle w:val="BodyText"/>
        <w:spacing w:before="3"/>
        <w:rPr>
          <w:b/>
          <w:sz w:val="19"/>
        </w:rPr>
      </w:pPr>
    </w:p>
    <w:p w:rsidR="00196137" w:rsidRDefault="00CB2E36">
      <w:pPr>
        <w:pStyle w:val="BodyText"/>
        <w:ind w:left="2450" w:right="2531"/>
        <w:jc w:val="center"/>
      </w:pPr>
      <w:r>
        <w:t>All results of Substage 2 are presented in Table</w:t>
      </w:r>
      <w:hyperlink w:anchor="_bookmark34" w:history="1">
        <w:r>
          <w:rPr>
            <w:color w:val="0774B7"/>
          </w:rPr>
          <w:t>A2</w:t>
        </w:r>
        <w:r>
          <w:t>.</w:t>
        </w:r>
      </w:hyperlink>
    </w:p>
    <w:p w:rsidR="00196137" w:rsidRDefault="00196137">
      <w:pPr>
        <w:pStyle w:val="BodyText"/>
        <w:rPr>
          <w:sz w:val="16"/>
        </w:rPr>
      </w:pPr>
    </w:p>
    <w:p w:rsidR="00196137" w:rsidRDefault="00CB2E36">
      <w:pPr>
        <w:ind w:left="2791" w:right="2914"/>
        <w:jc w:val="center"/>
        <w:rPr>
          <w:sz w:val="18"/>
        </w:rPr>
      </w:pPr>
      <w:bookmarkStart w:id="48" w:name="_bookmark34"/>
      <w:bookmarkEnd w:id="48"/>
      <w:r>
        <w:rPr>
          <w:b/>
          <w:sz w:val="18"/>
        </w:rPr>
        <w:t xml:space="preserve">Table A2. </w:t>
      </w:r>
      <w:r>
        <w:rPr>
          <w:sz w:val="18"/>
        </w:rPr>
        <w:t>Accuracies obtained in Substage 2 tests.</w:t>
      </w:r>
    </w:p>
    <w:p w:rsidR="00196137" w:rsidRDefault="00EA68DB">
      <w:pPr>
        <w:pStyle w:val="BodyText"/>
        <w:spacing w:before="9"/>
        <w:rPr>
          <w:sz w:val="7"/>
        </w:rPr>
      </w:pPr>
      <w:r>
        <w:pict>
          <v:shape id="_x0000_s1034" style="position:absolute;margin-left:36pt;margin-top:7.7pt;width:523.3pt;height:.1pt;z-index:-15682048;mso-wrap-distance-left:0;mso-wrap-distance-right:0;mso-position-horizontal-relative:page" coordorigin="720,154" coordsize="10466,0" path="m720,154r10466,e" filled="f" strokeweight=".28117mm">
            <v:path arrowok="t"/>
            <w10:wrap type="topAndBottom" anchorx="page"/>
          </v:shape>
        </w:pict>
      </w:r>
    </w:p>
    <w:p w:rsidR="00196137" w:rsidRDefault="00CB2E36">
      <w:pPr>
        <w:spacing w:after="59"/>
        <w:ind w:left="3204" w:right="3322"/>
        <w:jc w:val="center"/>
        <w:rPr>
          <w:b/>
          <w:sz w:val="18"/>
        </w:rPr>
      </w:pPr>
      <w:r>
        <w:rPr>
          <w:b/>
          <w:sz w:val="18"/>
        </w:rPr>
        <w:t>Accuracies</w:t>
      </w:r>
    </w:p>
    <w:p w:rsidR="00196137" w:rsidRDefault="00EA68DB">
      <w:pPr>
        <w:pStyle w:val="BodyText"/>
        <w:spacing w:line="20" w:lineRule="exact"/>
        <w:ind w:left="117"/>
        <w:rPr>
          <w:sz w:val="2"/>
        </w:rPr>
      </w:pPr>
      <w:r>
        <w:rPr>
          <w:sz w:val="2"/>
        </w:rPr>
      </w:r>
      <w:r>
        <w:rPr>
          <w:sz w:val="2"/>
        </w:rPr>
        <w:pict>
          <v:group id="_x0000_s1032" style="width:523.3pt;height:.3pt;mso-position-horizontal-relative:char;mso-position-vertical-relative:line" coordsize="10466,6">
            <v:line id="_x0000_s1033" style="position:absolute" from="0,3" to="10465,3" strokeweight=".1055mm"/>
            <w10:anchorlock/>
          </v:group>
        </w:pict>
      </w:r>
    </w:p>
    <w:p w:rsidR="00196137" w:rsidRDefault="00CB2E36">
      <w:pPr>
        <w:tabs>
          <w:tab w:val="left" w:pos="1997"/>
          <w:tab w:val="left" w:pos="3992"/>
          <w:tab w:val="left" w:pos="6068"/>
          <w:tab w:val="left" w:pos="7975"/>
          <w:tab w:val="left" w:pos="9191"/>
        </w:tabs>
        <w:spacing w:before="13"/>
        <w:ind w:right="76"/>
        <w:jc w:val="center"/>
        <w:rPr>
          <w:b/>
          <w:sz w:val="18"/>
        </w:rPr>
      </w:pPr>
      <w:r>
        <w:rPr>
          <w:b/>
          <w:sz w:val="18"/>
        </w:rPr>
        <w:t>Stem/Lem</w:t>
      </w:r>
      <w:r>
        <w:rPr>
          <w:b/>
          <w:sz w:val="18"/>
        </w:rPr>
        <w:tab/>
        <w:t>No.</w:t>
      </w:r>
      <w:r>
        <w:rPr>
          <w:b/>
          <w:sz w:val="18"/>
        </w:rPr>
        <w:tab/>
        <w:t>Stemming</w:t>
      </w:r>
      <w:r>
        <w:rPr>
          <w:b/>
          <w:sz w:val="18"/>
        </w:rPr>
        <w:tab/>
        <w:t>Lemmatization</w:t>
      </w:r>
      <w:r>
        <w:rPr>
          <w:b/>
          <w:sz w:val="18"/>
        </w:rPr>
        <w:tab/>
        <w:t>Model-Avg</w:t>
      </w:r>
      <w:r>
        <w:rPr>
          <w:b/>
          <w:sz w:val="18"/>
        </w:rPr>
        <w:tab/>
        <w:t>Model-Max</w:t>
      </w:r>
    </w:p>
    <w:p w:rsidR="00196137" w:rsidRDefault="00196137">
      <w:pPr>
        <w:pStyle w:val="BodyText"/>
        <w:spacing w:before="7"/>
        <w:rPr>
          <w:b/>
          <w:sz w:val="4"/>
        </w:rPr>
      </w:pPr>
    </w:p>
    <w:tbl>
      <w:tblPr>
        <w:tblW w:w="0" w:type="auto"/>
        <w:tblInd w:w="127" w:type="dxa"/>
        <w:tblLayout w:type="fixed"/>
        <w:tblCellMar>
          <w:left w:w="0" w:type="dxa"/>
          <w:right w:w="0" w:type="dxa"/>
        </w:tblCellMar>
        <w:tblLook w:val="01E0" w:firstRow="1" w:lastRow="1" w:firstColumn="1" w:lastColumn="1" w:noHBand="0" w:noVBand="0"/>
      </w:tblPr>
      <w:tblGrid>
        <w:gridCol w:w="1159"/>
        <w:gridCol w:w="788"/>
        <w:gridCol w:w="758"/>
        <w:gridCol w:w="758"/>
        <w:gridCol w:w="758"/>
        <w:gridCol w:w="758"/>
        <w:gridCol w:w="758"/>
        <w:gridCol w:w="758"/>
        <w:gridCol w:w="758"/>
        <w:gridCol w:w="877"/>
        <w:gridCol w:w="1115"/>
        <w:gridCol w:w="1234"/>
      </w:tblGrid>
      <w:tr w:rsidR="00196137">
        <w:trPr>
          <w:trHeight w:val="327"/>
        </w:trPr>
        <w:tc>
          <w:tcPr>
            <w:tcW w:w="1159" w:type="dxa"/>
            <w:tcBorders>
              <w:top w:val="single" w:sz="4" w:space="0" w:color="000000"/>
              <w:bottom w:val="single" w:sz="4" w:space="0" w:color="000000"/>
            </w:tcBorders>
          </w:tcPr>
          <w:p w:rsidR="00196137" w:rsidRDefault="00CB2E36">
            <w:pPr>
              <w:pStyle w:val="TableParagraph"/>
              <w:spacing w:before="59"/>
              <w:ind w:left="29"/>
              <w:rPr>
                <w:rFonts w:ascii="Palladio Uralic"/>
                <w:i/>
                <w:sz w:val="18"/>
              </w:rPr>
            </w:pPr>
            <w:r>
              <w:rPr>
                <w:rFonts w:ascii="Palladio Uralic"/>
                <w:i/>
                <w:w w:val="99"/>
                <w:sz w:val="18"/>
              </w:rPr>
              <w:t>k</w:t>
            </w:r>
          </w:p>
        </w:tc>
        <w:tc>
          <w:tcPr>
            <w:tcW w:w="788" w:type="dxa"/>
            <w:tcBorders>
              <w:top w:val="single" w:sz="4" w:space="0" w:color="000000"/>
              <w:bottom w:val="single" w:sz="4" w:space="0" w:color="000000"/>
            </w:tcBorders>
          </w:tcPr>
          <w:p w:rsidR="00196137" w:rsidRDefault="00CB2E36">
            <w:pPr>
              <w:pStyle w:val="TableParagraph"/>
              <w:spacing w:before="25"/>
              <w:ind w:left="273"/>
              <w:jc w:val="left"/>
              <w:rPr>
                <w:sz w:val="18"/>
              </w:rPr>
            </w:pPr>
            <w:r>
              <w:rPr>
                <w:sz w:val="18"/>
              </w:rPr>
              <w:t>200</w:t>
            </w:r>
          </w:p>
        </w:tc>
        <w:tc>
          <w:tcPr>
            <w:tcW w:w="758" w:type="dxa"/>
            <w:tcBorders>
              <w:top w:val="single" w:sz="4" w:space="0" w:color="000000"/>
              <w:bottom w:val="single" w:sz="4" w:space="0" w:color="000000"/>
            </w:tcBorders>
          </w:tcPr>
          <w:p w:rsidR="00196137" w:rsidRDefault="00CB2E36">
            <w:pPr>
              <w:pStyle w:val="TableParagraph"/>
              <w:spacing w:before="25"/>
              <w:ind w:left="153" w:right="154"/>
              <w:rPr>
                <w:sz w:val="18"/>
              </w:rPr>
            </w:pPr>
            <w:r>
              <w:rPr>
                <w:sz w:val="18"/>
              </w:rPr>
              <w:t>1500</w:t>
            </w:r>
          </w:p>
        </w:tc>
        <w:tc>
          <w:tcPr>
            <w:tcW w:w="758" w:type="dxa"/>
            <w:tcBorders>
              <w:top w:val="single" w:sz="4" w:space="0" w:color="000000"/>
              <w:bottom w:val="single" w:sz="4" w:space="0" w:color="000000"/>
            </w:tcBorders>
          </w:tcPr>
          <w:p w:rsidR="00196137" w:rsidRDefault="00CB2E36">
            <w:pPr>
              <w:pStyle w:val="TableParagraph"/>
              <w:spacing w:before="25"/>
              <w:ind w:left="153" w:right="156"/>
              <w:rPr>
                <w:sz w:val="18"/>
              </w:rPr>
            </w:pPr>
            <w:r>
              <w:rPr>
                <w:sz w:val="18"/>
              </w:rPr>
              <w:t>3000</w:t>
            </w:r>
          </w:p>
        </w:tc>
        <w:tc>
          <w:tcPr>
            <w:tcW w:w="758" w:type="dxa"/>
            <w:tcBorders>
              <w:top w:val="single" w:sz="4" w:space="0" w:color="000000"/>
              <w:bottom w:val="single" w:sz="4" w:space="0" w:color="000000"/>
            </w:tcBorders>
          </w:tcPr>
          <w:p w:rsidR="00196137" w:rsidRDefault="00CB2E36">
            <w:pPr>
              <w:pStyle w:val="TableParagraph"/>
              <w:spacing w:before="25"/>
              <w:ind w:right="246"/>
              <w:jc w:val="right"/>
              <w:rPr>
                <w:sz w:val="18"/>
              </w:rPr>
            </w:pPr>
            <w:r>
              <w:rPr>
                <w:w w:val="95"/>
                <w:sz w:val="18"/>
              </w:rPr>
              <w:t>200</w:t>
            </w:r>
          </w:p>
        </w:tc>
        <w:tc>
          <w:tcPr>
            <w:tcW w:w="758" w:type="dxa"/>
            <w:tcBorders>
              <w:top w:val="single" w:sz="4" w:space="0" w:color="000000"/>
              <w:bottom w:val="single" w:sz="4" w:space="0" w:color="000000"/>
            </w:tcBorders>
          </w:tcPr>
          <w:p w:rsidR="00196137" w:rsidRDefault="00CB2E36">
            <w:pPr>
              <w:pStyle w:val="TableParagraph"/>
              <w:spacing w:before="25"/>
              <w:ind w:left="150" w:right="157"/>
              <w:rPr>
                <w:sz w:val="18"/>
              </w:rPr>
            </w:pPr>
            <w:r>
              <w:rPr>
                <w:sz w:val="18"/>
              </w:rPr>
              <w:t>1500</w:t>
            </w:r>
          </w:p>
        </w:tc>
        <w:tc>
          <w:tcPr>
            <w:tcW w:w="758" w:type="dxa"/>
            <w:tcBorders>
              <w:top w:val="single" w:sz="4" w:space="0" w:color="000000"/>
              <w:bottom w:val="single" w:sz="4" w:space="0" w:color="000000"/>
            </w:tcBorders>
          </w:tcPr>
          <w:p w:rsidR="00196137" w:rsidRDefault="00CB2E36">
            <w:pPr>
              <w:pStyle w:val="TableParagraph"/>
              <w:spacing w:before="25"/>
              <w:ind w:left="193"/>
              <w:jc w:val="left"/>
              <w:rPr>
                <w:sz w:val="18"/>
              </w:rPr>
            </w:pPr>
            <w:r>
              <w:rPr>
                <w:sz w:val="18"/>
              </w:rPr>
              <w:t>3000</w:t>
            </w:r>
          </w:p>
        </w:tc>
        <w:tc>
          <w:tcPr>
            <w:tcW w:w="758" w:type="dxa"/>
            <w:tcBorders>
              <w:top w:val="single" w:sz="4" w:space="0" w:color="000000"/>
              <w:bottom w:val="single" w:sz="4" w:space="0" w:color="000000"/>
            </w:tcBorders>
          </w:tcPr>
          <w:p w:rsidR="00196137" w:rsidRDefault="00CB2E36">
            <w:pPr>
              <w:pStyle w:val="TableParagraph"/>
              <w:spacing w:before="25"/>
              <w:ind w:right="249"/>
              <w:jc w:val="right"/>
              <w:rPr>
                <w:sz w:val="18"/>
              </w:rPr>
            </w:pPr>
            <w:r>
              <w:rPr>
                <w:w w:val="95"/>
                <w:sz w:val="18"/>
              </w:rPr>
              <w:t>200</w:t>
            </w:r>
          </w:p>
        </w:tc>
        <w:tc>
          <w:tcPr>
            <w:tcW w:w="758" w:type="dxa"/>
            <w:tcBorders>
              <w:top w:val="single" w:sz="4" w:space="0" w:color="000000"/>
              <w:bottom w:val="single" w:sz="4" w:space="0" w:color="000000"/>
            </w:tcBorders>
          </w:tcPr>
          <w:p w:rsidR="00196137" w:rsidRDefault="00CB2E36">
            <w:pPr>
              <w:pStyle w:val="TableParagraph"/>
              <w:spacing w:before="25"/>
              <w:ind w:left="191"/>
              <w:jc w:val="left"/>
              <w:rPr>
                <w:sz w:val="18"/>
              </w:rPr>
            </w:pPr>
            <w:r>
              <w:rPr>
                <w:sz w:val="18"/>
              </w:rPr>
              <w:t>1500</w:t>
            </w:r>
          </w:p>
        </w:tc>
        <w:tc>
          <w:tcPr>
            <w:tcW w:w="877" w:type="dxa"/>
            <w:tcBorders>
              <w:top w:val="single" w:sz="4" w:space="0" w:color="000000"/>
              <w:bottom w:val="single" w:sz="4" w:space="0" w:color="000000"/>
            </w:tcBorders>
          </w:tcPr>
          <w:p w:rsidR="00196137" w:rsidRDefault="00CB2E36">
            <w:pPr>
              <w:pStyle w:val="TableParagraph"/>
              <w:spacing w:before="25"/>
              <w:ind w:left="190"/>
              <w:jc w:val="left"/>
              <w:rPr>
                <w:sz w:val="18"/>
              </w:rPr>
            </w:pPr>
            <w:r>
              <w:rPr>
                <w:sz w:val="18"/>
              </w:rPr>
              <w:t>3000</w:t>
            </w:r>
          </w:p>
        </w:tc>
        <w:tc>
          <w:tcPr>
            <w:tcW w:w="2349" w:type="dxa"/>
            <w:gridSpan w:val="2"/>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r>
      <w:tr w:rsidR="00196137">
        <w:trPr>
          <w:trHeight w:val="327"/>
        </w:trPr>
        <w:tc>
          <w:tcPr>
            <w:tcW w:w="1159" w:type="dxa"/>
            <w:tcBorders>
              <w:top w:val="single" w:sz="4" w:space="0" w:color="000000"/>
              <w:bottom w:val="single" w:sz="4" w:space="0" w:color="000000"/>
            </w:tcBorders>
          </w:tcPr>
          <w:p w:rsidR="00196137" w:rsidRDefault="00CB2E36">
            <w:pPr>
              <w:pStyle w:val="TableParagraph"/>
              <w:spacing w:before="25"/>
              <w:ind w:left="29"/>
              <w:rPr>
                <w:sz w:val="18"/>
              </w:rPr>
            </w:pPr>
            <w:r>
              <w:rPr>
                <w:w w:val="99"/>
                <w:sz w:val="18"/>
              </w:rPr>
              <w:t>1</w:t>
            </w:r>
          </w:p>
        </w:tc>
        <w:tc>
          <w:tcPr>
            <w:tcW w:w="788" w:type="dxa"/>
            <w:tcBorders>
              <w:top w:val="single" w:sz="4" w:space="0" w:color="000000"/>
              <w:bottom w:val="single" w:sz="4" w:space="0" w:color="000000"/>
            </w:tcBorders>
          </w:tcPr>
          <w:p w:rsidR="00196137" w:rsidRDefault="00CB2E36">
            <w:pPr>
              <w:pStyle w:val="TableParagraph"/>
              <w:spacing w:before="25"/>
              <w:ind w:left="206"/>
              <w:jc w:val="left"/>
              <w:rPr>
                <w:sz w:val="18"/>
              </w:rPr>
            </w:pPr>
            <w:r>
              <w:rPr>
                <w:sz w:val="18"/>
              </w:rPr>
              <w:t>0.870</w:t>
            </w:r>
          </w:p>
        </w:tc>
        <w:tc>
          <w:tcPr>
            <w:tcW w:w="758" w:type="dxa"/>
            <w:tcBorders>
              <w:top w:val="single" w:sz="4" w:space="0" w:color="000000"/>
              <w:bottom w:val="single" w:sz="4" w:space="0" w:color="000000"/>
            </w:tcBorders>
          </w:tcPr>
          <w:p w:rsidR="00196137" w:rsidRDefault="00CB2E36">
            <w:pPr>
              <w:pStyle w:val="TableParagraph"/>
              <w:spacing w:before="25"/>
              <w:ind w:left="153" w:right="154"/>
              <w:rPr>
                <w:sz w:val="18"/>
              </w:rPr>
            </w:pPr>
            <w:r>
              <w:rPr>
                <w:sz w:val="18"/>
              </w:rPr>
              <w:t>0.815</w:t>
            </w:r>
          </w:p>
        </w:tc>
        <w:tc>
          <w:tcPr>
            <w:tcW w:w="758" w:type="dxa"/>
            <w:tcBorders>
              <w:top w:val="single" w:sz="4" w:space="0" w:color="000000"/>
              <w:bottom w:val="single" w:sz="4" w:space="0" w:color="000000"/>
            </w:tcBorders>
          </w:tcPr>
          <w:p w:rsidR="00196137" w:rsidRDefault="00CB2E36">
            <w:pPr>
              <w:pStyle w:val="TableParagraph"/>
              <w:spacing w:before="25"/>
              <w:ind w:left="153" w:right="156"/>
              <w:rPr>
                <w:sz w:val="18"/>
              </w:rPr>
            </w:pPr>
            <w:r>
              <w:rPr>
                <w:sz w:val="18"/>
              </w:rPr>
              <w:t>0.758</w:t>
            </w:r>
          </w:p>
        </w:tc>
        <w:tc>
          <w:tcPr>
            <w:tcW w:w="758" w:type="dxa"/>
            <w:tcBorders>
              <w:top w:val="single" w:sz="4" w:space="0" w:color="000000"/>
              <w:bottom w:val="single" w:sz="4" w:space="0" w:color="000000"/>
            </w:tcBorders>
          </w:tcPr>
          <w:p w:rsidR="00196137" w:rsidRDefault="00CB2E36">
            <w:pPr>
              <w:pStyle w:val="TableParagraph"/>
              <w:spacing w:before="25"/>
              <w:ind w:right="179"/>
              <w:jc w:val="right"/>
              <w:rPr>
                <w:sz w:val="18"/>
              </w:rPr>
            </w:pPr>
            <w:r>
              <w:rPr>
                <w:w w:val="95"/>
                <w:sz w:val="18"/>
              </w:rPr>
              <w:t>0.838</w:t>
            </w:r>
          </w:p>
        </w:tc>
        <w:tc>
          <w:tcPr>
            <w:tcW w:w="758" w:type="dxa"/>
            <w:tcBorders>
              <w:top w:val="single" w:sz="4" w:space="0" w:color="000000"/>
              <w:bottom w:val="single" w:sz="4" w:space="0" w:color="000000"/>
            </w:tcBorders>
          </w:tcPr>
          <w:p w:rsidR="00196137" w:rsidRDefault="00CB2E36">
            <w:pPr>
              <w:pStyle w:val="TableParagraph"/>
              <w:spacing w:before="25"/>
              <w:ind w:left="150" w:right="157"/>
              <w:rPr>
                <w:sz w:val="18"/>
              </w:rPr>
            </w:pPr>
            <w:r>
              <w:rPr>
                <w:sz w:val="18"/>
              </w:rPr>
              <w:t>0.750</w:t>
            </w:r>
          </w:p>
        </w:tc>
        <w:tc>
          <w:tcPr>
            <w:tcW w:w="758" w:type="dxa"/>
            <w:tcBorders>
              <w:top w:val="single" w:sz="4" w:space="0" w:color="000000"/>
              <w:bottom w:val="single" w:sz="4" w:space="0" w:color="000000"/>
            </w:tcBorders>
          </w:tcPr>
          <w:p w:rsidR="00196137" w:rsidRDefault="00CB2E36">
            <w:pPr>
              <w:pStyle w:val="TableParagraph"/>
              <w:spacing w:before="25"/>
              <w:ind w:left="171"/>
              <w:jc w:val="left"/>
              <w:rPr>
                <w:sz w:val="18"/>
              </w:rPr>
            </w:pPr>
            <w:r>
              <w:rPr>
                <w:sz w:val="18"/>
              </w:rPr>
              <w:t>0.720</w:t>
            </w:r>
          </w:p>
        </w:tc>
        <w:tc>
          <w:tcPr>
            <w:tcW w:w="758" w:type="dxa"/>
            <w:tcBorders>
              <w:top w:val="single" w:sz="4" w:space="0" w:color="000000"/>
              <w:bottom w:val="single" w:sz="4" w:space="0" w:color="000000"/>
            </w:tcBorders>
          </w:tcPr>
          <w:p w:rsidR="00196137" w:rsidRDefault="00CB2E36">
            <w:pPr>
              <w:pStyle w:val="TableParagraph"/>
              <w:spacing w:before="25"/>
              <w:ind w:right="182"/>
              <w:jc w:val="right"/>
              <w:rPr>
                <w:sz w:val="18"/>
              </w:rPr>
            </w:pPr>
            <w:r>
              <w:rPr>
                <w:w w:val="95"/>
                <w:sz w:val="18"/>
              </w:rPr>
              <w:t>0.808</w:t>
            </w:r>
          </w:p>
        </w:tc>
        <w:tc>
          <w:tcPr>
            <w:tcW w:w="758" w:type="dxa"/>
            <w:tcBorders>
              <w:top w:val="single" w:sz="4" w:space="0" w:color="000000"/>
              <w:bottom w:val="single" w:sz="4" w:space="0" w:color="000000"/>
            </w:tcBorders>
          </w:tcPr>
          <w:p w:rsidR="00196137" w:rsidRDefault="00CB2E36">
            <w:pPr>
              <w:pStyle w:val="TableParagraph"/>
              <w:spacing w:before="25"/>
              <w:ind w:left="169"/>
              <w:jc w:val="left"/>
              <w:rPr>
                <w:sz w:val="18"/>
              </w:rPr>
            </w:pPr>
            <w:r>
              <w:rPr>
                <w:sz w:val="18"/>
              </w:rPr>
              <w:t>0.812</w:t>
            </w:r>
          </w:p>
        </w:tc>
        <w:tc>
          <w:tcPr>
            <w:tcW w:w="877" w:type="dxa"/>
            <w:tcBorders>
              <w:top w:val="single" w:sz="4" w:space="0" w:color="000000"/>
              <w:bottom w:val="single" w:sz="4" w:space="0" w:color="000000"/>
            </w:tcBorders>
          </w:tcPr>
          <w:p w:rsidR="00196137" w:rsidRDefault="00CB2E36">
            <w:pPr>
              <w:pStyle w:val="TableParagraph"/>
              <w:spacing w:before="25"/>
              <w:ind w:left="168"/>
              <w:jc w:val="left"/>
              <w:rPr>
                <w:sz w:val="18"/>
              </w:rPr>
            </w:pPr>
            <w:r>
              <w:rPr>
                <w:sz w:val="18"/>
              </w:rPr>
              <w:t>0.758</w:t>
            </w:r>
          </w:p>
        </w:tc>
        <w:tc>
          <w:tcPr>
            <w:tcW w:w="1115" w:type="dxa"/>
            <w:tcBorders>
              <w:top w:val="single" w:sz="4" w:space="0" w:color="000000"/>
              <w:bottom w:val="single" w:sz="4" w:space="0" w:color="000000"/>
            </w:tcBorders>
          </w:tcPr>
          <w:p w:rsidR="00196137" w:rsidRDefault="00CB2E36">
            <w:pPr>
              <w:pStyle w:val="TableParagraph"/>
              <w:spacing w:before="25"/>
              <w:ind w:left="285"/>
              <w:jc w:val="left"/>
              <w:rPr>
                <w:sz w:val="18"/>
              </w:rPr>
            </w:pPr>
            <w:r>
              <w:rPr>
                <w:sz w:val="18"/>
              </w:rPr>
              <w:t>0.792</w:t>
            </w:r>
          </w:p>
        </w:tc>
        <w:tc>
          <w:tcPr>
            <w:tcW w:w="1234" w:type="dxa"/>
            <w:tcBorders>
              <w:top w:val="single" w:sz="4" w:space="0" w:color="000000"/>
              <w:bottom w:val="single" w:sz="4" w:space="0" w:color="000000"/>
            </w:tcBorders>
          </w:tcPr>
          <w:p w:rsidR="00196137" w:rsidRDefault="00CB2E36">
            <w:pPr>
              <w:pStyle w:val="TableParagraph"/>
              <w:spacing w:before="25"/>
              <w:ind w:right="425"/>
              <w:jc w:val="right"/>
              <w:rPr>
                <w:sz w:val="18"/>
              </w:rPr>
            </w:pPr>
            <w:r>
              <w:rPr>
                <w:w w:val="95"/>
                <w:sz w:val="18"/>
              </w:rPr>
              <w:t>0.870</w:t>
            </w:r>
          </w:p>
        </w:tc>
      </w:tr>
      <w:tr w:rsidR="00196137">
        <w:trPr>
          <w:trHeight w:val="327"/>
        </w:trPr>
        <w:tc>
          <w:tcPr>
            <w:tcW w:w="1159" w:type="dxa"/>
            <w:tcBorders>
              <w:top w:val="single" w:sz="4" w:space="0" w:color="000000"/>
              <w:bottom w:val="single" w:sz="4" w:space="0" w:color="000000"/>
            </w:tcBorders>
          </w:tcPr>
          <w:p w:rsidR="00196137" w:rsidRDefault="00CB2E36">
            <w:pPr>
              <w:pStyle w:val="TableParagraph"/>
              <w:spacing w:before="25"/>
              <w:ind w:left="29"/>
              <w:rPr>
                <w:sz w:val="18"/>
              </w:rPr>
            </w:pPr>
            <w:r>
              <w:rPr>
                <w:w w:val="99"/>
                <w:sz w:val="18"/>
              </w:rPr>
              <w:t>3</w:t>
            </w:r>
          </w:p>
        </w:tc>
        <w:tc>
          <w:tcPr>
            <w:tcW w:w="788" w:type="dxa"/>
            <w:tcBorders>
              <w:top w:val="single" w:sz="4" w:space="0" w:color="000000"/>
              <w:bottom w:val="single" w:sz="4" w:space="0" w:color="000000"/>
            </w:tcBorders>
          </w:tcPr>
          <w:p w:rsidR="00196137" w:rsidRDefault="00CB2E36">
            <w:pPr>
              <w:pStyle w:val="TableParagraph"/>
              <w:spacing w:before="25"/>
              <w:ind w:left="206"/>
              <w:jc w:val="left"/>
              <w:rPr>
                <w:sz w:val="18"/>
              </w:rPr>
            </w:pPr>
            <w:r>
              <w:rPr>
                <w:sz w:val="18"/>
              </w:rPr>
              <w:t>0.897</w:t>
            </w:r>
          </w:p>
        </w:tc>
        <w:tc>
          <w:tcPr>
            <w:tcW w:w="758" w:type="dxa"/>
            <w:tcBorders>
              <w:top w:val="single" w:sz="4" w:space="0" w:color="000000"/>
              <w:bottom w:val="single" w:sz="4" w:space="0" w:color="000000"/>
            </w:tcBorders>
          </w:tcPr>
          <w:p w:rsidR="00196137" w:rsidRDefault="00CB2E36">
            <w:pPr>
              <w:pStyle w:val="TableParagraph"/>
              <w:spacing w:before="25"/>
              <w:ind w:left="153" w:right="154"/>
              <w:rPr>
                <w:sz w:val="18"/>
              </w:rPr>
            </w:pPr>
            <w:r>
              <w:rPr>
                <w:sz w:val="18"/>
              </w:rPr>
              <w:t>0.819</w:t>
            </w:r>
          </w:p>
        </w:tc>
        <w:tc>
          <w:tcPr>
            <w:tcW w:w="758" w:type="dxa"/>
            <w:tcBorders>
              <w:top w:val="single" w:sz="4" w:space="0" w:color="000000"/>
              <w:bottom w:val="single" w:sz="4" w:space="0" w:color="000000"/>
            </w:tcBorders>
          </w:tcPr>
          <w:p w:rsidR="00196137" w:rsidRDefault="00CB2E36">
            <w:pPr>
              <w:pStyle w:val="TableParagraph"/>
              <w:spacing w:before="25"/>
              <w:ind w:left="153" w:right="156"/>
              <w:rPr>
                <w:sz w:val="18"/>
              </w:rPr>
            </w:pPr>
            <w:r>
              <w:rPr>
                <w:sz w:val="18"/>
              </w:rPr>
              <w:t>0.658</w:t>
            </w:r>
          </w:p>
        </w:tc>
        <w:tc>
          <w:tcPr>
            <w:tcW w:w="758" w:type="dxa"/>
            <w:tcBorders>
              <w:top w:val="single" w:sz="4" w:space="0" w:color="000000"/>
              <w:bottom w:val="single" w:sz="4" w:space="0" w:color="000000"/>
            </w:tcBorders>
          </w:tcPr>
          <w:p w:rsidR="00196137" w:rsidRDefault="00CB2E36">
            <w:pPr>
              <w:pStyle w:val="TableParagraph"/>
              <w:spacing w:before="25"/>
              <w:ind w:right="179"/>
              <w:jc w:val="right"/>
              <w:rPr>
                <w:sz w:val="18"/>
              </w:rPr>
            </w:pPr>
            <w:r>
              <w:rPr>
                <w:w w:val="95"/>
                <w:sz w:val="18"/>
              </w:rPr>
              <w:t>0.892</w:t>
            </w:r>
          </w:p>
        </w:tc>
        <w:tc>
          <w:tcPr>
            <w:tcW w:w="758" w:type="dxa"/>
            <w:tcBorders>
              <w:top w:val="single" w:sz="4" w:space="0" w:color="000000"/>
              <w:bottom w:val="single" w:sz="4" w:space="0" w:color="000000"/>
            </w:tcBorders>
          </w:tcPr>
          <w:p w:rsidR="00196137" w:rsidRDefault="00CB2E36">
            <w:pPr>
              <w:pStyle w:val="TableParagraph"/>
              <w:spacing w:before="25"/>
              <w:ind w:left="150" w:right="157"/>
              <w:rPr>
                <w:sz w:val="18"/>
              </w:rPr>
            </w:pPr>
            <w:r>
              <w:rPr>
                <w:sz w:val="18"/>
              </w:rPr>
              <w:t>0.765</w:t>
            </w:r>
          </w:p>
        </w:tc>
        <w:tc>
          <w:tcPr>
            <w:tcW w:w="758" w:type="dxa"/>
            <w:tcBorders>
              <w:top w:val="single" w:sz="4" w:space="0" w:color="000000"/>
              <w:bottom w:val="single" w:sz="4" w:space="0" w:color="000000"/>
            </w:tcBorders>
          </w:tcPr>
          <w:p w:rsidR="00196137" w:rsidRDefault="00CB2E36">
            <w:pPr>
              <w:pStyle w:val="TableParagraph"/>
              <w:spacing w:before="25"/>
              <w:ind w:left="171"/>
              <w:jc w:val="left"/>
              <w:rPr>
                <w:sz w:val="18"/>
              </w:rPr>
            </w:pPr>
            <w:r>
              <w:rPr>
                <w:sz w:val="18"/>
              </w:rPr>
              <w:t>0.758</w:t>
            </w:r>
          </w:p>
        </w:tc>
        <w:tc>
          <w:tcPr>
            <w:tcW w:w="758" w:type="dxa"/>
            <w:tcBorders>
              <w:top w:val="single" w:sz="4" w:space="0" w:color="000000"/>
              <w:bottom w:val="single" w:sz="4" w:space="0" w:color="000000"/>
            </w:tcBorders>
          </w:tcPr>
          <w:p w:rsidR="00196137" w:rsidRDefault="00CB2E36">
            <w:pPr>
              <w:pStyle w:val="TableParagraph"/>
              <w:spacing w:before="25"/>
              <w:ind w:right="182"/>
              <w:jc w:val="right"/>
              <w:rPr>
                <w:sz w:val="18"/>
              </w:rPr>
            </w:pPr>
            <w:r>
              <w:rPr>
                <w:w w:val="95"/>
                <w:sz w:val="18"/>
              </w:rPr>
              <w:t>0.850</w:t>
            </w:r>
          </w:p>
        </w:tc>
        <w:tc>
          <w:tcPr>
            <w:tcW w:w="758" w:type="dxa"/>
            <w:tcBorders>
              <w:top w:val="single" w:sz="4" w:space="0" w:color="000000"/>
              <w:bottom w:val="single" w:sz="4" w:space="0" w:color="000000"/>
            </w:tcBorders>
          </w:tcPr>
          <w:p w:rsidR="00196137" w:rsidRDefault="00CB2E36">
            <w:pPr>
              <w:pStyle w:val="TableParagraph"/>
              <w:spacing w:before="25"/>
              <w:ind w:left="169"/>
              <w:jc w:val="left"/>
              <w:rPr>
                <w:sz w:val="18"/>
              </w:rPr>
            </w:pPr>
            <w:r>
              <w:rPr>
                <w:sz w:val="18"/>
              </w:rPr>
              <w:t>0.823</w:t>
            </w:r>
          </w:p>
        </w:tc>
        <w:tc>
          <w:tcPr>
            <w:tcW w:w="877" w:type="dxa"/>
            <w:tcBorders>
              <w:top w:val="single" w:sz="4" w:space="0" w:color="000000"/>
              <w:bottom w:val="single" w:sz="4" w:space="0" w:color="000000"/>
            </w:tcBorders>
          </w:tcPr>
          <w:p w:rsidR="00196137" w:rsidRDefault="00CB2E36">
            <w:pPr>
              <w:pStyle w:val="TableParagraph"/>
              <w:spacing w:before="25"/>
              <w:ind w:left="168"/>
              <w:jc w:val="left"/>
              <w:rPr>
                <w:sz w:val="18"/>
              </w:rPr>
            </w:pPr>
            <w:r>
              <w:rPr>
                <w:sz w:val="18"/>
              </w:rPr>
              <w:t>0.665</w:t>
            </w:r>
          </w:p>
        </w:tc>
        <w:tc>
          <w:tcPr>
            <w:tcW w:w="1115" w:type="dxa"/>
            <w:tcBorders>
              <w:top w:val="single" w:sz="4" w:space="0" w:color="000000"/>
              <w:bottom w:val="single" w:sz="4" w:space="0" w:color="000000"/>
            </w:tcBorders>
          </w:tcPr>
          <w:p w:rsidR="00196137" w:rsidRDefault="00CB2E36">
            <w:pPr>
              <w:pStyle w:val="TableParagraph"/>
              <w:spacing w:before="25"/>
              <w:ind w:left="285"/>
              <w:jc w:val="left"/>
              <w:rPr>
                <w:sz w:val="18"/>
              </w:rPr>
            </w:pPr>
            <w:r>
              <w:rPr>
                <w:sz w:val="18"/>
              </w:rPr>
              <w:t>0.792</w:t>
            </w:r>
          </w:p>
        </w:tc>
        <w:tc>
          <w:tcPr>
            <w:tcW w:w="1234" w:type="dxa"/>
            <w:tcBorders>
              <w:top w:val="single" w:sz="4" w:space="0" w:color="000000"/>
              <w:bottom w:val="single" w:sz="4" w:space="0" w:color="000000"/>
            </w:tcBorders>
          </w:tcPr>
          <w:p w:rsidR="00196137" w:rsidRDefault="00CB2E36">
            <w:pPr>
              <w:pStyle w:val="TableParagraph"/>
              <w:spacing w:before="25"/>
              <w:ind w:right="425"/>
              <w:jc w:val="right"/>
              <w:rPr>
                <w:sz w:val="18"/>
              </w:rPr>
            </w:pPr>
            <w:r>
              <w:rPr>
                <w:w w:val="95"/>
                <w:sz w:val="18"/>
              </w:rPr>
              <w:t>0.897</w:t>
            </w:r>
          </w:p>
        </w:tc>
      </w:tr>
      <w:tr w:rsidR="00196137">
        <w:trPr>
          <w:trHeight w:val="327"/>
        </w:trPr>
        <w:tc>
          <w:tcPr>
            <w:tcW w:w="1159" w:type="dxa"/>
            <w:tcBorders>
              <w:top w:val="single" w:sz="4" w:space="0" w:color="000000"/>
              <w:bottom w:val="single" w:sz="4" w:space="0" w:color="000000"/>
            </w:tcBorders>
          </w:tcPr>
          <w:p w:rsidR="00196137" w:rsidRDefault="00CB2E36">
            <w:pPr>
              <w:pStyle w:val="TableParagraph"/>
              <w:spacing w:before="25"/>
              <w:ind w:left="29"/>
              <w:rPr>
                <w:sz w:val="18"/>
              </w:rPr>
            </w:pPr>
            <w:r>
              <w:rPr>
                <w:w w:val="99"/>
                <w:sz w:val="18"/>
              </w:rPr>
              <w:t>5</w:t>
            </w:r>
          </w:p>
        </w:tc>
        <w:tc>
          <w:tcPr>
            <w:tcW w:w="788" w:type="dxa"/>
            <w:tcBorders>
              <w:top w:val="single" w:sz="4" w:space="0" w:color="000000"/>
              <w:bottom w:val="single" w:sz="4" w:space="0" w:color="000000"/>
            </w:tcBorders>
          </w:tcPr>
          <w:p w:rsidR="00196137" w:rsidRDefault="00CB2E36">
            <w:pPr>
              <w:pStyle w:val="TableParagraph"/>
              <w:spacing w:before="25"/>
              <w:ind w:left="206"/>
              <w:jc w:val="left"/>
              <w:rPr>
                <w:sz w:val="18"/>
              </w:rPr>
            </w:pPr>
            <w:r>
              <w:rPr>
                <w:sz w:val="18"/>
              </w:rPr>
              <w:t>0.900</w:t>
            </w:r>
          </w:p>
        </w:tc>
        <w:tc>
          <w:tcPr>
            <w:tcW w:w="758" w:type="dxa"/>
            <w:tcBorders>
              <w:top w:val="single" w:sz="4" w:space="0" w:color="000000"/>
              <w:bottom w:val="single" w:sz="4" w:space="0" w:color="000000"/>
            </w:tcBorders>
          </w:tcPr>
          <w:p w:rsidR="00196137" w:rsidRDefault="00CB2E36">
            <w:pPr>
              <w:pStyle w:val="TableParagraph"/>
              <w:spacing w:before="25"/>
              <w:ind w:left="153" w:right="154"/>
              <w:rPr>
                <w:sz w:val="18"/>
              </w:rPr>
            </w:pPr>
            <w:r>
              <w:rPr>
                <w:sz w:val="18"/>
              </w:rPr>
              <w:t>0.692</w:t>
            </w:r>
          </w:p>
        </w:tc>
        <w:tc>
          <w:tcPr>
            <w:tcW w:w="758" w:type="dxa"/>
            <w:tcBorders>
              <w:top w:val="single" w:sz="4" w:space="0" w:color="000000"/>
              <w:bottom w:val="single" w:sz="4" w:space="0" w:color="000000"/>
            </w:tcBorders>
          </w:tcPr>
          <w:p w:rsidR="00196137" w:rsidRDefault="00CB2E36">
            <w:pPr>
              <w:pStyle w:val="TableParagraph"/>
              <w:spacing w:before="25"/>
              <w:ind w:left="153" w:right="156"/>
              <w:rPr>
                <w:sz w:val="18"/>
              </w:rPr>
            </w:pPr>
            <w:r>
              <w:rPr>
                <w:sz w:val="18"/>
              </w:rPr>
              <w:t>0.616</w:t>
            </w:r>
          </w:p>
        </w:tc>
        <w:tc>
          <w:tcPr>
            <w:tcW w:w="758" w:type="dxa"/>
            <w:tcBorders>
              <w:top w:val="single" w:sz="4" w:space="0" w:color="000000"/>
              <w:bottom w:val="single" w:sz="4" w:space="0" w:color="000000"/>
            </w:tcBorders>
          </w:tcPr>
          <w:p w:rsidR="00196137" w:rsidRDefault="00CB2E36">
            <w:pPr>
              <w:pStyle w:val="TableParagraph"/>
              <w:spacing w:before="25"/>
              <w:ind w:right="179"/>
              <w:jc w:val="right"/>
              <w:rPr>
                <w:sz w:val="18"/>
              </w:rPr>
            </w:pPr>
            <w:r>
              <w:rPr>
                <w:w w:val="95"/>
                <w:sz w:val="18"/>
              </w:rPr>
              <w:t>0.892</w:t>
            </w:r>
          </w:p>
        </w:tc>
        <w:tc>
          <w:tcPr>
            <w:tcW w:w="758" w:type="dxa"/>
            <w:tcBorders>
              <w:top w:val="single" w:sz="4" w:space="0" w:color="000000"/>
              <w:bottom w:val="single" w:sz="4" w:space="0" w:color="000000"/>
            </w:tcBorders>
          </w:tcPr>
          <w:p w:rsidR="00196137" w:rsidRDefault="00CB2E36">
            <w:pPr>
              <w:pStyle w:val="TableParagraph"/>
              <w:spacing w:before="25"/>
              <w:ind w:left="150" w:right="157"/>
              <w:rPr>
                <w:sz w:val="18"/>
              </w:rPr>
            </w:pPr>
            <w:r>
              <w:rPr>
                <w:sz w:val="18"/>
              </w:rPr>
              <w:t>0.669</w:t>
            </w:r>
          </w:p>
        </w:tc>
        <w:tc>
          <w:tcPr>
            <w:tcW w:w="758" w:type="dxa"/>
            <w:tcBorders>
              <w:top w:val="single" w:sz="4" w:space="0" w:color="000000"/>
              <w:bottom w:val="single" w:sz="4" w:space="0" w:color="000000"/>
            </w:tcBorders>
          </w:tcPr>
          <w:p w:rsidR="00196137" w:rsidRDefault="00CB2E36">
            <w:pPr>
              <w:pStyle w:val="TableParagraph"/>
              <w:spacing w:before="25"/>
              <w:ind w:left="171"/>
              <w:jc w:val="left"/>
              <w:rPr>
                <w:sz w:val="18"/>
              </w:rPr>
            </w:pPr>
            <w:r>
              <w:rPr>
                <w:sz w:val="18"/>
              </w:rPr>
              <w:t>0.685</w:t>
            </w:r>
          </w:p>
        </w:tc>
        <w:tc>
          <w:tcPr>
            <w:tcW w:w="758" w:type="dxa"/>
            <w:tcBorders>
              <w:top w:val="single" w:sz="4" w:space="0" w:color="000000"/>
              <w:bottom w:val="single" w:sz="4" w:space="0" w:color="000000"/>
            </w:tcBorders>
          </w:tcPr>
          <w:p w:rsidR="00196137" w:rsidRDefault="00CB2E36">
            <w:pPr>
              <w:pStyle w:val="TableParagraph"/>
              <w:spacing w:before="25"/>
              <w:ind w:right="182"/>
              <w:jc w:val="right"/>
              <w:rPr>
                <w:sz w:val="18"/>
              </w:rPr>
            </w:pPr>
            <w:r>
              <w:rPr>
                <w:w w:val="95"/>
                <w:sz w:val="18"/>
              </w:rPr>
              <w:t>0.873</w:t>
            </w:r>
          </w:p>
        </w:tc>
        <w:tc>
          <w:tcPr>
            <w:tcW w:w="758" w:type="dxa"/>
            <w:tcBorders>
              <w:top w:val="single" w:sz="4" w:space="0" w:color="000000"/>
              <w:bottom w:val="single" w:sz="4" w:space="0" w:color="000000"/>
            </w:tcBorders>
          </w:tcPr>
          <w:p w:rsidR="00196137" w:rsidRDefault="00CB2E36">
            <w:pPr>
              <w:pStyle w:val="TableParagraph"/>
              <w:spacing w:before="25"/>
              <w:ind w:left="169"/>
              <w:jc w:val="left"/>
              <w:rPr>
                <w:sz w:val="18"/>
              </w:rPr>
            </w:pPr>
            <w:r>
              <w:rPr>
                <w:sz w:val="18"/>
              </w:rPr>
              <w:t>0.685</w:t>
            </w:r>
          </w:p>
        </w:tc>
        <w:tc>
          <w:tcPr>
            <w:tcW w:w="877" w:type="dxa"/>
            <w:tcBorders>
              <w:top w:val="single" w:sz="4" w:space="0" w:color="000000"/>
              <w:bottom w:val="single" w:sz="4" w:space="0" w:color="000000"/>
            </w:tcBorders>
          </w:tcPr>
          <w:p w:rsidR="00196137" w:rsidRDefault="00CB2E36">
            <w:pPr>
              <w:pStyle w:val="TableParagraph"/>
              <w:spacing w:before="25"/>
              <w:ind w:left="168"/>
              <w:jc w:val="left"/>
              <w:rPr>
                <w:sz w:val="18"/>
              </w:rPr>
            </w:pPr>
            <w:r>
              <w:rPr>
                <w:sz w:val="18"/>
              </w:rPr>
              <w:t>0.642</w:t>
            </w:r>
          </w:p>
        </w:tc>
        <w:tc>
          <w:tcPr>
            <w:tcW w:w="1115" w:type="dxa"/>
            <w:tcBorders>
              <w:top w:val="single" w:sz="4" w:space="0" w:color="000000"/>
              <w:bottom w:val="single" w:sz="4" w:space="0" w:color="000000"/>
            </w:tcBorders>
          </w:tcPr>
          <w:p w:rsidR="00196137" w:rsidRDefault="00CB2E36">
            <w:pPr>
              <w:pStyle w:val="TableParagraph"/>
              <w:spacing w:before="25"/>
              <w:ind w:left="285"/>
              <w:jc w:val="left"/>
              <w:rPr>
                <w:sz w:val="18"/>
              </w:rPr>
            </w:pPr>
            <w:r>
              <w:rPr>
                <w:sz w:val="18"/>
              </w:rPr>
              <w:t>0.739</w:t>
            </w:r>
          </w:p>
        </w:tc>
        <w:tc>
          <w:tcPr>
            <w:tcW w:w="1234" w:type="dxa"/>
            <w:tcBorders>
              <w:top w:val="single" w:sz="4" w:space="0" w:color="000000"/>
              <w:bottom w:val="single" w:sz="4" w:space="0" w:color="000000"/>
            </w:tcBorders>
          </w:tcPr>
          <w:p w:rsidR="00196137" w:rsidRDefault="00CB2E36">
            <w:pPr>
              <w:pStyle w:val="TableParagraph"/>
              <w:spacing w:before="25"/>
              <w:ind w:right="425"/>
              <w:jc w:val="right"/>
              <w:rPr>
                <w:sz w:val="18"/>
              </w:rPr>
            </w:pPr>
            <w:r>
              <w:rPr>
                <w:w w:val="95"/>
                <w:sz w:val="18"/>
              </w:rPr>
              <w:t>0.900</w:t>
            </w:r>
          </w:p>
        </w:tc>
      </w:tr>
      <w:tr w:rsidR="00196137">
        <w:trPr>
          <w:trHeight w:val="327"/>
        </w:trPr>
        <w:tc>
          <w:tcPr>
            <w:tcW w:w="1159" w:type="dxa"/>
            <w:tcBorders>
              <w:top w:val="single" w:sz="4" w:space="0" w:color="000000"/>
              <w:bottom w:val="single" w:sz="4" w:space="0" w:color="000000"/>
            </w:tcBorders>
          </w:tcPr>
          <w:p w:rsidR="00196137" w:rsidRDefault="00CB2E36">
            <w:pPr>
              <w:pStyle w:val="TableParagraph"/>
              <w:spacing w:before="25"/>
              <w:ind w:left="29"/>
              <w:rPr>
                <w:sz w:val="18"/>
              </w:rPr>
            </w:pPr>
            <w:r>
              <w:rPr>
                <w:w w:val="99"/>
                <w:sz w:val="18"/>
              </w:rPr>
              <w:t>7</w:t>
            </w:r>
          </w:p>
        </w:tc>
        <w:tc>
          <w:tcPr>
            <w:tcW w:w="788" w:type="dxa"/>
            <w:tcBorders>
              <w:top w:val="single" w:sz="4" w:space="0" w:color="000000"/>
              <w:bottom w:val="single" w:sz="4" w:space="0" w:color="000000"/>
            </w:tcBorders>
          </w:tcPr>
          <w:p w:rsidR="00196137" w:rsidRDefault="00CB2E36">
            <w:pPr>
              <w:pStyle w:val="TableParagraph"/>
              <w:spacing w:before="25"/>
              <w:ind w:left="206"/>
              <w:jc w:val="left"/>
              <w:rPr>
                <w:sz w:val="18"/>
              </w:rPr>
            </w:pPr>
            <w:r>
              <w:rPr>
                <w:sz w:val="18"/>
              </w:rPr>
              <w:t>0.900</w:t>
            </w:r>
          </w:p>
        </w:tc>
        <w:tc>
          <w:tcPr>
            <w:tcW w:w="758" w:type="dxa"/>
            <w:tcBorders>
              <w:top w:val="single" w:sz="4" w:space="0" w:color="000000"/>
              <w:bottom w:val="single" w:sz="4" w:space="0" w:color="000000"/>
            </w:tcBorders>
          </w:tcPr>
          <w:p w:rsidR="00196137" w:rsidRDefault="00CB2E36">
            <w:pPr>
              <w:pStyle w:val="TableParagraph"/>
              <w:spacing w:before="25"/>
              <w:ind w:left="153" w:right="154"/>
              <w:rPr>
                <w:sz w:val="18"/>
              </w:rPr>
            </w:pPr>
            <w:r>
              <w:rPr>
                <w:sz w:val="18"/>
              </w:rPr>
              <w:t>0.654</w:t>
            </w:r>
          </w:p>
        </w:tc>
        <w:tc>
          <w:tcPr>
            <w:tcW w:w="758" w:type="dxa"/>
            <w:tcBorders>
              <w:top w:val="single" w:sz="4" w:space="0" w:color="000000"/>
              <w:bottom w:val="single" w:sz="4" w:space="0" w:color="000000"/>
            </w:tcBorders>
          </w:tcPr>
          <w:p w:rsidR="00196137" w:rsidRDefault="00CB2E36">
            <w:pPr>
              <w:pStyle w:val="TableParagraph"/>
              <w:spacing w:before="25"/>
              <w:ind w:left="153" w:right="156"/>
              <w:rPr>
                <w:sz w:val="18"/>
              </w:rPr>
            </w:pPr>
            <w:r>
              <w:rPr>
                <w:sz w:val="18"/>
              </w:rPr>
              <w:t>0.600</w:t>
            </w:r>
          </w:p>
        </w:tc>
        <w:tc>
          <w:tcPr>
            <w:tcW w:w="758" w:type="dxa"/>
            <w:tcBorders>
              <w:top w:val="single" w:sz="4" w:space="0" w:color="000000"/>
              <w:bottom w:val="single" w:sz="4" w:space="0" w:color="000000"/>
            </w:tcBorders>
          </w:tcPr>
          <w:p w:rsidR="00196137" w:rsidRDefault="00CB2E36">
            <w:pPr>
              <w:pStyle w:val="TableParagraph"/>
              <w:spacing w:before="25"/>
              <w:ind w:right="179"/>
              <w:jc w:val="right"/>
              <w:rPr>
                <w:sz w:val="18"/>
              </w:rPr>
            </w:pPr>
            <w:r>
              <w:rPr>
                <w:w w:val="95"/>
                <w:sz w:val="18"/>
              </w:rPr>
              <w:t>0.896</w:t>
            </w:r>
          </w:p>
        </w:tc>
        <w:tc>
          <w:tcPr>
            <w:tcW w:w="758" w:type="dxa"/>
            <w:tcBorders>
              <w:top w:val="single" w:sz="4" w:space="0" w:color="000000"/>
              <w:bottom w:val="single" w:sz="4" w:space="0" w:color="000000"/>
            </w:tcBorders>
          </w:tcPr>
          <w:p w:rsidR="00196137" w:rsidRDefault="00CB2E36">
            <w:pPr>
              <w:pStyle w:val="TableParagraph"/>
              <w:spacing w:before="25"/>
              <w:ind w:left="150" w:right="157"/>
              <w:rPr>
                <w:sz w:val="18"/>
              </w:rPr>
            </w:pPr>
            <w:r>
              <w:rPr>
                <w:sz w:val="18"/>
              </w:rPr>
              <w:t>0.646</w:t>
            </w:r>
          </w:p>
        </w:tc>
        <w:tc>
          <w:tcPr>
            <w:tcW w:w="758" w:type="dxa"/>
            <w:tcBorders>
              <w:top w:val="single" w:sz="4" w:space="0" w:color="000000"/>
              <w:bottom w:val="single" w:sz="4" w:space="0" w:color="000000"/>
            </w:tcBorders>
          </w:tcPr>
          <w:p w:rsidR="00196137" w:rsidRDefault="00CB2E36">
            <w:pPr>
              <w:pStyle w:val="TableParagraph"/>
              <w:spacing w:before="25"/>
              <w:ind w:left="171"/>
              <w:jc w:val="left"/>
              <w:rPr>
                <w:sz w:val="18"/>
              </w:rPr>
            </w:pPr>
            <w:r>
              <w:rPr>
                <w:sz w:val="18"/>
              </w:rPr>
              <w:t>0.642</w:t>
            </w:r>
          </w:p>
        </w:tc>
        <w:tc>
          <w:tcPr>
            <w:tcW w:w="758" w:type="dxa"/>
            <w:tcBorders>
              <w:top w:val="single" w:sz="4" w:space="0" w:color="000000"/>
              <w:bottom w:val="single" w:sz="4" w:space="0" w:color="000000"/>
            </w:tcBorders>
          </w:tcPr>
          <w:p w:rsidR="00196137" w:rsidRDefault="00CB2E36">
            <w:pPr>
              <w:pStyle w:val="TableParagraph"/>
              <w:spacing w:before="25"/>
              <w:ind w:right="182"/>
              <w:jc w:val="right"/>
              <w:rPr>
                <w:sz w:val="18"/>
              </w:rPr>
            </w:pPr>
            <w:r>
              <w:rPr>
                <w:w w:val="95"/>
                <w:sz w:val="18"/>
              </w:rPr>
              <w:t>0.904</w:t>
            </w:r>
          </w:p>
        </w:tc>
        <w:tc>
          <w:tcPr>
            <w:tcW w:w="758" w:type="dxa"/>
            <w:tcBorders>
              <w:top w:val="single" w:sz="4" w:space="0" w:color="000000"/>
              <w:bottom w:val="single" w:sz="4" w:space="0" w:color="000000"/>
            </w:tcBorders>
          </w:tcPr>
          <w:p w:rsidR="00196137" w:rsidRDefault="00CB2E36">
            <w:pPr>
              <w:pStyle w:val="TableParagraph"/>
              <w:spacing w:before="25"/>
              <w:ind w:left="169"/>
              <w:jc w:val="left"/>
              <w:rPr>
                <w:sz w:val="18"/>
              </w:rPr>
            </w:pPr>
            <w:r>
              <w:rPr>
                <w:sz w:val="18"/>
              </w:rPr>
              <w:t>0.658</w:t>
            </w:r>
          </w:p>
        </w:tc>
        <w:tc>
          <w:tcPr>
            <w:tcW w:w="877" w:type="dxa"/>
            <w:tcBorders>
              <w:top w:val="single" w:sz="4" w:space="0" w:color="000000"/>
              <w:bottom w:val="single" w:sz="4" w:space="0" w:color="000000"/>
            </w:tcBorders>
          </w:tcPr>
          <w:p w:rsidR="00196137" w:rsidRDefault="00CB2E36">
            <w:pPr>
              <w:pStyle w:val="TableParagraph"/>
              <w:spacing w:before="25"/>
              <w:ind w:left="168"/>
              <w:jc w:val="left"/>
              <w:rPr>
                <w:sz w:val="18"/>
              </w:rPr>
            </w:pPr>
            <w:r>
              <w:rPr>
                <w:sz w:val="18"/>
              </w:rPr>
              <w:t>0.635</w:t>
            </w:r>
          </w:p>
        </w:tc>
        <w:tc>
          <w:tcPr>
            <w:tcW w:w="1115" w:type="dxa"/>
            <w:tcBorders>
              <w:top w:val="single" w:sz="4" w:space="0" w:color="000000"/>
              <w:bottom w:val="single" w:sz="4" w:space="0" w:color="000000"/>
            </w:tcBorders>
          </w:tcPr>
          <w:p w:rsidR="00196137" w:rsidRDefault="00CB2E36">
            <w:pPr>
              <w:pStyle w:val="TableParagraph"/>
              <w:spacing w:before="25"/>
              <w:ind w:left="285"/>
              <w:jc w:val="left"/>
              <w:rPr>
                <w:sz w:val="18"/>
              </w:rPr>
            </w:pPr>
            <w:r>
              <w:rPr>
                <w:sz w:val="18"/>
              </w:rPr>
              <w:t>0.726</w:t>
            </w:r>
          </w:p>
        </w:tc>
        <w:tc>
          <w:tcPr>
            <w:tcW w:w="1234" w:type="dxa"/>
            <w:tcBorders>
              <w:top w:val="single" w:sz="4" w:space="0" w:color="000000"/>
              <w:bottom w:val="single" w:sz="4" w:space="0" w:color="000000"/>
            </w:tcBorders>
          </w:tcPr>
          <w:p w:rsidR="00196137" w:rsidRDefault="00CB2E36">
            <w:pPr>
              <w:pStyle w:val="TableParagraph"/>
              <w:spacing w:before="25"/>
              <w:ind w:right="425"/>
              <w:jc w:val="right"/>
              <w:rPr>
                <w:sz w:val="18"/>
              </w:rPr>
            </w:pPr>
            <w:r>
              <w:rPr>
                <w:w w:val="95"/>
                <w:sz w:val="18"/>
              </w:rPr>
              <w:t>0.904</w:t>
            </w:r>
          </w:p>
        </w:tc>
      </w:tr>
      <w:tr w:rsidR="00196137">
        <w:trPr>
          <w:trHeight w:val="327"/>
        </w:trPr>
        <w:tc>
          <w:tcPr>
            <w:tcW w:w="1159" w:type="dxa"/>
            <w:tcBorders>
              <w:top w:val="single" w:sz="4" w:space="0" w:color="000000"/>
              <w:bottom w:val="single" w:sz="4" w:space="0" w:color="000000"/>
            </w:tcBorders>
          </w:tcPr>
          <w:p w:rsidR="00196137" w:rsidRDefault="00CB2E36">
            <w:pPr>
              <w:pStyle w:val="TableParagraph"/>
              <w:spacing w:before="25"/>
              <w:ind w:left="29"/>
              <w:rPr>
                <w:sz w:val="18"/>
              </w:rPr>
            </w:pPr>
            <w:r>
              <w:rPr>
                <w:w w:val="99"/>
                <w:sz w:val="18"/>
              </w:rPr>
              <w:t>9</w:t>
            </w:r>
          </w:p>
        </w:tc>
        <w:tc>
          <w:tcPr>
            <w:tcW w:w="788" w:type="dxa"/>
            <w:tcBorders>
              <w:top w:val="single" w:sz="4" w:space="0" w:color="000000"/>
              <w:bottom w:val="single" w:sz="4" w:space="0" w:color="000000"/>
            </w:tcBorders>
          </w:tcPr>
          <w:p w:rsidR="00196137" w:rsidRDefault="00CB2E36">
            <w:pPr>
              <w:pStyle w:val="TableParagraph"/>
              <w:spacing w:before="25"/>
              <w:ind w:left="206"/>
              <w:jc w:val="left"/>
              <w:rPr>
                <w:b/>
                <w:sz w:val="18"/>
              </w:rPr>
            </w:pPr>
            <w:r>
              <w:rPr>
                <w:b/>
                <w:color w:val="208B20"/>
                <w:sz w:val="18"/>
              </w:rPr>
              <w:t>0.912</w:t>
            </w:r>
          </w:p>
        </w:tc>
        <w:tc>
          <w:tcPr>
            <w:tcW w:w="758" w:type="dxa"/>
            <w:tcBorders>
              <w:top w:val="single" w:sz="4" w:space="0" w:color="000000"/>
              <w:bottom w:val="single" w:sz="4" w:space="0" w:color="000000"/>
            </w:tcBorders>
          </w:tcPr>
          <w:p w:rsidR="00196137" w:rsidRDefault="00CB2E36">
            <w:pPr>
              <w:pStyle w:val="TableParagraph"/>
              <w:spacing w:before="25"/>
              <w:ind w:left="153" w:right="154"/>
              <w:rPr>
                <w:sz w:val="18"/>
              </w:rPr>
            </w:pPr>
            <w:r>
              <w:rPr>
                <w:sz w:val="18"/>
              </w:rPr>
              <w:t>0.635</w:t>
            </w:r>
          </w:p>
        </w:tc>
        <w:tc>
          <w:tcPr>
            <w:tcW w:w="758" w:type="dxa"/>
            <w:tcBorders>
              <w:top w:val="single" w:sz="4" w:space="0" w:color="000000"/>
              <w:bottom w:val="single" w:sz="4" w:space="0" w:color="000000"/>
            </w:tcBorders>
          </w:tcPr>
          <w:p w:rsidR="00196137" w:rsidRDefault="00CB2E36">
            <w:pPr>
              <w:pStyle w:val="TableParagraph"/>
              <w:spacing w:before="25"/>
              <w:ind w:left="153" w:right="156"/>
              <w:rPr>
                <w:sz w:val="18"/>
              </w:rPr>
            </w:pPr>
            <w:r>
              <w:rPr>
                <w:sz w:val="18"/>
              </w:rPr>
              <w:t>0.588</w:t>
            </w:r>
          </w:p>
        </w:tc>
        <w:tc>
          <w:tcPr>
            <w:tcW w:w="758" w:type="dxa"/>
            <w:tcBorders>
              <w:top w:val="single" w:sz="4" w:space="0" w:color="000000"/>
              <w:bottom w:val="single" w:sz="4" w:space="0" w:color="000000"/>
            </w:tcBorders>
          </w:tcPr>
          <w:p w:rsidR="00196137" w:rsidRDefault="00CB2E36">
            <w:pPr>
              <w:pStyle w:val="TableParagraph"/>
              <w:spacing w:before="25"/>
              <w:ind w:right="179"/>
              <w:jc w:val="right"/>
              <w:rPr>
                <w:sz w:val="18"/>
              </w:rPr>
            </w:pPr>
            <w:r>
              <w:rPr>
                <w:w w:val="95"/>
                <w:sz w:val="18"/>
              </w:rPr>
              <w:t>0.900</w:t>
            </w:r>
          </w:p>
        </w:tc>
        <w:tc>
          <w:tcPr>
            <w:tcW w:w="758" w:type="dxa"/>
            <w:tcBorders>
              <w:top w:val="single" w:sz="4" w:space="0" w:color="000000"/>
              <w:bottom w:val="single" w:sz="4" w:space="0" w:color="000000"/>
            </w:tcBorders>
          </w:tcPr>
          <w:p w:rsidR="00196137" w:rsidRDefault="00CB2E36">
            <w:pPr>
              <w:pStyle w:val="TableParagraph"/>
              <w:spacing w:before="25"/>
              <w:ind w:left="150" w:right="157"/>
              <w:rPr>
                <w:sz w:val="18"/>
              </w:rPr>
            </w:pPr>
            <w:r>
              <w:rPr>
                <w:sz w:val="18"/>
              </w:rPr>
              <w:t>0.627</w:t>
            </w:r>
          </w:p>
        </w:tc>
        <w:tc>
          <w:tcPr>
            <w:tcW w:w="758" w:type="dxa"/>
            <w:tcBorders>
              <w:top w:val="single" w:sz="4" w:space="0" w:color="000000"/>
              <w:bottom w:val="single" w:sz="4" w:space="0" w:color="000000"/>
            </w:tcBorders>
          </w:tcPr>
          <w:p w:rsidR="00196137" w:rsidRDefault="00CB2E36">
            <w:pPr>
              <w:pStyle w:val="TableParagraph"/>
              <w:spacing w:before="25"/>
              <w:ind w:left="171"/>
              <w:jc w:val="left"/>
              <w:rPr>
                <w:sz w:val="18"/>
              </w:rPr>
            </w:pPr>
            <w:r>
              <w:rPr>
                <w:sz w:val="18"/>
              </w:rPr>
              <w:t>0.638</w:t>
            </w:r>
          </w:p>
        </w:tc>
        <w:tc>
          <w:tcPr>
            <w:tcW w:w="758" w:type="dxa"/>
            <w:tcBorders>
              <w:top w:val="single" w:sz="4" w:space="0" w:color="000000"/>
              <w:bottom w:val="single" w:sz="4" w:space="0" w:color="000000"/>
            </w:tcBorders>
          </w:tcPr>
          <w:p w:rsidR="00196137" w:rsidRDefault="00CB2E36">
            <w:pPr>
              <w:pStyle w:val="TableParagraph"/>
              <w:spacing w:before="25"/>
              <w:ind w:right="182"/>
              <w:jc w:val="right"/>
              <w:rPr>
                <w:sz w:val="18"/>
              </w:rPr>
            </w:pPr>
            <w:r>
              <w:rPr>
                <w:w w:val="95"/>
                <w:sz w:val="18"/>
              </w:rPr>
              <w:t>0.904</w:t>
            </w:r>
          </w:p>
        </w:tc>
        <w:tc>
          <w:tcPr>
            <w:tcW w:w="758" w:type="dxa"/>
            <w:tcBorders>
              <w:top w:val="single" w:sz="4" w:space="0" w:color="000000"/>
              <w:bottom w:val="single" w:sz="4" w:space="0" w:color="000000"/>
            </w:tcBorders>
          </w:tcPr>
          <w:p w:rsidR="00196137" w:rsidRDefault="00CB2E36">
            <w:pPr>
              <w:pStyle w:val="TableParagraph"/>
              <w:spacing w:before="25"/>
              <w:ind w:left="169"/>
              <w:jc w:val="left"/>
              <w:rPr>
                <w:sz w:val="18"/>
              </w:rPr>
            </w:pPr>
            <w:r>
              <w:rPr>
                <w:sz w:val="18"/>
              </w:rPr>
              <w:t>0.631</w:t>
            </w:r>
          </w:p>
        </w:tc>
        <w:tc>
          <w:tcPr>
            <w:tcW w:w="877" w:type="dxa"/>
            <w:tcBorders>
              <w:top w:val="single" w:sz="4" w:space="0" w:color="000000"/>
              <w:bottom w:val="single" w:sz="4" w:space="0" w:color="000000"/>
            </w:tcBorders>
          </w:tcPr>
          <w:p w:rsidR="00196137" w:rsidRDefault="00CB2E36">
            <w:pPr>
              <w:pStyle w:val="TableParagraph"/>
              <w:spacing w:before="25"/>
              <w:ind w:left="168"/>
              <w:jc w:val="left"/>
              <w:rPr>
                <w:sz w:val="18"/>
              </w:rPr>
            </w:pPr>
            <w:r>
              <w:rPr>
                <w:sz w:val="18"/>
              </w:rPr>
              <w:t>0.592</w:t>
            </w:r>
          </w:p>
        </w:tc>
        <w:tc>
          <w:tcPr>
            <w:tcW w:w="1115" w:type="dxa"/>
            <w:tcBorders>
              <w:top w:val="single" w:sz="4" w:space="0" w:color="000000"/>
              <w:bottom w:val="single" w:sz="4" w:space="0" w:color="000000"/>
            </w:tcBorders>
          </w:tcPr>
          <w:p w:rsidR="00196137" w:rsidRDefault="00CB2E36">
            <w:pPr>
              <w:pStyle w:val="TableParagraph"/>
              <w:spacing w:before="25"/>
              <w:ind w:left="285"/>
              <w:jc w:val="left"/>
              <w:rPr>
                <w:sz w:val="18"/>
              </w:rPr>
            </w:pPr>
            <w:r>
              <w:rPr>
                <w:sz w:val="18"/>
              </w:rPr>
              <w:t>0.714</w:t>
            </w:r>
          </w:p>
        </w:tc>
        <w:tc>
          <w:tcPr>
            <w:tcW w:w="1234" w:type="dxa"/>
            <w:tcBorders>
              <w:top w:val="single" w:sz="4" w:space="0" w:color="000000"/>
              <w:bottom w:val="single" w:sz="4" w:space="0" w:color="000000"/>
            </w:tcBorders>
          </w:tcPr>
          <w:p w:rsidR="00196137" w:rsidRDefault="00CB2E36">
            <w:pPr>
              <w:pStyle w:val="TableParagraph"/>
              <w:spacing w:before="25"/>
              <w:ind w:right="425"/>
              <w:jc w:val="right"/>
              <w:rPr>
                <w:sz w:val="18"/>
              </w:rPr>
            </w:pPr>
            <w:r>
              <w:rPr>
                <w:w w:val="95"/>
                <w:sz w:val="18"/>
              </w:rPr>
              <w:t>0.912</w:t>
            </w:r>
          </w:p>
        </w:tc>
      </w:tr>
      <w:tr w:rsidR="00196137">
        <w:trPr>
          <w:trHeight w:val="327"/>
        </w:trPr>
        <w:tc>
          <w:tcPr>
            <w:tcW w:w="1159" w:type="dxa"/>
            <w:tcBorders>
              <w:top w:val="single" w:sz="4" w:space="0" w:color="000000"/>
              <w:bottom w:val="single" w:sz="4" w:space="0" w:color="000000"/>
            </w:tcBorders>
          </w:tcPr>
          <w:p w:rsidR="00196137" w:rsidRDefault="00CB2E36">
            <w:pPr>
              <w:pStyle w:val="TableParagraph"/>
              <w:spacing w:before="25"/>
              <w:ind w:left="207" w:right="178"/>
              <w:rPr>
                <w:sz w:val="18"/>
              </w:rPr>
            </w:pPr>
            <w:r>
              <w:rPr>
                <w:sz w:val="18"/>
              </w:rPr>
              <w:t>11</w:t>
            </w:r>
          </w:p>
        </w:tc>
        <w:tc>
          <w:tcPr>
            <w:tcW w:w="788" w:type="dxa"/>
            <w:tcBorders>
              <w:top w:val="single" w:sz="4" w:space="0" w:color="000000"/>
              <w:bottom w:val="single" w:sz="4" w:space="0" w:color="000000"/>
            </w:tcBorders>
          </w:tcPr>
          <w:p w:rsidR="00196137" w:rsidRDefault="00CB2E36">
            <w:pPr>
              <w:pStyle w:val="TableParagraph"/>
              <w:spacing w:before="25"/>
              <w:ind w:left="206"/>
              <w:jc w:val="left"/>
              <w:rPr>
                <w:b/>
                <w:sz w:val="18"/>
              </w:rPr>
            </w:pPr>
            <w:r>
              <w:rPr>
                <w:b/>
                <w:color w:val="208B20"/>
                <w:sz w:val="18"/>
              </w:rPr>
              <w:t>0.908</w:t>
            </w:r>
          </w:p>
        </w:tc>
        <w:tc>
          <w:tcPr>
            <w:tcW w:w="758" w:type="dxa"/>
            <w:tcBorders>
              <w:top w:val="single" w:sz="4" w:space="0" w:color="000000"/>
              <w:bottom w:val="single" w:sz="4" w:space="0" w:color="000000"/>
            </w:tcBorders>
          </w:tcPr>
          <w:p w:rsidR="00196137" w:rsidRDefault="00CB2E36">
            <w:pPr>
              <w:pStyle w:val="TableParagraph"/>
              <w:spacing w:before="25"/>
              <w:ind w:left="153" w:right="154"/>
              <w:rPr>
                <w:sz w:val="18"/>
              </w:rPr>
            </w:pPr>
            <w:r>
              <w:rPr>
                <w:sz w:val="18"/>
              </w:rPr>
              <w:t>0.608</w:t>
            </w:r>
          </w:p>
        </w:tc>
        <w:tc>
          <w:tcPr>
            <w:tcW w:w="758" w:type="dxa"/>
            <w:tcBorders>
              <w:top w:val="single" w:sz="4" w:space="0" w:color="000000"/>
              <w:bottom w:val="single" w:sz="4" w:space="0" w:color="000000"/>
            </w:tcBorders>
          </w:tcPr>
          <w:p w:rsidR="00196137" w:rsidRDefault="00CB2E36">
            <w:pPr>
              <w:pStyle w:val="TableParagraph"/>
              <w:spacing w:before="25"/>
              <w:ind w:left="153" w:right="156"/>
              <w:rPr>
                <w:sz w:val="18"/>
              </w:rPr>
            </w:pPr>
            <w:r>
              <w:rPr>
                <w:sz w:val="18"/>
              </w:rPr>
              <w:t>0.581</w:t>
            </w:r>
          </w:p>
        </w:tc>
        <w:tc>
          <w:tcPr>
            <w:tcW w:w="758" w:type="dxa"/>
            <w:tcBorders>
              <w:top w:val="single" w:sz="4" w:space="0" w:color="000000"/>
              <w:bottom w:val="single" w:sz="4" w:space="0" w:color="000000"/>
            </w:tcBorders>
          </w:tcPr>
          <w:p w:rsidR="00196137" w:rsidRDefault="00CB2E36">
            <w:pPr>
              <w:pStyle w:val="TableParagraph"/>
              <w:spacing w:before="25"/>
              <w:ind w:right="179"/>
              <w:jc w:val="right"/>
              <w:rPr>
                <w:sz w:val="18"/>
              </w:rPr>
            </w:pPr>
            <w:r>
              <w:rPr>
                <w:w w:val="95"/>
                <w:sz w:val="18"/>
              </w:rPr>
              <w:t>0.900</w:t>
            </w:r>
          </w:p>
        </w:tc>
        <w:tc>
          <w:tcPr>
            <w:tcW w:w="758" w:type="dxa"/>
            <w:tcBorders>
              <w:top w:val="single" w:sz="4" w:space="0" w:color="000000"/>
              <w:bottom w:val="single" w:sz="4" w:space="0" w:color="000000"/>
            </w:tcBorders>
          </w:tcPr>
          <w:p w:rsidR="00196137" w:rsidRDefault="00CB2E36">
            <w:pPr>
              <w:pStyle w:val="TableParagraph"/>
              <w:spacing w:before="25"/>
              <w:ind w:left="150" w:right="157"/>
              <w:rPr>
                <w:sz w:val="18"/>
              </w:rPr>
            </w:pPr>
            <w:r>
              <w:rPr>
                <w:sz w:val="18"/>
              </w:rPr>
              <w:t>0.611</w:t>
            </w:r>
          </w:p>
        </w:tc>
        <w:tc>
          <w:tcPr>
            <w:tcW w:w="758" w:type="dxa"/>
            <w:tcBorders>
              <w:top w:val="single" w:sz="4" w:space="0" w:color="000000"/>
              <w:bottom w:val="single" w:sz="4" w:space="0" w:color="000000"/>
            </w:tcBorders>
          </w:tcPr>
          <w:p w:rsidR="00196137" w:rsidRDefault="00CB2E36">
            <w:pPr>
              <w:pStyle w:val="TableParagraph"/>
              <w:spacing w:before="25"/>
              <w:ind w:left="171"/>
              <w:jc w:val="left"/>
              <w:rPr>
                <w:sz w:val="18"/>
              </w:rPr>
            </w:pPr>
            <w:r>
              <w:rPr>
                <w:sz w:val="18"/>
              </w:rPr>
              <w:t>0.619</w:t>
            </w:r>
          </w:p>
        </w:tc>
        <w:tc>
          <w:tcPr>
            <w:tcW w:w="758" w:type="dxa"/>
            <w:tcBorders>
              <w:top w:val="single" w:sz="4" w:space="0" w:color="000000"/>
              <w:bottom w:val="single" w:sz="4" w:space="0" w:color="000000"/>
            </w:tcBorders>
          </w:tcPr>
          <w:p w:rsidR="00196137" w:rsidRDefault="00CB2E36">
            <w:pPr>
              <w:pStyle w:val="TableParagraph"/>
              <w:spacing w:before="25"/>
              <w:ind w:right="182"/>
              <w:jc w:val="right"/>
              <w:rPr>
                <w:b/>
                <w:sz w:val="18"/>
              </w:rPr>
            </w:pPr>
            <w:r>
              <w:rPr>
                <w:b/>
                <w:color w:val="208B20"/>
                <w:w w:val="95"/>
                <w:sz w:val="18"/>
              </w:rPr>
              <w:t>0.915</w:t>
            </w:r>
          </w:p>
        </w:tc>
        <w:tc>
          <w:tcPr>
            <w:tcW w:w="758" w:type="dxa"/>
            <w:tcBorders>
              <w:top w:val="single" w:sz="4" w:space="0" w:color="000000"/>
              <w:bottom w:val="single" w:sz="4" w:space="0" w:color="000000"/>
            </w:tcBorders>
          </w:tcPr>
          <w:p w:rsidR="00196137" w:rsidRDefault="00CB2E36">
            <w:pPr>
              <w:pStyle w:val="TableParagraph"/>
              <w:spacing w:before="25"/>
              <w:ind w:left="169"/>
              <w:jc w:val="left"/>
              <w:rPr>
                <w:sz w:val="18"/>
              </w:rPr>
            </w:pPr>
            <w:r>
              <w:rPr>
                <w:sz w:val="18"/>
              </w:rPr>
              <w:t>0.600</w:t>
            </w:r>
          </w:p>
        </w:tc>
        <w:tc>
          <w:tcPr>
            <w:tcW w:w="877" w:type="dxa"/>
            <w:tcBorders>
              <w:top w:val="single" w:sz="4" w:space="0" w:color="000000"/>
              <w:bottom w:val="single" w:sz="4" w:space="0" w:color="000000"/>
            </w:tcBorders>
          </w:tcPr>
          <w:p w:rsidR="00196137" w:rsidRDefault="00CB2E36">
            <w:pPr>
              <w:pStyle w:val="TableParagraph"/>
              <w:spacing w:before="25"/>
              <w:ind w:left="168"/>
              <w:jc w:val="left"/>
              <w:rPr>
                <w:sz w:val="18"/>
              </w:rPr>
            </w:pPr>
            <w:r>
              <w:rPr>
                <w:sz w:val="18"/>
              </w:rPr>
              <w:t>0.588</w:t>
            </w:r>
          </w:p>
        </w:tc>
        <w:tc>
          <w:tcPr>
            <w:tcW w:w="1115" w:type="dxa"/>
            <w:tcBorders>
              <w:top w:val="single" w:sz="4" w:space="0" w:color="000000"/>
              <w:bottom w:val="single" w:sz="4" w:space="0" w:color="000000"/>
            </w:tcBorders>
          </w:tcPr>
          <w:p w:rsidR="00196137" w:rsidRDefault="00CB2E36">
            <w:pPr>
              <w:pStyle w:val="TableParagraph"/>
              <w:spacing w:before="25"/>
              <w:ind w:left="285"/>
              <w:jc w:val="left"/>
              <w:rPr>
                <w:sz w:val="18"/>
              </w:rPr>
            </w:pPr>
            <w:r>
              <w:rPr>
                <w:sz w:val="18"/>
              </w:rPr>
              <w:t>0.703</w:t>
            </w:r>
          </w:p>
        </w:tc>
        <w:tc>
          <w:tcPr>
            <w:tcW w:w="1234" w:type="dxa"/>
            <w:tcBorders>
              <w:top w:val="single" w:sz="4" w:space="0" w:color="000000"/>
              <w:bottom w:val="single" w:sz="4" w:space="0" w:color="000000"/>
            </w:tcBorders>
          </w:tcPr>
          <w:p w:rsidR="00196137" w:rsidRDefault="00CB2E36">
            <w:pPr>
              <w:pStyle w:val="TableParagraph"/>
              <w:spacing w:before="25"/>
              <w:ind w:right="425"/>
              <w:jc w:val="right"/>
              <w:rPr>
                <w:sz w:val="18"/>
              </w:rPr>
            </w:pPr>
            <w:r>
              <w:rPr>
                <w:w w:val="95"/>
                <w:sz w:val="18"/>
              </w:rPr>
              <w:t>0.915</w:t>
            </w:r>
          </w:p>
        </w:tc>
      </w:tr>
      <w:tr w:rsidR="00196137">
        <w:trPr>
          <w:trHeight w:val="327"/>
        </w:trPr>
        <w:tc>
          <w:tcPr>
            <w:tcW w:w="1159" w:type="dxa"/>
            <w:tcBorders>
              <w:top w:val="single" w:sz="4" w:space="0" w:color="000000"/>
              <w:bottom w:val="single" w:sz="4" w:space="0" w:color="000000"/>
            </w:tcBorders>
          </w:tcPr>
          <w:p w:rsidR="00196137" w:rsidRDefault="00CB2E36">
            <w:pPr>
              <w:pStyle w:val="TableParagraph"/>
              <w:spacing w:before="25"/>
              <w:ind w:left="207" w:right="178"/>
              <w:rPr>
                <w:sz w:val="18"/>
              </w:rPr>
            </w:pPr>
            <w:r>
              <w:rPr>
                <w:sz w:val="18"/>
              </w:rPr>
              <w:t>15</w:t>
            </w:r>
          </w:p>
        </w:tc>
        <w:tc>
          <w:tcPr>
            <w:tcW w:w="788" w:type="dxa"/>
            <w:tcBorders>
              <w:top w:val="single" w:sz="4" w:space="0" w:color="000000"/>
              <w:bottom w:val="single" w:sz="4" w:space="0" w:color="000000"/>
            </w:tcBorders>
          </w:tcPr>
          <w:p w:rsidR="00196137" w:rsidRDefault="00CB2E36">
            <w:pPr>
              <w:pStyle w:val="TableParagraph"/>
              <w:spacing w:before="25"/>
              <w:ind w:left="206"/>
              <w:jc w:val="left"/>
              <w:rPr>
                <w:sz w:val="18"/>
              </w:rPr>
            </w:pPr>
            <w:r>
              <w:rPr>
                <w:sz w:val="18"/>
              </w:rPr>
              <w:t>0.827</w:t>
            </w:r>
          </w:p>
        </w:tc>
        <w:tc>
          <w:tcPr>
            <w:tcW w:w="758" w:type="dxa"/>
            <w:tcBorders>
              <w:top w:val="single" w:sz="4" w:space="0" w:color="000000"/>
              <w:bottom w:val="single" w:sz="4" w:space="0" w:color="000000"/>
            </w:tcBorders>
          </w:tcPr>
          <w:p w:rsidR="00196137" w:rsidRDefault="00CB2E36">
            <w:pPr>
              <w:pStyle w:val="TableParagraph"/>
              <w:spacing w:before="25"/>
              <w:ind w:left="153" w:right="154"/>
              <w:rPr>
                <w:sz w:val="18"/>
              </w:rPr>
            </w:pPr>
            <w:r>
              <w:rPr>
                <w:sz w:val="18"/>
              </w:rPr>
              <w:t>0.578</w:t>
            </w:r>
          </w:p>
        </w:tc>
        <w:tc>
          <w:tcPr>
            <w:tcW w:w="758" w:type="dxa"/>
            <w:tcBorders>
              <w:top w:val="single" w:sz="4" w:space="0" w:color="000000"/>
              <w:bottom w:val="single" w:sz="4" w:space="0" w:color="000000"/>
            </w:tcBorders>
          </w:tcPr>
          <w:p w:rsidR="00196137" w:rsidRDefault="00CB2E36">
            <w:pPr>
              <w:pStyle w:val="TableParagraph"/>
              <w:spacing w:before="25"/>
              <w:ind w:left="153" w:right="156"/>
              <w:rPr>
                <w:sz w:val="18"/>
              </w:rPr>
            </w:pPr>
            <w:r>
              <w:rPr>
                <w:sz w:val="18"/>
              </w:rPr>
              <w:t>0.577</w:t>
            </w:r>
          </w:p>
        </w:tc>
        <w:tc>
          <w:tcPr>
            <w:tcW w:w="758" w:type="dxa"/>
            <w:tcBorders>
              <w:top w:val="single" w:sz="4" w:space="0" w:color="000000"/>
              <w:bottom w:val="single" w:sz="4" w:space="0" w:color="000000"/>
            </w:tcBorders>
          </w:tcPr>
          <w:p w:rsidR="00196137" w:rsidRDefault="00CB2E36">
            <w:pPr>
              <w:pStyle w:val="TableParagraph"/>
              <w:spacing w:before="25"/>
              <w:ind w:right="179"/>
              <w:jc w:val="right"/>
              <w:rPr>
                <w:sz w:val="18"/>
              </w:rPr>
            </w:pPr>
            <w:r>
              <w:rPr>
                <w:w w:val="95"/>
                <w:sz w:val="18"/>
              </w:rPr>
              <w:t>0.842</w:t>
            </w:r>
          </w:p>
        </w:tc>
        <w:tc>
          <w:tcPr>
            <w:tcW w:w="758" w:type="dxa"/>
            <w:tcBorders>
              <w:top w:val="single" w:sz="4" w:space="0" w:color="000000"/>
              <w:bottom w:val="single" w:sz="4" w:space="0" w:color="000000"/>
            </w:tcBorders>
          </w:tcPr>
          <w:p w:rsidR="00196137" w:rsidRDefault="00CB2E36">
            <w:pPr>
              <w:pStyle w:val="TableParagraph"/>
              <w:spacing w:before="25"/>
              <w:ind w:left="150" w:right="157"/>
              <w:rPr>
                <w:sz w:val="18"/>
              </w:rPr>
            </w:pPr>
            <w:r>
              <w:rPr>
                <w:sz w:val="18"/>
              </w:rPr>
              <w:t>0.600</w:t>
            </w:r>
          </w:p>
        </w:tc>
        <w:tc>
          <w:tcPr>
            <w:tcW w:w="758" w:type="dxa"/>
            <w:tcBorders>
              <w:top w:val="single" w:sz="4" w:space="0" w:color="000000"/>
              <w:bottom w:val="single" w:sz="4" w:space="0" w:color="000000"/>
            </w:tcBorders>
          </w:tcPr>
          <w:p w:rsidR="00196137" w:rsidRDefault="00CB2E36">
            <w:pPr>
              <w:pStyle w:val="TableParagraph"/>
              <w:spacing w:before="25"/>
              <w:ind w:left="171"/>
              <w:jc w:val="left"/>
              <w:rPr>
                <w:sz w:val="18"/>
              </w:rPr>
            </w:pPr>
            <w:r>
              <w:rPr>
                <w:sz w:val="18"/>
              </w:rPr>
              <w:t>0.615</w:t>
            </w:r>
          </w:p>
        </w:tc>
        <w:tc>
          <w:tcPr>
            <w:tcW w:w="758" w:type="dxa"/>
            <w:tcBorders>
              <w:top w:val="single" w:sz="4" w:space="0" w:color="000000"/>
              <w:bottom w:val="single" w:sz="4" w:space="0" w:color="000000"/>
            </w:tcBorders>
          </w:tcPr>
          <w:p w:rsidR="00196137" w:rsidRDefault="00CB2E36">
            <w:pPr>
              <w:pStyle w:val="TableParagraph"/>
              <w:spacing w:before="25"/>
              <w:ind w:right="182"/>
              <w:jc w:val="right"/>
              <w:rPr>
                <w:sz w:val="18"/>
              </w:rPr>
            </w:pPr>
            <w:r>
              <w:rPr>
                <w:w w:val="95"/>
                <w:sz w:val="18"/>
              </w:rPr>
              <w:t>0.823</w:t>
            </w:r>
          </w:p>
        </w:tc>
        <w:tc>
          <w:tcPr>
            <w:tcW w:w="758" w:type="dxa"/>
            <w:tcBorders>
              <w:top w:val="single" w:sz="4" w:space="0" w:color="000000"/>
              <w:bottom w:val="single" w:sz="4" w:space="0" w:color="000000"/>
            </w:tcBorders>
          </w:tcPr>
          <w:p w:rsidR="00196137" w:rsidRDefault="00CB2E36">
            <w:pPr>
              <w:pStyle w:val="TableParagraph"/>
              <w:spacing w:before="25"/>
              <w:ind w:left="169"/>
              <w:jc w:val="left"/>
              <w:rPr>
                <w:sz w:val="18"/>
              </w:rPr>
            </w:pPr>
            <w:r>
              <w:rPr>
                <w:sz w:val="18"/>
              </w:rPr>
              <w:t>0.588</w:t>
            </w:r>
          </w:p>
        </w:tc>
        <w:tc>
          <w:tcPr>
            <w:tcW w:w="877" w:type="dxa"/>
            <w:tcBorders>
              <w:top w:val="single" w:sz="4" w:space="0" w:color="000000"/>
              <w:bottom w:val="single" w:sz="4" w:space="0" w:color="000000"/>
            </w:tcBorders>
          </w:tcPr>
          <w:p w:rsidR="00196137" w:rsidRDefault="00CB2E36">
            <w:pPr>
              <w:pStyle w:val="TableParagraph"/>
              <w:spacing w:before="25"/>
              <w:ind w:left="168"/>
              <w:jc w:val="left"/>
              <w:rPr>
                <w:sz w:val="18"/>
              </w:rPr>
            </w:pPr>
            <w:r>
              <w:rPr>
                <w:sz w:val="18"/>
              </w:rPr>
              <w:t>0.588</w:t>
            </w:r>
          </w:p>
        </w:tc>
        <w:tc>
          <w:tcPr>
            <w:tcW w:w="1115" w:type="dxa"/>
            <w:tcBorders>
              <w:top w:val="single" w:sz="4" w:space="0" w:color="000000"/>
              <w:bottom w:val="single" w:sz="4" w:space="0" w:color="000000"/>
            </w:tcBorders>
          </w:tcPr>
          <w:p w:rsidR="00196137" w:rsidRDefault="00CB2E36">
            <w:pPr>
              <w:pStyle w:val="TableParagraph"/>
              <w:spacing w:before="25"/>
              <w:ind w:left="285"/>
              <w:jc w:val="left"/>
              <w:rPr>
                <w:sz w:val="18"/>
              </w:rPr>
            </w:pPr>
            <w:r>
              <w:rPr>
                <w:sz w:val="18"/>
              </w:rPr>
              <w:t>0.671</w:t>
            </w:r>
          </w:p>
        </w:tc>
        <w:tc>
          <w:tcPr>
            <w:tcW w:w="1234" w:type="dxa"/>
            <w:tcBorders>
              <w:top w:val="single" w:sz="4" w:space="0" w:color="000000"/>
              <w:bottom w:val="single" w:sz="4" w:space="0" w:color="000000"/>
            </w:tcBorders>
          </w:tcPr>
          <w:p w:rsidR="00196137" w:rsidRDefault="00CB2E36">
            <w:pPr>
              <w:pStyle w:val="TableParagraph"/>
              <w:spacing w:before="25"/>
              <w:ind w:right="425"/>
              <w:jc w:val="right"/>
              <w:rPr>
                <w:sz w:val="18"/>
              </w:rPr>
            </w:pPr>
            <w:r>
              <w:rPr>
                <w:w w:val="95"/>
                <w:sz w:val="18"/>
              </w:rPr>
              <w:t>0.842</w:t>
            </w:r>
          </w:p>
        </w:tc>
      </w:tr>
      <w:tr w:rsidR="00196137">
        <w:trPr>
          <w:trHeight w:val="327"/>
        </w:trPr>
        <w:tc>
          <w:tcPr>
            <w:tcW w:w="1159" w:type="dxa"/>
            <w:tcBorders>
              <w:top w:val="single" w:sz="4" w:space="0" w:color="000000"/>
              <w:bottom w:val="single" w:sz="4" w:space="0" w:color="000000"/>
            </w:tcBorders>
          </w:tcPr>
          <w:p w:rsidR="00196137" w:rsidRDefault="00CB2E36">
            <w:pPr>
              <w:pStyle w:val="TableParagraph"/>
              <w:spacing w:before="25"/>
              <w:ind w:left="207" w:right="178"/>
              <w:rPr>
                <w:sz w:val="18"/>
              </w:rPr>
            </w:pPr>
            <w:r>
              <w:rPr>
                <w:sz w:val="18"/>
              </w:rPr>
              <w:t>21</w:t>
            </w:r>
          </w:p>
        </w:tc>
        <w:tc>
          <w:tcPr>
            <w:tcW w:w="788" w:type="dxa"/>
            <w:tcBorders>
              <w:top w:val="single" w:sz="4" w:space="0" w:color="000000"/>
              <w:bottom w:val="single" w:sz="4" w:space="0" w:color="000000"/>
            </w:tcBorders>
          </w:tcPr>
          <w:p w:rsidR="00196137" w:rsidRDefault="00CB2E36">
            <w:pPr>
              <w:pStyle w:val="TableParagraph"/>
              <w:spacing w:before="25"/>
              <w:ind w:left="206"/>
              <w:jc w:val="left"/>
              <w:rPr>
                <w:sz w:val="18"/>
              </w:rPr>
            </w:pPr>
            <w:r>
              <w:rPr>
                <w:sz w:val="18"/>
              </w:rPr>
              <w:t>0.773</w:t>
            </w:r>
          </w:p>
        </w:tc>
        <w:tc>
          <w:tcPr>
            <w:tcW w:w="758" w:type="dxa"/>
            <w:tcBorders>
              <w:top w:val="single" w:sz="4" w:space="0" w:color="000000"/>
              <w:bottom w:val="single" w:sz="4" w:space="0" w:color="000000"/>
            </w:tcBorders>
          </w:tcPr>
          <w:p w:rsidR="00196137" w:rsidRDefault="00CB2E36">
            <w:pPr>
              <w:pStyle w:val="TableParagraph"/>
              <w:spacing w:before="25"/>
              <w:ind w:left="153" w:right="154"/>
              <w:rPr>
                <w:sz w:val="18"/>
              </w:rPr>
            </w:pPr>
            <w:r>
              <w:rPr>
                <w:sz w:val="18"/>
              </w:rPr>
              <w:t>0.578</w:t>
            </w:r>
          </w:p>
        </w:tc>
        <w:tc>
          <w:tcPr>
            <w:tcW w:w="758" w:type="dxa"/>
            <w:tcBorders>
              <w:top w:val="single" w:sz="4" w:space="0" w:color="000000"/>
              <w:bottom w:val="single" w:sz="4" w:space="0" w:color="000000"/>
            </w:tcBorders>
          </w:tcPr>
          <w:p w:rsidR="00196137" w:rsidRDefault="00CB2E36">
            <w:pPr>
              <w:pStyle w:val="TableParagraph"/>
              <w:spacing w:before="25"/>
              <w:ind w:left="153" w:right="156"/>
              <w:rPr>
                <w:b/>
                <w:sz w:val="18"/>
              </w:rPr>
            </w:pPr>
            <w:r>
              <w:rPr>
                <w:b/>
                <w:color w:val="AE0000"/>
                <w:sz w:val="18"/>
              </w:rPr>
              <w:t>0.570</w:t>
            </w:r>
          </w:p>
        </w:tc>
        <w:tc>
          <w:tcPr>
            <w:tcW w:w="758" w:type="dxa"/>
            <w:tcBorders>
              <w:top w:val="single" w:sz="4" w:space="0" w:color="000000"/>
              <w:bottom w:val="single" w:sz="4" w:space="0" w:color="000000"/>
            </w:tcBorders>
          </w:tcPr>
          <w:p w:rsidR="00196137" w:rsidRDefault="00CB2E36">
            <w:pPr>
              <w:pStyle w:val="TableParagraph"/>
              <w:spacing w:before="25"/>
              <w:ind w:right="179"/>
              <w:jc w:val="right"/>
              <w:rPr>
                <w:sz w:val="18"/>
              </w:rPr>
            </w:pPr>
            <w:r>
              <w:rPr>
                <w:w w:val="95"/>
                <w:sz w:val="18"/>
              </w:rPr>
              <w:t>0.788</w:t>
            </w:r>
          </w:p>
        </w:tc>
        <w:tc>
          <w:tcPr>
            <w:tcW w:w="758" w:type="dxa"/>
            <w:tcBorders>
              <w:top w:val="single" w:sz="4" w:space="0" w:color="000000"/>
              <w:bottom w:val="single" w:sz="4" w:space="0" w:color="000000"/>
            </w:tcBorders>
          </w:tcPr>
          <w:p w:rsidR="00196137" w:rsidRDefault="00CB2E36">
            <w:pPr>
              <w:pStyle w:val="TableParagraph"/>
              <w:spacing w:before="25"/>
              <w:ind w:left="150" w:right="157"/>
              <w:rPr>
                <w:sz w:val="18"/>
              </w:rPr>
            </w:pPr>
            <w:r>
              <w:rPr>
                <w:sz w:val="18"/>
              </w:rPr>
              <w:t>0.600</w:t>
            </w:r>
          </w:p>
        </w:tc>
        <w:tc>
          <w:tcPr>
            <w:tcW w:w="758" w:type="dxa"/>
            <w:tcBorders>
              <w:top w:val="single" w:sz="4" w:space="0" w:color="000000"/>
              <w:bottom w:val="single" w:sz="4" w:space="0" w:color="000000"/>
            </w:tcBorders>
          </w:tcPr>
          <w:p w:rsidR="00196137" w:rsidRDefault="00CB2E36">
            <w:pPr>
              <w:pStyle w:val="TableParagraph"/>
              <w:spacing w:before="25"/>
              <w:ind w:left="171"/>
              <w:jc w:val="left"/>
              <w:rPr>
                <w:sz w:val="18"/>
              </w:rPr>
            </w:pPr>
            <w:r>
              <w:rPr>
                <w:sz w:val="18"/>
              </w:rPr>
              <w:t>0.588</w:t>
            </w:r>
          </w:p>
        </w:tc>
        <w:tc>
          <w:tcPr>
            <w:tcW w:w="758" w:type="dxa"/>
            <w:tcBorders>
              <w:top w:val="single" w:sz="4" w:space="0" w:color="000000"/>
              <w:bottom w:val="single" w:sz="4" w:space="0" w:color="000000"/>
            </w:tcBorders>
          </w:tcPr>
          <w:p w:rsidR="00196137" w:rsidRDefault="00CB2E36">
            <w:pPr>
              <w:pStyle w:val="TableParagraph"/>
              <w:spacing w:before="25"/>
              <w:ind w:right="182"/>
              <w:jc w:val="right"/>
              <w:rPr>
                <w:sz w:val="18"/>
              </w:rPr>
            </w:pPr>
            <w:r>
              <w:rPr>
                <w:w w:val="95"/>
                <w:sz w:val="18"/>
              </w:rPr>
              <w:t>0.754</w:t>
            </w:r>
          </w:p>
        </w:tc>
        <w:tc>
          <w:tcPr>
            <w:tcW w:w="758" w:type="dxa"/>
            <w:tcBorders>
              <w:top w:val="single" w:sz="4" w:space="0" w:color="000000"/>
              <w:bottom w:val="single" w:sz="4" w:space="0" w:color="000000"/>
            </w:tcBorders>
          </w:tcPr>
          <w:p w:rsidR="00196137" w:rsidRDefault="00CB2E36">
            <w:pPr>
              <w:pStyle w:val="TableParagraph"/>
              <w:spacing w:before="25"/>
              <w:ind w:left="169"/>
              <w:jc w:val="left"/>
              <w:rPr>
                <w:sz w:val="18"/>
              </w:rPr>
            </w:pPr>
            <w:r>
              <w:rPr>
                <w:sz w:val="18"/>
              </w:rPr>
              <w:t>0.585</w:t>
            </w:r>
          </w:p>
        </w:tc>
        <w:tc>
          <w:tcPr>
            <w:tcW w:w="877" w:type="dxa"/>
            <w:tcBorders>
              <w:top w:val="single" w:sz="4" w:space="0" w:color="000000"/>
              <w:bottom w:val="single" w:sz="4" w:space="0" w:color="000000"/>
            </w:tcBorders>
          </w:tcPr>
          <w:p w:rsidR="00196137" w:rsidRDefault="00CB2E36">
            <w:pPr>
              <w:pStyle w:val="TableParagraph"/>
              <w:spacing w:before="25"/>
              <w:ind w:left="167"/>
              <w:jc w:val="left"/>
              <w:rPr>
                <w:sz w:val="18"/>
              </w:rPr>
            </w:pPr>
            <w:r>
              <w:rPr>
                <w:sz w:val="18"/>
              </w:rPr>
              <w:t>0.585</w:t>
            </w:r>
          </w:p>
        </w:tc>
        <w:tc>
          <w:tcPr>
            <w:tcW w:w="1115" w:type="dxa"/>
            <w:tcBorders>
              <w:top w:val="single" w:sz="4" w:space="0" w:color="000000"/>
              <w:bottom w:val="single" w:sz="4" w:space="0" w:color="000000"/>
            </w:tcBorders>
          </w:tcPr>
          <w:p w:rsidR="00196137" w:rsidRDefault="00CB2E36">
            <w:pPr>
              <w:pStyle w:val="TableParagraph"/>
              <w:spacing w:before="25"/>
              <w:ind w:left="285"/>
              <w:jc w:val="left"/>
              <w:rPr>
                <w:sz w:val="18"/>
              </w:rPr>
            </w:pPr>
            <w:r>
              <w:rPr>
                <w:sz w:val="18"/>
              </w:rPr>
              <w:t>0.647</w:t>
            </w:r>
          </w:p>
        </w:tc>
        <w:tc>
          <w:tcPr>
            <w:tcW w:w="1234" w:type="dxa"/>
            <w:tcBorders>
              <w:top w:val="single" w:sz="4" w:space="0" w:color="000000"/>
              <w:bottom w:val="single" w:sz="4" w:space="0" w:color="000000"/>
            </w:tcBorders>
          </w:tcPr>
          <w:p w:rsidR="00196137" w:rsidRDefault="00CB2E36">
            <w:pPr>
              <w:pStyle w:val="TableParagraph"/>
              <w:spacing w:before="25"/>
              <w:ind w:right="425"/>
              <w:jc w:val="right"/>
              <w:rPr>
                <w:sz w:val="18"/>
              </w:rPr>
            </w:pPr>
            <w:r>
              <w:rPr>
                <w:w w:val="95"/>
                <w:sz w:val="18"/>
              </w:rPr>
              <w:t>0.788</w:t>
            </w:r>
          </w:p>
        </w:tc>
      </w:tr>
      <w:tr w:rsidR="00196137">
        <w:trPr>
          <w:trHeight w:val="327"/>
        </w:trPr>
        <w:tc>
          <w:tcPr>
            <w:tcW w:w="1159" w:type="dxa"/>
            <w:tcBorders>
              <w:top w:val="single" w:sz="4" w:space="0" w:color="000000"/>
              <w:bottom w:val="single" w:sz="4" w:space="0" w:color="000000"/>
            </w:tcBorders>
          </w:tcPr>
          <w:p w:rsidR="00196137" w:rsidRDefault="00CB2E36">
            <w:pPr>
              <w:pStyle w:val="TableParagraph"/>
              <w:spacing w:before="25"/>
              <w:ind w:left="207" w:right="178"/>
              <w:rPr>
                <w:sz w:val="18"/>
              </w:rPr>
            </w:pPr>
            <w:r>
              <w:rPr>
                <w:sz w:val="18"/>
              </w:rPr>
              <w:t>Test-avg</w:t>
            </w:r>
          </w:p>
        </w:tc>
        <w:tc>
          <w:tcPr>
            <w:tcW w:w="788" w:type="dxa"/>
            <w:tcBorders>
              <w:top w:val="single" w:sz="4" w:space="0" w:color="000000"/>
              <w:bottom w:val="single" w:sz="4" w:space="0" w:color="000000"/>
            </w:tcBorders>
          </w:tcPr>
          <w:p w:rsidR="00196137" w:rsidRDefault="00CB2E36">
            <w:pPr>
              <w:pStyle w:val="TableParagraph"/>
              <w:spacing w:before="25"/>
              <w:ind w:left="206"/>
              <w:jc w:val="left"/>
              <w:rPr>
                <w:sz w:val="18"/>
              </w:rPr>
            </w:pPr>
            <w:r>
              <w:rPr>
                <w:sz w:val="18"/>
              </w:rPr>
              <w:t>0.873</w:t>
            </w:r>
          </w:p>
        </w:tc>
        <w:tc>
          <w:tcPr>
            <w:tcW w:w="758" w:type="dxa"/>
            <w:tcBorders>
              <w:top w:val="single" w:sz="4" w:space="0" w:color="000000"/>
              <w:bottom w:val="single" w:sz="4" w:space="0" w:color="000000"/>
            </w:tcBorders>
          </w:tcPr>
          <w:p w:rsidR="00196137" w:rsidRDefault="00CB2E36">
            <w:pPr>
              <w:pStyle w:val="TableParagraph"/>
              <w:spacing w:before="25"/>
              <w:ind w:left="153" w:right="154"/>
              <w:rPr>
                <w:sz w:val="18"/>
              </w:rPr>
            </w:pPr>
            <w:r>
              <w:rPr>
                <w:sz w:val="18"/>
              </w:rPr>
              <w:t>0.672</w:t>
            </w:r>
          </w:p>
        </w:tc>
        <w:tc>
          <w:tcPr>
            <w:tcW w:w="758" w:type="dxa"/>
            <w:tcBorders>
              <w:top w:val="single" w:sz="4" w:space="0" w:color="000000"/>
              <w:bottom w:val="single" w:sz="4" w:space="0" w:color="000000"/>
            </w:tcBorders>
          </w:tcPr>
          <w:p w:rsidR="00196137" w:rsidRDefault="00CB2E36">
            <w:pPr>
              <w:pStyle w:val="TableParagraph"/>
              <w:spacing w:before="25"/>
              <w:ind w:left="153" w:right="156"/>
              <w:rPr>
                <w:sz w:val="18"/>
              </w:rPr>
            </w:pPr>
            <w:r>
              <w:rPr>
                <w:sz w:val="18"/>
              </w:rPr>
              <w:t>0.619</w:t>
            </w:r>
          </w:p>
        </w:tc>
        <w:tc>
          <w:tcPr>
            <w:tcW w:w="758" w:type="dxa"/>
            <w:tcBorders>
              <w:top w:val="single" w:sz="4" w:space="0" w:color="000000"/>
              <w:bottom w:val="single" w:sz="4" w:space="0" w:color="000000"/>
            </w:tcBorders>
          </w:tcPr>
          <w:p w:rsidR="00196137" w:rsidRDefault="00CB2E36">
            <w:pPr>
              <w:pStyle w:val="TableParagraph"/>
              <w:spacing w:before="25"/>
              <w:ind w:right="179"/>
              <w:jc w:val="right"/>
              <w:rPr>
                <w:sz w:val="18"/>
              </w:rPr>
            </w:pPr>
            <w:r>
              <w:rPr>
                <w:w w:val="95"/>
                <w:sz w:val="18"/>
              </w:rPr>
              <w:t>0.869</w:t>
            </w:r>
          </w:p>
        </w:tc>
        <w:tc>
          <w:tcPr>
            <w:tcW w:w="758" w:type="dxa"/>
            <w:tcBorders>
              <w:top w:val="single" w:sz="4" w:space="0" w:color="000000"/>
              <w:bottom w:val="single" w:sz="4" w:space="0" w:color="000000"/>
            </w:tcBorders>
          </w:tcPr>
          <w:p w:rsidR="00196137" w:rsidRDefault="00CB2E36">
            <w:pPr>
              <w:pStyle w:val="TableParagraph"/>
              <w:spacing w:before="25"/>
              <w:ind w:left="150" w:right="157"/>
              <w:rPr>
                <w:sz w:val="18"/>
              </w:rPr>
            </w:pPr>
            <w:r>
              <w:rPr>
                <w:sz w:val="18"/>
              </w:rPr>
              <w:t>0.659</w:t>
            </w:r>
          </w:p>
        </w:tc>
        <w:tc>
          <w:tcPr>
            <w:tcW w:w="758" w:type="dxa"/>
            <w:tcBorders>
              <w:top w:val="single" w:sz="4" w:space="0" w:color="000000"/>
              <w:bottom w:val="single" w:sz="4" w:space="0" w:color="000000"/>
            </w:tcBorders>
          </w:tcPr>
          <w:p w:rsidR="00196137" w:rsidRDefault="00CB2E36">
            <w:pPr>
              <w:pStyle w:val="TableParagraph"/>
              <w:spacing w:before="25"/>
              <w:ind w:left="171"/>
              <w:jc w:val="left"/>
              <w:rPr>
                <w:sz w:val="18"/>
              </w:rPr>
            </w:pPr>
            <w:r>
              <w:rPr>
                <w:sz w:val="18"/>
              </w:rPr>
              <w:t>0.658</w:t>
            </w:r>
          </w:p>
        </w:tc>
        <w:tc>
          <w:tcPr>
            <w:tcW w:w="758" w:type="dxa"/>
            <w:tcBorders>
              <w:top w:val="single" w:sz="4" w:space="0" w:color="000000"/>
              <w:bottom w:val="single" w:sz="4" w:space="0" w:color="000000"/>
            </w:tcBorders>
          </w:tcPr>
          <w:p w:rsidR="00196137" w:rsidRDefault="00CB2E36">
            <w:pPr>
              <w:pStyle w:val="TableParagraph"/>
              <w:spacing w:before="25"/>
              <w:ind w:right="182"/>
              <w:jc w:val="right"/>
              <w:rPr>
                <w:sz w:val="18"/>
              </w:rPr>
            </w:pPr>
            <w:r>
              <w:rPr>
                <w:w w:val="95"/>
                <w:sz w:val="18"/>
              </w:rPr>
              <w:t>0.854</w:t>
            </w:r>
          </w:p>
        </w:tc>
        <w:tc>
          <w:tcPr>
            <w:tcW w:w="758" w:type="dxa"/>
            <w:tcBorders>
              <w:top w:val="single" w:sz="4" w:space="0" w:color="000000"/>
              <w:bottom w:val="single" w:sz="4" w:space="0" w:color="000000"/>
            </w:tcBorders>
          </w:tcPr>
          <w:p w:rsidR="00196137" w:rsidRDefault="00CB2E36">
            <w:pPr>
              <w:pStyle w:val="TableParagraph"/>
              <w:spacing w:before="25"/>
              <w:ind w:left="169"/>
              <w:jc w:val="left"/>
              <w:rPr>
                <w:sz w:val="18"/>
              </w:rPr>
            </w:pPr>
            <w:r>
              <w:rPr>
                <w:sz w:val="18"/>
              </w:rPr>
              <w:t>0.673</w:t>
            </w:r>
          </w:p>
        </w:tc>
        <w:tc>
          <w:tcPr>
            <w:tcW w:w="877" w:type="dxa"/>
            <w:tcBorders>
              <w:top w:val="single" w:sz="4" w:space="0" w:color="000000"/>
              <w:bottom w:val="single" w:sz="4" w:space="0" w:color="000000"/>
            </w:tcBorders>
          </w:tcPr>
          <w:p w:rsidR="00196137" w:rsidRDefault="00CB2E36">
            <w:pPr>
              <w:pStyle w:val="TableParagraph"/>
              <w:spacing w:before="25"/>
              <w:ind w:left="167"/>
              <w:jc w:val="left"/>
              <w:rPr>
                <w:sz w:val="18"/>
              </w:rPr>
            </w:pPr>
            <w:r>
              <w:rPr>
                <w:sz w:val="18"/>
              </w:rPr>
              <w:t>0.632</w:t>
            </w:r>
          </w:p>
        </w:tc>
        <w:tc>
          <w:tcPr>
            <w:tcW w:w="1115"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c>
          <w:tcPr>
            <w:tcW w:w="1234" w:type="dxa"/>
            <w:tcBorders>
              <w:top w:val="single" w:sz="4" w:space="0" w:color="000000"/>
              <w:bottom w:val="single" w:sz="4" w:space="0" w:color="000000"/>
            </w:tcBorders>
          </w:tcPr>
          <w:p w:rsidR="00196137" w:rsidRDefault="00196137">
            <w:pPr>
              <w:pStyle w:val="TableParagraph"/>
              <w:spacing w:before="0"/>
              <w:jc w:val="left"/>
              <w:rPr>
                <w:rFonts w:ascii="Times New Roman"/>
                <w:sz w:val="18"/>
              </w:rPr>
            </w:pPr>
          </w:p>
        </w:tc>
      </w:tr>
      <w:tr w:rsidR="00196137">
        <w:trPr>
          <w:trHeight w:val="327"/>
        </w:trPr>
        <w:tc>
          <w:tcPr>
            <w:tcW w:w="1159" w:type="dxa"/>
            <w:tcBorders>
              <w:top w:val="single" w:sz="4" w:space="0" w:color="000000"/>
              <w:bottom w:val="single" w:sz="8" w:space="0" w:color="000000"/>
            </w:tcBorders>
          </w:tcPr>
          <w:p w:rsidR="00196137" w:rsidRDefault="00CB2E36">
            <w:pPr>
              <w:pStyle w:val="TableParagraph"/>
              <w:spacing w:before="25"/>
              <w:ind w:left="207" w:right="178"/>
              <w:rPr>
                <w:sz w:val="18"/>
              </w:rPr>
            </w:pPr>
            <w:r>
              <w:rPr>
                <w:sz w:val="18"/>
              </w:rPr>
              <w:t>Test-max</w:t>
            </w:r>
          </w:p>
        </w:tc>
        <w:tc>
          <w:tcPr>
            <w:tcW w:w="788" w:type="dxa"/>
            <w:tcBorders>
              <w:top w:val="single" w:sz="4" w:space="0" w:color="000000"/>
              <w:bottom w:val="single" w:sz="8" w:space="0" w:color="000000"/>
            </w:tcBorders>
          </w:tcPr>
          <w:p w:rsidR="00196137" w:rsidRDefault="00CB2E36">
            <w:pPr>
              <w:pStyle w:val="TableParagraph"/>
              <w:spacing w:before="25"/>
              <w:ind w:left="206"/>
              <w:jc w:val="left"/>
              <w:rPr>
                <w:sz w:val="18"/>
              </w:rPr>
            </w:pPr>
            <w:r>
              <w:rPr>
                <w:sz w:val="18"/>
              </w:rPr>
              <w:t>0.912</w:t>
            </w:r>
          </w:p>
        </w:tc>
        <w:tc>
          <w:tcPr>
            <w:tcW w:w="758" w:type="dxa"/>
            <w:tcBorders>
              <w:top w:val="single" w:sz="4" w:space="0" w:color="000000"/>
              <w:bottom w:val="single" w:sz="8" w:space="0" w:color="000000"/>
            </w:tcBorders>
          </w:tcPr>
          <w:p w:rsidR="00196137" w:rsidRDefault="00CB2E36">
            <w:pPr>
              <w:pStyle w:val="TableParagraph"/>
              <w:spacing w:before="25"/>
              <w:ind w:left="153" w:right="154"/>
              <w:rPr>
                <w:sz w:val="18"/>
              </w:rPr>
            </w:pPr>
            <w:r>
              <w:rPr>
                <w:sz w:val="18"/>
              </w:rPr>
              <w:t>0.819</w:t>
            </w:r>
          </w:p>
        </w:tc>
        <w:tc>
          <w:tcPr>
            <w:tcW w:w="758" w:type="dxa"/>
            <w:tcBorders>
              <w:top w:val="single" w:sz="4" w:space="0" w:color="000000"/>
              <w:bottom w:val="single" w:sz="8" w:space="0" w:color="000000"/>
            </w:tcBorders>
          </w:tcPr>
          <w:p w:rsidR="00196137" w:rsidRDefault="00CB2E36">
            <w:pPr>
              <w:pStyle w:val="TableParagraph"/>
              <w:spacing w:before="25"/>
              <w:ind w:left="153" w:right="156"/>
              <w:rPr>
                <w:sz w:val="18"/>
              </w:rPr>
            </w:pPr>
            <w:r>
              <w:rPr>
                <w:sz w:val="18"/>
              </w:rPr>
              <w:t>0.758</w:t>
            </w:r>
          </w:p>
        </w:tc>
        <w:tc>
          <w:tcPr>
            <w:tcW w:w="758" w:type="dxa"/>
            <w:tcBorders>
              <w:top w:val="single" w:sz="4" w:space="0" w:color="000000"/>
              <w:bottom w:val="single" w:sz="8" w:space="0" w:color="000000"/>
            </w:tcBorders>
          </w:tcPr>
          <w:p w:rsidR="00196137" w:rsidRDefault="00CB2E36">
            <w:pPr>
              <w:pStyle w:val="TableParagraph"/>
              <w:spacing w:before="25"/>
              <w:ind w:right="179"/>
              <w:jc w:val="right"/>
              <w:rPr>
                <w:sz w:val="18"/>
              </w:rPr>
            </w:pPr>
            <w:r>
              <w:rPr>
                <w:w w:val="95"/>
                <w:sz w:val="18"/>
              </w:rPr>
              <w:t>0.900</w:t>
            </w:r>
          </w:p>
        </w:tc>
        <w:tc>
          <w:tcPr>
            <w:tcW w:w="758" w:type="dxa"/>
            <w:tcBorders>
              <w:top w:val="single" w:sz="4" w:space="0" w:color="000000"/>
              <w:bottom w:val="single" w:sz="8" w:space="0" w:color="000000"/>
            </w:tcBorders>
          </w:tcPr>
          <w:p w:rsidR="00196137" w:rsidRDefault="00CB2E36">
            <w:pPr>
              <w:pStyle w:val="TableParagraph"/>
              <w:spacing w:before="25"/>
              <w:ind w:left="150" w:right="157"/>
              <w:rPr>
                <w:sz w:val="18"/>
              </w:rPr>
            </w:pPr>
            <w:r>
              <w:rPr>
                <w:sz w:val="18"/>
              </w:rPr>
              <w:t>0.765</w:t>
            </w:r>
          </w:p>
        </w:tc>
        <w:tc>
          <w:tcPr>
            <w:tcW w:w="758" w:type="dxa"/>
            <w:tcBorders>
              <w:top w:val="single" w:sz="4" w:space="0" w:color="000000"/>
              <w:bottom w:val="single" w:sz="8" w:space="0" w:color="000000"/>
            </w:tcBorders>
          </w:tcPr>
          <w:p w:rsidR="00196137" w:rsidRDefault="00CB2E36">
            <w:pPr>
              <w:pStyle w:val="TableParagraph"/>
              <w:spacing w:before="25"/>
              <w:ind w:left="171"/>
              <w:jc w:val="left"/>
              <w:rPr>
                <w:sz w:val="18"/>
              </w:rPr>
            </w:pPr>
            <w:r>
              <w:rPr>
                <w:sz w:val="18"/>
              </w:rPr>
              <w:t>0.758</w:t>
            </w:r>
          </w:p>
        </w:tc>
        <w:tc>
          <w:tcPr>
            <w:tcW w:w="758" w:type="dxa"/>
            <w:tcBorders>
              <w:top w:val="single" w:sz="4" w:space="0" w:color="000000"/>
              <w:bottom w:val="single" w:sz="8" w:space="0" w:color="000000"/>
            </w:tcBorders>
          </w:tcPr>
          <w:p w:rsidR="00196137" w:rsidRDefault="00CB2E36">
            <w:pPr>
              <w:pStyle w:val="TableParagraph"/>
              <w:spacing w:before="25"/>
              <w:ind w:right="182"/>
              <w:jc w:val="right"/>
              <w:rPr>
                <w:sz w:val="18"/>
              </w:rPr>
            </w:pPr>
            <w:r>
              <w:rPr>
                <w:w w:val="95"/>
                <w:sz w:val="18"/>
              </w:rPr>
              <w:t>0.915</w:t>
            </w:r>
          </w:p>
        </w:tc>
        <w:tc>
          <w:tcPr>
            <w:tcW w:w="758" w:type="dxa"/>
            <w:tcBorders>
              <w:top w:val="single" w:sz="4" w:space="0" w:color="000000"/>
              <w:bottom w:val="single" w:sz="8" w:space="0" w:color="000000"/>
            </w:tcBorders>
          </w:tcPr>
          <w:p w:rsidR="00196137" w:rsidRDefault="00CB2E36">
            <w:pPr>
              <w:pStyle w:val="TableParagraph"/>
              <w:spacing w:before="25"/>
              <w:ind w:left="169"/>
              <w:jc w:val="left"/>
              <w:rPr>
                <w:sz w:val="18"/>
              </w:rPr>
            </w:pPr>
            <w:r>
              <w:rPr>
                <w:sz w:val="18"/>
              </w:rPr>
              <w:t>0.823</w:t>
            </w:r>
          </w:p>
        </w:tc>
        <w:tc>
          <w:tcPr>
            <w:tcW w:w="877" w:type="dxa"/>
            <w:tcBorders>
              <w:top w:val="single" w:sz="4" w:space="0" w:color="000000"/>
              <w:bottom w:val="single" w:sz="8" w:space="0" w:color="000000"/>
            </w:tcBorders>
          </w:tcPr>
          <w:p w:rsidR="00196137" w:rsidRDefault="00CB2E36">
            <w:pPr>
              <w:pStyle w:val="TableParagraph"/>
              <w:spacing w:before="25"/>
              <w:ind w:left="168"/>
              <w:jc w:val="left"/>
              <w:rPr>
                <w:sz w:val="18"/>
              </w:rPr>
            </w:pPr>
            <w:r>
              <w:rPr>
                <w:sz w:val="18"/>
              </w:rPr>
              <w:t>0.758</w:t>
            </w:r>
          </w:p>
        </w:tc>
        <w:tc>
          <w:tcPr>
            <w:tcW w:w="1115"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c>
          <w:tcPr>
            <w:tcW w:w="1234" w:type="dxa"/>
            <w:tcBorders>
              <w:top w:val="single" w:sz="4" w:space="0" w:color="000000"/>
              <w:bottom w:val="single" w:sz="8" w:space="0" w:color="000000"/>
            </w:tcBorders>
          </w:tcPr>
          <w:p w:rsidR="00196137" w:rsidRDefault="00196137">
            <w:pPr>
              <w:pStyle w:val="TableParagraph"/>
              <w:spacing w:before="0"/>
              <w:jc w:val="left"/>
              <w:rPr>
                <w:rFonts w:ascii="Times New Roman"/>
                <w:sz w:val="18"/>
              </w:rPr>
            </w:pPr>
          </w:p>
        </w:tc>
      </w:tr>
    </w:tbl>
    <w:p w:rsidR="00196137" w:rsidRDefault="00196137">
      <w:pPr>
        <w:rPr>
          <w:rFonts w:ascii="Times New Roman"/>
          <w:sz w:val="18"/>
        </w:rPr>
        <w:sectPr w:rsidR="00196137">
          <w:pgSz w:w="11910" w:h="16840"/>
          <w:pgMar w:top="1340" w:right="480" w:bottom="280" w:left="600" w:header="1042" w:footer="0" w:gutter="0"/>
          <w:cols w:space="720"/>
        </w:sectPr>
      </w:pPr>
    </w:p>
    <w:p w:rsidR="00196137" w:rsidRDefault="00196137">
      <w:pPr>
        <w:pStyle w:val="BodyText"/>
        <w:rPr>
          <w:b/>
        </w:rPr>
      </w:pPr>
    </w:p>
    <w:p w:rsidR="00196137" w:rsidRDefault="00196137">
      <w:pPr>
        <w:pStyle w:val="BodyText"/>
        <w:spacing w:before="5"/>
        <w:rPr>
          <w:b/>
          <w:sz w:val="14"/>
        </w:rPr>
      </w:pPr>
    </w:p>
    <w:p w:rsidR="00196137" w:rsidRDefault="00CB2E36">
      <w:pPr>
        <w:pStyle w:val="BodyText"/>
        <w:spacing w:before="69"/>
        <w:ind w:left="2450" w:right="2468"/>
        <w:jc w:val="center"/>
      </w:pPr>
      <w:r>
        <w:t>The results of Substage 3 are presented in Table</w:t>
      </w:r>
      <w:hyperlink w:anchor="_bookmark35" w:history="1">
        <w:r>
          <w:rPr>
            <w:color w:val="0774B7"/>
          </w:rPr>
          <w:t>A3</w:t>
        </w:r>
        <w:r>
          <w:t>.</w:t>
        </w:r>
      </w:hyperlink>
    </w:p>
    <w:p w:rsidR="00196137" w:rsidRDefault="00196137">
      <w:pPr>
        <w:pStyle w:val="BodyText"/>
        <w:spacing w:before="5"/>
        <w:rPr>
          <w:sz w:val="17"/>
        </w:rPr>
      </w:pPr>
    </w:p>
    <w:p w:rsidR="00196137" w:rsidRDefault="00CB2E36">
      <w:pPr>
        <w:ind w:left="2739"/>
        <w:rPr>
          <w:sz w:val="18"/>
        </w:rPr>
      </w:pPr>
      <w:bookmarkStart w:id="49" w:name="_bookmark35"/>
      <w:bookmarkEnd w:id="49"/>
      <w:r>
        <w:rPr>
          <w:b/>
          <w:sz w:val="18"/>
        </w:rPr>
        <w:t xml:space="preserve">Table A3. </w:t>
      </w:r>
      <w:r>
        <w:rPr>
          <w:sz w:val="18"/>
        </w:rPr>
        <w:t>Accuracies obtained in Substage 3 tests.</w:t>
      </w:r>
    </w:p>
    <w:p w:rsidR="00196137" w:rsidRDefault="00EA68DB">
      <w:pPr>
        <w:pStyle w:val="BodyText"/>
        <w:spacing w:before="10"/>
        <w:rPr>
          <w:sz w:val="7"/>
        </w:rPr>
      </w:pPr>
      <w:r>
        <w:pict>
          <v:shape id="_x0000_s1031" style="position:absolute;margin-left:167.25pt;margin-top:7.7pt;width:392.05pt;height:.1pt;z-index:-15681024;mso-wrap-distance-left:0;mso-wrap-distance-right:0;mso-position-horizontal-relative:page" coordorigin="3345,154" coordsize="7841,0" path="m3345,154r7841,e" filled="f" strokeweight=".28117mm">
            <v:path arrowok="t"/>
            <w10:wrap type="topAndBottom" anchorx="page"/>
          </v:shape>
        </w:pict>
      </w:r>
    </w:p>
    <w:p w:rsidR="00196137" w:rsidRDefault="00CB2E36">
      <w:pPr>
        <w:tabs>
          <w:tab w:val="left" w:pos="3788"/>
          <w:tab w:val="left" w:pos="5209"/>
          <w:tab w:val="left" w:pos="6569"/>
          <w:tab w:val="left" w:pos="8318"/>
          <w:tab w:val="left" w:pos="9562"/>
        </w:tabs>
        <w:spacing w:line="338" w:lineRule="exact"/>
        <w:ind w:left="2910"/>
        <w:rPr>
          <w:b/>
          <w:sz w:val="18"/>
        </w:rPr>
      </w:pPr>
      <w:r>
        <w:rPr>
          <w:b/>
          <w:spacing w:val="-5"/>
          <w:sz w:val="18"/>
        </w:rPr>
        <w:t>Test</w:t>
      </w:r>
      <w:r>
        <w:rPr>
          <w:b/>
          <w:spacing w:val="-5"/>
          <w:sz w:val="18"/>
        </w:rPr>
        <w:tab/>
      </w:r>
      <w:r>
        <w:rPr>
          <w:b/>
          <w:sz w:val="18"/>
        </w:rPr>
        <w:t>Model</w:t>
      </w:r>
      <w:r>
        <w:rPr>
          <w:b/>
          <w:sz w:val="18"/>
        </w:rPr>
        <w:tab/>
      </w:r>
      <w:r>
        <w:rPr>
          <w:b/>
          <w:position w:val="11"/>
          <w:sz w:val="18"/>
        </w:rPr>
        <w:t>Accuracy</w:t>
      </w:r>
      <w:r>
        <w:rPr>
          <w:b/>
          <w:position w:val="11"/>
          <w:sz w:val="18"/>
        </w:rPr>
        <w:tab/>
      </w:r>
      <w:r>
        <w:rPr>
          <w:b/>
          <w:sz w:val="18"/>
        </w:rPr>
        <w:t>Dictionary</w:t>
      </w:r>
      <w:r>
        <w:rPr>
          <w:b/>
          <w:spacing w:val="-3"/>
          <w:sz w:val="18"/>
        </w:rPr>
        <w:t xml:space="preserve"> </w:t>
      </w:r>
      <w:r>
        <w:rPr>
          <w:b/>
          <w:sz w:val="18"/>
        </w:rPr>
        <w:t>Length</w:t>
      </w:r>
      <w:r>
        <w:rPr>
          <w:b/>
          <w:sz w:val="18"/>
        </w:rPr>
        <w:tab/>
        <w:t>Stem/Lem</w:t>
      </w:r>
      <w:r>
        <w:rPr>
          <w:b/>
          <w:sz w:val="18"/>
        </w:rPr>
        <w:tab/>
      </w:r>
      <w:r>
        <w:rPr>
          <w:b/>
          <w:position w:val="11"/>
          <w:sz w:val="18"/>
        </w:rPr>
        <w:t>Accuracy</w:t>
      </w: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sz w:val="22"/>
        </w:rPr>
      </w:pPr>
    </w:p>
    <w:p w:rsidR="00196137" w:rsidRDefault="00EA68DB">
      <w:pPr>
        <w:pStyle w:val="BodyText"/>
        <w:spacing w:before="69"/>
        <w:ind w:left="2450" w:right="2745"/>
        <w:jc w:val="center"/>
      </w:pPr>
      <w:r>
        <w:pict>
          <v:shape id="_x0000_s1030" type="#_x0000_t202" style="position:absolute;left:0;text-align:left;margin-left:167.25pt;margin-top:-197.65pt;width:392.05pt;height:187.95pt;z-index:1577779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16"/>
                    <w:gridCol w:w="1419"/>
                    <w:gridCol w:w="1864"/>
                    <w:gridCol w:w="1377"/>
                    <w:gridCol w:w="1155"/>
                    <w:gridCol w:w="1410"/>
                  </w:tblGrid>
                  <w:tr w:rsidR="00CB2E36">
                    <w:trPr>
                      <w:trHeight w:val="265"/>
                    </w:trPr>
                    <w:tc>
                      <w:tcPr>
                        <w:tcW w:w="2035" w:type="dxa"/>
                        <w:gridSpan w:val="2"/>
                        <w:tcBorders>
                          <w:bottom w:val="single" w:sz="4" w:space="0" w:color="000000"/>
                        </w:tcBorders>
                      </w:tcPr>
                      <w:p w:rsidR="00CB2E36" w:rsidRDefault="00CB2E36">
                        <w:pPr>
                          <w:pStyle w:val="TableParagraph"/>
                          <w:spacing w:before="0"/>
                          <w:jc w:val="left"/>
                          <w:rPr>
                            <w:rFonts w:ascii="Times New Roman"/>
                            <w:sz w:val="18"/>
                          </w:rPr>
                        </w:pPr>
                      </w:p>
                    </w:tc>
                    <w:tc>
                      <w:tcPr>
                        <w:tcW w:w="1864" w:type="dxa"/>
                        <w:tcBorders>
                          <w:bottom w:val="single" w:sz="4" w:space="0" w:color="000000"/>
                        </w:tcBorders>
                      </w:tcPr>
                      <w:p w:rsidR="00CB2E36" w:rsidRDefault="00CB2E36">
                        <w:pPr>
                          <w:pStyle w:val="TableParagraph"/>
                          <w:spacing w:before="0" w:line="216" w:lineRule="exact"/>
                          <w:ind w:left="203" w:right="471"/>
                          <w:rPr>
                            <w:b/>
                            <w:sz w:val="18"/>
                          </w:rPr>
                        </w:pPr>
                        <w:r>
                          <w:rPr>
                            <w:b/>
                            <w:sz w:val="18"/>
                          </w:rPr>
                          <w:t>(Substage 1/2)</w:t>
                        </w:r>
                      </w:p>
                    </w:tc>
                    <w:tc>
                      <w:tcPr>
                        <w:tcW w:w="1377" w:type="dxa"/>
                        <w:tcBorders>
                          <w:bottom w:val="single" w:sz="4" w:space="0" w:color="000000"/>
                        </w:tcBorders>
                      </w:tcPr>
                      <w:p w:rsidR="00CB2E36" w:rsidRDefault="00CB2E36">
                        <w:pPr>
                          <w:pStyle w:val="TableParagraph"/>
                          <w:spacing w:before="0"/>
                          <w:jc w:val="left"/>
                          <w:rPr>
                            <w:rFonts w:ascii="Times New Roman"/>
                            <w:sz w:val="18"/>
                          </w:rPr>
                        </w:pPr>
                      </w:p>
                    </w:tc>
                    <w:tc>
                      <w:tcPr>
                        <w:tcW w:w="1155" w:type="dxa"/>
                        <w:tcBorders>
                          <w:bottom w:val="single" w:sz="4" w:space="0" w:color="000000"/>
                        </w:tcBorders>
                      </w:tcPr>
                      <w:p w:rsidR="00CB2E36" w:rsidRDefault="00CB2E36">
                        <w:pPr>
                          <w:pStyle w:val="TableParagraph"/>
                          <w:spacing w:before="0"/>
                          <w:jc w:val="left"/>
                          <w:rPr>
                            <w:rFonts w:ascii="Times New Roman"/>
                            <w:sz w:val="18"/>
                          </w:rPr>
                        </w:pPr>
                      </w:p>
                    </w:tc>
                    <w:tc>
                      <w:tcPr>
                        <w:tcW w:w="1410" w:type="dxa"/>
                        <w:tcBorders>
                          <w:bottom w:val="single" w:sz="4" w:space="0" w:color="000000"/>
                        </w:tcBorders>
                      </w:tcPr>
                      <w:p w:rsidR="00CB2E36" w:rsidRDefault="00CB2E36">
                        <w:pPr>
                          <w:pStyle w:val="TableParagraph"/>
                          <w:spacing w:before="0" w:line="216" w:lineRule="exact"/>
                          <w:ind w:left="230" w:right="135"/>
                          <w:rPr>
                            <w:b/>
                            <w:sz w:val="18"/>
                          </w:rPr>
                        </w:pPr>
                        <w:r>
                          <w:rPr>
                            <w:b/>
                            <w:sz w:val="18"/>
                          </w:rPr>
                          <w:t>(Substage 3)</w:t>
                        </w:r>
                      </w:p>
                    </w:tc>
                  </w:tr>
                  <w:tr w:rsidR="00CB2E36">
                    <w:trPr>
                      <w:trHeight w:val="305"/>
                    </w:trPr>
                    <w:tc>
                      <w:tcPr>
                        <w:tcW w:w="616" w:type="dxa"/>
                        <w:tcBorders>
                          <w:top w:val="single" w:sz="4" w:space="0" w:color="000000"/>
                          <w:bottom w:val="single" w:sz="4" w:space="0" w:color="000000"/>
                        </w:tcBorders>
                      </w:tcPr>
                      <w:p w:rsidR="00CB2E36" w:rsidRDefault="00CB2E36">
                        <w:pPr>
                          <w:pStyle w:val="TableParagraph"/>
                          <w:ind w:left="42"/>
                          <w:rPr>
                            <w:sz w:val="18"/>
                          </w:rPr>
                        </w:pPr>
                        <w:r>
                          <w:rPr>
                            <w:w w:val="99"/>
                            <w:sz w:val="18"/>
                          </w:rPr>
                          <w:t>1</w:t>
                        </w:r>
                      </w:p>
                    </w:tc>
                    <w:tc>
                      <w:tcPr>
                        <w:tcW w:w="1419" w:type="dxa"/>
                        <w:tcBorders>
                          <w:top w:val="single" w:sz="4" w:space="0" w:color="000000"/>
                          <w:bottom w:val="single" w:sz="4" w:space="0" w:color="000000"/>
                        </w:tcBorders>
                      </w:tcPr>
                      <w:p w:rsidR="00CB2E36" w:rsidRDefault="00CB2E36">
                        <w:pPr>
                          <w:pStyle w:val="TableParagraph"/>
                          <w:ind w:left="462" w:right="486"/>
                          <w:rPr>
                            <w:sz w:val="18"/>
                          </w:rPr>
                        </w:pPr>
                        <w:r>
                          <w:rPr>
                            <w:sz w:val="18"/>
                          </w:rPr>
                          <w:t>MNB</w:t>
                        </w:r>
                      </w:p>
                    </w:tc>
                    <w:tc>
                      <w:tcPr>
                        <w:tcW w:w="1864" w:type="dxa"/>
                        <w:tcBorders>
                          <w:top w:val="single" w:sz="4" w:space="0" w:color="000000"/>
                          <w:bottom w:val="single" w:sz="4" w:space="0" w:color="000000"/>
                        </w:tcBorders>
                      </w:tcPr>
                      <w:p w:rsidR="00CB2E36" w:rsidRDefault="00CB2E36">
                        <w:pPr>
                          <w:pStyle w:val="TableParagraph"/>
                          <w:ind w:left="203" w:right="465"/>
                          <w:rPr>
                            <w:sz w:val="18"/>
                          </w:rPr>
                        </w:pPr>
                        <w:r>
                          <w:rPr>
                            <w:sz w:val="18"/>
                          </w:rPr>
                          <w:t>0.923</w:t>
                        </w:r>
                      </w:p>
                    </w:tc>
                    <w:tc>
                      <w:tcPr>
                        <w:tcW w:w="1377" w:type="dxa"/>
                        <w:tcBorders>
                          <w:top w:val="single" w:sz="4" w:space="0" w:color="000000"/>
                          <w:bottom w:val="single" w:sz="4" w:space="0" w:color="000000"/>
                        </w:tcBorders>
                      </w:tcPr>
                      <w:p w:rsidR="00CB2E36" w:rsidRDefault="00CB2E36">
                        <w:pPr>
                          <w:pStyle w:val="TableParagraph"/>
                          <w:ind w:left="495"/>
                          <w:jc w:val="left"/>
                          <w:rPr>
                            <w:sz w:val="18"/>
                          </w:rPr>
                        </w:pPr>
                        <w:r>
                          <w:rPr>
                            <w:sz w:val="18"/>
                          </w:rPr>
                          <w:t>1500</w:t>
                        </w:r>
                      </w:p>
                    </w:tc>
                    <w:tc>
                      <w:tcPr>
                        <w:tcW w:w="1155" w:type="dxa"/>
                        <w:tcBorders>
                          <w:top w:val="single" w:sz="4" w:space="0" w:color="000000"/>
                          <w:bottom w:val="single" w:sz="4" w:space="0" w:color="000000"/>
                        </w:tcBorders>
                      </w:tcPr>
                      <w:p w:rsidR="00CB2E36" w:rsidRDefault="00CB2E36">
                        <w:pPr>
                          <w:pStyle w:val="TableParagraph"/>
                          <w:ind w:left="501" w:right="232"/>
                          <w:rPr>
                            <w:sz w:val="18"/>
                          </w:rPr>
                        </w:pPr>
                        <w:r>
                          <w:rPr>
                            <w:sz w:val="18"/>
                          </w:rPr>
                          <w:t>lem</w:t>
                        </w:r>
                      </w:p>
                    </w:tc>
                    <w:tc>
                      <w:tcPr>
                        <w:tcW w:w="1410" w:type="dxa"/>
                        <w:tcBorders>
                          <w:top w:val="single" w:sz="4" w:space="0" w:color="000000"/>
                          <w:bottom w:val="single" w:sz="4" w:space="0" w:color="000000"/>
                        </w:tcBorders>
                      </w:tcPr>
                      <w:p w:rsidR="00CB2E36" w:rsidRDefault="00CB2E36">
                        <w:pPr>
                          <w:pStyle w:val="TableParagraph"/>
                          <w:ind w:left="230" w:right="129"/>
                          <w:rPr>
                            <w:b/>
                            <w:sz w:val="18"/>
                          </w:rPr>
                        </w:pPr>
                        <w:r>
                          <w:rPr>
                            <w:b/>
                            <w:color w:val="208B20"/>
                            <w:sz w:val="18"/>
                          </w:rPr>
                          <w:t>0.909</w:t>
                        </w:r>
                      </w:p>
                    </w:tc>
                  </w:tr>
                  <w:tr w:rsidR="00CB2E36">
                    <w:trPr>
                      <w:trHeight w:val="305"/>
                    </w:trPr>
                    <w:tc>
                      <w:tcPr>
                        <w:tcW w:w="616" w:type="dxa"/>
                        <w:tcBorders>
                          <w:top w:val="single" w:sz="4" w:space="0" w:color="000000"/>
                          <w:bottom w:val="single" w:sz="4" w:space="0" w:color="000000"/>
                        </w:tcBorders>
                      </w:tcPr>
                      <w:p w:rsidR="00CB2E36" w:rsidRDefault="00CB2E36">
                        <w:pPr>
                          <w:pStyle w:val="TableParagraph"/>
                          <w:ind w:left="42"/>
                          <w:rPr>
                            <w:sz w:val="18"/>
                          </w:rPr>
                        </w:pPr>
                        <w:r>
                          <w:rPr>
                            <w:w w:val="99"/>
                            <w:sz w:val="18"/>
                          </w:rPr>
                          <w:t>2</w:t>
                        </w:r>
                      </w:p>
                    </w:tc>
                    <w:tc>
                      <w:tcPr>
                        <w:tcW w:w="1419" w:type="dxa"/>
                        <w:tcBorders>
                          <w:top w:val="single" w:sz="4" w:space="0" w:color="000000"/>
                          <w:bottom w:val="single" w:sz="4" w:space="0" w:color="000000"/>
                        </w:tcBorders>
                      </w:tcPr>
                      <w:p w:rsidR="00CB2E36" w:rsidRDefault="00CB2E36">
                        <w:pPr>
                          <w:pStyle w:val="TableParagraph"/>
                          <w:spacing w:before="0" w:line="285" w:lineRule="exact"/>
                          <w:ind w:right="222"/>
                          <w:jc w:val="right"/>
                          <w:rPr>
                            <w:sz w:val="18"/>
                          </w:rPr>
                        </w:pPr>
                        <w:r>
                          <w:rPr>
                            <w:rFonts w:ascii="Palladio Uralic"/>
                            <w:i/>
                            <w:sz w:val="18"/>
                          </w:rPr>
                          <w:t>k</w:t>
                        </w:r>
                        <w:r>
                          <w:rPr>
                            <w:sz w:val="18"/>
                          </w:rPr>
                          <w:t xml:space="preserve">-NN </w:t>
                        </w:r>
                        <w:r>
                          <w:rPr>
                            <w:rFonts w:ascii="Palladio Uralic"/>
                            <w:i/>
                            <w:sz w:val="18"/>
                          </w:rPr>
                          <w:t xml:space="preserve">k </w:t>
                        </w:r>
                        <w:r>
                          <w:rPr>
                            <w:rFonts w:ascii="Latin Modern Math"/>
                            <w:sz w:val="18"/>
                          </w:rPr>
                          <w:t xml:space="preserve">= </w:t>
                        </w:r>
                        <w:r>
                          <w:rPr>
                            <w:sz w:val="18"/>
                          </w:rPr>
                          <w:t>11</w:t>
                        </w:r>
                      </w:p>
                    </w:tc>
                    <w:tc>
                      <w:tcPr>
                        <w:tcW w:w="1864" w:type="dxa"/>
                        <w:tcBorders>
                          <w:top w:val="single" w:sz="4" w:space="0" w:color="000000"/>
                          <w:bottom w:val="single" w:sz="4" w:space="0" w:color="000000"/>
                        </w:tcBorders>
                      </w:tcPr>
                      <w:p w:rsidR="00CB2E36" w:rsidRDefault="00CB2E36">
                        <w:pPr>
                          <w:pStyle w:val="TableParagraph"/>
                          <w:ind w:left="203" w:right="465"/>
                          <w:rPr>
                            <w:sz w:val="18"/>
                          </w:rPr>
                        </w:pPr>
                        <w:r>
                          <w:rPr>
                            <w:sz w:val="18"/>
                          </w:rPr>
                          <w:t>0.915</w:t>
                        </w:r>
                      </w:p>
                    </w:tc>
                    <w:tc>
                      <w:tcPr>
                        <w:tcW w:w="1377" w:type="dxa"/>
                        <w:tcBorders>
                          <w:top w:val="single" w:sz="4" w:space="0" w:color="000000"/>
                          <w:bottom w:val="single" w:sz="4" w:space="0" w:color="000000"/>
                        </w:tcBorders>
                      </w:tcPr>
                      <w:p w:rsidR="00CB2E36" w:rsidRDefault="00CB2E36">
                        <w:pPr>
                          <w:pStyle w:val="TableParagraph"/>
                          <w:ind w:left="540"/>
                          <w:jc w:val="left"/>
                          <w:rPr>
                            <w:sz w:val="18"/>
                          </w:rPr>
                        </w:pPr>
                        <w:r>
                          <w:rPr>
                            <w:sz w:val="18"/>
                          </w:rPr>
                          <w:t>200</w:t>
                        </w:r>
                      </w:p>
                    </w:tc>
                    <w:tc>
                      <w:tcPr>
                        <w:tcW w:w="1155" w:type="dxa"/>
                        <w:tcBorders>
                          <w:top w:val="single" w:sz="4" w:space="0" w:color="000000"/>
                          <w:bottom w:val="single" w:sz="4" w:space="0" w:color="000000"/>
                        </w:tcBorders>
                      </w:tcPr>
                      <w:p w:rsidR="00CB2E36" w:rsidRDefault="00CB2E36">
                        <w:pPr>
                          <w:pStyle w:val="TableParagraph"/>
                          <w:ind w:left="501" w:right="232"/>
                          <w:rPr>
                            <w:sz w:val="18"/>
                          </w:rPr>
                        </w:pPr>
                        <w:r>
                          <w:rPr>
                            <w:sz w:val="18"/>
                          </w:rPr>
                          <w:t>lem</w:t>
                        </w:r>
                      </w:p>
                    </w:tc>
                    <w:tc>
                      <w:tcPr>
                        <w:tcW w:w="1410" w:type="dxa"/>
                        <w:tcBorders>
                          <w:top w:val="single" w:sz="4" w:space="0" w:color="000000"/>
                          <w:bottom w:val="single" w:sz="4" w:space="0" w:color="000000"/>
                        </w:tcBorders>
                      </w:tcPr>
                      <w:p w:rsidR="00CB2E36" w:rsidRDefault="00CB2E36">
                        <w:pPr>
                          <w:pStyle w:val="TableParagraph"/>
                          <w:ind w:left="230" w:right="129"/>
                          <w:rPr>
                            <w:b/>
                            <w:sz w:val="18"/>
                          </w:rPr>
                        </w:pPr>
                        <w:r>
                          <w:rPr>
                            <w:b/>
                            <w:color w:val="208B20"/>
                            <w:sz w:val="18"/>
                          </w:rPr>
                          <w:t>0.828</w:t>
                        </w:r>
                      </w:p>
                    </w:tc>
                  </w:tr>
                  <w:tr w:rsidR="00CB2E36">
                    <w:trPr>
                      <w:trHeight w:val="305"/>
                    </w:trPr>
                    <w:tc>
                      <w:tcPr>
                        <w:tcW w:w="616" w:type="dxa"/>
                        <w:tcBorders>
                          <w:top w:val="single" w:sz="4" w:space="0" w:color="000000"/>
                          <w:bottom w:val="single" w:sz="4" w:space="0" w:color="000000"/>
                        </w:tcBorders>
                      </w:tcPr>
                      <w:p w:rsidR="00CB2E36" w:rsidRDefault="00CB2E36">
                        <w:pPr>
                          <w:pStyle w:val="TableParagraph"/>
                          <w:ind w:left="42"/>
                          <w:rPr>
                            <w:sz w:val="18"/>
                          </w:rPr>
                        </w:pPr>
                        <w:r>
                          <w:rPr>
                            <w:w w:val="99"/>
                            <w:sz w:val="18"/>
                          </w:rPr>
                          <w:t>3</w:t>
                        </w:r>
                      </w:p>
                    </w:tc>
                    <w:tc>
                      <w:tcPr>
                        <w:tcW w:w="1419" w:type="dxa"/>
                        <w:tcBorders>
                          <w:top w:val="single" w:sz="4" w:space="0" w:color="000000"/>
                          <w:bottom w:val="single" w:sz="4" w:space="0" w:color="000000"/>
                        </w:tcBorders>
                      </w:tcPr>
                      <w:p w:rsidR="00CB2E36" w:rsidRDefault="00CB2E36">
                        <w:pPr>
                          <w:pStyle w:val="TableParagraph"/>
                          <w:spacing w:before="0" w:line="285" w:lineRule="exact"/>
                          <w:ind w:right="267"/>
                          <w:jc w:val="right"/>
                          <w:rPr>
                            <w:sz w:val="18"/>
                          </w:rPr>
                        </w:pPr>
                        <w:r>
                          <w:rPr>
                            <w:rFonts w:ascii="Palladio Uralic"/>
                            <w:i/>
                            <w:sz w:val="18"/>
                          </w:rPr>
                          <w:t>k</w:t>
                        </w:r>
                        <w:r>
                          <w:rPr>
                            <w:sz w:val="18"/>
                          </w:rPr>
                          <w:t xml:space="preserve">-NN </w:t>
                        </w:r>
                        <w:r>
                          <w:rPr>
                            <w:rFonts w:ascii="Palladio Uralic"/>
                            <w:i/>
                            <w:sz w:val="18"/>
                          </w:rPr>
                          <w:t xml:space="preserve">k </w:t>
                        </w:r>
                        <w:r>
                          <w:rPr>
                            <w:rFonts w:ascii="Latin Modern Math"/>
                            <w:sz w:val="18"/>
                          </w:rPr>
                          <w:t xml:space="preserve">= </w:t>
                        </w:r>
                        <w:r>
                          <w:rPr>
                            <w:sz w:val="18"/>
                          </w:rPr>
                          <w:t>9</w:t>
                        </w:r>
                      </w:p>
                    </w:tc>
                    <w:tc>
                      <w:tcPr>
                        <w:tcW w:w="1864" w:type="dxa"/>
                        <w:tcBorders>
                          <w:top w:val="single" w:sz="4" w:space="0" w:color="000000"/>
                          <w:bottom w:val="single" w:sz="4" w:space="0" w:color="000000"/>
                        </w:tcBorders>
                      </w:tcPr>
                      <w:p w:rsidR="00CB2E36" w:rsidRDefault="00CB2E36">
                        <w:pPr>
                          <w:pStyle w:val="TableParagraph"/>
                          <w:ind w:left="203" w:right="465"/>
                          <w:rPr>
                            <w:sz w:val="18"/>
                          </w:rPr>
                        </w:pPr>
                        <w:r>
                          <w:rPr>
                            <w:sz w:val="18"/>
                          </w:rPr>
                          <w:t>0.912</w:t>
                        </w:r>
                      </w:p>
                    </w:tc>
                    <w:tc>
                      <w:tcPr>
                        <w:tcW w:w="1377" w:type="dxa"/>
                        <w:tcBorders>
                          <w:top w:val="single" w:sz="4" w:space="0" w:color="000000"/>
                          <w:bottom w:val="single" w:sz="4" w:space="0" w:color="000000"/>
                        </w:tcBorders>
                      </w:tcPr>
                      <w:p w:rsidR="00CB2E36" w:rsidRDefault="00CB2E36">
                        <w:pPr>
                          <w:pStyle w:val="TableParagraph"/>
                          <w:ind w:left="540"/>
                          <w:jc w:val="left"/>
                          <w:rPr>
                            <w:sz w:val="18"/>
                          </w:rPr>
                        </w:pPr>
                        <w:r>
                          <w:rPr>
                            <w:sz w:val="18"/>
                          </w:rPr>
                          <w:t>200</w:t>
                        </w:r>
                      </w:p>
                    </w:tc>
                    <w:tc>
                      <w:tcPr>
                        <w:tcW w:w="1155" w:type="dxa"/>
                        <w:tcBorders>
                          <w:top w:val="single" w:sz="4" w:space="0" w:color="000000"/>
                          <w:bottom w:val="single" w:sz="4" w:space="0" w:color="000000"/>
                        </w:tcBorders>
                      </w:tcPr>
                      <w:p w:rsidR="00CB2E36" w:rsidRDefault="00CB2E36">
                        <w:pPr>
                          <w:pStyle w:val="TableParagraph"/>
                          <w:ind w:left="501" w:right="232"/>
                          <w:rPr>
                            <w:sz w:val="18"/>
                          </w:rPr>
                        </w:pPr>
                        <w:r>
                          <w:rPr>
                            <w:sz w:val="18"/>
                          </w:rPr>
                          <w:t>no</w:t>
                        </w:r>
                      </w:p>
                    </w:tc>
                    <w:tc>
                      <w:tcPr>
                        <w:tcW w:w="1410" w:type="dxa"/>
                        <w:tcBorders>
                          <w:top w:val="single" w:sz="4" w:space="0" w:color="000000"/>
                          <w:bottom w:val="single" w:sz="4" w:space="0" w:color="000000"/>
                        </w:tcBorders>
                      </w:tcPr>
                      <w:p w:rsidR="00CB2E36" w:rsidRDefault="00CB2E36">
                        <w:pPr>
                          <w:pStyle w:val="TableParagraph"/>
                          <w:ind w:left="230" w:right="129"/>
                          <w:rPr>
                            <w:sz w:val="18"/>
                          </w:rPr>
                        </w:pPr>
                        <w:r>
                          <w:rPr>
                            <w:sz w:val="18"/>
                          </w:rPr>
                          <w:t>0.825</w:t>
                        </w:r>
                      </w:p>
                    </w:tc>
                  </w:tr>
                  <w:tr w:rsidR="00CB2E36">
                    <w:trPr>
                      <w:trHeight w:val="305"/>
                    </w:trPr>
                    <w:tc>
                      <w:tcPr>
                        <w:tcW w:w="616" w:type="dxa"/>
                        <w:tcBorders>
                          <w:top w:val="single" w:sz="4" w:space="0" w:color="000000"/>
                          <w:bottom w:val="single" w:sz="4" w:space="0" w:color="000000"/>
                        </w:tcBorders>
                      </w:tcPr>
                      <w:p w:rsidR="00CB2E36" w:rsidRDefault="00CB2E36">
                        <w:pPr>
                          <w:pStyle w:val="TableParagraph"/>
                          <w:ind w:left="42"/>
                          <w:rPr>
                            <w:sz w:val="18"/>
                          </w:rPr>
                        </w:pPr>
                        <w:r>
                          <w:rPr>
                            <w:w w:val="99"/>
                            <w:sz w:val="18"/>
                          </w:rPr>
                          <w:t>4</w:t>
                        </w:r>
                      </w:p>
                    </w:tc>
                    <w:tc>
                      <w:tcPr>
                        <w:tcW w:w="1419" w:type="dxa"/>
                        <w:tcBorders>
                          <w:top w:val="single" w:sz="4" w:space="0" w:color="000000"/>
                          <w:bottom w:val="single" w:sz="4" w:space="0" w:color="000000"/>
                        </w:tcBorders>
                      </w:tcPr>
                      <w:p w:rsidR="00CB2E36" w:rsidRDefault="00CB2E36">
                        <w:pPr>
                          <w:pStyle w:val="TableParagraph"/>
                          <w:spacing w:before="0" w:line="285" w:lineRule="exact"/>
                          <w:ind w:right="222"/>
                          <w:jc w:val="right"/>
                          <w:rPr>
                            <w:sz w:val="18"/>
                          </w:rPr>
                        </w:pPr>
                        <w:r>
                          <w:rPr>
                            <w:rFonts w:ascii="Palladio Uralic"/>
                            <w:i/>
                            <w:sz w:val="18"/>
                          </w:rPr>
                          <w:t>k</w:t>
                        </w:r>
                        <w:r>
                          <w:rPr>
                            <w:sz w:val="18"/>
                          </w:rPr>
                          <w:t xml:space="preserve">-NN </w:t>
                        </w:r>
                        <w:r>
                          <w:rPr>
                            <w:rFonts w:ascii="Palladio Uralic"/>
                            <w:i/>
                            <w:sz w:val="18"/>
                          </w:rPr>
                          <w:t xml:space="preserve">k </w:t>
                        </w:r>
                        <w:r>
                          <w:rPr>
                            <w:rFonts w:ascii="Latin Modern Math"/>
                            <w:sz w:val="18"/>
                          </w:rPr>
                          <w:t xml:space="preserve">= </w:t>
                        </w:r>
                        <w:r>
                          <w:rPr>
                            <w:sz w:val="18"/>
                          </w:rPr>
                          <w:t>11</w:t>
                        </w:r>
                      </w:p>
                    </w:tc>
                    <w:tc>
                      <w:tcPr>
                        <w:tcW w:w="1864" w:type="dxa"/>
                        <w:tcBorders>
                          <w:top w:val="single" w:sz="4" w:space="0" w:color="000000"/>
                          <w:bottom w:val="single" w:sz="4" w:space="0" w:color="000000"/>
                        </w:tcBorders>
                      </w:tcPr>
                      <w:p w:rsidR="00CB2E36" w:rsidRDefault="00CB2E36">
                        <w:pPr>
                          <w:pStyle w:val="TableParagraph"/>
                          <w:ind w:left="203" w:right="465"/>
                          <w:rPr>
                            <w:sz w:val="18"/>
                          </w:rPr>
                        </w:pPr>
                        <w:r>
                          <w:rPr>
                            <w:sz w:val="18"/>
                          </w:rPr>
                          <w:t>0.908</w:t>
                        </w:r>
                      </w:p>
                    </w:tc>
                    <w:tc>
                      <w:tcPr>
                        <w:tcW w:w="1377" w:type="dxa"/>
                        <w:tcBorders>
                          <w:top w:val="single" w:sz="4" w:space="0" w:color="000000"/>
                          <w:bottom w:val="single" w:sz="4" w:space="0" w:color="000000"/>
                        </w:tcBorders>
                      </w:tcPr>
                      <w:p w:rsidR="00CB2E36" w:rsidRDefault="00CB2E36">
                        <w:pPr>
                          <w:pStyle w:val="TableParagraph"/>
                          <w:ind w:left="540"/>
                          <w:jc w:val="left"/>
                          <w:rPr>
                            <w:sz w:val="18"/>
                          </w:rPr>
                        </w:pPr>
                        <w:r>
                          <w:rPr>
                            <w:sz w:val="18"/>
                          </w:rPr>
                          <w:t>200</w:t>
                        </w:r>
                      </w:p>
                    </w:tc>
                    <w:tc>
                      <w:tcPr>
                        <w:tcW w:w="1155" w:type="dxa"/>
                        <w:tcBorders>
                          <w:top w:val="single" w:sz="4" w:space="0" w:color="000000"/>
                          <w:bottom w:val="single" w:sz="4" w:space="0" w:color="000000"/>
                        </w:tcBorders>
                      </w:tcPr>
                      <w:p w:rsidR="00CB2E36" w:rsidRDefault="00CB2E36">
                        <w:pPr>
                          <w:pStyle w:val="TableParagraph"/>
                          <w:ind w:left="501" w:right="232"/>
                          <w:rPr>
                            <w:sz w:val="18"/>
                          </w:rPr>
                        </w:pPr>
                        <w:r>
                          <w:rPr>
                            <w:sz w:val="18"/>
                          </w:rPr>
                          <w:t>no</w:t>
                        </w:r>
                      </w:p>
                    </w:tc>
                    <w:tc>
                      <w:tcPr>
                        <w:tcW w:w="1410" w:type="dxa"/>
                        <w:tcBorders>
                          <w:top w:val="single" w:sz="4" w:space="0" w:color="000000"/>
                          <w:bottom w:val="single" w:sz="4" w:space="0" w:color="000000"/>
                        </w:tcBorders>
                      </w:tcPr>
                      <w:p w:rsidR="00CB2E36" w:rsidRDefault="00CB2E36">
                        <w:pPr>
                          <w:pStyle w:val="TableParagraph"/>
                          <w:ind w:left="230" w:right="129"/>
                          <w:rPr>
                            <w:sz w:val="18"/>
                          </w:rPr>
                        </w:pPr>
                        <w:r>
                          <w:rPr>
                            <w:sz w:val="18"/>
                          </w:rPr>
                          <w:t>0.821</w:t>
                        </w:r>
                      </w:p>
                    </w:tc>
                  </w:tr>
                  <w:tr w:rsidR="00CB2E36">
                    <w:trPr>
                      <w:trHeight w:val="305"/>
                    </w:trPr>
                    <w:tc>
                      <w:tcPr>
                        <w:tcW w:w="616" w:type="dxa"/>
                        <w:tcBorders>
                          <w:top w:val="single" w:sz="4" w:space="0" w:color="000000"/>
                          <w:bottom w:val="single" w:sz="4" w:space="0" w:color="000000"/>
                        </w:tcBorders>
                      </w:tcPr>
                      <w:p w:rsidR="00CB2E36" w:rsidRDefault="00CB2E36">
                        <w:pPr>
                          <w:pStyle w:val="TableParagraph"/>
                          <w:ind w:left="42"/>
                          <w:rPr>
                            <w:sz w:val="18"/>
                          </w:rPr>
                        </w:pPr>
                        <w:r>
                          <w:rPr>
                            <w:w w:val="99"/>
                            <w:sz w:val="18"/>
                          </w:rPr>
                          <w:t>5</w:t>
                        </w:r>
                      </w:p>
                    </w:tc>
                    <w:tc>
                      <w:tcPr>
                        <w:tcW w:w="1419" w:type="dxa"/>
                        <w:tcBorders>
                          <w:top w:val="single" w:sz="4" w:space="0" w:color="000000"/>
                          <w:bottom w:val="single" w:sz="4" w:space="0" w:color="000000"/>
                        </w:tcBorders>
                      </w:tcPr>
                      <w:p w:rsidR="00CB2E36" w:rsidRDefault="00CB2E36">
                        <w:pPr>
                          <w:pStyle w:val="TableParagraph"/>
                          <w:ind w:right="289"/>
                          <w:jc w:val="right"/>
                          <w:rPr>
                            <w:sz w:val="18"/>
                          </w:rPr>
                        </w:pPr>
                        <w:r>
                          <w:rPr>
                            <w:w w:val="95"/>
                            <w:sz w:val="18"/>
                          </w:rPr>
                          <w:t>LinearSVC</w:t>
                        </w:r>
                      </w:p>
                    </w:tc>
                    <w:tc>
                      <w:tcPr>
                        <w:tcW w:w="1864" w:type="dxa"/>
                        <w:tcBorders>
                          <w:top w:val="single" w:sz="4" w:space="0" w:color="000000"/>
                          <w:bottom w:val="single" w:sz="4" w:space="0" w:color="000000"/>
                        </w:tcBorders>
                      </w:tcPr>
                      <w:p w:rsidR="00CB2E36" w:rsidRDefault="00CB2E36">
                        <w:pPr>
                          <w:pStyle w:val="TableParagraph"/>
                          <w:ind w:left="203" w:right="465"/>
                          <w:rPr>
                            <w:sz w:val="18"/>
                          </w:rPr>
                        </w:pPr>
                        <w:r>
                          <w:rPr>
                            <w:sz w:val="18"/>
                          </w:rPr>
                          <w:t>0.842</w:t>
                        </w:r>
                      </w:p>
                    </w:tc>
                    <w:tc>
                      <w:tcPr>
                        <w:tcW w:w="1377" w:type="dxa"/>
                        <w:tcBorders>
                          <w:top w:val="single" w:sz="4" w:space="0" w:color="000000"/>
                          <w:bottom w:val="single" w:sz="4" w:space="0" w:color="000000"/>
                        </w:tcBorders>
                      </w:tcPr>
                      <w:p w:rsidR="00CB2E36" w:rsidRDefault="00CB2E36">
                        <w:pPr>
                          <w:pStyle w:val="TableParagraph"/>
                          <w:ind w:left="540"/>
                          <w:jc w:val="left"/>
                          <w:rPr>
                            <w:sz w:val="18"/>
                          </w:rPr>
                        </w:pPr>
                        <w:r>
                          <w:rPr>
                            <w:sz w:val="18"/>
                          </w:rPr>
                          <w:t>200</w:t>
                        </w:r>
                      </w:p>
                    </w:tc>
                    <w:tc>
                      <w:tcPr>
                        <w:tcW w:w="1155" w:type="dxa"/>
                        <w:tcBorders>
                          <w:top w:val="single" w:sz="4" w:space="0" w:color="000000"/>
                          <w:bottom w:val="single" w:sz="4" w:space="0" w:color="000000"/>
                        </w:tcBorders>
                      </w:tcPr>
                      <w:p w:rsidR="00CB2E36" w:rsidRDefault="00CB2E36">
                        <w:pPr>
                          <w:pStyle w:val="TableParagraph"/>
                          <w:ind w:left="501" w:right="232"/>
                          <w:rPr>
                            <w:sz w:val="18"/>
                          </w:rPr>
                        </w:pPr>
                        <w:r>
                          <w:rPr>
                            <w:sz w:val="18"/>
                          </w:rPr>
                          <w:t>stem</w:t>
                        </w:r>
                      </w:p>
                    </w:tc>
                    <w:tc>
                      <w:tcPr>
                        <w:tcW w:w="1410" w:type="dxa"/>
                        <w:tcBorders>
                          <w:top w:val="single" w:sz="4" w:space="0" w:color="000000"/>
                          <w:bottom w:val="single" w:sz="4" w:space="0" w:color="000000"/>
                        </w:tcBorders>
                      </w:tcPr>
                      <w:p w:rsidR="00CB2E36" w:rsidRDefault="00CB2E36">
                        <w:pPr>
                          <w:pStyle w:val="TableParagraph"/>
                          <w:ind w:left="230" w:right="129"/>
                          <w:rPr>
                            <w:sz w:val="18"/>
                          </w:rPr>
                        </w:pPr>
                        <w:r>
                          <w:rPr>
                            <w:sz w:val="18"/>
                          </w:rPr>
                          <w:t>0.880</w:t>
                        </w:r>
                      </w:p>
                    </w:tc>
                  </w:tr>
                  <w:tr w:rsidR="00CB2E36">
                    <w:trPr>
                      <w:trHeight w:val="305"/>
                    </w:trPr>
                    <w:tc>
                      <w:tcPr>
                        <w:tcW w:w="616" w:type="dxa"/>
                        <w:tcBorders>
                          <w:top w:val="single" w:sz="4" w:space="0" w:color="000000"/>
                          <w:bottom w:val="single" w:sz="4" w:space="0" w:color="000000"/>
                        </w:tcBorders>
                      </w:tcPr>
                      <w:p w:rsidR="00CB2E36" w:rsidRDefault="00CB2E36">
                        <w:pPr>
                          <w:pStyle w:val="TableParagraph"/>
                          <w:ind w:left="42"/>
                          <w:rPr>
                            <w:sz w:val="18"/>
                          </w:rPr>
                        </w:pPr>
                        <w:r>
                          <w:rPr>
                            <w:w w:val="99"/>
                            <w:sz w:val="18"/>
                          </w:rPr>
                          <w:t>6</w:t>
                        </w:r>
                      </w:p>
                    </w:tc>
                    <w:tc>
                      <w:tcPr>
                        <w:tcW w:w="1419" w:type="dxa"/>
                        <w:tcBorders>
                          <w:top w:val="single" w:sz="4" w:space="0" w:color="000000"/>
                          <w:bottom w:val="single" w:sz="4" w:space="0" w:color="000000"/>
                        </w:tcBorders>
                      </w:tcPr>
                      <w:p w:rsidR="00CB2E36" w:rsidRDefault="00CB2E36">
                        <w:pPr>
                          <w:pStyle w:val="TableParagraph"/>
                          <w:ind w:left="392"/>
                          <w:jc w:val="left"/>
                          <w:rPr>
                            <w:sz w:val="18"/>
                          </w:rPr>
                        </w:pPr>
                        <w:r>
                          <w:rPr>
                            <w:sz w:val="18"/>
                          </w:rPr>
                          <w:t>NuSVC</w:t>
                        </w:r>
                      </w:p>
                    </w:tc>
                    <w:tc>
                      <w:tcPr>
                        <w:tcW w:w="1864" w:type="dxa"/>
                        <w:tcBorders>
                          <w:top w:val="single" w:sz="4" w:space="0" w:color="000000"/>
                          <w:bottom w:val="single" w:sz="4" w:space="0" w:color="000000"/>
                        </w:tcBorders>
                      </w:tcPr>
                      <w:p w:rsidR="00CB2E36" w:rsidRDefault="00CB2E36">
                        <w:pPr>
                          <w:pStyle w:val="TableParagraph"/>
                          <w:ind w:left="203" w:right="465"/>
                          <w:rPr>
                            <w:sz w:val="18"/>
                          </w:rPr>
                        </w:pPr>
                        <w:r>
                          <w:rPr>
                            <w:sz w:val="18"/>
                          </w:rPr>
                          <w:t>0.762</w:t>
                        </w:r>
                      </w:p>
                    </w:tc>
                    <w:tc>
                      <w:tcPr>
                        <w:tcW w:w="1377" w:type="dxa"/>
                        <w:tcBorders>
                          <w:top w:val="single" w:sz="4" w:space="0" w:color="000000"/>
                          <w:bottom w:val="single" w:sz="4" w:space="0" w:color="000000"/>
                        </w:tcBorders>
                      </w:tcPr>
                      <w:p w:rsidR="00CB2E36" w:rsidRDefault="00CB2E36">
                        <w:pPr>
                          <w:pStyle w:val="TableParagraph"/>
                          <w:ind w:left="495"/>
                          <w:jc w:val="left"/>
                          <w:rPr>
                            <w:sz w:val="18"/>
                          </w:rPr>
                        </w:pPr>
                        <w:r>
                          <w:rPr>
                            <w:sz w:val="18"/>
                          </w:rPr>
                          <w:t>3000</w:t>
                        </w:r>
                      </w:p>
                    </w:tc>
                    <w:tc>
                      <w:tcPr>
                        <w:tcW w:w="1155" w:type="dxa"/>
                        <w:tcBorders>
                          <w:top w:val="single" w:sz="4" w:space="0" w:color="000000"/>
                          <w:bottom w:val="single" w:sz="4" w:space="0" w:color="000000"/>
                        </w:tcBorders>
                      </w:tcPr>
                      <w:p w:rsidR="00CB2E36" w:rsidRDefault="00CB2E36">
                        <w:pPr>
                          <w:pStyle w:val="TableParagraph"/>
                          <w:ind w:left="501" w:right="232"/>
                          <w:rPr>
                            <w:sz w:val="18"/>
                          </w:rPr>
                        </w:pPr>
                        <w:r>
                          <w:rPr>
                            <w:sz w:val="18"/>
                          </w:rPr>
                          <w:t>stem</w:t>
                        </w:r>
                      </w:p>
                    </w:tc>
                    <w:tc>
                      <w:tcPr>
                        <w:tcW w:w="1410" w:type="dxa"/>
                        <w:tcBorders>
                          <w:top w:val="single" w:sz="4" w:space="0" w:color="000000"/>
                          <w:bottom w:val="single" w:sz="4" w:space="0" w:color="000000"/>
                        </w:tcBorders>
                      </w:tcPr>
                      <w:p w:rsidR="00CB2E36" w:rsidRDefault="00CB2E36">
                        <w:pPr>
                          <w:pStyle w:val="TableParagraph"/>
                          <w:ind w:left="230" w:right="129"/>
                          <w:rPr>
                            <w:sz w:val="18"/>
                          </w:rPr>
                        </w:pPr>
                        <w:r>
                          <w:rPr>
                            <w:sz w:val="18"/>
                          </w:rPr>
                          <w:t>0.884</w:t>
                        </w:r>
                      </w:p>
                    </w:tc>
                  </w:tr>
                  <w:tr w:rsidR="00CB2E36">
                    <w:trPr>
                      <w:trHeight w:val="305"/>
                    </w:trPr>
                    <w:tc>
                      <w:tcPr>
                        <w:tcW w:w="7841" w:type="dxa"/>
                        <w:gridSpan w:val="6"/>
                      </w:tcPr>
                      <w:p w:rsidR="00CB2E36" w:rsidRDefault="00CB2E36">
                        <w:pPr>
                          <w:pStyle w:val="TableParagraph"/>
                          <w:ind w:left="3265" w:right="3265"/>
                          <w:rPr>
                            <w:sz w:val="18"/>
                          </w:rPr>
                        </w:pPr>
                        <w:r>
                          <w:rPr>
                            <w:sz w:val="18"/>
                          </w:rPr>
                          <w:t>Additional tests</w:t>
                        </w:r>
                      </w:p>
                    </w:tc>
                  </w:tr>
                  <w:tr w:rsidR="00CB2E36">
                    <w:trPr>
                      <w:trHeight w:val="305"/>
                    </w:trPr>
                    <w:tc>
                      <w:tcPr>
                        <w:tcW w:w="616" w:type="dxa"/>
                        <w:tcBorders>
                          <w:top w:val="single" w:sz="4" w:space="0" w:color="000000"/>
                          <w:bottom w:val="single" w:sz="4" w:space="0" w:color="000000"/>
                        </w:tcBorders>
                      </w:tcPr>
                      <w:p w:rsidR="00CB2E36" w:rsidRDefault="00CB2E36">
                        <w:pPr>
                          <w:pStyle w:val="TableParagraph"/>
                          <w:ind w:left="42"/>
                          <w:rPr>
                            <w:sz w:val="18"/>
                          </w:rPr>
                        </w:pPr>
                        <w:r>
                          <w:rPr>
                            <w:w w:val="99"/>
                            <w:sz w:val="18"/>
                          </w:rPr>
                          <w:t>7</w:t>
                        </w:r>
                      </w:p>
                    </w:tc>
                    <w:tc>
                      <w:tcPr>
                        <w:tcW w:w="1419" w:type="dxa"/>
                        <w:tcBorders>
                          <w:top w:val="single" w:sz="4" w:space="0" w:color="000000"/>
                          <w:bottom w:val="single" w:sz="4" w:space="0" w:color="000000"/>
                        </w:tcBorders>
                      </w:tcPr>
                      <w:p w:rsidR="00CB2E36" w:rsidRDefault="00CB2E36">
                        <w:pPr>
                          <w:pStyle w:val="TableParagraph"/>
                          <w:ind w:left="392"/>
                          <w:jc w:val="left"/>
                          <w:rPr>
                            <w:sz w:val="18"/>
                          </w:rPr>
                        </w:pPr>
                        <w:r>
                          <w:rPr>
                            <w:sz w:val="18"/>
                          </w:rPr>
                          <w:t>NuSVC</w:t>
                        </w:r>
                      </w:p>
                    </w:tc>
                    <w:tc>
                      <w:tcPr>
                        <w:tcW w:w="1864" w:type="dxa"/>
                        <w:tcBorders>
                          <w:top w:val="single" w:sz="4" w:space="0" w:color="000000"/>
                          <w:bottom w:val="single" w:sz="4" w:space="0" w:color="000000"/>
                        </w:tcBorders>
                      </w:tcPr>
                      <w:p w:rsidR="00CB2E36" w:rsidRDefault="00CB2E36">
                        <w:pPr>
                          <w:pStyle w:val="TableParagraph"/>
                          <w:ind w:left="203" w:right="465"/>
                          <w:rPr>
                            <w:sz w:val="18"/>
                          </w:rPr>
                        </w:pPr>
                        <w:r>
                          <w:rPr>
                            <w:sz w:val="18"/>
                          </w:rPr>
                          <w:t>0.762</w:t>
                        </w:r>
                      </w:p>
                    </w:tc>
                    <w:tc>
                      <w:tcPr>
                        <w:tcW w:w="1377" w:type="dxa"/>
                        <w:tcBorders>
                          <w:top w:val="single" w:sz="4" w:space="0" w:color="000000"/>
                          <w:bottom w:val="single" w:sz="4" w:space="0" w:color="000000"/>
                        </w:tcBorders>
                      </w:tcPr>
                      <w:p w:rsidR="00CB2E36" w:rsidRDefault="00CB2E36">
                        <w:pPr>
                          <w:pStyle w:val="TableParagraph"/>
                          <w:ind w:left="495"/>
                          <w:jc w:val="left"/>
                          <w:rPr>
                            <w:sz w:val="18"/>
                          </w:rPr>
                        </w:pPr>
                        <w:r>
                          <w:rPr>
                            <w:sz w:val="18"/>
                          </w:rPr>
                          <w:t>1500</w:t>
                        </w:r>
                      </w:p>
                    </w:tc>
                    <w:tc>
                      <w:tcPr>
                        <w:tcW w:w="1155" w:type="dxa"/>
                        <w:tcBorders>
                          <w:top w:val="single" w:sz="4" w:space="0" w:color="000000"/>
                          <w:bottom w:val="single" w:sz="4" w:space="0" w:color="000000"/>
                        </w:tcBorders>
                      </w:tcPr>
                      <w:p w:rsidR="00CB2E36" w:rsidRDefault="00CB2E36">
                        <w:pPr>
                          <w:pStyle w:val="TableParagraph"/>
                          <w:ind w:left="501" w:right="232"/>
                          <w:rPr>
                            <w:sz w:val="18"/>
                          </w:rPr>
                        </w:pPr>
                        <w:r>
                          <w:rPr>
                            <w:sz w:val="18"/>
                          </w:rPr>
                          <w:t>stem</w:t>
                        </w:r>
                      </w:p>
                    </w:tc>
                    <w:tc>
                      <w:tcPr>
                        <w:tcW w:w="1410" w:type="dxa"/>
                        <w:tcBorders>
                          <w:top w:val="single" w:sz="4" w:space="0" w:color="000000"/>
                          <w:bottom w:val="single" w:sz="4" w:space="0" w:color="000000"/>
                        </w:tcBorders>
                      </w:tcPr>
                      <w:p w:rsidR="00CB2E36" w:rsidRDefault="00CB2E36">
                        <w:pPr>
                          <w:pStyle w:val="TableParagraph"/>
                          <w:ind w:left="230" w:right="129"/>
                          <w:rPr>
                            <w:b/>
                            <w:sz w:val="18"/>
                          </w:rPr>
                        </w:pPr>
                        <w:r>
                          <w:rPr>
                            <w:b/>
                            <w:color w:val="208B20"/>
                            <w:sz w:val="18"/>
                          </w:rPr>
                          <w:t>0.885</w:t>
                        </w:r>
                      </w:p>
                    </w:tc>
                  </w:tr>
                  <w:tr w:rsidR="00CB2E36">
                    <w:trPr>
                      <w:trHeight w:val="305"/>
                    </w:trPr>
                    <w:tc>
                      <w:tcPr>
                        <w:tcW w:w="616" w:type="dxa"/>
                        <w:tcBorders>
                          <w:top w:val="single" w:sz="4" w:space="0" w:color="000000"/>
                          <w:bottom w:val="single" w:sz="4" w:space="0" w:color="000000"/>
                        </w:tcBorders>
                      </w:tcPr>
                      <w:p w:rsidR="00CB2E36" w:rsidRDefault="00CB2E36">
                        <w:pPr>
                          <w:pStyle w:val="TableParagraph"/>
                          <w:ind w:left="42"/>
                          <w:rPr>
                            <w:sz w:val="18"/>
                          </w:rPr>
                        </w:pPr>
                        <w:r>
                          <w:rPr>
                            <w:w w:val="99"/>
                            <w:sz w:val="18"/>
                          </w:rPr>
                          <w:t>8</w:t>
                        </w:r>
                      </w:p>
                    </w:tc>
                    <w:tc>
                      <w:tcPr>
                        <w:tcW w:w="1419" w:type="dxa"/>
                        <w:tcBorders>
                          <w:top w:val="single" w:sz="4" w:space="0" w:color="000000"/>
                          <w:bottom w:val="single" w:sz="4" w:space="0" w:color="000000"/>
                        </w:tcBorders>
                      </w:tcPr>
                      <w:p w:rsidR="00CB2E36" w:rsidRDefault="00CB2E36">
                        <w:pPr>
                          <w:pStyle w:val="TableParagraph"/>
                          <w:ind w:left="462" w:right="486"/>
                          <w:rPr>
                            <w:sz w:val="18"/>
                          </w:rPr>
                        </w:pPr>
                        <w:r>
                          <w:rPr>
                            <w:sz w:val="18"/>
                          </w:rPr>
                          <w:t>MNB</w:t>
                        </w:r>
                      </w:p>
                    </w:tc>
                    <w:tc>
                      <w:tcPr>
                        <w:tcW w:w="1864" w:type="dxa"/>
                        <w:tcBorders>
                          <w:top w:val="single" w:sz="4" w:space="0" w:color="000000"/>
                          <w:bottom w:val="single" w:sz="4" w:space="0" w:color="000000"/>
                        </w:tcBorders>
                      </w:tcPr>
                      <w:p w:rsidR="00CB2E36" w:rsidRDefault="00CB2E36">
                        <w:pPr>
                          <w:pStyle w:val="TableParagraph"/>
                          <w:ind w:left="203" w:right="465"/>
                          <w:rPr>
                            <w:sz w:val="18"/>
                          </w:rPr>
                        </w:pPr>
                        <w:r>
                          <w:rPr>
                            <w:sz w:val="18"/>
                          </w:rPr>
                          <w:t>0.923</w:t>
                        </w:r>
                      </w:p>
                    </w:tc>
                    <w:tc>
                      <w:tcPr>
                        <w:tcW w:w="1377" w:type="dxa"/>
                        <w:tcBorders>
                          <w:top w:val="single" w:sz="4" w:space="0" w:color="000000"/>
                          <w:bottom w:val="single" w:sz="4" w:space="0" w:color="000000"/>
                        </w:tcBorders>
                      </w:tcPr>
                      <w:p w:rsidR="00CB2E36" w:rsidRDefault="00CB2E36">
                        <w:pPr>
                          <w:pStyle w:val="TableParagraph"/>
                          <w:ind w:left="495"/>
                          <w:jc w:val="left"/>
                          <w:rPr>
                            <w:sz w:val="18"/>
                          </w:rPr>
                        </w:pPr>
                        <w:r>
                          <w:rPr>
                            <w:sz w:val="18"/>
                          </w:rPr>
                          <w:t>3000</w:t>
                        </w:r>
                      </w:p>
                    </w:tc>
                    <w:tc>
                      <w:tcPr>
                        <w:tcW w:w="1155" w:type="dxa"/>
                        <w:tcBorders>
                          <w:top w:val="single" w:sz="4" w:space="0" w:color="000000"/>
                          <w:bottom w:val="single" w:sz="4" w:space="0" w:color="000000"/>
                        </w:tcBorders>
                      </w:tcPr>
                      <w:p w:rsidR="00CB2E36" w:rsidRDefault="00CB2E36">
                        <w:pPr>
                          <w:pStyle w:val="TableParagraph"/>
                          <w:ind w:left="501" w:right="232"/>
                          <w:rPr>
                            <w:sz w:val="18"/>
                          </w:rPr>
                        </w:pPr>
                        <w:r>
                          <w:rPr>
                            <w:sz w:val="18"/>
                          </w:rPr>
                          <w:t>lem</w:t>
                        </w:r>
                      </w:p>
                    </w:tc>
                    <w:tc>
                      <w:tcPr>
                        <w:tcW w:w="1410" w:type="dxa"/>
                        <w:tcBorders>
                          <w:top w:val="single" w:sz="4" w:space="0" w:color="000000"/>
                          <w:bottom w:val="single" w:sz="4" w:space="0" w:color="000000"/>
                        </w:tcBorders>
                      </w:tcPr>
                      <w:p w:rsidR="00CB2E36" w:rsidRDefault="00CB2E36">
                        <w:pPr>
                          <w:pStyle w:val="TableParagraph"/>
                          <w:ind w:left="230" w:right="129"/>
                          <w:rPr>
                            <w:b/>
                            <w:sz w:val="18"/>
                          </w:rPr>
                        </w:pPr>
                        <w:r>
                          <w:rPr>
                            <w:b/>
                            <w:color w:val="208B20"/>
                            <w:sz w:val="18"/>
                          </w:rPr>
                          <w:t>0.914</w:t>
                        </w:r>
                      </w:p>
                    </w:tc>
                  </w:tr>
                  <w:tr w:rsidR="00CB2E36">
                    <w:trPr>
                      <w:trHeight w:val="305"/>
                    </w:trPr>
                    <w:tc>
                      <w:tcPr>
                        <w:tcW w:w="616" w:type="dxa"/>
                        <w:tcBorders>
                          <w:top w:val="single" w:sz="4" w:space="0" w:color="000000"/>
                          <w:bottom w:val="single" w:sz="4" w:space="0" w:color="000000"/>
                        </w:tcBorders>
                      </w:tcPr>
                      <w:p w:rsidR="00CB2E36" w:rsidRDefault="00CB2E36">
                        <w:pPr>
                          <w:pStyle w:val="TableParagraph"/>
                          <w:ind w:left="42"/>
                          <w:rPr>
                            <w:sz w:val="18"/>
                          </w:rPr>
                        </w:pPr>
                        <w:r>
                          <w:rPr>
                            <w:w w:val="99"/>
                            <w:sz w:val="18"/>
                          </w:rPr>
                          <w:t>9</w:t>
                        </w:r>
                      </w:p>
                    </w:tc>
                    <w:tc>
                      <w:tcPr>
                        <w:tcW w:w="1419" w:type="dxa"/>
                        <w:tcBorders>
                          <w:top w:val="single" w:sz="4" w:space="0" w:color="000000"/>
                          <w:bottom w:val="single" w:sz="4" w:space="0" w:color="000000"/>
                        </w:tcBorders>
                      </w:tcPr>
                      <w:p w:rsidR="00CB2E36" w:rsidRDefault="00CB2E36">
                        <w:pPr>
                          <w:pStyle w:val="TableParagraph"/>
                          <w:spacing w:before="0" w:line="285" w:lineRule="exact"/>
                          <w:ind w:right="222"/>
                          <w:jc w:val="right"/>
                          <w:rPr>
                            <w:sz w:val="18"/>
                          </w:rPr>
                        </w:pPr>
                        <w:r>
                          <w:rPr>
                            <w:rFonts w:ascii="Palladio Uralic"/>
                            <w:i/>
                            <w:sz w:val="18"/>
                          </w:rPr>
                          <w:t>k</w:t>
                        </w:r>
                        <w:r>
                          <w:rPr>
                            <w:sz w:val="18"/>
                          </w:rPr>
                          <w:t xml:space="preserve">-NN </w:t>
                        </w:r>
                        <w:r>
                          <w:rPr>
                            <w:rFonts w:ascii="Palladio Uralic"/>
                            <w:i/>
                            <w:sz w:val="18"/>
                          </w:rPr>
                          <w:t xml:space="preserve">k </w:t>
                        </w:r>
                        <w:r>
                          <w:rPr>
                            <w:rFonts w:ascii="Latin Modern Math"/>
                            <w:sz w:val="18"/>
                          </w:rPr>
                          <w:t xml:space="preserve">= </w:t>
                        </w:r>
                        <w:r>
                          <w:rPr>
                            <w:sz w:val="18"/>
                          </w:rPr>
                          <w:t>11</w:t>
                        </w:r>
                      </w:p>
                    </w:tc>
                    <w:tc>
                      <w:tcPr>
                        <w:tcW w:w="1864" w:type="dxa"/>
                        <w:tcBorders>
                          <w:top w:val="single" w:sz="4" w:space="0" w:color="000000"/>
                          <w:bottom w:val="single" w:sz="4" w:space="0" w:color="000000"/>
                        </w:tcBorders>
                      </w:tcPr>
                      <w:p w:rsidR="00CB2E36" w:rsidRDefault="00CB2E36">
                        <w:pPr>
                          <w:pStyle w:val="TableParagraph"/>
                          <w:ind w:left="203" w:right="465"/>
                          <w:rPr>
                            <w:sz w:val="18"/>
                          </w:rPr>
                        </w:pPr>
                        <w:r>
                          <w:rPr>
                            <w:sz w:val="18"/>
                          </w:rPr>
                          <w:t>0.915</w:t>
                        </w:r>
                      </w:p>
                    </w:tc>
                    <w:tc>
                      <w:tcPr>
                        <w:tcW w:w="1377" w:type="dxa"/>
                        <w:tcBorders>
                          <w:top w:val="single" w:sz="4" w:space="0" w:color="000000"/>
                          <w:bottom w:val="single" w:sz="4" w:space="0" w:color="000000"/>
                        </w:tcBorders>
                      </w:tcPr>
                      <w:p w:rsidR="00CB2E36" w:rsidRDefault="00CB2E36">
                        <w:pPr>
                          <w:pStyle w:val="TableParagraph"/>
                          <w:ind w:left="495"/>
                          <w:jc w:val="left"/>
                          <w:rPr>
                            <w:sz w:val="18"/>
                          </w:rPr>
                        </w:pPr>
                        <w:r>
                          <w:rPr>
                            <w:sz w:val="18"/>
                          </w:rPr>
                          <w:t>1500</w:t>
                        </w:r>
                      </w:p>
                    </w:tc>
                    <w:tc>
                      <w:tcPr>
                        <w:tcW w:w="1155" w:type="dxa"/>
                        <w:tcBorders>
                          <w:top w:val="single" w:sz="4" w:space="0" w:color="000000"/>
                          <w:bottom w:val="single" w:sz="4" w:space="0" w:color="000000"/>
                        </w:tcBorders>
                      </w:tcPr>
                      <w:p w:rsidR="00CB2E36" w:rsidRDefault="00CB2E36">
                        <w:pPr>
                          <w:pStyle w:val="TableParagraph"/>
                          <w:ind w:left="501" w:right="232"/>
                          <w:rPr>
                            <w:sz w:val="18"/>
                          </w:rPr>
                        </w:pPr>
                        <w:r>
                          <w:rPr>
                            <w:sz w:val="18"/>
                          </w:rPr>
                          <w:t>lem</w:t>
                        </w:r>
                      </w:p>
                    </w:tc>
                    <w:tc>
                      <w:tcPr>
                        <w:tcW w:w="1410" w:type="dxa"/>
                        <w:tcBorders>
                          <w:top w:val="single" w:sz="4" w:space="0" w:color="000000"/>
                          <w:bottom w:val="single" w:sz="4" w:space="0" w:color="000000"/>
                        </w:tcBorders>
                      </w:tcPr>
                      <w:p w:rsidR="00CB2E36" w:rsidRDefault="00CB2E36">
                        <w:pPr>
                          <w:pStyle w:val="TableParagraph"/>
                          <w:ind w:left="230" w:right="129"/>
                          <w:rPr>
                            <w:b/>
                            <w:sz w:val="18"/>
                          </w:rPr>
                        </w:pPr>
                        <w:r>
                          <w:rPr>
                            <w:b/>
                            <w:color w:val="AE0000"/>
                            <w:sz w:val="18"/>
                          </w:rPr>
                          <w:t>0.795</w:t>
                        </w:r>
                      </w:p>
                    </w:tc>
                  </w:tr>
                  <w:tr w:rsidR="00CB2E36">
                    <w:trPr>
                      <w:trHeight w:val="305"/>
                    </w:trPr>
                    <w:tc>
                      <w:tcPr>
                        <w:tcW w:w="616" w:type="dxa"/>
                        <w:tcBorders>
                          <w:top w:val="single" w:sz="4" w:space="0" w:color="000000"/>
                          <w:bottom w:val="single" w:sz="8" w:space="0" w:color="000000"/>
                        </w:tcBorders>
                      </w:tcPr>
                      <w:p w:rsidR="00CB2E36" w:rsidRDefault="00CB2E36">
                        <w:pPr>
                          <w:pStyle w:val="TableParagraph"/>
                          <w:ind w:left="219" w:right="177"/>
                          <w:rPr>
                            <w:sz w:val="18"/>
                          </w:rPr>
                        </w:pPr>
                        <w:r>
                          <w:rPr>
                            <w:sz w:val="18"/>
                          </w:rPr>
                          <w:t>10</w:t>
                        </w:r>
                      </w:p>
                    </w:tc>
                    <w:tc>
                      <w:tcPr>
                        <w:tcW w:w="1419" w:type="dxa"/>
                        <w:tcBorders>
                          <w:top w:val="single" w:sz="4" w:space="0" w:color="000000"/>
                          <w:bottom w:val="single" w:sz="8" w:space="0" w:color="000000"/>
                        </w:tcBorders>
                      </w:tcPr>
                      <w:p w:rsidR="00CB2E36" w:rsidRDefault="00CB2E36">
                        <w:pPr>
                          <w:pStyle w:val="TableParagraph"/>
                          <w:ind w:right="289"/>
                          <w:jc w:val="right"/>
                          <w:rPr>
                            <w:sz w:val="18"/>
                          </w:rPr>
                        </w:pPr>
                        <w:r>
                          <w:rPr>
                            <w:w w:val="95"/>
                            <w:sz w:val="18"/>
                          </w:rPr>
                          <w:t>LinearSVC</w:t>
                        </w:r>
                      </w:p>
                    </w:tc>
                    <w:tc>
                      <w:tcPr>
                        <w:tcW w:w="1864" w:type="dxa"/>
                        <w:tcBorders>
                          <w:top w:val="single" w:sz="4" w:space="0" w:color="000000"/>
                          <w:bottom w:val="single" w:sz="8" w:space="0" w:color="000000"/>
                        </w:tcBorders>
                      </w:tcPr>
                      <w:p w:rsidR="00CB2E36" w:rsidRDefault="00CB2E36">
                        <w:pPr>
                          <w:pStyle w:val="TableParagraph"/>
                          <w:ind w:left="203" w:right="465"/>
                          <w:rPr>
                            <w:sz w:val="18"/>
                          </w:rPr>
                        </w:pPr>
                        <w:r>
                          <w:rPr>
                            <w:sz w:val="18"/>
                          </w:rPr>
                          <w:t>0.842</w:t>
                        </w:r>
                      </w:p>
                    </w:tc>
                    <w:tc>
                      <w:tcPr>
                        <w:tcW w:w="1377" w:type="dxa"/>
                        <w:tcBorders>
                          <w:top w:val="single" w:sz="4" w:space="0" w:color="000000"/>
                          <w:bottom w:val="single" w:sz="8" w:space="0" w:color="000000"/>
                        </w:tcBorders>
                      </w:tcPr>
                      <w:p w:rsidR="00CB2E36" w:rsidRDefault="00CB2E36">
                        <w:pPr>
                          <w:pStyle w:val="TableParagraph"/>
                          <w:ind w:left="495"/>
                          <w:jc w:val="left"/>
                          <w:rPr>
                            <w:sz w:val="18"/>
                          </w:rPr>
                        </w:pPr>
                        <w:r>
                          <w:rPr>
                            <w:sz w:val="18"/>
                          </w:rPr>
                          <w:t>1500</w:t>
                        </w:r>
                      </w:p>
                    </w:tc>
                    <w:tc>
                      <w:tcPr>
                        <w:tcW w:w="1155" w:type="dxa"/>
                        <w:tcBorders>
                          <w:top w:val="single" w:sz="4" w:space="0" w:color="000000"/>
                          <w:bottom w:val="single" w:sz="8" w:space="0" w:color="000000"/>
                        </w:tcBorders>
                      </w:tcPr>
                      <w:p w:rsidR="00CB2E36" w:rsidRDefault="00CB2E36">
                        <w:pPr>
                          <w:pStyle w:val="TableParagraph"/>
                          <w:ind w:left="501" w:right="232"/>
                          <w:rPr>
                            <w:sz w:val="18"/>
                          </w:rPr>
                        </w:pPr>
                        <w:r>
                          <w:rPr>
                            <w:sz w:val="18"/>
                          </w:rPr>
                          <w:t>stem</w:t>
                        </w:r>
                      </w:p>
                    </w:tc>
                    <w:tc>
                      <w:tcPr>
                        <w:tcW w:w="1410" w:type="dxa"/>
                        <w:tcBorders>
                          <w:top w:val="single" w:sz="4" w:space="0" w:color="000000"/>
                          <w:bottom w:val="single" w:sz="8" w:space="0" w:color="000000"/>
                        </w:tcBorders>
                      </w:tcPr>
                      <w:p w:rsidR="00CB2E36" w:rsidRDefault="00CB2E36">
                        <w:pPr>
                          <w:pStyle w:val="TableParagraph"/>
                          <w:ind w:left="230" w:right="129"/>
                          <w:rPr>
                            <w:sz w:val="18"/>
                          </w:rPr>
                        </w:pPr>
                        <w:r>
                          <w:rPr>
                            <w:sz w:val="18"/>
                          </w:rPr>
                          <w:t>0.859</w:t>
                        </w:r>
                      </w:p>
                    </w:tc>
                  </w:tr>
                </w:tbl>
                <w:p w:rsidR="00CB2E36" w:rsidRDefault="00CB2E36">
                  <w:pPr>
                    <w:pStyle w:val="BodyText"/>
                  </w:pPr>
                </w:p>
              </w:txbxContent>
            </v:textbox>
            <w10:wrap anchorx="page"/>
          </v:shape>
        </w:pict>
      </w:r>
      <w:r w:rsidR="00CB2E36">
        <w:t>The results of Substage 4 are shown in Table</w:t>
      </w:r>
      <w:hyperlink w:anchor="_bookmark36" w:history="1">
        <w:r w:rsidR="00CB2E36">
          <w:rPr>
            <w:color w:val="0774B7"/>
          </w:rPr>
          <w:t>A4</w:t>
        </w:r>
        <w:r w:rsidR="00CB2E36">
          <w:t>.</w:t>
        </w:r>
      </w:hyperlink>
    </w:p>
    <w:p w:rsidR="00196137" w:rsidRDefault="00196137">
      <w:pPr>
        <w:pStyle w:val="BodyText"/>
        <w:spacing w:before="5"/>
        <w:rPr>
          <w:sz w:val="17"/>
        </w:rPr>
      </w:pPr>
    </w:p>
    <w:p w:rsidR="00196137" w:rsidRDefault="00CB2E36">
      <w:pPr>
        <w:ind w:left="2739"/>
        <w:rPr>
          <w:sz w:val="18"/>
        </w:rPr>
      </w:pPr>
      <w:bookmarkStart w:id="50" w:name="_bookmark36"/>
      <w:bookmarkEnd w:id="50"/>
      <w:r>
        <w:rPr>
          <w:b/>
          <w:sz w:val="18"/>
        </w:rPr>
        <w:t xml:space="preserve">Table A4. </w:t>
      </w:r>
      <w:r>
        <w:rPr>
          <w:sz w:val="18"/>
        </w:rPr>
        <w:t>Accuracies obtained in Substage 4 tests.</w:t>
      </w:r>
    </w:p>
    <w:p w:rsidR="00196137" w:rsidRDefault="00EA68DB">
      <w:pPr>
        <w:pStyle w:val="BodyText"/>
        <w:spacing w:before="10"/>
        <w:rPr>
          <w:sz w:val="7"/>
        </w:rPr>
      </w:pPr>
      <w:r>
        <w:pict>
          <v:shape id="_x0000_s1029" style="position:absolute;margin-left:167.25pt;margin-top:7.7pt;width:392.05pt;height:.1pt;z-index:-15680512;mso-wrap-distance-left:0;mso-wrap-distance-right:0;mso-position-horizontal-relative:page" coordorigin="3345,154" coordsize="7841,0" path="m3345,154r7841,e" filled="f" strokeweight=".28117mm">
            <v:path arrowok="t"/>
            <w10:wrap type="topAndBottom" anchorx="page"/>
          </v:shape>
        </w:pict>
      </w:r>
    </w:p>
    <w:p w:rsidR="00196137" w:rsidRDefault="00CB2E36">
      <w:pPr>
        <w:tabs>
          <w:tab w:val="left" w:pos="3932"/>
          <w:tab w:val="left" w:pos="5209"/>
          <w:tab w:val="left" w:pos="6353"/>
          <w:tab w:val="left" w:pos="8138"/>
          <w:tab w:val="left" w:pos="9490"/>
        </w:tabs>
        <w:spacing w:line="338" w:lineRule="exact"/>
        <w:ind w:left="2946"/>
        <w:rPr>
          <w:b/>
          <w:sz w:val="18"/>
        </w:rPr>
      </w:pPr>
      <w:r>
        <w:rPr>
          <w:b/>
          <w:spacing w:val="-5"/>
          <w:sz w:val="18"/>
        </w:rPr>
        <w:t>Test</w:t>
      </w:r>
      <w:r>
        <w:rPr>
          <w:b/>
          <w:spacing w:val="-5"/>
          <w:sz w:val="18"/>
        </w:rPr>
        <w:tab/>
      </w:r>
      <w:r>
        <w:rPr>
          <w:b/>
          <w:sz w:val="18"/>
        </w:rPr>
        <w:t>Model</w:t>
      </w:r>
      <w:r>
        <w:rPr>
          <w:b/>
          <w:sz w:val="18"/>
        </w:rPr>
        <w:tab/>
      </w:r>
      <w:r>
        <w:rPr>
          <w:b/>
          <w:position w:val="11"/>
          <w:sz w:val="18"/>
        </w:rPr>
        <w:t>Accuracy</w:t>
      </w:r>
      <w:r>
        <w:rPr>
          <w:b/>
          <w:position w:val="11"/>
          <w:sz w:val="18"/>
        </w:rPr>
        <w:tab/>
      </w:r>
      <w:r>
        <w:rPr>
          <w:b/>
          <w:sz w:val="18"/>
        </w:rPr>
        <w:t>Dictionary</w:t>
      </w:r>
      <w:r>
        <w:rPr>
          <w:b/>
          <w:spacing w:val="-3"/>
          <w:sz w:val="18"/>
        </w:rPr>
        <w:t xml:space="preserve"> </w:t>
      </w:r>
      <w:r>
        <w:rPr>
          <w:b/>
          <w:sz w:val="18"/>
        </w:rPr>
        <w:t>Length</w:t>
      </w:r>
      <w:r>
        <w:rPr>
          <w:b/>
          <w:sz w:val="18"/>
        </w:rPr>
        <w:tab/>
        <w:t>Stem/Lem</w:t>
      </w:r>
      <w:r>
        <w:rPr>
          <w:b/>
          <w:sz w:val="18"/>
        </w:rPr>
        <w:tab/>
      </w:r>
      <w:r>
        <w:rPr>
          <w:b/>
          <w:position w:val="11"/>
          <w:sz w:val="18"/>
        </w:rPr>
        <w:t>Accuracy</w:t>
      </w: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spacing w:before="3"/>
        <w:rPr>
          <w:b/>
        </w:rPr>
      </w:pPr>
    </w:p>
    <w:p w:rsidR="00196137" w:rsidRDefault="00EA68DB">
      <w:pPr>
        <w:pStyle w:val="BodyText"/>
        <w:spacing w:before="69"/>
        <w:ind w:left="3170"/>
      </w:pPr>
      <w:r>
        <w:pict>
          <v:shape id="_x0000_s1028" type="#_x0000_t202" style="position:absolute;left:0;text-align:left;margin-left:167.25pt;margin-top:-87.3pt;width:392.05pt;height:77.65pt;z-index:1577830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84"/>
                    <w:gridCol w:w="1459"/>
                    <w:gridCol w:w="1612"/>
                    <w:gridCol w:w="1322"/>
                    <w:gridCol w:w="1226"/>
                    <w:gridCol w:w="1535"/>
                  </w:tblGrid>
                  <w:tr w:rsidR="00CB2E36">
                    <w:trPr>
                      <w:trHeight w:val="265"/>
                    </w:trPr>
                    <w:tc>
                      <w:tcPr>
                        <w:tcW w:w="2143" w:type="dxa"/>
                        <w:gridSpan w:val="2"/>
                        <w:tcBorders>
                          <w:bottom w:val="single" w:sz="4" w:space="0" w:color="000000"/>
                        </w:tcBorders>
                      </w:tcPr>
                      <w:p w:rsidR="00CB2E36" w:rsidRDefault="00CB2E36">
                        <w:pPr>
                          <w:pStyle w:val="TableParagraph"/>
                          <w:spacing w:before="0"/>
                          <w:jc w:val="left"/>
                          <w:rPr>
                            <w:rFonts w:ascii="Times New Roman"/>
                            <w:sz w:val="18"/>
                          </w:rPr>
                        </w:pPr>
                      </w:p>
                    </w:tc>
                    <w:tc>
                      <w:tcPr>
                        <w:tcW w:w="1612" w:type="dxa"/>
                        <w:tcBorders>
                          <w:bottom w:val="single" w:sz="4" w:space="0" w:color="000000"/>
                        </w:tcBorders>
                      </w:tcPr>
                      <w:p w:rsidR="00CB2E36" w:rsidRDefault="00CB2E36">
                        <w:pPr>
                          <w:pStyle w:val="TableParagraph"/>
                          <w:spacing w:before="0" w:line="216" w:lineRule="exact"/>
                          <w:ind w:left="167" w:right="399"/>
                          <w:rPr>
                            <w:b/>
                            <w:sz w:val="18"/>
                          </w:rPr>
                        </w:pPr>
                        <w:r>
                          <w:rPr>
                            <w:b/>
                            <w:sz w:val="18"/>
                          </w:rPr>
                          <w:t>(Substage 3)</w:t>
                        </w:r>
                      </w:p>
                    </w:tc>
                    <w:tc>
                      <w:tcPr>
                        <w:tcW w:w="1322" w:type="dxa"/>
                        <w:tcBorders>
                          <w:bottom w:val="single" w:sz="4" w:space="0" w:color="000000"/>
                        </w:tcBorders>
                      </w:tcPr>
                      <w:p w:rsidR="00CB2E36" w:rsidRDefault="00CB2E36">
                        <w:pPr>
                          <w:pStyle w:val="TableParagraph"/>
                          <w:spacing w:before="0"/>
                          <w:jc w:val="left"/>
                          <w:rPr>
                            <w:rFonts w:ascii="Times New Roman"/>
                            <w:sz w:val="18"/>
                          </w:rPr>
                        </w:pPr>
                      </w:p>
                    </w:tc>
                    <w:tc>
                      <w:tcPr>
                        <w:tcW w:w="1226" w:type="dxa"/>
                        <w:tcBorders>
                          <w:bottom w:val="single" w:sz="4" w:space="0" w:color="000000"/>
                        </w:tcBorders>
                      </w:tcPr>
                      <w:p w:rsidR="00CB2E36" w:rsidRDefault="00CB2E36">
                        <w:pPr>
                          <w:pStyle w:val="TableParagraph"/>
                          <w:spacing w:before="0"/>
                          <w:jc w:val="left"/>
                          <w:rPr>
                            <w:rFonts w:ascii="Times New Roman"/>
                            <w:sz w:val="18"/>
                          </w:rPr>
                        </w:pPr>
                      </w:p>
                    </w:tc>
                    <w:tc>
                      <w:tcPr>
                        <w:tcW w:w="1535" w:type="dxa"/>
                        <w:tcBorders>
                          <w:bottom w:val="single" w:sz="4" w:space="0" w:color="000000"/>
                        </w:tcBorders>
                      </w:tcPr>
                      <w:p w:rsidR="00CB2E36" w:rsidRDefault="00CB2E36">
                        <w:pPr>
                          <w:pStyle w:val="TableParagraph"/>
                          <w:spacing w:before="0" w:line="216" w:lineRule="exact"/>
                          <w:ind w:left="286" w:right="204"/>
                          <w:rPr>
                            <w:b/>
                            <w:sz w:val="18"/>
                          </w:rPr>
                        </w:pPr>
                        <w:r>
                          <w:rPr>
                            <w:b/>
                            <w:sz w:val="18"/>
                          </w:rPr>
                          <w:t>(Substage 4)</w:t>
                        </w:r>
                      </w:p>
                    </w:tc>
                  </w:tr>
                  <w:tr w:rsidR="00CB2E36">
                    <w:trPr>
                      <w:trHeight w:val="305"/>
                    </w:trPr>
                    <w:tc>
                      <w:tcPr>
                        <w:tcW w:w="684" w:type="dxa"/>
                        <w:tcBorders>
                          <w:top w:val="single" w:sz="4" w:space="0" w:color="000000"/>
                          <w:bottom w:val="single" w:sz="4" w:space="0" w:color="000000"/>
                        </w:tcBorders>
                      </w:tcPr>
                      <w:p w:rsidR="00CB2E36" w:rsidRDefault="00CB2E36">
                        <w:pPr>
                          <w:pStyle w:val="TableParagraph"/>
                          <w:ind w:right="271"/>
                          <w:jc w:val="right"/>
                          <w:rPr>
                            <w:sz w:val="18"/>
                          </w:rPr>
                        </w:pPr>
                        <w:r>
                          <w:rPr>
                            <w:w w:val="99"/>
                            <w:sz w:val="18"/>
                          </w:rPr>
                          <w:t>1</w:t>
                        </w:r>
                      </w:p>
                    </w:tc>
                    <w:tc>
                      <w:tcPr>
                        <w:tcW w:w="1459" w:type="dxa"/>
                        <w:tcBorders>
                          <w:top w:val="single" w:sz="4" w:space="0" w:color="000000"/>
                          <w:bottom w:val="single" w:sz="4" w:space="0" w:color="000000"/>
                        </w:tcBorders>
                      </w:tcPr>
                      <w:p w:rsidR="00CB2E36" w:rsidRDefault="00CB2E36">
                        <w:pPr>
                          <w:pStyle w:val="TableParagraph"/>
                          <w:ind w:left="257" w:right="172"/>
                          <w:rPr>
                            <w:sz w:val="18"/>
                          </w:rPr>
                        </w:pPr>
                        <w:r>
                          <w:rPr>
                            <w:sz w:val="18"/>
                          </w:rPr>
                          <w:t>MNB (1)</w:t>
                        </w:r>
                      </w:p>
                    </w:tc>
                    <w:tc>
                      <w:tcPr>
                        <w:tcW w:w="1612" w:type="dxa"/>
                        <w:tcBorders>
                          <w:top w:val="single" w:sz="4" w:space="0" w:color="000000"/>
                          <w:bottom w:val="single" w:sz="4" w:space="0" w:color="000000"/>
                        </w:tcBorders>
                      </w:tcPr>
                      <w:p w:rsidR="00CB2E36" w:rsidRDefault="00CB2E36">
                        <w:pPr>
                          <w:pStyle w:val="TableParagraph"/>
                          <w:ind w:left="167" w:right="393"/>
                          <w:rPr>
                            <w:sz w:val="18"/>
                          </w:rPr>
                        </w:pPr>
                        <w:r>
                          <w:rPr>
                            <w:sz w:val="18"/>
                          </w:rPr>
                          <w:t>0.914</w:t>
                        </w:r>
                      </w:p>
                    </w:tc>
                    <w:tc>
                      <w:tcPr>
                        <w:tcW w:w="1322" w:type="dxa"/>
                        <w:tcBorders>
                          <w:top w:val="single" w:sz="4" w:space="0" w:color="000000"/>
                          <w:bottom w:val="single" w:sz="4" w:space="0" w:color="000000"/>
                        </w:tcBorders>
                      </w:tcPr>
                      <w:p w:rsidR="00CB2E36" w:rsidRDefault="00CB2E36">
                        <w:pPr>
                          <w:pStyle w:val="TableParagraph"/>
                          <w:ind w:left="423"/>
                          <w:jc w:val="left"/>
                          <w:rPr>
                            <w:sz w:val="18"/>
                          </w:rPr>
                        </w:pPr>
                        <w:r>
                          <w:rPr>
                            <w:sz w:val="18"/>
                          </w:rPr>
                          <w:t>3000</w:t>
                        </w:r>
                      </w:p>
                    </w:tc>
                    <w:tc>
                      <w:tcPr>
                        <w:tcW w:w="1226" w:type="dxa"/>
                        <w:tcBorders>
                          <w:top w:val="single" w:sz="4" w:space="0" w:color="000000"/>
                          <w:bottom w:val="single" w:sz="4" w:space="0" w:color="000000"/>
                        </w:tcBorders>
                      </w:tcPr>
                      <w:p w:rsidR="00CB2E36" w:rsidRDefault="00CB2E36">
                        <w:pPr>
                          <w:pStyle w:val="TableParagraph"/>
                          <w:ind w:right="344"/>
                          <w:jc w:val="right"/>
                          <w:rPr>
                            <w:sz w:val="18"/>
                          </w:rPr>
                        </w:pPr>
                        <w:r>
                          <w:rPr>
                            <w:w w:val="95"/>
                            <w:sz w:val="18"/>
                          </w:rPr>
                          <w:t>lem</w:t>
                        </w:r>
                      </w:p>
                    </w:tc>
                    <w:tc>
                      <w:tcPr>
                        <w:tcW w:w="1535" w:type="dxa"/>
                        <w:tcBorders>
                          <w:top w:val="single" w:sz="4" w:space="0" w:color="000000"/>
                          <w:bottom w:val="single" w:sz="4" w:space="0" w:color="000000"/>
                        </w:tcBorders>
                      </w:tcPr>
                      <w:p w:rsidR="00CB2E36" w:rsidRDefault="00CB2E36">
                        <w:pPr>
                          <w:pStyle w:val="TableParagraph"/>
                          <w:ind w:left="286" w:right="198"/>
                          <w:rPr>
                            <w:b/>
                            <w:sz w:val="18"/>
                          </w:rPr>
                        </w:pPr>
                        <w:r>
                          <w:rPr>
                            <w:b/>
                            <w:color w:val="208B20"/>
                            <w:sz w:val="18"/>
                          </w:rPr>
                          <w:t>0.919</w:t>
                        </w:r>
                      </w:p>
                    </w:tc>
                  </w:tr>
                  <w:tr w:rsidR="00CB2E36">
                    <w:trPr>
                      <w:trHeight w:val="305"/>
                    </w:trPr>
                    <w:tc>
                      <w:tcPr>
                        <w:tcW w:w="684" w:type="dxa"/>
                        <w:tcBorders>
                          <w:top w:val="single" w:sz="4" w:space="0" w:color="000000"/>
                          <w:bottom w:val="single" w:sz="4" w:space="0" w:color="000000"/>
                        </w:tcBorders>
                      </w:tcPr>
                      <w:p w:rsidR="00CB2E36" w:rsidRDefault="00CB2E36">
                        <w:pPr>
                          <w:pStyle w:val="TableParagraph"/>
                          <w:ind w:right="271"/>
                          <w:jc w:val="right"/>
                          <w:rPr>
                            <w:sz w:val="18"/>
                          </w:rPr>
                        </w:pPr>
                        <w:r>
                          <w:rPr>
                            <w:w w:val="99"/>
                            <w:sz w:val="18"/>
                          </w:rPr>
                          <w:t>2</w:t>
                        </w:r>
                      </w:p>
                    </w:tc>
                    <w:tc>
                      <w:tcPr>
                        <w:tcW w:w="1459" w:type="dxa"/>
                        <w:tcBorders>
                          <w:top w:val="single" w:sz="4" w:space="0" w:color="000000"/>
                          <w:bottom w:val="single" w:sz="4" w:space="0" w:color="000000"/>
                        </w:tcBorders>
                      </w:tcPr>
                      <w:p w:rsidR="00CB2E36" w:rsidRDefault="00CB2E36">
                        <w:pPr>
                          <w:pStyle w:val="TableParagraph"/>
                          <w:ind w:left="257" w:right="172"/>
                          <w:rPr>
                            <w:sz w:val="18"/>
                          </w:rPr>
                        </w:pPr>
                        <w:r>
                          <w:rPr>
                            <w:sz w:val="18"/>
                          </w:rPr>
                          <w:t>MNB (2)</w:t>
                        </w:r>
                      </w:p>
                    </w:tc>
                    <w:tc>
                      <w:tcPr>
                        <w:tcW w:w="1612" w:type="dxa"/>
                        <w:tcBorders>
                          <w:top w:val="single" w:sz="4" w:space="0" w:color="000000"/>
                          <w:bottom w:val="single" w:sz="4" w:space="0" w:color="000000"/>
                        </w:tcBorders>
                      </w:tcPr>
                      <w:p w:rsidR="00CB2E36" w:rsidRDefault="00CB2E36">
                        <w:pPr>
                          <w:pStyle w:val="TableParagraph"/>
                          <w:ind w:left="167" w:right="393"/>
                          <w:rPr>
                            <w:sz w:val="18"/>
                          </w:rPr>
                        </w:pPr>
                        <w:r>
                          <w:rPr>
                            <w:sz w:val="18"/>
                          </w:rPr>
                          <w:t>0.909</w:t>
                        </w:r>
                      </w:p>
                    </w:tc>
                    <w:tc>
                      <w:tcPr>
                        <w:tcW w:w="1322" w:type="dxa"/>
                        <w:tcBorders>
                          <w:top w:val="single" w:sz="4" w:space="0" w:color="000000"/>
                          <w:bottom w:val="single" w:sz="4" w:space="0" w:color="000000"/>
                        </w:tcBorders>
                      </w:tcPr>
                      <w:p w:rsidR="00CB2E36" w:rsidRDefault="00CB2E36">
                        <w:pPr>
                          <w:pStyle w:val="TableParagraph"/>
                          <w:ind w:left="423"/>
                          <w:jc w:val="left"/>
                          <w:rPr>
                            <w:sz w:val="18"/>
                          </w:rPr>
                        </w:pPr>
                        <w:r>
                          <w:rPr>
                            <w:sz w:val="18"/>
                          </w:rPr>
                          <w:t>1500</w:t>
                        </w:r>
                      </w:p>
                    </w:tc>
                    <w:tc>
                      <w:tcPr>
                        <w:tcW w:w="1226" w:type="dxa"/>
                        <w:tcBorders>
                          <w:top w:val="single" w:sz="4" w:space="0" w:color="000000"/>
                          <w:bottom w:val="single" w:sz="4" w:space="0" w:color="000000"/>
                        </w:tcBorders>
                      </w:tcPr>
                      <w:p w:rsidR="00CB2E36" w:rsidRDefault="00CB2E36">
                        <w:pPr>
                          <w:pStyle w:val="TableParagraph"/>
                          <w:ind w:right="344"/>
                          <w:jc w:val="right"/>
                          <w:rPr>
                            <w:sz w:val="18"/>
                          </w:rPr>
                        </w:pPr>
                        <w:r>
                          <w:rPr>
                            <w:w w:val="95"/>
                            <w:sz w:val="18"/>
                          </w:rPr>
                          <w:t>lem</w:t>
                        </w:r>
                      </w:p>
                    </w:tc>
                    <w:tc>
                      <w:tcPr>
                        <w:tcW w:w="1535" w:type="dxa"/>
                        <w:tcBorders>
                          <w:top w:val="single" w:sz="4" w:space="0" w:color="000000"/>
                          <w:bottom w:val="single" w:sz="4" w:space="0" w:color="000000"/>
                        </w:tcBorders>
                      </w:tcPr>
                      <w:p w:rsidR="00CB2E36" w:rsidRDefault="00CB2E36">
                        <w:pPr>
                          <w:pStyle w:val="TableParagraph"/>
                          <w:ind w:left="286" w:right="198"/>
                          <w:rPr>
                            <w:sz w:val="18"/>
                          </w:rPr>
                        </w:pPr>
                        <w:r>
                          <w:rPr>
                            <w:sz w:val="18"/>
                          </w:rPr>
                          <w:t>0.909</w:t>
                        </w:r>
                      </w:p>
                    </w:tc>
                  </w:tr>
                  <w:tr w:rsidR="00CB2E36">
                    <w:trPr>
                      <w:trHeight w:val="305"/>
                    </w:trPr>
                    <w:tc>
                      <w:tcPr>
                        <w:tcW w:w="684" w:type="dxa"/>
                        <w:tcBorders>
                          <w:top w:val="single" w:sz="4" w:space="0" w:color="000000"/>
                          <w:bottom w:val="single" w:sz="4" w:space="0" w:color="000000"/>
                        </w:tcBorders>
                      </w:tcPr>
                      <w:p w:rsidR="00CB2E36" w:rsidRDefault="00CB2E36">
                        <w:pPr>
                          <w:pStyle w:val="TableParagraph"/>
                          <w:ind w:right="271"/>
                          <w:jc w:val="right"/>
                          <w:rPr>
                            <w:sz w:val="18"/>
                          </w:rPr>
                        </w:pPr>
                        <w:r>
                          <w:rPr>
                            <w:w w:val="99"/>
                            <w:sz w:val="18"/>
                          </w:rPr>
                          <w:t>3</w:t>
                        </w:r>
                      </w:p>
                    </w:tc>
                    <w:tc>
                      <w:tcPr>
                        <w:tcW w:w="1459" w:type="dxa"/>
                        <w:tcBorders>
                          <w:top w:val="single" w:sz="4" w:space="0" w:color="000000"/>
                          <w:bottom w:val="single" w:sz="4" w:space="0" w:color="000000"/>
                        </w:tcBorders>
                      </w:tcPr>
                      <w:p w:rsidR="00CB2E36" w:rsidRDefault="00CB2E36">
                        <w:pPr>
                          <w:pStyle w:val="TableParagraph"/>
                          <w:ind w:left="257" w:right="172"/>
                          <w:rPr>
                            <w:sz w:val="18"/>
                          </w:rPr>
                        </w:pPr>
                        <w:r>
                          <w:rPr>
                            <w:sz w:val="18"/>
                          </w:rPr>
                          <w:t>NuSVC</w:t>
                        </w:r>
                      </w:p>
                    </w:tc>
                    <w:tc>
                      <w:tcPr>
                        <w:tcW w:w="1612" w:type="dxa"/>
                        <w:tcBorders>
                          <w:top w:val="single" w:sz="4" w:space="0" w:color="000000"/>
                          <w:bottom w:val="single" w:sz="4" w:space="0" w:color="000000"/>
                        </w:tcBorders>
                      </w:tcPr>
                      <w:p w:rsidR="00CB2E36" w:rsidRDefault="00CB2E36">
                        <w:pPr>
                          <w:pStyle w:val="TableParagraph"/>
                          <w:ind w:left="167" w:right="393"/>
                          <w:rPr>
                            <w:sz w:val="18"/>
                          </w:rPr>
                        </w:pPr>
                        <w:r>
                          <w:rPr>
                            <w:sz w:val="18"/>
                          </w:rPr>
                          <w:t>0.885</w:t>
                        </w:r>
                      </w:p>
                    </w:tc>
                    <w:tc>
                      <w:tcPr>
                        <w:tcW w:w="1322" w:type="dxa"/>
                        <w:tcBorders>
                          <w:top w:val="single" w:sz="4" w:space="0" w:color="000000"/>
                          <w:bottom w:val="single" w:sz="4" w:space="0" w:color="000000"/>
                        </w:tcBorders>
                      </w:tcPr>
                      <w:p w:rsidR="00CB2E36" w:rsidRDefault="00CB2E36">
                        <w:pPr>
                          <w:pStyle w:val="TableParagraph"/>
                          <w:ind w:left="423"/>
                          <w:jc w:val="left"/>
                          <w:rPr>
                            <w:sz w:val="18"/>
                          </w:rPr>
                        </w:pPr>
                        <w:r>
                          <w:rPr>
                            <w:sz w:val="18"/>
                          </w:rPr>
                          <w:t>1500</w:t>
                        </w:r>
                      </w:p>
                    </w:tc>
                    <w:tc>
                      <w:tcPr>
                        <w:tcW w:w="1226" w:type="dxa"/>
                        <w:tcBorders>
                          <w:top w:val="single" w:sz="4" w:space="0" w:color="000000"/>
                          <w:bottom w:val="single" w:sz="4" w:space="0" w:color="000000"/>
                        </w:tcBorders>
                      </w:tcPr>
                      <w:p w:rsidR="00CB2E36" w:rsidRDefault="00CB2E36">
                        <w:pPr>
                          <w:pStyle w:val="TableParagraph"/>
                          <w:ind w:right="303"/>
                          <w:jc w:val="right"/>
                          <w:rPr>
                            <w:sz w:val="18"/>
                          </w:rPr>
                        </w:pPr>
                        <w:r>
                          <w:rPr>
                            <w:w w:val="95"/>
                            <w:sz w:val="18"/>
                          </w:rPr>
                          <w:t>stem</w:t>
                        </w:r>
                      </w:p>
                    </w:tc>
                    <w:tc>
                      <w:tcPr>
                        <w:tcW w:w="1535" w:type="dxa"/>
                        <w:tcBorders>
                          <w:top w:val="single" w:sz="4" w:space="0" w:color="000000"/>
                          <w:bottom w:val="single" w:sz="4" w:space="0" w:color="000000"/>
                        </w:tcBorders>
                      </w:tcPr>
                      <w:p w:rsidR="00CB2E36" w:rsidRDefault="00CB2E36">
                        <w:pPr>
                          <w:pStyle w:val="TableParagraph"/>
                          <w:ind w:left="286" w:right="198"/>
                          <w:rPr>
                            <w:b/>
                            <w:sz w:val="18"/>
                          </w:rPr>
                        </w:pPr>
                        <w:r>
                          <w:rPr>
                            <w:b/>
                            <w:color w:val="AE0000"/>
                            <w:sz w:val="18"/>
                          </w:rPr>
                          <w:t>0.829</w:t>
                        </w:r>
                      </w:p>
                    </w:tc>
                  </w:tr>
                  <w:tr w:rsidR="00CB2E36">
                    <w:trPr>
                      <w:trHeight w:val="305"/>
                    </w:trPr>
                    <w:tc>
                      <w:tcPr>
                        <w:tcW w:w="684" w:type="dxa"/>
                        <w:tcBorders>
                          <w:top w:val="single" w:sz="4" w:space="0" w:color="000000"/>
                          <w:bottom w:val="single" w:sz="8" w:space="0" w:color="000000"/>
                        </w:tcBorders>
                      </w:tcPr>
                      <w:p w:rsidR="00CB2E36" w:rsidRDefault="00CB2E36">
                        <w:pPr>
                          <w:pStyle w:val="TableParagraph"/>
                          <w:ind w:right="271"/>
                          <w:jc w:val="right"/>
                          <w:rPr>
                            <w:sz w:val="18"/>
                          </w:rPr>
                        </w:pPr>
                        <w:r>
                          <w:rPr>
                            <w:w w:val="99"/>
                            <w:sz w:val="18"/>
                          </w:rPr>
                          <w:t>4</w:t>
                        </w:r>
                      </w:p>
                    </w:tc>
                    <w:tc>
                      <w:tcPr>
                        <w:tcW w:w="1459" w:type="dxa"/>
                        <w:tcBorders>
                          <w:top w:val="single" w:sz="4" w:space="0" w:color="000000"/>
                          <w:bottom w:val="single" w:sz="8" w:space="0" w:color="000000"/>
                        </w:tcBorders>
                      </w:tcPr>
                      <w:p w:rsidR="00CB2E36" w:rsidRDefault="00CB2E36">
                        <w:pPr>
                          <w:pStyle w:val="TableParagraph"/>
                          <w:spacing w:before="0" w:line="285" w:lineRule="exact"/>
                          <w:ind w:left="257" w:right="172"/>
                          <w:rPr>
                            <w:sz w:val="18"/>
                          </w:rPr>
                        </w:pPr>
                        <w:r>
                          <w:rPr>
                            <w:rFonts w:ascii="Palladio Uralic"/>
                            <w:i/>
                            <w:sz w:val="18"/>
                          </w:rPr>
                          <w:t>k</w:t>
                        </w:r>
                        <w:r>
                          <w:rPr>
                            <w:sz w:val="18"/>
                          </w:rPr>
                          <w:t xml:space="preserve">-NN </w:t>
                        </w:r>
                        <w:r>
                          <w:rPr>
                            <w:rFonts w:ascii="Palladio Uralic"/>
                            <w:i/>
                            <w:sz w:val="18"/>
                          </w:rPr>
                          <w:t xml:space="preserve">k </w:t>
                        </w:r>
                        <w:r>
                          <w:rPr>
                            <w:rFonts w:ascii="Latin Modern Math"/>
                            <w:sz w:val="18"/>
                          </w:rPr>
                          <w:t xml:space="preserve">= </w:t>
                        </w:r>
                        <w:r>
                          <w:rPr>
                            <w:sz w:val="18"/>
                          </w:rPr>
                          <w:t>11</w:t>
                        </w:r>
                      </w:p>
                    </w:tc>
                    <w:tc>
                      <w:tcPr>
                        <w:tcW w:w="1612" w:type="dxa"/>
                        <w:tcBorders>
                          <w:top w:val="single" w:sz="4" w:space="0" w:color="000000"/>
                          <w:bottom w:val="single" w:sz="8" w:space="0" w:color="000000"/>
                        </w:tcBorders>
                      </w:tcPr>
                      <w:p w:rsidR="00CB2E36" w:rsidRDefault="00CB2E36">
                        <w:pPr>
                          <w:pStyle w:val="TableParagraph"/>
                          <w:ind w:left="167" w:right="393"/>
                          <w:rPr>
                            <w:sz w:val="18"/>
                          </w:rPr>
                        </w:pPr>
                        <w:r>
                          <w:rPr>
                            <w:sz w:val="18"/>
                          </w:rPr>
                          <w:t>0.828</w:t>
                        </w:r>
                      </w:p>
                    </w:tc>
                    <w:tc>
                      <w:tcPr>
                        <w:tcW w:w="1322" w:type="dxa"/>
                        <w:tcBorders>
                          <w:top w:val="single" w:sz="4" w:space="0" w:color="000000"/>
                          <w:bottom w:val="single" w:sz="8" w:space="0" w:color="000000"/>
                        </w:tcBorders>
                      </w:tcPr>
                      <w:p w:rsidR="00CB2E36" w:rsidRDefault="00CB2E36">
                        <w:pPr>
                          <w:pStyle w:val="TableParagraph"/>
                          <w:ind w:left="467"/>
                          <w:jc w:val="left"/>
                          <w:rPr>
                            <w:sz w:val="18"/>
                          </w:rPr>
                        </w:pPr>
                        <w:r>
                          <w:rPr>
                            <w:sz w:val="18"/>
                          </w:rPr>
                          <w:t>200</w:t>
                        </w:r>
                      </w:p>
                    </w:tc>
                    <w:tc>
                      <w:tcPr>
                        <w:tcW w:w="1226" w:type="dxa"/>
                        <w:tcBorders>
                          <w:top w:val="single" w:sz="4" w:space="0" w:color="000000"/>
                          <w:bottom w:val="single" w:sz="8" w:space="0" w:color="000000"/>
                        </w:tcBorders>
                      </w:tcPr>
                      <w:p w:rsidR="00CB2E36" w:rsidRDefault="00CB2E36">
                        <w:pPr>
                          <w:pStyle w:val="TableParagraph"/>
                          <w:ind w:right="344"/>
                          <w:jc w:val="right"/>
                          <w:rPr>
                            <w:sz w:val="18"/>
                          </w:rPr>
                        </w:pPr>
                        <w:r>
                          <w:rPr>
                            <w:w w:val="95"/>
                            <w:sz w:val="18"/>
                          </w:rPr>
                          <w:t>lem</w:t>
                        </w:r>
                      </w:p>
                    </w:tc>
                    <w:tc>
                      <w:tcPr>
                        <w:tcW w:w="1535" w:type="dxa"/>
                        <w:tcBorders>
                          <w:top w:val="single" w:sz="4" w:space="0" w:color="000000"/>
                          <w:bottom w:val="single" w:sz="8" w:space="0" w:color="000000"/>
                        </w:tcBorders>
                      </w:tcPr>
                      <w:p w:rsidR="00CB2E36" w:rsidRDefault="00CB2E36">
                        <w:pPr>
                          <w:pStyle w:val="TableParagraph"/>
                          <w:ind w:left="286" w:right="198"/>
                          <w:rPr>
                            <w:sz w:val="18"/>
                          </w:rPr>
                        </w:pPr>
                        <w:r>
                          <w:rPr>
                            <w:sz w:val="18"/>
                          </w:rPr>
                          <w:t>0.860</w:t>
                        </w:r>
                      </w:p>
                    </w:tc>
                  </w:tr>
                </w:tbl>
                <w:p w:rsidR="00CB2E36" w:rsidRDefault="00CB2E36">
                  <w:pPr>
                    <w:pStyle w:val="BodyText"/>
                  </w:pPr>
                </w:p>
              </w:txbxContent>
            </v:textbox>
            <w10:wrap anchorx="page"/>
          </v:shape>
        </w:pict>
      </w:r>
      <w:r w:rsidR="00CB2E36">
        <w:t>The</w:t>
      </w:r>
      <w:r w:rsidR="00CB2E36">
        <w:rPr>
          <w:spacing w:val="-4"/>
        </w:rPr>
        <w:t xml:space="preserve"> </w:t>
      </w:r>
      <w:r w:rsidR="00CB2E36">
        <w:t>accuracies</w:t>
      </w:r>
      <w:r w:rsidR="00CB2E36">
        <w:rPr>
          <w:spacing w:val="-4"/>
        </w:rPr>
        <w:t xml:space="preserve"> </w:t>
      </w:r>
      <w:r w:rsidR="00CB2E36">
        <w:t>obtained</w:t>
      </w:r>
      <w:r w:rsidR="00CB2E36">
        <w:rPr>
          <w:spacing w:val="-3"/>
        </w:rPr>
        <w:t xml:space="preserve"> </w:t>
      </w:r>
      <w:r w:rsidR="00CB2E36">
        <w:t>by</w:t>
      </w:r>
      <w:r w:rsidR="00CB2E36">
        <w:rPr>
          <w:spacing w:val="-4"/>
        </w:rPr>
        <w:t xml:space="preserve"> </w:t>
      </w:r>
      <w:r w:rsidR="00CB2E36">
        <w:t>the</w:t>
      </w:r>
      <w:r w:rsidR="00CB2E36">
        <w:rPr>
          <w:spacing w:val="-4"/>
        </w:rPr>
        <w:t xml:space="preserve"> </w:t>
      </w:r>
      <w:r w:rsidR="00CB2E36">
        <w:t>classifiers</w:t>
      </w:r>
      <w:r w:rsidR="00CB2E36">
        <w:rPr>
          <w:spacing w:val="-3"/>
        </w:rPr>
        <w:t xml:space="preserve"> </w:t>
      </w:r>
      <w:r w:rsidR="00CB2E36">
        <w:t>in</w:t>
      </w:r>
      <w:r w:rsidR="00CB2E36">
        <w:rPr>
          <w:spacing w:val="-4"/>
        </w:rPr>
        <w:t xml:space="preserve"> </w:t>
      </w:r>
      <w:r w:rsidR="00CB2E36">
        <w:t>Substage</w:t>
      </w:r>
      <w:r w:rsidR="00CB2E36">
        <w:rPr>
          <w:spacing w:val="-3"/>
        </w:rPr>
        <w:t xml:space="preserve"> </w:t>
      </w:r>
      <w:r w:rsidR="00CB2E36">
        <w:t>5</w:t>
      </w:r>
      <w:r w:rsidR="00CB2E36">
        <w:rPr>
          <w:spacing w:val="-4"/>
        </w:rPr>
        <w:t xml:space="preserve"> </w:t>
      </w:r>
      <w:r w:rsidR="00CB2E36">
        <w:t>are</w:t>
      </w:r>
      <w:r w:rsidR="00CB2E36">
        <w:rPr>
          <w:spacing w:val="-4"/>
        </w:rPr>
        <w:t xml:space="preserve"> </w:t>
      </w:r>
      <w:r w:rsidR="00CB2E36">
        <w:t>presented</w:t>
      </w:r>
      <w:r w:rsidR="00CB2E36">
        <w:rPr>
          <w:spacing w:val="-3"/>
        </w:rPr>
        <w:t xml:space="preserve"> </w:t>
      </w:r>
      <w:r w:rsidR="00CB2E36">
        <w:t>in</w:t>
      </w:r>
      <w:r w:rsidR="00CB2E36">
        <w:rPr>
          <w:spacing w:val="-4"/>
        </w:rPr>
        <w:t xml:space="preserve"> </w:t>
      </w:r>
      <w:r w:rsidR="00CB2E36">
        <w:rPr>
          <w:spacing w:val="-3"/>
        </w:rPr>
        <w:t>Table</w:t>
      </w:r>
      <w:hyperlink w:anchor="_bookmark37" w:history="1">
        <w:r w:rsidR="00CB2E36">
          <w:rPr>
            <w:color w:val="0774B7"/>
            <w:spacing w:val="-3"/>
          </w:rPr>
          <w:t>A5</w:t>
        </w:r>
        <w:r w:rsidR="00CB2E36">
          <w:rPr>
            <w:spacing w:val="-3"/>
          </w:rPr>
          <w:t>.</w:t>
        </w:r>
      </w:hyperlink>
    </w:p>
    <w:p w:rsidR="00196137" w:rsidRDefault="00196137">
      <w:pPr>
        <w:pStyle w:val="BodyText"/>
        <w:spacing w:before="5"/>
        <w:rPr>
          <w:sz w:val="17"/>
        </w:rPr>
      </w:pPr>
    </w:p>
    <w:p w:rsidR="00196137" w:rsidRDefault="00CB2E36">
      <w:pPr>
        <w:spacing w:before="1"/>
        <w:ind w:left="2739"/>
        <w:rPr>
          <w:sz w:val="18"/>
        </w:rPr>
      </w:pPr>
      <w:bookmarkStart w:id="51" w:name="_bookmark37"/>
      <w:bookmarkEnd w:id="51"/>
      <w:r>
        <w:rPr>
          <w:b/>
          <w:sz w:val="18"/>
        </w:rPr>
        <w:t xml:space="preserve">Table A5. </w:t>
      </w:r>
      <w:r>
        <w:rPr>
          <w:sz w:val="18"/>
        </w:rPr>
        <w:t>Accuracies obtained in Substage 5 tests.</w:t>
      </w:r>
    </w:p>
    <w:p w:rsidR="00196137" w:rsidRDefault="00EA68DB">
      <w:pPr>
        <w:pStyle w:val="BodyText"/>
        <w:spacing w:before="9"/>
        <w:rPr>
          <w:sz w:val="7"/>
        </w:rPr>
      </w:pPr>
      <w:r>
        <w:pict>
          <v:shape id="_x0000_s1027" style="position:absolute;margin-left:167.25pt;margin-top:7.65pt;width:392.05pt;height:.1pt;z-index:-15680000;mso-wrap-distance-left:0;mso-wrap-distance-right:0;mso-position-horizontal-relative:page" coordorigin="3345,153" coordsize="7841,0" path="m3345,153r7841,e" filled="f" strokeweight=".28117mm">
            <v:path arrowok="t"/>
            <w10:wrap type="topAndBottom" anchorx="page"/>
          </v:shape>
        </w:pict>
      </w:r>
    </w:p>
    <w:p w:rsidR="00196137" w:rsidRDefault="00CB2E36">
      <w:pPr>
        <w:tabs>
          <w:tab w:val="left" w:pos="3932"/>
          <w:tab w:val="left" w:pos="5209"/>
          <w:tab w:val="left" w:pos="6353"/>
          <w:tab w:val="left" w:pos="8138"/>
          <w:tab w:val="left" w:pos="9490"/>
        </w:tabs>
        <w:spacing w:line="338" w:lineRule="exact"/>
        <w:ind w:left="2946"/>
        <w:rPr>
          <w:b/>
          <w:sz w:val="18"/>
        </w:rPr>
      </w:pPr>
      <w:r>
        <w:rPr>
          <w:b/>
          <w:spacing w:val="-5"/>
          <w:sz w:val="18"/>
        </w:rPr>
        <w:t>Test</w:t>
      </w:r>
      <w:r>
        <w:rPr>
          <w:b/>
          <w:spacing w:val="-5"/>
          <w:sz w:val="18"/>
        </w:rPr>
        <w:tab/>
      </w:r>
      <w:r>
        <w:rPr>
          <w:b/>
          <w:sz w:val="18"/>
        </w:rPr>
        <w:t>Model</w:t>
      </w:r>
      <w:r>
        <w:rPr>
          <w:b/>
          <w:sz w:val="18"/>
        </w:rPr>
        <w:tab/>
      </w:r>
      <w:r>
        <w:rPr>
          <w:b/>
          <w:position w:val="11"/>
          <w:sz w:val="18"/>
        </w:rPr>
        <w:t>Accuracy</w:t>
      </w:r>
      <w:r>
        <w:rPr>
          <w:b/>
          <w:position w:val="11"/>
          <w:sz w:val="18"/>
        </w:rPr>
        <w:tab/>
      </w:r>
      <w:r>
        <w:rPr>
          <w:b/>
          <w:sz w:val="18"/>
        </w:rPr>
        <w:t>Dictionary</w:t>
      </w:r>
      <w:r>
        <w:rPr>
          <w:b/>
          <w:spacing w:val="-3"/>
          <w:sz w:val="18"/>
        </w:rPr>
        <w:t xml:space="preserve"> </w:t>
      </w:r>
      <w:r>
        <w:rPr>
          <w:b/>
          <w:sz w:val="18"/>
        </w:rPr>
        <w:t>Length</w:t>
      </w:r>
      <w:r>
        <w:rPr>
          <w:b/>
          <w:sz w:val="18"/>
        </w:rPr>
        <w:tab/>
        <w:t>Stem/Lem</w:t>
      </w:r>
      <w:r>
        <w:rPr>
          <w:b/>
          <w:sz w:val="18"/>
        </w:rPr>
        <w:tab/>
      </w:r>
      <w:r>
        <w:rPr>
          <w:b/>
          <w:position w:val="11"/>
          <w:sz w:val="18"/>
        </w:rPr>
        <w:t>Accuracy</w:t>
      </w: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rPr>
          <w:b/>
        </w:rPr>
      </w:pPr>
    </w:p>
    <w:p w:rsidR="00196137" w:rsidRDefault="00196137">
      <w:pPr>
        <w:pStyle w:val="BodyText"/>
        <w:spacing w:before="3"/>
        <w:rPr>
          <w:b/>
        </w:rPr>
      </w:pPr>
    </w:p>
    <w:p w:rsidR="00196137" w:rsidRDefault="00EA68DB">
      <w:pPr>
        <w:pStyle w:val="BodyText"/>
        <w:spacing w:before="89" w:line="218" w:lineRule="auto"/>
        <w:ind w:left="2745" w:right="202" w:firstLine="425"/>
      </w:pPr>
      <w:r>
        <w:pict>
          <v:shape id="_x0000_s1026" type="#_x0000_t202" style="position:absolute;left:0;text-align:left;margin-left:167.25pt;margin-top:-87.3pt;width:392.05pt;height:77.65pt;z-index:1577881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84"/>
                    <w:gridCol w:w="1459"/>
                    <w:gridCol w:w="1612"/>
                    <w:gridCol w:w="1322"/>
                    <w:gridCol w:w="1226"/>
                    <w:gridCol w:w="1535"/>
                  </w:tblGrid>
                  <w:tr w:rsidR="00CB2E36">
                    <w:trPr>
                      <w:trHeight w:val="265"/>
                    </w:trPr>
                    <w:tc>
                      <w:tcPr>
                        <w:tcW w:w="2143" w:type="dxa"/>
                        <w:gridSpan w:val="2"/>
                        <w:tcBorders>
                          <w:bottom w:val="single" w:sz="4" w:space="0" w:color="000000"/>
                        </w:tcBorders>
                      </w:tcPr>
                      <w:p w:rsidR="00CB2E36" w:rsidRDefault="00CB2E36">
                        <w:pPr>
                          <w:pStyle w:val="TableParagraph"/>
                          <w:spacing w:before="0"/>
                          <w:jc w:val="left"/>
                          <w:rPr>
                            <w:rFonts w:ascii="Times New Roman"/>
                            <w:sz w:val="18"/>
                          </w:rPr>
                        </w:pPr>
                      </w:p>
                    </w:tc>
                    <w:tc>
                      <w:tcPr>
                        <w:tcW w:w="1612" w:type="dxa"/>
                        <w:tcBorders>
                          <w:bottom w:val="single" w:sz="4" w:space="0" w:color="000000"/>
                        </w:tcBorders>
                      </w:tcPr>
                      <w:p w:rsidR="00CB2E36" w:rsidRDefault="00CB2E36">
                        <w:pPr>
                          <w:pStyle w:val="TableParagraph"/>
                          <w:spacing w:before="0" w:line="216" w:lineRule="exact"/>
                          <w:ind w:left="167" w:right="399"/>
                          <w:rPr>
                            <w:b/>
                            <w:sz w:val="18"/>
                          </w:rPr>
                        </w:pPr>
                        <w:r>
                          <w:rPr>
                            <w:b/>
                            <w:sz w:val="18"/>
                          </w:rPr>
                          <w:t>(Substage 1)</w:t>
                        </w:r>
                      </w:p>
                    </w:tc>
                    <w:tc>
                      <w:tcPr>
                        <w:tcW w:w="1322" w:type="dxa"/>
                        <w:tcBorders>
                          <w:bottom w:val="single" w:sz="4" w:space="0" w:color="000000"/>
                        </w:tcBorders>
                      </w:tcPr>
                      <w:p w:rsidR="00CB2E36" w:rsidRDefault="00CB2E36">
                        <w:pPr>
                          <w:pStyle w:val="TableParagraph"/>
                          <w:spacing w:before="0"/>
                          <w:jc w:val="left"/>
                          <w:rPr>
                            <w:rFonts w:ascii="Times New Roman"/>
                            <w:sz w:val="18"/>
                          </w:rPr>
                        </w:pPr>
                      </w:p>
                    </w:tc>
                    <w:tc>
                      <w:tcPr>
                        <w:tcW w:w="1226" w:type="dxa"/>
                        <w:tcBorders>
                          <w:bottom w:val="single" w:sz="4" w:space="0" w:color="000000"/>
                        </w:tcBorders>
                      </w:tcPr>
                      <w:p w:rsidR="00CB2E36" w:rsidRDefault="00CB2E36">
                        <w:pPr>
                          <w:pStyle w:val="TableParagraph"/>
                          <w:spacing w:before="0"/>
                          <w:jc w:val="left"/>
                          <w:rPr>
                            <w:rFonts w:ascii="Times New Roman"/>
                            <w:sz w:val="18"/>
                          </w:rPr>
                        </w:pPr>
                      </w:p>
                    </w:tc>
                    <w:tc>
                      <w:tcPr>
                        <w:tcW w:w="1535" w:type="dxa"/>
                        <w:tcBorders>
                          <w:bottom w:val="single" w:sz="4" w:space="0" w:color="000000"/>
                        </w:tcBorders>
                      </w:tcPr>
                      <w:p w:rsidR="00CB2E36" w:rsidRDefault="00CB2E36">
                        <w:pPr>
                          <w:pStyle w:val="TableParagraph"/>
                          <w:spacing w:before="0" w:line="216" w:lineRule="exact"/>
                          <w:ind w:left="286" w:right="204"/>
                          <w:rPr>
                            <w:b/>
                            <w:sz w:val="18"/>
                          </w:rPr>
                        </w:pPr>
                        <w:r>
                          <w:rPr>
                            <w:b/>
                            <w:sz w:val="18"/>
                          </w:rPr>
                          <w:t>(Substage 5)</w:t>
                        </w:r>
                      </w:p>
                    </w:tc>
                  </w:tr>
                  <w:tr w:rsidR="00CB2E36">
                    <w:trPr>
                      <w:trHeight w:val="305"/>
                    </w:trPr>
                    <w:tc>
                      <w:tcPr>
                        <w:tcW w:w="684" w:type="dxa"/>
                        <w:tcBorders>
                          <w:top w:val="single" w:sz="4" w:space="0" w:color="000000"/>
                          <w:bottom w:val="single" w:sz="4" w:space="0" w:color="000000"/>
                        </w:tcBorders>
                      </w:tcPr>
                      <w:p w:rsidR="00CB2E36" w:rsidRDefault="00CB2E36">
                        <w:pPr>
                          <w:pStyle w:val="TableParagraph"/>
                          <w:ind w:right="271"/>
                          <w:jc w:val="right"/>
                          <w:rPr>
                            <w:sz w:val="18"/>
                          </w:rPr>
                        </w:pPr>
                        <w:r>
                          <w:rPr>
                            <w:w w:val="99"/>
                            <w:sz w:val="18"/>
                          </w:rPr>
                          <w:t>1</w:t>
                        </w:r>
                      </w:p>
                    </w:tc>
                    <w:tc>
                      <w:tcPr>
                        <w:tcW w:w="1459" w:type="dxa"/>
                        <w:tcBorders>
                          <w:top w:val="single" w:sz="4" w:space="0" w:color="000000"/>
                          <w:bottom w:val="single" w:sz="4" w:space="0" w:color="000000"/>
                        </w:tcBorders>
                      </w:tcPr>
                      <w:p w:rsidR="00CB2E36" w:rsidRDefault="00CB2E36">
                        <w:pPr>
                          <w:pStyle w:val="TableParagraph"/>
                          <w:ind w:left="257" w:right="172"/>
                          <w:rPr>
                            <w:sz w:val="18"/>
                          </w:rPr>
                        </w:pPr>
                        <w:r>
                          <w:rPr>
                            <w:sz w:val="18"/>
                          </w:rPr>
                          <w:t>MNB (1)</w:t>
                        </w:r>
                      </w:p>
                    </w:tc>
                    <w:tc>
                      <w:tcPr>
                        <w:tcW w:w="1612" w:type="dxa"/>
                        <w:tcBorders>
                          <w:top w:val="single" w:sz="4" w:space="0" w:color="000000"/>
                          <w:bottom w:val="single" w:sz="4" w:space="0" w:color="000000"/>
                        </w:tcBorders>
                      </w:tcPr>
                      <w:p w:rsidR="00CB2E36" w:rsidRDefault="00CB2E36">
                        <w:pPr>
                          <w:pStyle w:val="TableParagraph"/>
                          <w:ind w:left="167" w:right="393"/>
                          <w:rPr>
                            <w:sz w:val="18"/>
                          </w:rPr>
                        </w:pPr>
                        <w:r>
                          <w:rPr>
                            <w:sz w:val="18"/>
                          </w:rPr>
                          <w:t>0.915</w:t>
                        </w:r>
                      </w:p>
                    </w:tc>
                    <w:tc>
                      <w:tcPr>
                        <w:tcW w:w="1322" w:type="dxa"/>
                        <w:tcBorders>
                          <w:top w:val="single" w:sz="4" w:space="0" w:color="000000"/>
                          <w:bottom w:val="single" w:sz="4" w:space="0" w:color="000000"/>
                        </w:tcBorders>
                      </w:tcPr>
                      <w:p w:rsidR="00CB2E36" w:rsidRDefault="00CB2E36">
                        <w:pPr>
                          <w:pStyle w:val="TableParagraph"/>
                          <w:ind w:left="423"/>
                          <w:jc w:val="left"/>
                          <w:rPr>
                            <w:sz w:val="18"/>
                          </w:rPr>
                        </w:pPr>
                        <w:r>
                          <w:rPr>
                            <w:sz w:val="18"/>
                          </w:rPr>
                          <w:t>3000</w:t>
                        </w:r>
                      </w:p>
                    </w:tc>
                    <w:tc>
                      <w:tcPr>
                        <w:tcW w:w="1226" w:type="dxa"/>
                        <w:tcBorders>
                          <w:top w:val="single" w:sz="4" w:space="0" w:color="000000"/>
                          <w:bottom w:val="single" w:sz="4" w:space="0" w:color="000000"/>
                        </w:tcBorders>
                      </w:tcPr>
                      <w:p w:rsidR="00CB2E36" w:rsidRDefault="00CB2E36">
                        <w:pPr>
                          <w:pStyle w:val="TableParagraph"/>
                          <w:ind w:right="344"/>
                          <w:jc w:val="right"/>
                          <w:rPr>
                            <w:sz w:val="18"/>
                          </w:rPr>
                        </w:pPr>
                        <w:r>
                          <w:rPr>
                            <w:w w:val="95"/>
                            <w:sz w:val="18"/>
                          </w:rPr>
                          <w:t>lem</w:t>
                        </w:r>
                      </w:p>
                    </w:tc>
                    <w:tc>
                      <w:tcPr>
                        <w:tcW w:w="1535" w:type="dxa"/>
                        <w:tcBorders>
                          <w:top w:val="single" w:sz="4" w:space="0" w:color="000000"/>
                          <w:bottom w:val="single" w:sz="4" w:space="0" w:color="000000"/>
                        </w:tcBorders>
                      </w:tcPr>
                      <w:p w:rsidR="00CB2E36" w:rsidRDefault="00CB2E36">
                        <w:pPr>
                          <w:pStyle w:val="TableParagraph"/>
                          <w:ind w:left="286" w:right="198"/>
                          <w:rPr>
                            <w:b/>
                            <w:sz w:val="18"/>
                          </w:rPr>
                        </w:pPr>
                        <w:r>
                          <w:rPr>
                            <w:b/>
                            <w:color w:val="208B20"/>
                            <w:sz w:val="18"/>
                          </w:rPr>
                          <w:t>0.962</w:t>
                        </w:r>
                      </w:p>
                    </w:tc>
                  </w:tr>
                  <w:tr w:rsidR="00CB2E36">
                    <w:trPr>
                      <w:trHeight w:val="305"/>
                    </w:trPr>
                    <w:tc>
                      <w:tcPr>
                        <w:tcW w:w="684" w:type="dxa"/>
                        <w:tcBorders>
                          <w:top w:val="single" w:sz="4" w:space="0" w:color="000000"/>
                          <w:bottom w:val="single" w:sz="4" w:space="0" w:color="000000"/>
                        </w:tcBorders>
                      </w:tcPr>
                      <w:p w:rsidR="00CB2E36" w:rsidRDefault="00CB2E36">
                        <w:pPr>
                          <w:pStyle w:val="TableParagraph"/>
                          <w:ind w:right="271"/>
                          <w:jc w:val="right"/>
                          <w:rPr>
                            <w:sz w:val="18"/>
                          </w:rPr>
                        </w:pPr>
                        <w:r>
                          <w:rPr>
                            <w:w w:val="99"/>
                            <w:sz w:val="18"/>
                          </w:rPr>
                          <w:t>2</w:t>
                        </w:r>
                      </w:p>
                    </w:tc>
                    <w:tc>
                      <w:tcPr>
                        <w:tcW w:w="1459" w:type="dxa"/>
                        <w:tcBorders>
                          <w:top w:val="single" w:sz="4" w:space="0" w:color="000000"/>
                          <w:bottom w:val="single" w:sz="4" w:space="0" w:color="000000"/>
                        </w:tcBorders>
                      </w:tcPr>
                      <w:p w:rsidR="00CB2E36" w:rsidRDefault="00CB2E36">
                        <w:pPr>
                          <w:pStyle w:val="TableParagraph"/>
                          <w:ind w:left="257" w:right="172"/>
                          <w:rPr>
                            <w:sz w:val="18"/>
                          </w:rPr>
                        </w:pPr>
                        <w:r>
                          <w:rPr>
                            <w:sz w:val="18"/>
                          </w:rPr>
                          <w:t>MNB (2)</w:t>
                        </w:r>
                      </w:p>
                    </w:tc>
                    <w:tc>
                      <w:tcPr>
                        <w:tcW w:w="1612" w:type="dxa"/>
                        <w:tcBorders>
                          <w:top w:val="single" w:sz="4" w:space="0" w:color="000000"/>
                          <w:bottom w:val="single" w:sz="4" w:space="0" w:color="000000"/>
                        </w:tcBorders>
                      </w:tcPr>
                      <w:p w:rsidR="00CB2E36" w:rsidRDefault="00CB2E36">
                        <w:pPr>
                          <w:pStyle w:val="TableParagraph"/>
                          <w:ind w:left="167" w:right="393"/>
                          <w:rPr>
                            <w:sz w:val="18"/>
                          </w:rPr>
                        </w:pPr>
                        <w:r>
                          <w:rPr>
                            <w:sz w:val="18"/>
                          </w:rPr>
                          <w:t>0.923</w:t>
                        </w:r>
                      </w:p>
                    </w:tc>
                    <w:tc>
                      <w:tcPr>
                        <w:tcW w:w="1322" w:type="dxa"/>
                        <w:tcBorders>
                          <w:top w:val="single" w:sz="4" w:space="0" w:color="000000"/>
                          <w:bottom w:val="single" w:sz="4" w:space="0" w:color="000000"/>
                        </w:tcBorders>
                      </w:tcPr>
                      <w:p w:rsidR="00CB2E36" w:rsidRDefault="00CB2E36">
                        <w:pPr>
                          <w:pStyle w:val="TableParagraph"/>
                          <w:ind w:left="423"/>
                          <w:jc w:val="left"/>
                          <w:rPr>
                            <w:sz w:val="18"/>
                          </w:rPr>
                        </w:pPr>
                        <w:r>
                          <w:rPr>
                            <w:sz w:val="18"/>
                          </w:rPr>
                          <w:t>1500</w:t>
                        </w:r>
                      </w:p>
                    </w:tc>
                    <w:tc>
                      <w:tcPr>
                        <w:tcW w:w="1226" w:type="dxa"/>
                        <w:tcBorders>
                          <w:top w:val="single" w:sz="4" w:space="0" w:color="000000"/>
                          <w:bottom w:val="single" w:sz="4" w:space="0" w:color="000000"/>
                        </w:tcBorders>
                      </w:tcPr>
                      <w:p w:rsidR="00CB2E36" w:rsidRDefault="00CB2E36">
                        <w:pPr>
                          <w:pStyle w:val="TableParagraph"/>
                          <w:ind w:right="344"/>
                          <w:jc w:val="right"/>
                          <w:rPr>
                            <w:sz w:val="18"/>
                          </w:rPr>
                        </w:pPr>
                        <w:r>
                          <w:rPr>
                            <w:w w:val="95"/>
                            <w:sz w:val="18"/>
                          </w:rPr>
                          <w:t>lem</w:t>
                        </w:r>
                      </w:p>
                    </w:tc>
                    <w:tc>
                      <w:tcPr>
                        <w:tcW w:w="1535" w:type="dxa"/>
                        <w:tcBorders>
                          <w:top w:val="single" w:sz="4" w:space="0" w:color="000000"/>
                          <w:bottom w:val="single" w:sz="4" w:space="0" w:color="000000"/>
                        </w:tcBorders>
                      </w:tcPr>
                      <w:p w:rsidR="00CB2E36" w:rsidRDefault="00CB2E36">
                        <w:pPr>
                          <w:pStyle w:val="TableParagraph"/>
                          <w:ind w:left="286" w:right="198"/>
                          <w:rPr>
                            <w:b/>
                            <w:sz w:val="18"/>
                          </w:rPr>
                        </w:pPr>
                        <w:r>
                          <w:rPr>
                            <w:b/>
                            <w:color w:val="208B20"/>
                            <w:sz w:val="18"/>
                          </w:rPr>
                          <w:t>0.962</w:t>
                        </w:r>
                      </w:p>
                    </w:tc>
                  </w:tr>
                  <w:tr w:rsidR="00CB2E36">
                    <w:trPr>
                      <w:trHeight w:val="305"/>
                    </w:trPr>
                    <w:tc>
                      <w:tcPr>
                        <w:tcW w:w="684" w:type="dxa"/>
                        <w:tcBorders>
                          <w:top w:val="single" w:sz="4" w:space="0" w:color="000000"/>
                          <w:bottom w:val="single" w:sz="4" w:space="0" w:color="000000"/>
                        </w:tcBorders>
                      </w:tcPr>
                      <w:p w:rsidR="00CB2E36" w:rsidRDefault="00CB2E36">
                        <w:pPr>
                          <w:pStyle w:val="TableParagraph"/>
                          <w:ind w:right="271"/>
                          <w:jc w:val="right"/>
                          <w:rPr>
                            <w:sz w:val="18"/>
                          </w:rPr>
                        </w:pPr>
                        <w:r>
                          <w:rPr>
                            <w:w w:val="99"/>
                            <w:sz w:val="18"/>
                          </w:rPr>
                          <w:t>3</w:t>
                        </w:r>
                      </w:p>
                    </w:tc>
                    <w:tc>
                      <w:tcPr>
                        <w:tcW w:w="1459" w:type="dxa"/>
                        <w:tcBorders>
                          <w:top w:val="single" w:sz="4" w:space="0" w:color="000000"/>
                          <w:bottom w:val="single" w:sz="4" w:space="0" w:color="000000"/>
                        </w:tcBorders>
                      </w:tcPr>
                      <w:p w:rsidR="00CB2E36" w:rsidRDefault="00CB2E36">
                        <w:pPr>
                          <w:pStyle w:val="TableParagraph"/>
                          <w:ind w:left="257" w:right="172"/>
                          <w:rPr>
                            <w:sz w:val="18"/>
                          </w:rPr>
                        </w:pPr>
                        <w:r>
                          <w:rPr>
                            <w:sz w:val="18"/>
                          </w:rPr>
                          <w:t>NuSVC</w:t>
                        </w:r>
                      </w:p>
                    </w:tc>
                    <w:tc>
                      <w:tcPr>
                        <w:tcW w:w="1612" w:type="dxa"/>
                        <w:tcBorders>
                          <w:top w:val="single" w:sz="4" w:space="0" w:color="000000"/>
                          <w:bottom w:val="single" w:sz="4" w:space="0" w:color="000000"/>
                        </w:tcBorders>
                      </w:tcPr>
                      <w:p w:rsidR="00CB2E36" w:rsidRDefault="00CB2E36">
                        <w:pPr>
                          <w:pStyle w:val="TableParagraph"/>
                          <w:ind w:left="167" w:right="393"/>
                          <w:rPr>
                            <w:sz w:val="18"/>
                          </w:rPr>
                        </w:pPr>
                        <w:r>
                          <w:rPr>
                            <w:sz w:val="18"/>
                          </w:rPr>
                          <w:t>0.758</w:t>
                        </w:r>
                      </w:p>
                    </w:tc>
                    <w:tc>
                      <w:tcPr>
                        <w:tcW w:w="1322" w:type="dxa"/>
                        <w:tcBorders>
                          <w:top w:val="single" w:sz="4" w:space="0" w:color="000000"/>
                          <w:bottom w:val="single" w:sz="4" w:space="0" w:color="000000"/>
                        </w:tcBorders>
                      </w:tcPr>
                      <w:p w:rsidR="00CB2E36" w:rsidRDefault="00CB2E36">
                        <w:pPr>
                          <w:pStyle w:val="TableParagraph"/>
                          <w:ind w:left="423"/>
                          <w:jc w:val="left"/>
                          <w:rPr>
                            <w:sz w:val="18"/>
                          </w:rPr>
                        </w:pPr>
                        <w:r>
                          <w:rPr>
                            <w:sz w:val="18"/>
                          </w:rPr>
                          <w:t>1500</w:t>
                        </w:r>
                      </w:p>
                    </w:tc>
                    <w:tc>
                      <w:tcPr>
                        <w:tcW w:w="1226" w:type="dxa"/>
                        <w:tcBorders>
                          <w:top w:val="single" w:sz="4" w:space="0" w:color="000000"/>
                          <w:bottom w:val="single" w:sz="4" w:space="0" w:color="000000"/>
                        </w:tcBorders>
                      </w:tcPr>
                      <w:p w:rsidR="00CB2E36" w:rsidRDefault="00CB2E36">
                        <w:pPr>
                          <w:pStyle w:val="TableParagraph"/>
                          <w:ind w:right="303"/>
                          <w:jc w:val="right"/>
                          <w:rPr>
                            <w:sz w:val="18"/>
                          </w:rPr>
                        </w:pPr>
                        <w:r>
                          <w:rPr>
                            <w:w w:val="95"/>
                            <w:sz w:val="18"/>
                          </w:rPr>
                          <w:t>stem</w:t>
                        </w:r>
                      </w:p>
                    </w:tc>
                    <w:tc>
                      <w:tcPr>
                        <w:tcW w:w="1535" w:type="dxa"/>
                        <w:tcBorders>
                          <w:top w:val="single" w:sz="4" w:space="0" w:color="000000"/>
                          <w:bottom w:val="single" w:sz="4" w:space="0" w:color="000000"/>
                        </w:tcBorders>
                      </w:tcPr>
                      <w:p w:rsidR="00CB2E36" w:rsidRDefault="00CB2E36">
                        <w:pPr>
                          <w:pStyle w:val="TableParagraph"/>
                          <w:ind w:left="286" w:right="198"/>
                          <w:rPr>
                            <w:sz w:val="18"/>
                          </w:rPr>
                        </w:pPr>
                        <w:r>
                          <w:rPr>
                            <w:sz w:val="18"/>
                          </w:rPr>
                          <w:t>0.915</w:t>
                        </w:r>
                      </w:p>
                    </w:tc>
                  </w:tr>
                  <w:tr w:rsidR="00CB2E36">
                    <w:trPr>
                      <w:trHeight w:val="305"/>
                    </w:trPr>
                    <w:tc>
                      <w:tcPr>
                        <w:tcW w:w="684" w:type="dxa"/>
                        <w:tcBorders>
                          <w:top w:val="single" w:sz="4" w:space="0" w:color="000000"/>
                          <w:bottom w:val="single" w:sz="8" w:space="0" w:color="000000"/>
                        </w:tcBorders>
                      </w:tcPr>
                      <w:p w:rsidR="00CB2E36" w:rsidRDefault="00CB2E36">
                        <w:pPr>
                          <w:pStyle w:val="TableParagraph"/>
                          <w:ind w:right="271"/>
                          <w:jc w:val="right"/>
                          <w:rPr>
                            <w:sz w:val="18"/>
                          </w:rPr>
                        </w:pPr>
                        <w:r>
                          <w:rPr>
                            <w:w w:val="99"/>
                            <w:sz w:val="18"/>
                          </w:rPr>
                          <w:t>4</w:t>
                        </w:r>
                      </w:p>
                    </w:tc>
                    <w:tc>
                      <w:tcPr>
                        <w:tcW w:w="1459" w:type="dxa"/>
                        <w:tcBorders>
                          <w:top w:val="single" w:sz="4" w:space="0" w:color="000000"/>
                          <w:bottom w:val="single" w:sz="8" w:space="0" w:color="000000"/>
                        </w:tcBorders>
                      </w:tcPr>
                      <w:p w:rsidR="00CB2E36" w:rsidRDefault="00CB2E36">
                        <w:pPr>
                          <w:pStyle w:val="TableParagraph"/>
                          <w:spacing w:before="0" w:line="285" w:lineRule="exact"/>
                          <w:ind w:left="257" w:right="172"/>
                          <w:rPr>
                            <w:sz w:val="18"/>
                          </w:rPr>
                        </w:pPr>
                        <w:r>
                          <w:rPr>
                            <w:rFonts w:ascii="Palladio Uralic"/>
                            <w:i/>
                            <w:sz w:val="18"/>
                          </w:rPr>
                          <w:t>k</w:t>
                        </w:r>
                        <w:r>
                          <w:rPr>
                            <w:sz w:val="18"/>
                          </w:rPr>
                          <w:t xml:space="preserve">-NN </w:t>
                        </w:r>
                        <w:r>
                          <w:rPr>
                            <w:rFonts w:ascii="Palladio Uralic"/>
                            <w:i/>
                            <w:sz w:val="18"/>
                          </w:rPr>
                          <w:t xml:space="preserve">k </w:t>
                        </w:r>
                        <w:r>
                          <w:rPr>
                            <w:rFonts w:ascii="Latin Modern Math"/>
                            <w:sz w:val="18"/>
                          </w:rPr>
                          <w:t xml:space="preserve">= </w:t>
                        </w:r>
                        <w:r>
                          <w:rPr>
                            <w:sz w:val="18"/>
                          </w:rPr>
                          <w:t>11</w:t>
                        </w:r>
                      </w:p>
                    </w:tc>
                    <w:tc>
                      <w:tcPr>
                        <w:tcW w:w="1612" w:type="dxa"/>
                        <w:tcBorders>
                          <w:top w:val="single" w:sz="4" w:space="0" w:color="000000"/>
                          <w:bottom w:val="single" w:sz="8" w:space="0" w:color="000000"/>
                        </w:tcBorders>
                      </w:tcPr>
                      <w:p w:rsidR="00CB2E36" w:rsidRDefault="00CB2E36">
                        <w:pPr>
                          <w:pStyle w:val="TableParagraph"/>
                          <w:ind w:left="167" w:right="393"/>
                          <w:rPr>
                            <w:sz w:val="18"/>
                          </w:rPr>
                        </w:pPr>
                        <w:r>
                          <w:rPr>
                            <w:sz w:val="18"/>
                          </w:rPr>
                          <w:t>0.915</w:t>
                        </w:r>
                      </w:p>
                    </w:tc>
                    <w:tc>
                      <w:tcPr>
                        <w:tcW w:w="1322" w:type="dxa"/>
                        <w:tcBorders>
                          <w:top w:val="single" w:sz="4" w:space="0" w:color="000000"/>
                          <w:bottom w:val="single" w:sz="8" w:space="0" w:color="000000"/>
                        </w:tcBorders>
                      </w:tcPr>
                      <w:p w:rsidR="00CB2E36" w:rsidRDefault="00CB2E36">
                        <w:pPr>
                          <w:pStyle w:val="TableParagraph"/>
                          <w:ind w:left="467"/>
                          <w:jc w:val="left"/>
                          <w:rPr>
                            <w:sz w:val="18"/>
                          </w:rPr>
                        </w:pPr>
                        <w:r>
                          <w:rPr>
                            <w:sz w:val="18"/>
                          </w:rPr>
                          <w:t>200</w:t>
                        </w:r>
                      </w:p>
                    </w:tc>
                    <w:tc>
                      <w:tcPr>
                        <w:tcW w:w="1226" w:type="dxa"/>
                        <w:tcBorders>
                          <w:top w:val="single" w:sz="4" w:space="0" w:color="000000"/>
                          <w:bottom w:val="single" w:sz="8" w:space="0" w:color="000000"/>
                        </w:tcBorders>
                      </w:tcPr>
                      <w:p w:rsidR="00CB2E36" w:rsidRDefault="00CB2E36">
                        <w:pPr>
                          <w:pStyle w:val="TableParagraph"/>
                          <w:ind w:right="344"/>
                          <w:jc w:val="right"/>
                          <w:rPr>
                            <w:sz w:val="18"/>
                          </w:rPr>
                        </w:pPr>
                        <w:r>
                          <w:rPr>
                            <w:w w:val="95"/>
                            <w:sz w:val="18"/>
                          </w:rPr>
                          <w:t>lem</w:t>
                        </w:r>
                      </w:p>
                    </w:tc>
                    <w:tc>
                      <w:tcPr>
                        <w:tcW w:w="1535" w:type="dxa"/>
                        <w:tcBorders>
                          <w:top w:val="single" w:sz="4" w:space="0" w:color="000000"/>
                          <w:bottom w:val="single" w:sz="8" w:space="0" w:color="000000"/>
                        </w:tcBorders>
                      </w:tcPr>
                      <w:p w:rsidR="00CB2E36" w:rsidRDefault="00CB2E36">
                        <w:pPr>
                          <w:pStyle w:val="TableParagraph"/>
                          <w:ind w:left="286" w:right="198"/>
                          <w:rPr>
                            <w:b/>
                            <w:sz w:val="18"/>
                          </w:rPr>
                        </w:pPr>
                        <w:r>
                          <w:rPr>
                            <w:b/>
                            <w:color w:val="AE0000"/>
                            <w:sz w:val="18"/>
                          </w:rPr>
                          <w:t>0.796</w:t>
                        </w:r>
                      </w:p>
                    </w:tc>
                  </w:tr>
                </w:tbl>
                <w:p w:rsidR="00CB2E36" w:rsidRDefault="00CB2E36">
                  <w:pPr>
                    <w:pStyle w:val="BodyText"/>
                  </w:pPr>
                </w:p>
              </w:txbxContent>
            </v:textbox>
            <w10:wrap anchorx="page"/>
          </v:shape>
        </w:pict>
      </w:r>
      <w:r w:rsidR="00CB2E36">
        <w:t>The confusion matrices of MNB (1) and MNB (2) are identical and presented below as Table</w:t>
      </w:r>
      <w:hyperlink w:anchor="_bookmark38" w:history="1">
        <w:r w:rsidR="00CB2E36">
          <w:rPr>
            <w:color w:val="0774B7"/>
          </w:rPr>
          <w:t>A6</w:t>
        </w:r>
        <w:r w:rsidR="00CB2E36">
          <w:t>.</w:t>
        </w:r>
      </w:hyperlink>
    </w:p>
    <w:p w:rsidR="00196137" w:rsidRDefault="00CB2E36">
      <w:pPr>
        <w:spacing w:before="193"/>
        <w:ind w:left="2450" w:right="2685"/>
        <w:jc w:val="center"/>
        <w:rPr>
          <w:sz w:val="18"/>
        </w:rPr>
      </w:pPr>
      <w:bookmarkStart w:id="52" w:name="References"/>
      <w:bookmarkStart w:id="53" w:name="_bookmark38"/>
      <w:bookmarkEnd w:id="52"/>
      <w:bookmarkEnd w:id="53"/>
      <w:r>
        <w:rPr>
          <w:b/>
          <w:sz w:val="18"/>
        </w:rPr>
        <w:t xml:space="preserve">Table A6. </w:t>
      </w:r>
      <w:r>
        <w:rPr>
          <w:sz w:val="18"/>
        </w:rPr>
        <w:t>MNB (1) and MNB (2) confusion matrix in Substage 5.</w:t>
      </w:r>
    </w:p>
    <w:p w:rsidR="00196137" w:rsidRDefault="00196137">
      <w:pPr>
        <w:pStyle w:val="BodyText"/>
        <w:spacing w:before="1" w:after="1"/>
        <w:rPr>
          <w:sz w:val="11"/>
        </w:rPr>
      </w:pPr>
    </w:p>
    <w:tbl>
      <w:tblPr>
        <w:tblW w:w="0" w:type="auto"/>
        <w:tblInd w:w="2752" w:type="dxa"/>
        <w:tblLayout w:type="fixed"/>
        <w:tblCellMar>
          <w:left w:w="0" w:type="dxa"/>
          <w:right w:w="0" w:type="dxa"/>
        </w:tblCellMar>
        <w:tblLook w:val="01E0" w:firstRow="1" w:lastRow="1" w:firstColumn="1" w:lastColumn="1" w:noHBand="0" w:noVBand="0"/>
      </w:tblPr>
      <w:tblGrid>
        <w:gridCol w:w="2626"/>
        <w:gridCol w:w="2583"/>
        <w:gridCol w:w="2631"/>
      </w:tblGrid>
      <w:tr w:rsidR="00196137">
        <w:trPr>
          <w:trHeight w:val="305"/>
        </w:trPr>
        <w:tc>
          <w:tcPr>
            <w:tcW w:w="2626" w:type="dxa"/>
            <w:tcBorders>
              <w:top w:val="single" w:sz="8" w:space="0" w:color="000000"/>
              <w:bottom w:val="single" w:sz="4" w:space="0" w:color="000000"/>
            </w:tcBorders>
          </w:tcPr>
          <w:p w:rsidR="00196137" w:rsidRDefault="00196137">
            <w:pPr>
              <w:pStyle w:val="TableParagraph"/>
              <w:spacing w:before="0"/>
              <w:jc w:val="left"/>
              <w:rPr>
                <w:rFonts w:ascii="Times New Roman"/>
                <w:sz w:val="18"/>
              </w:rPr>
            </w:pPr>
          </w:p>
        </w:tc>
        <w:tc>
          <w:tcPr>
            <w:tcW w:w="2583" w:type="dxa"/>
            <w:tcBorders>
              <w:top w:val="single" w:sz="8" w:space="0" w:color="000000"/>
              <w:bottom w:val="single" w:sz="4" w:space="0" w:color="000000"/>
            </w:tcBorders>
          </w:tcPr>
          <w:p w:rsidR="00196137" w:rsidRDefault="00CB2E36">
            <w:pPr>
              <w:pStyle w:val="TableParagraph"/>
              <w:ind w:left="1074" w:right="1069"/>
              <w:rPr>
                <w:b/>
                <w:sz w:val="18"/>
              </w:rPr>
            </w:pPr>
            <w:r>
              <w:rPr>
                <w:b/>
                <w:sz w:val="18"/>
              </w:rPr>
              <w:t>Ham</w:t>
            </w:r>
          </w:p>
        </w:tc>
        <w:tc>
          <w:tcPr>
            <w:tcW w:w="2631" w:type="dxa"/>
            <w:tcBorders>
              <w:top w:val="single" w:sz="8" w:space="0" w:color="000000"/>
              <w:bottom w:val="single" w:sz="4" w:space="0" w:color="000000"/>
            </w:tcBorders>
          </w:tcPr>
          <w:p w:rsidR="00196137" w:rsidRDefault="00CB2E36">
            <w:pPr>
              <w:pStyle w:val="TableParagraph"/>
              <w:ind w:left="1069" w:right="1051"/>
              <w:rPr>
                <w:b/>
                <w:sz w:val="18"/>
              </w:rPr>
            </w:pPr>
            <w:r>
              <w:rPr>
                <w:b/>
                <w:sz w:val="18"/>
              </w:rPr>
              <w:t>Spam</w:t>
            </w:r>
          </w:p>
        </w:tc>
      </w:tr>
      <w:tr w:rsidR="00196137">
        <w:trPr>
          <w:trHeight w:val="305"/>
        </w:trPr>
        <w:tc>
          <w:tcPr>
            <w:tcW w:w="2626" w:type="dxa"/>
            <w:tcBorders>
              <w:top w:val="single" w:sz="4" w:space="0" w:color="000000"/>
              <w:bottom w:val="single" w:sz="4" w:space="0" w:color="000000"/>
            </w:tcBorders>
          </w:tcPr>
          <w:p w:rsidR="00196137" w:rsidRDefault="00CB2E36">
            <w:pPr>
              <w:pStyle w:val="TableParagraph"/>
              <w:ind w:left="1108"/>
              <w:jc w:val="left"/>
              <w:rPr>
                <w:sz w:val="18"/>
              </w:rPr>
            </w:pPr>
            <w:r>
              <w:rPr>
                <w:sz w:val="18"/>
              </w:rPr>
              <w:t>Ham</w:t>
            </w:r>
          </w:p>
        </w:tc>
        <w:tc>
          <w:tcPr>
            <w:tcW w:w="2583" w:type="dxa"/>
            <w:tcBorders>
              <w:top w:val="single" w:sz="4" w:space="0" w:color="000000"/>
              <w:bottom w:val="single" w:sz="4" w:space="0" w:color="000000"/>
            </w:tcBorders>
          </w:tcPr>
          <w:p w:rsidR="00196137" w:rsidRDefault="00CB2E36">
            <w:pPr>
              <w:pStyle w:val="TableParagraph"/>
              <w:ind w:left="1074" w:right="1069"/>
              <w:rPr>
                <w:sz w:val="18"/>
              </w:rPr>
            </w:pPr>
            <w:r>
              <w:rPr>
                <w:sz w:val="18"/>
              </w:rPr>
              <w:t>130</w:t>
            </w:r>
          </w:p>
        </w:tc>
        <w:tc>
          <w:tcPr>
            <w:tcW w:w="2631" w:type="dxa"/>
            <w:tcBorders>
              <w:top w:val="single" w:sz="4" w:space="0" w:color="000000"/>
              <w:bottom w:val="single" w:sz="4" w:space="0" w:color="000000"/>
            </w:tcBorders>
          </w:tcPr>
          <w:p w:rsidR="00196137" w:rsidRDefault="00CB2E36">
            <w:pPr>
              <w:pStyle w:val="TableParagraph"/>
              <w:ind w:left="18"/>
              <w:rPr>
                <w:b/>
                <w:sz w:val="18"/>
              </w:rPr>
            </w:pPr>
            <w:r>
              <w:rPr>
                <w:b/>
                <w:color w:val="208B20"/>
                <w:w w:val="99"/>
                <w:sz w:val="18"/>
              </w:rPr>
              <w:t>0</w:t>
            </w:r>
          </w:p>
        </w:tc>
      </w:tr>
      <w:tr w:rsidR="00196137">
        <w:trPr>
          <w:trHeight w:val="305"/>
        </w:trPr>
        <w:tc>
          <w:tcPr>
            <w:tcW w:w="2626" w:type="dxa"/>
            <w:tcBorders>
              <w:top w:val="single" w:sz="4" w:space="0" w:color="000000"/>
              <w:bottom w:val="single" w:sz="8" w:space="0" w:color="000000"/>
            </w:tcBorders>
          </w:tcPr>
          <w:p w:rsidR="00196137" w:rsidRDefault="00CB2E36">
            <w:pPr>
              <w:pStyle w:val="TableParagraph"/>
              <w:ind w:left="1081"/>
              <w:jc w:val="left"/>
              <w:rPr>
                <w:sz w:val="18"/>
              </w:rPr>
            </w:pPr>
            <w:r>
              <w:rPr>
                <w:sz w:val="18"/>
              </w:rPr>
              <w:t>Spam</w:t>
            </w:r>
          </w:p>
        </w:tc>
        <w:tc>
          <w:tcPr>
            <w:tcW w:w="2583" w:type="dxa"/>
            <w:tcBorders>
              <w:top w:val="single" w:sz="4" w:space="0" w:color="000000"/>
              <w:bottom w:val="single" w:sz="8" w:space="0" w:color="000000"/>
            </w:tcBorders>
          </w:tcPr>
          <w:p w:rsidR="00196137" w:rsidRDefault="00CB2E36">
            <w:pPr>
              <w:pStyle w:val="TableParagraph"/>
              <w:ind w:left="1074" w:right="1069"/>
              <w:rPr>
                <w:sz w:val="18"/>
              </w:rPr>
            </w:pPr>
            <w:r>
              <w:rPr>
                <w:sz w:val="18"/>
              </w:rPr>
              <w:t>10</w:t>
            </w:r>
          </w:p>
        </w:tc>
        <w:tc>
          <w:tcPr>
            <w:tcW w:w="2631" w:type="dxa"/>
            <w:tcBorders>
              <w:top w:val="single" w:sz="4" w:space="0" w:color="000000"/>
              <w:bottom w:val="single" w:sz="8" w:space="0" w:color="000000"/>
            </w:tcBorders>
          </w:tcPr>
          <w:p w:rsidR="00196137" w:rsidRDefault="00CB2E36">
            <w:pPr>
              <w:pStyle w:val="TableParagraph"/>
              <w:ind w:left="1068" w:right="1051"/>
              <w:rPr>
                <w:sz w:val="18"/>
              </w:rPr>
            </w:pPr>
            <w:r>
              <w:rPr>
                <w:sz w:val="18"/>
              </w:rPr>
              <w:t>120</w:t>
            </w:r>
          </w:p>
        </w:tc>
      </w:tr>
    </w:tbl>
    <w:p w:rsidR="00196137" w:rsidRDefault="00196137">
      <w:pPr>
        <w:rPr>
          <w:sz w:val="18"/>
        </w:rPr>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1"/>
        <w:rPr>
          <w:sz w:val="14"/>
        </w:rPr>
      </w:pPr>
    </w:p>
    <w:p w:rsidR="00196137" w:rsidRDefault="00CB2E36">
      <w:pPr>
        <w:pStyle w:val="Heading1"/>
        <w:spacing w:before="67"/>
        <w:ind w:left="120" w:firstLine="0"/>
      </w:pPr>
      <w:bookmarkStart w:id="54" w:name="_bookmark39"/>
      <w:bookmarkEnd w:id="54"/>
      <w:r>
        <w:t>References</w:t>
      </w:r>
    </w:p>
    <w:p w:rsidR="00196137" w:rsidRDefault="00CB2E36">
      <w:pPr>
        <w:pStyle w:val="ListParagraph"/>
        <w:numPr>
          <w:ilvl w:val="0"/>
          <w:numId w:val="4"/>
        </w:numPr>
        <w:tabs>
          <w:tab w:val="left" w:pos="550"/>
          <w:tab w:val="left" w:pos="551"/>
        </w:tabs>
        <w:spacing w:before="53" w:line="223" w:lineRule="auto"/>
        <w:ind w:right="261"/>
        <w:rPr>
          <w:sz w:val="18"/>
        </w:rPr>
      </w:pPr>
      <w:r>
        <w:rPr>
          <w:spacing w:val="-3"/>
          <w:sz w:val="18"/>
        </w:rPr>
        <w:t xml:space="preserve">Bauer, </w:t>
      </w:r>
      <w:r>
        <w:rPr>
          <w:sz w:val="18"/>
        </w:rPr>
        <w:t xml:space="preserve">E. 15 Outrageous Email Spam Statistics that Still Ring </w:t>
      </w:r>
      <w:r>
        <w:rPr>
          <w:spacing w:val="-5"/>
          <w:sz w:val="18"/>
        </w:rPr>
        <w:t xml:space="preserve">True </w:t>
      </w:r>
      <w:r>
        <w:rPr>
          <w:sz w:val="18"/>
        </w:rPr>
        <w:t>in 2018. Available online:</w:t>
      </w:r>
      <w:hyperlink r:id="rId37">
        <w:r>
          <w:rPr>
            <w:color w:val="0774B7"/>
            <w:sz w:val="18"/>
          </w:rPr>
          <w:t>https://www.propellercrm.com/</w:t>
        </w:r>
      </w:hyperlink>
      <w:bookmarkStart w:id="55" w:name="_bookmark40"/>
      <w:bookmarkEnd w:id="55"/>
      <w:r>
        <w:fldChar w:fldCharType="begin"/>
      </w:r>
      <w:r>
        <w:instrText xml:space="preserve"> HYPERLINK "https://www.propellercrm.com/blog/email-spam-statistics" \h </w:instrText>
      </w:r>
      <w:r>
        <w:fldChar w:fldCharType="separate"/>
      </w:r>
      <w:r>
        <w:rPr>
          <w:color w:val="0774B7"/>
          <w:sz w:val="18"/>
        </w:rPr>
        <w:t xml:space="preserve"> blog/email-spam-statistics</w:t>
      </w:r>
      <w:r>
        <w:rPr>
          <w:color w:val="0774B7"/>
          <w:sz w:val="18"/>
        </w:rPr>
        <w:fldChar w:fldCharType="end"/>
      </w:r>
      <w:r>
        <w:rPr>
          <w:sz w:val="18"/>
        </w:rPr>
        <w:t>(accessed on 6 August</w:t>
      </w:r>
      <w:r>
        <w:rPr>
          <w:spacing w:val="-4"/>
          <w:sz w:val="18"/>
        </w:rPr>
        <w:t xml:space="preserve"> </w:t>
      </w:r>
      <w:r>
        <w:rPr>
          <w:sz w:val="18"/>
        </w:rPr>
        <w:t>2021).</w:t>
      </w:r>
    </w:p>
    <w:p w:rsidR="00196137" w:rsidRDefault="00CB2E36">
      <w:pPr>
        <w:pStyle w:val="ListParagraph"/>
        <w:numPr>
          <w:ilvl w:val="0"/>
          <w:numId w:val="4"/>
        </w:numPr>
        <w:tabs>
          <w:tab w:val="left" w:pos="550"/>
          <w:tab w:val="left" w:pos="551"/>
        </w:tabs>
        <w:spacing w:line="223" w:lineRule="auto"/>
        <w:ind w:right="260"/>
        <w:rPr>
          <w:sz w:val="18"/>
        </w:rPr>
      </w:pPr>
      <w:r>
        <w:rPr>
          <w:sz w:val="18"/>
        </w:rPr>
        <w:t>Symantec.</w:t>
      </w:r>
      <w:r>
        <w:rPr>
          <w:spacing w:val="-18"/>
          <w:sz w:val="18"/>
        </w:rPr>
        <w:t xml:space="preserve"> </w:t>
      </w:r>
      <w:r>
        <w:rPr>
          <w:sz w:val="18"/>
        </w:rPr>
        <w:t>Internet</w:t>
      </w:r>
      <w:r>
        <w:rPr>
          <w:spacing w:val="-24"/>
          <w:sz w:val="18"/>
        </w:rPr>
        <w:t xml:space="preserve"> </w:t>
      </w:r>
      <w:r>
        <w:rPr>
          <w:sz w:val="18"/>
        </w:rPr>
        <w:t>Security</w:t>
      </w:r>
      <w:r>
        <w:rPr>
          <w:spacing w:val="-23"/>
          <w:sz w:val="18"/>
        </w:rPr>
        <w:t xml:space="preserve"> </w:t>
      </w:r>
      <w:r>
        <w:rPr>
          <w:sz w:val="18"/>
        </w:rPr>
        <w:t>Threat</w:t>
      </w:r>
      <w:r>
        <w:rPr>
          <w:spacing w:val="-23"/>
          <w:sz w:val="18"/>
        </w:rPr>
        <w:t xml:space="preserve"> </w:t>
      </w:r>
      <w:r>
        <w:rPr>
          <w:sz w:val="18"/>
        </w:rPr>
        <w:t>Report.</w:t>
      </w:r>
      <w:r>
        <w:rPr>
          <w:spacing w:val="-18"/>
          <w:sz w:val="18"/>
        </w:rPr>
        <w:t xml:space="preserve"> </w:t>
      </w:r>
      <w:r>
        <w:rPr>
          <w:sz w:val="18"/>
        </w:rPr>
        <w:t>2019.</w:t>
      </w:r>
      <w:r>
        <w:rPr>
          <w:spacing w:val="-18"/>
          <w:sz w:val="18"/>
        </w:rPr>
        <w:t xml:space="preserve"> </w:t>
      </w:r>
      <w:r>
        <w:rPr>
          <w:sz w:val="18"/>
        </w:rPr>
        <w:t>Available</w:t>
      </w:r>
      <w:r>
        <w:rPr>
          <w:spacing w:val="-24"/>
          <w:sz w:val="18"/>
        </w:rPr>
        <w:t xml:space="preserve"> </w:t>
      </w:r>
      <w:r>
        <w:rPr>
          <w:sz w:val="18"/>
        </w:rPr>
        <w:t>online:</w:t>
      </w:r>
      <w:hyperlink r:id="rId38">
        <w:r>
          <w:rPr>
            <w:color w:val="0774B7"/>
            <w:sz w:val="18"/>
          </w:rPr>
          <w:t>https://www.symantec.com/content/dam/symantec/docs/</w:t>
        </w:r>
      </w:hyperlink>
      <w:bookmarkStart w:id="56" w:name="_bookmark41"/>
      <w:bookmarkEnd w:id="56"/>
      <w:r>
        <w:fldChar w:fldCharType="begin"/>
      </w:r>
      <w:r>
        <w:instrText xml:space="preserve"> HYPERLINK "https://www.symantec.com/content/dam/symantec/docs/reports/istr-24-2019-en.pdf" \h </w:instrText>
      </w:r>
      <w:r>
        <w:fldChar w:fldCharType="separate"/>
      </w:r>
      <w:r>
        <w:rPr>
          <w:color w:val="0774B7"/>
          <w:sz w:val="18"/>
        </w:rPr>
        <w:t xml:space="preserve"> reports/istr-24-2019-en.pdf</w:t>
      </w:r>
      <w:r>
        <w:rPr>
          <w:color w:val="0774B7"/>
          <w:sz w:val="18"/>
        </w:rPr>
        <w:fldChar w:fldCharType="end"/>
      </w:r>
      <w:r>
        <w:rPr>
          <w:sz w:val="18"/>
        </w:rPr>
        <w:t>(accessed on 6 August</w:t>
      </w:r>
      <w:r>
        <w:rPr>
          <w:spacing w:val="-4"/>
          <w:sz w:val="18"/>
        </w:rPr>
        <w:t xml:space="preserve"> </w:t>
      </w:r>
      <w:r>
        <w:rPr>
          <w:sz w:val="18"/>
        </w:rPr>
        <w:t>2021).</w:t>
      </w:r>
    </w:p>
    <w:p w:rsidR="00196137" w:rsidRDefault="00CB2E36">
      <w:pPr>
        <w:pStyle w:val="ListParagraph"/>
        <w:numPr>
          <w:ilvl w:val="0"/>
          <w:numId w:val="4"/>
        </w:numPr>
        <w:tabs>
          <w:tab w:val="left" w:pos="256"/>
          <w:tab w:val="left" w:pos="3751"/>
        </w:tabs>
        <w:spacing w:line="223" w:lineRule="exact"/>
        <w:ind w:left="255" w:hanging="136"/>
        <w:rPr>
          <w:sz w:val="18"/>
        </w:rPr>
      </w:pPr>
      <w:bookmarkStart w:id="57" w:name="_bookmark42"/>
      <w:bookmarkEnd w:id="57"/>
      <w:r>
        <w:rPr>
          <w:sz w:val="18"/>
        </w:rPr>
        <w:t>Ferrara, E. The History of</w:t>
      </w:r>
      <w:r>
        <w:rPr>
          <w:spacing w:val="-12"/>
          <w:sz w:val="18"/>
        </w:rPr>
        <w:t xml:space="preserve"> </w:t>
      </w:r>
      <w:r>
        <w:rPr>
          <w:sz w:val="18"/>
        </w:rPr>
        <w:t>Digital</w:t>
      </w:r>
      <w:r>
        <w:rPr>
          <w:spacing w:val="-2"/>
          <w:sz w:val="18"/>
        </w:rPr>
        <w:t xml:space="preserve"> </w:t>
      </w:r>
      <w:r>
        <w:rPr>
          <w:sz w:val="18"/>
        </w:rPr>
        <w:t>Spam.</w:t>
      </w:r>
      <w:r>
        <w:rPr>
          <w:sz w:val="18"/>
        </w:rPr>
        <w:tab/>
      </w:r>
      <w:r>
        <w:rPr>
          <w:rFonts w:ascii="Palladio Uralic" w:hAnsi="Palladio Uralic"/>
          <w:i/>
          <w:sz w:val="18"/>
        </w:rPr>
        <w:t xml:space="preserve">Commun. ACM </w:t>
      </w:r>
      <w:r>
        <w:rPr>
          <w:b/>
          <w:sz w:val="18"/>
        </w:rPr>
        <w:t>2019</w:t>
      </w:r>
      <w:r>
        <w:rPr>
          <w:sz w:val="18"/>
        </w:rPr>
        <w:t xml:space="preserve">, </w:t>
      </w:r>
      <w:r>
        <w:rPr>
          <w:rFonts w:ascii="Palladio Uralic" w:hAnsi="Palladio Uralic"/>
          <w:i/>
          <w:sz w:val="18"/>
        </w:rPr>
        <w:t>62</w:t>
      </w:r>
      <w:r>
        <w:rPr>
          <w:sz w:val="18"/>
        </w:rPr>
        <w:t>, 82–91.</w:t>
      </w:r>
      <w:r>
        <w:rPr>
          <w:spacing w:val="16"/>
          <w:sz w:val="18"/>
        </w:rPr>
        <w:t xml:space="preserve"> </w:t>
      </w:r>
      <w:r>
        <w:rPr>
          <w:sz w:val="18"/>
        </w:rPr>
        <w:t>[</w:t>
      </w:r>
      <w:hyperlink r:id="rId39">
        <w:r>
          <w:rPr>
            <w:color w:val="0774B7"/>
            <w:sz w:val="18"/>
          </w:rPr>
          <w:t>CrossRef</w:t>
        </w:r>
      </w:hyperlink>
      <w:r>
        <w:rPr>
          <w:sz w:val="18"/>
        </w:rPr>
        <w:t>]</w:t>
      </w:r>
    </w:p>
    <w:p w:rsidR="00196137" w:rsidRDefault="00CB2E36">
      <w:pPr>
        <w:pStyle w:val="ListParagraph"/>
        <w:numPr>
          <w:ilvl w:val="0"/>
          <w:numId w:val="4"/>
        </w:numPr>
        <w:tabs>
          <w:tab w:val="left" w:pos="550"/>
          <w:tab w:val="left" w:pos="551"/>
        </w:tabs>
        <w:spacing w:before="2" w:line="223" w:lineRule="auto"/>
        <w:ind w:left="543" w:right="215" w:hanging="424"/>
        <w:rPr>
          <w:sz w:val="18"/>
        </w:rPr>
      </w:pPr>
      <w:r>
        <w:rPr>
          <w:sz w:val="18"/>
        </w:rPr>
        <w:t xml:space="preserve">Dada, E.G.; Bassi, J.S.; Chiroma, H.; Adetunmbi, A.O.; Ajibuwa, O.E. Machine Learning for Email Spam Filtering: </w:t>
      </w:r>
      <w:r>
        <w:rPr>
          <w:spacing w:val="-3"/>
          <w:sz w:val="18"/>
        </w:rPr>
        <w:t>Review,</w:t>
      </w:r>
      <w:bookmarkStart w:id="58" w:name="_bookmark43"/>
      <w:bookmarkEnd w:id="58"/>
      <w:r>
        <w:rPr>
          <w:spacing w:val="-3"/>
          <w:sz w:val="18"/>
        </w:rPr>
        <w:t xml:space="preserve"> </w:t>
      </w:r>
      <w:r>
        <w:rPr>
          <w:sz w:val="18"/>
        </w:rPr>
        <w:t xml:space="preserve">Approaches and Open Research Problems. </w:t>
      </w:r>
      <w:r>
        <w:rPr>
          <w:rFonts w:ascii="Palladio Uralic"/>
          <w:i/>
          <w:sz w:val="18"/>
        </w:rPr>
        <w:t xml:space="preserve">Heliyon </w:t>
      </w:r>
      <w:r>
        <w:rPr>
          <w:b/>
          <w:sz w:val="18"/>
        </w:rPr>
        <w:t>2019</w:t>
      </w:r>
      <w:r>
        <w:rPr>
          <w:sz w:val="18"/>
        </w:rPr>
        <w:t xml:space="preserve">, </w:t>
      </w:r>
      <w:r>
        <w:rPr>
          <w:rFonts w:ascii="Palladio Uralic"/>
          <w:i/>
          <w:sz w:val="18"/>
        </w:rPr>
        <w:t>5</w:t>
      </w:r>
      <w:r>
        <w:rPr>
          <w:sz w:val="18"/>
        </w:rPr>
        <w:t>, e01802. [</w:t>
      </w:r>
      <w:hyperlink r:id="rId40">
        <w:r>
          <w:rPr>
            <w:color w:val="0774B7"/>
            <w:sz w:val="18"/>
          </w:rPr>
          <w:t>CrossRef</w:t>
        </w:r>
      </w:hyperlink>
      <w:r>
        <w:rPr>
          <w:sz w:val="18"/>
        </w:rPr>
        <w:t>]</w:t>
      </w:r>
      <w:r>
        <w:rPr>
          <w:spacing w:val="6"/>
          <w:sz w:val="18"/>
        </w:rPr>
        <w:t xml:space="preserve"> </w:t>
      </w:r>
      <w:r>
        <w:rPr>
          <w:sz w:val="18"/>
        </w:rPr>
        <w:t>[</w:t>
      </w:r>
      <w:hyperlink r:id="rId41">
        <w:r>
          <w:rPr>
            <w:color w:val="0774B7"/>
            <w:sz w:val="18"/>
          </w:rPr>
          <w:t>PubMed</w:t>
        </w:r>
      </w:hyperlink>
      <w:r>
        <w:rPr>
          <w:sz w:val="18"/>
        </w:rPr>
        <w:t>]</w:t>
      </w:r>
    </w:p>
    <w:p w:rsidR="00196137" w:rsidRDefault="00CB2E36">
      <w:pPr>
        <w:pStyle w:val="ListParagraph"/>
        <w:numPr>
          <w:ilvl w:val="0"/>
          <w:numId w:val="4"/>
        </w:numPr>
        <w:tabs>
          <w:tab w:val="left" w:pos="550"/>
          <w:tab w:val="left" w:pos="551"/>
        </w:tabs>
        <w:spacing w:line="223" w:lineRule="auto"/>
        <w:ind w:left="541" w:right="215" w:hanging="422"/>
        <w:rPr>
          <w:sz w:val="18"/>
        </w:rPr>
      </w:pPr>
      <w:r>
        <w:rPr>
          <w:spacing w:val="-3"/>
          <w:sz w:val="18"/>
        </w:rPr>
        <w:t xml:space="preserve">Awad, </w:t>
      </w:r>
      <w:r>
        <w:rPr>
          <w:spacing w:val="-4"/>
          <w:sz w:val="18"/>
        </w:rPr>
        <w:t xml:space="preserve">W.A.; </w:t>
      </w:r>
      <w:r>
        <w:rPr>
          <w:sz w:val="18"/>
        </w:rPr>
        <w:t xml:space="preserve">ELseuofi, S.M. Machine Learning Methods for Spam E-Mail Classification. </w:t>
      </w:r>
      <w:r>
        <w:rPr>
          <w:rFonts w:ascii="Palladio Uralic" w:hAnsi="Palladio Uralic"/>
          <w:i/>
          <w:sz w:val="18"/>
        </w:rPr>
        <w:t xml:space="preserve">Int. J. Comput. Sci. Inf. </w:t>
      </w:r>
      <w:r>
        <w:rPr>
          <w:rFonts w:ascii="Palladio Uralic" w:hAnsi="Palladio Uralic"/>
          <w:i/>
          <w:spacing w:val="-3"/>
          <w:sz w:val="18"/>
        </w:rPr>
        <w:t xml:space="preserve">Technol. </w:t>
      </w:r>
      <w:r>
        <w:rPr>
          <w:b/>
          <w:sz w:val="18"/>
        </w:rPr>
        <w:t>2011</w:t>
      </w:r>
      <w:r>
        <w:rPr>
          <w:sz w:val="18"/>
        </w:rPr>
        <w:t xml:space="preserve">, </w:t>
      </w:r>
      <w:r>
        <w:rPr>
          <w:rFonts w:ascii="Palladio Uralic" w:hAnsi="Palladio Uralic"/>
          <w:i/>
          <w:sz w:val="18"/>
        </w:rPr>
        <w:t>3</w:t>
      </w:r>
      <w:r>
        <w:rPr>
          <w:sz w:val="18"/>
        </w:rPr>
        <w:t>,</w:t>
      </w:r>
      <w:bookmarkStart w:id="59" w:name="_bookmark44"/>
      <w:bookmarkEnd w:id="59"/>
      <w:r>
        <w:rPr>
          <w:sz w:val="18"/>
        </w:rPr>
        <w:t xml:space="preserve"> 173–184.</w:t>
      </w:r>
      <w:r>
        <w:rPr>
          <w:spacing w:val="9"/>
          <w:sz w:val="18"/>
        </w:rPr>
        <w:t xml:space="preserve"> </w:t>
      </w:r>
      <w:r>
        <w:rPr>
          <w:sz w:val="18"/>
        </w:rPr>
        <w:t>[</w:t>
      </w:r>
      <w:hyperlink r:id="rId42">
        <w:r>
          <w:rPr>
            <w:color w:val="0774B7"/>
            <w:sz w:val="18"/>
          </w:rPr>
          <w:t>CrossRef</w:t>
        </w:r>
      </w:hyperlink>
      <w:r>
        <w:rPr>
          <w:sz w:val="18"/>
        </w:rPr>
        <w:t>]</w:t>
      </w:r>
    </w:p>
    <w:p w:rsidR="00196137" w:rsidRDefault="00CB2E36">
      <w:pPr>
        <w:pStyle w:val="ListParagraph"/>
        <w:numPr>
          <w:ilvl w:val="0"/>
          <w:numId w:val="4"/>
        </w:numPr>
        <w:tabs>
          <w:tab w:val="left" w:pos="256"/>
          <w:tab w:val="left" w:pos="5518"/>
        </w:tabs>
        <w:spacing w:line="223" w:lineRule="exact"/>
        <w:ind w:left="255" w:hanging="136"/>
        <w:rPr>
          <w:sz w:val="18"/>
        </w:rPr>
      </w:pPr>
      <w:bookmarkStart w:id="60" w:name="_bookmark45"/>
      <w:bookmarkEnd w:id="60"/>
      <w:r>
        <w:rPr>
          <w:sz w:val="18"/>
        </w:rPr>
        <w:t>Sharma, S.; Arora, A. Adaptive Approach for</w:t>
      </w:r>
      <w:r>
        <w:rPr>
          <w:spacing w:val="-24"/>
          <w:sz w:val="18"/>
        </w:rPr>
        <w:t xml:space="preserve"> </w:t>
      </w:r>
      <w:r>
        <w:rPr>
          <w:sz w:val="18"/>
        </w:rPr>
        <w:t>Spam</w:t>
      </w:r>
      <w:r>
        <w:rPr>
          <w:spacing w:val="-4"/>
          <w:sz w:val="18"/>
        </w:rPr>
        <w:t xml:space="preserve"> </w:t>
      </w:r>
      <w:r>
        <w:rPr>
          <w:sz w:val="18"/>
        </w:rPr>
        <w:t>Detection.</w:t>
      </w:r>
      <w:r>
        <w:rPr>
          <w:sz w:val="18"/>
        </w:rPr>
        <w:tab/>
      </w:r>
      <w:r>
        <w:rPr>
          <w:rFonts w:ascii="Palladio Uralic"/>
          <w:i/>
          <w:sz w:val="18"/>
        </w:rPr>
        <w:t xml:space="preserve">Int. J. Comput. Sci. Issues </w:t>
      </w:r>
      <w:r>
        <w:rPr>
          <w:b/>
          <w:sz w:val="18"/>
        </w:rPr>
        <w:t>2013</w:t>
      </w:r>
      <w:r>
        <w:rPr>
          <w:sz w:val="18"/>
        </w:rPr>
        <w:t xml:space="preserve">, </w:t>
      </w:r>
      <w:r>
        <w:rPr>
          <w:rFonts w:ascii="Palladio Uralic"/>
          <w:i/>
          <w:sz w:val="18"/>
        </w:rPr>
        <w:t>10</w:t>
      </w:r>
      <w:r>
        <w:rPr>
          <w:sz w:val="18"/>
        </w:rPr>
        <w:t>,</w:t>
      </w:r>
      <w:r>
        <w:rPr>
          <w:spacing w:val="25"/>
          <w:sz w:val="18"/>
        </w:rPr>
        <w:t xml:space="preserve"> </w:t>
      </w:r>
      <w:r>
        <w:rPr>
          <w:sz w:val="18"/>
        </w:rPr>
        <w:t>23.</w:t>
      </w:r>
    </w:p>
    <w:p w:rsidR="00196137" w:rsidRDefault="00CB2E36">
      <w:pPr>
        <w:pStyle w:val="ListParagraph"/>
        <w:numPr>
          <w:ilvl w:val="0"/>
          <w:numId w:val="4"/>
        </w:numPr>
        <w:tabs>
          <w:tab w:val="left" w:pos="551"/>
        </w:tabs>
        <w:spacing w:before="3" w:line="223" w:lineRule="auto"/>
        <w:ind w:left="544" w:right="237" w:hanging="425"/>
        <w:jc w:val="both"/>
        <w:rPr>
          <w:sz w:val="18"/>
        </w:rPr>
      </w:pPr>
      <w:r>
        <w:rPr>
          <w:sz w:val="18"/>
        </w:rPr>
        <w:t xml:space="preserve">Harisinghaney, A.; Dixit, A.; Gupta, S.; Arora, A. </w:t>
      </w:r>
      <w:r>
        <w:rPr>
          <w:spacing w:val="-5"/>
          <w:sz w:val="18"/>
        </w:rPr>
        <w:t xml:space="preserve">Text </w:t>
      </w:r>
      <w:r>
        <w:rPr>
          <w:sz w:val="18"/>
        </w:rPr>
        <w:t>and Image Based Spam Email Classification using KNN, Naïve Bayes and Reverse DBSCAN Algorithm. In Proceedings of the International Conference on Reliability Optimization and Information</w:t>
      </w:r>
      <w:bookmarkStart w:id="61" w:name="_bookmark46"/>
      <w:bookmarkEnd w:id="61"/>
      <w:r>
        <w:rPr>
          <w:sz w:val="18"/>
        </w:rPr>
        <w:t xml:space="preserve"> Technology (ICROIT), Faridabad, India, 6–8 February 2014; pp. 153–155.</w:t>
      </w:r>
      <w:r>
        <w:rPr>
          <w:spacing w:val="8"/>
          <w:sz w:val="18"/>
        </w:rPr>
        <w:t xml:space="preserve"> </w:t>
      </w:r>
      <w:r>
        <w:rPr>
          <w:sz w:val="18"/>
        </w:rPr>
        <w:t>[</w:t>
      </w:r>
      <w:hyperlink r:id="rId43">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left="544" w:right="215" w:hanging="425"/>
        <w:jc w:val="both"/>
        <w:rPr>
          <w:sz w:val="18"/>
        </w:rPr>
      </w:pPr>
      <w:r>
        <w:rPr>
          <w:sz w:val="18"/>
        </w:rPr>
        <w:t>Sharma,</w:t>
      </w:r>
      <w:r>
        <w:rPr>
          <w:spacing w:val="-8"/>
          <w:sz w:val="18"/>
        </w:rPr>
        <w:t xml:space="preserve"> </w:t>
      </w:r>
      <w:r>
        <w:rPr>
          <w:sz w:val="18"/>
        </w:rPr>
        <w:t>D.</w:t>
      </w:r>
      <w:r>
        <w:rPr>
          <w:spacing w:val="-8"/>
          <w:sz w:val="18"/>
        </w:rPr>
        <w:t xml:space="preserve"> </w:t>
      </w:r>
      <w:r>
        <w:rPr>
          <w:sz w:val="18"/>
        </w:rPr>
        <w:t>Experimental</w:t>
      </w:r>
      <w:r>
        <w:rPr>
          <w:spacing w:val="-8"/>
          <w:sz w:val="18"/>
        </w:rPr>
        <w:t xml:space="preserve"> </w:t>
      </w:r>
      <w:r>
        <w:rPr>
          <w:sz w:val="18"/>
        </w:rPr>
        <w:t>Analysis</w:t>
      </w:r>
      <w:r>
        <w:rPr>
          <w:spacing w:val="-8"/>
          <w:sz w:val="18"/>
        </w:rPr>
        <w:t xml:space="preserve"> </w:t>
      </w:r>
      <w:r>
        <w:rPr>
          <w:sz w:val="18"/>
        </w:rPr>
        <w:t>of</w:t>
      </w:r>
      <w:r>
        <w:rPr>
          <w:spacing w:val="-8"/>
          <w:sz w:val="18"/>
        </w:rPr>
        <w:t xml:space="preserve"> </w:t>
      </w:r>
      <w:r>
        <w:rPr>
          <w:sz w:val="18"/>
        </w:rPr>
        <w:t>KNN</w:t>
      </w:r>
      <w:r>
        <w:rPr>
          <w:spacing w:val="-8"/>
          <w:sz w:val="18"/>
        </w:rPr>
        <w:t xml:space="preserve"> </w:t>
      </w:r>
      <w:r>
        <w:rPr>
          <w:sz w:val="18"/>
        </w:rPr>
        <w:t>with</w:t>
      </w:r>
      <w:r>
        <w:rPr>
          <w:spacing w:val="-8"/>
          <w:sz w:val="18"/>
        </w:rPr>
        <w:t xml:space="preserve"> </w:t>
      </w:r>
      <w:r>
        <w:rPr>
          <w:sz w:val="18"/>
        </w:rPr>
        <w:t>Naive</w:t>
      </w:r>
      <w:r>
        <w:rPr>
          <w:spacing w:val="-7"/>
          <w:sz w:val="18"/>
        </w:rPr>
        <w:t xml:space="preserve"> </w:t>
      </w:r>
      <w:r>
        <w:rPr>
          <w:sz w:val="18"/>
        </w:rPr>
        <w:t>Bayes,</w:t>
      </w:r>
      <w:r>
        <w:rPr>
          <w:spacing w:val="-8"/>
          <w:sz w:val="18"/>
        </w:rPr>
        <w:t xml:space="preserve"> </w:t>
      </w:r>
      <w:r>
        <w:rPr>
          <w:sz w:val="18"/>
        </w:rPr>
        <w:t>SVM</w:t>
      </w:r>
      <w:r>
        <w:rPr>
          <w:spacing w:val="-8"/>
          <w:sz w:val="18"/>
        </w:rPr>
        <w:t xml:space="preserve"> </w:t>
      </w:r>
      <w:r>
        <w:rPr>
          <w:sz w:val="18"/>
        </w:rPr>
        <w:t>and</w:t>
      </w:r>
      <w:r>
        <w:rPr>
          <w:spacing w:val="-8"/>
          <w:sz w:val="18"/>
        </w:rPr>
        <w:t xml:space="preserve"> </w:t>
      </w:r>
      <w:r>
        <w:rPr>
          <w:sz w:val="18"/>
        </w:rPr>
        <w:t>Naive</w:t>
      </w:r>
      <w:r>
        <w:rPr>
          <w:spacing w:val="-8"/>
          <w:sz w:val="18"/>
        </w:rPr>
        <w:t xml:space="preserve"> </w:t>
      </w:r>
      <w:r>
        <w:rPr>
          <w:sz w:val="18"/>
        </w:rPr>
        <w:t>Bayes</w:t>
      </w:r>
      <w:r>
        <w:rPr>
          <w:spacing w:val="-8"/>
          <w:sz w:val="18"/>
        </w:rPr>
        <w:t xml:space="preserve"> </w:t>
      </w:r>
      <w:r>
        <w:rPr>
          <w:sz w:val="18"/>
        </w:rPr>
        <w:t>Algorithms</w:t>
      </w:r>
      <w:r>
        <w:rPr>
          <w:spacing w:val="-8"/>
          <w:sz w:val="18"/>
        </w:rPr>
        <w:t xml:space="preserve"> </w:t>
      </w:r>
      <w:r>
        <w:rPr>
          <w:sz w:val="18"/>
        </w:rPr>
        <w:t>for</w:t>
      </w:r>
      <w:r>
        <w:rPr>
          <w:spacing w:val="-8"/>
          <w:sz w:val="18"/>
        </w:rPr>
        <w:t xml:space="preserve"> </w:t>
      </w:r>
      <w:r>
        <w:rPr>
          <w:sz w:val="18"/>
        </w:rPr>
        <w:t>Spam</w:t>
      </w:r>
      <w:r>
        <w:rPr>
          <w:spacing w:val="-7"/>
          <w:sz w:val="18"/>
        </w:rPr>
        <w:t xml:space="preserve"> </w:t>
      </w:r>
      <w:r>
        <w:rPr>
          <w:sz w:val="18"/>
        </w:rPr>
        <w:t>Mail</w:t>
      </w:r>
      <w:r>
        <w:rPr>
          <w:spacing w:val="-8"/>
          <w:sz w:val="18"/>
        </w:rPr>
        <w:t xml:space="preserve"> </w:t>
      </w:r>
      <w:r>
        <w:rPr>
          <w:sz w:val="18"/>
        </w:rPr>
        <w:t>Detection.</w:t>
      </w:r>
      <w:r>
        <w:rPr>
          <w:spacing w:val="1"/>
          <w:sz w:val="18"/>
        </w:rPr>
        <w:t xml:space="preserve"> </w:t>
      </w:r>
      <w:r>
        <w:rPr>
          <w:rFonts w:ascii="Palladio Uralic" w:hAnsi="Palladio Uralic"/>
          <w:i/>
          <w:sz w:val="18"/>
        </w:rPr>
        <w:t>Int.</w:t>
      </w:r>
      <w:r>
        <w:rPr>
          <w:rFonts w:ascii="Palladio Uralic" w:hAnsi="Palladio Uralic"/>
          <w:i/>
          <w:spacing w:val="2"/>
          <w:sz w:val="18"/>
        </w:rPr>
        <w:t xml:space="preserve"> </w:t>
      </w:r>
      <w:r>
        <w:rPr>
          <w:rFonts w:ascii="Palladio Uralic" w:hAnsi="Palladio Uralic"/>
          <w:i/>
          <w:sz w:val="18"/>
        </w:rPr>
        <w:t>J.</w:t>
      </w:r>
      <w:bookmarkStart w:id="62" w:name="_bookmark47"/>
      <w:bookmarkEnd w:id="62"/>
      <w:r>
        <w:rPr>
          <w:rFonts w:ascii="Palladio Uralic" w:hAnsi="Palladio Uralic"/>
          <w:i/>
          <w:sz w:val="18"/>
        </w:rPr>
        <w:t xml:space="preserve"> Comput. Sci. </w:t>
      </w:r>
      <w:r>
        <w:rPr>
          <w:rFonts w:ascii="Palladio Uralic" w:hAnsi="Palladio Uralic"/>
          <w:i/>
          <w:spacing w:val="-3"/>
          <w:sz w:val="18"/>
        </w:rPr>
        <w:t xml:space="preserve">Technol. </w:t>
      </w:r>
      <w:r>
        <w:rPr>
          <w:b/>
          <w:sz w:val="18"/>
        </w:rPr>
        <w:t>2016</w:t>
      </w:r>
      <w:r>
        <w:rPr>
          <w:sz w:val="18"/>
        </w:rPr>
        <w:t xml:space="preserve">, </w:t>
      </w:r>
      <w:r>
        <w:rPr>
          <w:rFonts w:ascii="Palladio Uralic" w:hAnsi="Palladio Uralic"/>
          <w:i/>
          <w:sz w:val="18"/>
        </w:rPr>
        <w:t>7</w:t>
      </w:r>
      <w:r>
        <w:rPr>
          <w:sz w:val="18"/>
        </w:rPr>
        <w:t>,</w:t>
      </w:r>
      <w:r>
        <w:rPr>
          <w:spacing w:val="30"/>
          <w:sz w:val="18"/>
        </w:rPr>
        <w:t xml:space="preserve"> </w:t>
      </w:r>
      <w:r>
        <w:rPr>
          <w:sz w:val="18"/>
        </w:rPr>
        <w:t>225–228.</w:t>
      </w:r>
    </w:p>
    <w:p w:rsidR="00196137" w:rsidRDefault="00CB2E36">
      <w:pPr>
        <w:pStyle w:val="ListParagraph"/>
        <w:numPr>
          <w:ilvl w:val="0"/>
          <w:numId w:val="4"/>
        </w:numPr>
        <w:tabs>
          <w:tab w:val="left" w:pos="256"/>
        </w:tabs>
        <w:spacing w:line="223" w:lineRule="exact"/>
        <w:ind w:left="255" w:hanging="136"/>
        <w:jc w:val="both"/>
        <w:rPr>
          <w:sz w:val="18"/>
        </w:rPr>
      </w:pPr>
      <w:bookmarkStart w:id="63" w:name="_bookmark48"/>
      <w:bookmarkEnd w:id="63"/>
      <w:r>
        <w:rPr>
          <w:sz w:val="18"/>
        </w:rPr>
        <w:t xml:space="preserve">Sharma, U.; Khurana, S.S. SHED: Spam Ham Email Dataset. </w:t>
      </w:r>
      <w:r>
        <w:rPr>
          <w:rFonts w:ascii="Palladio Uralic" w:hAnsi="Palladio Uralic"/>
          <w:i/>
          <w:sz w:val="18"/>
        </w:rPr>
        <w:t xml:space="preserve">Int. J. Recent Innov. </w:t>
      </w:r>
      <w:r>
        <w:rPr>
          <w:rFonts w:ascii="Palladio Uralic" w:hAnsi="Palladio Uralic"/>
          <w:i/>
          <w:spacing w:val="-4"/>
          <w:sz w:val="18"/>
        </w:rPr>
        <w:t xml:space="preserve">Trends </w:t>
      </w:r>
      <w:r>
        <w:rPr>
          <w:rFonts w:ascii="Palladio Uralic" w:hAnsi="Palladio Uralic"/>
          <w:i/>
          <w:sz w:val="18"/>
        </w:rPr>
        <w:t xml:space="preserve">Comput. Commun. </w:t>
      </w:r>
      <w:r>
        <w:rPr>
          <w:b/>
          <w:sz w:val="18"/>
        </w:rPr>
        <w:t>2017</w:t>
      </w:r>
      <w:r>
        <w:rPr>
          <w:sz w:val="18"/>
        </w:rPr>
        <w:t xml:space="preserve">, </w:t>
      </w:r>
      <w:r>
        <w:rPr>
          <w:rFonts w:ascii="Palladio Uralic" w:hAnsi="Palladio Uralic"/>
          <w:i/>
          <w:sz w:val="18"/>
        </w:rPr>
        <w:t>5</w:t>
      </w:r>
      <w:r>
        <w:rPr>
          <w:sz w:val="18"/>
        </w:rPr>
        <w:t>,</w:t>
      </w:r>
      <w:r>
        <w:rPr>
          <w:spacing w:val="-10"/>
          <w:sz w:val="18"/>
        </w:rPr>
        <w:t xml:space="preserve"> </w:t>
      </w:r>
      <w:r>
        <w:rPr>
          <w:sz w:val="18"/>
        </w:rPr>
        <w:t>1078–1082.</w:t>
      </w:r>
    </w:p>
    <w:p w:rsidR="00196137" w:rsidRDefault="00CB2E36">
      <w:pPr>
        <w:pStyle w:val="ListParagraph"/>
        <w:numPr>
          <w:ilvl w:val="0"/>
          <w:numId w:val="4"/>
        </w:numPr>
        <w:tabs>
          <w:tab w:val="left" w:pos="551"/>
        </w:tabs>
        <w:spacing w:before="1" w:line="223" w:lineRule="auto"/>
        <w:ind w:right="215"/>
        <w:jc w:val="both"/>
        <w:rPr>
          <w:sz w:val="18"/>
        </w:rPr>
      </w:pPr>
      <w:r>
        <w:rPr>
          <w:sz w:val="18"/>
        </w:rPr>
        <w:t xml:space="preserve">Jawale, D.S.; Mahajan, A.G. Hybrid Spam Detection using Machine Learning. </w:t>
      </w:r>
      <w:r>
        <w:rPr>
          <w:rFonts w:ascii="Palladio Uralic" w:hAnsi="Palladio Uralic"/>
          <w:i/>
          <w:sz w:val="18"/>
        </w:rPr>
        <w:t xml:space="preserve">Int. J. </w:t>
      </w:r>
      <w:r>
        <w:rPr>
          <w:rFonts w:ascii="Palladio Uralic" w:hAnsi="Palladio Uralic"/>
          <w:i/>
          <w:spacing w:val="-3"/>
          <w:sz w:val="18"/>
        </w:rPr>
        <w:t xml:space="preserve">Adv. </w:t>
      </w:r>
      <w:r>
        <w:rPr>
          <w:rFonts w:ascii="Palladio Uralic" w:hAnsi="Palladio Uralic"/>
          <w:i/>
          <w:sz w:val="18"/>
        </w:rPr>
        <w:t xml:space="preserve">Res. Ideas Innov. </w:t>
      </w:r>
      <w:r>
        <w:rPr>
          <w:rFonts w:ascii="Palladio Uralic" w:hAnsi="Palladio Uralic"/>
          <w:i/>
          <w:spacing w:val="-3"/>
          <w:sz w:val="18"/>
        </w:rPr>
        <w:t xml:space="preserve">Technol. </w:t>
      </w:r>
      <w:r>
        <w:rPr>
          <w:b/>
          <w:sz w:val="18"/>
        </w:rPr>
        <w:t>2018</w:t>
      </w:r>
      <w:r>
        <w:rPr>
          <w:sz w:val="18"/>
        </w:rPr>
        <w:t xml:space="preserve">, </w:t>
      </w:r>
      <w:r>
        <w:rPr>
          <w:rFonts w:ascii="Palladio Uralic" w:hAnsi="Palladio Uralic"/>
          <w:i/>
          <w:sz w:val="18"/>
        </w:rPr>
        <w:t>4</w:t>
      </w:r>
      <w:r>
        <w:rPr>
          <w:sz w:val="18"/>
        </w:rPr>
        <w:t>,</w:t>
      </w:r>
      <w:bookmarkStart w:id="64" w:name="_bookmark49"/>
      <w:bookmarkEnd w:id="64"/>
      <w:r>
        <w:rPr>
          <w:sz w:val="18"/>
        </w:rPr>
        <w:t xml:space="preserve"> 2828–2832.</w:t>
      </w:r>
    </w:p>
    <w:p w:rsidR="00196137" w:rsidRDefault="00CB2E36">
      <w:pPr>
        <w:pStyle w:val="ListParagraph"/>
        <w:numPr>
          <w:ilvl w:val="0"/>
          <w:numId w:val="4"/>
        </w:numPr>
        <w:tabs>
          <w:tab w:val="left" w:pos="551"/>
        </w:tabs>
        <w:spacing w:line="223" w:lineRule="auto"/>
        <w:ind w:left="545" w:right="215" w:hanging="426"/>
        <w:jc w:val="both"/>
        <w:rPr>
          <w:sz w:val="18"/>
        </w:rPr>
      </w:pPr>
      <w:r>
        <w:rPr>
          <w:sz w:val="18"/>
        </w:rPr>
        <w:t xml:space="preserve">Bassiouni, M.; Ali, M.; El-Dahshan, E.A. Ham and Spam E-Mails Classification Using Machine Learning Techniques. </w:t>
      </w:r>
      <w:r>
        <w:rPr>
          <w:rFonts w:ascii="Palladio Uralic" w:hAnsi="Palladio Uralic"/>
          <w:i/>
          <w:sz w:val="18"/>
        </w:rPr>
        <w:t>J. Appl.</w:t>
      </w:r>
      <w:bookmarkStart w:id="65" w:name="_bookmark50"/>
      <w:bookmarkEnd w:id="65"/>
      <w:r>
        <w:rPr>
          <w:rFonts w:ascii="Palladio Uralic" w:hAnsi="Palladio Uralic"/>
          <w:i/>
          <w:sz w:val="18"/>
        </w:rPr>
        <w:t xml:space="preserve"> </w:t>
      </w:r>
      <w:r>
        <w:rPr>
          <w:rFonts w:ascii="Palladio Uralic" w:hAnsi="Palladio Uralic"/>
          <w:i/>
          <w:spacing w:val="-3"/>
          <w:sz w:val="18"/>
        </w:rPr>
        <w:t xml:space="preserve">Secur. </w:t>
      </w:r>
      <w:r>
        <w:rPr>
          <w:rFonts w:ascii="Palladio Uralic" w:hAnsi="Palladio Uralic"/>
          <w:i/>
          <w:sz w:val="18"/>
        </w:rPr>
        <w:t xml:space="preserve">Res. </w:t>
      </w:r>
      <w:r>
        <w:rPr>
          <w:b/>
          <w:sz w:val="18"/>
        </w:rPr>
        <w:t>2018</w:t>
      </w:r>
      <w:r>
        <w:rPr>
          <w:sz w:val="18"/>
        </w:rPr>
        <w:t xml:space="preserve">, </w:t>
      </w:r>
      <w:r>
        <w:rPr>
          <w:rFonts w:ascii="Palladio Uralic" w:hAnsi="Palladio Uralic"/>
          <w:i/>
          <w:sz w:val="18"/>
        </w:rPr>
        <w:t>13</w:t>
      </w:r>
      <w:r>
        <w:rPr>
          <w:sz w:val="18"/>
        </w:rPr>
        <w:t>, 315–331.</w:t>
      </w:r>
      <w:r>
        <w:rPr>
          <w:spacing w:val="30"/>
          <w:sz w:val="18"/>
        </w:rPr>
        <w:t xml:space="preserve"> </w:t>
      </w:r>
      <w:r>
        <w:rPr>
          <w:sz w:val="18"/>
        </w:rPr>
        <w:t>[</w:t>
      </w:r>
      <w:hyperlink r:id="rId44">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right="229"/>
        <w:jc w:val="both"/>
        <w:rPr>
          <w:sz w:val="18"/>
        </w:rPr>
      </w:pPr>
      <w:r>
        <w:rPr>
          <w:sz w:val="18"/>
        </w:rPr>
        <w:t>Shajideen,</w:t>
      </w:r>
      <w:r>
        <w:rPr>
          <w:spacing w:val="-12"/>
          <w:sz w:val="18"/>
        </w:rPr>
        <w:t xml:space="preserve"> </w:t>
      </w:r>
      <w:r>
        <w:rPr>
          <w:sz w:val="18"/>
        </w:rPr>
        <w:t>N.M.;</w:t>
      </w:r>
      <w:r>
        <w:rPr>
          <w:spacing w:val="-10"/>
          <w:sz w:val="18"/>
        </w:rPr>
        <w:t xml:space="preserve"> </w:t>
      </w:r>
      <w:r>
        <w:rPr>
          <w:sz w:val="18"/>
        </w:rPr>
        <w:t>Bindu,</w:t>
      </w:r>
      <w:r>
        <w:rPr>
          <w:spacing w:val="-11"/>
          <w:sz w:val="18"/>
        </w:rPr>
        <w:t xml:space="preserve"> </w:t>
      </w:r>
      <w:r>
        <w:rPr>
          <w:spacing w:val="-12"/>
          <w:sz w:val="18"/>
        </w:rPr>
        <w:t>V.</w:t>
      </w:r>
      <w:r>
        <w:rPr>
          <w:spacing w:val="-11"/>
          <w:sz w:val="18"/>
        </w:rPr>
        <w:t xml:space="preserve"> </w:t>
      </w:r>
      <w:r>
        <w:rPr>
          <w:sz w:val="18"/>
        </w:rPr>
        <w:t>Spam</w:t>
      </w:r>
      <w:r>
        <w:rPr>
          <w:spacing w:val="-11"/>
          <w:sz w:val="18"/>
        </w:rPr>
        <w:t xml:space="preserve"> </w:t>
      </w:r>
      <w:r>
        <w:rPr>
          <w:sz w:val="18"/>
        </w:rPr>
        <w:t>Filtering:</w:t>
      </w:r>
      <w:r>
        <w:rPr>
          <w:spacing w:val="-3"/>
          <w:sz w:val="18"/>
        </w:rPr>
        <w:t xml:space="preserve"> </w:t>
      </w:r>
      <w:r>
        <w:rPr>
          <w:sz w:val="18"/>
        </w:rPr>
        <w:t>A</w:t>
      </w:r>
      <w:r>
        <w:rPr>
          <w:spacing w:val="-11"/>
          <w:sz w:val="18"/>
        </w:rPr>
        <w:t xml:space="preserve"> </w:t>
      </w:r>
      <w:r>
        <w:rPr>
          <w:sz w:val="18"/>
        </w:rPr>
        <w:t>Comparison</w:t>
      </w:r>
      <w:r>
        <w:rPr>
          <w:spacing w:val="-11"/>
          <w:sz w:val="18"/>
        </w:rPr>
        <w:t xml:space="preserve"> </w:t>
      </w:r>
      <w:r>
        <w:rPr>
          <w:sz w:val="18"/>
        </w:rPr>
        <w:t>between</w:t>
      </w:r>
      <w:r>
        <w:rPr>
          <w:spacing w:val="-11"/>
          <w:sz w:val="18"/>
        </w:rPr>
        <w:t xml:space="preserve"> </w:t>
      </w:r>
      <w:r>
        <w:rPr>
          <w:sz w:val="18"/>
        </w:rPr>
        <w:t>Different</w:t>
      </w:r>
      <w:r>
        <w:rPr>
          <w:spacing w:val="-11"/>
          <w:sz w:val="18"/>
        </w:rPr>
        <w:t xml:space="preserve"> </w:t>
      </w:r>
      <w:r>
        <w:rPr>
          <w:sz w:val="18"/>
        </w:rPr>
        <w:t>Machine</w:t>
      </w:r>
      <w:r>
        <w:rPr>
          <w:spacing w:val="-11"/>
          <w:sz w:val="18"/>
        </w:rPr>
        <w:t xml:space="preserve"> </w:t>
      </w:r>
      <w:r>
        <w:rPr>
          <w:sz w:val="18"/>
        </w:rPr>
        <w:t>Learning</w:t>
      </w:r>
      <w:r>
        <w:rPr>
          <w:spacing w:val="-11"/>
          <w:sz w:val="18"/>
        </w:rPr>
        <w:t xml:space="preserve"> </w:t>
      </w:r>
      <w:r>
        <w:rPr>
          <w:sz w:val="18"/>
        </w:rPr>
        <w:t>Classifiers.</w:t>
      </w:r>
      <w:r>
        <w:rPr>
          <w:spacing w:val="-2"/>
          <w:sz w:val="18"/>
        </w:rPr>
        <w:t xml:space="preserve"> </w:t>
      </w:r>
      <w:r>
        <w:rPr>
          <w:sz w:val="18"/>
        </w:rPr>
        <w:t>In</w:t>
      </w:r>
      <w:r>
        <w:rPr>
          <w:spacing w:val="-11"/>
          <w:sz w:val="18"/>
        </w:rPr>
        <w:t xml:space="preserve"> </w:t>
      </w:r>
      <w:r>
        <w:rPr>
          <w:sz w:val="18"/>
        </w:rPr>
        <w:t>Proceedings</w:t>
      </w:r>
      <w:r>
        <w:rPr>
          <w:spacing w:val="-11"/>
          <w:sz w:val="18"/>
        </w:rPr>
        <w:t xml:space="preserve"> </w:t>
      </w:r>
      <w:r>
        <w:rPr>
          <w:sz w:val="18"/>
        </w:rPr>
        <w:t>of</w:t>
      </w:r>
      <w:r>
        <w:rPr>
          <w:spacing w:val="-11"/>
          <w:sz w:val="18"/>
        </w:rPr>
        <w:t xml:space="preserve"> </w:t>
      </w:r>
      <w:r>
        <w:rPr>
          <w:sz w:val="18"/>
        </w:rPr>
        <w:t>the Second</w:t>
      </w:r>
      <w:r>
        <w:rPr>
          <w:spacing w:val="-12"/>
          <w:sz w:val="18"/>
        </w:rPr>
        <w:t xml:space="preserve"> </w:t>
      </w:r>
      <w:r>
        <w:rPr>
          <w:sz w:val="18"/>
        </w:rPr>
        <w:t>International</w:t>
      </w:r>
      <w:r>
        <w:rPr>
          <w:spacing w:val="-11"/>
          <w:sz w:val="18"/>
        </w:rPr>
        <w:t xml:space="preserve"> </w:t>
      </w:r>
      <w:r>
        <w:rPr>
          <w:sz w:val="18"/>
        </w:rPr>
        <w:t>Conference</w:t>
      </w:r>
      <w:r>
        <w:rPr>
          <w:spacing w:val="-11"/>
          <w:sz w:val="18"/>
        </w:rPr>
        <w:t xml:space="preserve"> </w:t>
      </w:r>
      <w:r>
        <w:rPr>
          <w:sz w:val="18"/>
        </w:rPr>
        <w:t>on</w:t>
      </w:r>
      <w:r>
        <w:rPr>
          <w:spacing w:val="-11"/>
          <w:sz w:val="18"/>
        </w:rPr>
        <w:t xml:space="preserve"> </w:t>
      </w:r>
      <w:r>
        <w:rPr>
          <w:sz w:val="18"/>
        </w:rPr>
        <w:t>Electronics,</w:t>
      </w:r>
      <w:r>
        <w:rPr>
          <w:spacing w:val="-11"/>
          <w:sz w:val="18"/>
        </w:rPr>
        <w:t xml:space="preserve"> </w:t>
      </w:r>
      <w:r>
        <w:rPr>
          <w:sz w:val="18"/>
        </w:rPr>
        <w:t>Communication</w:t>
      </w:r>
      <w:r>
        <w:rPr>
          <w:spacing w:val="-12"/>
          <w:sz w:val="18"/>
        </w:rPr>
        <w:t xml:space="preserve"> </w:t>
      </w:r>
      <w:r>
        <w:rPr>
          <w:sz w:val="18"/>
        </w:rPr>
        <w:t>and</w:t>
      </w:r>
      <w:r>
        <w:rPr>
          <w:spacing w:val="-11"/>
          <w:sz w:val="18"/>
        </w:rPr>
        <w:t xml:space="preserve"> </w:t>
      </w:r>
      <w:r>
        <w:rPr>
          <w:sz w:val="18"/>
        </w:rPr>
        <w:t>Aerospace</w:t>
      </w:r>
      <w:r>
        <w:rPr>
          <w:spacing w:val="-11"/>
          <w:sz w:val="18"/>
        </w:rPr>
        <w:t xml:space="preserve"> </w:t>
      </w:r>
      <w:r>
        <w:rPr>
          <w:sz w:val="18"/>
        </w:rPr>
        <w:t>Technology</w:t>
      </w:r>
      <w:r>
        <w:rPr>
          <w:spacing w:val="-11"/>
          <w:sz w:val="18"/>
        </w:rPr>
        <w:t xml:space="preserve"> </w:t>
      </w:r>
      <w:r>
        <w:rPr>
          <w:sz w:val="18"/>
        </w:rPr>
        <w:t>(ICECA),</w:t>
      </w:r>
      <w:r>
        <w:rPr>
          <w:spacing w:val="-11"/>
          <w:sz w:val="18"/>
        </w:rPr>
        <w:t xml:space="preserve"> </w:t>
      </w:r>
      <w:r>
        <w:rPr>
          <w:sz w:val="18"/>
        </w:rPr>
        <w:t>Coimbatore,</w:t>
      </w:r>
      <w:r>
        <w:rPr>
          <w:spacing w:val="-12"/>
          <w:sz w:val="18"/>
        </w:rPr>
        <w:t xml:space="preserve"> </w:t>
      </w:r>
      <w:r>
        <w:rPr>
          <w:sz w:val="18"/>
        </w:rPr>
        <w:t>India,</w:t>
      </w:r>
      <w:r>
        <w:rPr>
          <w:spacing w:val="-11"/>
          <w:sz w:val="18"/>
        </w:rPr>
        <w:t xml:space="preserve"> </w:t>
      </w:r>
      <w:r>
        <w:rPr>
          <w:sz w:val="18"/>
        </w:rPr>
        <w:t>29–31</w:t>
      </w:r>
      <w:bookmarkStart w:id="66" w:name="_bookmark51"/>
      <w:bookmarkEnd w:id="66"/>
      <w:r>
        <w:rPr>
          <w:sz w:val="18"/>
        </w:rPr>
        <w:t xml:space="preserve"> March 2018; pp. 1919–1922.</w:t>
      </w:r>
      <w:r>
        <w:rPr>
          <w:spacing w:val="17"/>
          <w:sz w:val="18"/>
        </w:rPr>
        <w:t xml:space="preserve"> </w:t>
      </w:r>
      <w:r>
        <w:rPr>
          <w:sz w:val="18"/>
        </w:rPr>
        <w:t>[</w:t>
      </w:r>
      <w:hyperlink r:id="rId45">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left="541" w:right="215" w:hanging="422"/>
        <w:jc w:val="both"/>
        <w:rPr>
          <w:sz w:val="18"/>
        </w:rPr>
      </w:pPr>
      <w:r>
        <w:rPr>
          <w:sz w:val="18"/>
        </w:rPr>
        <w:t>Suryawanshi,</w:t>
      </w:r>
      <w:r>
        <w:rPr>
          <w:spacing w:val="-6"/>
          <w:sz w:val="18"/>
        </w:rPr>
        <w:t xml:space="preserve"> </w:t>
      </w:r>
      <w:r>
        <w:rPr>
          <w:sz w:val="18"/>
        </w:rPr>
        <w:t>S.;</w:t>
      </w:r>
      <w:r>
        <w:rPr>
          <w:spacing w:val="-5"/>
          <w:sz w:val="18"/>
        </w:rPr>
        <w:t xml:space="preserve"> </w:t>
      </w:r>
      <w:r>
        <w:rPr>
          <w:sz w:val="18"/>
        </w:rPr>
        <w:t>Goswami,</w:t>
      </w:r>
      <w:r>
        <w:rPr>
          <w:spacing w:val="-6"/>
          <w:sz w:val="18"/>
        </w:rPr>
        <w:t xml:space="preserve"> </w:t>
      </w:r>
      <w:r>
        <w:rPr>
          <w:sz w:val="18"/>
        </w:rPr>
        <w:t>A.;</w:t>
      </w:r>
      <w:r>
        <w:rPr>
          <w:spacing w:val="-5"/>
          <w:sz w:val="18"/>
        </w:rPr>
        <w:t xml:space="preserve"> </w:t>
      </w:r>
      <w:r>
        <w:rPr>
          <w:sz w:val="18"/>
        </w:rPr>
        <w:t>Patil,</w:t>
      </w:r>
      <w:r>
        <w:rPr>
          <w:spacing w:val="-6"/>
          <w:sz w:val="18"/>
        </w:rPr>
        <w:t xml:space="preserve"> </w:t>
      </w:r>
      <w:r>
        <w:rPr>
          <w:spacing w:val="-12"/>
          <w:sz w:val="18"/>
        </w:rPr>
        <w:t>P.</w:t>
      </w:r>
      <w:r>
        <w:rPr>
          <w:spacing w:val="-5"/>
          <w:sz w:val="18"/>
        </w:rPr>
        <w:t xml:space="preserve"> </w:t>
      </w:r>
      <w:r>
        <w:rPr>
          <w:sz w:val="18"/>
        </w:rPr>
        <w:t>Email</w:t>
      </w:r>
      <w:r>
        <w:rPr>
          <w:spacing w:val="-5"/>
          <w:sz w:val="18"/>
        </w:rPr>
        <w:t xml:space="preserve"> </w:t>
      </w:r>
      <w:r>
        <w:rPr>
          <w:sz w:val="18"/>
        </w:rPr>
        <w:t>Spam</w:t>
      </w:r>
      <w:r>
        <w:rPr>
          <w:spacing w:val="-6"/>
          <w:sz w:val="18"/>
        </w:rPr>
        <w:t xml:space="preserve"> </w:t>
      </w:r>
      <w:r>
        <w:rPr>
          <w:sz w:val="18"/>
        </w:rPr>
        <w:t>Detection:</w:t>
      </w:r>
      <w:r>
        <w:rPr>
          <w:spacing w:val="5"/>
          <w:sz w:val="18"/>
        </w:rPr>
        <w:t xml:space="preserve"> </w:t>
      </w:r>
      <w:r>
        <w:rPr>
          <w:sz w:val="18"/>
        </w:rPr>
        <w:t>An</w:t>
      </w:r>
      <w:r>
        <w:rPr>
          <w:spacing w:val="-6"/>
          <w:sz w:val="18"/>
        </w:rPr>
        <w:t xml:space="preserve"> </w:t>
      </w:r>
      <w:r>
        <w:rPr>
          <w:sz w:val="18"/>
        </w:rPr>
        <w:t>Empirical</w:t>
      </w:r>
      <w:r>
        <w:rPr>
          <w:spacing w:val="-5"/>
          <w:sz w:val="18"/>
        </w:rPr>
        <w:t xml:space="preserve"> </w:t>
      </w:r>
      <w:r>
        <w:rPr>
          <w:sz w:val="18"/>
        </w:rPr>
        <w:t>Comparative</w:t>
      </w:r>
      <w:r>
        <w:rPr>
          <w:spacing w:val="-5"/>
          <w:sz w:val="18"/>
        </w:rPr>
        <w:t xml:space="preserve"> </w:t>
      </w:r>
      <w:r>
        <w:rPr>
          <w:sz w:val="18"/>
        </w:rPr>
        <w:t>Study</w:t>
      </w:r>
      <w:r>
        <w:rPr>
          <w:spacing w:val="-6"/>
          <w:sz w:val="18"/>
        </w:rPr>
        <w:t xml:space="preserve"> </w:t>
      </w:r>
      <w:r>
        <w:rPr>
          <w:sz w:val="18"/>
        </w:rPr>
        <w:t>of</w:t>
      </w:r>
      <w:r>
        <w:rPr>
          <w:spacing w:val="-5"/>
          <w:sz w:val="18"/>
        </w:rPr>
        <w:t xml:space="preserve"> </w:t>
      </w:r>
      <w:r>
        <w:rPr>
          <w:sz w:val="18"/>
        </w:rPr>
        <w:t>Different</w:t>
      </w:r>
      <w:r>
        <w:rPr>
          <w:spacing w:val="-6"/>
          <w:sz w:val="18"/>
        </w:rPr>
        <w:t xml:space="preserve"> </w:t>
      </w:r>
      <w:r>
        <w:rPr>
          <w:sz w:val="18"/>
        </w:rPr>
        <w:t>ML</w:t>
      </w:r>
      <w:r>
        <w:rPr>
          <w:spacing w:val="-5"/>
          <w:sz w:val="18"/>
        </w:rPr>
        <w:t xml:space="preserve"> </w:t>
      </w:r>
      <w:r>
        <w:rPr>
          <w:sz w:val="18"/>
        </w:rPr>
        <w:t>and</w:t>
      </w:r>
      <w:r>
        <w:rPr>
          <w:spacing w:val="-5"/>
          <w:sz w:val="18"/>
        </w:rPr>
        <w:t xml:space="preserve"> </w:t>
      </w:r>
      <w:r>
        <w:rPr>
          <w:sz w:val="18"/>
        </w:rPr>
        <w:t>Ensemble Classifiers. In Proceedings of the IEEE 9th International Conference on Advanced Computing (IACC), Tiruchirappalli, India,</w:t>
      </w:r>
      <w:bookmarkStart w:id="67" w:name="_bookmark52"/>
      <w:bookmarkEnd w:id="67"/>
      <w:r>
        <w:rPr>
          <w:sz w:val="18"/>
        </w:rPr>
        <w:t xml:space="preserve"> 13–14 December 2019; pp. 69–74.</w:t>
      </w:r>
      <w:r>
        <w:rPr>
          <w:spacing w:val="16"/>
          <w:sz w:val="18"/>
        </w:rPr>
        <w:t xml:space="preserve"> </w:t>
      </w:r>
      <w:r>
        <w:rPr>
          <w:sz w:val="18"/>
        </w:rPr>
        <w:t>[</w:t>
      </w:r>
      <w:hyperlink r:id="rId46">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right="215"/>
        <w:jc w:val="both"/>
        <w:rPr>
          <w:sz w:val="18"/>
        </w:rPr>
      </w:pPr>
      <w:r>
        <w:rPr>
          <w:sz w:val="18"/>
        </w:rPr>
        <w:t xml:space="preserve">Shahariar, G.M.; Biswas, S.; </w:t>
      </w:r>
      <w:r>
        <w:rPr>
          <w:spacing w:val="-3"/>
          <w:sz w:val="18"/>
        </w:rPr>
        <w:t xml:space="preserve">Omar, </w:t>
      </w:r>
      <w:r>
        <w:rPr>
          <w:spacing w:val="-6"/>
          <w:sz w:val="18"/>
        </w:rPr>
        <w:t xml:space="preserve">F.; </w:t>
      </w:r>
      <w:r>
        <w:rPr>
          <w:sz w:val="18"/>
        </w:rPr>
        <w:t xml:space="preserve">Shah, </w:t>
      </w:r>
      <w:r>
        <w:rPr>
          <w:spacing w:val="-4"/>
          <w:sz w:val="18"/>
        </w:rPr>
        <w:t xml:space="preserve">F.M.; </w:t>
      </w:r>
      <w:r>
        <w:rPr>
          <w:sz w:val="18"/>
        </w:rPr>
        <w:t xml:space="preserve">Hassan, S.B. Spam Review Detection Using Deep Learning. In Proceedings of the IEEE 10th Annual Information </w:t>
      </w:r>
      <w:r>
        <w:rPr>
          <w:spacing w:val="-4"/>
          <w:sz w:val="18"/>
        </w:rPr>
        <w:t xml:space="preserve">Technology, </w:t>
      </w:r>
      <w:r>
        <w:rPr>
          <w:sz w:val="18"/>
        </w:rPr>
        <w:t xml:space="preserve">Electronics and Mobile Communication Conference (IEMCON), </w:t>
      </w:r>
      <w:r>
        <w:rPr>
          <w:spacing w:val="-4"/>
          <w:sz w:val="18"/>
        </w:rPr>
        <w:t>Vancouver,</w:t>
      </w:r>
      <w:r>
        <w:rPr>
          <w:spacing w:val="-27"/>
          <w:sz w:val="18"/>
        </w:rPr>
        <w:t xml:space="preserve"> </w:t>
      </w:r>
      <w:r>
        <w:rPr>
          <w:sz w:val="18"/>
        </w:rPr>
        <w:t>BC,</w:t>
      </w:r>
      <w:bookmarkStart w:id="68" w:name="_bookmark53"/>
      <w:bookmarkEnd w:id="68"/>
      <w:r>
        <w:rPr>
          <w:sz w:val="18"/>
        </w:rPr>
        <w:t xml:space="preserve"> Canada, 17–19 October 2019; pp. 0027–0033.</w:t>
      </w:r>
      <w:r>
        <w:rPr>
          <w:spacing w:val="15"/>
          <w:sz w:val="18"/>
        </w:rPr>
        <w:t xml:space="preserve"> </w:t>
      </w:r>
      <w:r>
        <w:rPr>
          <w:sz w:val="18"/>
        </w:rPr>
        <w:t>[</w:t>
      </w:r>
      <w:hyperlink r:id="rId47">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right="215"/>
        <w:jc w:val="both"/>
        <w:rPr>
          <w:sz w:val="18"/>
        </w:rPr>
      </w:pPr>
      <w:r>
        <w:rPr>
          <w:sz w:val="18"/>
        </w:rPr>
        <w:t xml:space="preserve">Swetha, M.S.; Sarraf, G. Spam Email and Malware Elimination Employing </w:t>
      </w:r>
      <w:r>
        <w:rPr>
          <w:spacing w:val="-3"/>
          <w:sz w:val="18"/>
        </w:rPr>
        <w:t xml:space="preserve">Various </w:t>
      </w:r>
      <w:r>
        <w:rPr>
          <w:sz w:val="18"/>
        </w:rPr>
        <w:t xml:space="preserve">Classification Techniques. In Proceedings of the 4th International Conference on Recent </w:t>
      </w:r>
      <w:r>
        <w:rPr>
          <w:spacing w:val="-4"/>
          <w:sz w:val="18"/>
        </w:rPr>
        <w:t xml:space="preserve">Trends </w:t>
      </w:r>
      <w:r>
        <w:rPr>
          <w:sz w:val="18"/>
        </w:rPr>
        <w:t>on Electronics, Information, Communication and Technology (RTEICT),</w:t>
      </w:r>
      <w:bookmarkStart w:id="69" w:name="_bookmark54"/>
      <w:bookmarkEnd w:id="69"/>
      <w:r>
        <w:rPr>
          <w:sz w:val="18"/>
        </w:rPr>
        <w:t xml:space="preserve"> Bangalore, India, 17–18 May 2019; pp. 140–145.</w:t>
      </w:r>
      <w:r>
        <w:rPr>
          <w:spacing w:val="13"/>
          <w:sz w:val="18"/>
        </w:rPr>
        <w:t xml:space="preserve"> </w:t>
      </w:r>
      <w:r>
        <w:rPr>
          <w:sz w:val="18"/>
        </w:rPr>
        <w:t>[</w:t>
      </w:r>
      <w:hyperlink r:id="rId48">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right="237"/>
        <w:jc w:val="both"/>
        <w:rPr>
          <w:sz w:val="18"/>
        </w:rPr>
      </w:pPr>
      <w:r>
        <w:rPr>
          <w:spacing w:val="-3"/>
          <w:sz w:val="18"/>
        </w:rPr>
        <w:t xml:space="preserve">Gaurav, </w:t>
      </w:r>
      <w:r>
        <w:rPr>
          <w:sz w:val="18"/>
        </w:rPr>
        <w:t>D.; Tiwari, S.M.; Goyal, A.; Gandhi, N.; Abraham, A. Machine Intelligence-based Algorithms for Spam Filtering on</w:t>
      </w:r>
      <w:bookmarkStart w:id="70" w:name="_bookmark55"/>
      <w:bookmarkEnd w:id="70"/>
      <w:r>
        <w:rPr>
          <w:sz w:val="18"/>
        </w:rPr>
        <w:t xml:space="preserve"> Document Labeling. </w:t>
      </w:r>
      <w:r>
        <w:rPr>
          <w:rFonts w:ascii="Palladio Uralic" w:hAnsi="Palladio Uralic"/>
          <w:i/>
          <w:sz w:val="18"/>
        </w:rPr>
        <w:t xml:space="preserve">Soft Comput. </w:t>
      </w:r>
      <w:r>
        <w:rPr>
          <w:b/>
          <w:sz w:val="18"/>
        </w:rPr>
        <w:t>2020</w:t>
      </w:r>
      <w:r>
        <w:rPr>
          <w:sz w:val="18"/>
        </w:rPr>
        <w:t xml:space="preserve">, </w:t>
      </w:r>
      <w:r>
        <w:rPr>
          <w:rFonts w:ascii="Palladio Uralic" w:hAnsi="Palladio Uralic"/>
          <w:i/>
          <w:sz w:val="18"/>
        </w:rPr>
        <w:t>24</w:t>
      </w:r>
      <w:r>
        <w:rPr>
          <w:sz w:val="18"/>
        </w:rPr>
        <w:t>, 9625–9638.</w:t>
      </w:r>
      <w:r>
        <w:rPr>
          <w:spacing w:val="24"/>
          <w:sz w:val="18"/>
        </w:rPr>
        <w:t xml:space="preserve"> </w:t>
      </w:r>
      <w:r>
        <w:rPr>
          <w:sz w:val="18"/>
        </w:rPr>
        <w:t>[</w:t>
      </w:r>
      <w:hyperlink r:id="rId49">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right="237"/>
        <w:jc w:val="both"/>
        <w:rPr>
          <w:sz w:val="18"/>
        </w:rPr>
      </w:pPr>
      <w:r>
        <w:rPr>
          <w:sz w:val="18"/>
        </w:rPr>
        <w:t>Ablel-Rheem, D.M.; Ibrahim, A.O.; Kasim, S.; Almazroi, A.A.; Ismail, M.A. Hybrid Feature Selection and Ensemble Learning</w:t>
      </w:r>
      <w:bookmarkStart w:id="71" w:name="_bookmark56"/>
      <w:bookmarkEnd w:id="71"/>
      <w:r>
        <w:rPr>
          <w:sz w:val="18"/>
        </w:rPr>
        <w:t xml:space="preserve"> Method for Spam Email Classification. </w:t>
      </w:r>
      <w:r>
        <w:rPr>
          <w:rFonts w:ascii="Palladio Uralic" w:hAnsi="Palladio Uralic"/>
          <w:i/>
          <w:sz w:val="18"/>
        </w:rPr>
        <w:t xml:space="preserve">Int. J. </w:t>
      </w:r>
      <w:r>
        <w:rPr>
          <w:rFonts w:ascii="Palladio Uralic" w:hAnsi="Palladio Uralic"/>
          <w:i/>
          <w:spacing w:val="-3"/>
          <w:sz w:val="18"/>
        </w:rPr>
        <w:t xml:space="preserve">Adv. </w:t>
      </w:r>
      <w:r>
        <w:rPr>
          <w:rFonts w:ascii="Palladio Uralic" w:hAnsi="Palladio Uralic"/>
          <w:i/>
          <w:spacing w:val="-4"/>
          <w:sz w:val="18"/>
        </w:rPr>
        <w:t xml:space="preserve">Trends </w:t>
      </w:r>
      <w:r>
        <w:rPr>
          <w:rFonts w:ascii="Palladio Uralic" w:hAnsi="Palladio Uralic"/>
          <w:i/>
          <w:sz w:val="18"/>
        </w:rPr>
        <w:t xml:space="preserve">Comput. Sci. Eng. </w:t>
      </w:r>
      <w:r>
        <w:rPr>
          <w:b/>
          <w:sz w:val="18"/>
        </w:rPr>
        <w:t>2020</w:t>
      </w:r>
      <w:r>
        <w:rPr>
          <w:sz w:val="18"/>
        </w:rPr>
        <w:t xml:space="preserve">, </w:t>
      </w:r>
      <w:r>
        <w:rPr>
          <w:rFonts w:ascii="Palladio Uralic" w:hAnsi="Palladio Uralic"/>
          <w:i/>
          <w:sz w:val="18"/>
        </w:rPr>
        <w:t>9</w:t>
      </w:r>
      <w:r>
        <w:rPr>
          <w:sz w:val="18"/>
        </w:rPr>
        <w:t>, 217–223.</w:t>
      </w:r>
      <w:r>
        <w:rPr>
          <w:spacing w:val="14"/>
          <w:sz w:val="18"/>
        </w:rPr>
        <w:t xml:space="preserve"> </w:t>
      </w:r>
      <w:r>
        <w:rPr>
          <w:sz w:val="18"/>
        </w:rPr>
        <w:t>[</w:t>
      </w:r>
      <w:hyperlink r:id="rId50">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left="541" w:right="206" w:hanging="422"/>
        <w:jc w:val="both"/>
        <w:rPr>
          <w:sz w:val="18"/>
        </w:rPr>
      </w:pPr>
      <w:r>
        <w:rPr>
          <w:spacing w:val="-3"/>
          <w:sz w:val="18"/>
        </w:rPr>
        <w:t xml:space="preserve">Kumar, </w:t>
      </w:r>
      <w:r>
        <w:rPr>
          <w:sz w:val="18"/>
        </w:rPr>
        <w:t>N.; Sonowal, S. Nishant, Email Spam Detection Using Machine Learning Algorithms. In Proceedings of the Second International Conference on Inventive Research in Computing Applications (ICIRCA), Coimbatore, India, 15–17 July 2020; pp.</w:t>
      </w:r>
      <w:bookmarkStart w:id="72" w:name="_bookmark57"/>
      <w:bookmarkEnd w:id="72"/>
      <w:r>
        <w:rPr>
          <w:sz w:val="18"/>
        </w:rPr>
        <w:t xml:space="preserve"> 108–113.</w:t>
      </w:r>
      <w:r>
        <w:rPr>
          <w:spacing w:val="9"/>
          <w:sz w:val="18"/>
        </w:rPr>
        <w:t xml:space="preserve"> </w:t>
      </w:r>
      <w:r>
        <w:rPr>
          <w:sz w:val="18"/>
        </w:rPr>
        <w:t>[</w:t>
      </w:r>
      <w:hyperlink r:id="rId51">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right="237"/>
        <w:jc w:val="both"/>
        <w:rPr>
          <w:sz w:val="18"/>
        </w:rPr>
      </w:pPr>
      <w:r>
        <w:rPr>
          <w:sz w:val="18"/>
        </w:rPr>
        <w:t>Gibson, S.; Issac, B.; Zhang, L.; Jacob, S.M. Detecting Spam Email with Machine Learning Optimized with Bio-Inspired</w:t>
      </w:r>
      <w:bookmarkStart w:id="73" w:name="_bookmark58"/>
      <w:bookmarkEnd w:id="73"/>
      <w:r>
        <w:rPr>
          <w:sz w:val="18"/>
        </w:rPr>
        <w:t xml:space="preserve"> Metaheuristic Algorithms. </w:t>
      </w:r>
      <w:r>
        <w:rPr>
          <w:rFonts w:ascii="Palladio Uralic" w:hAnsi="Palladio Uralic"/>
          <w:i/>
          <w:sz w:val="18"/>
        </w:rPr>
        <w:t xml:space="preserve">IEEE Access </w:t>
      </w:r>
      <w:r>
        <w:rPr>
          <w:b/>
          <w:sz w:val="18"/>
        </w:rPr>
        <w:t>2020</w:t>
      </w:r>
      <w:r>
        <w:rPr>
          <w:sz w:val="18"/>
        </w:rPr>
        <w:t xml:space="preserve">, </w:t>
      </w:r>
      <w:r>
        <w:rPr>
          <w:rFonts w:ascii="Palladio Uralic" w:hAnsi="Palladio Uralic"/>
          <w:i/>
          <w:sz w:val="18"/>
        </w:rPr>
        <w:t>8</w:t>
      </w:r>
      <w:r>
        <w:rPr>
          <w:sz w:val="18"/>
        </w:rPr>
        <w:t>, 187914–187932.</w:t>
      </w:r>
      <w:r>
        <w:rPr>
          <w:spacing w:val="13"/>
          <w:sz w:val="18"/>
        </w:rPr>
        <w:t xml:space="preserve"> </w:t>
      </w:r>
      <w:r>
        <w:rPr>
          <w:sz w:val="18"/>
        </w:rPr>
        <w:t>[</w:t>
      </w:r>
      <w:hyperlink r:id="rId52">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left="544" w:right="237" w:hanging="425"/>
        <w:jc w:val="both"/>
        <w:rPr>
          <w:sz w:val="18"/>
        </w:rPr>
      </w:pPr>
      <w:r>
        <w:rPr>
          <w:sz w:val="18"/>
        </w:rPr>
        <w:t>Karimovich, G.S.; Jaloldin ugli, K.S.; Salimbayevich, O.I. Analysis of Machine Learning Methods for Filtering Spam Messages in Email Services. In Proceedings of the International Conference on Information Science and Communications Technologies</w:t>
      </w:r>
      <w:bookmarkStart w:id="74" w:name="_bookmark59"/>
      <w:bookmarkEnd w:id="74"/>
      <w:r>
        <w:rPr>
          <w:sz w:val="18"/>
        </w:rPr>
        <w:t xml:space="preserve"> (ICISCT), Tashkent, Uzbekistan, 4–6 November 2020; pp. 1–4.</w:t>
      </w:r>
      <w:r>
        <w:rPr>
          <w:spacing w:val="10"/>
          <w:sz w:val="18"/>
        </w:rPr>
        <w:t xml:space="preserve"> </w:t>
      </w:r>
      <w:r>
        <w:rPr>
          <w:sz w:val="18"/>
        </w:rPr>
        <w:t>[</w:t>
      </w:r>
      <w:hyperlink r:id="rId53">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right="238"/>
        <w:jc w:val="both"/>
        <w:rPr>
          <w:sz w:val="18"/>
        </w:rPr>
      </w:pPr>
      <w:r>
        <w:rPr>
          <w:sz w:val="18"/>
        </w:rPr>
        <w:t>Nandhini,</w:t>
      </w:r>
      <w:r>
        <w:rPr>
          <w:spacing w:val="-17"/>
          <w:sz w:val="18"/>
        </w:rPr>
        <w:t xml:space="preserve"> </w:t>
      </w:r>
      <w:r>
        <w:rPr>
          <w:sz w:val="18"/>
        </w:rPr>
        <w:t>S.;</w:t>
      </w:r>
      <w:r>
        <w:rPr>
          <w:spacing w:val="-17"/>
          <w:sz w:val="18"/>
        </w:rPr>
        <w:t xml:space="preserve"> </w:t>
      </w:r>
      <w:r>
        <w:rPr>
          <w:sz w:val="18"/>
        </w:rPr>
        <w:t>Marseline,</w:t>
      </w:r>
      <w:r>
        <w:rPr>
          <w:spacing w:val="-17"/>
          <w:sz w:val="18"/>
        </w:rPr>
        <w:t xml:space="preserve"> </w:t>
      </w:r>
      <w:r>
        <w:rPr>
          <w:sz w:val="18"/>
        </w:rPr>
        <w:t>K.S.</w:t>
      </w:r>
      <w:r>
        <w:rPr>
          <w:spacing w:val="-17"/>
          <w:sz w:val="18"/>
        </w:rPr>
        <w:t xml:space="preserve"> </w:t>
      </w:r>
      <w:r>
        <w:rPr>
          <w:sz w:val="18"/>
        </w:rPr>
        <w:t>Performance</w:t>
      </w:r>
      <w:r>
        <w:rPr>
          <w:spacing w:val="-17"/>
          <w:sz w:val="18"/>
        </w:rPr>
        <w:t xml:space="preserve"> </w:t>
      </w:r>
      <w:r>
        <w:rPr>
          <w:sz w:val="18"/>
        </w:rPr>
        <w:t>Evaluation</w:t>
      </w:r>
      <w:r>
        <w:rPr>
          <w:spacing w:val="-17"/>
          <w:sz w:val="18"/>
        </w:rPr>
        <w:t xml:space="preserve"> </w:t>
      </w:r>
      <w:r>
        <w:rPr>
          <w:sz w:val="18"/>
        </w:rPr>
        <w:t>of</w:t>
      </w:r>
      <w:r>
        <w:rPr>
          <w:spacing w:val="-16"/>
          <w:sz w:val="18"/>
        </w:rPr>
        <w:t xml:space="preserve"> </w:t>
      </w:r>
      <w:r>
        <w:rPr>
          <w:sz w:val="18"/>
        </w:rPr>
        <w:t>Machine</w:t>
      </w:r>
      <w:r>
        <w:rPr>
          <w:spacing w:val="-17"/>
          <w:sz w:val="18"/>
        </w:rPr>
        <w:t xml:space="preserve"> </w:t>
      </w:r>
      <w:r>
        <w:rPr>
          <w:sz w:val="18"/>
        </w:rPr>
        <w:t>Learning</w:t>
      </w:r>
      <w:r>
        <w:rPr>
          <w:spacing w:val="-17"/>
          <w:sz w:val="18"/>
        </w:rPr>
        <w:t xml:space="preserve"> </w:t>
      </w:r>
      <w:r>
        <w:rPr>
          <w:sz w:val="18"/>
        </w:rPr>
        <w:t>Algorithms</w:t>
      </w:r>
      <w:r>
        <w:rPr>
          <w:spacing w:val="-17"/>
          <w:sz w:val="18"/>
        </w:rPr>
        <w:t xml:space="preserve"> </w:t>
      </w:r>
      <w:r>
        <w:rPr>
          <w:sz w:val="18"/>
        </w:rPr>
        <w:t>for</w:t>
      </w:r>
      <w:r>
        <w:rPr>
          <w:spacing w:val="-17"/>
          <w:sz w:val="18"/>
        </w:rPr>
        <w:t xml:space="preserve"> </w:t>
      </w:r>
      <w:r>
        <w:rPr>
          <w:sz w:val="18"/>
        </w:rPr>
        <w:t>Email</w:t>
      </w:r>
      <w:r>
        <w:rPr>
          <w:spacing w:val="-17"/>
          <w:sz w:val="18"/>
        </w:rPr>
        <w:t xml:space="preserve"> </w:t>
      </w:r>
      <w:r>
        <w:rPr>
          <w:sz w:val="18"/>
        </w:rPr>
        <w:t>Spam</w:t>
      </w:r>
      <w:r>
        <w:rPr>
          <w:spacing w:val="-17"/>
          <w:sz w:val="18"/>
        </w:rPr>
        <w:t xml:space="preserve"> </w:t>
      </w:r>
      <w:r>
        <w:rPr>
          <w:sz w:val="18"/>
        </w:rPr>
        <w:t>Detection.</w:t>
      </w:r>
      <w:r>
        <w:rPr>
          <w:spacing w:val="-9"/>
          <w:sz w:val="18"/>
        </w:rPr>
        <w:t xml:space="preserve"> </w:t>
      </w:r>
      <w:r>
        <w:rPr>
          <w:sz w:val="18"/>
        </w:rPr>
        <w:t>In</w:t>
      </w:r>
      <w:r>
        <w:rPr>
          <w:spacing w:val="-16"/>
          <w:sz w:val="18"/>
        </w:rPr>
        <w:t xml:space="preserve"> </w:t>
      </w:r>
      <w:r>
        <w:rPr>
          <w:sz w:val="18"/>
        </w:rPr>
        <w:t>Proceedings of</w:t>
      </w:r>
      <w:r>
        <w:rPr>
          <w:spacing w:val="-15"/>
          <w:sz w:val="18"/>
        </w:rPr>
        <w:t xml:space="preserve"> </w:t>
      </w:r>
      <w:r>
        <w:rPr>
          <w:sz w:val="18"/>
        </w:rPr>
        <w:t>the</w:t>
      </w:r>
      <w:r>
        <w:rPr>
          <w:spacing w:val="-14"/>
          <w:sz w:val="18"/>
        </w:rPr>
        <w:t xml:space="preserve"> </w:t>
      </w:r>
      <w:r>
        <w:rPr>
          <w:sz w:val="18"/>
        </w:rPr>
        <w:t>International</w:t>
      </w:r>
      <w:r>
        <w:rPr>
          <w:spacing w:val="-14"/>
          <w:sz w:val="18"/>
        </w:rPr>
        <w:t xml:space="preserve"> </w:t>
      </w:r>
      <w:r>
        <w:rPr>
          <w:sz w:val="18"/>
        </w:rPr>
        <w:t>Conference</w:t>
      </w:r>
      <w:r>
        <w:rPr>
          <w:spacing w:val="-14"/>
          <w:sz w:val="18"/>
        </w:rPr>
        <w:t xml:space="preserve"> </w:t>
      </w:r>
      <w:r>
        <w:rPr>
          <w:sz w:val="18"/>
        </w:rPr>
        <w:t>on</w:t>
      </w:r>
      <w:r>
        <w:rPr>
          <w:spacing w:val="-14"/>
          <w:sz w:val="18"/>
        </w:rPr>
        <w:t xml:space="preserve"> </w:t>
      </w:r>
      <w:r>
        <w:rPr>
          <w:sz w:val="18"/>
        </w:rPr>
        <w:t>Emerging</w:t>
      </w:r>
      <w:r>
        <w:rPr>
          <w:spacing w:val="-14"/>
          <w:sz w:val="18"/>
        </w:rPr>
        <w:t xml:space="preserve"> </w:t>
      </w:r>
      <w:r>
        <w:rPr>
          <w:spacing w:val="-4"/>
          <w:sz w:val="18"/>
        </w:rPr>
        <w:t>Trends</w:t>
      </w:r>
      <w:r>
        <w:rPr>
          <w:spacing w:val="-14"/>
          <w:sz w:val="18"/>
        </w:rPr>
        <w:t xml:space="preserve"> </w:t>
      </w:r>
      <w:r>
        <w:rPr>
          <w:sz w:val="18"/>
        </w:rPr>
        <w:t>in</w:t>
      </w:r>
      <w:r>
        <w:rPr>
          <w:spacing w:val="-14"/>
          <w:sz w:val="18"/>
        </w:rPr>
        <w:t xml:space="preserve"> </w:t>
      </w:r>
      <w:r>
        <w:rPr>
          <w:sz w:val="18"/>
        </w:rPr>
        <w:t>Information</w:t>
      </w:r>
      <w:r>
        <w:rPr>
          <w:spacing w:val="-14"/>
          <w:sz w:val="18"/>
        </w:rPr>
        <w:t xml:space="preserve"> </w:t>
      </w:r>
      <w:r>
        <w:rPr>
          <w:sz w:val="18"/>
        </w:rPr>
        <w:t>Technology</w:t>
      </w:r>
      <w:r>
        <w:rPr>
          <w:spacing w:val="-14"/>
          <w:sz w:val="18"/>
        </w:rPr>
        <w:t xml:space="preserve"> </w:t>
      </w:r>
      <w:r>
        <w:rPr>
          <w:sz w:val="18"/>
        </w:rPr>
        <w:t>and</w:t>
      </w:r>
      <w:r>
        <w:rPr>
          <w:spacing w:val="-14"/>
          <w:sz w:val="18"/>
        </w:rPr>
        <w:t xml:space="preserve"> </w:t>
      </w:r>
      <w:r>
        <w:rPr>
          <w:sz w:val="18"/>
        </w:rPr>
        <w:t>Engineering</w:t>
      </w:r>
      <w:r>
        <w:rPr>
          <w:spacing w:val="-14"/>
          <w:sz w:val="18"/>
        </w:rPr>
        <w:t xml:space="preserve"> </w:t>
      </w:r>
      <w:r>
        <w:rPr>
          <w:sz w:val="18"/>
        </w:rPr>
        <w:t>(ic-ETITE),</w:t>
      </w:r>
      <w:r>
        <w:rPr>
          <w:spacing w:val="-14"/>
          <w:sz w:val="18"/>
        </w:rPr>
        <w:t xml:space="preserve"> </w:t>
      </w:r>
      <w:r>
        <w:rPr>
          <w:spacing w:val="-3"/>
          <w:sz w:val="18"/>
        </w:rPr>
        <w:t>Vellore,</w:t>
      </w:r>
      <w:r>
        <w:rPr>
          <w:spacing w:val="-15"/>
          <w:sz w:val="18"/>
        </w:rPr>
        <w:t xml:space="preserve"> </w:t>
      </w:r>
      <w:r>
        <w:rPr>
          <w:sz w:val="18"/>
        </w:rPr>
        <w:t>India,</w:t>
      </w:r>
      <w:r>
        <w:rPr>
          <w:spacing w:val="-14"/>
          <w:sz w:val="18"/>
        </w:rPr>
        <w:t xml:space="preserve"> </w:t>
      </w:r>
      <w:r>
        <w:rPr>
          <w:sz w:val="18"/>
        </w:rPr>
        <w:t>24–25</w:t>
      </w:r>
      <w:bookmarkStart w:id="75" w:name="_bookmark60"/>
      <w:bookmarkEnd w:id="75"/>
      <w:r>
        <w:rPr>
          <w:sz w:val="18"/>
        </w:rPr>
        <w:t xml:space="preserve"> February 2020; pp. 1–4.</w:t>
      </w:r>
      <w:r>
        <w:rPr>
          <w:spacing w:val="17"/>
          <w:sz w:val="18"/>
        </w:rPr>
        <w:t xml:space="preserve"> </w:t>
      </w:r>
      <w:r>
        <w:rPr>
          <w:sz w:val="18"/>
        </w:rPr>
        <w:t>[</w:t>
      </w:r>
      <w:hyperlink r:id="rId54">
        <w:r>
          <w:rPr>
            <w:color w:val="0774B7"/>
            <w:sz w:val="18"/>
          </w:rPr>
          <w:t>CrossRef</w:t>
        </w:r>
      </w:hyperlink>
      <w:r>
        <w:rPr>
          <w:sz w:val="18"/>
        </w:rPr>
        <w:t>]</w:t>
      </w:r>
    </w:p>
    <w:p w:rsidR="00196137" w:rsidRDefault="00CB2E36">
      <w:pPr>
        <w:pStyle w:val="ListParagraph"/>
        <w:numPr>
          <w:ilvl w:val="0"/>
          <w:numId w:val="4"/>
        </w:numPr>
        <w:tabs>
          <w:tab w:val="left" w:pos="551"/>
        </w:tabs>
        <w:spacing w:line="222" w:lineRule="exact"/>
        <w:jc w:val="both"/>
        <w:rPr>
          <w:sz w:val="18"/>
        </w:rPr>
      </w:pPr>
      <w:r>
        <w:rPr>
          <w:sz w:val="18"/>
        </w:rPr>
        <w:t>Saidani,</w:t>
      </w:r>
      <w:r>
        <w:rPr>
          <w:spacing w:val="-11"/>
          <w:sz w:val="18"/>
        </w:rPr>
        <w:t xml:space="preserve"> </w:t>
      </w:r>
      <w:r>
        <w:rPr>
          <w:sz w:val="18"/>
        </w:rPr>
        <w:t>N.;</w:t>
      </w:r>
      <w:r>
        <w:rPr>
          <w:spacing w:val="-10"/>
          <w:sz w:val="18"/>
        </w:rPr>
        <w:t xml:space="preserve"> </w:t>
      </w:r>
      <w:r>
        <w:rPr>
          <w:sz w:val="18"/>
        </w:rPr>
        <w:t>Adi,</w:t>
      </w:r>
      <w:r>
        <w:rPr>
          <w:spacing w:val="-10"/>
          <w:sz w:val="18"/>
        </w:rPr>
        <w:t xml:space="preserve"> </w:t>
      </w:r>
      <w:r>
        <w:rPr>
          <w:sz w:val="18"/>
        </w:rPr>
        <w:t>K.;</w:t>
      </w:r>
      <w:r>
        <w:rPr>
          <w:spacing w:val="-11"/>
          <w:sz w:val="18"/>
        </w:rPr>
        <w:t xml:space="preserve"> </w:t>
      </w:r>
      <w:r>
        <w:rPr>
          <w:sz w:val="18"/>
        </w:rPr>
        <w:t>Allili,</w:t>
      </w:r>
      <w:r>
        <w:rPr>
          <w:spacing w:val="-10"/>
          <w:sz w:val="18"/>
        </w:rPr>
        <w:t xml:space="preserve"> </w:t>
      </w:r>
      <w:r>
        <w:rPr>
          <w:sz w:val="18"/>
        </w:rPr>
        <w:t>M.S.</w:t>
      </w:r>
      <w:r>
        <w:rPr>
          <w:spacing w:val="-10"/>
          <w:sz w:val="18"/>
        </w:rPr>
        <w:t xml:space="preserve"> </w:t>
      </w:r>
      <w:r>
        <w:rPr>
          <w:sz w:val="18"/>
        </w:rPr>
        <w:t>A</w:t>
      </w:r>
      <w:r>
        <w:rPr>
          <w:spacing w:val="-10"/>
          <w:sz w:val="18"/>
        </w:rPr>
        <w:t xml:space="preserve"> </w:t>
      </w:r>
      <w:r>
        <w:rPr>
          <w:sz w:val="18"/>
        </w:rPr>
        <w:t>Semantic-Based</w:t>
      </w:r>
      <w:r>
        <w:rPr>
          <w:spacing w:val="-11"/>
          <w:sz w:val="18"/>
        </w:rPr>
        <w:t xml:space="preserve"> </w:t>
      </w:r>
      <w:r>
        <w:rPr>
          <w:sz w:val="18"/>
        </w:rPr>
        <w:t>Classification</w:t>
      </w:r>
      <w:r>
        <w:rPr>
          <w:spacing w:val="-10"/>
          <w:sz w:val="18"/>
        </w:rPr>
        <w:t xml:space="preserve"> </w:t>
      </w:r>
      <w:r>
        <w:rPr>
          <w:sz w:val="18"/>
        </w:rPr>
        <w:t>Approach</w:t>
      </w:r>
      <w:r>
        <w:rPr>
          <w:spacing w:val="-10"/>
          <w:sz w:val="18"/>
        </w:rPr>
        <w:t xml:space="preserve"> </w:t>
      </w:r>
      <w:r>
        <w:rPr>
          <w:sz w:val="18"/>
        </w:rPr>
        <w:t>for</w:t>
      </w:r>
      <w:r>
        <w:rPr>
          <w:spacing w:val="-10"/>
          <w:sz w:val="18"/>
        </w:rPr>
        <w:t xml:space="preserve"> </w:t>
      </w:r>
      <w:r>
        <w:rPr>
          <w:sz w:val="18"/>
        </w:rPr>
        <w:t>an</w:t>
      </w:r>
      <w:r>
        <w:rPr>
          <w:spacing w:val="-11"/>
          <w:sz w:val="18"/>
        </w:rPr>
        <w:t xml:space="preserve"> </w:t>
      </w:r>
      <w:r>
        <w:rPr>
          <w:sz w:val="18"/>
        </w:rPr>
        <w:t>Enhanced</w:t>
      </w:r>
      <w:r>
        <w:rPr>
          <w:spacing w:val="-10"/>
          <w:sz w:val="18"/>
        </w:rPr>
        <w:t xml:space="preserve"> </w:t>
      </w:r>
      <w:r>
        <w:rPr>
          <w:sz w:val="18"/>
        </w:rPr>
        <w:t>Spam</w:t>
      </w:r>
      <w:r>
        <w:rPr>
          <w:spacing w:val="-10"/>
          <w:sz w:val="18"/>
        </w:rPr>
        <w:t xml:space="preserve"> </w:t>
      </w:r>
      <w:r>
        <w:rPr>
          <w:sz w:val="18"/>
        </w:rPr>
        <w:t>Detection.</w:t>
      </w:r>
      <w:r>
        <w:rPr>
          <w:spacing w:val="-2"/>
          <w:sz w:val="18"/>
        </w:rPr>
        <w:t xml:space="preserve"> </w:t>
      </w:r>
      <w:r>
        <w:rPr>
          <w:rFonts w:ascii="Palladio Uralic"/>
          <w:i/>
          <w:sz w:val="18"/>
        </w:rPr>
        <w:t>Comput.</w:t>
      </w:r>
      <w:r>
        <w:rPr>
          <w:rFonts w:ascii="Palladio Uralic"/>
          <w:i/>
          <w:spacing w:val="-1"/>
          <w:sz w:val="18"/>
        </w:rPr>
        <w:t xml:space="preserve"> </w:t>
      </w:r>
      <w:r>
        <w:rPr>
          <w:rFonts w:ascii="Palladio Uralic"/>
          <w:i/>
          <w:spacing w:val="-3"/>
          <w:sz w:val="18"/>
        </w:rPr>
        <w:t>Secur.</w:t>
      </w:r>
      <w:r>
        <w:rPr>
          <w:rFonts w:ascii="Palladio Uralic"/>
          <w:i/>
          <w:spacing w:val="-2"/>
          <w:sz w:val="18"/>
        </w:rPr>
        <w:t xml:space="preserve"> </w:t>
      </w:r>
      <w:r>
        <w:rPr>
          <w:b/>
          <w:sz w:val="18"/>
        </w:rPr>
        <w:t>2020</w:t>
      </w:r>
      <w:r>
        <w:rPr>
          <w:sz w:val="18"/>
        </w:rPr>
        <w:t>,</w:t>
      </w:r>
    </w:p>
    <w:p w:rsidR="00196137" w:rsidRDefault="00CB2E36">
      <w:pPr>
        <w:spacing w:line="230" w:lineRule="exact"/>
        <w:ind w:left="550"/>
        <w:jc w:val="both"/>
        <w:rPr>
          <w:sz w:val="18"/>
        </w:rPr>
      </w:pPr>
      <w:bookmarkStart w:id="76" w:name="_bookmark61"/>
      <w:bookmarkEnd w:id="76"/>
      <w:r>
        <w:rPr>
          <w:rFonts w:ascii="Palladio Uralic"/>
          <w:i/>
          <w:sz w:val="18"/>
        </w:rPr>
        <w:t>94</w:t>
      </w:r>
      <w:r>
        <w:rPr>
          <w:sz w:val="18"/>
        </w:rPr>
        <w:t>, 101716. [</w:t>
      </w:r>
      <w:hyperlink r:id="rId55">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right="215"/>
        <w:jc w:val="both"/>
        <w:rPr>
          <w:sz w:val="18"/>
        </w:rPr>
      </w:pPr>
      <w:r>
        <w:rPr>
          <w:sz w:val="18"/>
        </w:rPr>
        <w:t xml:space="preserve">Hossain, </w:t>
      </w:r>
      <w:r>
        <w:rPr>
          <w:spacing w:val="-6"/>
          <w:sz w:val="18"/>
        </w:rPr>
        <w:t xml:space="preserve">F.; </w:t>
      </w:r>
      <w:r>
        <w:rPr>
          <w:sz w:val="18"/>
        </w:rPr>
        <w:t>Uddin, M.N.; Halder, R.K. Analysis of Optimized Machine Learning and Deep Learning Techniques for Spam Detection.</w:t>
      </w:r>
      <w:r>
        <w:rPr>
          <w:spacing w:val="-4"/>
          <w:sz w:val="18"/>
        </w:rPr>
        <w:t xml:space="preserve"> </w:t>
      </w:r>
      <w:r>
        <w:rPr>
          <w:sz w:val="18"/>
        </w:rPr>
        <w:t>In</w:t>
      </w:r>
      <w:r>
        <w:rPr>
          <w:spacing w:val="-12"/>
          <w:sz w:val="18"/>
        </w:rPr>
        <w:t xml:space="preserve"> </w:t>
      </w:r>
      <w:r>
        <w:rPr>
          <w:sz w:val="18"/>
        </w:rPr>
        <w:t>Proceedings</w:t>
      </w:r>
      <w:r>
        <w:rPr>
          <w:spacing w:val="-12"/>
          <w:sz w:val="18"/>
        </w:rPr>
        <w:t xml:space="preserve"> </w:t>
      </w:r>
      <w:r>
        <w:rPr>
          <w:sz w:val="18"/>
        </w:rPr>
        <w:t>of</w:t>
      </w:r>
      <w:r>
        <w:rPr>
          <w:spacing w:val="-11"/>
          <w:sz w:val="18"/>
        </w:rPr>
        <w:t xml:space="preserve"> </w:t>
      </w:r>
      <w:r>
        <w:rPr>
          <w:sz w:val="18"/>
        </w:rPr>
        <w:t>the</w:t>
      </w:r>
      <w:r>
        <w:rPr>
          <w:spacing w:val="-12"/>
          <w:sz w:val="18"/>
        </w:rPr>
        <w:t xml:space="preserve"> </w:t>
      </w:r>
      <w:r>
        <w:rPr>
          <w:sz w:val="18"/>
        </w:rPr>
        <w:t>IEEE</w:t>
      </w:r>
      <w:r>
        <w:rPr>
          <w:spacing w:val="-12"/>
          <w:sz w:val="18"/>
        </w:rPr>
        <w:t xml:space="preserve"> </w:t>
      </w:r>
      <w:r>
        <w:rPr>
          <w:sz w:val="18"/>
        </w:rPr>
        <w:t>International</w:t>
      </w:r>
      <w:r>
        <w:rPr>
          <w:spacing w:val="-12"/>
          <w:sz w:val="18"/>
        </w:rPr>
        <w:t xml:space="preserve"> </w:t>
      </w:r>
      <w:r>
        <w:rPr>
          <w:spacing w:val="-4"/>
          <w:sz w:val="18"/>
        </w:rPr>
        <w:t>IOT,</w:t>
      </w:r>
      <w:r>
        <w:rPr>
          <w:spacing w:val="-12"/>
          <w:sz w:val="18"/>
        </w:rPr>
        <w:t xml:space="preserve"> </w:t>
      </w:r>
      <w:r>
        <w:rPr>
          <w:sz w:val="18"/>
        </w:rPr>
        <w:t>Electronics</w:t>
      </w:r>
      <w:r>
        <w:rPr>
          <w:spacing w:val="-11"/>
          <w:sz w:val="18"/>
        </w:rPr>
        <w:t xml:space="preserve"> </w:t>
      </w:r>
      <w:r>
        <w:rPr>
          <w:sz w:val="18"/>
        </w:rPr>
        <w:t>and</w:t>
      </w:r>
      <w:r>
        <w:rPr>
          <w:spacing w:val="-12"/>
          <w:sz w:val="18"/>
        </w:rPr>
        <w:t xml:space="preserve"> </w:t>
      </w:r>
      <w:r>
        <w:rPr>
          <w:sz w:val="18"/>
        </w:rPr>
        <w:t>Mechatronics</w:t>
      </w:r>
      <w:r>
        <w:rPr>
          <w:spacing w:val="-12"/>
          <w:sz w:val="18"/>
        </w:rPr>
        <w:t xml:space="preserve"> </w:t>
      </w:r>
      <w:r>
        <w:rPr>
          <w:sz w:val="18"/>
        </w:rPr>
        <w:t>Conference</w:t>
      </w:r>
      <w:r>
        <w:rPr>
          <w:spacing w:val="-12"/>
          <w:sz w:val="18"/>
        </w:rPr>
        <w:t xml:space="preserve"> </w:t>
      </w:r>
      <w:r>
        <w:rPr>
          <w:sz w:val="18"/>
        </w:rPr>
        <w:t>(IEMTRONICS),</w:t>
      </w:r>
      <w:r>
        <w:rPr>
          <w:spacing w:val="-11"/>
          <w:sz w:val="18"/>
        </w:rPr>
        <w:t xml:space="preserve"> </w:t>
      </w:r>
      <w:r>
        <w:rPr>
          <w:spacing w:val="-3"/>
          <w:sz w:val="18"/>
        </w:rPr>
        <w:t>Toronto,</w:t>
      </w:r>
      <w:r>
        <w:rPr>
          <w:spacing w:val="-12"/>
          <w:sz w:val="18"/>
        </w:rPr>
        <w:t xml:space="preserve"> </w:t>
      </w:r>
      <w:r>
        <w:rPr>
          <w:sz w:val="18"/>
        </w:rPr>
        <w:t>ON,</w:t>
      </w:r>
      <w:bookmarkStart w:id="77" w:name="_bookmark62"/>
      <w:bookmarkEnd w:id="77"/>
      <w:r>
        <w:rPr>
          <w:sz w:val="18"/>
        </w:rPr>
        <w:t xml:space="preserve"> Canada, 21–24 April 2021; pp. 1–7.</w:t>
      </w:r>
      <w:r>
        <w:rPr>
          <w:spacing w:val="15"/>
          <w:sz w:val="18"/>
        </w:rPr>
        <w:t xml:space="preserve"> </w:t>
      </w:r>
      <w:r>
        <w:rPr>
          <w:sz w:val="18"/>
        </w:rPr>
        <w:t>[</w:t>
      </w:r>
      <w:hyperlink r:id="rId56">
        <w:r>
          <w:rPr>
            <w:color w:val="0774B7"/>
            <w:sz w:val="18"/>
          </w:rPr>
          <w:t>CrossRef</w:t>
        </w:r>
      </w:hyperlink>
      <w:r>
        <w:rPr>
          <w:sz w:val="18"/>
        </w:rPr>
        <w:t>]</w:t>
      </w:r>
    </w:p>
    <w:p w:rsidR="00196137" w:rsidRDefault="00CB2E36">
      <w:pPr>
        <w:pStyle w:val="ListParagraph"/>
        <w:numPr>
          <w:ilvl w:val="0"/>
          <w:numId w:val="4"/>
        </w:numPr>
        <w:tabs>
          <w:tab w:val="left" w:pos="551"/>
        </w:tabs>
        <w:spacing w:line="222" w:lineRule="exact"/>
        <w:jc w:val="both"/>
        <w:rPr>
          <w:sz w:val="18"/>
        </w:rPr>
      </w:pPr>
      <w:r>
        <w:rPr>
          <w:w w:val="99"/>
          <w:sz w:val="18"/>
        </w:rPr>
        <w:t>Rastenis,</w:t>
      </w:r>
      <w:r>
        <w:rPr>
          <w:sz w:val="18"/>
        </w:rPr>
        <w:t xml:space="preserve"> </w:t>
      </w:r>
      <w:r>
        <w:rPr>
          <w:w w:val="99"/>
          <w:sz w:val="18"/>
        </w:rPr>
        <w:t>J.;</w:t>
      </w:r>
      <w:r>
        <w:rPr>
          <w:sz w:val="18"/>
        </w:rPr>
        <w:t xml:space="preserve"> </w:t>
      </w:r>
      <w:r>
        <w:rPr>
          <w:w w:val="99"/>
          <w:sz w:val="18"/>
        </w:rPr>
        <w:t>Ramanauskait</w:t>
      </w:r>
      <w:r>
        <w:rPr>
          <w:spacing w:val="-66"/>
          <w:w w:val="99"/>
          <w:sz w:val="18"/>
        </w:rPr>
        <w:t>e</w:t>
      </w:r>
      <w:r>
        <w:rPr>
          <w:spacing w:val="20"/>
          <w:w w:val="99"/>
          <w:sz w:val="18"/>
        </w:rPr>
        <w:t>˙</w:t>
      </w:r>
      <w:r>
        <w:rPr>
          <w:w w:val="99"/>
          <w:sz w:val="18"/>
        </w:rPr>
        <w:t>,</w:t>
      </w:r>
      <w:r>
        <w:rPr>
          <w:sz w:val="18"/>
        </w:rPr>
        <w:t xml:space="preserve"> </w:t>
      </w:r>
      <w:r>
        <w:rPr>
          <w:w w:val="99"/>
          <w:sz w:val="18"/>
        </w:rPr>
        <w:t>S.;</w:t>
      </w:r>
      <w:r>
        <w:rPr>
          <w:sz w:val="18"/>
        </w:rPr>
        <w:t xml:space="preserve"> </w:t>
      </w:r>
      <w:r>
        <w:rPr>
          <w:w w:val="99"/>
          <w:sz w:val="18"/>
        </w:rPr>
        <w:t>Suzdale</w:t>
      </w:r>
      <w:r>
        <w:rPr>
          <w:spacing w:val="-20"/>
          <w:w w:val="99"/>
          <w:sz w:val="18"/>
        </w:rPr>
        <w:t>v</w:t>
      </w:r>
      <w:r>
        <w:rPr>
          <w:w w:val="99"/>
          <w:sz w:val="18"/>
        </w:rPr>
        <w:t>,</w:t>
      </w:r>
      <w:r>
        <w:rPr>
          <w:sz w:val="18"/>
        </w:rPr>
        <w:t xml:space="preserve"> </w:t>
      </w:r>
      <w:r>
        <w:rPr>
          <w:w w:val="99"/>
          <w:sz w:val="18"/>
        </w:rPr>
        <w:t>I.;</w:t>
      </w:r>
      <w:r>
        <w:rPr>
          <w:sz w:val="18"/>
        </w:rPr>
        <w:t xml:space="preserve"> </w:t>
      </w:r>
      <w:r>
        <w:rPr>
          <w:spacing w:val="-17"/>
          <w:w w:val="99"/>
          <w:sz w:val="18"/>
        </w:rPr>
        <w:t>T</w:t>
      </w:r>
      <w:r>
        <w:rPr>
          <w:w w:val="99"/>
          <w:sz w:val="18"/>
        </w:rPr>
        <w:t>unaity</w:t>
      </w:r>
      <w:r>
        <w:rPr>
          <w:spacing w:val="-1"/>
          <w:w w:val="99"/>
          <w:sz w:val="18"/>
        </w:rPr>
        <w:t>t</w:t>
      </w:r>
      <w:r>
        <w:rPr>
          <w:spacing w:val="-66"/>
          <w:w w:val="99"/>
          <w:sz w:val="18"/>
        </w:rPr>
        <w:t>e</w:t>
      </w:r>
      <w:r>
        <w:rPr>
          <w:spacing w:val="20"/>
          <w:w w:val="99"/>
          <w:sz w:val="18"/>
        </w:rPr>
        <w:t>˙</w:t>
      </w:r>
      <w:r>
        <w:rPr>
          <w:w w:val="99"/>
          <w:sz w:val="18"/>
        </w:rPr>
        <w:t>,</w:t>
      </w:r>
      <w:r>
        <w:rPr>
          <w:sz w:val="18"/>
        </w:rPr>
        <w:t xml:space="preserve"> </w:t>
      </w:r>
      <w:r>
        <w:rPr>
          <w:w w:val="99"/>
          <w:sz w:val="18"/>
        </w:rPr>
        <w:t>K.;</w:t>
      </w:r>
      <w:r>
        <w:rPr>
          <w:sz w:val="18"/>
        </w:rPr>
        <w:t xml:space="preserve"> </w:t>
      </w:r>
      <w:r>
        <w:rPr>
          <w:w w:val="99"/>
          <w:sz w:val="18"/>
        </w:rPr>
        <w:t>Janulevi</w:t>
      </w:r>
      <w:r>
        <w:rPr>
          <w:spacing w:val="-70"/>
          <w:w w:val="99"/>
          <w:sz w:val="18"/>
        </w:rPr>
        <w:t>c</w:t>
      </w:r>
      <w:r>
        <w:rPr>
          <w:spacing w:val="9"/>
          <w:w w:val="99"/>
          <w:sz w:val="18"/>
        </w:rPr>
        <w:t>ˇ</w:t>
      </w:r>
      <w:r>
        <w:rPr>
          <w:w w:val="99"/>
          <w:sz w:val="18"/>
        </w:rPr>
        <w:t>ius,</w:t>
      </w:r>
      <w:r>
        <w:rPr>
          <w:sz w:val="18"/>
        </w:rPr>
        <w:t xml:space="preserve"> </w:t>
      </w:r>
      <w:r>
        <w:rPr>
          <w:w w:val="99"/>
          <w:sz w:val="18"/>
        </w:rPr>
        <w:t>J.;</w:t>
      </w:r>
      <w:r>
        <w:rPr>
          <w:sz w:val="18"/>
        </w:rPr>
        <w:t xml:space="preserve"> </w:t>
      </w:r>
      <w:r>
        <w:rPr>
          <w:spacing w:val="-93"/>
          <w:w w:val="99"/>
          <w:sz w:val="18"/>
        </w:rPr>
        <w:t>C</w:t>
      </w:r>
      <w:r>
        <w:rPr>
          <w:w w:val="99"/>
          <w:position w:val="4"/>
          <w:sz w:val="18"/>
        </w:rPr>
        <w:t>ˇ</w:t>
      </w:r>
      <w:r>
        <w:rPr>
          <w:spacing w:val="-12"/>
          <w:position w:val="4"/>
          <w:sz w:val="18"/>
        </w:rPr>
        <w:t xml:space="preserve"> </w:t>
      </w:r>
      <w:r>
        <w:rPr>
          <w:w w:val="99"/>
          <w:sz w:val="18"/>
        </w:rPr>
        <w:t>enys,</w:t>
      </w:r>
      <w:r>
        <w:rPr>
          <w:sz w:val="18"/>
        </w:rPr>
        <w:t xml:space="preserve"> </w:t>
      </w:r>
      <w:r>
        <w:rPr>
          <w:w w:val="99"/>
          <w:sz w:val="18"/>
        </w:rPr>
        <w:t>A.</w:t>
      </w:r>
      <w:r>
        <w:rPr>
          <w:sz w:val="18"/>
        </w:rPr>
        <w:t xml:space="preserve"> </w:t>
      </w:r>
      <w:r>
        <w:rPr>
          <w:w w:val="99"/>
          <w:sz w:val="18"/>
        </w:rPr>
        <w:t>Multi-La</w:t>
      </w:r>
      <w:r>
        <w:rPr>
          <w:spacing w:val="-1"/>
          <w:w w:val="99"/>
          <w:sz w:val="18"/>
        </w:rPr>
        <w:t>n</w:t>
      </w:r>
      <w:r>
        <w:rPr>
          <w:w w:val="99"/>
          <w:sz w:val="18"/>
        </w:rPr>
        <w:t>guage</w:t>
      </w:r>
      <w:r>
        <w:rPr>
          <w:sz w:val="18"/>
        </w:rPr>
        <w:t xml:space="preserve"> </w:t>
      </w:r>
      <w:r>
        <w:rPr>
          <w:w w:val="99"/>
          <w:sz w:val="18"/>
        </w:rPr>
        <w:t>Spam/Phishing</w:t>
      </w:r>
      <w:r>
        <w:rPr>
          <w:sz w:val="18"/>
        </w:rPr>
        <w:t xml:space="preserve"> </w:t>
      </w:r>
      <w:r>
        <w:rPr>
          <w:w w:val="98"/>
          <w:sz w:val="18"/>
        </w:rPr>
        <w:t>Classifica-</w:t>
      </w:r>
    </w:p>
    <w:p w:rsidR="00196137" w:rsidRDefault="00CB2E36">
      <w:pPr>
        <w:spacing w:line="239" w:lineRule="exact"/>
        <w:ind w:left="550"/>
        <w:jc w:val="both"/>
        <w:rPr>
          <w:sz w:val="18"/>
        </w:rPr>
      </w:pPr>
      <w:bookmarkStart w:id="78" w:name="_bookmark63"/>
      <w:bookmarkEnd w:id="78"/>
      <w:r>
        <w:rPr>
          <w:sz w:val="18"/>
        </w:rPr>
        <w:t xml:space="preserve">tion by Email Body Text: Toward Automated Security Incident Investigation. </w:t>
      </w:r>
      <w:r>
        <w:rPr>
          <w:rFonts w:ascii="Palladio Uralic"/>
          <w:i/>
          <w:sz w:val="18"/>
        </w:rPr>
        <w:t xml:space="preserve">Electronics </w:t>
      </w:r>
      <w:r>
        <w:rPr>
          <w:b/>
          <w:sz w:val="18"/>
        </w:rPr>
        <w:t>2021</w:t>
      </w:r>
      <w:r>
        <w:rPr>
          <w:sz w:val="18"/>
        </w:rPr>
        <w:t xml:space="preserve">, </w:t>
      </w:r>
      <w:r>
        <w:rPr>
          <w:rFonts w:ascii="Palladio Uralic"/>
          <w:i/>
          <w:sz w:val="18"/>
        </w:rPr>
        <w:t>10</w:t>
      </w:r>
      <w:r>
        <w:rPr>
          <w:sz w:val="18"/>
        </w:rPr>
        <w:t>, 668. [</w:t>
      </w:r>
      <w:hyperlink r:id="rId57">
        <w:r>
          <w:rPr>
            <w:color w:val="0774B7"/>
            <w:sz w:val="18"/>
          </w:rPr>
          <w:t>CrossRef</w:t>
        </w:r>
      </w:hyperlink>
      <w:r>
        <w:rPr>
          <w:sz w:val="18"/>
        </w:rPr>
        <w:t>]</w:t>
      </w:r>
    </w:p>
    <w:p w:rsidR="00196137" w:rsidRDefault="00CB2E36">
      <w:pPr>
        <w:pStyle w:val="ListParagraph"/>
        <w:numPr>
          <w:ilvl w:val="0"/>
          <w:numId w:val="4"/>
        </w:numPr>
        <w:tabs>
          <w:tab w:val="left" w:pos="550"/>
          <w:tab w:val="left" w:pos="551"/>
        </w:tabs>
        <w:spacing w:line="197" w:lineRule="exact"/>
        <w:ind w:hanging="432"/>
        <w:rPr>
          <w:sz w:val="18"/>
        </w:rPr>
      </w:pPr>
      <w:r>
        <w:rPr>
          <w:spacing w:val="-79"/>
          <w:sz w:val="18"/>
        </w:rPr>
        <w:t>S</w:t>
      </w:r>
      <w:r>
        <w:rPr>
          <w:sz w:val="18"/>
        </w:rPr>
        <w:t>¸</w:t>
      </w:r>
      <w:r>
        <w:rPr>
          <w:spacing w:val="-28"/>
          <w:sz w:val="18"/>
        </w:rPr>
        <w:t xml:space="preserve"> </w:t>
      </w:r>
      <w:r>
        <w:rPr>
          <w:sz w:val="18"/>
        </w:rPr>
        <w:t>ahin, D.Ö.; Demi</w:t>
      </w:r>
      <w:r>
        <w:rPr>
          <w:spacing w:val="-4"/>
          <w:sz w:val="18"/>
        </w:rPr>
        <w:t>r</w:t>
      </w:r>
      <w:r>
        <w:rPr>
          <w:sz w:val="18"/>
        </w:rPr>
        <w:t>ci, S. Spam Filtering</w:t>
      </w:r>
      <w:r>
        <w:rPr>
          <w:spacing w:val="-1"/>
          <w:sz w:val="18"/>
        </w:rPr>
        <w:t xml:space="preserve"> </w:t>
      </w:r>
      <w:r>
        <w:rPr>
          <w:sz w:val="18"/>
        </w:rPr>
        <w:t>with KNN: Investigation of</w:t>
      </w:r>
      <w:r>
        <w:rPr>
          <w:spacing w:val="-1"/>
          <w:sz w:val="18"/>
        </w:rPr>
        <w:t xml:space="preserve"> </w:t>
      </w:r>
      <w:r>
        <w:rPr>
          <w:sz w:val="18"/>
        </w:rPr>
        <w:t>the E</w:t>
      </w:r>
      <w:r>
        <w:rPr>
          <w:spacing w:val="-4"/>
          <w:sz w:val="18"/>
        </w:rPr>
        <w:t>f</w:t>
      </w:r>
      <w:r>
        <w:rPr>
          <w:sz w:val="18"/>
        </w:rPr>
        <w:t>fect of</w:t>
      </w:r>
      <w:r>
        <w:rPr>
          <w:spacing w:val="-1"/>
          <w:sz w:val="18"/>
        </w:rPr>
        <w:t xml:space="preserve"> </w:t>
      </w:r>
      <w:r>
        <w:rPr>
          <w:rFonts w:ascii="Palladio Uralic" w:hAnsi="Palladio Uralic"/>
          <w:i/>
          <w:sz w:val="18"/>
        </w:rPr>
        <w:t xml:space="preserve">k </w:t>
      </w:r>
      <w:r>
        <w:rPr>
          <w:spacing w:val="-17"/>
          <w:sz w:val="18"/>
        </w:rPr>
        <w:t>V</w:t>
      </w:r>
      <w:r>
        <w:rPr>
          <w:sz w:val="18"/>
        </w:rPr>
        <w:t>alue on Classification</w:t>
      </w:r>
      <w:r>
        <w:rPr>
          <w:spacing w:val="-1"/>
          <w:sz w:val="18"/>
        </w:rPr>
        <w:t xml:space="preserve"> </w:t>
      </w:r>
      <w:r>
        <w:rPr>
          <w:sz w:val="18"/>
        </w:rPr>
        <w:t>Performance.</w:t>
      </w:r>
      <w:r>
        <w:rPr>
          <w:spacing w:val="11"/>
          <w:sz w:val="18"/>
        </w:rPr>
        <w:t xml:space="preserve"> </w:t>
      </w:r>
      <w:r>
        <w:rPr>
          <w:sz w:val="18"/>
        </w:rPr>
        <w:t>In</w:t>
      </w:r>
      <w:r>
        <w:rPr>
          <w:spacing w:val="-1"/>
          <w:sz w:val="18"/>
        </w:rPr>
        <w:t xml:space="preserve"> </w:t>
      </w:r>
      <w:r>
        <w:rPr>
          <w:sz w:val="18"/>
        </w:rPr>
        <w:t>P</w:t>
      </w:r>
      <w:r>
        <w:rPr>
          <w:spacing w:val="-4"/>
          <w:sz w:val="18"/>
        </w:rPr>
        <w:t>r</w:t>
      </w:r>
      <w:r>
        <w:rPr>
          <w:sz w:val="18"/>
        </w:rPr>
        <w:t>o-</w:t>
      </w:r>
    </w:p>
    <w:p w:rsidR="00196137" w:rsidRDefault="00CB2E36">
      <w:pPr>
        <w:spacing w:before="4" w:line="223" w:lineRule="auto"/>
        <w:ind w:left="550" w:right="231"/>
        <w:rPr>
          <w:sz w:val="18"/>
        </w:rPr>
      </w:pPr>
      <w:r>
        <w:rPr>
          <w:sz w:val="18"/>
        </w:rPr>
        <w:t>ceedings</w:t>
      </w:r>
      <w:r>
        <w:rPr>
          <w:spacing w:val="-14"/>
          <w:sz w:val="18"/>
        </w:rPr>
        <w:t xml:space="preserve"> </w:t>
      </w:r>
      <w:r>
        <w:rPr>
          <w:sz w:val="18"/>
        </w:rPr>
        <w:t>of</w:t>
      </w:r>
      <w:r>
        <w:rPr>
          <w:spacing w:val="-14"/>
          <w:sz w:val="18"/>
        </w:rPr>
        <w:t xml:space="preserve"> </w:t>
      </w:r>
      <w:r>
        <w:rPr>
          <w:sz w:val="18"/>
        </w:rPr>
        <w:t>the</w:t>
      </w:r>
      <w:r>
        <w:rPr>
          <w:spacing w:val="-14"/>
          <w:sz w:val="18"/>
        </w:rPr>
        <w:t xml:space="preserve"> </w:t>
      </w:r>
      <w:r>
        <w:rPr>
          <w:sz w:val="18"/>
        </w:rPr>
        <w:t>2020</w:t>
      </w:r>
      <w:r>
        <w:rPr>
          <w:spacing w:val="-14"/>
          <w:sz w:val="18"/>
        </w:rPr>
        <w:t xml:space="preserve"> </w:t>
      </w:r>
      <w:r>
        <w:rPr>
          <w:sz w:val="18"/>
        </w:rPr>
        <w:t>28th</w:t>
      </w:r>
      <w:r>
        <w:rPr>
          <w:spacing w:val="-14"/>
          <w:sz w:val="18"/>
        </w:rPr>
        <w:t xml:space="preserve"> </w:t>
      </w:r>
      <w:r>
        <w:rPr>
          <w:sz w:val="18"/>
        </w:rPr>
        <w:t>Signal</w:t>
      </w:r>
      <w:r>
        <w:rPr>
          <w:spacing w:val="-14"/>
          <w:sz w:val="18"/>
        </w:rPr>
        <w:t xml:space="preserve"> </w:t>
      </w:r>
      <w:r>
        <w:rPr>
          <w:sz w:val="18"/>
        </w:rPr>
        <w:t>Processing</w:t>
      </w:r>
      <w:r>
        <w:rPr>
          <w:spacing w:val="-14"/>
          <w:sz w:val="18"/>
        </w:rPr>
        <w:t xml:space="preserve"> </w:t>
      </w:r>
      <w:r>
        <w:rPr>
          <w:sz w:val="18"/>
        </w:rPr>
        <w:t>and</w:t>
      </w:r>
      <w:r>
        <w:rPr>
          <w:spacing w:val="-14"/>
          <w:sz w:val="18"/>
        </w:rPr>
        <w:t xml:space="preserve"> </w:t>
      </w:r>
      <w:r>
        <w:rPr>
          <w:sz w:val="18"/>
        </w:rPr>
        <w:t>Communications</w:t>
      </w:r>
      <w:r>
        <w:rPr>
          <w:spacing w:val="-14"/>
          <w:sz w:val="18"/>
        </w:rPr>
        <w:t xml:space="preserve"> </w:t>
      </w:r>
      <w:r>
        <w:rPr>
          <w:sz w:val="18"/>
        </w:rPr>
        <w:t>Applications</w:t>
      </w:r>
      <w:r>
        <w:rPr>
          <w:spacing w:val="-14"/>
          <w:sz w:val="18"/>
        </w:rPr>
        <w:t xml:space="preserve"> </w:t>
      </w:r>
      <w:r>
        <w:rPr>
          <w:sz w:val="18"/>
        </w:rPr>
        <w:t>Conference</w:t>
      </w:r>
      <w:r>
        <w:rPr>
          <w:spacing w:val="-14"/>
          <w:sz w:val="18"/>
        </w:rPr>
        <w:t xml:space="preserve"> </w:t>
      </w:r>
      <w:r>
        <w:rPr>
          <w:sz w:val="18"/>
        </w:rPr>
        <w:t>(SIU),</w:t>
      </w:r>
      <w:r>
        <w:rPr>
          <w:spacing w:val="-14"/>
          <w:sz w:val="18"/>
        </w:rPr>
        <w:t xml:space="preserve"> </w:t>
      </w:r>
      <w:r>
        <w:rPr>
          <w:sz w:val="18"/>
        </w:rPr>
        <w:t>Gaziantep,</w:t>
      </w:r>
      <w:r>
        <w:rPr>
          <w:spacing w:val="-14"/>
          <w:sz w:val="18"/>
        </w:rPr>
        <w:t xml:space="preserve"> </w:t>
      </w:r>
      <w:r>
        <w:rPr>
          <w:spacing w:val="-6"/>
          <w:sz w:val="18"/>
        </w:rPr>
        <w:t>Turkey,</w:t>
      </w:r>
      <w:r>
        <w:rPr>
          <w:spacing w:val="-14"/>
          <w:sz w:val="18"/>
        </w:rPr>
        <w:t xml:space="preserve"> </w:t>
      </w:r>
      <w:r>
        <w:rPr>
          <w:sz w:val="18"/>
        </w:rPr>
        <w:t>5–7</w:t>
      </w:r>
      <w:r>
        <w:rPr>
          <w:spacing w:val="-14"/>
          <w:sz w:val="18"/>
        </w:rPr>
        <w:t xml:space="preserve"> </w:t>
      </w:r>
      <w:r>
        <w:rPr>
          <w:sz w:val="18"/>
        </w:rPr>
        <w:t>October 2020; pp. 1–4. (In Turkish).</w:t>
      </w:r>
      <w:r>
        <w:rPr>
          <w:spacing w:val="26"/>
          <w:sz w:val="18"/>
        </w:rPr>
        <w:t xml:space="preserve"> </w:t>
      </w:r>
      <w:r>
        <w:rPr>
          <w:sz w:val="18"/>
        </w:rPr>
        <w:t>[</w:t>
      </w:r>
      <w:hyperlink r:id="rId58">
        <w:r>
          <w:rPr>
            <w:color w:val="0774B7"/>
            <w:sz w:val="18"/>
          </w:rPr>
          <w:t>CrossRef</w:t>
        </w:r>
      </w:hyperlink>
      <w:r>
        <w:rPr>
          <w:sz w:val="18"/>
        </w:rPr>
        <w:t>]</w:t>
      </w:r>
    </w:p>
    <w:p w:rsidR="00196137" w:rsidRDefault="00196137">
      <w:pPr>
        <w:spacing w:line="223" w:lineRule="auto"/>
        <w:rPr>
          <w:sz w:val="18"/>
        </w:rPr>
        <w:sectPr w:rsidR="00196137">
          <w:pgSz w:w="11910" w:h="16840"/>
          <w:pgMar w:top="1340" w:right="480" w:bottom="280" w:left="600" w:header="1042" w:footer="0" w:gutter="0"/>
          <w:cols w:space="720"/>
        </w:sectPr>
      </w:pPr>
    </w:p>
    <w:p w:rsidR="00196137" w:rsidRDefault="00196137">
      <w:pPr>
        <w:pStyle w:val="BodyText"/>
      </w:pPr>
    </w:p>
    <w:p w:rsidR="00196137" w:rsidRDefault="00196137">
      <w:pPr>
        <w:pStyle w:val="BodyText"/>
        <w:spacing w:before="4"/>
        <w:rPr>
          <w:sz w:val="15"/>
        </w:rPr>
      </w:pPr>
    </w:p>
    <w:p w:rsidR="00196137" w:rsidRDefault="00CB2E36">
      <w:pPr>
        <w:pStyle w:val="ListParagraph"/>
        <w:numPr>
          <w:ilvl w:val="0"/>
          <w:numId w:val="4"/>
        </w:numPr>
        <w:tabs>
          <w:tab w:val="left" w:pos="551"/>
        </w:tabs>
        <w:spacing w:before="86" w:line="223" w:lineRule="auto"/>
        <w:ind w:left="544" w:right="215" w:hanging="425"/>
        <w:jc w:val="both"/>
        <w:rPr>
          <w:sz w:val="18"/>
        </w:rPr>
      </w:pPr>
      <w:bookmarkStart w:id="79" w:name="_bookmark64"/>
      <w:bookmarkEnd w:id="79"/>
      <w:r>
        <w:rPr>
          <w:sz w:val="18"/>
        </w:rPr>
        <w:t xml:space="preserve">Maria; James, M.;  Mruthula,  M.;  Bhaskaran,  </w:t>
      </w:r>
      <w:r>
        <w:rPr>
          <w:spacing w:val="-8"/>
          <w:sz w:val="18"/>
        </w:rPr>
        <w:t xml:space="preserve">V.;  </w:t>
      </w:r>
      <w:r>
        <w:rPr>
          <w:sz w:val="18"/>
        </w:rPr>
        <w:t xml:space="preserve">Asha,  S. Evasion Attacks On SVM Classifier.  In Proceedings of the 2019  9th International Conference on Advances in Computing and Communication (ICACC), Kochi, India, 6–8 November 2019; </w:t>
      </w:r>
      <w:bookmarkStart w:id="80" w:name="_bookmark65"/>
      <w:bookmarkEnd w:id="80"/>
      <w:r>
        <w:rPr>
          <w:sz w:val="18"/>
        </w:rPr>
        <w:t xml:space="preserve"> pp. 125–129.</w:t>
      </w:r>
      <w:r>
        <w:rPr>
          <w:spacing w:val="8"/>
          <w:sz w:val="18"/>
        </w:rPr>
        <w:t xml:space="preserve"> </w:t>
      </w:r>
      <w:r>
        <w:rPr>
          <w:sz w:val="18"/>
        </w:rPr>
        <w:t>[</w:t>
      </w:r>
      <w:hyperlink r:id="rId59">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right="237"/>
        <w:jc w:val="both"/>
        <w:rPr>
          <w:sz w:val="18"/>
        </w:rPr>
      </w:pPr>
      <w:r>
        <w:rPr>
          <w:sz w:val="18"/>
        </w:rPr>
        <w:t xml:space="preserve">Di Mauro, M.; Longo, M. Skype </w:t>
      </w:r>
      <w:r>
        <w:rPr>
          <w:spacing w:val="-3"/>
          <w:sz w:val="18"/>
        </w:rPr>
        <w:t xml:space="preserve">Traffic </w:t>
      </w:r>
      <w:r>
        <w:rPr>
          <w:sz w:val="18"/>
        </w:rPr>
        <w:t xml:space="preserve">Detection: A Decision Theory Based </w:t>
      </w:r>
      <w:r>
        <w:rPr>
          <w:spacing w:val="-4"/>
          <w:sz w:val="18"/>
        </w:rPr>
        <w:t xml:space="preserve">Tool. </w:t>
      </w:r>
      <w:r>
        <w:rPr>
          <w:sz w:val="18"/>
        </w:rPr>
        <w:t>In Proceedings of the 2014 International</w:t>
      </w:r>
      <w:bookmarkStart w:id="81" w:name="_bookmark66"/>
      <w:bookmarkEnd w:id="81"/>
      <w:r>
        <w:rPr>
          <w:sz w:val="18"/>
        </w:rPr>
        <w:t xml:space="preserve"> Carnahan Conference on Security Technology (ICCST), Rome, </w:t>
      </w:r>
      <w:r>
        <w:rPr>
          <w:spacing w:val="-4"/>
          <w:sz w:val="18"/>
        </w:rPr>
        <w:t xml:space="preserve">Italy, </w:t>
      </w:r>
      <w:r>
        <w:rPr>
          <w:sz w:val="18"/>
        </w:rPr>
        <w:t>13–16 October 2014; pp. 1–6.</w:t>
      </w:r>
      <w:r>
        <w:rPr>
          <w:spacing w:val="-2"/>
          <w:sz w:val="18"/>
        </w:rPr>
        <w:t xml:space="preserve"> </w:t>
      </w:r>
      <w:r>
        <w:rPr>
          <w:sz w:val="18"/>
        </w:rPr>
        <w:t>[</w:t>
      </w:r>
      <w:hyperlink r:id="rId60">
        <w:r>
          <w:rPr>
            <w:color w:val="0774B7"/>
            <w:sz w:val="18"/>
          </w:rPr>
          <w:t>CrossRef</w:t>
        </w:r>
      </w:hyperlink>
      <w:r>
        <w:rPr>
          <w:sz w:val="18"/>
        </w:rPr>
        <w:t>]</w:t>
      </w:r>
    </w:p>
    <w:p w:rsidR="00196137" w:rsidRDefault="00CB2E36">
      <w:pPr>
        <w:pStyle w:val="ListParagraph"/>
        <w:numPr>
          <w:ilvl w:val="0"/>
          <w:numId w:val="4"/>
        </w:numPr>
        <w:tabs>
          <w:tab w:val="left" w:pos="551"/>
        </w:tabs>
        <w:spacing w:line="223" w:lineRule="auto"/>
        <w:ind w:right="206"/>
        <w:jc w:val="both"/>
        <w:rPr>
          <w:sz w:val="18"/>
        </w:rPr>
      </w:pPr>
      <w:r>
        <w:rPr>
          <w:sz w:val="18"/>
        </w:rPr>
        <w:t xml:space="preserve">Di Mauro, M.; Longo, M. A Decision Theory Based </w:t>
      </w:r>
      <w:r>
        <w:rPr>
          <w:spacing w:val="-5"/>
          <w:sz w:val="18"/>
        </w:rPr>
        <w:t xml:space="preserve">Tool </w:t>
      </w:r>
      <w:r>
        <w:rPr>
          <w:sz w:val="18"/>
        </w:rPr>
        <w:t xml:space="preserve">for Detection of Encrypted </w:t>
      </w:r>
      <w:r>
        <w:rPr>
          <w:spacing w:val="-4"/>
          <w:sz w:val="18"/>
        </w:rPr>
        <w:t xml:space="preserve">WebRTC </w:t>
      </w:r>
      <w:r>
        <w:rPr>
          <w:spacing w:val="-3"/>
          <w:sz w:val="18"/>
        </w:rPr>
        <w:t xml:space="preserve">Traffic. </w:t>
      </w:r>
      <w:r>
        <w:rPr>
          <w:sz w:val="18"/>
        </w:rPr>
        <w:t>In Proceedings of the  2015</w:t>
      </w:r>
      <w:r>
        <w:rPr>
          <w:spacing w:val="-5"/>
          <w:sz w:val="18"/>
        </w:rPr>
        <w:t xml:space="preserve"> </w:t>
      </w:r>
      <w:r>
        <w:rPr>
          <w:sz w:val="18"/>
        </w:rPr>
        <w:t>18th</w:t>
      </w:r>
      <w:r>
        <w:rPr>
          <w:spacing w:val="-5"/>
          <w:sz w:val="18"/>
        </w:rPr>
        <w:t xml:space="preserve"> </w:t>
      </w:r>
      <w:r>
        <w:rPr>
          <w:sz w:val="18"/>
        </w:rPr>
        <w:t>International</w:t>
      </w:r>
      <w:r>
        <w:rPr>
          <w:spacing w:val="-4"/>
          <w:sz w:val="18"/>
        </w:rPr>
        <w:t xml:space="preserve"> </w:t>
      </w:r>
      <w:r>
        <w:rPr>
          <w:sz w:val="18"/>
        </w:rPr>
        <w:t>Conference</w:t>
      </w:r>
      <w:r>
        <w:rPr>
          <w:spacing w:val="-5"/>
          <w:sz w:val="18"/>
        </w:rPr>
        <w:t xml:space="preserve"> </w:t>
      </w:r>
      <w:r>
        <w:rPr>
          <w:sz w:val="18"/>
        </w:rPr>
        <w:t>on</w:t>
      </w:r>
      <w:r>
        <w:rPr>
          <w:spacing w:val="-4"/>
          <w:sz w:val="18"/>
        </w:rPr>
        <w:t xml:space="preserve"> </w:t>
      </w:r>
      <w:r>
        <w:rPr>
          <w:sz w:val="18"/>
        </w:rPr>
        <w:t>Intelligence</w:t>
      </w:r>
      <w:r>
        <w:rPr>
          <w:spacing w:val="-5"/>
          <w:sz w:val="18"/>
        </w:rPr>
        <w:t xml:space="preserve"> </w:t>
      </w:r>
      <w:r>
        <w:rPr>
          <w:sz w:val="18"/>
        </w:rPr>
        <w:t>in</w:t>
      </w:r>
      <w:r>
        <w:rPr>
          <w:spacing w:val="-5"/>
          <w:sz w:val="18"/>
        </w:rPr>
        <w:t xml:space="preserve"> </w:t>
      </w:r>
      <w:r>
        <w:rPr>
          <w:sz w:val="18"/>
        </w:rPr>
        <w:t>Next</w:t>
      </w:r>
      <w:r>
        <w:rPr>
          <w:spacing w:val="-4"/>
          <w:sz w:val="18"/>
        </w:rPr>
        <w:t xml:space="preserve"> </w:t>
      </w:r>
      <w:r>
        <w:rPr>
          <w:sz w:val="18"/>
        </w:rPr>
        <w:t>Generation</w:t>
      </w:r>
      <w:r>
        <w:rPr>
          <w:spacing w:val="-5"/>
          <w:sz w:val="18"/>
        </w:rPr>
        <w:t xml:space="preserve"> </w:t>
      </w:r>
      <w:r>
        <w:rPr>
          <w:sz w:val="18"/>
        </w:rPr>
        <w:t>Networks,</w:t>
      </w:r>
      <w:r>
        <w:rPr>
          <w:spacing w:val="-4"/>
          <w:sz w:val="18"/>
        </w:rPr>
        <w:t xml:space="preserve"> </w:t>
      </w:r>
      <w:r>
        <w:rPr>
          <w:sz w:val="18"/>
        </w:rPr>
        <w:t>Paris,</w:t>
      </w:r>
      <w:r>
        <w:rPr>
          <w:spacing w:val="-5"/>
          <w:sz w:val="18"/>
        </w:rPr>
        <w:t xml:space="preserve"> </w:t>
      </w:r>
      <w:r>
        <w:rPr>
          <w:sz w:val="18"/>
        </w:rPr>
        <w:t>France,</w:t>
      </w:r>
      <w:r>
        <w:rPr>
          <w:spacing w:val="-4"/>
          <w:sz w:val="18"/>
        </w:rPr>
        <w:t xml:space="preserve"> </w:t>
      </w:r>
      <w:r>
        <w:rPr>
          <w:sz w:val="18"/>
        </w:rPr>
        <w:t>17–19</w:t>
      </w:r>
      <w:r>
        <w:rPr>
          <w:spacing w:val="-5"/>
          <w:sz w:val="18"/>
        </w:rPr>
        <w:t xml:space="preserve"> </w:t>
      </w:r>
      <w:r>
        <w:rPr>
          <w:sz w:val="18"/>
        </w:rPr>
        <w:t>February</w:t>
      </w:r>
      <w:r>
        <w:rPr>
          <w:spacing w:val="-5"/>
          <w:sz w:val="18"/>
        </w:rPr>
        <w:t xml:space="preserve"> </w:t>
      </w:r>
      <w:r>
        <w:rPr>
          <w:sz w:val="18"/>
        </w:rPr>
        <w:t>2015;</w:t>
      </w:r>
      <w:r>
        <w:rPr>
          <w:spacing w:val="-4"/>
          <w:sz w:val="18"/>
        </w:rPr>
        <w:t xml:space="preserve"> </w:t>
      </w:r>
      <w:r>
        <w:rPr>
          <w:sz w:val="18"/>
        </w:rPr>
        <w:t>pp.</w:t>
      </w:r>
      <w:r>
        <w:rPr>
          <w:spacing w:val="5"/>
          <w:sz w:val="18"/>
        </w:rPr>
        <w:t xml:space="preserve"> </w:t>
      </w:r>
      <w:r>
        <w:rPr>
          <w:sz w:val="18"/>
        </w:rPr>
        <w:t>89–94.</w:t>
      </w:r>
      <w:bookmarkStart w:id="82" w:name="_bookmark67"/>
      <w:bookmarkEnd w:id="82"/>
      <w:r>
        <w:rPr>
          <w:sz w:val="18"/>
        </w:rPr>
        <w:t xml:space="preserve"> [</w:t>
      </w:r>
      <w:hyperlink r:id="rId61">
        <w:r>
          <w:rPr>
            <w:color w:val="0774B7"/>
            <w:sz w:val="18"/>
          </w:rPr>
          <w:t>CrossRef</w:t>
        </w:r>
      </w:hyperlink>
      <w:r>
        <w:rPr>
          <w:sz w:val="18"/>
        </w:rPr>
        <w:t>]</w:t>
      </w:r>
    </w:p>
    <w:p w:rsidR="00196137" w:rsidRDefault="00CB2E36">
      <w:pPr>
        <w:pStyle w:val="ListParagraph"/>
        <w:numPr>
          <w:ilvl w:val="0"/>
          <w:numId w:val="4"/>
        </w:numPr>
        <w:tabs>
          <w:tab w:val="left" w:pos="550"/>
          <w:tab w:val="left" w:pos="551"/>
        </w:tabs>
        <w:spacing w:line="223" w:lineRule="auto"/>
        <w:ind w:right="215"/>
        <w:rPr>
          <w:sz w:val="18"/>
        </w:rPr>
      </w:pPr>
      <w:r>
        <w:rPr>
          <w:sz w:val="18"/>
        </w:rPr>
        <w:t>Mayo,</w:t>
      </w:r>
      <w:r>
        <w:rPr>
          <w:spacing w:val="-12"/>
          <w:sz w:val="18"/>
        </w:rPr>
        <w:t xml:space="preserve"> </w:t>
      </w:r>
      <w:r>
        <w:rPr>
          <w:sz w:val="18"/>
        </w:rPr>
        <w:t>M.;</w:t>
      </w:r>
      <w:r>
        <w:rPr>
          <w:spacing w:val="-12"/>
          <w:sz w:val="18"/>
        </w:rPr>
        <w:t xml:space="preserve"> </w:t>
      </w:r>
      <w:r>
        <w:rPr>
          <w:sz w:val="18"/>
        </w:rPr>
        <w:t>Piatetsky-Shapiro,</w:t>
      </w:r>
      <w:r>
        <w:rPr>
          <w:spacing w:val="-12"/>
          <w:sz w:val="18"/>
        </w:rPr>
        <w:t xml:space="preserve"> </w:t>
      </w:r>
      <w:r>
        <w:rPr>
          <w:sz w:val="18"/>
        </w:rPr>
        <w:t>G.</w:t>
      </w:r>
      <w:r>
        <w:rPr>
          <w:spacing w:val="-11"/>
          <w:sz w:val="18"/>
        </w:rPr>
        <w:t xml:space="preserve"> </w:t>
      </w:r>
      <w:r>
        <w:rPr>
          <w:sz w:val="18"/>
        </w:rPr>
        <w:t>Email</w:t>
      </w:r>
      <w:r>
        <w:rPr>
          <w:spacing w:val="-12"/>
          <w:sz w:val="18"/>
        </w:rPr>
        <w:t xml:space="preserve"> </w:t>
      </w:r>
      <w:r>
        <w:rPr>
          <w:sz w:val="18"/>
        </w:rPr>
        <w:t>Spam</w:t>
      </w:r>
      <w:r>
        <w:rPr>
          <w:spacing w:val="-12"/>
          <w:sz w:val="18"/>
        </w:rPr>
        <w:t xml:space="preserve"> </w:t>
      </w:r>
      <w:r>
        <w:rPr>
          <w:sz w:val="18"/>
        </w:rPr>
        <w:t>Filtering:</w:t>
      </w:r>
      <w:r>
        <w:rPr>
          <w:spacing w:val="-4"/>
          <w:sz w:val="18"/>
        </w:rPr>
        <w:t xml:space="preserve"> </w:t>
      </w:r>
      <w:r>
        <w:rPr>
          <w:sz w:val="18"/>
        </w:rPr>
        <w:t>An</w:t>
      </w:r>
      <w:r>
        <w:rPr>
          <w:spacing w:val="-12"/>
          <w:sz w:val="18"/>
        </w:rPr>
        <w:t xml:space="preserve"> </w:t>
      </w:r>
      <w:r>
        <w:rPr>
          <w:sz w:val="18"/>
        </w:rPr>
        <w:t>Implementation</w:t>
      </w:r>
      <w:r>
        <w:rPr>
          <w:spacing w:val="-12"/>
          <w:sz w:val="18"/>
        </w:rPr>
        <w:t xml:space="preserve"> </w:t>
      </w:r>
      <w:r>
        <w:rPr>
          <w:sz w:val="18"/>
        </w:rPr>
        <w:t>with</w:t>
      </w:r>
      <w:r>
        <w:rPr>
          <w:spacing w:val="-11"/>
          <w:sz w:val="18"/>
        </w:rPr>
        <w:t xml:space="preserve"> </w:t>
      </w:r>
      <w:r>
        <w:rPr>
          <w:sz w:val="18"/>
        </w:rPr>
        <w:t>Python</w:t>
      </w:r>
      <w:r>
        <w:rPr>
          <w:spacing w:val="-12"/>
          <w:sz w:val="18"/>
        </w:rPr>
        <w:t xml:space="preserve"> </w:t>
      </w:r>
      <w:r>
        <w:rPr>
          <w:sz w:val="18"/>
        </w:rPr>
        <w:t>and</w:t>
      </w:r>
      <w:r>
        <w:rPr>
          <w:spacing w:val="-13"/>
          <w:sz w:val="18"/>
        </w:rPr>
        <w:t xml:space="preserve"> </w:t>
      </w:r>
      <w:r>
        <w:rPr>
          <w:sz w:val="18"/>
        </w:rPr>
        <w:t>Scikit-Learn.</w:t>
      </w:r>
      <w:r>
        <w:rPr>
          <w:spacing w:val="-3"/>
          <w:sz w:val="18"/>
        </w:rPr>
        <w:t xml:space="preserve"> </w:t>
      </w:r>
      <w:r>
        <w:rPr>
          <w:sz w:val="18"/>
        </w:rPr>
        <w:t>2017.</w:t>
      </w:r>
      <w:r>
        <w:rPr>
          <w:spacing w:val="-3"/>
          <w:sz w:val="18"/>
        </w:rPr>
        <w:t xml:space="preserve"> </w:t>
      </w:r>
      <w:r>
        <w:rPr>
          <w:sz w:val="18"/>
        </w:rPr>
        <w:t>Available</w:t>
      </w:r>
      <w:r>
        <w:rPr>
          <w:spacing w:val="-12"/>
          <w:sz w:val="18"/>
        </w:rPr>
        <w:t xml:space="preserve"> </w:t>
      </w:r>
      <w:r>
        <w:rPr>
          <w:sz w:val="18"/>
        </w:rPr>
        <w:t>online:</w:t>
      </w:r>
      <w:r>
        <w:rPr>
          <w:color w:val="0774B7"/>
          <w:sz w:val="18"/>
        </w:rPr>
        <w:t xml:space="preserve"> </w:t>
      </w:r>
      <w:hyperlink r:id="rId62">
        <w:r>
          <w:rPr>
            <w:color w:val="0774B7"/>
            <w:sz w:val="18"/>
          </w:rPr>
          <w:t>https://www.kdnuggets.com/2017/03/email-spam-filtering-an-implementation-with-python-and-scikit-learn.html</w:t>
        </w:r>
      </w:hyperlink>
      <w:r>
        <w:rPr>
          <w:sz w:val="18"/>
        </w:rPr>
        <w:t>(accessed</w:t>
      </w:r>
      <w:bookmarkStart w:id="83" w:name="_bookmark68"/>
      <w:bookmarkEnd w:id="83"/>
      <w:r>
        <w:rPr>
          <w:sz w:val="18"/>
        </w:rPr>
        <w:t xml:space="preserve"> on 6 August</w:t>
      </w:r>
      <w:r>
        <w:rPr>
          <w:spacing w:val="-4"/>
          <w:sz w:val="18"/>
        </w:rPr>
        <w:t xml:space="preserve"> </w:t>
      </w:r>
      <w:r>
        <w:rPr>
          <w:sz w:val="18"/>
        </w:rPr>
        <w:t>2021).</w:t>
      </w:r>
    </w:p>
    <w:p w:rsidR="00196137" w:rsidRDefault="00CB2E36">
      <w:pPr>
        <w:pStyle w:val="ListParagraph"/>
        <w:numPr>
          <w:ilvl w:val="0"/>
          <w:numId w:val="4"/>
        </w:numPr>
        <w:tabs>
          <w:tab w:val="left" w:pos="550"/>
          <w:tab w:val="left" w:pos="551"/>
        </w:tabs>
        <w:spacing w:line="223" w:lineRule="auto"/>
        <w:ind w:right="261"/>
        <w:rPr>
          <w:sz w:val="18"/>
        </w:rPr>
      </w:pPr>
      <w:r>
        <w:rPr>
          <w:sz w:val="18"/>
        </w:rPr>
        <w:t>Radicati.</w:t>
      </w:r>
      <w:r>
        <w:rPr>
          <w:spacing w:val="-1"/>
          <w:sz w:val="18"/>
        </w:rPr>
        <w:t xml:space="preserve"> </w:t>
      </w:r>
      <w:r>
        <w:rPr>
          <w:sz w:val="18"/>
        </w:rPr>
        <w:t>Email</w:t>
      </w:r>
      <w:r>
        <w:rPr>
          <w:spacing w:val="-10"/>
          <w:sz w:val="18"/>
        </w:rPr>
        <w:t xml:space="preserve"> </w:t>
      </w:r>
      <w:r>
        <w:rPr>
          <w:sz w:val="18"/>
        </w:rPr>
        <w:t>Statistics</w:t>
      </w:r>
      <w:r>
        <w:rPr>
          <w:spacing w:val="-9"/>
          <w:sz w:val="18"/>
        </w:rPr>
        <w:t xml:space="preserve"> </w:t>
      </w:r>
      <w:r>
        <w:rPr>
          <w:sz w:val="18"/>
        </w:rPr>
        <w:t>Report,</w:t>
      </w:r>
      <w:r>
        <w:rPr>
          <w:spacing w:val="-10"/>
          <w:sz w:val="18"/>
        </w:rPr>
        <w:t xml:space="preserve"> </w:t>
      </w:r>
      <w:r>
        <w:rPr>
          <w:sz w:val="18"/>
        </w:rPr>
        <w:t>2019–2023. Available</w:t>
      </w:r>
      <w:r>
        <w:rPr>
          <w:spacing w:val="-10"/>
          <w:sz w:val="18"/>
        </w:rPr>
        <w:t xml:space="preserve"> </w:t>
      </w:r>
      <w:r>
        <w:rPr>
          <w:sz w:val="18"/>
        </w:rPr>
        <w:t>online:</w:t>
      </w:r>
      <w:hyperlink r:id="rId63">
        <w:r>
          <w:rPr>
            <w:color w:val="0774B7"/>
            <w:sz w:val="18"/>
          </w:rPr>
          <w:t>https://www.radicati.com/wp/wp-content/uploads/2018/12/</w:t>
        </w:r>
      </w:hyperlink>
      <w:bookmarkStart w:id="84" w:name="_bookmark69"/>
      <w:bookmarkEnd w:id="84"/>
      <w:r>
        <w:fldChar w:fldCharType="begin"/>
      </w:r>
      <w:r>
        <w:instrText xml:space="preserve"> HYPERLINK "https://www.radicati.com/wp/wp-content/uploads/2018/12/Email-Statistics-Report-2019-2023-Executive-Summary.pdf" \h </w:instrText>
      </w:r>
      <w:r>
        <w:fldChar w:fldCharType="separate"/>
      </w:r>
      <w:r>
        <w:rPr>
          <w:color w:val="0774B7"/>
          <w:sz w:val="18"/>
        </w:rPr>
        <w:t xml:space="preserve"> Email-Statistics-Report-2019-2023-Executive-Summary.pdf</w:t>
      </w:r>
      <w:r>
        <w:rPr>
          <w:color w:val="0774B7"/>
          <w:sz w:val="18"/>
        </w:rPr>
        <w:fldChar w:fldCharType="end"/>
      </w:r>
      <w:r>
        <w:rPr>
          <w:sz w:val="18"/>
        </w:rPr>
        <w:t>(accessed on 6 August</w:t>
      </w:r>
      <w:r>
        <w:rPr>
          <w:spacing w:val="-4"/>
          <w:sz w:val="18"/>
        </w:rPr>
        <w:t xml:space="preserve"> </w:t>
      </w:r>
      <w:r>
        <w:rPr>
          <w:sz w:val="18"/>
        </w:rPr>
        <w:t>2021).</w:t>
      </w:r>
    </w:p>
    <w:p w:rsidR="00196137" w:rsidRDefault="00CB2E36">
      <w:pPr>
        <w:pStyle w:val="ListParagraph"/>
        <w:numPr>
          <w:ilvl w:val="0"/>
          <w:numId w:val="4"/>
        </w:numPr>
        <w:tabs>
          <w:tab w:val="left" w:pos="346"/>
        </w:tabs>
        <w:spacing w:line="223" w:lineRule="auto"/>
        <w:ind w:left="120" w:right="1440" w:firstLine="0"/>
        <w:rPr>
          <w:sz w:val="18"/>
        </w:rPr>
      </w:pPr>
      <w:bookmarkStart w:id="85" w:name="_bookmark70"/>
      <w:bookmarkEnd w:id="85"/>
      <w:r>
        <w:rPr>
          <w:sz w:val="18"/>
        </w:rPr>
        <w:t>SpamAssasin.</w:t>
      </w:r>
      <w:r>
        <w:rPr>
          <w:spacing w:val="-2"/>
          <w:sz w:val="18"/>
        </w:rPr>
        <w:t xml:space="preserve"> </w:t>
      </w:r>
      <w:r>
        <w:rPr>
          <w:sz w:val="18"/>
        </w:rPr>
        <w:t>Available</w:t>
      </w:r>
      <w:r>
        <w:rPr>
          <w:spacing w:val="-11"/>
          <w:sz w:val="18"/>
        </w:rPr>
        <w:t xml:space="preserve"> </w:t>
      </w:r>
      <w:r>
        <w:rPr>
          <w:sz w:val="18"/>
        </w:rPr>
        <w:t>online:</w:t>
      </w:r>
      <w:hyperlink r:id="rId64">
        <w:r>
          <w:rPr>
            <w:color w:val="0774B7"/>
            <w:sz w:val="18"/>
          </w:rPr>
          <w:t>https://spamassassin.apache.org/old/publiccorpus/</w:t>
        </w:r>
      </w:hyperlink>
      <w:r>
        <w:rPr>
          <w:sz w:val="18"/>
        </w:rPr>
        <w:t>(accessed</w:t>
      </w:r>
      <w:r>
        <w:rPr>
          <w:spacing w:val="-11"/>
          <w:sz w:val="18"/>
        </w:rPr>
        <w:t xml:space="preserve"> </w:t>
      </w:r>
      <w:r>
        <w:rPr>
          <w:sz w:val="18"/>
        </w:rPr>
        <w:t>on</w:t>
      </w:r>
      <w:r>
        <w:rPr>
          <w:spacing w:val="-10"/>
          <w:sz w:val="18"/>
        </w:rPr>
        <w:t xml:space="preserve"> </w:t>
      </w:r>
      <w:r>
        <w:rPr>
          <w:sz w:val="18"/>
        </w:rPr>
        <w:t>6</w:t>
      </w:r>
      <w:r>
        <w:rPr>
          <w:spacing w:val="-11"/>
          <w:sz w:val="18"/>
        </w:rPr>
        <w:t xml:space="preserve"> </w:t>
      </w:r>
      <w:r>
        <w:rPr>
          <w:sz w:val="18"/>
        </w:rPr>
        <w:t>August</w:t>
      </w:r>
      <w:r>
        <w:rPr>
          <w:spacing w:val="-11"/>
          <w:sz w:val="18"/>
        </w:rPr>
        <w:t xml:space="preserve"> </w:t>
      </w:r>
      <w:r>
        <w:rPr>
          <w:sz w:val="18"/>
        </w:rPr>
        <w:t>2021).</w:t>
      </w:r>
      <w:bookmarkStart w:id="86" w:name="_bookmark71"/>
      <w:bookmarkEnd w:id="86"/>
      <w:r>
        <w:rPr>
          <w:sz w:val="18"/>
        </w:rPr>
        <w:t xml:space="preserve"> 32.SpamAssasin. Available online:</w:t>
      </w:r>
      <w:hyperlink r:id="rId65">
        <w:r>
          <w:rPr>
            <w:color w:val="0774B7"/>
            <w:sz w:val="18"/>
          </w:rPr>
          <w:t>https://spamassassin.apache.org</w:t>
        </w:r>
      </w:hyperlink>
      <w:r>
        <w:rPr>
          <w:sz w:val="18"/>
        </w:rPr>
        <w:t>(accessed on 6 August</w:t>
      </w:r>
      <w:r>
        <w:rPr>
          <w:spacing w:val="-3"/>
          <w:sz w:val="18"/>
        </w:rPr>
        <w:t xml:space="preserve"> </w:t>
      </w:r>
      <w:r>
        <w:rPr>
          <w:sz w:val="18"/>
        </w:rPr>
        <w:t>2021).</w:t>
      </w:r>
    </w:p>
    <w:p w:rsidR="00196137" w:rsidRDefault="00CB2E36">
      <w:pPr>
        <w:spacing w:line="223" w:lineRule="auto"/>
        <w:ind w:left="120" w:right="2568"/>
        <w:rPr>
          <w:sz w:val="18"/>
        </w:rPr>
      </w:pPr>
      <w:bookmarkStart w:id="87" w:name="_bookmark72"/>
      <w:bookmarkEnd w:id="87"/>
      <w:r>
        <w:rPr>
          <w:sz w:val="18"/>
        </w:rPr>
        <w:t>33.Project Honeypot. Available online:</w:t>
      </w:r>
      <w:hyperlink r:id="rId66">
        <w:r>
          <w:rPr>
            <w:color w:val="0774B7"/>
            <w:sz w:val="18"/>
          </w:rPr>
          <w:t>https://www.projecthoneypot.org</w:t>
        </w:r>
      </w:hyperlink>
      <w:r>
        <w:rPr>
          <w:sz w:val="18"/>
        </w:rPr>
        <w:t>(accessed on 6 August 2021).</w:t>
      </w:r>
      <w:bookmarkStart w:id="88" w:name="_bookmark73"/>
      <w:bookmarkEnd w:id="88"/>
      <w:r>
        <w:rPr>
          <w:sz w:val="18"/>
        </w:rPr>
        <w:t xml:space="preserve"> 34.MailBait. Available online:</w:t>
      </w:r>
      <w:hyperlink r:id="rId67">
        <w:r>
          <w:rPr>
            <w:color w:val="0774B7"/>
            <w:sz w:val="18"/>
          </w:rPr>
          <w:t>https://mailbait.info</w:t>
        </w:r>
      </w:hyperlink>
      <w:r>
        <w:rPr>
          <w:sz w:val="18"/>
        </w:rPr>
        <w:t>(accessed on 6 August 2021).</w:t>
      </w:r>
    </w:p>
    <w:p w:rsidR="00196137" w:rsidRDefault="00CB2E36">
      <w:pPr>
        <w:pStyle w:val="ListParagraph"/>
        <w:numPr>
          <w:ilvl w:val="0"/>
          <w:numId w:val="3"/>
        </w:numPr>
        <w:tabs>
          <w:tab w:val="left" w:pos="550"/>
          <w:tab w:val="left" w:pos="551"/>
        </w:tabs>
        <w:spacing w:line="223" w:lineRule="auto"/>
        <w:ind w:right="261"/>
        <w:rPr>
          <w:sz w:val="18"/>
        </w:rPr>
      </w:pPr>
      <w:r>
        <w:rPr>
          <w:sz w:val="18"/>
        </w:rPr>
        <w:t>Enron</w:t>
      </w:r>
      <w:r>
        <w:rPr>
          <w:spacing w:val="-8"/>
          <w:sz w:val="18"/>
        </w:rPr>
        <w:t xml:space="preserve"> </w:t>
      </w:r>
      <w:r>
        <w:rPr>
          <w:sz w:val="18"/>
        </w:rPr>
        <w:t>Email</w:t>
      </w:r>
      <w:r>
        <w:rPr>
          <w:spacing w:val="-6"/>
          <w:sz w:val="18"/>
        </w:rPr>
        <w:t xml:space="preserve"> </w:t>
      </w:r>
      <w:r>
        <w:rPr>
          <w:sz w:val="18"/>
        </w:rPr>
        <w:t>Dataset;</w:t>
      </w:r>
      <w:r>
        <w:rPr>
          <w:spacing w:val="-7"/>
          <w:sz w:val="18"/>
        </w:rPr>
        <w:t xml:space="preserve"> </w:t>
      </w:r>
      <w:r>
        <w:rPr>
          <w:sz w:val="18"/>
        </w:rPr>
        <w:t>Athens</w:t>
      </w:r>
      <w:r>
        <w:rPr>
          <w:spacing w:val="-7"/>
          <w:sz w:val="18"/>
        </w:rPr>
        <w:t xml:space="preserve"> </w:t>
      </w:r>
      <w:r>
        <w:rPr>
          <w:sz w:val="18"/>
        </w:rPr>
        <w:t>University</w:t>
      </w:r>
      <w:r>
        <w:rPr>
          <w:spacing w:val="-7"/>
          <w:sz w:val="18"/>
        </w:rPr>
        <w:t xml:space="preserve"> </w:t>
      </w:r>
      <w:r>
        <w:rPr>
          <w:sz w:val="18"/>
        </w:rPr>
        <w:t>of</w:t>
      </w:r>
      <w:r>
        <w:rPr>
          <w:spacing w:val="-7"/>
          <w:sz w:val="18"/>
        </w:rPr>
        <w:t xml:space="preserve"> </w:t>
      </w:r>
      <w:r>
        <w:rPr>
          <w:sz w:val="18"/>
        </w:rPr>
        <w:t>Economics</w:t>
      </w:r>
      <w:r>
        <w:rPr>
          <w:spacing w:val="-8"/>
          <w:sz w:val="18"/>
        </w:rPr>
        <w:t xml:space="preserve"> </w:t>
      </w:r>
      <w:r>
        <w:rPr>
          <w:sz w:val="18"/>
        </w:rPr>
        <w:t>and</w:t>
      </w:r>
      <w:r>
        <w:rPr>
          <w:spacing w:val="-6"/>
          <w:sz w:val="18"/>
        </w:rPr>
        <w:t xml:space="preserve"> </w:t>
      </w:r>
      <w:r>
        <w:rPr>
          <w:sz w:val="18"/>
        </w:rPr>
        <w:t>Business.</w:t>
      </w:r>
      <w:r>
        <w:rPr>
          <w:spacing w:val="3"/>
          <w:sz w:val="18"/>
        </w:rPr>
        <w:t xml:space="preserve"> </w:t>
      </w:r>
      <w:r>
        <w:rPr>
          <w:sz w:val="18"/>
        </w:rPr>
        <w:t>Available</w:t>
      </w:r>
      <w:r>
        <w:rPr>
          <w:spacing w:val="-7"/>
          <w:sz w:val="18"/>
        </w:rPr>
        <w:t xml:space="preserve"> </w:t>
      </w:r>
      <w:r>
        <w:rPr>
          <w:sz w:val="18"/>
        </w:rPr>
        <w:t>online:</w:t>
      </w:r>
      <w:hyperlink r:id="rId68">
        <w:r>
          <w:rPr>
            <w:color w:val="0774B7"/>
            <w:sz w:val="18"/>
          </w:rPr>
          <w:t>http://www2.aueb.gr/users/ion/data/</w:t>
        </w:r>
      </w:hyperlink>
      <w:bookmarkStart w:id="89" w:name="_bookmark74"/>
      <w:bookmarkEnd w:id="89"/>
      <w:r>
        <w:fldChar w:fldCharType="begin"/>
      </w:r>
      <w:r>
        <w:instrText xml:space="preserve"> HYPERLINK "http://www2.aueb.gr/users/ion/data/enron-spam" \h </w:instrText>
      </w:r>
      <w:r>
        <w:fldChar w:fldCharType="separate"/>
      </w:r>
      <w:r>
        <w:rPr>
          <w:color w:val="0774B7"/>
          <w:sz w:val="18"/>
        </w:rPr>
        <w:t xml:space="preserve"> enron-spam</w:t>
      </w:r>
      <w:r>
        <w:rPr>
          <w:color w:val="0774B7"/>
          <w:sz w:val="18"/>
        </w:rPr>
        <w:fldChar w:fldCharType="end"/>
      </w:r>
      <w:r>
        <w:rPr>
          <w:sz w:val="18"/>
        </w:rPr>
        <w:t>(accessed on 6 August</w:t>
      </w:r>
      <w:r>
        <w:rPr>
          <w:spacing w:val="-5"/>
          <w:sz w:val="18"/>
        </w:rPr>
        <w:t xml:space="preserve"> </w:t>
      </w:r>
      <w:r>
        <w:rPr>
          <w:sz w:val="18"/>
        </w:rPr>
        <w:t>2021).</w:t>
      </w:r>
    </w:p>
    <w:p w:rsidR="00196137" w:rsidRDefault="00CB2E36">
      <w:pPr>
        <w:pStyle w:val="ListParagraph"/>
        <w:numPr>
          <w:ilvl w:val="0"/>
          <w:numId w:val="3"/>
        </w:numPr>
        <w:tabs>
          <w:tab w:val="left" w:pos="550"/>
          <w:tab w:val="left" w:pos="551"/>
        </w:tabs>
        <w:spacing w:line="223" w:lineRule="auto"/>
        <w:ind w:left="544" w:right="238" w:hanging="425"/>
        <w:rPr>
          <w:sz w:val="18"/>
        </w:rPr>
      </w:pPr>
      <w:r>
        <w:rPr>
          <w:sz w:val="18"/>
        </w:rPr>
        <w:t>Androutsopoulos,</w:t>
      </w:r>
      <w:r>
        <w:rPr>
          <w:spacing w:val="-16"/>
          <w:sz w:val="18"/>
        </w:rPr>
        <w:t xml:space="preserve"> </w:t>
      </w:r>
      <w:r>
        <w:rPr>
          <w:sz w:val="18"/>
        </w:rPr>
        <w:t>I.;</w:t>
      </w:r>
      <w:r>
        <w:rPr>
          <w:spacing w:val="-15"/>
          <w:sz w:val="18"/>
        </w:rPr>
        <w:t xml:space="preserve"> </w:t>
      </w:r>
      <w:r>
        <w:rPr>
          <w:sz w:val="18"/>
        </w:rPr>
        <w:t>Metsis,</w:t>
      </w:r>
      <w:r>
        <w:rPr>
          <w:spacing w:val="-15"/>
          <w:sz w:val="18"/>
        </w:rPr>
        <w:t xml:space="preserve"> </w:t>
      </w:r>
      <w:r>
        <w:rPr>
          <w:spacing w:val="-8"/>
          <w:sz w:val="18"/>
        </w:rPr>
        <w:t>V.;</w:t>
      </w:r>
      <w:r>
        <w:rPr>
          <w:spacing w:val="-16"/>
          <w:sz w:val="18"/>
        </w:rPr>
        <w:t xml:space="preserve"> </w:t>
      </w:r>
      <w:r>
        <w:rPr>
          <w:sz w:val="18"/>
        </w:rPr>
        <w:t>Paliouras,</w:t>
      </w:r>
      <w:r>
        <w:rPr>
          <w:spacing w:val="-15"/>
          <w:sz w:val="18"/>
        </w:rPr>
        <w:t xml:space="preserve"> </w:t>
      </w:r>
      <w:r>
        <w:rPr>
          <w:sz w:val="18"/>
        </w:rPr>
        <w:t>G.</w:t>
      </w:r>
      <w:r>
        <w:rPr>
          <w:spacing w:val="-15"/>
          <w:sz w:val="18"/>
        </w:rPr>
        <w:t xml:space="preserve"> </w:t>
      </w:r>
      <w:r>
        <w:rPr>
          <w:sz w:val="18"/>
        </w:rPr>
        <w:t>Spam</w:t>
      </w:r>
      <w:r>
        <w:rPr>
          <w:spacing w:val="-17"/>
          <w:sz w:val="18"/>
        </w:rPr>
        <w:t xml:space="preserve"> </w:t>
      </w:r>
      <w:r>
        <w:rPr>
          <w:sz w:val="18"/>
        </w:rPr>
        <w:t>Filtering</w:t>
      </w:r>
      <w:r>
        <w:rPr>
          <w:spacing w:val="-15"/>
          <w:sz w:val="18"/>
        </w:rPr>
        <w:t xml:space="preserve"> </w:t>
      </w:r>
      <w:r>
        <w:rPr>
          <w:sz w:val="18"/>
        </w:rPr>
        <w:t>with</w:t>
      </w:r>
      <w:r>
        <w:rPr>
          <w:spacing w:val="-15"/>
          <w:sz w:val="18"/>
        </w:rPr>
        <w:t xml:space="preserve"> </w:t>
      </w:r>
      <w:r>
        <w:rPr>
          <w:sz w:val="18"/>
        </w:rPr>
        <w:t>Naive</w:t>
      </w:r>
      <w:r>
        <w:rPr>
          <w:spacing w:val="-16"/>
          <w:sz w:val="18"/>
        </w:rPr>
        <w:t xml:space="preserve"> </w:t>
      </w:r>
      <w:r>
        <w:rPr>
          <w:sz w:val="18"/>
        </w:rPr>
        <w:t>Bayes—Which</w:t>
      </w:r>
      <w:r>
        <w:rPr>
          <w:spacing w:val="-16"/>
          <w:sz w:val="18"/>
        </w:rPr>
        <w:t xml:space="preserve"> </w:t>
      </w:r>
      <w:r>
        <w:rPr>
          <w:sz w:val="18"/>
        </w:rPr>
        <w:t>Naive</w:t>
      </w:r>
      <w:r>
        <w:rPr>
          <w:spacing w:val="-16"/>
          <w:sz w:val="18"/>
        </w:rPr>
        <w:t xml:space="preserve"> </w:t>
      </w:r>
      <w:r>
        <w:rPr>
          <w:sz w:val="18"/>
        </w:rPr>
        <w:t>Bayes?</w:t>
      </w:r>
      <w:r>
        <w:rPr>
          <w:spacing w:val="-7"/>
          <w:sz w:val="18"/>
        </w:rPr>
        <w:t xml:space="preserve"> </w:t>
      </w:r>
      <w:r>
        <w:rPr>
          <w:sz w:val="18"/>
        </w:rPr>
        <w:t>In</w:t>
      </w:r>
      <w:r>
        <w:rPr>
          <w:spacing w:val="-15"/>
          <w:sz w:val="18"/>
        </w:rPr>
        <w:t xml:space="preserve"> </w:t>
      </w:r>
      <w:r>
        <w:rPr>
          <w:sz w:val="18"/>
        </w:rPr>
        <w:t>Proceedings</w:t>
      </w:r>
      <w:r>
        <w:rPr>
          <w:spacing w:val="-15"/>
          <w:sz w:val="18"/>
        </w:rPr>
        <w:t xml:space="preserve"> </w:t>
      </w:r>
      <w:r>
        <w:rPr>
          <w:sz w:val="18"/>
        </w:rPr>
        <w:t>of</w:t>
      </w:r>
      <w:r>
        <w:rPr>
          <w:spacing w:val="-16"/>
          <w:sz w:val="18"/>
        </w:rPr>
        <w:t xml:space="preserve"> </w:t>
      </w:r>
      <w:r>
        <w:rPr>
          <w:sz w:val="18"/>
        </w:rPr>
        <w:t>the</w:t>
      </w:r>
      <w:r>
        <w:rPr>
          <w:spacing w:val="-16"/>
          <w:sz w:val="18"/>
        </w:rPr>
        <w:t xml:space="preserve"> </w:t>
      </w:r>
      <w:r>
        <w:rPr>
          <w:sz w:val="18"/>
        </w:rPr>
        <w:t>CEAS</w:t>
      </w:r>
      <w:bookmarkStart w:id="90" w:name="_bookmark75"/>
      <w:bookmarkEnd w:id="90"/>
      <w:r>
        <w:rPr>
          <w:sz w:val="18"/>
        </w:rPr>
        <w:t xml:space="preserve"> Third Conference on Email and Anti-Spam 2006, CEAS 2006, Mountain </w:t>
      </w:r>
      <w:r>
        <w:rPr>
          <w:spacing w:val="-6"/>
          <w:sz w:val="18"/>
        </w:rPr>
        <w:t xml:space="preserve">View, </w:t>
      </w:r>
      <w:r>
        <w:rPr>
          <w:sz w:val="18"/>
        </w:rPr>
        <w:t>CA, USA, 27–28 July</w:t>
      </w:r>
      <w:r>
        <w:rPr>
          <w:spacing w:val="-18"/>
          <w:sz w:val="18"/>
        </w:rPr>
        <w:t xml:space="preserve"> </w:t>
      </w:r>
      <w:r>
        <w:rPr>
          <w:sz w:val="18"/>
        </w:rPr>
        <w:t>2006.</w:t>
      </w:r>
    </w:p>
    <w:p w:rsidR="00196137" w:rsidRDefault="00CB2E36">
      <w:pPr>
        <w:pStyle w:val="ListParagraph"/>
        <w:numPr>
          <w:ilvl w:val="0"/>
          <w:numId w:val="3"/>
        </w:numPr>
        <w:tabs>
          <w:tab w:val="left" w:pos="346"/>
          <w:tab w:val="left" w:pos="6814"/>
        </w:tabs>
        <w:spacing w:line="223" w:lineRule="auto"/>
        <w:ind w:left="120" w:right="509" w:firstLine="0"/>
        <w:rPr>
          <w:sz w:val="18"/>
        </w:rPr>
      </w:pPr>
      <w:bookmarkStart w:id="91" w:name="_bookmark76"/>
      <w:bookmarkEnd w:id="91"/>
      <w:r>
        <w:rPr>
          <w:sz w:val="18"/>
        </w:rPr>
        <w:t>Kadhim,</w:t>
      </w:r>
      <w:r>
        <w:rPr>
          <w:spacing w:val="-6"/>
          <w:sz w:val="18"/>
        </w:rPr>
        <w:t xml:space="preserve"> </w:t>
      </w:r>
      <w:r>
        <w:rPr>
          <w:sz w:val="18"/>
        </w:rPr>
        <w:t>A.</w:t>
      </w:r>
      <w:r>
        <w:rPr>
          <w:spacing w:val="-5"/>
          <w:sz w:val="18"/>
        </w:rPr>
        <w:t xml:space="preserve"> </w:t>
      </w:r>
      <w:r>
        <w:rPr>
          <w:sz w:val="18"/>
        </w:rPr>
        <w:t>An</w:t>
      </w:r>
      <w:r>
        <w:rPr>
          <w:spacing w:val="-5"/>
          <w:sz w:val="18"/>
        </w:rPr>
        <w:t xml:space="preserve"> </w:t>
      </w:r>
      <w:r>
        <w:rPr>
          <w:sz w:val="18"/>
        </w:rPr>
        <w:t>Evaluation</w:t>
      </w:r>
      <w:r>
        <w:rPr>
          <w:spacing w:val="-5"/>
          <w:sz w:val="18"/>
        </w:rPr>
        <w:t xml:space="preserve"> </w:t>
      </w:r>
      <w:r>
        <w:rPr>
          <w:sz w:val="18"/>
        </w:rPr>
        <w:t>of</w:t>
      </w:r>
      <w:r>
        <w:rPr>
          <w:spacing w:val="-5"/>
          <w:sz w:val="18"/>
        </w:rPr>
        <w:t xml:space="preserve"> </w:t>
      </w:r>
      <w:r>
        <w:rPr>
          <w:sz w:val="18"/>
        </w:rPr>
        <w:t>Preprocessing</w:t>
      </w:r>
      <w:r>
        <w:rPr>
          <w:spacing w:val="-5"/>
          <w:sz w:val="18"/>
        </w:rPr>
        <w:t xml:space="preserve"> </w:t>
      </w:r>
      <w:r>
        <w:rPr>
          <w:sz w:val="18"/>
        </w:rPr>
        <w:t>Techniques</w:t>
      </w:r>
      <w:r>
        <w:rPr>
          <w:spacing w:val="-5"/>
          <w:sz w:val="18"/>
        </w:rPr>
        <w:t xml:space="preserve"> </w:t>
      </w:r>
      <w:r>
        <w:rPr>
          <w:sz w:val="18"/>
        </w:rPr>
        <w:t>for</w:t>
      </w:r>
      <w:r>
        <w:rPr>
          <w:spacing w:val="-5"/>
          <w:sz w:val="18"/>
        </w:rPr>
        <w:t xml:space="preserve"> Text </w:t>
      </w:r>
      <w:r>
        <w:rPr>
          <w:sz w:val="18"/>
        </w:rPr>
        <w:t>Classification.</w:t>
      </w:r>
      <w:r>
        <w:rPr>
          <w:sz w:val="18"/>
        </w:rPr>
        <w:tab/>
      </w:r>
      <w:r>
        <w:rPr>
          <w:rFonts w:ascii="Palladio Uralic" w:hAnsi="Palladio Uralic"/>
          <w:i/>
          <w:sz w:val="18"/>
        </w:rPr>
        <w:t xml:space="preserve">Int. J. Comput. Sci. Inf. </w:t>
      </w:r>
      <w:r>
        <w:rPr>
          <w:rFonts w:ascii="Palladio Uralic" w:hAnsi="Palladio Uralic"/>
          <w:i/>
          <w:spacing w:val="-3"/>
          <w:sz w:val="18"/>
        </w:rPr>
        <w:t xml:space="preserve">Secur. </w:t>
      </w:r>
      <w:r>
        <w:rPr>
          <w:b/>
          <w:sz w:val="18"/>
        </w:rPr>
        <w:t>2018</w:t>
      </w:r>
      <w:r>
        <w:rPr>
          <w:sz w:val="18"/>
        </w:rPr>
        <w:t xml:space="preserve">, </w:t>
      </w:r>
      <w:r>
        <w:rPr>
          <w:rFonts w:ascii="Palladio Uralic" w:hAnsi="Palladio Uralic"/>
          <w:i/>
          <w:sz w:val="18"/>
        </w:rPr>
        <w:t>16</w:t>
      </w:r>
      <w:r>
        <w:rPr>
          <w:sz w:val="18"/>
        </w:rPr>
        <w:t>, 22–32.</w:t>
      </w:r>
      <w:bookmarkStart w:id="92" w:name="_bookmark77"/>
      <w:bookmarkEnd w:id="92"/>
      <w:r>
        <w:rPr>
          <w:sz w:val="18"/>
        </w:rPr>
        <w:t xml:space="preserve"> 38.Wikipedia. Stop </w:t>
      </w:r>
      <w:r>
        <w:rPr>
          <w:spacing w:val="-4"/>
          <w:sz w:val="18"/>
        </w:rPr>
        <w:t xml:space="preserve">Words. </w:t>
      </w:r>
      <w:r>
        <w:rPr>
          <w:sz w:val="18"/>
        </w:rPr>
        <w:t>Available online:</w:t>
      </w:r>
      <w:hyperlink r:id="rId69">
        <w:r>
          <w:rPr>
            <w:color w:val="0774B7"/>
            <w:sz w:val="18"/>
          </w:rPr>
          <w:t>https://en.wikipedia.org/wiki/Stopwords</w:t>
        </w:r>
      </w:hyperlink>
      <w:r>
        <w:rPr>
          <w:sz w:val="18"/>
        </w:rPr>
        <w:t>(accessed on 6 August 2021).</w:t>
      </w:r>
    </w:p>
    <w:p w:rsidR="00196137" w:rsidRDefault="00CB2E36">
      <w:pPr>
        <w:pStyle w:val="ListParagraph"/>
        <w:numPr>
          <w:ilvl w:val="0"/>
          <w:numId w:val="2"/>
        </w:numPr>
        <w:tabs>
          <w:tab w:val="left" w:pos="550"/>
          <w:tab w:val="left" w:pos="551"/>
        </w:tabs>
        <w:spacing w:line="223" w:lineRule="auto"/>
        <w:ind w:right="261"/>
        <w:rPr>
          <w:sz w:val="18"/>
        </w:rPr>
      </w:pPr>
      <w:r>
        <w:rPr>
          <w:sz w:val="18"/>
        </w:rPr>
        <w:t>Jabeen,</w:t>
      </w:r>
      <w:r>
        <w:rPr>
          <w:spacing w:val="-27"/>
          <w:sz w:val="18"/>
        </w:rPr>
        <w:t xml:space="preserve"> </w:t>
      </w:r>
      <w:r>
        <w:rPr>
          <w:sz w:val="18"/>
        </w:rPr>
        <w:t>H.</w:t>
      </w:r>
      <w:r>
        <w:rPr>
          <w:spacing w:val="-26"/>
          <w:sz w:val="18"/>
        </w:rPr>
        <w:t xml:space="preserve"> </w:t>
      </w:r>
      <w:r>
        <w:rPr>
          <w:sz w:val="18"/>
        </w:rPr>
        <w:t>Stemming</w:t>
      </w:r>
      <w:r>
        <w:rPr>
          <w:spacing w:val="-26"/>
          <w:sz w:val="18"/>
        </w:rPr>
        <w:t xml:space="preserve"> </w:t>
      </w:r>
      <w:r>
        <w:rPr>
          <w:sz w:val="18"/>
        </w:rPr>
        <w:t>and</w:t>
      </w:r>
      <w:r>
        <w:rPr>
          <w:spacing w:val="-26"/>
          <w:sz w:val="18"/>
        </w:rPr>
        <w:t xml:space="preserve"> </w:t>
      </w:r>
      <w:r>
        <w:rPr>
          <w:sz w:val="18"/>
        </w:rPr>
        <w:t>Lemmatization</w:t>
      </w:r>
      <w:r>
        <w:rPr>
          <w:spacing w:val="-26"/>
          <w:sz w:val="18"/>
        </w:rPr>
        <w:t xml:space="preserve"> </w:t>
      </w:r>
      <w:r>
        <w:rPr>
          <w:sz w:val="18"/>
        </w:rPr>
        <w:t>in</w:t>
      </w:r>
      <w:r>
        <w:rPr>
          <w:spacing w:val="-26"/>
          <w:sz w:val="18"/>
        </w:rPr>
        <w:t xml:space="preserve"> </w:t>
      </w:r>
      <w:r>
        <w:rPr>
          <w:sz w:val="18"/>
        </w:rPr>
        <w:t>Python.</w:t>
      </w:r>
      <w:r>
        <w:rPr>
          <w:spacing w:val="-21"/>
          <w:sz w:val="18"/>
        </w:rPr>
        <w:t xml:space="preserve"> </w:t>
      </w:r>
      <w:r>
        <w:rPr>
          <w:sz w:val="18"/>
        </w:rPr>
        <w:t>2018.</w:t>
      </w:r>
      <w:r>
        <w:rPr>
          <w:spacing w:val="-22"/>
          <w:sz w:val="18"/>
        </w:rPr>
        <w:t xml:space="preserve"> </w:t>
      </w:r>
      <w:r>
        <w:rPr>
          <w:sz w:val="18"/>
        </w:rPr>
        <w:t>Available</w:t>
      </w:r>
      <w:r>
        <w:rPr>
          <w:spacing w:val="-26"/>
          <w:sz w:val="18"/>
        </w:rPr>
        <w:t xml:space="preserve"> </w:t>
      </w:r>
      <w:r>
        <w:rPr>
          <w:sz w:val="18"/>
        </w:rPr>
        <w:t>online:</w:t>
      </w:r>
      <w:hyperlink r:id="rId70">
        <w:r>
          <w:rPr>
            <w:color w:val="0774B7"/>
            <w:sz w:val="18"/>
          </w:rPr>
          <w:t>https://www.datacamp.com/community/tutorials/</w:t>
        </w:r>
      </w:hyperlink>
      <w:bookmarkStart w:id="93" w:name="_bookmark78"/>
      <w:bookmarkEnd w:id="93"/>
      <w:r>
        <w:fldChar w:fldCharType="begin"/>
      </w:r>
      <w:r>
        <w:instrText xml:space="preserve"> HYPERLINK "https://www.datacamp.com/community/tutorials/stemming-lemmatization-python" \h </w:instrText>
      </w:r>
      <w:r>
        <w:fldChar w:fldCharType="separate"/>
      </w:r>
      <w:r>
        <w:rPr>
          <w:color w:val="0774B7"/>
          <w:sz w:val="18"/>
        </w:rPr>
        <w:t xml:space="preserve"> stemming-lemmatization-python</w:t>
      </w:r>
      <w:r>
        <w:rPr>
          <w:color w:val="0774B7"/>
          <w:sz w:val="18"/>
        </w:rPr>
        <w:fldChar w:fldCharType="end"/>
      </w:r>
      <w:r>
        <w:rPr>
          <w:sz w:val="18"/>
        </w:rPr>
        <w:t>(accessed on 6 August</w:t>
      </w:r>
      <w:r>
        <w:rPr>
          <w:spacing w:val="-4"/>
          <w:sz w:val="18"/>
        </w:rPr>
        <w:t xml:space="preserve"> </w:t>
      </w:r>
      <w:r>
        <w:rPr>
          <w:sz w:val="18"/>
        </w:rPr>
        <w:t>2021).</w:t>
      </w:r>
    </w:p>
    <w:p w:rsidR="00196137" w:rsidRDefault="00CB2E36">
      <w:pPr>
        <w:pStyle w:val="ListParagraph"/>
        <w:numPr>
          <w:ilvl w:val="0"/>
          <w:numId w:val="2"/>
        </w:numPr>
        <w:tabs>
          <w:tab w:val="left" w:pos="550"/>
          <w:tab w:val="left" w:pos="551"/>
        </w:tabs>
        <w:spacing w:line="223" w:lineRule="auto"/>
        <w:ind w:left="543" w:right="238" w:hanging="424"/>
        <w:rPr>
          <w:sz w:val="18"/>
        </w:rPr>
      </w:pPr>
      <w:r>
        <w:rPr>
          <w:spacing w:val="-3"/>
          <w:sz w:val="18"/>
        </w:rPr>
        <w:t>Trudgian,</w:t>
      </w:r>
      <w:r>
        <w:rPr>
          <w:spacing w:val="-5"/>
          <w:sz w:val="18"/>
        </w:rPr>
        <w:t xml:space="preserve"> </w:t>
      </w:r>
      <w:r>
        <w:rPr>
          <w:sz w:val="18"/>
        </w:rPr>
        <w:t>D.</w:t>
      </w:r>
      <w:r>
        <w:rPr>
          <w:spacing w:val="-5"/>
          <w:sz w:val="18"/>
        </w:rPr>
        <w:t xml:space="preserve"> </w:t>
      </w:r>
      <w:r>
        <w:rPr>
          <w:sz w:val="18"/>
        </w:rPr>
        <w:t>Spam</w:t>
      </w:r>
      <w:r>
        <w:rPr>
          <w:spacing w:val="-4"/>
          <w:sz w:val="18"/>
        </w:rPr>
        <w:t xml:space="preserve"> </w:t>
      </w:r>
      <w:r>
        <w:rPr>
          <w:sz w:val="18"/>
        </w:rPr>
        <w:t>Classification</w:t>
      </w:r>
      <w:r>
        <w:rPr>
          <w:spacing w:val="-5"/>
          <w:sz w:val="18"/>
        </w:rPr>
        <w:t xml:space="preserve"> </w:t>
      </w:r>
      <w:r>
        <w:rPr>
          <w:sz w:val="18"/>
        </w:rPr>
        <w:t>Using</w:t>
      </w:r>
      <w:r>
        <w:rPr>
          <w:spacing w:val="-5"/>
          <w:sz w:val="18"/>
        </w:rPr>
        <w:t xml:space="preserve"> </w:t>
      </w:r>
      <w:r>
        <w:rPr>
          <w:sz w:val="18"/>
        </w:rPr>
        <w:t>Nearest</w:t>
      </w:r>
      <w:r>
        <w:rPr>
          <w:spacing w:val="-4"/>
          <w:sz w:val="18"/>
        </w:rPr>
        <w:t xml:space="preserve"> </w:t>
      </w:r>
      <w:r>
        <w:rPr>
          <w:sz w:val="18"/>
        </w:rPr>
        <w:t>Neighbour</w:t>
      </w:r>
      <w:r>
        <w:rPr>
          <w:spacing w:val="-6"/>
          <w:sz w:val="18"/>
        </w:rPr>
        <w:t xml:space="preserve"> </w:t>
      </w:r>
      <w:r>
        <w:rPr>
          <w:sz w:val="18"/>
        </w:rPr>
        <w:t>Techniques.</w:t>
      </w:r>
      <w:r>
        <w:rPr>
          <w:spacing w:val="6"/>
          <w:sz w:val="18"/>
        </w:rPr>
        <w:t xml:space="preserve"> </w:t>
      </w:r>
      <w:r>
        <w:rPr>
          <w:sz w:val="18"/>
        </w:rPr>
        <w:t>In</w:t>
      </w:r>
      <w:r>
        <w:rPr>
          <w:spacing w:val="-4"/>
          <w:sz w:val="18"/>
        </w:rPr>
        <w:t xml:space="preserve"> </w:t>
      </w:r>
      <w:r>
        <w:rPr>
          <w:sz w:val="18"/>
        </w:rPr>
        <w:t>Proceedings</w:t>
      </w:r>
      <w:r>
        <w:rPr>
          <w:spacing w:val="-5"/>
          <w:sz w:val="18"/>
        </w:rPr>
        <w:t xml:space="preserve"> </w:t>
      </w:r>
      <w:r>
        <w:rPr>
          <w:sz w:val="18"/>
        </w:rPr>
        <w:t>of</w:t>
      </w:r>
      <w:r>
        <w:rPr>
          <w:spacing w:val="-5"/>
          <w:sz w:val="18"/>
        </w:rPr>
        <w:t xml:space="preserve"> </w:t>
      </w:r>
      <w:r>
        <w:rPr>
          <w:sz w:val="18"/>
        </w:rPr>
        <w:t>the</w:t>
      </w:r>
      <w:r>
        <w:rPr>
          <w:spacing w:val="-4"/>
          <w:sz w:val="18"/>
        </w:rPr>
        <w:t xml:space="preserve"> </w:t>
      </w:r>
      <w:r>
        <w:rPr>
          <w:sz w:val="18"/>
        </w:rPr>
        <w:t>Intelligent</w:t>
      </w:r>
      <w:r>
        <w:rPr>
          <w:spacing w:val="-5"/>
          <w:sz w:val="18"/>
        </w:rPr>
        <w:t xml:space="preserve"> </w:t>
      </w:r>
      <w:r>
        <w:rPr>
          <w:sz w:val="18"/>
        </w:rPr>
        <w:t>Data</w:t>
      </w:r>
      <w:r>
        <w:rPr>
          <w:spacing w:val="-5"/>
          <w:sz w:val="18"/>
        </w:rPr>
        <w:t xml:space="preserve"> </w:t>
      </w:r>
      <w:r>
        <w:rPr>
          <w:sz w:val="18"/>
        </w:rPr>
        <w:t>Engineering</w:t>
      </w:r>
      <w:r>
        <w:rPr>
          <w:spacing w:val="-5"/>
          <w:sz w:val="18"/>
        </w:rPr>
        <w:t xml:space="preserve"> </w:t>
      </w:r>
      <w:r>
        <w:rPr>
          <w:sz w:val="18"/>
        </w:rPr>
        <w:t>and</w:t>
      </w:r>
      <w:bookmarkStart w:id="94" w:name="_bookmark79"/>
      <w:bookmarkEnd w:id="94"/>
      <w:r>
        <w:rPr>
          <w:sz w:val="18"/>
        </w:rPr>
        <w:t xml:space="preserve"> Automated Learning, IDEAL 2004, Exeter, UK, 25–27 August 2004; pp. 578–585.</w:t>
      </w:r>
      <w:r>
        <w:rPr>
          <w:spacing w:val="4"/>
          <w:sz w:val="18"/>
        </w:rPr>
        <w:t xml:space="preserve"> </w:t>
      </w:r>
      <w:r>
        <w:rPr>
          <w:sz w:val="18"/>
        </w:rPr>
        <w:t>[</w:t>
      </w:r>
      <w:hyperlink r:id="rId71">
        <w:r>
          <w:rPr>
            <w:color w:val="0774B7"/>
            <w:sz w:val="18"/>
          </w:rPr>
          <w:t>CrossRef</w:t>
        </w:r>
      </w:hyperlink>
      <w:r>
        <w:rPr>
          <w:sz w:val="18"/>
        </w:rPr>
        <w:t>]</w:t>
      </w:r>
    </w:p>
    <w:p w:rsidR="00196137" w:rsidRDefault="00CB2E36">
      <w:pPr>
        <w:pStyle w:val="ListParagraph"/>
        <w:numPr>
          <w:ilvl w:val="0"/>
          <w:numId w:val="2"/>
        </w:numPr>
        <w:tabs>
          <w:tab w:val="left" w:pos="550"/>
          <w:tab w:val="left" w:pos="551"/>
        </w:tabs>
        <w:spacing w:line="223" w:lineRule="auto"/>
        <w:ind w:right="215"/>
        <w:rPr>
          <w:sz w:val="18"/>
        </w:rPr>
      </w:pPr>
      <w:r>
        <w:rPr>
          <w:sz w:val="18"/>
        </w:rPr>
        <w:t xml:space="preserve">Guttag, </w:t>
      </w:r>
      <w:r>
        <w:rPr>
          <w:spacing w:val="-6"/>
          <w:sz w:val="18"/>
        </w:rPr>
        <w:t xml:space="preserve">J.V. </w:t>
      </w:r>
      <w:r>
        <w:rPr>
          <w:rFonts w:ascii="Palladio Uralic"/>
          <w:i/>
          <w:sz w:val="18"/>
        </w:rPr>
        <w:t>Introduction to Computation and Programming Using Python with Application to Understanding Data</w:t>
      </w:r>
      <w:r>
        <w:rPr>
          <w:sz w:val="18"/>
        </w:rPr>
        <w:t>; The MIT Press:</w:t>
      </w:r>
      <w:bookmarkStart w:id="95" w:name="_bookmark80"/>
      <w:bookmarkEnd w:id="95"/>
      <w:r>
        <w:rPr>
          <w:sz w:val="18"/>
        </w:rPr>
        <w:t xml:space="preserve"> Cambridge, MA, USA,</w:t>
      </w:r>
      <w:r>
        <w:rPr>
          <w:spacing w:val="-4"/>
          <w:sz w:val="18"/>
        </w:rPr>
        <w:t xml:space="preserve"> </w:t>
      </w:r>
      <w:r>
        <w:rPr>
          <w:sz w:val="18"/>
        </w:rPr>
        <w:t>2017.</w:t>
      </w:r>
    </w:p>
    <w:p w:rsidR="00196137" w:rsidRDefault="00CB2E36">
      <w:pPr>
        <w:pStyle w:val="ListParagraph"/>
        <w:numPr>
          <w:ilvl w:val="0"/>
          <w:numId w:val="2"/>
        </w:numPr>
        <w:tabs>
          <w:tab w:val="left" w:pos="346"/>
          <w:tab w:val="left" w:pos="1407"/>
          <w:tab w:val="left" w:pos="1678"/>
          <w:tab w:val="left" w:pos="2862"/>
        </w:tabs>
        <w:spacing w:line="223" w:lineRule="auto"/>
        <w:ind w:left="119" w:right="1657" w:firstLine="0"/>
        <w:rPr>
          <w:sz w:val="18"/>
        </w:rPr>
      </w:pPr>
      <w:bookmarkStart w:id="96" w:name="_bookmark81"/>
      <w:bookmarkEnd w:id="96"/>
      <w:r>
        <w:rPr>
          <w:sz w:val="18"/>
        </w:rPr>
        <w:t>Stamp,</w:t>
      </w:r>
      <w:r>
        <w:rPr>
          <w:spacing w:val="-2"/>
          <w:sz w:val="18"/>
        </w:rPr>
        <w:t xml:space="preserve"> </w:t>
      </w:r>
      <w:r>
        <w:rPr>
          <w:sz w:val="18"/>
        </w:rPr>
        <w:t>M.</w:t>
      </w:r>
      <w:r>
        <w:rPr>
          <w:sz w:val="18"/>
        </w:rPr>
        <w:tab/>
      </w:r>
      <w:r>
        <w:rPr>
          <w:rFonts w:ascii="Palladio Uralic"/>
          <w:i/>
          <w:sz w:val="18"/>
        </w:rPr>
        <w:t>Machine Learning with Applications in Information Security</w:t>
      </w:r>
      <w:r>
        <w:rPr>
          <w:sz w:val="18"/>
        </w:rPr>
        <w:t>; CRC Press: Boca Raton, FL, USA, 2018.</w:t>
      </w:r>
      <w:bookmarkStart w:id="97" w:name="_bookmark82"/>
      <w:bookmarkEnd w:id="97"/>
      <w:r>
        <w:rPr>
          <w:sz w:val="18"/>
        </w:rPr>
        <w:t xml:space="preserve"> 43.Hackeling,</w:t>
      </w:r>
      <w:r>
        <w:rPr>
          <w:spacing w:val="-3"/>
          <w:sz w:val="18"/>
        </w:rPr>
        <w:t xml:space="preserve"> </w:t>
      </w:r>
      <w:r>
        <w:rPr>
          <w:sz w:val="18"/>
        </w:rPr>
        <w:t>G.</w:t>
      </w:r>
      <w:r>
        <w:rPr>
          <w:sz w:val="18"/>
        </w:rPr>
        <w:tab/>
      </w:r>
      <w:r>
        <w:rPr>
          <w:rFonts w:ascii="Palladio Uralic"/>
          <w:i/>
          <w:sz w:val="18"/>
        </w:rPr>
        <w:t>Mastering Machine Learning with Scikit Learn</w:t>
      </w:r>
      <w:r>
        <w:rPr>
          <w:sz w:val="18"/>
        </w:rPr>
        <w:t>, 2nd ed.; Packt Publishing: Birmingham, UK,</w:t>
      </w:r>
      <w:r>
        <w:rPr>
          <w:spacing w:val="-27"/>
          <w:sz w:val="18"/>
        </w:rPr>
        <w:t xml:space="preserve"> </w:t>
      </w:r>
      <w:r>
        <w:rPr>
          <w:sz w:val="18"/>
        </w:rPr>
        <w:t>2017.</w:t>
      </w:r>
      <w:bookmarkStart w:id="98" w:name="_bookmark83"/>
      <w:bookmarkEnd w:id="98"/>
      <w:r>
        <w:rPr>
          <w:sz w:val="18"/>
        </w:rPr>
        <w:t xml:space="preserve"> 44.Christmann, A.;</w:t>
      </w:r>
      <w:r>
        <w:rPr>
          <w:spacing w:val="-6"/>
          <w:sz w:val="18"/>
        </w:rPr>
        <w:t xml:space="preserve"> </w:t>
      </w:r>
      <w:r>
        <w:rPr>
          <w:sz w:val="18"/>
        </w:rPr>
        <w:t>Steinwart,</w:t>
      </w:r>
      <w:r>
        <w:rPr>
          <w:spacing w:val="-3"/>
          <w:sz w:val="18"/>
        </w:rPr>
        <w:t xml:space="preserve"> </w:t>
      </w:r>
      <w:r>
        <w:rPr>
          <w:sz w:val="18"/>
        </w:rPr>
        <w:t>I.</w:t>
      </w:r>
      <w:r>
        <w:rPr>
          <w:sz w:val="18"/>
        </w:rPr>
        <w:tab/>
      </w:r>
      <w:r>
        <w:rPr>
          <w:rFonts w:ascii="Palladio Uralic"/>
          <w:i/>
          <w:sz w:val="18"/>
        </w:rPr>
        <w:t xml:space="preserve">Support </w:t>
      </w:r>
      <w:r>
        <w:rPr>
          <w:rFonts w:ascii="Palladio Uralic"/>
          <w:i/>
          <w:spacing w:val="-3"/>
          <w:sz w:val="18"/>
        </w:rPr>
        <w:t xml:space="preserve">Vector </w:t>
      </w:r>
      <w:r>
        <w:rPr>
          <w:rFonts w:ascii="Palladio Uralic"/>
          <w:i/>
          <w:sz w:val="18"/>
        </w:rPr>
        <w:t>Machines</w:t>
      </w:r>
      <w:r>
        <w:rPr>
          <w:sz w:val="18"/>
        </w:rPr>
        <w:t xml:space="preserve">; Springer: New </w:t>
      </w:r>
      <w:r>
        <w:rPr>
          <w:spacing w:val="-4"/>
          <w:sz w:val="18"/>
        </w:rPr>
        <w:t xml:space="preserve">York, </w:t>
      </w:r>
      <w:r>
        <w:rPr>
          <w:spacing w:val="-7"/>
          <w:sz w:val="18"/>
        </w:rPr>
        <w:t xml:space="preserve">NY, </w:t>
      </w:r>
      <w:r>
        <w:rPr>
          <w:sz w:val="18"/>
        </w:rPr>
        <w:t>USA,</w:t>
      </w:r>
      <w:r>
        <w:rPr>
          <w:spacing w:val="15"/>
          <w:sz w:val="18"/>
        </w:rPr>
        <w:t xml:space="preserve"> </w:t>
      </w:r>
      <w:r>
        <w:rPr>
          <w:sz w:val="18"/>
        </w:rPr>
        <w:t>2008.</w:t>
      </w:r>
    </w:p>
    <w:p w:rsidR="00196137" w:rsidRDefault="00CB2E36">
      <w:pPr>
        <w:pStyle w:val="ListParagraph"/>
        <w:numPr>
          <w:ilvl w:val="0"/>
          <w:numId w:val="1"/>
        </w:numPr>
        <w:tabs>
          <w:tab w:val="left" w:pos="551"/>
        </w:tabs>
        <w:spacing w:line="223" w:lineRule="auto"/>
        <w:ind w:right="206"/>
        <w:jc w:val="both"/>
        <w:rPr>
          <w:sz w:val="18"/>
        </w:rPr>
      </w:pPr>
      <w:r>
        <w:rPr>
          <w:sz w:val="18"/>
        </w:rPr>
        <w:t>Stamp,</w:t>
      </w:r>
      <w:r>
        <w:rPr>
          <w:spacing w:val="-15"/>
          <w:sz w:val="18"/>
        </w:rPr>
        <w:t xml:space="preserve"> </w:t>
      </w:r>
      <w:r>
        <w:rPr>
          <w:sz w:val="18"/>
        </w:rPr>
        <w:t>M.</w:t>
      </w:r>
      <w:r>
        <w:rPr>
          <w:spacing w:val="-15"/>
          <w:sz w:val="18"/>
        </w:rPr>
        <w:t xml:space="preserve"> </w:t>
      </w:r>
      <w:r>
        <w:rPr>
          <w:sz w:val="18"/>
        </w:rPr>
        <w:t>A</w:t>
      </w:r>
      <w:r>
        <w:rPr>
          <w:spacing w:val="-15"/>
          <w:sz w:val="18"/>
        </w:rPr>
        <w:t xml:space="preserve"> </w:t>
      </w:r>
      <w:r>
        <w:rPr>
          <w:sz w:val="18"/>
        </w:rPr>
        <w:t>Survey</w:t>
      </w:r>
      <w:r>
        <w:rPr>
          <w:spacing w:val="-14"/>
          <w:sz w:val="18"/>
        </w:rPr>
        <w:t xml:space="preserve"> </w:t>
      </w:r>
      <w:r>
        <w:rPr>
          <w:sz w:val="18"/>
        </w:rPr>
        <w:t>of</w:t>
      </w:r>
      <w:r>
        <w:rPr>
          <w:spacing w:val="-15"/>
          <w:sz w:val="18"/>
        </w:rPr>
        <w:t xml:space="preserve"> </w:t>
      </w:r>
      <w:r>
        <w:rPr>
          <w:sz w:val="18"/>
        </w:rPr>
        <w:t>Machine</w:t>
      </w:r>
      <w:r>
        <w:rPr>
          <w:spacing w:val="-15"/>
          <w:sz w:val="18"/>
        </w:rPr>
        <w:t xml:space="preserve"> </w:t>
      </w:r>
      <w:r>
        <w:rPr>
          <w:sz w:val="18"/>
        </w:rPr>
        <w:t>Learning</w:t>
      </w:r>
      <w:r>
        <w:rPr>
          <w:spacing w:val="-15"/>
          <w:sz w:val="18"/>
        </w:rPr>
        <w:t xml:space="preserve"> </w:t>
      </w:r>
      <w:r>
        <w:rPr>
          <w:sz w:val="18"/>
        </w:rPr>
        <w:t>Algorithms</w:t>
      </w:r>
      <w:r>
        <w:rPr>
          <w:spacing w:val="-14"/>
          <w:sz w:val="18"/>
        </w:rPr>
        <w:t xml:space="preserve"> </w:t>
      </w:r>
      <w:r>
        <w:rPr>
          <w:sz w:val="18"/>
        </w:rPr>
        <w:t>and</w:t>
      </w:r>
      <w:r>
        <w:rPr>
          <w:spacing w:val="-15"/>
          <w:sz w:val="18"/>
        </w:rPr>
        <w:t xml:space="preserve"> </w:t>
      </w:r>
      <w:r>
        <w:rPr>
          <w:sz w:val="18"/>
        </w:rPr>
        <w:t>Their</w:t>
      </w:r>
      <w:r>
        <w:rPr>
          <w:spacing w:val="-15"/>
          <w:sz w:val="18"/>
        </w:rPr>
        <w:t xml:space="preserve"> </w:t>
      </w:r>
      <w:r>
        <w:rPr>
          <w:sz w:val="18"/>
        </w:rPr>
        <w:t>Application</w:t>
      </w:r>
      <w:r>
        <w:rPr>
          <w:spacing w:val="-15"/>
          <w:sz w:val="18"/>
        </w:rPr>
        <w:t xml:space="preserve"> </w:t>
      </w:r>
      <w:r>
        <w:rPr>
          <w:sz w:val="18"/>
        </w:rPr>
        <w:t>in</w:t>
      </w:r>
      <w:r>
        <w:rPr>
          <w:spacing w:val="-14"/>
          <w:sz w:val="18"/>
        </w:rPr>
        <w:t xml:space="preserve"> </w:t>
      </w:r>
      <w:r>
        <w:rPr>
          <w:sz w:val="18"/>
        </w:rPr>
        <w:t>Information</w:t>
      </w:r>
      <w:r>
        <w:rPr>
          <w:spacing w:val="-15"/>
          <w:sz w:val="18"/>
        </w:rPr>
        <w:t xml:space="preserve"> </w:t>
      </w:r>
      <w:r>
        <w:rPr>
          <w:spacing w:val="-3"/>
          <w:sz w:val="18"/>
        </w:rPr>
        <w:t>Security.</w:t>
      </w:r>
      <w:r>
        <w:rPr>
          <w:spacing w:val="-6"/>
          <w:sz w:val="18"/>
        </w:rPr>
        <w:t xml:space="preserve"> </w:t>
      </w:r>
      <w:r>
        <w:rPr>
          <w:sz w:val="18"/>
        </w:rPr>
        <w:t>In</w:t>
      </w:r>
      <w:r>
        <w:rPr>
          <w:spacing w:val="-15"/>
          <w:sz w:val="18"/>
        </w:rPr>
        <w:t xml:space="preserve"> </w:t>
      </w:r>
      <w:r>
        <w:rPr>
          <w:rFonts w:ascii="Palladio Uralic" w:hAnsi="Palladio Uralic"/>
          <w:i/>
          <w:sz w:val="18"/>
        </w:rPr>
        <w:t>Computer</w:t>
      </w:r>
      <w:r>
        <w:rPr>
          <w:rFonts w:ascii="Palladio Uralic" w:hAnsi="Palladio Uralic"/>
          <w:i/>
          <w:spacing w:val="-15"/>
          <w:sz w:val="18"/>
        </w:rPr>
        <w:t xml:space="preserve"> </w:t>
      </w:r>
      <w:r>
        <w:rPr>
          <w:rFonts w:ascii="Palladio Uralic" w:hAnsi="Palladio Uralic"/>
          <w:i/>
          <w:sz w:val="18"/>
        </w:rPr>
        <w:t>Communications and Networks—Guide to Vulnerability Analysis for Computer Networks and Systems</w:t>
      </w:r>
      <w:r>
        <w:rPr>
          <w:sz w:val="18"/>
        </w:rPr>
        <w:t>; Springer: Cham, Switzerland, 2018; pp. 33–55.</w:t>
      </w:r>
      <w:bookmarkStart w:id="99" w:name="_bookmark84"/>
      <w:bookmarkEnd w:id="99"/>
      <w:r>
        <w:rPr>
          <w:sz w:val="18"/>
        </w:rPr>
        <w:t xml:space="preserve"> [</w:t>
      </w:r>
      <w:hyperlink r:id="rId72">
        <w:r>
          <w:rPr>
            <w:color w:val="0774B7"/>
            <w:sz w:val="18"/>
          </w:rPr>
          <w:t>CrossRef</w:t>
        </w:r>
      </w:hyperlink>
      <w:r>
        <w:rPr>
          <w:sz w:val="18"/>
        </w:rPr>
        <w:t>]</w:t>
      </w:r>
    </w:p>
    <w:p w:rsidR="00196137" w:rsidRDefault="00CB2E36">
      <w:pPr>
        <w:pStyle w:val="ListParagraph"/>
        <w:numPr>
          <w:ilvl w:val="0"/>
          <w:numId w:val="1"/>
        </w:numPr>
        <w:tabs>
          <w:tab w:val="left" w:pos="551"/>
        </w:tabs>
        <w:spacing w:line="223" w:lineRule="auto"/>
        <w:ind w:left="543" w:right="338" w:hanging="424"/>
        <w:jc w:val="both"/>
        <w:rPr>
          <w:sz w:val="18"/>
        </w:rPr>
      </w:pPr>
      <w:r>
        <w:rPr>
          <w:sz w:val="18"/>
        </w:rPr>
        <w:t>Scikit-learn.</w:t>
      </w:r>
      <w:r>
        <w:rPr>
          <w:spacing w:val="-25"/>
          <w:sz w:val="18"/>
        </w:rPr>
        <w:t xml:space="preserve"> </w:t>
      </w:r>
      <w:r>
        <w:rPr>
          <w:sz w:val="18"/>
        </w:rPr>
        <w:t>Multinomial</w:t>
      </w:r>
      <w:r>
        <w:rPr>
          <w:spacing w:val="-29"/>
          <w:sz w:val="18"/>
        </w:rPr>
        <w:t xml:space="preserve"> </w:t>
      </w:r>
      <w:r>
        <w:rPr>
          <w:sz w:val="18"/>
        </w:rPr>
        <w:t>Naive</w:t>
      </w:r>
      <w:r>
        <w:rPr>
          <w:spacing w:val="-29"/>
          <w:sz w:val="18"/>
        </w:rPr>
        <w:t xml:space="preserve"> </w:t>
      </w:r>
      <w:r>
        <w:rPr>
          <w:sz w:val="18"/>
        </w:rPr>
        <w:t>Bayes.</w:t>
      </w:r>
      <w:r>
        <w:rPr>
          <w:spacing w:val="-25"/>
          <w:sz w:val="18"/>
        </w:rPr>
        <w:t xml:space="preserve"> </w:t>
      </w:r>
      <w:r>
        <w:rPr>
          <w:sz w:val="18"/>
        </w:rPr>
        <w:t>Available</w:t>
      </w:r>
      <w:r>
        <w:rPr>
          <w:spacing w:val="-29"/>
          <w:sz w:val="18"/>
        </w:rPr>
        <w:t xml:space="preserve"> </w:t>
      </w:r>
      <w:r>
        <w:rPr>
          <w:sz w:val="18"/>
        </w:rPr>
        <w:t>online:</w:t>
      </w:r>
      <w:r>
        <w:rPr>
          <w:color w:val="0774B7"/>
          <w:sz w:val="18"/>
        </w:rPr>
        <w:t>https://scikitlearn.org/stable/modules/naivebayes:htm</w:t>
      </w:r>
      <w:r>
        <w:rPr>
          <w:sz w:val="18"/>
        </w:rPr>
        <w:t>(accessed</w:t>
      </w:r>
      <w:r>
        <w:rPr>
          <w:spacing w:val="-29"/>
          <w:sz w:val="18"/>
        </w:rPr>
        <w:t xml:space="preserve"> </w:t>
      </w:r>
      <w:r>
        <w:rPr>
          <w:sz w:val="18"/>
        </w:rPr>
        <w:t>on</w:t>
      </w:r>
      <w:r>
        <w:rPr>
          <w:spacing w:val="-29"/>
          <w:sz w:val="18"/>
        </w:rPr>
        <w:t xml:space="preserve"> </w:t>
      </w:r>
      <w:r>
        <w:rPr>
          <w:spacing w:val="-11"/>
          <w:sz w:val="18"/>
        </w:rPr>
        <w:t>6</w:t>
      </w:r>
      <w:bookmarkStart w:id="100" w:name="_bookmark85"/>
      <w:bookmarkEnd w:id="100"/>
      <w:r>
        <w:rPr>
          <w:spacing w:val="-11"/>
          <w:sz w:val="18"/>
        </w:rPr>
        <w:t xml:space="preserve"> </w:t>
      </w:r>
      <w:r>
        <w:rPr>
          <w:sz w:val="18"/>
        </w:rPr>
        <w:t>August</w:t>
      </w:r>
      <w:r>
        <w:rPr>
          <w:spacing w:val="-2"/>
          <w:sz w:val="18"/>
        </w:rPr>
        <w:t xml:space="preserve"> </w:t>
      </w:r>
      <w:r>
        <w:rPr>
          <w:sz w:val="18"/>
        </w:rPr>
        <w:t>2021).</w:t>
      </w:r>
    </w:p>
    <w:p w:rsidR="00196137" w:rsidRDefault="00CB2E36">
      <w:pPr>
        <w:pStyle w:val="ListParagraph"/>
        <w:numPr>
          <w:ilvl w:val="0"/>
          <w:numId w:val="1"/>
        </w:numPr>
        <w:tabs>
          <w:tab w:val="left" w:pos="551"/>
        </w:tabs>
        <w:spacing w:line="223" w:lineRule="exact"/>
        <w:jc w:val="both"/>
        <w:rPr>
          <w:sz w:val="18"/>
        </w:rPr>
      </w:pPr>
      <w:r>
        <w:rPr>
          <w:sz w:val="18"/>
        </w:rPr>
        <w:t xml:space="preserve">Excel </w:t>
      </w:r>
      <w:r>
        <w:rPr>
          <w:spacing w:val="-3"/>
          <w:sz w:val="18"/>
        </w:rPr>
        <w:t xml:space="preserve">Trendline Types, </w:t>
      </w:r>
      <w:r>
        <w:rPr>
          <w:sz w:val="18"/>
        </w:rPr>
        <w:t>Equations and Formulas. Available</w:t>
      </w:r>
      <w:r>
        <w:rPr>
          <w:spacing w:val="2"/>
          <w:sz w:val="18"/>
        </w:rPr>
        <w:t xml:space="preserve"> </w:t>
      </w:r>
      <w:r>
        <w:rPr>
          <w:sz w:val="18"/>
        </w:rPr>
        <w:t>online:</w:t>
      </w:r>
      <w:hyperlink r:id="rId73">
        <w:r>
          <w:rPr>
            <w:color w:val="0774B7"/>
            <w:sz w:val="18"/>
          </w:rPr>
          <w:t>https://www.ablebits.com/office-addins-blog/2019/01/16</w:t>
        </w:r>
      </w:hyperlink>
    </w:p>
    <w:p w:rsidR="00196137" w:rsidRDefault="00EA68DB">
      <w:pPr>
        <w:spacing w:line="239" w:lineRule="exact"/>
        <w:ind w:left="528"/>
        <w:jc w:val="both"/>
        <w:rPr>
          <w:sz w:val="18"/>
        </w:rPr>
      </w:pPr>
      <w:hyperlink r:id="rId74">
        <w:r w:rsidR="00CB2E36">
          <w:rPr>
            <w:color w:val="0774B7"/>
            <w:sz w:val="18"/>
          </w:rPr>
          <w:t>/excel-trendline-types-equations-formulas</w:t>
        </w:r>
      </w:hyperlink>
      <w:r w:rsidR="00CB2E36">
        <w:rPr>
          <w:sz w:val="18"/>
        </w:rPr>
        <w:t>(accessed on 6 August 2021).</w:t>
      </w:r>
    </w:p>
    <w:sectPr w:rsidR="00196137">
      <w:pgSz w:w="11910" w:h="16840"/>
      <w:pgMar w:top="1340" w:right="480" w:bottom="280" w:left="600" w:header="10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8DB" w:rsidRDefault="00EA68DB">
      <w:r>
        <w:separator/>
      </w:r>
    </w:p>
  </w:endnote>
  <w:endnote w:type="continuationSeparator" w:id="0">
    <w:p w:rsidR="00EA68DB" w:rsidRDefault="00EA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eXGyrePagella">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ladio Uralic">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Karla">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LM Sans 10">
    <w:altName w:val="Times New Roman"/>
    <w:charset w:val="00"/>
    <w:family w:val="auto"/>
    <w:pitch w:val="variable"/>
  </w:font>
  <w:font w:name="Georgia">
    <w:panose1 w:val="02040502050405020303"/>
    <w:charset w:val="00"/>
    <w:family w:val="roman"/>
    <w:pitch w:val="variable"/>
    <w:sig w:usb0="00000287" w:usb1="00000000" w:usb2="00000000" w:usb3="00000000" w:csb0="0000009F" w:csb1="00000000"/>
  </w:font>
  <w:font w:name="Latin Modern Math">
    <w:altName w:val="Times New Roman"/>
    <w:charset w:val="00"/>
    <w:family w:val="auto"/>
    <w:pitch w:val="variable"/>
  </w:font>
  <w:font w:name="LM Roman 10">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8DB" w:rsidRDefault="00EA68DB">
      <w:r>
        <w:separator/>
      </w:r>
    </w:p>
  </w:footnote>
  <w:footnote w:type="continuationSeparator" w:id="0">
    <w:p w:rsidR="00EA68DB" w:rsidRDefault="00EA6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E36" w:rsidRDefault="00EA68DB">
    <w:pPr>
      <w:pStyle w:val="BodyText"/>
      <w:spacing w:line="14" w:lineRule="auto"/>
    </w:pPr>
    <w:r>
      <w:pict>
        <v:shape id="_x0000_s2051" style="position:absolute;margin-left:36pt;margin-top:67.4pt;width:523.3pt;height:.1pt;z-index:-17560576;mso-position-horizontal-relative:page;mso-position-vertical-relative:page" coordorigin="720,1348" coordsize="10466,0" o:spt="100" adj="0,,0" path="m720,1348r10466,m720,1348r10466,e" filled="f" strokeweight=".14042mm">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34.75pt;margin-top:51.1pt;width:87.4pt;height:11.95pt;z-index:-17560064;mso-position-horizontal-relative:page;mso-position-vertical-relative:page" filled="f" stroked="f">
          <v:textbox inset="0,0,0,0">
            <w:txbxContent>
              <w:p w:rsidR="00CB2E36" w:rsidRDefault="00CB2E36">
                <w:pPr>
                  <w:spacing w:line="216" w:lineRule="exact"/>
                  <w:ind w:left="20"/>
                  <w:rPr>
                    <w:sz w:val="16"/>
                  </w:rPr>
                </w:pPr>
                <w:r>
                  <w:rPr>
                    <w:rFonts w:ascii="Palladio Uralic"/>
                    <w:i/>
                    <w:sz w:val="16"/>
                  </w:rPr>
                  <w:t xml:space="preserve">Electronics </w:t>
                </w:r>
                <w:r>
                  <w:rPr>
                    <w:b/>
                    <w:sz w:val="16"/>
                  </w:rPr>
                  <w:t>2021</w:t>
                </w:r>
                <w:r>
                  <w:rPr>
                    <w:sz w:val="16"/>
                  </w:rPr>
                  <w:t xml:space="preserve">, </w:t>
                </w:r>
                <w:r>
                  <w:rPr>
                    <w:rFonts w:ascii="Palladio Uralic"/>
                    <w:i/>
                    <w:sz w:val="16"/>
                  </w:rPr>
                  <w:t>10</w:t>
                </w:r>
                <w:r>
                  <w:rPr>
                    <w:sz w:val="16"/>
                  </w:rPr>
                  <w:t>, 2083</w:t>
                </w:r>
              </w:p>
            </w:txbxContent>
          </v:textbox>
          <w10:wrap anchorx="page" anchory="page"/>
        </v:shape>
      </w:pict>
    </w:r>
    <w:r>
      <w:pict>
        <v:shape id="_x0000_s2049" type="#_x0000_t202" style="position:absolute;margin-left:529.35pt;margin-top:51.1pt;width:30.95pt;height:11.8pt;z-index:-17559552;mso-position-horizontal-relative:page;mso-position-vertical-relative:page" filled="f" stroked="f">
          <v:textbox inset="0,0,0,0">
            <w:txbxContent>
              <w:p w:rsidR="00CB2E36" w:rsidRDefault="00CB2E36">
                <w:pPr>
                  <w:spacing w:line="216" w:lineRule="exact"/>
                  <w:ind w:left="60"/>
                  <w:rPr>
                    <w:sz w:val="16"/>
                  </w:rPr>
                </w:pPr>
                <w:r>
                  <w:fldChar w:fldCharType="begin"/>
                </w:r>
                <w:r>
                  <w:rPr>
                    <w:sz w:val="16"/>
                  </w:rPr>
                  <w:instrText xml:space="preserve"> PAGE </w:instrText>
                </w:r>
                <w:r>
                  <w:fldChar w:fldCharType="separate"/>
                </w:r>
                <w:r w:rsidR="00025547">
                  <w:rPr>
                    <w:noProof/>
                    <w:sz w:val="16"/>
                  </w:rPr>
                  <w:t>2</w:t>
                </w:r>
                <w:r>
                  <w:fldChar w:fldCharType="end"/>
                </w:r>
                <w:r>
                  <w:rPr>
                    <w:sz w:val="16"/>
                  </w:rPr>
                  <w:t xml:space="preserve"> of 23</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B3A"/>
    <w:multiLevelType w:val="hybridMultilevel"/>
    <w:tmpl w:val="2D848926"/>
    <w:lvl w:ilvl="0" w:tplc="20C442B2">
      <w:start w:val="45"/>
      <w:numFmt w:val="decimal"/>
      <w:lvlText w:val="%1."/>
      <w:lvlJc w:val="left"/>
      <w:pPr>
        <w:ind w:left="550" w:hanging="431"/>
      </w:pPr>
      <w:rPr>
        <w:rFonts w:ascii="TeXGyrePagella" w:eastAsia="TeXGyrePagella" w:hAnsi="TeXGyrePagella" w:cs="TeXGyrePagella" w:hint="default"/>
        <w:w w:val="99"/>
        <w:sz w:val="18"/>
        <w:szCs w:val="18"/>
        <w:lang w:val="en-US" w:eastAsia="en-US" w:bidi="ar-SA"/>
      </w:rPr>
    </w:lvl>
    <w:lvl w:ilvl="1" w:tplc="10A253DC">
      <w:numFmt w:val="bullet"/>
      <w:lvlText w:val="•"/>
      <w:lvlJc w:val="left"/>
      <w:pPr>
        <w:ind w:left="1586" w:hanging="431"/>
      </w:pPr>
      <w:rPr>
        <w:rFonts w:hint="default"/>
        <w:lang w:val="en-US" w:eastAsia="en-US" w:bidi="ar-SA"/>
      </w:rPr>
    </w:lvl>
    <w:lvl w:ilvl="2" w:tplc="B10A76CE">
      <w:numFmt w:val="bullet"/>
      <w:lvlText w:val="•"/>
      <w:lvlJc w:val="left"/>
      <w:pPr>
        <w:ind w:left="2613" w:hanging="431"/>
      </w:pPr>
      <w:rPr>
        <w:rFonts w:hint="default"/>
        <w:lang w:val="en-US" w:eastAsia="en-US" w:bidi="ar-SA"/>
      </w:rPr>
    </w:lvl>
    <w:lvl w:ilvl="3" w:tplc="2144AD50">
      <w:numFmt w:val="bullet"/>
      <w:lvlText w:val="•"/>
      <w:lvlJc w:val="left"/>
      <w:pPr>
        <w:ind w:left="3639" w:hanging="431"/>
      </w:pPr>
      <w:rPr>
        <w:rFonts w:hint="default"/>
        <w:lang w:val="en-US" w:eastAsia="en-US" w:bidi="ar-SA"/>
      </w:rPr>
    </w:lvl>
    <w:lvl w:ilvl="4" w:tplc="53AAF2D0">
      <w:numFmt w:val="bullet"/>
      <w:lvlText w:val="•"/>
      <w:lvlJc w:val="left"/>
      <w:pPr>
        <w:ind w:left="4666" w:hanging="431"/>
      </w:pPr>
      <w:rPr>
        <w:rFonts w:hint="default"/>
        <w:lang w:val="en-US" w:eastAsia="en-US" w:bidi="ar-SA"/>
      </w:rPr>
    </w:lvl>
    <w:lvl w:ilvl="5" w:tplc="C28E5D7E">
      <w:numFmt w:val="bullet"/>
      <w:lvlText w:val="•"/>
      <w:lvlJc w:val="left"/>
      <w:pPr>
        <w:ind w:left="5692" w:hanging="431"/>
      </w:pPr>
      <w:rPr>
        <w:rFonts w:hint="default"/>
        <w:lang w:val="en-US" w:eastAsia="en-US" w:bidi="ar-SA"/>
      </w:rPr>
    </w:lvl>
    <w:lvl w:ilvl="6" w:tplc="1A8825F6">
      <w:numFmt w:val="bullet"/>
      <w:lvlText w:val="•"/>
      <w:lvlJc w:val="left"/>
      <w:pPr>
        <w:ind w:left="6719" w:hanging="431"/>
      </w:pPr>
      <w:rPr>
        <w:rFonts w:hint="default"/>
        <w:lang w:val="en-US" w:eastAsia="en-US" w:bidi="ar-SA"/>
      </w:rPr>
    </w:lvl>
    <w:lvl w:ilvl="7" w:tplc="97D2F124">
      <w:numFmt w:val="bullet"/>
      <w:lvlText w:val="•"/>
      <w:lvlJc w:val="left"/>
      <w:pPr>
        <w:ind w:left="7745" w:hanging="431"/>
      </w:pPr>
      <w:rPr>
        <w:rFonts w:hint="default"/>
        <w:lang w:val="en-US" w:eastAsia="en-US" w:bidi="ar-SA"/>
      </w:rPr>
    </w:lvl>
    <w:lvl w:ilvl="8" w:tplc="B72223EA">
      <w:numFmt w:val="bullet"/>
      <w:lvlText w:val="•"/>
      <w:lvlJc w:val="left"/>
      <w:pPr>
        <w:ind w:left="8772" w:hanging="431"/>
      </w:pPr>
      <w:rPr>
        <w:rFonts w:hint="default"/>
        <w:lang w:val="en-US" w:eastAsia="en-US" w:bidi="ar-SA"/>
      </w:rPr>
    </w:lvl>
  </w:abstractNum>
  <w:abstractNum w:abstractNumId="1">
    <w:nsid w:val="07FD315A"/>
    <w:multiLevelType w:val="hybridMultilevel"/>
    <w:tmpl w:val="18C23232"/>
    <w:lvl w:ilvl="0" w:tplc="F522D01C">
      <w:start w:val="1"/>
      <w:numFmt w:val="decimal"/>
      <w:lvlText w:val="%1."/>
      <w:lvlJc w:val="left"/>
      <w:pPr>
        <w:ind w:left="550" w:hanging="431"/>
      </w:pPr>
      <w:rPr>
        <w:rFonts w:ascii="TeXGyrePagella" w:eastAsia="TeXGyrePagella" w:hAnsi="TeXGyrePagella" w:cs="TeXGyrePagella" w:hint="default"/>
        <w:w w:val="99"/>
        <w:sz w:val="18"/>
        <w:szCs w:val="18"/>
        <w:lang w:val="en-US" w:eastAsia="en-US" w:bidi="ar-SA"/>
      </w:rPr>
    </w:lvl>
    <w:lvl w:ilvl="1" w:tplc="56A8E80A">
      <w:numFmt w:val="bullet"/>
      <w:lvlText w:val="•"/>
      <w:lvlJc w:val="left"/>
      <w:pPr>
        <w:ind w:left="1586" w:hanging="431"/>
      </w:pPr>
      <w:rPr>
        <w:rFonts w:hint="default"/>
        <w:lang w:val="en-US" w:eastAsia="en-US" w:bidi="ar-SA"/>
      </w:rPr>
    </w:lvl>
    <w:lvl w:ilvl="2" w:tplc="5F083240">
      <w:numFmt w:val="bullet"/>
      <w:lvlText w:val="•"/>
      <w:lvlJc w:val="left"/>
      <w:pPr>
        <w:ind w:left="2613" w:hanging="431"/>
      </w:pPr>
      <w:rPr>
        <w:rFonts w:hint="default"/>
        <w:lang w:val="en-US" w:eastAsia="en-US" w:bidi="ar-SA"/>
      </w:rPr>
    </w:lvl>
    <w:lvl w:ilvl="3" w:tplc="098E11AA">
      <w:numFmt w:val="bullet"/>
      <w:lvlText w:val="•"/>
      <w:lvlJc w:val="left"/>
      <w:pPr>
        <w:ind w:left="3639" w:hanging="431"/>
      </w:pPr>
      <w:rPr>
        <w:rFonts w:hint="default"/>
        <w:lang w:val="en-US" w:eastAsia="en-US" w:bidi="ar-SA"/>
      </w:rPr>
    </w:lvl>
    <w:lvl w:ilvl="4" w:tplc="E7C295D8">
      <w:numFmt w:val="bullet"/>
      <w:lvlText w:val="•"/>
      <w:lvlJc w:val="left"/>
      <w:pPr>
        <w:ind w:left="4666" w:hanging="431"/>
      </w:pPr>
      <w:rPr>
        <w:rFonts w:hint="default"/>
        <w:lang w:val="en-US" w:eastAsia="en-US" w:bidi="ar-SA"/>
      </w:rPr>
    </w:lvl>
    <w:lvl w:ilvl="5" w:tplc="168677CE">
      <w:numFmt w:val="bullet"/>
      <w:lvlText w:val="•"/>
      <w:lvlJc w:val="left"/>
      <w:pPr>
        <w:ind w:left="5692" w:hanging="431"/>
      </w:pPr>
      <w:rPr>
        <w:rFonts w:hint="default"/>
        <w:lang w:val="en-US" w:eastAsia="en-US" w:bidi="ar-SA"/>
      </w:rPr>
    </w:lvl>
    <w:lvl w:ilvl="6" w:tplc="AC3AE16E">
      <w:numFmt w:val="bullet"/>
      <w:lvlText w:val="•"/>
      <w:lvlJc w:val="left"/>
      <w:pPr>
        <w:ind w:left="6719" w:hanging="431"/>
      </w:pPr>
      <w:rPr>
        <w:rFonts w:hint="default"/>
        <w:lang w:val="en-US" w:eastAsia="en-US" w:bidi="ar-SA"/>
      </w:rPr>
    </w:lvl>
    <w:lvl w:ilvl="7" w:tplc="E9064276">
      <w:numFmt w:val="bullet"/>
      <w:lvlText w:val="•"/>
      <w:lvlJc w:val="left"/>
      <w:pPr>
        <w:ind w:left="7745" w:hanging="431"/>
      </w:pPr>
      <w:rPr>
        <w:rFonts w:hint="default"/>
        <w:lang w:val="en-US" w:eastAsia="en-US" w:bidi="ar-SA"/>
      </w:rPr>
    </w:lvl>
    <w:lvl w:ilvl="8" w:tplc="27683C02">
      <w:numFmt w:val="bullet"/>
      <w:lvlText w:val="•"/>
      <w:lvlJc w:val="left"/>
      <w:pPr>
        <w:ind w:left="8772" w:hanging="431"/>
      </w:pPr>
      <w:rPr>
        <w:rFonts w:hint="default"/>
        <w:lang w:val="en-US" w:eastAsia="en-US" w:bidi="ar-SA"/>
      </w:rPr>
    </w:lvl>
  </w:abstractNum>
  <w:abstractNum w:abstractNumId="2">
    <w:nsid w:val="232757D3"/>
    <w:multiLevelType w:val="hybridMultilevel"/>
    <w:tmpl w:val="E3F4B4AE"/>
    <w:lvl w:ilvl="0" w:tplc="09A0C0B2">
      <w:start w:val="39"/>
      <w:numFmt w:val="decimal"/>
      <w:lvlText w:val="%1."/>
      <w:lvlJc w:val="left"/>
      <w:pPr>
        <w:ind w:left="550" w:hanging="431"/>
      </w:pPr>
      <w:rPr>
        <w:rFonts w:ascii="TeXGyrePagella" w:eastAsia="TeXGyrePagella" w:hAnsi="TeXGyrePagella" w:cs="TeXGyrePagella" w:hint="default"/>
        <w:w w:val="99"/>
        <w:sz w:val="18"/>
        <w:szCs w:val="18"/>
        <w:lang w:val="en-US" w:eastAsia="en-US" w:bidi="ar-SA"/>
      </w:rPr>
    </w:lvl>
    <w:lvl w:ilvl="1" w:tplc="F3A6E7C2">
      <w:numFmt w:val="bullet"/>
      <w:lvlText w:val="•"/>
      <w:lvlJc w:val="left"/>
      <w:pPr>
        <w:ind w:left="1586" w:hanging="431"/>
      </w:pPr>
      <w:rPr>
        <w:rFonts w:hint="default"/>
        <w:lang w:val="en-US" w:eastAsia="en-US" w:bidi="ar-SA"/>
      </w:rPr>
    </w:lvl>
    <w:lvl w:ilvl="2" w:tplc="A8427F0E">
      <w:numFmt w:val="bullet"/>
      <w:lvlText w:val="•"/>
      <w:lvlJc w:val="left"/>
      <w:pPr>
        <w:ind w:left="2613" w:hanging="431"/>
      </w:pPr>
      <w:rPr>
        <w:rFonts w:hint="default"/>
        <w:lang w:val="en-US" w:eastAsia="en-US" w:bidi="ar-SA"/>
      </w:rPr>
    </w:lvl>
    <w:lvl w:ilvl="3" w:tplc="AE24066A">
      <w:numFmt w:val="bullet"/>
      <w:lvlText w:val="•"/>
      <w:lvlJc w:val="left"/>
      <w:pPr>
        <w:ind w:left="3639" w:hanging="431"/>
      </w:pPr>
      <w:rPr>
        <w:rFonts w:hint="default"/>
        <w:lang w:val="en-US" w:eastAsia="en-US" w:bidi="ar-SA"/>
      </w:rPr>
    </w:lvl>
    <w:lvl w:ilvl="4" w:tplc="59F68E78">
      <w:numFmt w:val="bullet"/>
      <w:lvlText w:val="•"/>
      <w:lvlJc w:val="left"/>
      <w:pPr>
        <w:ind w:left="4666" w:hanging="431"/>
      </w:pPr>
      <w:rPr>
        <w:rFonts w:hint="default"/>
        <w:lang w:val="en-US" w:eastAsia="en-US" w:bidi="ar-SA"/>
      </w:rPr>
    </w:lvl>
    <w:lvl w:ilvl="5" w:tplc="2EB0A3D8">
      <w:numFmt w:val="bullet"/>
      <w:lvlText w:val="•"/>
      <w:lvlJc w:val="left"/>
      <w:pPr>
        <w:ind w:left="5692" w:hanging="431"/>
      </w:pPr>
      <w:rPr>
        <w:rFonts w:hint="default"/>
        <w:lang w:val="en-US" w:eastAsia="en-US" w:bidi="ar-SA"/>
      </w:rPr>
    </w:lvl>
    <w:lvl w:ilvl="6" w:tplc="1F4CE7AC">
      <w:numFmt w:val="bullet"/>
      <w:lvlText w:val="•"/>
      <w:lvlJc w:val="left"/>
      <w:pPr>
        <w:ind w:left="6719" w:hanging="431"/>
      </w:pPr>
      <w:rPr>
        <w:rFonts w:hint="default"/>
        <w:lang w:val="en-US" w:eastAsia="en-US" w:bidi="ar-SA"/>
      </w:rPr>
    </w:lvl>
    <w:lvl w:ilvl="7" w:tplc="776041D0">
      <w:numFmt w:val="bullet"/>
      <w:lvlText w:val="•"/>
      <w:lvlJc w:val="left"/>
      <w:pPr>
        <w:ind w:left="7745" w:hanging="431"/>
      </w:pPr>
      <w:rPr>
        <w:rFonts w:hint="default"/>
        <w:lang w:val="en-US" w:eastAsia="en-US" w:bidi="ar-SA"/>
      </w:rPr>
    </w:lvl>
    <w:lvl w:ilvl="8" w:tplc="476EA02E">
      <w:numFmt w:val="bullet"/>
      <w:lvlText w:val="•"/>
      <w:lvlJc w:val="left"/>
      <w:pPr>
        <w:ind w:left="8772" w:hanging="431"/>
      </w:pPr>
      <w:rPr>
        <w:rFonts w:hint="default"/>
        <w:lang w:val="en-US" w:eastAsia="en-US" w:bidi="ar-SA"/>
      </w:rPr>
    </w:lvl>
  </w:abstractNum>
  <w:abstractNum w:abstractNumId="3">
    <w:nsid w:val="35F6554B"/>
    <w:multiLevelType w:val="hybridMultilevel"/>
    <w:tmpl w:val="D2A6A37C"/>
    <w:lvl w:ilvl="0" w:tplc="61626B8E">
      <w:numFmt w:val="bullet"/>
      <w:lvlText w:val="•"/>
      <w:lvlJc w:val="left"/>
      <w:pPr>
        <w:ind w:left="3165" w:hanging="419"/>
      </w:pPr>
      <w:rPr>
        <w:rFonts w:ascii="Arial" w:eastAsia="Arial" w:hAnsi="Arial" w:cs="Arial" w:hint="default"/>
        <w:i/>
        <w:w w:val="148"/>
        <w:sz w:val="20"/>
        <w:szCs w:val="20"/>
        <w:lang w:val="en-US" w:eastAsia="en-US" w:bidi="ar-SA"/>
      </w:rPr>
    </w:lvl>
    <w:lvl w:ilvl="1" w:tplc="B06244D8">
      <w:numFmt w:val="bullet"/>
      <w:lvlText w:val="•"/>
      <w:lvlJc w:val="left"/>
      <w:pPr>
        <w:ind w:left="3926" w:hanging="419"/>
      </w:pPr>
      <w:rPr>
        <w:rFonts w:hint="default"/>
        <w:lang w:val="en-US" w:eastAsia="en-US" w:bidi="ar-SA"/>
      </w:rPr>
    </w:lvl>
    <w:lvl w:ilvl="2" w:tplc="5DA852CE">
      <w:numFmt w:val="bullet"/>
      <w:lvlText w:val="•"/>
      <w:lvlJc w:val="left"/>
      <w:pPr>
        <w:ind w:left="4693" w:hanging="419"/>
      </w:pPr>
      <w:rPr>
        <w:rFonts w:hint="default"/>
        <w:lang w:val="en-US" w:eastAsia="en-US" w:bidi="ar-SA"/>
      </w:rPr>
    </w:lvl>
    <w:lvl w:ilvl="3" w:tplc="1AE40994">
      <w:numFmt w:val="bullet"/>
      <w:lvlText w:val="•"/>
      <w:lvlJc w:val="left"/>
      <w:pPr>
        <w:ind w:left="5459" w:hanging="419"/>
      </w:pPr>
      <w:rPr>
        <w:rFonts w:hint="default"/>
        <w:lang w:val="en-US" w:eastAsia="en-US" w:bidi="ar-SA"/>
      </w:rPr>
    </w:lvl>
    <w:lvl w:ilvl="4" w:tplc="C35C4DC8">
      <w:numFmt w:val="bullet"/>
      <w:lvlText w:val="•"/>
      <w:lvlJc w:val="left"/>
      <w:pPr>
        <w:ind w:left="6226" w:hanging="419"/>
      </w:pPr>
      <w:rPr>
        <w:rFonts w:hint="default"/>
        <w:lang w:val="en-US" w:eastAsia="en-US" w:bidi="ar-SA"/>
      </w:rPr>
    </w:lvl>
    <w:lvl w:ilvl="5" w:tplc="7A9AED08">
      <w:numFmt w:val="bullet"/>
      <w:lvlText w:val="•"/>
      <w:lvlJc w:val="left"/>
      <w:pPr>
        <w:ind w:left="6992" w:hanging="419"/>
      </w:pPr>
      <w:rPr>
        <w:rFonts w:hint="default"/>
        <w:lang w:val="en-US" w:eastAsia="en-US" w:bidi="ar-SA"/>
      </w:rPr>
    </w:lvl>
    <w:lvl w:ilvl="6" w:tplc="D55E1C1E">
      <w:numFmt w:val="bullet"/>
      <w:lvlText w:val="•"/>
      <w:lvlJc w:val="left"/>
      <w:pPr>
        <w:ind w:left="7759" w:hanging="419"/>
      </w:pPr>
      <w:rPr>
        <w:rFonts w:hint="default"/>
        <w:lang w:val="en-US" w:eastAsia="en-US" w:bidi="ar-SA"/>
      </w:rPr>
    </w:lvl>
    <w:lvl w:ilvl="7" w:tplc="F41A3908">
      <w:numFmt w:val="bullet"/>
      <w:lvlText w:val="•"/>
      <w:lvlJc w:val="left"/>
      <w:pPr>
        <w:ind w:left="8525" w:hanging="419"/>
      </w:pPr>
      <w:rPr>
        <w:rFonts w:hint="default"/>
        <w:lang w:val="en-US" w:eastAsia="en-US" w:bidi="ar-SA"/>
      </w:rPr>
    </w:lvl>
    <w:lvl w:ilvl="8" w:tplc="4042761E">
      <w:numFmt w:val="bullet"/>
      <w:lvlText w:val="•"/>
      <w:lvlJc w:val="left"/>
      <w:pPr>
        <w:ind w:left="9292" w:hanging="419"/>
      </w:pPr>
      <w:rPr>
        <w:rFonts w:hint="default"/>
        <w:lang w:val="en-US" w:eastAsia="en-US" w:bidi="ar-SA"/>
      </w:rPr>
    </w:lvl>
  </w:abstractNum>
  <w:abstractNum w:abstractNumId="4">
    <w:nsid w:val="3B3A5E7E"/>
    <w:multiLevelType w:val="hybridMultilevel"/>
    <w:tmpl w:val="B0E83BE2"/>
    <w:lvl w:ilvl="0" w:tplc="CD360910">
      <w:start w:val="35"/>
      <w:numFmt w:val="decimal"/>
      <w:lvlText w:val="%1."/>
      <w:lvlJc w:val="left"/>
      <w:pPr>
        <w:ind w:left="550" w:hanging="431"/>
      </w:pPr>
      <w:rPr>
        <w:rFonts w:ascii="TeXGyrePagella" w:eastAsia="TeXGyrePagella" w:hAnsi="TeXGyrePagella" w:cs="TeXGyrePagella" w:hint="default"/>
        <w:w w:val="99"/>
        <w:sz w:val="18"/>
        <w:szCs w:val="18"/>
        <w:lang w:val="en-US" w:eastAsia="en-US" w:bidi="ar-SA"/>
      </w:rPr>
    </w:lvl>
    <w:lvl w:ilvl="1" w:tplc="25544AC8">
      <w:numFmt w:val="bullet"/>
      <w:lvlText w:val="•"/>
      <w:lvlJc w:val="left"/>
      <w:pPr>
        <w:ind w:left="1586" w:hanging="431"/>
      </w:pPr>
      <w:rPr>
        <w:rFonts w:hint="default"/>
        <w:lang w:val="en-US" w:eastAsia="en-US" w:bidi="ar-SA"/>
      </w:rPr>
    </w:lvl>
    <w:lvl w:ilvl="2" w:tplc="42AC51B6">
      <w:numFmt w:val="bullet"/>
      <w:lvlText w:val="•"/>
      <w:lvlJc w:val="left"/>
      <w:pPr>
        <w:ind w:left="2613" w:hanging="431"/>
      </w:pPr>
      <w:rPr>
        <w:rFonts w:hint="default"/>
        <w:lang w:val="en-US" w:eastAsia="en-US" w:bidi="ar-SA"/>
      </w:rPr>
    </w:lvl>
    <w:lvl w:ilvl="3" w:tplc="26E22C54">
      <w:numFmt w:val="bullet"/>
      <w:lvlText w:val="•"/>
      <w:lvlJc w:val="left"/>
      <w:pPr>
        <w:ind w:left="3639" w:hanging="431"/>
      </w:pPr>
      <w:rPr>
        <w:rFonts w:hint="default"/>
        <w:lang w:val="en-US" w:eastAsia="en-US" w:bidi="ar-SA"/>
      </w:rPr>
    </w:lvl>
    <w:lvl w:ilvl="4" w:tplc="18587098">
      <w:numFmt w:val="bullet"/>
      <w:lvlText w:val="•"/>
      <w:lvlJc w:val="left"/>
      <w:pPr>
        <w:ind w:left="4666" w:hanging="431"/>
      </w:pPr>
      <w:rPr>
        <w:rFonts w:hint="default"/>
        <w:lang w:val="en-US" w:eastAsia="en-US" w:bidi="ar-SA"/>
      </w:rPr>
    </w:lvl>
    <w:lvl w:ilvl="5" w:tplc="01A688AE">
      <w:numFmt w:val="bullet"/>
      <w:lvlText w:val="•"/>
      <w:lvlJc w:val="left"/>
      <w:pPr>
        <w:ind w:left="5692" w:hanging="431"/>
      </w:pPr>
      <w:rPr>
        <w:rFonts w:hint="default"/>
        <w:lang w:val="en-US" w:eastAsia="en-US" w:bidi="ar-SA"/>
      </w:rPr>
    </w:lvl>
    <w:lvl w:ilvl="6" w:tplc="E08C10B0">
      <w:numFmt w:val="bullet"/>
      <w:lvlText w:val="•"/>
      <w:lvlJc w:val="left"/>
      <w:pPr>
        <w:ind w:left="6719" w:hanging="431"/>
      </w:pPr>
      <w:rPr>
        <w:rFonts w:hint="default"/>
        <w:lang w:val="en-US" w:eastAsia="en-US" w:bidi="ar-SA"/>
      </w:rPr>
    </w:lvl>
    <w:lvl w:ilvl="7" w:tplc="B5F292BC">
      <w:numFmt w:val="bullet"/>
      <w:lvlText w:val="•"/>
      <w:lvlJc w:val="left"/>
      <w:pPr>
        <w:ind w:left="7745" w:hanging="431"/>
      </w:pPr>
      <w:rPr>
        <w:rFonts w:hint="default"/>
        <w:lang w:val="en-US" w:eastAsia="en-US" w:bidi="ar-SA"/>
      </w:rPr>
    </w:lvl>
    <w:lvl w:ilvl="8" w:tplc="9EFCB5E8">
      <w:numFmt w:val="bullet"/>
      <w:lvlText w:val="•"/>
      <w:lvlJc w:val="left"/>
      <w:pPr>
        <w:ind w:left="8772" w:hanging="431"/>
      </w:pPr>
      <w:rPr>
        <w:rFonts w:hint="default"/>
        <w:lang w:val="en-US" w:eastAsia="en-US" w:bidi="ar-SA"/>
      </w:rPr>
    </w:lvl>
  </w:abstractNum>
  <w:abstractNum w:abstractNumId="5">
    <w:nsid w:val="42754760"/>
    <w:multiLevelType w:val="multilevel"/>
    <w:tmpl w:val="6216809E"/>
    <w:lvl w:ilvl="0">
      <w:start w:val="1"/>
      <w:numFmt w:val="decimal"/>
      <w:lvlText w:val="%1."/>
      <w:lvlJc w:val="left"/>
      <w:pPr>
        <w:ind w:left="332" w:hanging="212"/>
        <w:jc w:val="right"/>
      </w:pPr>
      <w:rPr>
        <w:rFonts w:ascii="TeXGyrePagella" w:eastAsia="TeXGyrePagella" w:hAnsi="TeXGyrePagella" w:cs="TeXGyrePagella" w:hint="default"/>
        <w:b/>
        <w:bCs/>
        <w:w w:val="99"/>
        <w:sz w:val="20"/>
        <w:szCs w:val="20"/>
        <w:lang w:val="en-US" w:eastAsia="en-US" w:bidi="ar-SA"/>
      </w:rPr>
    </w:lvl>
    <w:lvl w:ilvl="1">
      <w:start w:val="1"/>
      <w:numFmt w:val="decimal"/>
      <w:lvlText w:val="%1.%2."/>
      <w:lvlJc w:val="left"/>
      <w:pPr>
        <w:ind w:left="3196" w:hanging="361"/>
      </w:pPr>
      <w:rPr>
        <w:rFonts w:ascii="Palladio Uralic" w:eastAsia="Palladio Uralic" w:hAnsi="Palladio Uralic" w:cs="Palladio Uralic" w:hint="default"/>
        <w:i/>
        <w:w w:val="99"/>
        <w:sz w:val="20"/>
        <w:szCs w:val="20"/>
        <w:lang w:val="en-US" w:eastAsia="en-US" w:bidi="ar-SA"/>
      </w:rPr>
    </w:lvl>
    <w:lvl w:ilvl="2">
      <w:numFmt w:val="bullet"/>
      <w:lvlText w:val="•"/>
      <w:lvlJc w:val="left"/>
      <w:pPr>
        <w:ind w:left="3666" w:hanging="361"/>
      </w:pPr>
      <w:rPr>
        <w:rFonts w:hint="default"/>
        <w:lang w:val="en-US" w:eastAsia="en-US" w:bidi="ar-SA"/>
      </w:rPr>
    </w:lvl>
    <w:lvl w:ilvl="3">
      <w:numFmt w:val="bullet"/>
      <w:lvlText w:val="•"/>
      <w:lvlJc w:val="left"/>
      <w:pPr>
        <w:ind w:left="4233" w:hanging="361"/>
      </w:pPr>
      <w:rPr>
        <w:rFonts w:hint="default"/>
        <w:lang w:val="en-US" w:eastAsia="en-US" w:bidi="ar-SA"/>
      </w:rPr>
    </w:lvl>
    <w:lvl w:ilvl="4">
      <w:numFmt w:val="bullet"/>
      <w:lvlText w:val="•"/>
      <w:lvlJc w:val="left"/>
      <w:pPr>
        <w:ind w:left="4800" w:hanging="361"/>
      </w:pPr>
      <w:rPr>
        <w:rFonts w:hint="default"/>
        <w:lang w:val="en-US" w:eastAsia="en-US" w:bidi="ar-SA"/>
      </w:rPr>
    </w:lvl>
    <w:lvl w:ilvl="5">
      <w:numFmt w:val="bullet"/>
      <w:lvlText w:val="•"/>
      <w:lvlJc w:val="left"/>
      <w:pPr>
        <w:ind w:left="5367" w:hanging="361"/>
      </w:pPr>
      <w:rPr>
        <w:rFonts w:hint="default"/>
        <w:lang w:val="en-US" w:eastAsia="en-US" w:bidi="ar-SA"/>
      </w:rPr>
    </w:lvl>
    <w:lvl w:ilvl="6">
      <w:numFmt w:val="bullet"/>
      <w:lvlText w:val="•"/>
      <w:lvlJc w:val="left"/>
      <w:pPr>
        <w:ind w:left="5934" w:hanging="361"/>
      </w:pPr>
      <w:rPr>
        <w:rFonts w:hint="default"/>
        <w:lang w:val="en-US" w:eastAsia="en-US" w:bidi="ar-SA"/>
      </w:rPr>
    </w:lvl>
    <w:lvl w:ilvl="7">
      <w:numFmt w:val="bullet"/>
      <w:lvlText w:val="•"/>
      <w:lvlJc w:val="left"/>
      <w:pPr>
        <w:ind w:left="6501" w:hanging="361"/>
      </w:pPr>
      <w:rPr>
        <w:rFonts w:hint="default"/>
        <w:lang w:val="en-US" w:eastAsia="en-US" w:bidi="ar-SA"/>
      </w:rPr>
    </w:lvl>
    <w:lvl w:ilvl="8">
      <w:numFmt w:val="bullet"/>
      <w:lvlText w:val="•"/>
      <w:lvlJc w:val="left"/>
      <w:pPr>
        <w:ind w:left="7068" w:hanging="361"/>
      </w:pPr>
      <w:rPr>
        <w:rFonts w:hint="default"/>
        <w:lang w:val="en-US" w:eastAsia="en-US" w:bidi="ar-SA"/>
      </w:rPr>
    </w:lvl>
  </w:abstractNum>
  <w:abstractNum w:abstractNumId="6">
    <w:nsid w:val="5B797582"/>
    <w:multiLevelType w:val="multilevel"/>
    <w:tmpl w:val="919232F8"/>
    <w:lvl w:ilvl="0">
      <w:start w:val="3"/>
      <w:numFmt w:val="decimal"/>
      <w:lvlText w:val="%1."/>
      <w:lvlJc w:val="left"/>
      <w:pPr>
        <w:ind w:left="2745" w:hanging="151"/>
      </w:pPr>
      <w:rPr>
        <w:rFonts w:hint="default"/>
        <w:spacing w:val="-4"/>
        <w:w w:val="99"/>
        <w:lang w:val="en-US" w:eastAsia="en-US" w:bidi="ar-SA"/>
      </w:rPr>
    </w:lvl>
    <w:lvl w:ilvl="1">
      <w:start w:val="1"/>
      <w:numFmt w:val="decimal"/>
      <w:lvlText w:val="%1.%2."/>
      <w:lvlJc w:val="left"/>
      <w:pPr>
        <w:ind w:left="3105" w:hanging="361"/>
      </w:pPr>
      <w:rPr>
        <w:rFonts w:ascii="Palladio Uralic" w:eastAsia="Palladio Uralic" w:hAnsi="Palladio Uralic" w:cs="Palladio Uralic" w:hint="default"/>
        <w:i/>
        <w:w w:val="99"/>
        <w:sz w:val="20"/>
        <w:szCs w:val="20"/>
        <w:lang w:val="en-US" w:eastAsia="en-US" w:bidi="ar-SA"/>
      </w:rPr>
    </w:lvl>
    <w:lvl w:ilvl="2">
      <w:numFmt w:val="bullet"/>
      <w:lvlText w:val="•"/>
      <w:lvlJc w:val="left"/>
      <w:pPr>
        <w:ind w:left="3958" w:hanging="361"/>
      </w:pPr>
      <w:rPr>
        <w:rFonts w:hint="default"/>
        <w:lang w:val="en-US" w:eastAsia="en-US" w:bidi="ar-SA"/>
      </w:rPr>
    </w:lvl>
    <w:lvl w:ilvl="3">
      <w:numFmt w:val="bullet"/>
      <w:lvlText w:val="•"/>
      <w:lvlJc w:val="left"/>
      <w:pPr>
        <w:ind w:left="4816" w:hanging="361"/>
      </w:pPr>
      <w:rPr>
        <w:rFonts w:hint="default"/>
        <w:lang w:val="en-US" w:eastAsia="en-US" w:bidi="ar-SA"/>
      </w:rPr>
    </w:lvl>
    <w:lvl w:ilvl="4">
      <w:numFmt w:val="bullet"/>
      <w:lvlText w:val="•"/>
      <w:lvlJc w:val="left"/>
      <w:pPr>
        <w:ind w:left="5675" w:hanging="361"/>
      </w:pPr>
      <w:rPr>
        <w:rFonts w:hint="default"/>
        <w:lang w:val="en-US" w:eastAsia="en-US" w:bidi="ar-SA"/>
      </w:rPr>
    </w:lvl>
    <w:lvl w:ilvl="5">
      <w:numFmt w:val="bullet"/>
      <w:lvlText w:val="•"/>
      <w:lvlJc w:val="left"/>
      <w:pPr>
        <w:ind w:left="6533" w:hanging="361"/>
      </w:pPr>
      <w:rPr>
        <w:rFonts w:hint="default"/>
        <w:lang w:val="en-US" w:eastAsia="en-US" w:bidi="ar-SA"/>
      </w:rPr>
    </w:lvl>
    <w:lvl w:ilvl="6">
      <w:numFmt w:val="bullet"/>
      <w:lvlText w:val="•"/>
      <w:lvlJc w:val="left"/>
      <w:pPr>
        <w:ind w:left="7391" w:hanging="361"/>
      </w:pPr>
      <w:rPr>
        <w:rFonts w:hint="default"/>
        <w:lang w:val="en-US" w:eastAsia="en-US" w:bidi="ar-SA"/>
      </w:rPr>
    </w:lvl>
    <w:lvl w:ilvl="7">
      <w:numFmt w:val="bullet"/>
      <w:lvlText w:val="•"/>
      <w:lvlJc w:val="left"/>
      <w:pPr>
        <w:ind w:left="8250" w:hanging="361"/>
      </w:pPr>
      <w:rPr>
        <w:rFonts w:hint="default"/>
        <w:lang w:val="en-US" w:eastAsia="en-US" w:bidi="ar-SA"/>
      </w:rPr>
    </w:lvl>
    <w:lvl w:ilvl="8">
      <w:numFmt w:val="bullet"/>
      <w:lvlText w:val="•"/>
      <w:lvlJc w:val="left"/>
      <w:pPr>
        <w:ind w:left="9108" w:hanging="361"/>
      </w:pPr>
      <w:rPr>
        <w:rFonts w:hint="default"/>
        <w:lang w:val="en-US" w:eastAsia="en-US" w:bidi="ar-SA"/>
      </w:r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96137"/>
    <w:rsid w:val="00025547"/>
    <w:rsid w:val="00191953"/>
    <w:rsid w:val="00196137"/>
    <w:rsid w:val="002F71B4"/>
    <w:rsid w:val="006A303C"/>
    <w:rsid w:val="00B173C6"/>
    <w:rsid w:val="00CB2E36"/>
    <w:rsid w:val="00CC2F32"/>
    <w:rsid w:val="00E20AD7"/>
    <w:rsid w:val="00E258E2"/>
    <w:rsid w:val="00EA6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C5A8D38-2CCF-4CAE-8EFE-19DB0C4F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eXGyrePagella" w:eastAsia="TeXGyrePagella" w:hAnsi="TeXGyrePagella" w:cs="TeXGyrePagella"/>
    </w:rPr>
  </w:style>
  <w:style w:type="paragraph" w:styleId="Heading1">
    <w:name w:val="heading 1"/>
    <w:basedOn w:val="Normal"/>
    <w:uiPriority w:val="1"/>
    <w:qFormat/>
    <w:pPr>
      <w:ind w:left="2956" w:hanging="21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10"/>
      <w:ind w:left="891"/>
    </w:pPr>
    <w:rPr>
      <w:rFonts w:ascii="Times New Roman" w:eastAsia="Times New Roman" w:hAnsi="Times New Roman" w:cs="Times New Roman"/>
      <w:b/>
      <w:bCs/>
      <w:i/>
      <w:sz w:val="42"/>
      <w:szCs w:val="42"/>
    </w:rPr>
  </w:style>
  <w:style w:type="paragraph" w:styleId="ListParagraph">
    <w:name w:val="List Paragraph"/>
    <w:basedOn w:val="Normal"/>
    <w:uiPriority w:val="1"/>
    <w:qFormat/>
    <w:pPr>
      <w:ind w:left="550" w:hanging="431"/>
    </w:pPr>
  </w:style>
  <w:style w:type="paragraph" w:customStyle="1" w:styleId="TableParagraph">
    <w:name w:val="Table Paragraph"/>
    <w:basedOn w:val="Normal"/>
    <w:uiPriority w:val="1"/>
    <w:qFormat/>
    <w:pPr>
      <w:spacing w:before="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journal/electronics" TargetMode="External"/><Relationship Id="rId18" Type="http://schemas.openxmlformats.org/officeDocument/2006/relationships/hyperlink" Target="mailto:cholda@agh.edu.pl" TargetMode="External"/><Relationship Id="rId26" Type="http://schemas.openxmlformats.org/officeDocument/2006/relationships/hyperlink" Target="https://creativecommons.org/licenses/by/4.0/" TargetMode="External"/><Relationship Id="rId39" Type="http://schemas.openxmlformats.org/officeDocument/2006/relationships/hyperlink" Target="http://doi.org/10.1145/3299768" TargetMode="External"/><Relationship Id="rId21" Type="http://schemas.openxmlformats.org/officeDocument/2006/relationships/hyperlink" Target="https://www.mdpi.com/article/10.3390/electronics10172083?type=check_update&amp;version=2" TargetMode="External"/><Relationship Id="rId34" Type="http://schemas.openxmlformats.org/officeDocument/2006/relationships/image" Target="media/image15.png"/><Relationship Id="rId42" Type="http://schemas.openxmlformats.org/officeDocument/2006/relationships/hyperlink" Target="http://doi.org/10.5121/ijcsit.2011.3112" TargetMode="External"/><Relationship Id="rId47" Type="http://schemas.openxmlformats.org/officeDocument/2006/relationships/hyperlink" Target="http://doi.org/10.1109/IEMCON.2019.8936148" TargetMode="External"/><Relationship Id="rId50" Type="http://schemas.openxmlformats.org/officeDocument/2006/relationships/hyperlink" Target="http://doi.org/10.30534/ijatcse/2020/3291.42020" TargetMode="External"/><Relationship Id="rId55" Type="http://schemas.openxmlformats.org/officeDocument/2006/relationships/hyperlink" Target="http://doi.org/10.1016/j.cose.2020.101716" TargetMode="External"/><Relationship Id="rId63" Type="http://schemas.openxmlformats.org/officeDocument/2006/relationships/hyperlink" Target="https://www.radicati.com/wp/wp-content/uploads/2018/12/Email-Statistics-Report-2019-2023-Executive-Summary.pdf" TargetMode="External"/><Relationship Id="rId68" Type="http://schemas.openxmlformats.org/officeDocument/2006/relationships/hyperlink" Target="http://www2.aueb.gr/users/ion/data/enron-spam"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doi.org/10.1007/978-3-540-28651-685"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mdpi.com/journal/electronics" TargetMode="Externa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3.png"/><Relationship Id="rId37" Type="http://schemas.openxmlformats.org/officeDocument/2006/relationships/hyperlink" Target="https://www.propellercrm.com/blog/email-spam-statistics" TargetMode="External"/><Relationship Id="rId40" Type="http://schemas.openxmlformats.org/officeDocument/2006/relationships/hyperlink" Target="http://doi.org/10.1016/j.heliyon.2019.e01802" TargetMode="External"/><Relationship Id="rId45" Type="http://schemas.openxmlformats.org/officeDocument/2006/relationships/hyperlink" Target="http://doi.org/10.1109/ICECA.2018.8474778" TargetMode="External"/><Relationship Id="rId53" Type="http://schemas.openxmlformats.org/officeDocument/2006/relationships/hyperlink" Target="http://doi.org/10.1109/ICISCT50599.2020.9351442" TargetMode="External"/><Relationship Id="rId58" Type="http://schemas.openxmlformats.org/officeDocument/2006/relationships/hyperlink" Target="http://doi.org/10.1109/SIU49456.2020.9302516" TargetMode="External"/><Relationship Id="rId66" Type="http://schemas.openxmlformats.org/officeDocument/2006/relationships/hyperlink" Target="https://www.projecthoneypot.org/" TargetMode="External"/><Relationship Id="rId74" Type="http://schemas.openxmlformats.org/officeDocument/2006/relationships/hyperlink" Target="https://www.ablebits.com/office-addins-blog/2019/01/16/excel-trendline-types-equations-formula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3390/electronics10172083" TargetMode="External"/><Relationship Id="rId28" Type="http://schemas.openxmlformats.org/officeDocument/2006/relationships/hyperlink" Target="http://www.mdpi.com/journal/electr" TargetMode="External"/><Relationship Id="rId36" Type="http://schemas.openxmlformats.org/officeDocument/2006/relationships/image" Target="media/image17.png"/><Relationship Id="rId49" Type="http://schemas.openxmlformats.org/officeDocument/2006/relationships/hyperlink" Target="http://doi.org/10.1007/s00500-019-04473-7" TargetMode="External"/><Relationship Id="rId57" Type="http://schemas.openxmlformats.org/officeDocument/2006/relationships/hyperlink" Target="http://doi.org/10.3390/electronics10060668" TargetMode="External"/><Relationship Id="rId61" Type="http://schemas.openxmlformats.org/officeDocument/2006/relationships/hyperlink" Target="http://doi.org/10.1109/ICIN.2015.7073812"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2.png"/><Relationship Id="rId44" Type="http://schemas.openxmlformats.org/officeDocument/2006/relationships/hyperlink" Target="http://doi.org/10.1080/19361610.2018.1463136" TargetMode="External"/><Relationship Id="rId52" Type="http://schemas.openxmlformats.org/officeDocument/2006/relationships/hyperlink" Target="http://doi.org/10.1109/ACCESS.2020.3030751" TargetMode="External"/><Relationship Id="rId60" Type="http://schemas.openxmlformats.org/officeDocument/2006/relationships/hyperlink" Target="http://doi.org/10.1109/CCST.2014.6986975" TargetMode="External"/><Relationship Id="rId65" Type="http://schemas.openxmlformats.org/officeDocument/2006/relationships/hyperlink" Target="https://spamassassin.apache.org/" TargetMode="External"/><Relationship Id="rId73" Type="http://schemas.openxmlformats.org/officeDocument/2006/relationships/hyperlink" Target="https://www.ablebits.com/office-addins-blog/2019/01/16/excel-trendline-types-equations-formula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hyperlink" Target="https://doi.org/10.3390/electronics10172083" TargetMode="External"/><Relationship Id="rId27" Type="http://schemas.openxmlformats.org/officeDocument/2006/relationships/hyperlink" Target="https://doi.org/10.3390/electronics10172083" TargetMode="External"/><Relationship Id="rId30" Type="http://schemas.openxmlformats.org/officeDocument/2006/relationships/header" Target="header1.xml"/><Relationship Id="rId35" Type="http://schemas.openxmlformats.org/officeDocument/2006/relationships/image" Target="media/image16.png"/><Relationship Id="rId43" Type="http://schemas.openxmlformats.org/officeDocument/2006/relationships/hyperlink" Target="http://doi.org/10.1109/ICROIT.2014.6798302" TargetMode="External"/><Relationship Id="rId48" Type="http://schemas.openxmlformats.org/officeDocument/2006/relationships/hyperlink" Target="http://doi.org/10.1109/RTEICT46194.2019.9016964" TargetMode="External"/><Relationship Id="rId56" Type="http://schemas.openxmlformats.org/officeDocument/2006/relationships/hyperlink" Target="http://doi.org/10.1109/IEMTRONICS52119.2021.9422508" TargetMode="External"/><Relationship Id="rId64" Type="http://schemas.openxmlformats.org/officeDocument/2006/relationships/hyperlink" Target="https://spamassassin.apache.org/old/publiccorpus/" TargetMode="External"/><Relationship Id="rId69" Type="http://schemas.openxmlformats.org/officeDocument/2006/relationships/hyperlink" Target="https://en.wikipedia.org/wiki/Stopwords" TargetMode="External"/><Relationship Id="rId8" Type="http://schemas.openxmlformats.org/officeDocument/2006/relationships/image" Target="media/image2.png"/><Relationship Id="rId51" Type="http://schemas.openxmlformats.org/officeDocument/2006/relationships/hyperlink" Target="http://doi.org/10.1109/ICIRCA48905.2020.9183098" TargetMode="External"/><Relationship Id="rId72" Type="http://schemas.openxmlformats.org/officeDocument/2006/relationships/hyperlink" Target="http://doi.org/10.1007/978-3-319-92624-72"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mailto:rapaczsylwia@gmail.com" TargetMode="External"/><Relationship Id="rId25" Type="http://schemas.openxmlformats.org/officeDocument/2006/relationships/hyperlink" Target="https://creativecommons.org/licenses/by/4.0/" TargetMode="External"/><Relationship Id="rId33" Type="http://schemas.openxmlformats.org/officeDocument/2006/relationships/image" Target="media/image14.png"/><Relationship Id="rId38" Type="http://schemas.openxmlformats.org/officeDocument/2006/relationships/hyperlink" Target="https://www.symantec.com/content/dam/symantec/docs/reports/istr-24-2019-en.pdf" TargetMode="External"/><Relationship Id="rId46" Type="http://schemas.openxmlformats.org/officeDocument/2006/relationships/hyperlink" Target="http://doi.org/10.1109/IACC48062.2019.8971582" TargetMode="External"/><Relationship Id="rId59" Type="http://schemas.openxmlformats.org/officeDocument/2006/relationships/hyperlink" Target="http://doi.org/10.1109/ICACC48162.2019.8986189" TargetMode="External"/><Relationship Id="rId67" Type="http://schemas.openxmlformats.org/officeDocument/2006/relationships/hyperlink" Target="https://mailbait.info/" TargetMode="External"/><Relationship Id="rId20" Type="http://schemas.openxmlformats.org/officeDocument/2006/relationships/hyperlink" Target="https://www.mdpi.com/article/10.3390/electronics10172083?type=check_update&amp;version=2" TargetMode="External"/><Relationship Id="rId41" Type="http://schemas.openxmlformats.org/officeDocument/2006/relationships/hyperlink" Target="http://www.ncbi.nlm.nih.gov/pubmed/31211254" TargetMode="External"/><Relationship Id="rId54" Type="http://schemas.openxmlformats.org/officeDocument/2006/relationships/hyperlink" Target="http://doi.org/10.1109/ic-ETITE47903.2020.312" TargetMode="External"/><Relationship Id="rId62" Type="http://schemas.openxmlformats.org/officeDocument/2006/relationships/hyperlink" Target="https://www.kdnuggets.com/2017/03/email-spam-filtering-an-implementation-with-python-and-scikit-learn.html" TargetMode="External"/><Relationship Id="rId70" Type="http://schemas.openxmlformats.org/officeDocument/2006/relationships/hyperlink" Target="https://www.datacamp.com/community/tutorials/stemming-lemmatization-python"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23</Pages>
  <Words>12084</Words>
  <Characters>68882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A Method for Fast Selection of Machine-Learning Classifiers for Spam Filtering</vt:lpstr>
    </vt:vector>
  </TitlesOfParts>
  <Company>HP</Company>
  <LinksUpToDate>false</LinksUpToDate>
  <CharactersWithSpaces>80805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for Fast Selection of Machine-Learning Classifiers for Spam Filtering</dc:title>
  <dc:subject>The paper elaborates on how text analysis influences classification—a key part of the spam-filtering process. The authors propose a multistage meta-algorithm for checking classifier performance. As a result, the algorithm allows for the fast selection of the best-performing classifiers as well as for the analysis of higher-dimensionality data. The last aspect is especially important when analyzing large datasets. The approach of cross-validation between different datasets for supervised learning is applied in the meta-algorithm. Three machine-learning methods allowing a user to classify e-mails as desirable (ham) or potentially harmful (spam) messages were compared in the paper to illustrate the operation of the meta-algorithm. The used methods are simple, but as the results showed, they are powerful enough. We use the following classifiers: k-nearest neighbours (k-NNs), support vector machines (SVM), and the naïve Bayes classifier (NB). The conducted research gave us the conclusion that multinomial naïve Bayes classifier can be an excellent weapon in the fight against the constantly increasing amount of spam messages. It was also confirmed that the proposed solution gives very accurate results.</dc:subject>
  <dc:creator>Sylwia Rapacz, Piotr Chołda and Marek Natkaniec</dc:creator>
  <cp:keywords>classifiers; e-mail; ham; machine learning; spam</cp:keywords>
  <cp:lastModifiedBy>Aditya</cp:lastModifiedBy>
  <cp:revision>4</cp:revision>
  <dcterms:created xsi:type="dcterms:W3CDTF">2021-11-22T08:07:00Z</dcterms:created>
  <dcterms:modified xsi:type="dcterms:W3CDTF">2021-11-26T16:51:00Z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2021-08-31T00:00:00Z</vt:filetime>
  </property>
  <property fmtid="{D5CDD505-2E9C-101B-9397-08002B2CF9AE}" pid="3" name="Creator">
    <vt:lpwstr>LaTeX with hyperref</vt:lpwstr>
  </property>
  <property fmtid="{D5CDD505-2E9C-101B-9397-08002B2CF9AE}" pid="4" name="LastSaved">
    <vt:filetime>2021-11-22T00:00:00Z</vt:filetime>
  </property>
</Properties>
</file>