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Aditya Bose</w:t>
      </w:r>
    </w:p>
    <w:p>
      <w:r>
        <w:rPr>
          <w:b w:val="0"/>
        </w:rPr>
        <w:t>Email: adityaboseca@gmail.com | Phone: +91 7854880114</w:t>
      </w:r>
    </w:p>
    <w:p>
      <w:r>
        <w:rPr>
          <w:b w:val="0"/>
        </w:rPr>
        <w:t>LinkedIn: [Insert LinkedIn URL] | Portfolio: [Coming Soon]</w:t>
      </w:r>
    </w:p>
    <w:p>
      <w:pPr>
        <w:pStyle w:val="Heading1"/>
      </w:pPr>
      <w:r>
        <w:t>Professional Summary</w:t>
      </w:r>
    </w:p>
    <w:p>
      <w:r>
        <w:rPr>
          <w:b w:val="0"/>
        </w:rPr>
        <w:t>Cybersecurity Consultant with 2+ years of professional experience in Cyber and IT Risk Advisory. Skilled in Vulnerability Assessment, Penetration Testing (VAPT), Configuration Assessment, and Compliance Audits for leading government and private sector clients. Certified Ethical Hacker (CEH v11) with strong technical expertise in web applications, APIs, endpoint devices, servers, network infrastructure, and data center security.</w:t>
      </w:r>
    </w:p>
    <w:p>
      <w:pPr>
        <w:pStyle w:val="Heading1"/>
      </w:pPr>
      <w:r>
        <w:t>Core Competencies</w:t>
      </w:r>
    </w:p>
    <w:p>
      <w:pPr>
        <w:pStyle w:val="ListBullet"/>
      </w:pPr>
      <w:r>
        <w:t>Vulnerability Assessment &amp; Penetration Testing (VAPT)</w:t>
      </w:r>
    </w:p>
    <w:p>
      <w:pPr>
        <w:pStyle w:val="ListBullet"/>
      </w:pPr>
      <w:r>
        <w:t>Cybersecurity Audit &amp; Compliance</w:t>
      </w:r>
    </w:p>
    <w:p>
      <w:pPr>
        <w:pStyle w:val="ListBullet"/>
      </w:pPr>
      <w:r>
        <w:t>Web Application Security Testing</w:t>
      </w:r>
    </w:p>
    <w:p>
      <w:pPr>
        <w:pStyle w:val="ListBullet"/>
      </w:pPr>
      <w:r>
        <w:t>Secure Configuration Assessment</w:t>
      </w:r>
    </w:p>
    <w:p>
      <w:pPr>
        <w:pStyle w:val="ListBullet"/>
      </w:pPr>
      <w:r>
        <w:t>Network Device Security Assessment (Routers, Switches, Firewalls)</w:t>
      </w:r>
    </w:p>
    <w:p>
      <w:pPr>
        <w:pStyle w:val="ListBullet"/>
      </w:pPr>
      <w:r>
        <w:t>Security Reporting &amp; Tracker Management</w:t>
      </w:r>
    </w:p>
    <w:p>
      <w:pPr>
        <w:pStyle w:val="ListBullet"/>
      </w:pPr>
      <w:r>
        <w:t>ISO 27001 Support Audits</w:t>
      </w:r>
    </w:p>
    <w:p>
      <w:pPr>
        <w:pStyle w:val="ListBullet"/>
      </w:pPr>
      <w:r>
        <w:t>Risk Management and Vulnerability Closure Assistance</w:t>
      </w:r>
    </w:p>
    <w:p>
      <w:pPr>
        <w:pStyle w:val="ListBullet"/>
      </w:pPr>
      <w:r>
        <w:t>Source Code Review</w:t>
      </w:r>
    </w:p>
    <w:p>
      <w:pPr>
        <w:pStyle w:val="ListBullet"/>
      </w:pPr>
      <w:r>
        <w:t>Disaster Recovery and Data Center Security</w:t>
      </w:r>
    </w:p>
    <w:p>
      <w:pPr>
        <w:pStyle w:val="Heading1"/>
      </w:pPr>
      <w:r>
        <w:t>Professional Experience</w:t>
      </w:r>
    </w:p>
    <w:p>
      <w:r>
        <w:rPr>
          <w:b/>
        </w:rPr>
        <w:t>Consultant – Cyber and IT Risk</w:t>
      </w:r>
    </w:p>
    <w:p>
      <w:r>
        <w:rPr>
          <w:b w:val="0"/>
        </w:rPr>
        <w:t>Grant Thornton Bharat LLP | July 2024 – Present</w:t>
      </w:r>
    </w:p>
    <w:p>
      <w:pPr>
        <w:pStyle w:val="ListBullet"/>
      </w:pPr>
      <w:r>
        <w:t>Conducted VAPT and configuration assessments for web applications, servers, routers, switches, and databases.</w:t>
      </w:r>
    </w:p>
    <w:p>
      <w:pPr>
        <w:pStyle w:val="ListBullet"/>
      </w:pPr>
      <w:r>
        <w:t>Led vulnerability management and remediation tracking for Jammu &amp; Kashmir e-Governance Agency.</w:t>
      </w:r>
    </w:p>
    <w:p>
      <w:r>
        <w:rPr>
          <w:b/>
        </w:rPr>
        <w:t>Senior Associate – Cyber and IT Risk</w:t>
      </w:r>
    </w:p>
    <w:p>
      <w:r>
        <w:rPr>
          <w:b w:val="0"/>
        </w:rPr>
        <w:t>Grant Thornton Bharat LLP | July 2023 – July 2024</w:t>
      </w:r>
    </w:p>
    <w:p>
      <w:pPr>
        <w:pStyle w:val="ListBullet"/>
      </w:pPr>
      <w:r>
        <w:t>Delivered third-party security audits for data centers and disaster recovery sites for JPDCL and RISL.</w:t>
      </w:r>
    </w:p>
    <w:p>
      <w:pPr>
        <w:pStyle w:val="ListBullet"/>
      </w:pPr>
      <w:r>
        <w:t>Conducted on-site audits for Grid Controller of India (POSOCO) involving compliance and software audits.</w:t>
      </w:r>
    </w:p>
    <w:p>
      <w:pPr>
        <w:pStyle w:val="ListBullet"/>
      </w:pPr>
      <w:r>
        <w:t>Performed external penetration testing and source code analysis for J&amp;K Bank's critical banking applications.</w:t>
      </w:r>
    </w:p>
    <w:p>
      <w:r>
        <w:rPr>
          <w:b/>
        </w:rPr>
        <w:t>Intern – Cyber and IT Risk</w:t>
      </w:r>
    </w:p>
    <w:p>
      <w:r>
        <w:rPr>
          <w:b w:val="0"/>
        </w:rPr>
        <w:t>Grant Thornton Bharat LLP | Dec 2022 – May 2023, May 2022 – July 2022</w:t>
      </w:r>
    </w:p>
    <w:p>
      <w:pPr>
        <w:pStyle w:val="ListBullet"/>
      </w:pPr>
      <w:r>
        <w:t>Supported security audits for Department of Agriculture and Farmers’ Welfare and Madhya Pradesh Power Utilities.</w:t>
      </w:r>
    </w:p>
    <w:p>
      <w:pPr>
        <w:pStyle w:val="ListBullet"/>
      </w:pPr>
      <w:r>
        <w:t>Performed security testing of Android applications, APIs, and web applications.</w:t>
      </w:r>
    </w:p>
    <w:p>
      <w:pPr>
        <w:pStyle w:val="Heading1"/>
      </w:pPr>
      <w:r>
        <w:t>Key Projects</w:t>
      </w:r>
    </w:p>
    <w:p>
      <w:pPr>
        <w:pStyle w:val="ListBullet"/>
      </w:pPr>
      <w:r>
        <w:t>NOAR Platform Security Audit – Application, hardware, and SLA audits at Grid Controller of India.</w:t>
      </w:r>
    </w:p>
    <w:p>
      <w:pPr>
        <w:pStyle w:val="ListBullet"/>
      </w:pPr>
      <w:r>
        <w:t>J&amp;K Bank Security Audit – VAPT, configuration review, and external application penetration testing.</w:t>
      </w:r>
    </w:p>
    <w:p>
      <w:pPr>
        <w:pStyle w:val="ListBullet"/>
      </w:pPr>
      <w:r>
        <w:t>Department of Agriculture Audit – VAPT for Android apps, APIs, and web applications.</w:t>
      </w:r>
    </w:p>
    <w:p>
      <w:pPr>
        <w:pStyle w:val="Heading1"/>
      </w:pPr>
      <w:r>
        <w:t>Certifications</w:t>
      </w:r>
    </w:p>
    <w:p>
      <w:pPr>
        <w:pStyle w:val="ListBullet"/>
      </w:pPr>
      <w:r>
        <w:t>Certified Ethical Hacker (CEH) v11 – EC-Council</w:t>
      </w:r>
    </w:p>
    <w:p>
      <w:pPr>
        <w:pStyle w:val="Heading1"/>
      </w:pPr>
      <w:r>
        <w:t>Education</w:t>
      </w:r>
    </w:p>
    <w:p>
      <w:r>
        <w:rPr>
          <w:b w:val="0"/>
        </w:rPr>
        <w:t>University of San Diego</w:t>
      </w:r>
    </w:p>
    <w:p>
      <w:r>
        <w:rPr>
          <w:b w:val="0"/>
        </w:rPr>
        <w:t>Master of Science (MSc) in Cyber Security Engineering (Ongoing) | Grade: A | Expected 2026</w:t>
      </w:r>
    </w:p>
    <w:p>
      <w:r>
        <w:rPr>
          <w:b w:val="0"/>
        </w:rPr>
        <w:t>Kalinga Institute of Industrial Technology (KIIT)</w:t>
      </w:r>
    </w:p>
    <w:p>
      <w:r>
        <w:rPr>
          <w:b w:val="0"/>
        </w:rPr>
        <w:t>Bachelor of Technology (B.Tech) in Electronics and Telecommunication Engineering | CGPA: 8.02 | 2023</w:t>
      </w:r>
    </w:p>
    <w:p>
      <w:pPr>
        <w:pStyle w:val="Heading1"/>
      </w:pPr>
      <w:r>
        <w:t>Technical Skills</w:t>
      </w:r>
    </w:p>
    <w:p>
      <w:pPr>
        <w:pStyle w:val="ListBullet"/>
      </w:pPr>
      <w:r>
        <w:t>Tools: Burp Suite, Nessus, Acunetix, Nmap</w:t>
      </w:r>
    </w:p>
    <w:p>
      <w:pPr>
        <w:pStyle w:val="ListBullet"/>
      </w:pPr>
      <w:r>
        <w:t>Languages: Basic Python for Scripting</w:t>
      </w:r>
    </w:p>
    <w:p>
      <w:pPr>
        <w:pStyle w:val="ListBullet"/>
      </w:pPr>
      <w:r>
        <w:t>Platforms: Windows, Linux</w:t>
      </w:r>
    </w:p>
    <w:p>
      <w:pPr>
        <w:pStyle w:val="ListBullet"/>
      </w:pPr>
      <w:r>
        <w:t>Security Standards: ISO 27001, OWASP Top 10, NIST Frameworks</w:t>
      </w:r>
    </w:p>
    <w:p>
      <w:pPr>
        <w:pStyle w:val="Heading1"/>
      </w:pPr>
      <w:r>
        <w:t>Language Proficiency</w:t>
      </w:r>
    </w:p>
    <w:p>
      <w:pPr>
        <w:pStyle w:val="ListBullet"/>
      </w:pPr>
      <w:r>
        <w:t>English (Professional) | Hindi (Professional) | Bengali (Professional) | Spanish (Beginner)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