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565" w:right="1727"/>
        <w:jc w:val="center"/>
        <w:rPr>
          <w:b/>
          <w:sz w:val="32"/>
          <w:u w:val="thick"/>
        </w:rPr>
      </w:pPr>
      <w:r>
        <w:rPr>
          <w:b/>
          <w:sz w:val="32"/>
          <w:u w:val="thick"/>
        </w:rPr>
        <w:t>EXPERIMENT-2</w:t>
      </w:r>
    </w:p>
    <w:p>
      <w:pPr>
        <w:ind w:left="1565" w:right="1727"/>
        <w:jc w:val="center"/>
        <w:rPr>
          <w:b/>
          <w:bCs/>
          <w:sz w:val="32"/>
          <w:szCs w:val="28"/>
          <w:u w:val="thick" w:color="000000"/>
        </w:rPr>
      </w:pPr>
      <w:r>
        <w:rPr>
          <w:b/>
          <w:bCs/>
          <w:sz w:val="32"/>
          <w:szCs w:val="28"/>
          <w:u w:val="thick" w:color="000000"/>
        </w:rPr>
        <w:t>TUNED AMPLIFIER</w:t>
      </w:r>
    </w:p>
    <w:p>
      <w:pPr>
        <w:ind w:left="1565" w:right="1727"/>
        <w:jc w:val="center"/>
        <w:rPr>
          <w:b/>
          <w:sz w:val="32"/>
        </w:rPr>
      </w:pPr>
      <w:r>
        <w:rPr>
          <w:sz w:val="14"/>
        </w:rPr>
        <w:t>(Single Tuned Amplifier)</w:t>
      </w:r>
    </w:p>
    <w:p>
      <w:pPr>
        <w:jc w:val="center"/>
        <w:rPr>
          <w:rFonts w:asciiTheme="majorHAnsi" w:hAnsiTheme="majorHAnsi"/>
          <w:sz w:val="8"/>
          <w:szCs w:val="20"/>
        </w:rPr>
      </w:pPr>
      <w:r>
        <w:rPr>
          <w:rFonts w:asciiTheme="majorHAnsi" w:hAnsiTheme="majorHAnsi"/>
          <w:sz w:val="8"/>
          <w:szCs w:val="20"/>
        </w:rPr>
        <w:t>-----------------------------------------------------------------------------------------------------------------------------------------------------------------------------------------------------------------------------------------------------------------------------------------------------------------------------------------------</w:t>
      </w:r>
    </w:p>
    <w:p>
      <w:pPr>
        <w:jc w:val="center"/>
        <w:rPr>
          <w:rFonts w:asciiTheme="majorHAnsi" w:hAnsiTheme="majorHAnsi"/>
          <w:sz w:val="8"/>
          <w:szCs w:val="20"/>
        </w:rPr>
      </w:pPr>
    </w:p>
    <w:p>
      <w:pPr>
        <w:jc w:val="center"/>
        <w:rPr>
          <w:rFonts w:asciiTheme="majorHAnsi" w:hAnsiTheme="majorHAnsi"/>
          <w:sz w:val="8"/>
          <w:szCs w:val="20"/>
        </w:rPr>
      </w:pPr>
      <w:r>
        <w:rPr>
          <w:rFonts w:asciiTheme="majorHAnsi" w:hAnsiTheme="majorHAnsi"/>
          <w:b/>
          <w:sz w:val="20"/>
          <w:szCs w:val="20"/>
          <w:lang w:bidi="te-IN"/>
        </w:rPr>
        <mc:AlternateContent>
          <mc:Choice Requires="wps">
            <w:drawing>
              <wp:anchor distT="0" distB="0" distL="114300" distR="114300" simplePos="0" relativeHeight="251659264" behindDoc="0" locked="0" layoutInCell="1" allowOverlap="1">
                <wp:simplePos x="0" y="0"/>
                <wp:positionH relativeFrom="column">
                  <wp:posOffset>384810</wp:posOffset>
                </wp:positionH>
                <wp:positionV relativeFrom="paragraph">
                  <wp:posOffset>52705</wp:posOffset>
                </wp:positionV>
                <wp:extent cx="5370830" cy="284480"/>
                <wp:effectExtent l="0" t="0" r="1905" b="1270"/>
                <wp:wrapNone/>
                <wp:docPr id="2" name="Text Box 2"/>
                <wp:cNvGraphicFramePr/>
                <a:graphic xmlns:a="http://schemas.openxmlformats.org/drawingml/2006/main">
                  <a:graphicData uri="http://schemas.microsoft.com/office/word/2010/wordprocessingShape">
                    <wps:wsp>
                      <wps:cNvSpPr txBox="1"/>
                      <wps:spPr>
                        <a:xfrm>
                          <a:off x="0" y="0"/>
                          <a:ext cx="5370796" cy="2847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6"/>
                              <w:ind w:left="567"/>
                              <w:rPr>
                                <w:rFonts w:asciiTheme="majorHAnsi" w:hAnsiTheme="majorHAnsi"/>
                                <w:sz w:val="18"/>
                                <w:szCs w:val="18"/>
                              </w:rPr>
                            </w:pPr>
                            <w:r>
                              <w:rPr>
                                <w:rFonts w:asciiTheme="majorHAnsi" w:hAnsiTheme="majorHAnsi"/>
                                <w:sz w:val="20"/>
                                <w:szCs w:val="20"/>
                              </w:rPr>
                              <w:t>To design and plot the frequency response of a single tuned amplifier.</w:t>
                            </w:r>
                          </w:p>
                          <w:p>
                            <w:pPr>
                              <w:pStyle w:val="16"/>
                              <w:ind w:left="567"/>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30.3pt;margin-top:4.15pt;height:22.4pt;width:422.9pt;z-index:251659264;mso-width-relative:page;mso-height-relative:page;" filled="f" stroked="f" coordsize="21600,21600" o:gfxdata="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As76dYAAAAHAQAADwAAAAAAAAABACAAAAAiAAAAZHJzL2Rvd25yZXYueG1sUEsBAhQAFAAA&#10;AAgAh07iQAWBtbMqAgAAYwQAAA4AAAAAAAAAAQAgAAAAJQEAAGRycy9lMm9Eb2MueG1sUEsFBgAA&#10;AAAGAAYAWQEAAMEFAAAAAA==&#10;">
                <v:fill on="f" focussize="0,0"/>
                <v:stroke on="f" weight="0.5pt"/>
                <v:imagedata o:title=""/>
                <o:lock v:ext="edit" aspectratio="f"/>
                <v:textbox inset="0mm,0mm,0mm,0mm">
                  <w:txbxContent>
                    <w:p>
                      <w:pPr>
                        <w:pStyle w:val="16"/>
                        <w:ind w:left="567"/>
                        <w:rPr>
                          <w:rFonts w:asciiTheme="majorHAnsi" w:hAnsiTheme="majorHAnsi"/>
                          <w:sz w:val="18"/>
                          <w:szCs w:val="18"/>
                        </w:rPr>
                      </w:pPr>
                      <w:r>
                        <w:rPr>
                          <w:rFonts w:asciiTheme="majorHAnsi" w:hAnsiTheme="majorHAnsi"/>
                          <w:sz w:val="20"/>
                          <w:szCs w:val="20"/>
                        </w:rPr>
                        <w:t>To design and plot the frequency response of a single tuned amplifier.</w:t>
                      </w:r>
                    </w:p>
                    <w:p>
                      <w:pPr>
                        <w:pStyle w:val="16"/>
                        <w:ind w:left="567"/>
                      </w:pPr>
                    </w:p>
                  </w:txbxContent>
                </v:textbox>
              </v:shape>
            </w:pict>
          </mc:Fallback>
        </mc:AlternateContent>
      </w:r>
    </w:p>
    <w:p>
      <w:pPr>
        <w:pStyle w:val="16"/>
        <w:numPr>
          <w:ilvl w:val="0"/>
          <w:numId w:val="1"/>
        </w:numPr>
        <w:rPr>
          <w:rFonts w:asciiTheme="majorHAnsi" w:hAnsiTheme="majorHAnsi"/>
          <w:b/>
          <w:sz w:val="20"/>
          <w:szCs w:val="20"/>
        </w:rPr>
      </w:pPr>
      <w:r>
        <w:rPr>
          <w:rFonts w:asciiTheme="majorHAnsi" w:hAnsiTheme="majorHAnsi"/>
          <w:b/>
          <w:sz w:val="20"/>
          <w:szCs w:val="20"/>
        </w:rPr>
        <w:t xml:space="preserve">Aim:  </w:t>
      </w:r>
    </w:p>
    <w:p>
      <w:pPr>
        <w:pStyle w:val="16"/>
        <w:rPr>
          <w:rFonts w:asciiTheme="majorHAnsi" w:hAnsiTheme="majorHAnsi"/>
          <w:b/>
          <w:sz w:val="20"/>
          <w:szCs w:val="20"/>
        </w:rPr>
      </w:pPr>
    </w:p>
    <w:p>
      <w:pPr>
        <w:pStyle w:val="16"/>
        <w:numPr>
          <w:ilvl w:val="0"/>
          <w:numId w:val="1"/>
        </w:numPr>
        <w:rPr>
          <w:rFonts w:asciiTheme="majorHAnsi" w:hAnsiTheme="majorHAnsi"/>
          <w:b/>
          <w:sz w:val="20"/>
          <w:szCs w:val="20"/>
        </w:rPr>
      </w:pPr>
      <w:r>
        <w:rPr>
          <w:rFonts w:asciiTheme="majorHAnsi" w:hAnsiTheme="majorHAnsi"/>
          <w:b/>
          <w:sz w:val="20"/>
          <w:szCs w:val="20"/>
        </w:rPr>
        <w:t>Objectives:</w:t>
      </w:r>
    </w:p>
    <w:p>
      <w:pPr>
        <w:pStyle w:val="16"/>
        <w:rPr>
          <w:rFonts w:asciiTheme="majorHAnsi" w:hAnsiTheme="majorHAnsi"/>
          <w:bCs/>
          <w:sz w:val="20"/>
          <w:szCs w:val="20"/>
        </w:rPr>
      </w:pPr>
      <w:r>
        <w:rPr>
          <w:rFonts w:asciiTheme="majorHAnsi" w:hAnsiTheme="majorHAnsi"/>
          <w:b/>
          <w:sz w:val="20"/>
          <w:szCs w:val="20"/>
        </w:rPr>
        <w:t>1.</w:t>
      </w:r>
      <w:r>
        <w:rPr>
          <w:rFonts w:asciiTheme="majorHAnsi" w:hAnsiTheme="majorHAnsi"/>
          <w:b/>
          <w:sz w:val="20"/>
          <w:szCs w:val="20"/>
        </w:rPr>
        <w:tab/>
      </w:r>
      <w:r>
        <w:rPr>
          <w:rFonts w:asciiTheme="majorHAnsi" w:hAnsiTheme="majorHAnsi"/>
          <w:bCs/>
          <w:sz w:val="20"/>
          <w:szCs w:val="20"/>
        </w:rPr>
        <w:t>Design a single tuned amplifier for a given specifications.</w:t>
      </w:r>
    </w:p>
    <w:p>
      <w:pPr>
        <w:pStyle w:val="16"/>
        <w:rPr>
          <w:rFonts w:asciiTheme="majorHAnsi" w:hAnsiTheme="majorHAnsi"/>
          <w:bCs/>
          <w:sz w:val="20"/>
          <w:szCs w:val="20"/>
        </w:rPr>
      </w:pPr>
      <w:r>
        <w:rPr>
          <w:rFonts w:asciiTheme="majorHAnsi" w:hAnsiTheme="majorHAnsi"/>
          <w:bCs/>
          <w:sz w:val="20"/>
          <w:szCs w:val="20"/>
        </w:rPr>
        <w:t>2.</w:t>
      </w:r>
      <w:r>
        <w:rPr>
          <w:rFonts w:asciiTheme="majorHAnsi" w:hAnsiTheme="majorHAnsi"/>
          <w:bCs/>
          <w:sz w:val="20"/>
          <w:szCs w:val="20"/>
        </w:rPr>
        <w:tab/>
      </w:r>
      <w:r>
        <w:rPr>
          <w:rFonts w:asciiTheme="majorHAnsi" w:hAnsiTheme="majorHAnsi"/>
          <w:bCs/>
          <w:sz w:val="20"/>
          <w:szCs w:val="20"/>
        </w:rPr>
        <w:t>Simulate the designated single tuned amplifier.</w:t>
      </w:r>
    </w:p>
    <w:p>
      <w:pPr>
        <w:pStyle w:val="16"/>
        <w:rPr>
          <w:rFonts w:asciiTheme="majorHAnsi" w:hAnsiTheme="majorHAnsi"/>
          <w:bCs/>
          <w:sz w:val="20"/>
          <w:szCs w:val="20"/>
        </w:rPr>
      </w:pPr>
      <w:r>
        <w:rPr>
          <w:rFonts w:asciiTheme="majorHAnsi" w:hAnsiTheme="majorHAnsi"/>
          <w:bCs/>
          <w:sz w:val="20"/>
          <w:szCs w:val="20"/>
        </w:rPr>
        <w:t>3.</w:t>
      </w:r>
      <w:r>
        <w:rPr>
          <w:rFonts w:asciiTheme="majorHAnsi" w:hAnsiTheme="majorHAnsi"/>
          <w:bCs/>
          <w:sz w:val="20"/>
          <w:szCs w:val="20"/>
        </w:rPr>
        <w:tab/>
      </w:r>
      <w:r>
        <w:rPr>
          <w:rFonts w:asciiTheme="majorHAnsi" w:hAnsiTheme="majorHAnsi"/>
          <w:bCs/>
          <w:sz w:val="20"/>
          <w:szCs w:val="20"/>
        </w:rPr>
        <w:t>Develop the hardware for designated amplifier.</w:t>
      </w:r>
    </w:p>
    <w:p>
      <w:pPr>
        <w:pStyle w:val="16"/>
        <w:rPr>
          <w:rFonts w:asciiTheme="majorHAnsi" w:hAnsiTheme="majorHAnsi"/>
          <w:bCs/>
          <w:sz w:val="20"/>
          <w:szCs w:val="20"/>
        </w:rPr>
      </w:pPr>
      <w:r>
        <w:rPr>
          <w:rFonts w:asciiTheme="majorHAnsi" w:hAnsiTheme="majorHAnsi"/>
          <w:bCs/>
          <w:sz w:val="20"/>
          <w:szCs w:val="20"/>
        </w:rPr>
        <w:t>4.</w:t>
      </w:r>
      <w:r>
        <w:rPr>
          <w:rFonts w:asciiTheme="majorHAnsi" w:hAnsiTheme="majorHAnsi"/>
          <w:bCs/>
          <w:sz w:val="20"/>
          <w:szCs w:val="20"/>
        </w:rPr>
        <w:tab/>
      </w:r>
      <w:r>
        <w:rPr>
          <w:rFonts w:asciiTheme="majorHAnsi" w:hAnsiTheme="majorHAnsi"/>
          <w:bCs/>
          <w:sz w:val="20"/>
          <w:szCs w:val="20"/>
        </w:rPr>
        <w:t>Obtain the frequency response for designated amplifier.</w:t>
      </w:r>
    </w:p>
    <w:p>
      <w:pPr>
        <w:pStyle w:val="16"/>
        <w:rPr>
          <w:rFonts w:asciiTheme="majorHAnsi" w:hAnsiTheme="majorHAnsi"/>
          <w:bCs/>
          <w:sz w:val="20"/>
          <w:szCs w:val="20"/>
        </w:rPr>
      </w:pPr>
      <w:r>
        <w:rPr>
          <w:rFonts w:asciiTheme="majorHAnsi" w:hAnsiTheme="majorHAnsi"/>
          <w:bCs/>
          <w:sz w:val="20"/>
          <w:szCs w:val="20"/>
        </w:rPr>
        <w:t>5.</w:t>
      </w:r>
      <w:r>
        <w:rPr>
          <w:rFonts w:asciiTheme="majorHAnsi" w:hAnsiTheme="majorHAnsi"/>
          <w:bCs/>
          <w:sz w:val="20"/>
          <w:szCs w:val="20"/>
        </w:rPr>
        <w:tab/>
      </w:r>
      <w:r>
        <w:rPr>
          <w:rFonts w:asciiTheme="majorHAnsi" w:hAnsiTheme="majorHAnsi"/>
          <w:bCs/>
          <w:sz w:val="20"/>
          <w:szCs w:val="20"/>
        </w:rPr>
        <w:t>Compare the software and hardware results that are obtained.</w:t>
      </w:r>
    </w:p>
    <w:p>
      <w:pPr>
        <w:pStyle w:val="16"/>
        <w:rPr>
          <w:rFonts w:asciiTheme="majorHAnsi" w:hAnsiTheme="majorHAnsi"/>
          <w:b/>
          <w:sz w:val="20"/>
          <w:szCs w:val="20"/>
        </w:rPr>
      </w:pPr>
    </w:p>
    <w:p>
      <w:pPr>
        <w:pStyle w:val="16"/>
        <w:numPr>
          <w:ilvl w:val="0"/>
          <w:numId w:val="1"/>
        </w:numPr>
        <w:rPr>
          <w:rFonts w:asciiTheme="majorHAnsi" w:hAnsiTheme="majorHAnsi"/>
          <w:b/>
          <w:sz w:val="20"/>
          <w:szCs w:val="20"/>
        </w:rPr>
      </w:pPr>
      <w:r>
        <w:rPr>
          <w:rFonts w:asciiTheme="majorHAnsi" w:hAnsiTheme="majorHAnsi"/>
          <w:b/>
          <w:sz w:val="20"/>
          <w:szCs w:val="20"/>
        </w:rPr>
        <w:t>Specification:</w:t>
      </w:r>
      <w:r>
        <w:rPr>
          <w:rFonts w:asciiTheme="majorHAnsi" w:hAnsiTheme="majorHAnsi"/>
          <w:sz w:val="20"/>
          <w:szCs w:val="20"/>
        </w:rPr>
        <w:t xml:space="preserve"> Operating Frequency of the Circuit = 10 kHz. </w:t>
      </w:r>
    </w:p>
    <w:p>
      <w:pPr>
        <w:pStyle w:val="16"/>
        <w:rPr>
          <w:rFonts w:asciiTheme="majorHAnsi" w:hAnsiTheme="majorHAnsi"/>
          <w:b/>
          <w:sz w:val="20"/>
          <w:szCs w:val="20"/>
        </w:rPr>
      </w:pPr>
      <w:r>
        <w:rPr>
          <w:rFonts w:asciiTheme="majorHAnsi" w:hAnsiTheme="majorHAnsi"/>
          <w:b/>
          <w:sz w:val="20"/>
          <w:szCs w:val="20"/>
          <w:lang w:bidi="te-IN"/>
        </w:rPr>
        <mc:AlternateContent>
          <mc:Choice Requires="wps">
            <w:drawing>
              <wp:anchor distT="0" distB="0" distL="114300" distR="114300" simplePos="0" relativeHeight="251660288" behindDoc="0" locked="0" layoutInCell="1" allowOverlap="1">
                <wp:simplePos x="0" y="0"/>
                <wp:positionH relativeFrom="column">
                  <wp:posOffset>873125</wp:posOffset>
                </wp:positionH>
                <wp:positionV relativeFrom="paragraph">
                  <wp:posOffset>143510</wp:posOffset>
                </wp:positionV>
                <wp:extent cx="3124200" cy="1254760"/>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3124200" cy="1254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6"/>
                              <w:numPr>
                                <w:ilvl w:val="0"/>
                                <w:numId w:val="2"/>
                              </w:numPr>
                              <w:ind w:left="567" w:hanging="207"/>
                              <w:rPr>
                                <w:rFonts w:asciiTheme="majorHAnsi" w:hAnsiTheme="majorHAnsi"/>
                                <w:sz w:val="20"/>
                                <w:szCs w:val="20"/>
                              </w:rPr>
                            </w:pPr>
                            <w:r>
                              <w:rPr>
                                <w:rFonts w:asciiTheme="majorHAnsi" w:hAnsiTheme="majorHAnsi"/>
                                <w:sz w:val="20"/>
                                <w:szCs w:val="20"/>
                              </w:rPr>
                              <w:t xml:space="preserve">Silicon-NPN-transistor BC107 </w:t>
                            </w:r>
                          </w:p>
                          <w:p>
                            <w:pPr>
                              <w:pStyle w:val="16"/>
                              <w:numPr>
                                <w:ilvl w:val="0"/>
                                <w:numId w:val="2"/>
                              </w:numPr>
                              <w:ind w:left="567" w:hanging="207"/>
                              <w:rPr>
                                <w:rFonts w:asciiTheme="majorHAnsi" w:hAnsiTheme="majorHAnsi"/>
                                <w:sz w:val="20"/>
                                <w:szCs w:val="20"/>
                              </w:rPr>
                            </w:pPr>
                            <w:r>
                              <w:rPr>
                                <w:rFonts w:asciiTheme="majorHAnsi" w:hAnsiTheme="majorHAnsi"/>
                                <w:sz w:val="20"/>
                                <w:szCs w:val="20"/>
                              </w:rPr>
                              <w:t>Resistors:</w:t>
                            </w:r>
                            <w:r>
                              <w:rPr>
                                <w:rFonts w:hint="default" w:asciiTheme="majorHAnsi" w:hAnsiTheme="majorHAnsi"/>
                                <w:sz w:val="20"/>
                                <w:szCs w:val="20"/>
                                <w:lang w:val="en-US"/>
                              </w:rPr>
                              <w:t xml:space="preserve"> </w:t>
                            </w:r>
                            <w:r>
                              <w:rPr>
                                <w:rFonts w:asciiTheme="majorHAnsi" w:hAnsiTheme="majorHAnsi"/>
                                <w:sz w:val="20"/>
                                <w:szCs w:val="20"/>
                              </w:rPr>
                              <w:t>18.3kΩ,6.8kΩ,1kΩ</w:t>
                            </w:r>
                          </w:p>
                          <w:p>
                            <w:pPr>
                              <w:pStyle w:val="16"/>
                              <w:numPr>
                                <w:ilvl w:val="0"/>
                                <w:numId w:val="2"/>
                              </w:numPr>
                              <w:ind w:left="567" w:hanging="207"/>
                              <w:rPr>
                                <w:rFonts w:asciiTheme="majorHAnsi" w:hAnsiTheme="majorHAnsi"/>
                                <w:sz w:val="20"/>
                                <w:szCs w:val="20"/>
                              </w:rPr>
                            </w:pPr>
                            <w:r>
                              <w:rPr>
                                <w:rFonts w:asciiTheme="majorHAnsi" w:hAnsiTheme="majorHAnsi"/>
                                <w:sz w:val="20"/>
                                <w:szCs w:val="20"/>
                              </w:rPr>
                              <w:t>Inductor</w:t>
                            </w:r>
                            <w:r>
                              <w:rPr>
                                <w:rFonts w:hint="default" w:asciiTheme="majorHAnsi" w:hAnsiTheme="majorHAnsi"/>
                                <w:sz w:val="20"/>
                                <w:szCs w:val="20"/>
                                <w:lang w:val="en-US"/>
                              </w:rPr>
                              <w:t>s</w:t>
                            </w:r>
                            <w:r>
                              <w:rPr>
                                <w:rFonts w:asciiTheme="majorHAnsi" w:hAnsiTheme="majorHAnsi"/>
                                <w:sz w:val="20"/>
                                <w:szCs w:val="20"/>
                              </w:rPr>
                              <w:t>:</w:t>
                            </w:r>
                            <w:r>
                              <w:rPr>
                                <w:rFonts w:hint="default" w:asciiTheme="majorHAnsi" w:hAnsiTheme="majorHAnsi"/>
                                <w:sz w:val="20"/>
                                <w:szCs w:val="20"/>
                                <w:lang w:val="en-US"/>
                              </w:rPr>
                              <w:t xml:space="preserve"> </w:t>
                            </w:r>
                            <w:r>
                              <w:rPr>
                                <w:rFonts w:asciiTheme="majorHAnsi" w:hAnsiTheme="majorHAnsi"/>
                                <w:sz w:val="20"/>
                                <w:szCs w:val="20"/>
                              </w:rPr>
                              <w:t>3mH</w:t>
                            </w:r>
                          </w:p>
                          <w:p>
                            <w:pPr>
                              <w:pStyle w:val="16"/>
                              <w:numPr>
                                <w:ilvl w:val="0"/>
                                <w:numId w:val="2"/>
                              </w:numPr>
                              <w:ind w:left="567" w:hanging="207"/>
                              <w:rPr>
                                <w:rFonts w:asciiTheme="majorHAnsi" w:hAnsiTheme="majorHAnsi"/>
                                <w:sz w:val="20"/>
                                <w:szCs w:val="20"/>
                              </w:rPr>
                            </w:pPr>
                            <w:r>
                              <w:rPr>
                                <w:rFonts w:asciiTheme="majorHAnsi" w:hAnsiTheme="majorHAnsi"/>
                                <w:sz w:val="20"/>
                                <w:szCs w:val="20"/>
                              </w:rPr>
                              <w:t>Capacitors:</w:t>
                            </w:r>
                            <w:r>
                              <w:rPr>
                                <w:rFonts w:hint="default" w:asciiTheme="majorHAnsi" w:hAnsiTheme="majorHAnsi"/>
                                <w:sz w:val="20"/>
                                <w:szCs w:val="20"/>
                                <w:lang w:val="en-US"/>
                              </w:rPr>
                              <w:t xml:space="preserve"> </w:t>
                            </w:r>
                            <w:r>
                              <w:rPr>
                                <w:rFonts w:asciiTheme="majorHAnsi" w:hAnsiTheme="majorHAnsi"/>
                                <w:sz w:val="20"/>
                                <w:szCs w:val="20"/>
                              </w:rPr>
                              <w:t>0.1µF,10µF,100µF</w:t>
                            </w:r>
                          </w:p>
                          <w:p>
                            <w:pPr>
                              <w:pStyle w:val="16"/>
                              <w:numPr>
                                <w:ilvl w:val="0"/>
                                <w:numId w:val="2"/>
                              </w:numPr>
                              <w:ind w:left="567" w:hanging="207"/>
                              <w:rPr>
                                <w:rFonts w:asciiTheme="majorHAnsi" w:hAnsiTheme="majorHAnsi"/>
                                <w:sz w:val="20"/>
                                <w:szCs w:val="20"/>
                              </w:rPr>
                            </w:pPr>
                            <w:r>
                              <w:rPr>
                                <w:rFonts w:asciiTheme="majorHAnsi" w:hAnsiTheme="majorHAnsi"/>
                                <w:sz w:val="20"/>
                                <w:szCs w:val="20"/>
                              </w:rPr>
                              <w:t>CRO</w:t>
                            </w:r>
                          </w:p>
                          <w:p>
                            <w:pPr>
                              <w:pStyle w:val="16"/>
                              <w:numPr>
                                <w:ilvl w:val="0"/>
                                <w:numId w:val="2"/>
                              </w:numPr>
                              <w:ind w:left="567" w:hanging="207"/>
                              <w:rPr>
                                <w:rFonts w:asciiTheme="majorHAnsi" w:hAnsiTheme="majorHAnsi"/>
                                <w:sz w:val="20"/>
                                <w:szCs w:val="20"/>
                              </w:rPr>
                            </w:pPr>
                            <w:r>
                              <w:rPr>
                                <w:rFonts w:asciiTheme="majorHAnsi" w:hAnsiTheme="majorHAnsi"/>
                                <w:sz w:val="20"/>
                                <w:szCs w:val="20"/>
                              </w:rPr>
                              <w:t>Function Generator</w:t>
                            </w:r>
                          </w:p>
                          <w:p>
                            <w:pPr>
                              <w:pStyle w:val="16"/>
                              <w:numPr>
                                <w:ilvl w:val="0"/>
                                <w:numId w:val="2"/>
                              </w:numPr>
                              <w:ind w:left="567" w:hanging="207"/>
                              <w:rPr>
                                <w:rFonts w:asciiTheme="majorHAnsi" w:hAnsiTheme="majorHAnsi"/>
                                <w:sz w:val="20"/>
                                <w:szCs w:val="20"/>
                              </w:rPr>
                            </w:pPr>
                            <w:r>
                              <w:rPr>
                                <w:rFonts w:asciiTheme="majorHAnsi" w:hAnsiTheme="majorHAnsi"/>
                                <w:sz w:val="20"/>
                                <w:szCs w:val="20"/>
                              </w:rPr>
                              <w:t xml:space="preserve">Bread board </w:t>
                            </w:r>
                          </w:p>
                          <w:p>
                            <w:pPr>
                              <w:pStyle w:val="6"/>
                              <w:ind w:left="567"/>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68.75pt;margin-top:11.3pt;height:98.8pt;width:246pt;z-index:251660288;mso-width-relative:page;mso-height-relative:page;" filled="f" stroked="f" coordsize="21600,21600" o:gfxdata="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8qXcdNYAAAAKAQAADwAAAAAAAAABACAAAAAiAAAAZHJzL2Rvd25yZXYueG1sUEsBAhQAFAAA&#10;AAgAh07iQFjD53sqAgAAZgQAAA4AAAAAAAAAAQAgAAAAJQEAAGRycy9lMm9Eb2MueG1sUEsFBgAA&#10;AAAGAAYAWQEAAMEFAAAAAA==&#10;">
                <v:fill on="f" focussize="0,0"/>
                <v:stroke on="f" weight="0.5pt"/>
                <v:imagedata o:title=""/>
                <o:lock v:ext="edit" aspectratio="f"/>
                <v:textbox inset="0mm,0mm,0mm,0mm">
                  <w:txbxContent>
                    <w:p>
                      <w:pPr>
                        <w:pStyle w:val="16"/>
                        <w:numPr>
                          <w:ilvl w:val="0"/>
                          <w:numId w:val="2"/>
                        </w:numPr>
                        <w:ind w:left="567" w:hanging="207"/>
                        <w:rPr>
                          <w:rFonts w:asciiTheme="majorHAnsi" w:hAnsiTheme="majorHAnsi"/>
                          <w:sz w:val="20"/>
                          <w:szCs w:val="20"/>
                        </w:rPr>
                      </w:pPr>
                      <w:r>
                        <w:rPr>
                          <w:rFonts w:asciiTheme="majorHAnsi" w:hAnsiTheme="majorHAnsi"/>
                          <w:sz w:val="20"/>
                          <w:szCs w:val="20"/>
                        </w:rPr>
                        <w:t xml:space="preserve">Silicon-NPN-transistor BC107 </w:t>
                      </w:r>
                    </w:p>
                    <w:p>
                      <w:pPr>
                        <w:pStyle w:val="16"/>
                        <w:numPr>
                          <w:ilvl w:val="0"/>
                          <w:numId w:val="2"/>
                        </w:numPr>
                        <w:ind w:left="567" w:hanging="207"/>
                        <w:rPr>
                          <w:rFonts w:asciiTheme="majorHAnsi" w:hAnsiTheme="majorHAnsi"/>
                          <w:sz w:val="20"/>
                          <w:szCs w:val="20"/>
                        </w:rPr>
                      </w:pPr>
                      <w:r>
                        <w:rPr>
                          <w:rFonts w:asciiTheme="majorHAnsi" w:hAnsiTheme="majorHAnsi"/>
                          <w:sz w:val="20"/>
                          <w:szCs w:val="20"/>
                        </w:rPr>
                        <w:t>Resistors:</w:t>
                      </w:r>
                      <w:r>
                        <w:rPr>
                          <w:rFonts w:hint="default" w:asciiTheme="majorHAnsi" w:hAnsiTheme="majorHAnsi"/>
                          <w:sz w:val="20"/>
                          <w:szCs w:val="20"/>
                          <w:lang w:val="en-US"/>
                        </w:rPr>
                        <w:t xml:space="preserve"> </w:t>
                      </w:r>
                      <w:r>
                        <w:rPr>
                          <w:rFonts w:asciiTheme="majorHAnsi" w:hAnsiTheme="majorHAnsi"/>
                          <w:sz w:val="20"/>
                          <w:szCs w:val="20"/>
                        </w:rPr>
                        <w:t>18.3kΩ,6.8kΩ,1kΩ</w:t>
                      </w:r>
                    </w:p>
                    <w:p>
                      <w:pPr>
                        <w:pStyle w:val="16"/>
                        <w:numPr>
                          <w:ilvl w:val="0"/>
                          <w:numId w:val="2"/>
                        </w:numPr>
                        <w:ind w:left="567" w:hanging="207"/>
                        <w:rPr>
                          <w:rFonts w:asciiTheme="majorHAnsi" w:hAnsiTheme="majorHAnsi"/>
                          <w:sz w:val="20"/>
                          <w:szCs w:val="20"/>
                        </w:rPr>
                      </w:pPr>
                      <w:r>
                        <w:rPr>
                          <w:rFonts w:asciiTheme="majorHAnsi" w:hAnsiTheme="majorHAnsi"/>
                          <w:sz w:val="20"/>
                          <w:szCs w:val="20"/>
                        </w:rPr>
                        <w:t>Inductor</w:t>
                      </w:r>
                      <w:r>
                        <w:rPr>
                          <w:rFonts w:hint="default" w:asciiTheme="majorHAnsi" w:hAnsiTheme="majorHAnsi"/>
                          <w:sz w:val="20"/>
                          <w:szCs w:val="20"/>
                          <w:lang w:val="en-US"/>
                        </w:rPr>
                        <w:t>s</w:t>
                      </w:r>
                      <w:r>
                        <w:rPr>
                          <w:rFonts w:asciiTheme="majorHAnsi" w:hAnsiTheme="majorHAnsi"/>
                          <w:sz w:val="20"/>
                          <w:szCs w:val="20"/>
                        </w:rPr>
                        <w:t>:</w:t>
                      </w:r>
                      <w:r>
                        <w:rPr>
                          <w:rFonts w:hint="default" w:asciiTheme="majorHAnsi" w:hAnsiTheme="majorHAnsi"/>
                          <w:sz w:val="20"/>
                          <w:szCs w:val="20"/>
                          <w:lang w:val="en-US"/>
                        </w:rPr>
                        <w:t xml:space="preserve"> </w:t>
                      </w:r>
                      <w:r>
                        <w:rPr>
                          <w:rFonts w:asciiTheme="majorHAnsi" w:hAnsiTheme="majorHAnsi"/>
                          <w:sz w:val="20"/>
                          <w:szCs w:val="20"/>
                        </w:rPr>
                        <w:t>3mH</w:t>
                      </w:r>
                    </w:p>
                    <w:p>
                      <w:pPr>
                        <w:pStyle w:val="16"/>
                        <w:numPr>
                          <w:ilvl w:val="0"/>
                          <w:numId w:val="2"/>
                        </w:numPr>
                        <w:ind w:left="567" w:hanging="207"/>
                        <w:rPr>
                          <w:rFonts w:asciiTheme="majorHAnsi" w:hAnsiTheme="majorHAnsi"/>
                          <w:sz w:val="20"/>
                          <w:szCs w:val="20"/>
                        </w:rPr>
                      </w:pPr>
                      <w:r>
                        <w:rPr>
                          <w:rFonts w:asciiTheme="majorHAnsi" w:hAnsiTheme="majorHAnsi"/>
                          <w:sz w:val="20"/>
                          <w:szCs w:val="20"/>
                        </w:rPr>
                        <w:t>Capacitors:</w:t>
                      </w:r>
                      <w:r>
                        <w:rPr>
                          <w:rFonts w:hint="default" w:asciiTheme="majorHAnsi" w:hAnsiTheme="majorHAnsi"/>
                          <w:sz w:val="20"/>
                          <w:szCs w:val="20"/>
                          <w:lang w:val="en-US"/>
                        </w:rPr>
                        <w:t xml:space="preserve"> </w:t>
                      </w:r>
                      <w:r>
                        <w:rPr>
                          <w:rFonts w:asciiTheme="majorHAnsi" w:hAnsiTheme="majorHAnsi"/>
                          <w:sz w:val="20"/>
                          <w:szCs w:val="20"/>
                        </w:rPr>
                        <w:t>0.1µF,10µF,100µF</w:t>
                      </w:r>
                    </w:p>
                    <w:p>
                      <w:pPr>
                        <w:pStyle w:val="16"/>
                        <w:numPr>
                          <w:ilvl w:val="0"/>
                          <w:numId w:val="2"/>
                        </w:numPr>
                        <w:ind w:left="567" w:hanging="207"/>
                        <w:rPr>
                          <w:rFonts w:asciiTheme="majorHAnsi" w:hAnsiTheme="majorHAnsi"/>
                          <w:sz w:val="20"/>
                          <w:szCs w:val="20"/>
                        </w:rPr>
                      </w:pPr>
                      <w:r>
                        <w:rPr>
                          <w:rFonts w:asciiTheme="majorHAnsi" w:hAnsiTheme="majorHAnsi"/>
                          <w:sz w:val="20"/>
                          <w:szCs w:val="20"/>
                        </w:rPr>
                        <w:t>CRO</w:t>
                      </w:r>
                    </w:p>
                    <w:p>
                      <w:pPr>
                        <w:pStyle w:val="16"/>
                        <w:numPr>
                          <w:ilvl w:val="0"/>
                          <w:numId w:val="2"/>
                        </w:numPr>
                        <w:ind w:left="567" w:hanging="207"/>
                        <w:rPr>
                          <w:rFonts w:asciiTheme="majorHAnsi" w:hAnsiTheme="majorHAnsi"/>
                          <w:sz w:val="20"/>
                          <w:szCs w:val="20"/>
                        </w:rPr>
                      </w:pPr>
                      <w:r>
                        <w:rPr>
                          <w:rFonts w:asciiTheme="majorHAnsi" w:hAnsiTheme="majorHAnsi"/>
                          <w:sz w:val="20"/>
                          <w:szCs w:val="20"/>
                        </w:rPr>
                        <w:t>Function Generator</w:t>
                      </w:r>
                    </w:p>
                    <w:p>
                      <w:pPr>
                        <w:pStyle w:val="16"/>
                        <w:numPr>
                          <w:ilvl w:val="0"/>
                          <w:numId w:val="2"/>
                        </w:numPr>
                        <w:ind w:left="567" w:hanging="207"/>
                        <w:rPr>
                          <w:rFonts w:asciiTheme="majorHAnsi" w:hAnsiTheme="majorHAnsi"/>
                          <w:sz w:val="20"/>
                          <w:szCs w:val="20"/>
                        </w:rPr>
                      </w:pPr>
                      <w:r>
                        <w:rPr>
                          <w:rFonts w:asciiTheme="majorHAnsi" w:hAnsiTheme="majorHAnsi"/>
                          <w:sz w:val="20"/>
                          <w:szCs w:val="20"/>
                        </w:rPr>
                        <w:t xml:space="preserve">Bread board </w:t>
                      </w:r>
                    </w:p>
                    <w:p>
                      <w:pPr>
                        <w:pStyle w:val="6"/>
                        <w:ind w:left="567"/>
                      </w:pPr>
                    </w:p>
                  </w:txbxContent>
                </v:textbox>
              </v:shape>
            </w:pict>
          </mc:Fallback>
        </mc:AlternateContent>
      </w:r>
    </w:p>
    <w:p>
      <w:pPr>
        <w:pStyle w:val="16"/>
        <w:numPr>
          <w:ilvl w:val="0"/>
          <w:numId w:val="1"/>
        </w:numPr>
        <w:spacing w:after="120"/>
        <w:rPr>
          <w:rFonts w:asciiTheme="majorHAnsi" w:hAnsiTheme="majorHAnsi"/>
          <w:b/>
          <w:sz w:val="20"/>
          <w:szCs w:val="20"/>
        </w:rPr>
      </w:pPr>
      <w:r>
        <w:rPr>
          <w:rFonts w:asciiTheme="majorHAnsi" w:hAnsiTheme="majorHAnsi"/>
          <w:b/>
          <w:sz w:val="20"/>
          <w:szCs w:val="20"/>
        </w:rPr>
        <w:t>Hardware</w:t>
      </w:r>
      <w:r>
        <w:rPr>
          <w:rFonts w:asciiTheme="majorHAnsi" w:hAnsiTheme="majorHAnsi"/>
          <w:b/>
          <w:sz w:val="20"/>
          <w:szCs w:val="20"/>
          <w:lang w:bidi="te-IN"/>
        </w:rPr>
        <w:t>:</w:t>
      </w:r>
    </w:p>
    <w:p>
      <w:pPr>
        <w:spacing w:after="120"/>
        <w:ind w:left="720"/>
        <w:rPr>
          <w:rFonts w:asciiTheme="majorHAnsi" w:hAnsiTheme="majorHAnsi"/>
          <w:b/>
          <w:sz w:val="20"/>
          <w:szCs w:val="20"/>
        </w:rPr>
      </w:pPr>
    </w:p>
    <w:p>
      <w:pPr>
        <w:spacing w:after="120"/>
        <w:ind w:left="720"/>
        <w:rPr>
          <w:rFonts w:asciiTheme="majorHAnsi" w:hAnsiTheme="majorHAnsi"/>
          <w:b/>
          <w:sz w:val="20"/>
          <w:szCs w:val="20"/>
        </w:rPr>
      </w:pPr>
    </w:p>
    <w:p>
      <w:pPr>
        <w:spacing w:after="120"/>
        <w:ind w:left="720"/>
        <w:rPr>
          <w:rFonts w:asciiTheme="majorHAnsi" w:hAnsiTheme="majorHAnsi"/>
          <w:b/>
          <w:sz w:val="20"/>
          <w:szCs w:val="20"/>
        </w:rPr>
      </w:pPr>
    </w:p>
    <w:p>
      <w:pPr>
        <w:spacing w:after="120"/>
        <w:ind w:left="720"/>
        <w:rPr>
          <w:rFonts w:asciiTheme="majorHAnsi" w:hAnsiTheme="majorHAnsi"/>
          <w:b/>
          <w:sz w:val="20"/>
          <w:szCs w:val="20"/>
        </w:rPr>
      </w:pPr>
    </w:p>
    <w:p>
      <w:pPr>
        <w:pStyle w:val="16"/>
        <w:numPr>
          <w:ilvl w:val="0"/>
          <w:numId w:val="1"/>
        </w:numPr>
        <w:spacing w:after="240" w:line="360" w:lineRule="auto"/>
        <w:rPr>
          <w:rFonts w:asciiTheme="majorHAnsi" w:hAnsiTheme="majorHAnsi"/>
          <w:b/>
          <w:sz w:val="20"/>
          <w:szCs w:val="20"/>
        </w:rPr>
      </w:pPr>
      <w:r>
        <w:rPr>
          <w:rFonts w:asciiTheme="majorHAnsi" w:hAnsiTheme="majorHAnsi"/>
          <w:b/>
          <w:sz w:val="20"/>
          <w:szCs w:val="20"/>
        </w:rPr>
        <w:t>Theory:</w:t>
      </w:r>
    </w:p>
    <w:p>
      <w:pPr>
        <w:pStyle w:val="16"/>
        <w:spacing w:after="360" w:line="360" w:lineRule="auto"/>
        <w:rPr>
          <w:rFonts w:asciiTheme="majorHAnsi" w:hAnsiTheme="majorHAnsi"/>
          <w:b/>
          <w:sz w:val="20"/>
          <w:szCs w:val="20"/>
        </w:rPr>
      </w:pPr>
      <w:r>
        <w:rPr>
          <w:rFonts w:asciiTheme="majorHAnsi" w:hAnsiTheme="majorHAnsi"/>
          <w:b/>
          <w:sz w:val="20"/>
          <w:szCs w:val="20"/>
        </w:rPr>
        <w:t xml:space="preserve">About Tuned Amplifier: </w:t>
      </w:r>
    </w:p>
    <w:p>
      <w:pPr>
        <w:pStyle w:val="16"/>
        <w:jc w:val="both"/>
        <w:rPr>
          <w:rFonts w:asciiTheme="majorHAnsi" w:hAnsiTheme="majorHAnsi"/>
          <w:sz w:val="20"/>
          <w:szCs w:val="20"/>
        </w:rPr>
      </w:pPr>
      <w:r>
        <w:rPr>
          <w:rFonts w:asciiTheme="majorHAnsi" w:hAnsiTheme="majorHAnsi"/>
          <w:sz w:val="20"/>
          <w:szCs w:val="20"/>
        </w:rPr>
        <w:t>Tuned Amplifiers are high frequency circuits designed to have a very narrow bandwidth and a voltage gain that peaks at a particular frequency. To produce these characteristics the amplifier uses a resonant parallel LC circuit (or tank circuit) as a BJT Collector load, this gives the amplifier a high voltage gain at the resonant frequency of the tank circuit.</w:t>
      </w:r>
    </w:p>
    <w:p>
      <w:pPr>
        <w:pStyle w:val="16"/>
        <w:jc w:val="both"/>
        <w:rPr>
          <w:rFonts w:asciiTheme="majorHAnsi" w:hAnsiTheme="majorHAnsi"/>
          <w:sz w:val="20"/>
          <w:szCs w:val="20"/>
        </w:rPr>
      </w:pPr>
    </w:p>
    <w:p>
      <w:pPr>
        <w:pStyle w:val="16"/>
        <w:jc w:val="both"/>
        <w:rPr>
          <w:rFonts w:asciiTheme="majorHAnsi" w:hAnsiTheme="majorHAnsi"/>
          <w:sz w:val="20"/>
          <w:szCs w:val="20"/>
        </w:rPr>
      </w:pPr>
      <w:r>
        <w:rPr>
          <w:rFonts w:asciiTheme="majorHAnsi" w:hAnsiTheme="majorHAnsi"/>
          <w:sz w:val="20"/>
          <w:szCs w:val="20"/>
        </w:rPr>
        <w:t>A single tuned amplifier consists of only one LC section as a load.</w:t>
      </w:r>
    </w:p>
    <w:p>
      <w:pPr>
        <w:pStyle w:val="16"/>
        <w:jc w:val="both"/>
        <w:rPr>
          <w:rFonts w:asciiTheme="majorHAnsi" w:hAnsiTheme="majorHAnsi"/>
          <w:sz w:val="20"/>
          <w:szCs w:val="20"/>
        </w:rPr>
      </w:pPr>
      <w:r>
        <w:rPr>
          <w:rFonts w:asciiTheme="majorHAnsi" w:hAnsiTheme="majorHAnsi"/>
          <w:sz w:val="20"/>
          <w:szCs w:val="20"/>
        </w:rPr>
        <w:t>A double-tuned amplifier is a type of radio frequency (RF) amplifier that utilizes two resonant circuits or tuned circuits to achieve narrowband amplification. It is commonly used in RF and microwave applications where selectivity and high gain are essential.</w:t>
      </w:r>
    </w:p>
    <w:p>
      <w:pPr>
        <w:pStyle w:val="16"/>
        <w:jc w:val="both"/>
        <w:rPr>
          <w:rFonts w:asciiTheme="majorHAnsi" w:hAnsiTheme="majorHAnsi"/>
          <w:sz w:val="20"/>
          <w:szCs w:val="20"/>
        </w:rPr>
      </w:pPr>
      <w:r>
        <w:rPr>
          <w:rFonts w:asciiTheme="majorHAnsi" w:hAnsiTheme="majorHAnsi"/>
          <w:sz w:val="20"/>
          <w:szCs w:val="20"/>
        </w:rPr>
        <w:t xml:space="preserve"> </w:t>
      </w:r>
    </w:p>
    <w:p>
      <w:pPr>
        <w:pStyle w:val="16"/>
        <w:jc w:val="both"/>
        <w:rPr>
          <w:rFonts w:asciiTheme="majorHAnsi" w:hAnsiTheme="majorHAnsi"/>
          <w:sz w:val="20"/>
          <w:szCs w:val="20"/>
        </w:rPr>
      </w:pPr>
      <w:r>
        <w:rPr>
          <w:rFonts w:asciiTheme="majorHAnsi" w:hAnsiTheme="majorHAnsi"/>
          <w:sz w:val="20"/>
          <w:szCs w:val="20"/>
        </w:rPr>
        <w:t>A stagger-tuned amplifier is a type of radio frequency (RF) amplifier circuit designed to provide selective amplification of signals within a certain frequency range. It consists of multiple amplifier stages, each tuned to amplify a specific range of frequencies. These stages are staggered in frequency.</w:t>
      </w:r>
    </w:p>
    <w:p>
      <w:pPr>
        <w:pStyle w:val="16"/>
        <w:ind w:firstLine="720"/>
        <w:jc w:val="both"/>
        <w:rPr>
          <w:rFonts w:asciiTheme="majorHAnsi" w:hAnsiTheme="majorHAnsi"/>
          <w:sz w:val="20"/>
          <w:szCs w:val="20"/>
        </w:rPr>
      </w:pPr>
    </w:p>
    <w:p>
      <w:pPr>
        <w:pStyle w:val="16"/>
        <w:numPr>
          <w:ilvl w:val="0"/>
          <w:numId w:val="1"/>
        </w:numPr>
        <w:rPr>
          <w:rFonts w:asciiTheme="majorHAnsi" w:hAnsiTheme="majorHAnsi"/>
          <w:b/>
          <w:sz w:val="20"/>
          <w:szCs w:val="20"/>
        </w:rPr>
      </w:pPr>
      <w:r>
        <w:rPr>
          <w:rFonts w:asciiTheme="majorHAnsi" w:hAnsiTheme="majorHAnsi"/>
          <w:b/>
          <w:sz w:val="20"/>
          <w:szCs w:val="20"/>
        </w:rPr>
        <w:t>Procedure:</w:t>
      </w:r>
    </w:p>
    <w:p>
      <w:pPr>
        <w:pStyle w:val="16"/>
        <w:numPr>
          <w:ilvl w:val="0"/>
          <w:numId w:val="3"/>
        </w:numPr>
        <w:rPr>
          <w:rFonts w:hint="default" w:asciiTheme="majorAscii" w:hAnsiTheme="majorAscii"/>
          <w:sz w:val="20"/>
          <w:szCs w:val="20"/>
        </w:rPr>
      </w:pPr>
      <w:r>
        <w:rPr>
          <w:rFonts w:hint="default" w:asciiTheme="majorAscii" w:hAnsiTheme="majorAscii"/>
          <w:sz w:val="20"/>
          <w:szCs w:val="20"/>
        </w:rPr>
        <w:t xml:space="preserve">Connect the circuit as per the circuit diagram </w:t>
      </w:r>
    </w:p>
    <w:p>
      <w:pPr>
        <w:pStyle w:val="16"/>
        <w:numPr>
          <w:ilvl w:val="0"/>
          <w:numId w:val="3"/>
        </w:numPr>
        <w:rPr>
          <w:rFonts w:hint="default" w:asciiTheme="majorAscii" w:hAnsiTheme="majorAscii"/>
          <w:sz w:val="20"/>
          <w:szCs w:val="20"/>
        </w:rPr>
      </w:pPr>
      <w:r>
        <w:rPr>
          <w:rFonts w:hint="default" w:asciiTheme="majorAscii" w:hAnsiTheme="majorAscii"/>
          <w:sz w:val="20"/>
          <w:szCs w:val="20"/>
        </w:rPr>
        <w:t>Apply 10m</w:t>
      </w:r>
      <m:oMath>
        <m:sSub>
          <m:sSubPr>
            <m:ctrlPr>
              <w:rPr>
                <w:rFonts w:hint="default" w:ascii="Cambria Math" w:hAnsi="Cambria Math"/>
                <w:bCs/>
                <w:i/>
                <w:sz w:val="20"/>
                <w:szCs w:val="20"/>
              </w:rPr>
            </m:ctrlPr>
          </m:sSubPr>
          <m:e>
            <m:r>
              <m:rPr/>
              <w:rPr>
                <w:rFonts w:hint="default" w:ascii="Cambria Math" w:hAnsi="Cambria Math"/>
                <w:sz w:val="20"/>
                <w:szCs w:val="20"/>
                <w:lang w:val="en-US"/>
              </w:rPr>
              <m:t>V</m:t>
            </m:r>
            <m:ctrlPr>
              <w:rPr>
                <w:rFonts w:hint="default" w:ascii="Cambria Math" w:hAnsi="Cambria Math"/>
                <w:bCs/>
                <w:i/>
                <w:sz w:val="20"/>
                <w:szCs w:val="20"/>
              </w:rPr>
            </m:ctrlPr>
          </m:e>
          <m:sub>
            <m:r>
              <m:rPr/>
              <w:rPr>
                <w:rFonts w:hint="default" w:ascii="Cambria Math" w:hAnsi="Cambria Math"/>
                <w:sz w:val="20"/>
                <w:szCs w:val="20"/>
                <w:lang w:val="en-US"/>
              </w:rPr>
              <m:t>p−p</m:t>
            </m:r>
            <m:ctrlPr>
              <w:rPr>
                <w:rFonts w:hint="default" w:ascii="Cambria Math" w:hAnsi="Cambria Math"/>
                <w:bCs/>
                <w:i/>
                <w:sz w:val="20"/>
                <w:szCs w:val="20"/>
              </w:rPr>
            </m:ctrlPr>
          </m:sub>
        </m:sSub>
      </m:oMath>
      <w:r>
        <w:rPr>
          <w:rFonts w:hint="default" w:asciiTheme="majorAscii" w:hAnsiTheme="majorAscii"/>
          <w:sz w:val="20"/>
          <w:szCs w:val="20"/>
        </w:rPr>
        <w:t xml:space="preserve"> with 52KH</w:t>
      </w:r>
      <w:r>
        <w:rPr>
          <w:rFonts w:hint="default" w:asciiTheme="majorAscii" w:hAnsiTheme="majorAscii"/>
          <w:sz w:val="20"/>
          <w:szCs w:val="20"/>
          <w:lang w:val="en-US"/>
        </w:rPr>
        <w:t>z</w:t>
      </w:r>
      <w:r>
        <w:rPr>
          <w:rFonts w:hint="default" w:asciiTheme="majorAscii" w:hAnsiTheme="majorAscii"/>
          <w:sz w:val="20"/>
          <w:szCs w:val="20"/>
        </w:rPr>
        <w:t xml:space="preserve"> frequency using function generator{Software}</w:t>
      </w:r>
    </w:p>
    <w:p>
      <w:pPr>
        <w:pStyle w:val="16"/>
        <w:ind w:left="1080"/>
        <w:rPr>
          <w:rFonts w:hint="default" w:asciiTheme="majorAscii" w:hAnsiTheme="majorAscii"/>
          <w:sz w:val="20"/>
          <w:szCs w:val="20"/>
        </w:rPr>
      </w:pPr>
      <w:r>
        <w:rPr>
          <w:rFonts w:hint="default" w:asciiTheme="majorAscii" w:hAnsiTheme="majorAscii"/>
          <w:sz w:val="20"/>
          <w:szCs w:val="20"/>
        </w:rPr>
        <w:t>Apply 100m</w:t>
      </w:r>
      <m:oMath>
        <m:sSub>
          <m:sSubPr>
            <m:ctrlPr>
              <w:rPr>
                <w:rFonts w:hint="default" w:ascii="Cambria Math" w:hAnsi="Cambria Math"/>
                <w:bCs/>
                <w:i/>
                <w:sz w:val="20"/>
                <w:szCs w:val="20"/>
              </w:rPr>
            </m:ctrlPr>
          </m:sSubPr>
          <m:e>
            <m:r>
              <m:rPr/>
              <w:rPr>
                <w:rFonts w:hint="default" w:ascii="Cambria Math" w:hAnsi="Cambria Math"/>
                <w:sz w:val="20"/>
                <w:szCs w:val="20"/>
                <w:lang w:val="en-US"/>
              </w:rPr>
              <m:t>V</m:t>
            </m:r>
            <m:ctrlPr>
              <w:rPr>
                <w:rFonts w:hint="default" w:ascii="Cambria Math" w:hAnsi="Cambria Math"/>
                <w:bCs/>
                <w:i/>
                <w:sz w:val="20"/>
                <w:szCs w:val="20"/>
              </w:rPr>
            </m:ctrlPr>
          </m:e>
          <m:sub>
            <m:r>
              <m:rPr/>
              <w:rPr>
                <w:rFonts w:hint="default" w:ascii="Cambria Math" w:hAnsi="Cambria Math"/>
                <w:sz w:val="20"/>
                <w:szCs w:val="20"/>
                <w:lang w:val="en-US"/>
              </w:rPr>
              <m:t>p−p</m:t>
            </m:r>
            <m:ctrlPr>
              <w:rPr>
                <w:rFonts w:hint="default" w:ascii="Cambria Math" w:hAnsi="Cambria Math"/>
                <w:bCs/>
                <w:i/>
                <w:sz w:val="20"/>
                <w:szCs w:val="20"/>
              </w:rPr>
            </m:ctrlPr>
          </m:sub>
        </m:sSub>
      </m:oMath>
      <w:r>
        <w:rPr>
          <w:rFonts w:hint="default" w:asciiTheme="majorAscii" w:hAnsiTheme="majorAscii"/>
          <w:sz w:val="20"/>
          <w:szCs w:val="20"/>
        </w:rPr>
        <w:t xml:space="preserve"> with 1KHz initially, slowly increase the frequency of Input Signal.</w:t>
      </w:r>
    </w:p>
    <w:p>
      <w:pPr>
        <w:pStyle w:val="16"/>
        <w:numPr>
          <w:ilvl w:val="0"/>
          <w:numId w:val="3"/>
        </w:numPr>
        <w:rPr>
          <w:rFonts w:hint="default" w:asciiTheme="majorAscii" w:hAnsiTheme="majorAscii"/>
          <w:sz w:val="20"/>
          <w:szCs w:val="20"/>
        </w:rPr>
      </w:pPr>
      <w:r>
        <w:rPr>
          <w:rFonts w:hint="default" w:asciiTheme="majorAscii" w:hAnsiTheme="majorAscii"/>
          <w:sz w:val="20"/>
          <w:szCs w:val="20"/>
        </w:rPr>
        <w:t>Observe the output in CRO.</w:t>
      </w:r>
    </w:p>
    <w:p>
      <w:pPr>
        <w:pStyle w:val="16"/>
        <w:numPr>
          <w:ilvl w:val="0"/>
          <w:numId w:val="3"/>
        </w:numPr>
        <w:rPr>
          <w:rFonts w:hint="default" w:asciiTheme="majorAscii" w:hAnsiTheme="majorAscii"/>
          <w:sz w:val="20"/>
          <w:szCs w:val="20"/>
        </w:rPr>
      </w:pPr>
      <w:r>
        <w:rPr>
          <w:rFonts w:hint="default" w:asciiTheme="majorAscii" w:hAnsiTheme="majorAscii"/>
          <w:sz w:val="20"/>
          <w:szCs w:val="20"/>
        </w:rPr>
        <w:t xml:space="preserve">Note output </w:t>
      </w:r>
      <w:r>
        <w:rPr>
          <w:rFonts w:hint="default" w:asciiTheme="majorAscii" w:hAnsiTheme="majorAscii"/>
          <w:bCs/>
          <w:sz w:val="20"/>
          <w:szCs w:val="20"/>
        </w:rPr>
        <w:t xml:space="preserve"> </w:t>
      </w:r>
      <m:oMath>
        <m:sSub>
          <m:sSubPr>
            <m:ctrlPr>
              <w:rPr>
                <w:rFonts w:hint="default" w:ascii="Cambria Math" w:hAnsi="Cambria Math"/>
                <w:bCs/>
                <w:i/>
                <w:sz w:val="20"/>
                <w:szCs w:val="20"/>
              </w:rPr>
            </m:ctrlPr>
          </m:sSubPr>
          <m:e>
            <m:r>
              <m:rPr/>
              <w:rPr>
                <w:rFonts w:hint="default" w:ascii="Cambria Math" w:hAnsi="Cambria Math"/>
                <w:sz w:val="20"/>
                <w:szCs w:val="20"/>
                <w:lang w:val="en-US"/>
              </w:rPr>
              <m:t>V</m:t>
            </m:r>
            <m:ctrlPr>
              <w:rPr>
                <w:rFonts w:hint="default" w:ascii="Cambria Math" w:hAnsi="Cambria Math"/>
                <w:bCs/>
                <w:i/>
                <w:sz w:val="20"/>
                <w:szCs w:val="20"/>
              </w:rPr>
            </m:ctrlPr>
          </m:e>
          <m:sub>
            <m:r>
              <m:rPr/>
              <w:rPr>
                <w:rFonts w:hint="default" w:ascii="Cambria Math" w:hAnsi="Cambria Math"/>
                <w:sz w:val="20"/>
                <w:szCs w:val="20"/>
                <w:lang w:val="en-US"/>
              </w:rPr>
              <m:t>p−p</m:t>
            </m:r>
            <m:ctrlPr>
              <w:rPr>
                <w:rFonts w:hint="default" w:ascii="Cambria Math" w:hAnsi="Cambria Math"/>
                <w:bCs/>
                <w:i/>
                <w:sz w:val="20"/>
                <w:szCs w:val="20"/>
              </w:rPr>
            </m:ctrlPr>
          </m:sub>
        </m:sSub>
      </m:oMath>
      <w:r>
        <w:rPr>
          <w:rFonts w:hint="default" w:asciiTheme="majorAscii" w:hAnsiTheme="majorAscii"/>
          <w:sz w:val="20"/>
          <w:szCs w:val="20"/>
        </w:rPr>
        <w:t xml:space="preserve"> and frequency for max Amplitude in Observation Table.</w:t>
      </w:r>
    </w:p>
    <w:p>
      <w:pPr>
        <w:pStyle w:val="16"/>
        <w:numPr>
          <w:ilvl w:val="0"/>
          <w:numId w:val="3"/>
        </w:numPr>
        <w:rPr>
          <w:rFonts w:hint="default" w:asciiTheme="majorAscii" w:hAnsiTheme="majorAscii"/>
          <w:sz w:val="20"/>
          <w:szCs w:val="20"/>
        </w:rPr>
      </w:pPr>
      <w:r>
        <w:rPr>
          <w:rFonts w:hint="default" w:asciiTheme="majorAscii" w:hAnsiTheme="majorAscii"/>
          <w:sz w:val="20"/>
          <w:szCs w:val="20"/>
        </w:rPr>
        <w:t>Plot Frequency Response from Observations.</w:t>
      </w:r>
    </w:p>
    <w:p>
      <w:pPr>
        <w:pStyle w:val="16"/>
        <w:rPr>
          <w:rFonts w:asciiTheme="majorHAnsi" w:hAnsiTheme="majorHAnsi"/>
          <w:b/>
          <w:sz w:val="20"/>
          <w:szCs w:val="20"/>
        </w:rPr>
      </w:pPr>
    </w:p>
    <w:p>
      <w:pPr>
        <w:pStyle w:val="16"/>
        <w:numPr>
          <w:ilvl w:val="0"/>
          <w:numId w:val="1"/>
        </w:numPr>
        <w:rPr>
          <w:rFonts w:asciiTheme="majorHAnsi" w:hAnsiTheme="majorHAnsi"/>
          <w:b/>
          <w:sz w:val="20"/>
          <w:szCs w:val="20"/>
        </w:rPr>
      </w:pPr>
      <w:r>
        <w:rPr>
          <w:rFonts w:asciiTheme="majorHAnsi" w:hAnsiTheme="majorHAnsi"/>
          <w:b/>
          <w:sz w:val="20"/>
          <w:szCs w:val="20"/>
        </w:rPr>
        <w:t>Design:</w:t>
      </w:r>
    </w:p>
    <w:p>
      <w:pPr>
        <w:pStyle w:val="16"/>
        <w:rPr>
          <w:rFonts w:hint="default" w:asciiTheme="majorAscii" w:hAnsiTheme="majorAscii"/>
          <w:bCs/>
          <w:i w:val="0"/>
          <w:sz w:val="20"/>
          <w:szCs w:val="20"/>
        </w:rPr>
      </w:pPr>
      <w:r>
        <w:rPr>
          <w:rFonts w:asciiTheme="majorHAnsi" w:hAnsiTheme="majorHAnsi"/>
          <w:bCs/>
          <w:sz w:val="20"/>
          <w:szCs w:val="20"/>
        </w:rPr>
        <w:t xml:space="preserve"> </w:t>
      </w:r>
      <m:oMath>
        <m:sSub>
          <m:sSubPr>
            <m:ctrlPr>
              <w:rPr>
                <w:rFonts w:hint="default" w:ascii="Cambria Math" w:hAnsi="Cambria Math"/>
                <w:bCs/>
                <w:i/>
                <w:sz w:val="20"/>
                <w:szCs w:val="20"/>
              </w:rPr>
            </m:ctrlPr>
          </m:sSubPr>
          <m:e>
            <m:r>
              <m:rPr/>
              <w:rPr>
                <w:rFonts w:hint="default" w:ascii="Cambria Math" w:hAnsi="Cambria Math"/>
                <w:sz w:val="20"/>
                <w:szCs w:val="20"/>
                <w:lang w:val="en-US"/>
              </w:rPr>
              <m:t>f</m:t>
            </m:r>
            <m:ctrlPr>
              <w:rPr>
                <w:rFonts w:hint="default" w:ascii="Cambria Math" w:hAnsi="Cambria Math"/>
                <w:bCs/>
                <w:i/>
                <w:sz w:val="20"/>
                <w:szCs w:val="20"/>
              </w:rPr>
            </m:ctrlPr>
          </m:e>
          <m:sub>
            <m:r>
              <m:rPr/>
              <w:rPr>
                <w:rFonts w:hint="default" w:ascii="Cambria Math" w:hAnsi="Cambria Math"/>
                <w:sz w:val="20"/>
                <w:szCs w:val="20"/>
                <w:lang w:val="en-US"/>
              </w:rPr>
              <m:t>c</m:t>
            </m:r>
            <m:ctrlPr>
              <w:rPr>
                <w:rFonts w:hint="default" w:ascii="Cambria Math" w:hAnsi="Cambria Math"/>
                <w:bCs/>
                <w:i/>
                <w:sz w:val="20"/>
                <w:szCs w:val="20"/>
              </w:rPr>
            </m:ctrlPr>
          </m:sub>
        </m:sSub>
        <m:r>
          <m:rPr/>
          <w:rPr>
            <w:rFonts w:hint="default" w:ascii="Cambria Math" w:hAnsi="Cambria Math"/>
            <w:sz w:val="20"/>
            <w:szCs w:val="20"/>
          </w:rPr>
          <m:t>=</m:t>
        </m:r>
        <m:f>
          <m:fPr>
            <m:ctrlPr>
              <w:rPr>
                <w:rFonts w:hint="default" w:ascii="Cambria Math" w:hAnsi="Cambria Math"/>
                <w:bCs/>
                <w:sz w:val="20"/>
                <w:szCs w:val="20"/>
              </w:rPr>
            </m:ctrlPr>
          </m:fPr>
          <m:num>
            <m:r>
              <m:rPr/>
              <w:rPr>
                <w:rFonts w:hint="default" w:ascii="Cambria Math" w:hAnsi="Cambria Math"/>
                <w:sz w:val="20"/>
                <w:szCs w:val="20"/>
              </w:rPr>
              <m:t>1</m:t>
            </m:r>
            <m:ctrlPr>
              <w:rPr>
                <w:rFonts w:hint="default" w:ascii="Cambria Math" w:hAnsi="Cambria Math"/>
                <w:bCs/>
                <w:sz w:val="20"/>
                <w:szCs w:val="20"/>
              </w:rPr>
            </m:ctrlPr>
          </m:num>
          <m:den>
            <m:r>
              <m:rPr/>
              <w:rPr>
                <w:rFonts w:hint="default" w:ascii="Cambria Math" w:hAnsi="Cambria Math"/>
                <w:sz w:val="20"/>
                <w:szCs w:val="20"/>
              </w:rPr>
              <m:t>2π√(LC)</m:t>
            </m:r>
            <m:ctrlPr>
              <w:rPr>
                <w:rFonts w:hint="default" w:ascii="Cambria Math" w:hAnsi="Cambria Math"/>
                <w:bCs/>
                <w:sz w:val="20"/>
                <w:szCs w:val="20"/>
              </w:rPr>
            </m:ctrlPr>
          </m:den>
        </m:f>
      </m:oMath>
    </w:p>
    <w:p>
      <w:pPr>
        <w:pStyle w:val="16"/>
        <w:rPr>
          <w:rFonts w:hint="default" w:asciiTheme="majorAscii" w:hAnsiTheme="majorAscii"/>
          <w:bCs/>
          <w:sz w:val="20"/>
          <w:szCs w:val="20"/>
        </w:rPr>
      </w:pPr>
      <w:r>
        <w:rPr>
          <w:rFonts w:hint="default" w:asciiTheme="majorAscii" w:hAnsiTheme="majorAscii"/>
          <w:bCs/>
          <w:sz w:val="20"/>
          <w:szCs w:val="20"/>
        </w:rPr>
        <w:t xml:space="preserve">C=0.1µF, L~=3mH,  </w:t>
      </w:r>
      <m:oMath>
        <m:sSub>
          <m:sSubPr>
            <m:ctrlPr>
              <w:rPr>
                <w:rFonts w:hint="default" w:ascii="Cambria Math" w:hAnsi="Cambria Math"/>
                <w:bCs/>
                <w:i/>
                <w:sz w:val="20"/>
                <w:szCs w:val="20"/>
              </w:rPr>
            </m:ctrlPr>
          </m:sSubPr>
          <m:e>
            <m:r>
              <m:rPr/>
              <w:rPr>
                <w:rFonts w:hint="default" w:ascii="Cambria Math" w:hAnsi="Cambria Math"/>
                <w:sz w:val="20"/>
                <w:szCs w:val="20"/>
                <w:lang w:val="en-US"/>
              </w:rPr>
              <m:t>f</m:t>
            </m:r>
            <m:ctrlPr>
              <w:rPr>
                <w:rFonts w:hint="default" w:ascii="Cambria Math" w:hAnsi="Cambria Math"/>
                <w:bCs/>
                <w:i/>
                <w:sz w:val="20"/>
                <w:szCs w:val="20"/>
              </w:rPr>
            </m:ctrlPr>
          </m:e>
          <m:sub>
            <m:r>
              <m:rPr/>
              <w:rPr>
                <w:rFonts w:hint="default" w:ascii="Cambria Math" w:hAnsi="Cambria Math"/>
                <w:sz w:val="20"/>
                <w:szCs w:val="20"/>
                <w:lang w:val="en-US"/>
              </w:rPr>
              <m:t>c</m:t>
            </m:r>
            <m:ctrlPr>
              <w:rPr>
                <w:rFonts w:hint="default" w:ascii="Cambria Math" w:hAnsi="Cambria Math"/>
                <w:bCs/>
                <w:i/>
                <w:sz w:val="20"/>
                <w:szCs w:val="20"/>
              </w:rPr>
            </m:ctrlPr>
          </m:sub>
        </m:sSub>
      </m:oMath>
      <w:r>
        <w:rPr>
          <w:rFonts w:hint="default" w:asciiTheme="majorAscii" w:hAnsiTheme="majorAscii"/>
          <w:bCs/>
          <w:sz w:val="20"/>
          <w:szCs w:val="20"/>
        </w:rPr>
        <w:t xml:space="preserve"> = 10KHz</w:t>
      </w:r>
    </w:p>
    <w:p>
      <w:pPr>
        <w:pStyle w:val="16"/>
        <w:rPr>
          <w:rFonts w:hint="default" w:asciiTheme="majorAscii" w:hAnsiTheme="majorAscii"/>
          <w:bCs/>
          <w:sz w:val="20"/>
          <w:szCs w:val="20"/>
        </w:rPr>
      </w:pPr>
      <w:r>
        <w:rPr>
          <w:rFonts w:hint="default" w:asciiTheme="majorAscii" w:hAnsiTheme="majorAscii"/>
          <w:bCs/>
          <w:sz w:val="20"/>
          <w:szCs w:val="20"/>
        </w:rPr>
        <w:t xml:space="preserve">C=0.1µF, L~=30µH,  </w:t>
      </w:r>
      <m:oMath>
        <m:sSub>
          <m:sSubPr>
            <m:ctrlPr>
              <w:rPr>
                <w:rFonts w:hint="default" w:ascii="Cambria Math" w:hAnsi="Cambria Math"/>
                <w:bCs/>
                <w:i/>
                <w:sz w:val="20"/>
                <w:szCs w:val="20"/>
              </w:rPr>
            </m:ctrlPr>
          </m:sSubPr>
          <m:e>
            <m:r>
              <m:rPr/>
              <w:rPr>
                <w:rFonts w:hint="default" w:ascii="Cambria Math" w:hAnsi="Cambria Math"/>
                <w:sz w:val="20"/>
                <w:szCs w:val="20"/>
                <w:lang w:val="en-US"/>
              </w:rPr>
              <m:t>f</m:t>
            </m:r>
            <m:ctrlPr>
              <w:rPr>
                <w:rFonts w:hint="default" w:ascii="Cambria Math" w:hAnsi="Cambria Math"/>
                <w:bCs/>
                <w:i/>
                <w:sz w:val="20"/>
                <w:szCs w:val="20"/>
              </w:rPr>
            </m:ctrlPr>
          </m:e>
          <m:sub>
            <m:r>
              <m:rPr/>
              <w:rPr>
                <w:rFonts w:hint="default" w:ascii="Cambria Math" w:hAnsi="Cambria Math"/>
                <w:sz w:val="20"/>
                <w:szCs w:val="20"/>
                <w:lang w:val="en-US"/>
              </w:rPr>
              <m:t>c</m:t>
            </m:r>
            <m:ctrlPr>
              <w:rPr>
                <w:rFonts w:hint="default" w:ascii="Cambria Math" w:hAnsi="Cambria Math"/>
                <w:bCs/>
                <w:i/>
                <w:sz w:val="20"/>
                <w:szCs w:val="20"/>
              </w:rPr>
            </m:ctrlPr>
          </m:sub>
        </m:sSub>
      </m:oMath>
      <w:r>
        <w:rPr>
          <w:rFonts w:hint="default" w:asciiTheme="majorAscii" w:hAnsiTheme="majorAscii"/>
          <w:bCs/>
          <w:sz w:val="20"/>
          <w:szCs w:val="20"/>
        </w:rPr>
        <w:t>= 100KHz</w:t>
      </w:r>
    </w:p>
    <w:p>
      <w:pPr>
        <w:pStyle w:val="16"/>
        <w:rPr>
          <w:rFonts w:asciiTheme="majorHAnsi" w:hAnsiTheme="majorHAnsi"/>
          <w:bCs/>
          <w:sz w:val="20"/>
          <w:szCs w:val="20"/>
        </w:rPr>
      </w:pPr>
    </w:p>
    <w:p>
      <w:pPr>
        <w:pStyle w:val="16"/>
        <w:rPr>
          <w:rFonts w:asciiTheme="majorHAnsi" w:hAnsiTheme="majorHAnsi"/>
          <w:bCs/>
          <w:sz w:val="20"/>
          <w:szCs w:val="20"/>
        </w:rPr>
      </w:pPr>
    </w:p>
    <w:p>
      <w:pPr>
        <w:pStyle w:val="16"/>
        <w:rPr>
          <w:rFonts w:asciiTheme="majorHAnsi" w:hAnsiTheme="majorHAnsi"/>
          <w:bCs/>
          <w:sz w:val="20"/>
          <w:szCs w:val="20"/>
        </w:rPr>
      </w:pPr>
    </w:p>
    <w:p>
      <w:pPr>
        <w:pStyle w:val="16"/>
        <w:ind w:left="0" w:leftChars="0" w:firstLine="0" w:firstLineChars="0"/>
        <w:rPr>
          <w:rFonts w:asciiTheme="majorHAnsi" w:hAnsiTheme="majorHAnsi"/>
          <w:bCs/>
          <w:sz w:val="20"/>
          <w:szCs w:val="20"/>
        </w:rPr>
      </w:pPr>
    </w:p>
    <w:p>
      <w:pPr>
        <w:pStyle w:val="16"/>
        <w:numPr>
          <w:ilvl w:val="0"/>
          <w:numId w:val="1"/>
        </w:numPr>
        <w:rPr>
          <w:rFonts w:asciiTheme="majorHAnsi" w:hAnsiTheme="majorHAnsi"/>
          <w:b/>
          <w:sz w:val="20"/>
          <w:szCs w:val="20"/>
        </w:rPr>
      </w:pPr>
      <w:r>
        <w:rPr>
          <w:rFonts w:asciiTheme="majorHAnsi" w:hAnsiTheme="majorHAnsi"/>
          <w:b/>
          <w:sz w:val="20"/>
          <w:szCs w:val="20"/>
        </w:rPr>
        <w:t>Simulation Observations:</w:t>
      </w:r>
    </w:p>
    <w:p>
      <w:pPr>
        <w:pStyle w:val="16"/>
        <w:numPr>
          <w:numId w:val="0"/>
        </w:numPr>
        <w:ind w:left="360" w:leftChars="0"/>
        <w:rPr>
          <w:rFonts w:asciiTheme="majorHAnsi" w:hAnsiTheme="majorHAnsi"/>
          <w:b/>
          <w:sz w:val="20"/>
          <w:szCs w:val="20"/>
        </w:rPr>
      </w:pPr>
    </w:p>
    <w:p>
      <w:pPr>
        <w:pStyle w:val="16"/>
        <w:numPr>
          <w:ilvl w:val="0"/>
          <w:numId w:val="4"/>
        </w:numPr>
        <w:rPr>
          <w:rFonts w:asciiTheme="majorHAnsi" w:hAnsiTheme="majorHAnsi"/>
          <w:b/>
          <w:sz w:val="20"/>
          <w:szCs w:val="20"/>
          <w:u w:val="single"/>
        </w:rPr>
      </w:pPr>
      <w:r>
        <w:rPr>
          <w:rFonts w:asciiTheme="majorHAnsi" w:hAnsiTheme="majorHAnsi"/>
          <w:b/>
          <w:sz w:val="20"/>
          <w:szCs w:val="20"/>
          <w:u w:val="single"/>
        </w:rPr>
        <w:t>Single Tuned Amplifier:</w:t>
      </w:r>
    </w:p>
    <w:p>
      <w:pPr>
        <w:pStyle w:val="16"/>
        <w:numPr>
          <w:numId w:val="0"/>
        </w:numPr>
        <w:ind w:left="1080" w:leftChars="0"/>
        <w:rPr>
          <w:rFonts w:asciiTheme="majorHAnsi" w:hAnsiTheme="majorHAnsi"/>
          <w:b/>
          <w:sz w:val="20"/>
          <w:szCs w:val="20"/>
        </w:rPr>
      </w:pPr>
    </w:p>
    <w:p>
      <w:pPr>
        <w:pStyle w:val="16"/>
        <w:ind w:left="1440"/>
        <w:rPr>
          <w:rFonts w:asciiTheme="majorHAnsi" w:hAnsiTheme="majorHAnsi"/>
          <w:b/>
          <w:sz w:val="20"/>
          <w:szCs w:val="20"/>
        </w:rPr>
      </w:pPr>
      <w:r>
        <w:rPr>
          <w:rFonts w:asciiTheme="majorHAnsi" w:hAnsiTheme="majorHAnsi"/>
          <w:b/>
          <w:sz w:val="20"/>
          <w:szCs w:val="20"/>
          <w:lang w:bidi="te-IN"/>
        </w:rPr>
        <mc:AlternateContent>
          <mc:Choice Requires="wps">
            <w:drawing>
              <wp:anchor distT="0" distB="0" distL="114300" distR="114300" simplePos="0" relativeHeight="251662336" behindDoc="0" locked="0" layoutInCell="1" allowOverlap="1">
                <wp:simplePos x="0" y="0"/>
                <wp:positionH relativeFrom="column">
                  <wp:posOffset>2446655</wp:posOffset>
                </wp:positionH>
                <wp:positionV relativeFrom="paragraph">
                  <wp:posOffset>61595</wp:posOffset>
                </wp:positionV>
                <wp:extent cx="3534410" cy="2183130"/>
                <wp:effectExtent l="4445" t="4445" r="12065" b="6985"/>
                <wp:wrapNone/>
                <wp:docPr id="52" name="Text Box 2"/>
                <wp:cNvGraphicFramePr/>
                <a:graphic xmlns:a="http://schemas.openxmlformats.org/drawingml/2006/main">
                  <a:graphicData uri="http://schemas.microsoft.com/office/word/2010/wordprocessingShape">
                    <wps:wsp>
                      <wps:cNvSpPr txBox="1">
                        <a:spLocks noChangeArrowheads="1"/>
                      </wps:cNvSpPr>
                      <wps:spPr bwMode="auto">
                        <a:xfrm>
                          <a:off x="0" y="0"/>
                          <a:ext cx="3534410" cy="2183130"/>
                        </a:xfrm>
                        <a:prstGeom prst="rect">
                          <a:avLst/>
                        </a:prstGeom>
                        <a:noFill/>
                        <a:ln w="9525">
                          <a:solidFill>
                            <a:schemeClr val="accent1"/>
                          </a:solidFill>
                          <a:miter lim="800000"/>
                        </a:ln>
                      </wps:spPr>
                      <wps:txbx>
                        <w:txbxContent>
                          <w:p>
                            <w:pPr>
                              <w:rPr>
                                <w:rFonts w:hint="default"/>
                                <w:lang w:val="en-US"/>
                              </w:rPr>
                            </w:pPr>
                            <w:r>
                              <w:rPr>
                                <w:rFonts w:hint="default"/>
                                <w:lang w:val="en-US"/>
                              </w:rPr>
                              <w:drawing>
                                <wp:inline distT="0" distB="0" distL="114300" distR="114300">
                                  <wp:extent cx="3442335" cy="2063750"/>
                                  <wp:effectExtent l="0" t="0" r="1905" b="8890"/>
                                  <wp:docPr id="5" name="Picture 5" descr="Screenshot 2024-04-26 182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4-26 182950"/>
                                          <pic:cNvPicPr>
                                            <a:picLocks noChangeAspect="1"/>
                                          </pic:cNvPicPr>
                                        </pic:nvPicPr>
                                        <pic:blipFill>
                                          <a:blip r:embed="rId7"/>
                                          <a:stretch>
                                            <a:fillRect/>
                                          </a:stretch>
                                        </pic:blipFill>
                                        <pic:spPr>
                                          <a:xfrm>
                                            <a:off x="0" y="0"/>
                                            <a:ext cx="3442335" cy="206375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92.65pt;margin-top:4.85pt;height:171.9pt;width:278.3pt;z-index:251662336;mso-width-relative:page;mso-height-relative:page;" filled="f" stroked="t" coordsize="21600,21600" o:gfxdata="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otcfs2AAAAAkBAAAPAAAAAAAAAAEAIAAAACIAAABkcnMvZG93bnJldi54bWxQSwEC&#10;FAAUAAAACACHTuJA/Hd3ji0CAABTBAAADgAAAAAAAAABACAAAAAnAQAAZHJzL2Uyb0RvYy54bWxQ&#10;SwUGAAAAAAYABgBZAQAAxgUAAAAA&#10;">
                <v:fill on="f" focussize="0,0"/>
                <v:stroke color="#4F81BD [3204]" miterlimit="8" joinstyle="miter"/>
                <v:imagedata o:title=""/>
                <o:lock v:ext="edit" aspectratio="f"/>
                <v:textbox>
                  <w:txbxContent>
                    <w:p>
                      <w:pPr>
                        <w:rPr>
                          <w:rFonts w:hint="default"/>
                          <w:lang w:val="en-US"/>
                        </w:rPr>
                      </w:pPr>
                      <w:r>
                        <w:rPr>
                          <w:rFonts w:hint="default"/>
                          <w:lang w:val="en-US"/>
                        </w:rPr>
                        <w:drawing>
                          <wp:inline distT="0" distB="0" distL="114300" distR="114300">
                            <wp:extent cx="3442335" cy="2063750"/>
                            <wp:effectExtent l="0" t="0" r="1905" b="8890"/>
                            <wp:docPr id="5" name="Picture 5" descr="Screenshot 2024-04-26 182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4-26 182950"/>
                                    <pic:cNvPicPr>
                                      <a:picLocks noChangeAspect="1"/>
                                    </pic:cNvPicPr>
                                  </pic:nvPicPr>
                                  <pic:blipFill>
                                    <a:blip r:embed="rId7"/>
                                    <a:stretch>
                                      <a:fillRect/>
                                    </a:stretch>
                                  </pic:blipFill>
                                  <pic:spPr>
                                    <a:xfrm>
                                      <a:off x="0" y="0"/>
                                      <a:ext cx="3442335" cy="2063750"/>
                                    </a:xfrm>
                                    <a:prstGeom prst="rect">
                                      <a:avLst/>
                                    </a:prstGeom>
                                  </pic:spPr>
                                </pic:pic>
                              </a:graphicData>
                            </a:graphic>
                          </wp:inline>
                        </w:drawing>
                      </w:r>
                    </w:p>
                  </w:txbxContent>
                </v:textbox>
              </v:shape>
            </w:pict>
          </mc:Fallback>
        </mc:AlternateContent>
      </w:r>
      <w:r>
        <w:rPr>
          <w:rFonts w:asciiTheme="majorHAnsi" w:hAnsiTheme="majorHAnsi"/>
          <w:b/>
          <w:sz w:val="20"/>
          <w:szCs w:val="20"/>
          <w:lang w:bidi="te-IN"/>
        </w:rPr>
        <mc:AlternateContent>
          <mc:Choice Requires="wps">
            <w:drawing>
              <wp:anchor distT="0" distB="0" distL="114300" distR="114300" simplePos="0" relativeHeight="251666432" behindDoc="0" locked="0" layoutInCell="1" allowOverlap="1">
                <wp:simplePos x="0" y="0"/>
                <wp:positionH relativeFrom="column">
                  <wp:posOffset>151130</wp:posOffset>
                </wp:positionH>
                <wp:positionV relativeFrom="paragraph">
                  <wp:posOffset>57785</wp:posOffset>
                </wp:positionV>
                <wp:extent cx="2374265" cy="1403985"/>
                <wp:effectExtent l="0" t="0" r="3175" b="13335"/>
                <wp:wrapNone/>
                <wp:docPr id="1"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ln>
                      </wps:spPr>
                      <wps:txbx>
                        <w:txbxContent>
                          <w:p>
                            <w:r>
                              <w:rPr>
                                <w:rFonts w:asciiTheme="majorHAnsi" w:hAnsiTheme="majorHAnsi"/>
                                <w:b/>
                                <w:sz w:val="20"/>
                                <w:szCs w:val="20"/>
                                <w:lang w:bidi="te-IN"/>
                              </w:rPr>
                              <w:drawing>
                                <wp:inline distT="0" distB="0" distL="0" distR="0">
                                  <wp:extent cx="1727200" cy="2091055"/>
                                  <wp:effectExtent l="0" t="0" r="635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26429" cy="2090334"/>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6" o:spt="202" type="#_x0000_t202" style="position:absolute;left:0pt;margin-left:11.9pt;margin-top:4.55pt;height:110.55pt;width:186.95pt;z-index:251666432;mso-width-relative:margin;mso-height-relative:margin;mso-width-percent:400;mso-height-percent:200;" filled="f" stroked="f" coordsize="21600,21600" o:gfxdata="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yWdccdcAAAAIAQAADwAAAAAA&#10;AAABACAAAAAiAAAAZHJzL2Rvd25yZXYueG1sUEsBAhQAFAAAAAgAh07iQPZzdFYUAgAAKQQAAA4A&#10;AAAAAAAAAQAgAAAAJgEAAGRycy9lMm9Eb2MueG1sUEsFBgAAAAAGAAYAWQEAAKwFAAAAAA==&#10;">
                <v:fill on="f" focussize="0,0"/>
                <v:stroke on="f" miterlimit="8" joinstyle="miter"/>
                <v:imagedata o:title=""/>
                <o:lock v:ext="edit" aspectratio="f"/>
                <v:textbox style="mso-fit-shape-to-text:t;">
                  <w:txbxContent>
                    <w:p>
                      <w:r>
                        <w:rPr>
                          <w:rFonts w:asciiTheme="majorHAnsi" w:hAnsiTheme="majorHAnsi"/>
                          <w:b/>
                          <w:sz w:val="20"/>
                          <w:szCs w:val="20"/>
                          <w:lang w:bidi="te-IN"/>
                        </w:rPr>
                        <w:drawing>
                          <wp:inline distT="0" distB="0" distL="0" distR="0">
                            <wp:extent cx="1727200" cy="2091055"/>
                            <wp:effectExtent l="0" t="0" r="635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26429" cy="2090334"/>
                                    </a:xfrm>
                                    <a:prstGeom prst="rect">
                                      <a:avLst/>
                                    </a:prstGeom>
                                  </pic:spPr>
                                </pic:pic>
                              </a:graphicData>
                            </a:graphic>
                          </wp:inline>
                        </w:drawing>
                      </w:r>
                    </w:p>
                  </w:txbxContent>
                </v:textbox>
              </v:shape>
            </w:pict>
          </mc:Fallback>
        </mc:AlternateContent>
      </w:r>
      <w:r>
        <w:rPr>
          <w:rFonts w:asciiTheme="majorHAnsi" w:hAnsiTheme="majorHAnsi"/>
          <w:b/>
          <w:sz w:val="20"/>
          <w:szCs w:val="20"/>
        </w:rPr>
        <w:t xml:space="preserve"> </w:t>
      </w: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jc w:val="center"/>
        <w:rPr>
          <w:rFonts w:asciiTheme="majorHAnsi" w:hAnsiTheme="majorHAnsi"/>
          <w:b/>
          <w:sz w:val="20"/>
          <w:szCs w:val="20"/>
        </w:rPr>
      </w:pPr>
      <w:r>
        <w:rPr>
          <w:rFonts w:asciiTheme="majorHAnsi" w:hAnsiTheme="majorHAnsi"/>
          <w:b/>
          <w:sz w:val="20"/>
          <w:szCs w:val="20"/>
        </w:rPr>
        <w:t>For L=1mH</w:t>
      </w: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0" w:leftChars="0" w:firstLine="0" w:firstLineChars="0"/>
        <w:jc w:val="both"/>
        <w:rPr>
          <w:rFonts w:asciiTheme="majorHAnsi" w:hAnsiTheme="majorHAnsi"/>
          <w:b/>
          <w:sz w:val="20"/>
          <w:szCs w:val="20"/>
        </w:rPr>
      </w:pPr>
    </w:p>
    <w:p>
      <w:pPr>
        <w:pStyle w:val="16"/>
        <w:ind w:left="1440"/>
        <w:jc w:val="center"/>
        <w:rPr>
          <w:rFonts w:asciiTheme="majorHAnsi" w:hAnsiTheme="majorHAnsi"/>
          <w:b/>
          <w:sz w:val="20"/>
          <w:szCs w:val="20"/>
        </w:rPr>
      </w:pPr>
      <w:r>
        <w:rPr>
          <w:rFonts w:asciiTheme="majorHAnsi" w:hAnsiTheme="majorHAnsi"/>
          <w:b/>
          <w:sz w:val="20"/>
          <w:szCs w:val="20"/>
          <w:lang w:bidi="te-IN"/>
        </w:rPr>
        <mc:AlternateContent>
          <mc:Choice Requires="wps">
            <w:drawing>
              <wp:anchor distT="0" distB="0" distL="114300" distR="114300" simplePos="0" relativeHeight="251670528" behindDoc="0" locked="0" layoutInCell="1" allowOverlap="1">
                <wp:simplePos x="0" y="0"/>
                <wp:positionH relativeFrom="column">
                  <wp:posOffset>4211955</wp:posOffset>
                </wp:positionH>
                <wp:positionV relativeFrom="paragraph">
                  <wp:posOffset>109855</wp:posOffset>
                </wp:positionV>
                <wp:extent cx="2114550" cy="2200910"/>
                <wp:effectExtent l="5080" t="4445" r="13970" b="19685"/>
                <wp:wrapNone/>
                <wp:docPr id="9" name="Text Box 2"/>
                <wp:cNvGraphicFramePr/>
                <a:graphic xmlns:a="http://schemas.openxmlformats.org/drawingml/2006/main">
                  <a:graphicData uri="http://schemas.microsoft.com/office/word/2010/wordprocessingShape">
                    <wps:wsp>
                      <wps:cNvSpPr txBox="1">
                        <a:spLocks noChangeArrowheads="1"/>
                      </wps:cNvSpPr>
                      <wps:spPr bwMode="auto">
                        <a:xfrm>
                          <a:off x="0" y="0"/>
                          <a:ext cx="2114550" cy="2200910"/>
                        </a:xfrm>
                        <a:prstGeom prst="rect">
                          <a:avLst/>
                        </a:prstGeom>
                        <a:solidFill>
                          <a:srgbClr val="FFFFFF"/>
                        </a:solidFill>
                        <a:ln w="9525">
                          <a:solidFill>
                            <a:srgbClr val="000000"/>
                          </a:solidFill>
                          <a:miter lim="800000"/>
                        </a:ln>
                      </wps:spPr>
                      <wps:txbx>
                        <w:txbxContent>
                          <w:p>
                            <w:pPr>
                              <w:rPr>
                                <w:rFonts w:hint="default"/>
                                <w:lang w:val="en-US"/>
                              </w:rPr>
                            </w:pPr>
                            <w:r>
                              <w:rPr>
                                <w:rFonts w:hint="default"/>
                                <w:lang w:val="en-US"/>
                              </w:rPr>
                              <w:drawing>
                                <wp:inline distT="0" distB="0" distL="114300" distR="114300">
                                  <wp:extent cx="2013585" cy="2110105"/>
                                  <wp:effectExtent l="0" t="0" r="13335" b="8255"/>
                                  <wp:docPr id="16" name="Picture 16" descr="Screenshot 2024-04-26 185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4-04-26 185029"/>
                                          <pic:cNvPicPr>
                                            <a:picLocks noChangeAspect="1"/>
                                          </pic:cNvPicPr>
                                        </pic:nvPicPr>
                                        <pic:blipFill>
                                          <a:blip r:embed="rId9"/>
                                          <a:stretch>
                                            <a:fillRect/>
                                          </a:stretch>
                                        </pic:blipFill>
                                        <pic:spPr>
                                          <a:xfrm>
                                            <a:off x="0" y="0"/>
                                            <a:ext cx="2013585" cy="2110105"/>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31.65pt;margin-top:8.65pt;height:173.3pt;width:166.5pt;z-index:251670528;mso-width-relative:page;mso-height-relative:page;" fillcolor="#FFFFFF" filled="t" stroked="t" coordsize="21600,21600" o:gfxdata="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aGKQvYAAAACgEAAA8AAAAAAAAAAQAgAAAAIgAAAGRycy9kb3ducmV2LnhtbFBLAQIUABQA&#10;AAAIAIdO4kDAVQmvKQIAAHsEAAAOAAAAAAAAAAEAIAAAACcBAABkcnMvZTJvRG9jLnhtbFBLBQYA&#10;AAAABgAGAFkBAADCBQAAAAA=&#10;">
                <v:fill on="t" focussize="0,0"/>
                <v:stroke color="#000000" miterlimit="8" joinstyle="miter"/>
                <v:imagedata o:title=""/>
                <o:lock v:ext="edit" aspectratio="f"/>
                <v:textbox>
                  <w:txbxContent>
                    <w:p>
                      <w:pPr>
                        <w:rPr>
                          <w:rFonts w:hint="default"/>
                          <w:lang w:val="en-US"/>
                        </w:rPr>
                      </w:pPr>
                      <w:r>
                        <w:rPr>
                          <w:rFonts w:hint="default"/>
                          <w:lang w:val="en-US"/>
                        </w:rPr>
                        <w:drawing>
                          <wp:inline distT="0" distB="0" distL="114300" distR="114300">
                            <wp:extent cx="2013585" cy="2110105"/>
                            <wp:effectExtent l="0" t="0" r="13335" b="8255"/>
                            <wp:docPr id="16" name="Picture 16" descr="Screenshot 2024-04-26 185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4-04-26 185029"/>
                                    <pic:cNvPicPr>
                                      <a:picLocks noChangeAspect="1"/>
                                    </pic:cNvPicPr>
                                  </pic:nvPicPr>
                                  <pic:blipFill>
                                    <a:blip r:embed="rId9"/>
                                    <a:stretch>
                                      <a:fillRect/>
                                    </a:stretch>
                                  </pic:blipFill>
                                  <pic:spPr>
                                    <a:xfrm>
                                      <a:off x="0" y="0"/>
                                      <a:ext cx="2013585" cy="2110105"/>
                                    </a:xfrm>
                                    <a:prstGeom prst="rect">
                                      <a:avLst/>
                                    </a:prstGeom>
                                  </pic:spPr>
                                </pic:pic>
                              </a:graphicData>
                            </a:graphic>
                          </wp:inline>
                        </w:drawing>
                      </w:r>
                    </w:p>
                  </w:txbxContent>
                </v:textbox>
              </v:shape>
            </w:pict>
          </mc:Fallback>
        </mc:AlternateContent>
      </w:r>
      <w:r>
        <w:rPr>
          <w:rFonts w:asciiTheme="majorHAnsi" w:hAnsiTheme="majorHAnsi"/>
          <w:b/>
          <w:sz w:val="20"/>
          <w:szCs w:val="20"/>
          <w:lang w:bidi="te-IN"/>
        </w:rPr>
        <mc:AlternateContent>
          <mc:Choice Requires="wps">
            <w:drawing>
              <wp:anchor distT="0" distB="0" distL="114300" distR="114300" simplePos="0" relativeHeight="251668480" behindDoc="0" locked="0" layoutInCell="1" allowOverlap="1">
                <wp:simplePos x="0" y="0"/>
                <wp:positionH relativeFrom="column">
                  <wp:posOffset>2081530</wp:posOffset>
                </wp:positionH>
                <wp:positionV relativeFrom="paragraph">
                  <wp:posOffset>107315</wp:posOffset>
                </wp:positionV>
                <wp:extent cx="2114550" cy="2200910"/>
                <wp:effectExtent l="5080" t="4445" r="13970" b="19685"/>
                <wp:wrapNone/>
                <wp:docPr id="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114550" cy="2200910"/>
                        </a:xfrm>
                        <a:prstGeom prst="rect">
                          <a:avLst/>
                        </a:prstGeom>
                        <a:solidFill>
                          <a:srgbClr val="FFFFFF"/>
                        </a:solidFill>
                        <a:ln w="9525">
                          <a:solidFill>
                            <a:srgbClr val="000000"/>
                          </a:solidFill>
                          <a:miter lim="800000"/>
                        </a:ln>
                      </wps:spPr>
                      <wps:txbx>
                        <w:txbxContent>
                          <w:p>
                            <w:pPr>
                              <w:rPr>
                                <w:rFonts w:hint="default"/>
                                <w:lang w:val="en-US"/>
                              </w:rPr>
                            </w:pPr>
                            <w:r>
                              <w:rPr>
                                <w:rFonts w:hint="default"/>
                                <w:lang w:val="en-US"/>
                              </w:rPr>
                              <w:drawing>
                                <wp:inline distT="0" distB="0" distL="114300" distR="114300">
                                  <wp:extent cx="1974850" cy="2110740"/>
                                  <wp:effectExtent l="0" t="0" r="6350" b="7620"/>
                                  <wp:docPr id="10" name="Picture 10" descr="Screenshot 2024-04-26 184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4-26 184859"/>
                                          <pic:cNvPicPr>
                                            <a:picLocks noChangeAspect="1"/>
                                          </pic:cNvPicPr>
                                        </pic:nvPicPr>
                                        <pic:blipFill>
                                          <a:blip r:embed="rId10"/>
                                          <a:stretch>
                                            <a:fillRect/>
                                          </a:stretch>
                                        </pic:blipFill>
                                        <pic:spPr>
                                          <a:xfrm>
                                            <a:off x="0" y="0"/>
                                            <a:ext cx="1974850" cy="211074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63.9pt;margin-top:8.45pt;height:173.3pt;width:166.5pt;z-index:251668480;mso-width-relative:page;mso-height-relative:page;" fillcolor="#FFFFFF" filled="t" stroked="t" coordsize="21600,21600" o:gfxdata="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SJCp7YAAAACgEAAA8AAAAAAAAAAQAgAAAAIgAAAGRycy9kb3ducmV2LnhtbFBLAQIUABQA&#10;AAAIAIdO4kDQQnO4KQIAAHsEAAAOAAAAAAAAAAEAIAAAACcBAABkcnMvZTJvRG9jLnhtbFBLBQYA&#10;AAAABgAGAFkBAADCBQAAAAA=&#10;">
                <v:fill on="t" focussize="0,0"/>
                <v:stroke color="#000000" miterlimit="8" joinstyle="miter"/>
                <v:imagedata o:title=""/>
                <o:lock v:ext="edit" aspectratio="f"/>
                <v:textbox>
                  <w:txbxContent>
                    <w:p>
                      <w:pPr>
                        <w:rPr>
                          <w:rFonts w:hint="default"/>
                          <w:lang w:val="en-US"/>
                        </w:rPr>
                      </w:pPr>
                      <w:r>
                        <w:rPr>
                          <w:rFonts w:hint="default"/>
                          <w:lang w:val="en-US"/>
                        </w:rPr>
                        <w:drawing>
                          <wp:inline distT="0" distB="0" distL="114300" distR="114300">
                            <wp:extent cx="1974850" cy="2110740"/>
                            <wp:effectExtent l="0" t="0" r="6350" b="7620"/>
                            <wp:docPr id="10" name="Picture 10" descr="Screenshot 2024-04-26 184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4-26 184859"/>
                                    <pic:cNvPicPr>
                                      <a:picLocks noChangeAspect="1"/>
                                    </pic:cNvPicPr>
                                  </pic:nvPicPr>
                                  <pic:blipFill>
                                    <a:blip r:embed="rId10"/>
                                    <a:stretch>
                                      <a:fillRect/>
                                    </a:stretch>
                                  </pic:blipFill>
                                  <pic:spPr>
                                    <a:xfrm>
                                      <a:off x="0" y="0"/>
                                      <a:ext cx="1974850" cy="2110740"/>
                                    </a:xfrm>
                                    <a:prstGeom prst="rect">
                                      <a:avLst/>
                                    </a:prstGeom>
                                  </pic:spPr>
                                </pic:pic>
                              </a:graphicData>
                            </a:graphic>
                          </wp:inline>
                        </w:drawing>
                      </w:r>
                    </w:p>
                  </w:txbxContent>
                </v:textbox>
              </v:shape>
            </w:pict>
          </mc:Fallback>
        </mc:AlternateContent>
      </w:r>
      <w:r>
        <w:rPr>
          <w:rFonts w:asciiTheme="majorHAnsi" w:hAnsiTheme="majorHAnsi"/>
          <w:b/>
          <w:sz w:val="20"/>
          <w:szCs w:val="20"/>
          <w:lang w:bidi="te-IN"/>
        </w:rPr>
        <mc:AlternateContent>
          <mc:Choice Requires="wps">
            <w:drawing>
              <wp:anchor distT="0" distB="0" distL="114300" distR="114300" simplePos="0" relativeHeight="251667456" behindDoc="0" locked="0" layoutInCell="1" allowOverlap="1">
                <wp:simplePos x="0" y="0"/>
                <wp:positionH relativeFrom="column">
                  <wp:posOffset>-588010</wp:posOffset>
                </wp:positionH>
                <wp:positionV relativeFrom="paragraph">
                  <wp:posOffset>102870</wp:posOffset>
                </wp:positionV>
                <wp:extent cx="2654935" cy="2208530"/>
                <wp:effectExtent l="4445" t="4445" r="7620" b="12065"/>
                <wp:wrapNone/>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2654935" cy="2208530"/>
                        </a:xfrm>
                        <a:prstGeom prst="rect">
                          <a:avLst/>
                        </a:prstGeom>
                        <a:solidFill>
                          <a:srgbClr val="FFFFFF"/>
                        </a:solidFill>
                        <a:ln w="9525">
                          <a:solidFill>
                            <a:srgbClr val="000000"/>
                          </a:solidFill>
                          <a:miter lim="800000"/>
                        </a:ln>
                      </wps:spPr>
                      <wps:txbx>
                        <w:txbxContent>
                          <w:p>
                            <w:pPr>
                              <w:rPr>
                                <w:rFonts w:hint="default"/>
                                <w:lang w:val="en-US"/>
                              </w:rPr>
                            </w:pPr>
                            <w:r>
                              <w:rPr>
                                <w:rFonts w:hint="default"/>
                                <w:lang w:val="en-US"/>
                              </w:rPr>
                              <w:drawing>
                                <wp:inline distT="0" distB="0" distL="114300" distR="114300">
                                  <wp:extent cx="2467610" cy="2116455"/>
                                  <wp:effectExtent l="0" t="0" r="1270" b="1905"/>
                                  <wp:docPr id="8" name="Picture 8" descr="Screenshot 2024-04-26 183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4-26 183541"/>
                                          <pic:cNvPicPr>
                                            <a:picLocks noChangeAspect="1"/>
                                          </pic:cNvPicPr>
                                        </pic:nvPicPr>
                                        <pic:blipFill>
                                          <a:blip r:embed="rId11"/>
                                          <a:stretch>
                                            <a:fillRect/>
                                          </a:stretch>
                                        </pic:blipFill>
                                        <pic:spPr>
                                          <a:xfrm>
                                            <a:off x="0" y="0"/>
                                            <a:ext cx="2467610" cy="2116455"/>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6.3pt;margin-top:8.1pt;height:173.9pt;width:209.05pt;z-index:251667456;mso-width-relative:page;mso-height-relative:page;" fillcolor="#FFFFFF" filled="t" stroked="t" coordsize="21600,21600" o:gfxdata="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Pc7WV2QAAAAoBAAAPAAAAAAAAAAEAIAAAACIAAABkcnMvZG93bnJldi54bWxQSwEC&#10;FAAUAAAACACHTuJAxdj1wSwCAAB7BAAADgAAAAAAAAABACAAAAAoAQAAZHJzL2Uyb0RvYy54bWxQ&#10;SwUGAAAAAAYABgBZAQAAxgUAAAAA&#10;">
                <v:fill on="t" focussize="0,0"/>
                <v:stroke color="#000000" miterlimit="8" joinstyle="miter"/>
                <v:imagedata o:title=""/>
                <o:lock v:ext="edit" aspectratio="f"/>
                <v:textbox>
                  <w:txbxContent>
                    <w:p>
                      <w:pPr>
                        <w:rPr>
                          <w:rFonts w:hint="default"/>
                          <w:lang w:val="en-US"/>
                        </w:rPr>
                      </w:pPr>
                      <w:r>
                        <w:rPr>
                          <w:rFonts w:hint="default"/>
                          <w:lang w:val="en-US"/>
                        </w:rPr>
                        <w:drawing>
                          <wp:inline distT="0" distB="0" distL="114300" distR="114300">
                            <wp:extent cx="2467610" cy="2116455"/>
                            <wp:effectExtent l="0" t="0" r="1270" b="1905"/>
                            <wp:docPr id="8" name="Picture 8" descr="Screenshot 2024-04-26 183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4-26 183541"/>
                                    <pic:cNvPicPr>
                                      <a:picLocks noChangeAspect="1"/>
                                    </pic:cNvPicPr>
                                  </pic:nvPicPr>
                                  <pic:blipFill>
                                    <a:blip r:embed="rId11"/>
                                    <a:stretch>
                                      <a:fillRect/>
                                    </a:stretch>
                                  </pic:blipFill>
                                  <pic:spPr>
                                    <a:xfrm>
                                      <a:off x="0" y="0"/>
                                      <a:ext cx="2467610" cy="2116455"/>
                                    </a:xfrm>
                                    <a:prstGeom prst="rect">
                                      <a:avLst/>
                                    </a:prstGeom>
                                  </pic:spPr>
                                </pic:pic>
                              </a:graphicData>
                            </a:graphic>
                          </wp:inline>
                        </w:drawing>
                      </w:r>
                    </w:p>
                  </w:txbxContent>
                </v:textbox>
              </v:shape>
            </w:pict>
          </mc:Fallback>
        </mc:AlternateContent>
      </w:r>
    </w:p>
    <w:p>
      <w:pPr>
        <w:pStyle w:val="16"/>
        <w:ind w:left="1440"/>
        <w:rPr>
          <w:rFonts w:asciiTheme="majorHAnsi" w:hAnsiTheme="majorHAnsi"/>
          <w:b/>
          <w:sz w:val="20"/>
          <w:szCs w:val="20"/>
        </w:rPr>
      </w:pPr>
    </w:p>
    <w:p>
      <w:pPr>
        <w:pStyle w:val="16"/>
        <w:ind w:left="1440"/>
        <w:jc w:val="center"/>
        <w:rPr>
          <w:rFonts w:asciiTheme="majorHAnsi" w:hAnsiTheme="majorHAnsi"/>
          <w:b/>
          <w:sz w:val="20"/>
          <w:szCs w:val="20"/>
        </w:rPr>
      </w:pPr>
    </w:p>
    <w:p>
      <w:pPr>
        <w:pStyle w:val="16"/>
        <w:ind w:left="1440"/>
        <w:jc w:val="center"/>
        <w:rPr>
          <w:rFonts w:asciiTheme="majorHAnsi" w:hAnsiTheme="majorHAnsi"/>
          <w:b/>
          <w:sz w:val="20"/>
          <w:szCs w:val="20"/>
        </w:rPr>
      </w:pPr>
    </w:p>
    <w:p>
      <w:pPr>
        <w:pStyle w:val="16"/>
        <w:ind w:left="1440"/>
        <w:jc w:val="center"/>
        <w:rPr>
          <w:rFonts w:asciiTheme="majorHAnsi" w:hAnsiTheme="majorHAnsi"/>
          <w:b/>
          <w:sz w:val="20"/>
          <w:szCs w:val="20"/>
        </w:rPr>
      </w:pPr>
    </w:p>
    <w:p>
      <w:pPr>
        <w:pStyle w:val="16"/>
        <w:ind w:left="1440"/>
        <w:jc w:val="center"/>
        <w:rPr>
          <w:rFonts w:asciiTheme="majorHAnsi" w:hAnsiTheme="majorHAnsi"/>
          <w:b/>
          <w:sz w:val="20"/>
          <w:szCs w:val="20"/>
        </w:rPr>
      </w:pPr>
    </w:p>
    <w:p>
      <w:pPr>
        <w:pStyle w:val="16"/>
        <w:ind w:left="1440"/>
        <w:jc w:val="center"/>
        <w:rPr>
          <w:rFonts w:asciiTheme="majorHAnsi" w:hAnsiTheme="majorHAnsi"/>
          <w:b/>
          <w:sz w:val="20"/>
          <w:szCs w:val="20"/>
        </w:rPr>
      </w:pPr>
    </w:p>
    <w:p>
      <w:pPr>
        <w:pStyle w:val="16"/>
        <w:ind w:left="1440"/>
        <w:jc w:val="center"/>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r>
        <w:rPr>
          <w:sz w:val="20"/>
        </w:rPr>
        <mc:AlternateContent>
          <mc:Choice Requires="wps">
            <w:drawing>
              <wp:anchor distT="0" distB="0" distL="114300" distR="114300" simplePos="0" relativeHeight="251674624" behindDoc="0" locked="0" layoutInCell="1" allowOverlap="1">
                <wp:simplePos x="0" y="0"/>
                <wp:positionH relativeFrom="column">
                  <wp:posOffset>4521835</wp:posOffset>
                </wp:positionH>
                <wp:positionV relativeFrom="paragraph">
                  <wp:posOffset>116840</wp:posOffset>
                </wp:positionV>
                <wp:extent cx="1362710" cy="240665"/>
                <wp:effectExtent l="0" t="0" r="8890" b="3175"/>
                <wp:wrapNone/>
                <wp:docPr id="31" name="Text Box 31"/>
                <wp:cNvGraphicFramePr/>
                <a:graphic xmlns:a="http://schemas.openxmlformats.org/drawingml/2006/main">
                  <a:graphicData uri="http://schemas.microsoft.com/office/word/2010/wordprocessingShape">
                    <wps:wsp>
                      <wps:cNvSpPr txBox="1"/>
                      <wps:spPr>
                        <a:xfrm>
                          <a:off x="0" y="0"/>
                          <a:ext cx="1362710" cy="2406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 xml:space="preserve">3. </w:t>
                            </w:r>
                            <m:oMath>
                              <m:sSub>
                                <m:sSubPr>
                                  <m:ctrlPr>
                                    <w:rPr>
                                      <w:rFonts w:ascii="Cambria Math" w:hAnsi="Cambria Math"/>
                                      <w:b/>
                                      <w:bCs w:val="0"/>
                                      <w:i/>
                                      <w:sz w:val="20"/>
                                      <w:szCs w:val="20"/>
                                    </w:rPr>
                                  </m:ctrlPr>
                                </m:sSubPr>
                                <m:e>
                                  <m:r>
                                    <m:rPr>
                                      <m:sty m:val="bi"/>
                                    </m:rPr>
                                    <w:rPr>
                                      <w:rFonts w:hint="default" w:ascii="Cambria Math" w:hAnsi="Cambria Math"/>
                                      <w:sz w:val="20"/>
                                      <w:szCs w:val="20"/>
                                      <w:lang w:val="en-US"/>
                                    </w:rPr>
                                    <m:t>L</m:t>
                                  </m:r>
                                  <m:ctrlPr>
                                    <w:rPr>
                                      <w:rFonts w:ascii="Cambria Math" w:hAnsi="Cambria Math"/>
                                      <w:b/>
                                      <w:bCs w:val="0"/>
                                      <w:i/>
                                      <w:sz w:val="20"/>
                                      <w:szCs w:val="20"/>
                                    </w:rPr>
                                  </m:ctrlPr>
                                </m:e>
                                <m:sub>
                                  <m:r>
                                    <m:rPr>
                                      <m:sty m:val="bi"/>
                                    </m:rPr>
                                    <w:rPr>
                                      <w:rFonts w:hint="default" w:ascii="Cambria Math" w:hAnsi="Cambria Math"/>
                                      <w:sz w:val="20"/>
                                      <w:szCs w:val="20"/>
                                      <w:lang w:val="en-US"/>
                                    </w:rPr>
                                    <m:t>1</m:t>
                                  </m:r>
                                  <m:ctrlPr>
                                    <w:rPr>
                                      <w:rFonts w:ascii="Cambria Math" w:hAnsi="Cambria Math"/>
                                      <w:b/>
                                      <w:bCs w:val="0"/>
                                      <w:i/>
                                      <w:sz w:val="20"/>
                                      <w:szCs w:val="20"/>
                                    </w:rPr>
                                  </m:ctrlPr>
                                </m:sub>
                              </m:sSub>
                            </m:oMath>
                            <w:r>
                              <w:rPr>
                                <w:rFonts w:hint="default" w:asciiTheme="majorHAnsi" w:hAnsiTheme="majorHAnsi"/>
                                <w:b/>
                                <w:sz w:val="20"/>
                                <w:szCs w:val="20"/>
                                <w:lang w:val="en-US"/>
                              </w:rPr>
                              <w:t>=5mH</w:t>
                            </w:r>
                          </w:p>
                          <w:p>
                            <w:pPr>
                              <w:jc w:val="left"/>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56.05pt;margin-top:9.2pt;height:18.95pt;width:107.3pt;z-index:251674624;mso-width-relative:page;mso-height-relative:page;" fillcolor="#FFFFFF [3201]" filled="t" stroked="f" coordsize="21600,21600" o:gfxdata="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mXCHH1QAAAAkBAAAPAAAAAAAAAAEAIAAAACIA&#10;AABkcnMvZG93bnJldi54bWxQSwECFAAUAAAACACHTuJAAMulqkUCAACcBAAADgAAAAAAAAABACAA&#10;AAAkAQAAZHJzL2Uyb0RvYy54bWxQSwUGAAAAAAYABgBZAQAA2wUAAAAA&#10;">
                <v:fill on="t" focussize="0,0"/>
                <v:stroke on="f" weight="0.5pt"/>
                <v:imagedata o:title=""/>
                <o:lock v:ext="edit" aspectratio="f"/>
                <v:textbo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 xml:space="preserve">3. </w:t>
                      </w:r>
                      <m:oMath>
                        <m:sSub>
                          <m:sSubPr>
                            <m:ctrlPr>
                              <w:rPr>
                                <w:rFonts w:ascii="Cambria Math" w:hAnsi="Cambria Math"/>
                                <w:b/>
                                <w:bCs w:val="0"/>
                                <w:i/>
                                <w:sz w:val="20"/>
                                <w:szCs w:val="20"/>
                              </w:rPr>
                            </m:ctrlPr>
                          </m:sSubPr>
                          <m:e>
                            <m:r>
                              <m:rPr>
                                <m:sty m:val="bi"/>
                              </m:rPr>
                              <w:rPr>
                                <w:rFonts w:hint="default" w:ascii="Cambria Math" w:hAnsi="Cambria Math"/>
                                <w:sz w:val="20"/>
                                <w:szCs w:val="20"/>
                                <w:lang w:val="en-US"/>
                              </w:rPr>
                              <m:t>L</m:t>
                            </m:r>
                            <m:ctrlPr>
                              <w:rPr>
                                <w:rFonts w:ascii="Cambria Math" w:hAnsi="Cambria Math"/>
                                <w:b/>
                                <w:bCs w:val="0"/>
                                <w:i/>
                                <w:sz w:val="20"/>
                                <w:szCs w:val="20"/>
                              </w:rPr>
                            </m:ctrlPr>
                          </m:e>
                          <m:sub>
                            <m:r>
                              <m:rPr>
                                <m:sty m:val="bi"/>
                              </m:rPr>
                              <w:rPr>
                                <w:rFonts w:hint="default" w:ascii="Cambria Math" w:hAnsi="Cambria Math"/>
                                <w:sz w:val="20"/>
                                <w:szCs w:val="20"/>
                                <w:lang w:val="en-US"/>
                              </w:rPr>
                              <m:t>1</m:t>
                            </m:r>
                            <m:ctrlPr>
                              <w:rPr>
                                <w:rFonts w:ascii="Cambria Math" w:hAnsi="Cambria Math"/>
                                <w:b/>
                                <w:bCs w:val="0"/>
                                <w:i/>
                                <w:sz w:val="20"/>
                                <w:szCs w:val="20"/>
                              </w:rPr>
                            </m:ctrlPr>
                          </m:sub>
                        </m:sSub>
                      </m:oMath>
                      <w:r>
                        <w:rPr>
                          <w:rFonts w:hint="default" w:asciiTheme="majorHAnsi" w:hAnsiTheme="majorHAnsi"/>
                          <w:b/>
                          <w:sz w:val="20"/>
                          <w:szCs w:val="20"/>
                          <w:lang w:val="en-US"/>
                        </w:rPr>
                        <w:t>=5mH</w:t>
                      </w:r>
                    </w:p>
                    <w:p>
                      <w:pPr>
                        <w:jc w:val="left"/>
                      </w:pPr>
                    </w:p>
                  </w:txbxContent>
                </v:textbox>
              </v:shape>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2419350</wp:posOffset>
                </wp:positionH>
                <wp:positionV relativeFrom="paragraph">
                  <wp:posOffset>137160</wp:posOffset>
                </wp:positionV>
                <wp:extent cx="1362710" cy="260350"/>
                <wp:effectExtent l="0" t="0" r="8890" b="13970"/>
                <wp:wrapNone/>
                <wp:docPr id="30" name="Text Box 30"/>
                <wp:cNvGraphicFramePr/>
                <a:graphic xmlns:a="http://schemas.openxmlformats.org/drawingml/2006/main">
                  <a:graphicData uri="http://schemas.microsoft.com/office/word/2010/wordprocessingShape">
                    <wps:wsp>
                      <wps:cNvSpPr txBox="1"/>
                      <wps:spPr>
                        <a:xfrm>
                          <a:off x="0" y="0"/>
                          <a:ext cx="1362710"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Figure 2</w:t>
                            </w:r>
                            <w:r>
                              <w:rPr>
                                <w:rFonts w:hint="default" w:asciiTheme="majorHAnsi" w:hAnsiTheme="majorHAnsi"/>
                                <w:b/>
                                <w:sz w:val="20"/>
                                <w:szCs w:val="20"/>
                                <w:lang w:val="en-US"/>
                              </w:rPr>
                              <w:t xml:space="preserve">. </w:t>
                            </w:r>
                            <m:oMath>
                              <m:sSub>
                                <m:sSubPr>
                                  <m:ctrlPr>
                                    <w:rPr>
                                      <w:rFonts w:ascii="Cambria Math" w:hAnsi="Cambria Math"/>
                                      <w:b/>
                                      <w:bCs w:val="0"/>
                                      <w:i/>
                                      <w:sz w:val="20"/>
                                      <w:szCs w:val="20"/>
                                    </w:rPr>
                                  </m:ctrlPr>
                                </m:sSubPr>
                                <m:e>
                                  <m:r>
                                    <m:rPr>
                                      <m:sty m:val="bi"/>
                                    </m:rPr>
                                    <w:rPr>
                                      <w:rFonts w:hint="default" w:ascii="Cambria Math" w:hAnsi="Cambria Math"/>
                                      <w:sz w:val="20"/>
                                      <w:szCs w:val="20"/>
                                      <w:lang w:val="en-US"/>
                                    </w:rPr>
                                    <m:t>L</m:t>
                                  </m:r>
                                  <m:ctrlPr>
                                    <w:rPr>
                                      <w:rFonts w:ascii="Cambria Math" w:hAnsi="Cambria Math"/>
                                      <w:b/>
                                      <w:bCs w:val="0"/>
                                      <w:i/>
                                      <w:sz w:val="20"/>
                                      <w:szCs w:val="20"/>
                                    </w:rPr>
                                  </m:ctrlPr>
                                </m:e>
                                <m:sub>
                                  <m:r>
                                    <m:rPr>
                                      <m:sty m:val="bi"/>
                                    </m:rPr>
                                    <w:rPr>
                                      <w:rFonts w:hint="default" w:ascii="Cambria Math" w:hAnsi="Cambria Math"/>
                                      <w:sz w:val="20"/>
                                      <w:szCs w:val="20"/>
                                      <w:lang w:val="en-US"/>
                                    </w:rPr>
                                    <m:t>1</m:t>
                                  </m:r>
                                  <m:ctrlPr>
                                    <w:rPr>
                                      <w:rFonts w:ascii="Cambria Math" w:hAnsi="Cambria Math"/>
                                      <w:b/>
                                      <w:bCs w:val="0"/>
                                      <w:i/>
                                      <w:sz w:val="20"/>
                                      <w:szCs w:val="20"/>
                                    </w:rPr>
                                  </m:ctrlPr>
                                </m:sub>
                              </m:sSub>
                            </m:oMath>
                            <w:r>
                              <w:rPr>
                                <w:rFonts w:hint="default" w:asciiTheme="majorHAnsi" w:hAnsiTheme="majorHAnsi"/>
                                <w:b/>
                                <w:sz w:val="20"/>
                                <w:szCs w:val="20"/>
                                <w:lang w:val="en-US"/>
                              </w:rPr>
                              <w:t>=3mH</w:t>
                            </w:r>
                          </w:p>
                          <w:p>
                            <w:pPr>
                              <w:jc w:val="left"/>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90.5pt;margin-top:10.8pt;height:20.5pt;width:107.3pt;z-index:251673600;mso-width-relative:page;mso-height-relative:page;" fillcolor="#FFFFFF [3201]" filled="t" stroked="f" coordsize="21600,21600" o:gfxdata="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pqxTe1gAAAAkBAAAPAAAAAAAAAAEAIAAAACIA&#10;AABkcnMvZG93bnJldi54bWxQSwECFAAUAAAACACHTuJAM1YN30QCAACcBAAADgAAAAAAAAABACAA&#10;AAAlAQAAZHJzL2Uyb0RvYy54bWxQSwUGAAAAAAYABgBZAQAA2wUAAAAA&#10;">
                <v:fill on="t" focussize="0,0"/>
                <v:stroke on="f" weight="0.5pt"/>
                <v:imagedata o:title=""/>
                <o:lock v:ext="edit" aspectratio="f"/>
                <v:textbo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Figure 2</w:t>
                      </w:r>
                      <w:r>
                        <w:rPr>
                          <w:rFonts w:hint="default" w:asciiTheme="majorHAnsi" w:hAnsiTheme="majorHAnsi"/>
                          <w:b/>
                          <w:sz w:val="20"/>
                          <w:szCs w:val="20"/>
                          <w:lang w:val="en-US"/>
                        </w:rPr>
                        <w:t xml:space="preserve">. </w:t>
                      </w:r>
                      <m:oMath>
                        <m:sSub>
                          <m:sSubPr>
                            <m:ctrlPr>
                              <w:rPr>
                                <w:rFonts w:ascii="Cambria Math" w:hAnsi="Cambria Math"/>
                                <w:b/>
                                <w:bCs w:val="0"/>
                                <w:i/>
                                <w:sz w:val="20"/>
                                <w:szCs w:val="20"/>
                              </w:rPr>
                            </m:ctrlPr>
                          </m:sSubPr>
                          <m:e>
                            <m:r>
                              <m:rPr>
                                <m:sty m:val="bi"/>
                              </m:rPr>
                              <w:rPr>
                                <w:rFonts w:hint="default" w:ascii="Cambria Math" w:hAnsi="Cambria Math"/>
                                <w:sz w:val="20"/>
                                <w:szCs w:val="20"/>
                                <w:lang w:val="en-US"/>
                              </w:rPr>
                              <m:t>L</m:t>
                            </m:r>
                            <m:ctrlPr>
                              <w:rPr>
                                <w:rFonts w:ascii="Cambria Math" w:hAnsi="Cambria Math"/>
                                <w:b/>
                                <w:bCs w:val="0"/>
                                <w:i/>
                                <w:sz w:val="20"/>
                                <w:szCs w:val="20"/>
                              </w:rPr>
                            </m:ctrlPr>
                          </m:e>
                          <m:sub>
                            <m:r>
                              <m:rPr>
                                <m:sty m:val="bi"/>
                              </m:rPr>
                              <w:rPr>
                                <w:rFonts w:hint="default" w:ascii="Cambria Math" w:hAnsi="Cambria Math"/>
                                <w:sz w:val="20"/>
                                <w:szCs w:val="20"/>
                                <w:lang w:val="en-US"/>
                              </w:rPr>
                              <m:t>1</m:t>
                            </m:r>
                            <m:ctrlPr>
                              <w:rPr>
                                <w:rFonts w:ascii="Cambria Math" w:hAnsi="Cambria Math"/>
                                <w:b/>
                                <w:bCs w:val="0"/>
                                <w:i/>
                                <w:sz w:val="20"/>
                                <w:szCs w:val="20"/>
                              </w:rPr>
                            </m:ctrlPr>
                          </m:sub>
                        </m:sSub>
                      </m:oMath>
                      <w:r>
                        <w:rPr>
                          <w:rFonts w:hint="default" w:asciiTheme="majorHAnsi" w:hAnsiTheme="majorHAnsi"/>
                          <w:b/>
                          <w:sz w:val="20"/>
                          <w:szCs w:val="20"/>
                          <w:lang w:val="en-US"/>
                        </w:rPr>
                        <w:t>=3mH</w:t>
                      </w:r>
                    </w:p>
                    <w:p>
                      <w:pPr>
                        <w:jc w:val="left"/>
                      </w:pPr>
                    </w:p>
                  </w:txbxContent>
                </v:textbox>
              </v:shape>
            </w:pict>
          </mc:Fallback>
        </mc:AlternateContent>
      </w:r>
    </w:p>
    <w:p>
      <w:pPr>
        <w:pStyle w:val="16"/>
        <w:ind w:left="1440"/>
        <w:rPr>
          <w:rFonts w:asciiTheme="majorHAnsi" w:hAnsiTheme="majorHAnsi"/>
          <w:b/>
          <w:sz w:val="20"/>
          <w:szCs w:val="20"/>
        </w:rPr>
      </w:pPr>
      <w:r>
        <w:rPr>
          <w:sz w:val="20"/>
        </w:rPr>
        <mc:AlternateContent>
          <mc:Choice Requires="wps">
            <w:drawing>
              <wp:anchor distT="0" distB="0" distL="114300" distR="114300" simplePos="0" relativeHeight="251672576" behindDoc="0" locked="0" layoutInCell="1" allowOverlap="1">
                <wp:simplePos x="0" y="0"/>
                <wp:positionH relativeFrom="column">
                  <wp:posOffset>87630</wp:posOffset>
                </wp:positionH>
                <wp:positionV relativeFrom="paragraph">
                  <wp:posOffset>1270</wp:posOffset>
                </wp:positionV>
                <wp:extent cx="1362710" cy="245110"/>
                <wp:effectExtent l="0" t="0" r="8890" b="13970"/>
                <wp:wrapNone/>
                <wp:docPr id="28" name="Text Box 28"/>
                <wp:cNvGraphicFramePr/>
                <a:graphic xmlns:a="http://schemas.openxmlformats.org/drawingml/2006/main">
                  <a:graphicData uri="http://schemas.microsoft.com/office/word/2010/wordprocessingShape">
                    <wps:wsp>
                      <wps:cNvSpPr txBox="1"/>
                      <wps:spPr>
                        <a:xfrm>
                          <a:off x="1273810" y="6620510"/>
                          <a:ext cx="1362710" cy="2451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 xml:space="preserve">1. </w:t>
                            </w:r>
                            <m:oMath>
                              <m:sSub>
                                <m:sSubPr>
                                  <m:ctrlPr>
                                    <w:rPr>
                                      <w:rFonts w:ascii="Cambria Math" w:hAnsi="Cambria Math"/>
                                      <w:b/>
                                      <w:bCs w:val="0"/>
                                      <w:i/>
                                      <w:sz w:val="20"/>
                                      <w:szCs w:val="20"/>
                                    </w:rPr>
                                  </m:ctrlPr>
                                </m:sSubPr>
                                <m:e>
                                  <m:r>
                                    <m:rPr>
                                      <m:sty m:val="bi"/>
                                    </m:rPr>
                                    <w:rPr>
                                      <w:rFonts w:hint="default" w:ascii="Cambria Math" w:hAnsi="Cambria Math"/>
                                      <w:sz w:val="20"/>
                                      <w:szCs w:val="20"/>
                                      <w:lang w:val="en-US"/>
                                    </w:rPr>
                                    <m:t>L</m:t>
                                  </m:r>
                                  <m:ctrlPr>
                                    <w:rPr>
                                      <w:rFonts w:ascii="Cambria Math" w:hAnsi="Cambria Math"/>
                                      <w:b/>
                                      <w:bCs w:val="0"/>
                                      <w:i/>
                                      <w:sz w:val="20"/>
                                      <w:szCs w:val="20"/>
                                    </w:rPr>
                                  </m:ctrlPr>
                                </m:e>
                                <m:sub>
                                  <m:r>
                                    <m:rPr>
                                      <m:sty m:val="bi"/>
                                    </m:rPr>
                                    <w:rPr>
                                      <w:rFonts w:hint="default" w:ascii="Cambria Math" w:hAnsi="Cambria Math"/>
                                      <w:sz w:val="20"/>
                                      <w:szCs w:val="20"/>
                                      <w:lang w:val="en-US"/>
                                    </w:rPr>
                                    <m:t>1</m:t>
                                  </m:r>
                                  <m:ctrlPr>
                                    <w:rPr>
                                      <w:rFonts w:ascii="Cambria Math" w:hAnsi="Cambria Math"/>
                                      <w:b/>
                                      <w:bCs w:val="0"/>
                                      <w:i/>
                                      <w:sz w:val="20"/>
                                      <w:szCs w:val="20"/>
                                    </w:rPr>
                                  </m:ctrlPr>
                                </m:sub>
                              </m:sSub>
                            </m:oMath>
                            <w:r>
                              <w:rPr>
                                <w:rFonts w:hint="default" w:asciiTheme="majorHAnsi" w:hAnsiTheme="majorHAnsi"/>
                                <w:b/>
                                <w:sz w:val="20"/>
                                <w:szCs w:val="20"/>
                                <w:lang w:val="en-US"/>
                              </w:rPr>
                              <w:t>=1mH</w:t>
                            </w:r>
                          </w:p>
                          <w:p>
                            <w:pPr>
                              <w:jc w:val="left"/>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6.9pt;margin-top:0.1pt;height:19.3pt;width:107.3pt;z-index:251672576;mso-width-relative:page;mso-height-relative:page;" fillcolor="#FFFFFF [3201]" filled="t" stroked="f" coordsize="21600,21600" o:gfxdata="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88L1H0QAAAAYBAAAPAAAAAAAAAAEA&#10;IAAAACIAAABkcnMvZG93bnJldi54bWxQSwECFAAUAAAACACHTuJAio2U4U8CAACoBAAADgAAAAAA&#10;AAABACAAAAAgAQAAZHJzL2Uyb0RvYy54bWxQSwUGAAAAAAYABgBZAQAA4QUAAAAA&#10;">
                <v:fill on="t" focussize="0,0"/>
                <v:stroke on="f" weight="0.5pt"/>
                <v:imagedata o:title=""/>
                <o:lock v:ext="edit" aspectratio="f"/>
                <v:textbo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 xml:space="preserve">1. </w:t>
                      </w:r>
                      <m:oMath>
                        <m:sSub>
                          <m:sSubPr>
                            <m:ctrlPr>
                              <w:rPr>
                                <w:rFonts w:ascii="Cambria Math" w:hAnsi="Cambria Math"/>
                                <w:b/>
                                <w:bCs w:val="0"/>
                                <w:i/>
                                <w:sz w:val="20"/>
                                <w:szCs w:val="20"/>
                              </w:rPr>
                            </m:ctrlPr>
                          </m:sSubPr>
                          <m:e>
                            <m:r>
                              <m:rPr>
                                <m:sty m:val="bi"/>
                              </m:rPr>
                              <w:rPr>
                                <w:rFonts w:hint="default" w:ascii="Cambria Math" w:hAnsi="Cambria Math"/>
                                <w:sz w:val="20"/>
                                <w:szCs w:val="20"/>
                                <w:lang w:val="en-US"/>
                              </w:rPr>
                              <m:t>L</m:t>
                            </m:r>
                            <m:ctrlPr>
                              <w:rPr>
                                <w:rFonts w:ascii="Cambria Math" w:hAnsi="Cambria Math"/>
                                <w:b/>
                                <w:bCs w:val="0"/>
                                <w:i/>
                                <w:sz w:val="20"/>
                                <w:szCs w:val="20"/>
                              </w:rPr>
                            </m:ctrlPr>
                          </m:e>
                          <m:sub>
                            <m:r>
                              <m:rPr>
                                <m:sty m:val="bi"/>
                              </m:rPr>
                              <w:rPr>
                                <w:rFonts w:hint="default" w:ascii="Cambria Math" w:hAnsi="Cambria Math"/>
                                <w:sz w:val="20"/>
                                <w:szCs w:val="20"/>
                                <w:lang w:val="en-US"/>
                              </w:rPr>
                              <m:t>1</m:t>
                            </m:r>
                            <m:ctrlPr>
                              <w:rPr>
                                <w:rFonts w:ascii="Cambria Math" w:hAnsi="Cambria Math"/>
                                <w:b/>
                                <w:bCs w:val="0"/>
                                <w:i/>
                                <w:sz w:val="20"/>
                                <w:szCs w:val="20"/>
                              </w:rPr>
                            </m:ctrlPr>
                          </m:sub>
                        </m:sSub>
                      </m:oMath>
                      <w:r>
                        <w:rPr>
                          <w:rFonts w:hint="default" w:asciiTheme="majorHAnsi" w:hAnsiTheme="majorHAnsi"/>
                          <w:b/>
                          <w:sz w:val="20"/>
                          <w:szCs w:val="20"/>
                          <w:lang w:val="en-US"/>
                        </w:rPr>
                        <w:t>=1mH</w:t>
                      </w:r>
                    </w:p>
                    <w:p>
                      <w:pPr>
                        <w:jc w:val="left"/>
                      </w:pPr>
                    </w:p>
                  </w:txbxContent>
                </v:textbox>
              </v:shape>
            </w:pict>
          </mc:Fallback>
        </mc:AlternateContent>
      </w:r>
    </w:p>
    <w:p>
      <w:pPr>
        <w:pStyle w:val="16"/>
        <w:ind w:left="0" w:leftChars="0" w:firstLine="0" w:firstLineChars="0"/>
        <w:rPr>
          <w:rFonts w:asciiTheme="majorHAnsi" w:hAnsiTheme="majorHAnsi"/>
          <w:b/>
          <w:sz w:val="20"/>
          <w:szCs w:val="20"/>
        </w:rPr>
      </w:pPr>
    </w:p>
    <w:p>
      <w:pPr>
        <w:pStyle w:val="16"/>
        <w:ind w:left="0" w:leftChars="0" w:firstLine="0" w:firstLineChars="0"/>
        <w:jc w:val="both"/>
        <w:rPr>
          <w:rFonts w:hint="default" w:ascii="Cambria" w:hAnsi="Cambria" w:cs="Cambria"/>
          <w:b w:val="0"/>
          <w:bCs/>
          <w:sz w:val="20"/>
          <w:szCs w:val="20"/>
          <w:lang w:val="en-US"/>
        </w:rPr>
      </w:pPr>
      <w:r>
        <w:rPr>
          <w:rFonts w:hint="default" w:ascii="Cambria" w:hAnsi="Cambria" w:cs="Cambria"/>
          <w:b/>
          <w:sz w:val="20"/>
          <w:szCs w:val="20"/>
          <w:lang w:val="en-US"/>
        </w:rPr>
        <w:t>Conclusion:</w:t>
      </w:r>
      <w:r>
        <w:rPr>
          <w:rFonts w:hint="default" w:ascii="Cambria" w:hAnsi="Cambria" w:cs="Cambria"/>
          <w:b w:val="0"/>
          <w:bCs/>
          <w:sz w:val="20"/>
          <w:szCs w:val="20"/>
          <w:lang w:val="en-US"/>
        </w:rPr>
        <w:t xml:space="preserve">From the theoretical calculations, we can observe that as the inductance, </w:t>
      </w:r>
      <m:oMath>
        <m:sSub>
          <m:sSubPr>
            <m:ctrlPr>
              <w:rPr>
                <w:rFonts w:hint="default" w:ascii="Cambria Math" w:hAnsi="Cambria Math" w:cs="Cambria"/>
                <w:b w:val="0"/>
                <w:bCs/>
                <w:i/>
                <w:sz w:val="20"/>
                <w:szCs w:val="20"/>
              </w:rPr>
            </m:ctrlPr>
          </m:sSubPr>
          <m:e>
            <m:r>
              <m:rPr/>
              <w:rPr>
                <w:rFonts w:hint="default" w:ascii="Cambria Math" w:hAnsi="Cambria Math" w:cs="Cambria"/>
                <w:sz w:val="20"/>
                <w:szCs w:val="20"/>
                <w:lang w:val="en-US"/>
              </w:rPr>
              <m:t>L</m:t>
            </m:r>
            <m:ctrlPr>
              <w:rPr>
                <w:rFonts w:hint="default" w:ascii="Cambria Math" w:hAnsi="Cambria Math" w:cs="Cambria"/>
                <w:b w:val="0"/>
                <w:bCs/>
                <w:i/>
                <w:sz w:val="20"/>
                <w:szCs w:val="20"/>
              </w:rPr>
            </m:ctrlPr>
          </m:e>
          <m:sub>
            <m:r>
              <m:rPr/>
              <w:rPr>
                <w:rFonts w:hint="default" w:ascii="Cambria Math" w:hAnsi="Cambria Math" w:cs="Cambria"/>
                <w:sz w:val="20"/>
                <w:szCs w:val="20"/>
                <w:lang w:val="en-US"/>
              </w:rPr>
              <m:t>1</m:t>
            </m:r>
            <m:ctrlPr>
              <w:rPr>
                <w:rFonts w:hint="default" w:ascii="Cambria Math" w:hAnsi="Cambria Math" w:cs="Cambria"/>
                <w:b w:val="0"/>
                <w:bCs/>
                <w:i/>
                <w:sz w:val="20"/>
                <w:szCs w:val="20"/>
              </w:rPr>
            </m:ctrlPr>
          </m:sub>
        </m:sSub>
      </m:oMath>
      <w:r>
        <w:rPr>
          <w:rFonts w:hint="default" w:ascii="Cambria" w:hAnsi="Cambria" w:cs="Cambria"/>
          <w:b w:val="0"/>
          <w:bCs/>
          <w:sz w:val="20"/>
          <w:szCs w:val="20"/>
          <w:lang w:val="en-US"/>
        </w:rPr>
        <w:t xml:space="preserve"> increases from 1mH to 5mH the resonant frequency is decreasing. Hence the circuit offers good selectivity as the resonant frequency is limiting. Hence if we want to decrease the resonant frequency we can increase the inductance values if we want to increase resonant frequency we can simply increase it by decreasing inductance value.</w:t>
      </w:r>
    </w:p>
    <w:p>
      <w:pPr>
        <w:pStyle w:val="16"/>
        <w:ind w:left="0" w:leftChars="0" w:firstLine="0" w:firstLineChars="0"/>
        <w:rPr>
          <w:rFonts w:hint="default" w:asciiTheme="majorHAnsi" w:hAnsiTheme="majorHAnsi"/>
          <w:b w:val="0"/>
          <w:bCs/>
          <w:sz w:val="20"/>
          <w:szCs w:val="20"/>
          <w:lang w:val="en-US"/>
        </w:rPr>
      </w:pPr>
    </w:p>
    <w:p>
      <w:pPr>
        <w:rPr>
          <w:rFonts w:asciiTheme="majorHAnsi" w:hAnsiTheme="majorHAnsi"/>
          <w:b/>
          <w:sz w:val="20"/>
          <w:szCs w:val="20"/>
        </w:rPr>
      </w:pPr>
    </w:p>
    <w:p>
      <w:pPr>
        <w:pStyle w:val="16"/>
        <w:numPr>
          <w:ilvl w:val="0"/>
          <w:numId w:val="4"/>
        </w:numPr>
        <w:rPr>
          <w:rFonts w:asciiTheme="majorHAnsi" w:hAnsiTheme="majorHAnsi"/>
          <w:b/>
          <w:sz w:val="20"/>
          <w:szCs w:val="20"/>
        </w:rPr>
      </w:pPr>
      <w:r>
        <w:rPr>
          <w:rFonts w:asciiTheme="majorHAnsi" w:hAnsiTheme="majorHAnsi"/>
          <w:b/>
          <w:sz w:val="20"/>
          <w:szCs w:val="20"/>
          <w:u w:val="single"/>
        </w:rPr>
        <w:t>Double Tuned Amplifier:</w:t>
      </w:r>
    </w:p>
    <w:p>
      <w:pPr>
        <w:rPr>
          <w:rFonts w:asciiTheme="majorHAnsi" w:hAnsiTheme="majorHAnsi"/>
          <w:b/>
          <w:sz w:val="20"/>
          <w:szCs w:val="20"/>
        </w:rPr>
      </w:pPr>
    </w:p>
    <w:p>
      <w:pPr>
        <w:rPr>
          <w:rFonts w:asciiTheme="majorHAnsi" w:hAnsiTheme="majorHAnsi"/>
          <w:b/>
          <w:sz w:val="20"/>
          <w:szCs w:val="20"/>
        </w:rPr>
      </w:pPr>
      <w:r>
        <w:rPr>
          <w:rFonts w:asciiTheme="majorHAnsi" w:hAnsiTheme="majorHAnsi"/>
          <w:bCs/>
          <w:sz w:val="20"/>
          <w:szCs w:val="20"/>
          <w:lang w:bidi="te-IN"/>
        </w:rPr>
        <mc:AlternateContent>
          <mc:Choice Requires="wps">
            <w:drawing>
              <wp:anchor distT="0" distB="0" distL="114300" distR="114300" simplePos="0" relativeHeight="251663360" behindDoc="0" locked="0" layoutInCell="1" allowOverlap="1">
                <wp:simplePos x="0" y="0"/>
                <wp:positionH relativeFrom="column">
                  <wp:posOffset>2470150</wp:posOffset>
                </wp:positionH>
                <wp:positionV relativeFrom="paragraph">
                  <wp:posOffset>73660</wp:posOffset>
                </wp:positionV>
                <wp:extent cx="2549525" cy="2049145"/>
                <wp:effectExtent l="4445" t="4445" r="6350" b="19050"/>
                <wp:wrapNone/>
                <wp:docPr id="54" name="Text Box 2"/>
                <wp:cNvGraphicFramePr/>
                <a:graphic xmlns:a="http://schemas.openxmlformats.org/drawingml/2006/main">
                  <a:graphicData uri="http://schemas.microsoft.com/office/word/2010/wordprocessingShape">
                    <wps:wsp>
                      <wps:cNvSpPr txBox="1">
                        <a:spLocks noChangeArrowheads="1"/>
                      </wps:cNvSpPr>
                      <wps:spPr bwMode="auto">
                        <a:xfrm>
                          <a:off x="0" y="0"/>
                          <a:ext cx="2549525" cy="2049145"/>
                        </a:xfrm>
                        <a:prstGeom prst="rect">
                          <a:avLst/>
                        </a:prstGeom>
                        <a:noFill/>
                        <a:ln w="9525">
                          <a:solidFill>
                            <a:schemeClr val="accent1"/>
                          </a:solidFill>
                          <a:miter lim="800000"/>
                        </a:ln>
                      </wps:spPr>
                      <wps:txbx>
                        <w:txbxContent>
                          <w:p>
                            <w:pPr>
                              <w:rPr>
                                <w:rFonts w:hint="default"/>
                                <w:lang w:val="en-US"/>
                              </w:rPr>
                            </w:pPr>
                            <w:r>
                              <w:rPr>
                                <w:rFonts w:hint="default"/>
                                <w:lang w:val="en-US"/>
                              </w:rPr>
                              <w:drawing>
                                <wp:inline distT="0" distB="0" distL="114300" distR="114300">
                                  <wp:extent cx="2429510" cy="1945640"/>
                                  <wp:effectExtent l="0" t="0" r="8890" b="5080"/>
                                  <wp:docPr id="32" name="Picture 32" descr="WPS Photo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WPS Photos(1)"/>
                                          <pic:cNvPicPr>
                                            <a:picLocks noChangeAspect="1"/>
                                          </pic:cNvPicPr>
                                        </pic:nvPicPr>
                                        <pic:blipFill>
                                          <a:blip r:embed="rId12"/>
                                          <a:stretch>
                                            <a:fillRect/>
                                          </a:stretch>
                                        </pic:blipFill>
                                        <pic:spPr>
                                          <a:xfrm>
                                            <a:off x="0" y="0"/>
                                            <a:ext cx="2429510" cy="194564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94.5pt;margin-top:5.8pt;height:161.35pt;width:200.75pt;z-index:251663360;mso-width-relative:page;mso-height-relative:page;" filled="f" stroked="t" coordsize="21600,21600" o:gfxdata="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pgP882QAAAAoBAAAPAAAAAAAAAAEAIAAAACIAAABkcnMvZG93bnJldi54bWxQSwECFAAU&#10;AAAACACHTuJAAUP0wCkCAABTBAAADgAAAAAAAAABACAAAAAoAQAAZHJzL2Uyb0RvYy54bWxQSwUG&#10;AAAAAAYABgBZAQAAwwUAAAAA&#10;">
                <v:fill on="f" focussize="0,0"/>
                <v:stroke color="#4F81BD [3204]" miterlimit="8" joinstyle="miter"/>
                <v:imagedata o:title=""/>
                <o:lock v:ext="edit" aspectratio="f"/>
                <v:textbox>
                  <w:txbxContent>
                    <w:p>
                      <w:pPr>
                        <w:rPr>
                          <w:rFonts w:hint="default"/>
                          <w:lang w:val="en-US"/>
                        </w:rPr>
                      </w:pPr>
                      <w:r>
                        <w:rPr>
                          <w:rFonts w:hint="default"/>
                          <w:lang w:val="en-US"/>
                        </w:rPr>
                        <w:drawing>
                          <wp:inline distT="0" distB="0" distL="114300" distR="114300">
                            <wp:extent cx="2429510" cy="1945640"/>
                            <wp:effectExtent l="0" t="0" r="8890" b="5080"/>
                            <wp:docPr id="32" name="Picture 32" descr="WPS Photo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WPS Photos(1)"/>
                                    <pic:cNvPicPr>
                                      <a:picLocks noChangeAspect="1"/>
                                    </pic:cNvPicPr>
                                  </pic:nvPicPr>
                                  <pic:blipFill>
                                    <a:blip r:embed="rId12"/>
                                    <a:stretch>
                                      <a:fillRect/>
                                    </a:stretch>
                                  </pic:blipFill>
                                  <pic:spPr>
                                    <a:xfrm>
                                      <a:off x="0" y="0"/>
                                      <a:ext cx="2429510" cy="1945640"/>
                                    </a:xfrm>
                                    <a:prstGeom prst="rect">
                                      <a:avLst/>
                                    </a:prstGeom>
                                  </pic:spPr>
                                </pic:pic>
                              </a:graphicData>
                            </a:graphic>
                          </wp:inline>
                        </w:drawing>
                      </w:r>
                    </w:p>
                  </w:txbxContent>
                </v:textbox>
              </v:shape>
            </w:pict>
          </mc:Fallback>
        </mc:AlternateContent>
      </w:r>
      <w:r>
        <w:rPr>
          <w:rFonts w:asciiTheme="majorHAnsi" w:hAnsiTheme="majorHAnsi"/>
          <w:b/>
          <w:sz w:val="20"/>
          <w:szCs w:val="20"/>
          <w:lang w:bidi="te-IN"/>
        </w:rPr>
        <mc:AlternateContent>
          <mc:Choice Requires="wps">
            <w:drawing>
              <wp:anchor distT="0" distB="0" distL="114300" distR="114300" simplePos="0" relativeHeight="251661312" behindDoc="0" locked="0" layoutInCell="1" allowOverlap="1">
                <wp:simplePos x="0" y="0"/>
                <wp:positionH relativeFrom="column">
                  <wp:posOffset>-226695</wp:posOffset>
                </wp:positionH>
                <wp:positionV relativeFrom="paragraph">
                  <wp:posOffset>2540</wp:posOffset>
                </wp:positionV>
                <wp:extent cx="1882140" cy="3298190"/>
                <wp:effectExtent l="0" t="0" r="0" b="0"/>
                <wp:wrapNone/>
                <wp:docPr id="30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882140" cy="3298099"/>
                        </a:xfrm>
                        <a:prstGeom prst="rect">
                          <a:avLst/>
                        </a:prstGeom>
                        <a:noFill/>
                        <a:ln w="9525">
                          <a:noFill/>
                          <a:miter lim="800000"/>
                        </a:ln>
                      </wps:spPr>
                      <wps:txbx>
                        <w:txbxContent>
                          <w:p>
                            <w:r>
                              <w:rPr>
                                <w:rFonts w:asciiTheme="majorHAnsi" w:hAnsiTheme="majorHAnsi"/>
                                <w:b/>
                                <w:sz w:val="20"/>
                                <w:szCs w:val="20"/>
                                <w:lang w:bidi="te-IN"/>
                              </w:rPr>
                              <w:drawing>
                                <wp:inline distT="0" distB="0" distL="0" distR="0">
                                  <wp:extent cx="1774190" cy="2114550"/>
                                  <wp:effectExtent l="0" t="0" r="889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774190" cy="211455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7.85pt;margin-top:0.2pt;height:259.7pt;width:148.2pt;z-index:251661312;mso-width-relative:page;mso-height-relative:page;" filled="f" stroked="f" coordsize="21600,21600" o:gfxdata="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AFgQO1gAAAAgBAAAPAAAAAAAA&#10;AAEAIAAAACIAAABkcnMvZG93bnJldi54bWxQSwECFAAUAAAACACHTuJAOjjS4hQCAAArBAAADgAA&#10;AAAAAAABACAAAAAlAQAAZHJzL2Uyb0RvYy54bWxQSwUGAAAAAAYABgBZAQAAqwUAAAAA&#10;">
                <v:fill on="f" focussize="0,0"/>
                <v:stroke on="f" miterlimit="8" joinstyle="miter"/>
                <v:imagedata o:title=""/>
                <o:lock v:ext="edit" aspectratio="f"/>
                <v:textbox>
                  <w:txbxContent>
                    <w:p>
                      <w:r>
                        <w:rPr>
                          <w:rFonts w:asciiTheme="majorHAnsi" w:hAnsiTheme="majorHAnsi"/>
                          <w:b/>
                          <w:sz w:val="20"/>
                          <w:szCs w:val="20"/>
                          <w:lang w:bidi="te-IN"/>
                        </w:rPr>
                        <w:drawing>
                          <wp:inline distT="0" distB="0" distL="0" distR="0">
                            <wp:extent cx="1774190" cy="2114550"/>
                            <wp:effectExtent l="0" t="0" r="889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774190" cy="2114550"/>
                                    </a:xfrm>
                                    <a:prstGeom prst="rect">
                                      <a:avLst/>
                                    </a:prstGeom>
                                  </pic:spPr>
                                </pic:pic>
                              </a:graphicData>
                            </a:graphic>
                          </wp:inline>
                        </w:drawing>
                      </w:r>
                    </w:p>
                  </w:txbxContent>
                </v:textbox>
              </v:shape>
            </w:pict>
          </mc:Fallback>
        </mc:AlternateContent>
      </w:r>
    </w:p>
    <w:p>
      <w:pPr>
        <w:rPr>
          <w:rFonts w:asciiTheme="majorHAnsi" w:hAnsiTheme="majorHAnsi"/>
          <w:b/>
          <w:sz w:val="20"/>
          <w:szCs w:val="20"/>
        </w:rPr>
      </w:pPr>
    </w:p>
    <w:p>
      <w:pPr>
        <w:rPr>
          <w:rFonts w:asciiTheme="majorHAnsi" w:hAnsiTheme="majorHAnsi"/>
          <w:b/>
          <w:sz w:val="20"/>
          <w:szCs w:val="20"/>
        </w:rPr>
      </w:pPr>
    </w:p>
    <w:p>
      <w:pPr>
        <w:rPr>
          <w:rFonts w:asciiTheme="majorHAnsi" w:hAnsiTheme="majorHAnsi"/>
          <w:b/>
          <w:sz w:val="20"/>
          <w:szCs w:val="20"/>
        </w:rPr>
      </w:pPr>
    </w:p>
    <w:p>
      <w:pPr>
        <w:rPr>
          <w:sz w:val="24"/>
          <w:szCs w:val="24"/>
        </w:rPr>
      </w:pPr>
      <w:r>
        <w:rPr>
          <w:sz w:val="24"/>
          <w:szCs w:val="24"/>
        </w:rPr>
        <w:tab/>
      </w:r>
      <w:r>
        <w:rPr>
          <w:sz w:val="24"/>
          <w:szCs w:val="24"/>
        </w:rPr>
        <w:tab/>
      </w:r>
      <w:r>
        <w:rPr>
          <w:sz w:val="24"/>
          <w:szCs w:val="24"/>
        </w:rPr>
        <w:tab/>
      </w:r>
    </w:p>
    <w:p>
      <w:pPr>
        <w:rPr>
          <w:sz w:val="24"/>
          <w:szCs w:val="24"/>
        </w:rPr>
      </w:pPr>
    </w:p>
    <w:p>
      <w:pPr>
        <w:rPr>
          <w:sz w:val="24"/>
          <w:szCs w:val="24"/>
        </w:rPr>
      </w:pPr>
      <w:r>
        <w:rPr>
          <w:sz w:val="24"/>
          <w:szCs w:val="24"/>
        </w:rPr>
        <w:t xml:space="preserve">Bandwidth=k*f </w:t>
      </w:r>
      <w:r>
        <w:rPr>
          <w:sz w:val="24"/>
          <w:szCs w:val="24"/>
        </w:rPr>
        <w:tab/>
      </w:r>
      <w:r>
        <w:rPr>
          <w:sz w:val="24"/>
          <w:szCs w:val="24"/>
        </w:rPr>
        <w:tab/>
      </w:r>
    </w:p>
    <w:p>
      <w:pPr>
        <w:rPr>
          <w:sz w:val="24"/>
          <w:szCs w:val="24"/>
        </w:rPr>
      </w:pPr>
    </w:p>
    <w:p>
      <w:pPr>
        <w:rPr>
          <w:sz w:val="24"/>
          <w:szCs w:val="24"/>
        </w:rPr>
      </w:pPr>
    </w:p>
    <w:p>
      <w:pPr>
        <w:rPr>
          <w:sz w:val="24"/>
          <w:szCs w:val="24"/>
        </w:rPr>
      </w:pPr>
    </w:p>
    <w:p>
      <w:pPr>
        <w:rPr>
          <w:sz w:val="24"/>
          <w:szCs w:val="24"/>
        </w:rPr>
      </w:pPr>
      <w:r>
        <w:rPr>
          <w:sz w:val="24"/>
          <w:szCs w:val="24"/>
        </w:rPr>
        <w:t>Where k=coefficient of .</w:t>
      </w:r>
    </w:p>
    <w:p>
      <w:pPr>
        <w:keepNext w:val="0"/>
        <w:keepLines w:val="0"/>
        <w:widowControl/>
        <w:suppressLineNumbers w:val="0"/>
        <w:jc w:val="both"/>
        <w:rPr>
          <w:rFonts w:hint="default" w:ascii="Cambria" w:hAnsi="Cambria" w:cs="Cambria"/>
          <w:sz w:val="20"/>
          <w:szCs w:val="20"/>
        </w:rPr>
      </w:pPr>
      <w:r>
        <w:rPr>
          <w:rFonts w:hint="default" w:ascii="Cambria" w:hAnsi="Cambria" w:eastAsia="SimSun" w:cs="Cambria"/>
          <w:color w:val="0D0D0D"/>
          <w:kern w:val="0"/>
          <w:sz w:val="20"/>
          <w:szCs w:val="20"/>
          <w:lang w:val="en-US" w:eastAsia="zh-CN" w:bidi="ar"/>
        </w:rPr>
        <w:t xml:space="preserve">A double-tuned amplifier is an electronic amplifier that employs two tuned circuits to selectively amplify signals at two distinct frequencies. </w:t>
      </w:r>
      <w:r>
        <w:rPr>
          <w:rFonts w:hint="default" w:ascii="Cambria" w:hAnsi="Cambria" w:eastAsia="SimSun" w:cs="Cambria"/>
          <w:color w:val="0D0D0D"/>
          <w:kern w:val="0"/>
          <w:sz w:val="20"/>
          <w:szCs w:val="20"/>
          <w:lang w:val="en-US" w:eastAsia="zh-CN"/>
        </w:rPr>
        <w:t>It exhibits a narrowband frequency response, with high gain and selectivity within the range determined by the tuning frequencies of the two resonant circuits. The response outside this range gradually attenuated. The use of two tuned circuits in a double-tuned amplifier allows for more precise tuning and better rejection of unwanted frequencies.</w:t>
      </w:r>
    </w:p>
    <w:p>
      <w:pPr>
        <w:rPr>
          <w:sz w:val="24"/>
          <w:szCs w:val="24"/>
        </w:rPr>
      </w:pPr>
    </w:p>
    <w:p>
      <w:pPr>
        <w:rPr>
          <w:sz w:val="24"/>
          <w:szCs w:val="24"/>
        </w:rPr>
      </w:pPr>
      <w:r>
        <w:rPr>
          <w:sz w:val="24"/>
          <w:szCs w:val="24"/>
          <w:lang w:bidi="te-IN"/>
        </w:rPr>
        <mc:AlternateContent>
          <mc:Choice Requires="wps">
            <w:drawing>
              <wp:anchor distT="0" distB="0" distL="114300" distR="114300" simplePos="0" relativeHeight="251671552" behindDoc="0" locked="0" layoutInCell="1" allowOverlap="1">
                <wp:simplePos x="0" y="0"/>
                <wp:positionH relativeFrom="column">
                  <wp:posOffset>2707005</wp:posOffset>
                </wp:positionH>
                <wp:positionV relativeFrom="paragraph">
                  <wp:posOffset>71120</wp:posOffset>
                </wp:positionV>
                <wp:extent cx="3409315" cy="1951990"/>
                <wp:effectExtent l="5080" t="5080" r="14605" b="8890"/>
                <wp:wrapNone/>
                <wp:docPr id="21" name="Text Box 2"/>
                <wp:cNvGraphicFramePr/>
                <a:graphic xmlns:a="http://schemas.openxmlformats.org/drawingml/2006/main">
                  <a:graphicData uri="http://schemas.microsoft.com/office/word/2010/wordprocessingShape">
                    <wps:wsp>
                      <wps:cNvSpPr txBox="1">
                        <a:spLocks noChangeArrowheads="1"/>
                      </wps:cNvSpPr>
                      <wps:spPr bwMode="auto">
                        <a:xfrm>
                          <a:off x="0" y="0"/>
                          <a:ext cx="3409315" cy="1951990"/>
                        </a:xfrm>
                        <a:prstGeom prst="rect">
                          <a:avLst/>
                        </a:prstGeom>
                        <a:solidFill>
                          <a:srgbClr val="FFFFFF"/>
                        </a:solidFill>
                        <a:ln w="9525">
                          <a:solidFill>
                            <a:schemeClr val="tx1"/>
                          </a:solidFill>
                          <a:miter lim="800000"/>
                        </a:ln>
                      </wps:spPr>
                      <wps:txbx>
                        <w:txbxContent>
                          <w:p>
                            <w:pPr>
                              <w:rPr>
                                <w:rFonts w:hint="default"/>
                                <w:lang w:val="en-US"/>
                              </w:rPr>
                            </w:pPr>
                            <w:r>
                              <w:rPr>
                                <w:rFonts w:hint="default"/>
                                <w:lang w:val="en-US"/>
                              </w:rPr>
                              <w:drawing>
                                <wp:inline distT="0" distB="0" distL="114300" distR="114300">
                                  <wp:extent cx="3288665" cy="1830070"/>
                                  <wp:effectExtent l="0" t="0" r="3175" b="13970"/>
                                  <wp:docPr id="25" name="Picture 25" descr="Screenshot 2024-04-26 191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reenshot 2024-04-26 191653"/>
                                          <pic:cNvPicPr>
                                            <a:picLocks noChangeAspect="1"/>
                                          </pic:cNvPicPr>
                                        </pic:nvPicPr>
                                        <pic:blipFill>
                                          <a:blip r:embed="rId14"/>
                                          <a:stretch>
                                            <a:fillRect/>
                                          </a:stretch>
                                        </pic:blipFill>
                                        <pic:spPr>
                                          <a:xfrm>
                                            <a:off x="0" y="0"/>
                                            <a:ext cx="3288665" cy="183007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13.15pt;margin-top:5.6pt;height:153.7pt;width:268.45pt;z-index:251671552;mso-width-relative:page;mso-height-relative:page;" fillcolor="#FFFFFF" filled="t" stroked="t" coordsize="21600,21600" o:gfxdata="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L6uPu2QAAAAoBAAAPAAAAAAAAAAEAIAAAACIAAABkcnMvZG93bnJldi54bWxQSwEC&#10;FAAUAAAACACHTuJA0SL5rSwCAAB8BAAADgAAAAAAAAABACAAAAAoAQAAZHJzL2Uyb0RvYy54bWxQ&#10;SwUGAAAAAAYABgBZAQAAxgUAAAAA&#10;">
                <v:fill on="t" focussize="0,0"/>
                <v:stroke color="#000000 [3213]" miterlimit="8" joinstyle="miter"/>
                <v:imagedata o:title=""/>
                <o:lock v:ext="edit" aspectratio="f"/>
                <v:textbox>
                  <w:txbxContent>
                    <w:p>
                      <w:pPr>
                        <w:rPr>
                          <w:rFonts w:hint="default"/>
                          <w:lang w:val="en-US"/>
                        </w:rPr>
                      </w:pPr>
                      <w:r>
                        <w:rPr>
                          <w:rFonts w:hint="default"/>
                          <w:lang w:val="en-US"/>
                        </w:rPr>
                        <w:drawing>
                          <wp:inline distT="0" distB="0" distL="114300" distR="114300">
                            <wp:extent cx="3288665" cy="1830070"/>
                            <wp:effectExtent l="0" t="0" r="3175" b="13970"/>
                            <wp:docPr id="25" name="Picture 25" descr="Screenshot 2024-04-26 191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reenshot 2024-04-26 191653"/>
                                    <pic:cNvPicPr>
                                      <a:picLocks noChangeAspect="1"/>
                                    </pic:cNvPicPr>
                                  </pic:nvPicPr>
                                  <pic:blipFill>
                                    <a:blip r:embed="rId14"/>
                                    <a:stretch>
                                      <a:fillRect/>
                                    </a:stretch>
                                  </pic:blipFill>
                                  <pic:spPr>
                                    <a:xfrm>
                                      <a:off x="0" y="0"/>
                                      <a:ext cx="3288665" cy="1830070"/>
                                    </a:xfrm>
                                    <a:prstGeom prst="rect">
                                      <a:avLst/>
                                    </a:prstGeom>
                                  </pic:spPr>
                                </pic:pic>
                              </a:graphicData>
                            </a:graphic>
                          </wp:inline>
                        </w:drawing>
                      </w:r>
                    </w:p>
                  </w:txbxContent>
                </v:textbox>
              </v:shape>
            </w:pict>
          </mc:Fallback>
        </mc:AlternateContent>
      </w:r>
      <w:r>
        <w:rPr>
          <w:sz w:val="24"/>
          <w:szCs w:val="24"/>
          <w:lang w:bidi="te-IN"/>
        </w:rPr>
        <mc:AlternateContent>
          <mc:Choice Requires="wps">
            <w:drawing>
              <wp:anchor distT="0" distB="0" distL="114300" distR="114300" simplePos="0" relativeHeight="251669504" behindDoc="0" locked="0" layoutInCell="1" allowOverlap="1">
                <wp:simplePos x="0" y="0"/>
                <wp:positionH relativeFrom="column">
                  <wp:posOffset>-490855</wp:posOffset>
                </wp:positionH>
                <wp:positionV relativeFrom="paragraph">
                  <wp:posOffset>73660</wp:posOffset>
                </wp:positionV>
                <wp:extent cx="3108325" cy="1951990"/>
                <wp:effectExtent l="5080" t="4445" r="10795" b="9525"/>
                <wp:wrapNone/>
                <wp:docPr id="14"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08325" cy="1951990"/>
                        </a:xfrm>
                        <a:prstGeom prst="rect">
                          <a:avLst/>
                        </a:prstGeom>
                        <a:solidFill>
                          <a:srgbClr val="FFFFFF"/>
                        </a:solidFill>
                        <a:ln w="9525">
                          <a:solidFill>
                            <a:srgbClr val="000000"/>
                          </a:solidFill>
                          <a:miter lim="800000"/>
                        </a:ln>
                      </wps:spPr>
                      <wps:txbx>
                        <w:txbxContent>
                          <w:p>
                            <w:pPr>
                              <w:rPr>
                                <w:rFonts w:hint="default"/>
                                <w:lang w:val="en-US"/>
                              </w:rPr>
                            </w:pPr>
                            <w:r>
                              <w:rPr>
                                <w:rFonts w:hint="default"/>
                                <w:lang w:val="en-US"/>
                              </w:rPr>
                              <w:drawing>
                                <wp:inline distT="0" distB="0" distL="114300" distR="114300">
                                  <wp:extent cx="2942590" cy="1846580"/>
                                  <wp:effectExtent l="0" t="0" r="13970" b="12700"/>
                                  <wp:docPr id="24" name="Picture 24" descr="Screenshot 2024-04-26 191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2024-04-26 191554"/>
                                          <pic:cNvPicPr>
                                            <a:picLocks noChangeAspect="1"/>
                                          </pic:cNvPicPr>
                                        </pic:nvPicPr>
                                        <pic:blipFill>
                                          <a:blip r:embed="rId15"/>
                                          <a:stretch>
                                            <a:fillRect/>
                                          </a:stretch>
                                        </pic:blipFill>
                                        <pic:spPr>
                                          <a:xfrm>
                                            <a:off x="0" y="0"/>
                                            <a:ext cx="2942590" cy="184658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8.65pt;margin-top:5.8pt;height:153.7pt;width:244.75pt;z-index:251669504;mso-width-relative:page;mso-height-relative:page;" fillcolor="#FFFFFF" filled="t" stroked="t" coordsize="21600,21600" o:gfxdata="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PAf/4tkAAAAKAQAADwAAAAAAAAABACAAAAAiAAAAZHJzL2Rvd25yZXYueG1sUEsBAhQA&#10;FAAAAAgAh07iQBrt49AqAgAAfAQAAA4AAAAAAAAAAQAgAAAAKAEAAGRycy9lMm9Eb2MueG1sUEsF&#10;BgAAAAAGAAYAWQEAAMQFAAAAAA==&#10;">
                <v:fill on="t" focussize="0,0"/>
                <v:stroke color="#000000" miterlimit="8" joinstyle="miter"/>
                <v:imagedata o:title=""/>
                <o:lock v:ext="edit" aspectratio="f"/>
                <v:textbox>
                  <w:txbxContent>
                    <w:p>
                      <w:pPr>
                        <w:rPr>
                          <w:rFonts w:hint="default"/>
                          <w:lang w:val="en-US"/>
                        </w:rPr>
                      </w:pPr>
                      <w:r>
                        <w:rPr>
                          <w:rFonts w:hint="default"/>
                          <w:lang w:val="en-US"/>
                        </w:rPr>
                        <w:drawing>
                          <wp:inline distT="0" distB="0" distL="114300" distR="114300">
                            <wp:extent cx="2942590" cy="1846580"/>
                            <wp:effectExtent l="0" t="0" r="13970" b="12700"/>
                            <wp:docPr id="24" name="Picture 24" descr="Screenshot 2024-04-26 191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2024-04-26 191554"/>
                                    <pic:cNvPicPr>
                                      <a:picLocks noChangeAspect="1"/>
                                    </pic:cNvPicPr>
                                  </pic:nvPicPr>
                                  <pic:blipFill>
                                    <a:blip r:embed="rId15"/>
                                    <a:stretch>
                                      <a:fillRect/>
                                    </a:stretch>
                                  </pic:blipFill>
                                  <pic:spPr>
                                    <a:xfrm>
                                      <a:off x="0" y="0"/>
                                      <a:ext cx="2942590" cy="1846580"/>
                                    </a:xfrm>
                                    <a:prstGeom prst="rect">
                                      <a:avLst/>
                                    </a:prstGeom>
                                  </pic:spPr>
                                </pic:pic>
                              </a:graphicData>
                            </a:graphic>
                          </wp:inline>
                        </w:drawing>
                      </w:r>
                    </w:p>
                  </w:txbxContent>
                </v:textbox>
              </v:shape>
            </w:pict>
          </mc:Fallback>
        </mc:AlternateConten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sz w:val="20"/>
        </w:rPr>
        <mc:AlternateContent>
          <mc:Choice Requires="wps">
            <w:drawing>
              <wp:anchor distT="0" distB="0" distL="114300" distR="114300" simplePos="0" relativeHeight="251676672" behindDoc="0" locked="0" layoutInCell="1" allowOverlap="1">
                <wp:simplePos x="0" y="0"/>
                <wp:positionH relativeFrom="column">
                  <wp:posOffset>3666490</wp:posOffset>
                </wp:positionH>
                <wp:positionV relativeFrom="paragraph">
                  <wp:posOffset>167005</wp:posOffset>
                </wp:positionV>
                <wp:extent cx="1362710" cy="245110"/>
                <wp:effectExtent l="0" t="0" r="8890" b="13970"/>
                <wp:wrapNone/>
                <wp:docPr id="34" name="Text Box 34"/>
                <wp:cNvGraphicFramePr/>
                <a:graphic xmlns:a="http://schemas.openxmlformats.org/drawingml/2006/main">
                  <a:graphicData uri="http://schemas.microsoft.com/office/word/2010/wordprocessingShape">
                    <wps:wsp>
                      <wps:cNvSpPr txBox="1"/>
                      <wps:spPr>
                        <a:xfrm>
                          <a:off x="0" y="0"/>
                          <a:ext cx="1362710" cy="2451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5. k=0.1</w:t>
                            </w:r>
                          </w:p>
                          <w:p>
                            <w:pPr>
                              <w:jc w:val="left"/>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88.7pt;margin-top:13.15pt;height:19.3pt;width:107.3pt;z-index:251676672;mso-width-relative:page;mso-height-relative:page;" fillcolor="#FFFFFF [3201]" filled="t" stroked="f" coordsize="21600,21600" o:gfxdata="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NBjZ19YAAAAJAQAADwAAAAAAAAABACAAAAAi&#10;AAAAZHJzL2Rvd25yZXYueG1sUEsBAhQAFAAAAAgAh07iQKcxQNVFAgAAnAQAAA4AAAAAAAAAAQAg&#10;AAAAJQEAAGRycy9lMm9Eb2MueG1sUEsFBgAAAAAGAAYAWQEAANwFAAAAAA==&#10;">
                <v:fill on="t" focussize="0,0"/>
                <v:stroke on="f" weight="0.5pt"/>
                <v:imagedata o:title=""/>
                <o:lock v:ext="edit" aspectratio="f"/>
                <v:textbo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5. k=0.1</w:t>
                      </w:r>
                    </w:p>
                    <w:p>
                      <w:pPr>
                        <w:jc w:val="left"/>
                      </w:pPr>
                    </w:p>
                  </w:txbxContent>
                </v:textbox>
              </v:shape>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210820</wp:posOffset>
                </wp:positionH>
                <wp:positionV relativeFrom="paragraph">
                  <wp:posOffset>150495</wp:posOffset>
                </wp:positionV>
                <wp:extent cx="1362710" cy="245110"/>
                <wp:effectExtent l="0" t="0" r="8890" b="13970"/>
                <wp:wrapNone/>
                <wp:docPr id="33" name="Text Box 33"/>
                <wp:cNvGraphicFramePr/>
                <a:graphic xmlns:a="http://schemas.openxmlformats.org/drawingml/2006/main">
                  <a:graphicData uri="http://schemas.microsoft.com/office/word/2010/wordprocessingShape">
                    <wps:wsp>
                      <wps:cNvSpPr txBox="1"/>
                      <wps:spPr>
                        <a:xfrm>
                          <a:off x="0" y="0"/>
                          <a:ext cx="1362710" cy="2451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4. k=0.01</w:t>
                            </w:r>
                          </w:p>
                          <w:p>
                            <w:pPr>
                              <w:jc w:val="left"/>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6.6pt;margin-top:11.85pt;height:19.3pt;width:107.3pt;z-index:251675648;mso-width-relative:page;mso-height-relative:page;" fillcolor="#FFFFFF [3201]" filled="t" stroked="f" coordsize="21600,21600" o:gfxdata="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sPpIvUAAAACAEAAA8AAAAAAAAAAQAgAAAAIgAA&#10;AGRycy9kb3ducmV2LnhtbFBLAQIUABQAAAAIAIdO4kA04HoBRQIAAJwEAAAOAAAAAAAAAAEAIAAA&#10;ACMBAABkcnMvZTJvRG9jLnhtbFBLBQYAAAAABgAGAFkBAADaBQAAAAA=&#10;">
                <v:fill on="t" focussize="0,0"/>
                <v:stroke on="f" weight="0.5pt"/>
                <v:imagedata o:title=""/>
                <o:lock v:ext="edit" aspectratio="f"/>
                <v:textbo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4. k=0.01</w:t>
                      </w:r>
                    </w:p>
                    <w:p>
                      <w:pPr>
                        <w:jc w:val="left"/>
                      </w:pPr>
                    </w:p>
                  </w:txbxContent>
                </v:textbox>
              </v:shape>
            </w:pict>
          </mc:Fallback>
        </mc:AlternateContent>
      </w:r>
    </w:p>
    <w:p>
      <w:pPr>
        <w:rPr>
          <w:sz w:val="24"/>
          <w:szCs w:val="24"/>
        </w:rPr>
      </w:pPr>
    </w:p>
    <w:p>
      <w:pPr>
        <w:rPr>
          <w:sz w:val="24"/>
          <w:szCs w:val="24"/>
        </w:rPr>
      </w:pPr>
    </w:p>
    <w:p>
      <w:pPr>
        <w:rPr>
          <w:rFonts w:hint="default" w:asciiTheme="majorAscii" w:hAnsiTheme="majorAscii"/>
          <w:b/>
          <w:bCs/>
          <w:sz w:val="20"/>
          <w:szCs w:val="20"/>
          <w:lang w:val="en-US"/>
        </w:rPr>
      </w:pPr>
      <w:r>
        <w:rPr>
          <w:rFonts w:hint="default" w:asciiTheme="majorAscii" w:hAnsiTheme="majorAscii"/>
          <w:b/>
          <w:bCs/>
          <w:sz w:val="20"/>
          <w:szCs w:val="20"/>
          <w:lang w:val="en-US"/>
        </w:rPr>
        <w:t xml:space="preserve">Bandwidth and Q-Factor: </w:t>
      </w:r>
    </w:p>
    <w:p>
      <w:pPr>
        <w:rPr>
          <w:rFonts w:hint="default" w:ascii="Cambria" w:hAnsi="Cambria" w:cs="Cambria"/>
          <w:sz w:val="20"/>
          <w:szCs w:val="20"/>
          <w:lang w:val="en-US"/>
        </w:rPr>
      </w:pPr>
      <w:r>
        <w:rPr>
          <w:rFonts w:hint="default" w:ascii="Cambria" w:hAnsi="Cambria" w:cs="Cambria"/>
          <w:sz w:val="20"/>
          <w:szCs w:val="20"/>
          <w:lang w:val="en-US"/>
        </w:rPr>
        <w:t xml:space="preserve">The bandwidth and selectivity of the double-tuned amplifier are determined by the Q-factor of each tuned circuit. </w:t>
      </w:r>
    </w:p>
    <w:p>
      <w:pPr>
        <w:rPr>
          <w:rFonts w:hint="default" w:ascii="Cambria" w:hAnsi="Cambria" w:cs="Cambria"/>
          <w:sz w:val="20"/>
          <w:szCs w:val="20"/>
          <w:lang w:val="en-US"/>
        </w:rPr>
      </w:pPr>
      <w:r>
        <w:rPr>
          <w:rFonts w:hint="default" w:ascii="Cambria" w:hAnsi="Cambria" w:cs="Cambria"/>
          <w:sz w:val="20"/>
          <w:szCs w:val="20"/>
          <w:lang w:val="en-US"/>
        </w:rPr>
        <w:t xml:space="preserve">Q-factor= </w:t>
      </w:r>
      <m:oMath>
        <m:f>
          <m:fPr>
            <m:ctrlPr>
              <w:rPr>
                <w:rFonts w:hint="default" w:ascii="Cambria Math" w:hAnsi="Cambria Math" w:cs="Cambria"/>
                <w:i/>
                <w:sz w:val="20"/>
                <w:szCs w:val="20"/>
                <w:lang w:val="en-US"/>
              </w:rPr>
            </m:ctrlPr>
          </m:fPr>
          <m:num>
            <m:sSub>
              <m:sSubPr>
                <m:ctrlPr>
                  <w:rPr>
                    <w:rFonts w:hint="default" w:ascii="Cambria Math" w:hAnsi="Cambria Math" w:cs="Cambria"/>
                    <w:i/>
                    <w:sz w:val="20"/>
                    <w:szCs w:val="20"/>
                    <w:lang w:val="en-US"/>
                  </w:rPr>
                </m:ctrlPr>
              </m:sSubPr>
              <m:e>
                <m:r>
                  <m:rPr/>
                  <w:rPr>
                    <w:rFonts w:hint="default" w:ascii="Cambria Math" w:hAnsi="Cambria Math" w:cs="Cambria"/>
                    <w:sz w:val="20"/>
                    <w:szCs w:val="20"/>
                    <w:lang w:val="en-US"/>
                  </w:rPr>
                  <m:t>f</m:t>
                </m:r>
                <m:ctrlPr>
                  <w:rPr>
                    <w:rFonts w:hint="default" w:ascii="Cambria Math" w:hAnsi="Cambria Math" w:cs="Cambria"/>
                    <w:i/>
                    <w:sz w:val="20"/>
                    <w:szCs w:val="20"/>
                    <w:lang w:val="en-US"/>
                  </w:rPr>
                </m:ctrlPr>
              </m:e>
              <m:sub>
                <m:r>
                  <m:rPr/>
                  <w:rPr>
                    <w:rFonts w:hint="default" w:ascii="Cambria Math" w:hAnsi="Cambria Math" w:cs="Cambria"/>
                    <w:sz w:val="20"/>
                    <w:szCs w:val="20"/>
                    <w:lang w:val="en-US"/>
                  </w:rPr>
                  <m:t>r</m:t>
                </m:r>
                <m:ctrlPr>
                  <w:rPr>
                    <w:rFonts w:hint="default" w:ascii="Cambria Math" w:hAnsi="Cambria Math" w:cs="Cambria"/>
                    <w:i/>
                    <w:sz w:val="20"/>
                    <w:szCs w:val="20"/>
                    <w:lang w:val="en-US"/>
                  </w:rPr>
                </m:ctrlPr>
              </m:sub>
            </m:sSub>
            <m:ctrlPr>
              <w:rPr>
                <w:rFonts w:hint="default" w:ascii="Cambria Math" w:hAnsi="Cambria Math" w:cs="Cambria"/>
                <w:i/>
                <w:sz w:val="20"/>
                <w:szCs w:val="20"/>
                <w:lang w:val="en-US"/>
              </w:rPr>
            </m:ctrlPr>
          </m:num>
          <m:den>
            <m:r>
              <m:rPr/>
              <w:rPr>
                <w:rFonts w:hint="default" w:ascii="Cambria Math" w:hAnsi="Cambria Math" w:cs="Cambria"/>
                <w:sz w:val="20"/>
                <w:szCs w:val="20"/>
                <w:lang w:val="en-US"/>
              </w:rPr>
              <m:t>BW</m:t>
            </m:r>
            <m:ctrlPr>
              <w:rPr>
                <w:rFonts w:hint="default" w:ascii="Cambria Math" w:hAnsi="Cambria Math" w:cs="Cambria"/>
                <w:i/>
                <w:sz w:val="20"/>
                <w:szCs w:val="20"/>
                <w:lang w:val="en-US"/>
              </w:rPr>
            </m:ctrlPr>
          </m:den>
        </m:f>
      </m:oMath>
      <w:r>
        <w:rPr>
          <w:rFonts w:hint="default" w:ascii="Cambria" w:hAnsi="Cambria" w:cs="Cambria"/>
          <w:sz w:val="20"/>
          <w:szCs w:val="20"/>
          <w:lang w:val="en-US"/>
        </w:rPr>
        <w:t xml:space="preserve"> </w:t>
      </w:r>
    </w:p>
    <w:p>
      <w:pPr>
        <w:rPr>
          <w:rFonts w:hint="default" w:ascii="Cambria" w:hAnsi="Cambria" w:cs="Cambria"/>
          <w:sz w:val="20"/>
          <w:szCs w:val="20"/>
          <w:lang w:val="en-US"/>
        </w:rPr>
      </w:pPr>
      <w:r>
        <w:rPr>
          <w:rFonts w:hint="default" w:ascii="Cambria" w:hAnsi="Cambria" w:cs="Cambria"/>
          <w:sz w:val="20"/>
          <w:szCs w:val="20"/>
          <w:lang w:val="en-US"/>
        </w:rPr>
        <w:t>Bandwidth(BW) = k*</w:t>
      </w:r>
      <m:oMath>
        <m:sSub>
          <m:sSubPr>
            <m:ctrlPr>
              <w:rPr>
                <w:rFonts w:hint="default" w:ascii="Cambria Math" w:hAnsi="Cambria Math" w:cs="Cambria"/>
                <w:i/>
                <w:sz w:val="20"/>
                <w:szCs w:val="20"/>
                <w:lang w:val="en-US"/>
              </w:rPr>
            </m:ctrlPr>
          </m:sSubPr>
          <m:e>
            <m:r>
              <m:rPr/>
              <w:rPr>
                <w:rFonts w:hint="default" w:ascii="Cambria Math" w:hAnsi="Cambria Math" w:cs="Cambria"/>
                <w:sz w:val="20"/>
                <w:szCs w:val="20"/>
                <w:lang w:val="en-US"/>
              </w:rPr>
              <m:t>f</m:t>
            </m:r>
            <m:ctrlPr>
              <w:rPr>
                <w:rFonts w:hint="default" w:ascii="Cambria Math" w:hAnsi="Cambria Math" w:cs="Cambria"/>
                <w:i/>
                <w:sz w:val="20"/>
                <w:szCs w:val="20"/>
                <w:lang w:val="en-US"/>
              </w:rPr>
            </m:ctrlPr>
          </m:e>
          <m:sub>
            <m:r>
              <m:rPr/>
              <w:rPr>
                <w:rFonts w:hint="default" w:ascii="Cambria Math" w:hAnsi="Cambria Math" w:cs="Cambria"/>
                <w:sz w:val="20"/>
                <w:szCs w:val="20"/>
                <w:lang w:val="en-US"/>
              </w:rPr>
              <m:t>r</m:t>
            </m:r>
            <m:ctrlPr>
              <w:rPr>
                <w:rFonts w:hint="default" w:ascii="Cambria Math" w:hAnsi="Cambria Math" w:cs="Cambria"/>
                <w:i/>
                <w:sz w:val="20"/>
                <w:szCs w:val="20"/>
                <w:lang w:val="en-US"/>
              </w:rPr>
            </m:ctrlPr>
          </m:sub>
        </m:sSub>
      </m:oMath>
    </w:p>
    <w:p>
      <w:pPr>
        <w:rPr>
          <w:rFonts w:hint="default" w:ascii="Cambria" w:hAnsi="Cambria" w:cs="Cambria"/>
          <w:sz w:val="20"/>
          <w:szCs w:val="20"/>
          <w:lang w:val="en-US"/>
        </w:rPr>
      </w:pPr>
      <w:r>
        <w:rPr>
          <w:rFonts w:hint="default" w:ascii="Cambria" w:hAnsi="Cambria" w:cs="Cambria"/>
          <w:sz w:val="20"/>
          <w:szCs w:val="20"/>
          <w:lang w:val="en-US"/>
        </w:rPr>
        <w:t>Where k=coefficient of coupling.</w:t>
      </w:r>
    </w:p>
    <w:p>
      <w:pPr>
        <w:rPr>
          <w:sz w:val="24"/>
          <w:szCs w:val="24"/>
        </w:rPr>
      </w:pPr>
    </w:p>
    <w:p>
      <w:pPr>
        <w:rPr>
          <w:rFonts w:hint="default" w:ascii="Cambria" w:hAnsi="Cambria" w:cs="Cambria"/>
          <w:b/>
          <w:sz w:val="20"/>
          <w:szCs w:val="20"/>
          <w:lang w:val="en-US"/>
        </w:rPr>
      </w:pPr>
      <w:r>
        <w:rPr>
          <w:rFonts w:hint="default" w:ascii="Cambria" w:hAnsi="Cambria" w:cs="Cambria"/>
          <w:b/>
          <w:sz w:val="20"/>
          <w:szCs w:val="20"/>
          <w:lang w:val="en-US"/>
        </w:rPr>
        <w:t>Conclusion:</w:t>
      </w:r>
    </w:p>
    <w:p>
      <w:pPr>
        <w:jc w:val="both"/>
        <w:rPr>
          <w:rFonts w:hint="default" w:ascii="Cambria" w:hAnsi="Cambria" w:cs="Cambria"/>
          <w:b w:val="0"/>
          <w:bCs/>
          <w:sz w:val="20"/>
          <w:szCs w:val="20"/>
          <w:lang w:val="en-US"/>
        </w:rPr>
      </w:pPr>
      <w:r>
        <w:rPr>
          <w:rFonts w:hint="default" w:ascii="Cambria" w:hAnsi="Cambria" w:cs="Cambria"/>
          <w:b w:val="0"/>
          <w:bCs/>
          <w:sz w:val="20"/>
          <w:szCs w:val="20"/>
          <w:lang w:val="en-US"/>
        </w:rPr>
        <w:t>It offers better selectivity and bandwidth compared to single tuned amplifiers. The tuned circuits provide additional tuning stages,which improve the amplifier’s ability to reject unwanted frequencies while amplifying the desired ones.</w:t>
      </w:r>
    </w:p>
    <w:p>
      <w:pPr>
        <w:jc w:val="both"/>
        <w:rPr>
          <w:rFonts w:hint="default" w:ascii="Cambria" w:hAnsi="Cambria" w:cs="Cambria"/>
          <w:b w:val="0"/>
          <w:bCs/>
          <w:sz w:val="20"/>
          <w:szCs w:val="20"/>
          <w:lang w:val="en-US"/>
        </w:rPr>
      </w:pPr>
      <w:r>
        <w:rPr>
          <w:rFonts w:hint="default" w:ascii="Cambria" w:hAnsi="Cambria" w:cs="Cambria"/>
          <w:b w:val="0"/>
          <w:bCs/>
          <w:sz w:val="20"/>
          <w:szCs w:val="20"/>
          <w:lang w:val="en-US"/>
        </w:rPr>
        <w:t>K=0.001-&gt;Loose Coupling, K=0.1-&gt;Tight Coupling.</w:t>
      </w:r>
    </w:p>
    <w:p>
      <w:pPr>
        <w:jc w:val="both"/>
        <w:rPr>
          <w:rFonts w:hint="default" w:ascii="Cambria" w:hAnsi="Cambria" w:cs="Cambria"/>
          <w:b w:val="0"/>
          <w:bCs/>
          <w:sz w:val="20"/>
          <w:szCs w:val="20"/>
          <w:lang w:val="en-US"/>
        </w:rPr>
      </w:pPr>
    </w:p>
    <w:p>
      <w:pPr>
        <w:rPr>
          <w:rFonts w:hint="default" w:asciiTheme="majorHAnsi" w:hAnsiTheme="majorHAnsi"/>
          <w:b w:val="0"/>
          <w:bCs/>
          <w:sz w:val="20"/>
          <w:szCs w:val="20"/>
          <w:lang w:val="en-US"/>
        </w:rPr>
      </w:pPr>
    </w:p>
    <w:p>
      <w:pPr>
        <w:pStyle w:val="16"/>
        <w:numPr>
          <w:ilvl w:val="0"/>
          <w:numId w:val="4"/>
        </w:numPr>
        <w:rPr>
          <w:rFonts w:asciiTheme="majorHAnsi" w:hAnsiTheme="majorHAnsi"/>
          <w:b/>
          <w:sz w:val="20"/>
          <w:szCs w:val="20"/>
        </w:rPr>
      </w:pPr>
      <w:r>
        <w:rPr>
          <w:rFonts w:asciiTheme="majorHAnsi" w:hAnsiTheme="majorHAnsi"/>
          <w:b/>
          <w:sz w:val="20"/>
          <w:szCs w:val="20"/>
        </w:rPr>
        <w:t>Stagger Tuned Amplifier:</w:t>
      </w:r>
    </w:p>
    <w:p>
      <w:pPr>
        <w:pStyle w:val="16"/>
        <w:numPr>
          <w:numId w:val="0"/>
        </w:numPr>
        <w:rPr>
          <w:rFonts w:asciiTheme="majorHAnsi" w:hAnsiTheme="majorHAnsi"/>
          <w:b/>
          <w:sz w:val="20"/>
          <w:szCs w:val="20"/>
        </w:rPr>
      </w:pPr>
    </w:p>
    <w:p>
      <w:pPr>
        <w:pStyle w:val="16"/>
        <w:ind w:left="1440"/>
        <w:rPr>
          <w:rFonts w:asciiTheme="majorHAnsi" w:hAnsiTheme="majorHAnsi"/>
          <w:b/>
          <w:sz w:val="20"/>
          <w:szCs w:val="20"/>
        </w:rPr>
      </w:pPr>
      <w:r>
        <w:rPr>
          <w:rFonts w:asciiTheme="majorHAnsi" w:hAnsiTheme="majorHAnsi"/>
          <w:b/>
          <w:sz w:val="20"/>
          <w:szCs w:val="20"/>
          <w:lang w:bidi="te-IN"/>
        </w:rPr>
        <mc:AlternateContent>
          <mc:Choice Requires="wps">
            <w:drawing>
              <wp:anchor distT="0" distB="0" distL="114300" distR="114300" simplePos="0" relativeHeight="251665408" behindDoc="0" locked="0" layoutInCell="1" allowOverlap="1">
                <wp:simplePos x="0" y="0"/>
                <wp:positionH relativeFrom="column">
                  <wp:posOffset>-528955</wp:posOffset>
                </wp:positionH>
                <wp:positionV relativeFrom="paragraph">
                  <wp:posOffset>88265</wp:posOffset>
                </wp:positionV>
                <wp:extent cx="2487295" cy="2054225"/>
                <wp:effectExtent l="0" t="0" r="0" b="0"/>
                <wp:wrapNone/>
                <wp:docPr id="59" name="Text Box 2"/>
                <wp:cNvGraphicFramePr/>
                <a:graphic xmlns:a="http://schemas.openxmlformats.org/drawingml/2006/main">
                  <a:graphicData uri="http://schemas.microsoft.com/office/word/2010/wordprocessingShape">
                    <wps:wsp>
                      <wps:cNvSpPr txBox="1">
                        <a:spLocks noChangeArrowheads="1"/>
                      </wps:cNvSpPr>
                      <wps:spPr bwMode="auto">
                        <a:xfrm>
                          <a:off x="0" y="0"/>
                          <a:ext cx="2487295" cy="2054225"/>
                        </a:xfrm>
                        <a:prstGeom prst="rect">
                          <a:avLst/>
                        </a:prstGeom>
                        <a:noFill/>
                        <a:ln w="9525">
                          <a:noFill/>
                          <a:miter lim="800000"/>
                        </a:ln>
                      </wps:spPr>
                      <wps:txbx>
                        <w:txbxContent>
                          <w:p>
                            <w:r>
                              <w:rPr>
                                <w:rFonts w:asciiTheme="majorHAnsi" w:hAnsiTheme="majorHAnsi"/>
                                <w:b/>
                                <w:sz w:val="20"/>
                                <w:szCs w:val="20"/>
                                <w:lang w:bidi="te-IN"/>
                              </w:rPr>
                              <w:drawing>
                                <wp:inline distT="0" distB="0" distL="0" distR="0">
                                  <wp:extent cx="2373630" cy="2059305"/>
                                  <wp:effectExtent l="0" t="0" r="3810" b="133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374339" cy="2059305"/>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1.65pt;margin-top:6.95pt;height:161.75pt;width:195.85pt;z-index:251665408;mso-width-relative:page;mso-height-relative:page;" filled="f" stroked="f" coordsize="21600,21600" o:gfxdata="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xSsDrXAAAACgEAAA8AAAAAAAAA&#10;AQAgAAAAIgAAAGRycy9kb3ducmV2LnhtbFBLAQIUABQAAAAIAIdO4kAK6/wKEgIAACoEAAAOAAAA&#10;AAAAAAEAIAAAACYBAABkcnMvZTJvRG9jLnhtbFBLBQYAAAAABgAGAFkBAACqBQAAAAA=&#10;">
                <v:fill on="f" focussize="0,0"/>
                <v:stroke on="f" miterlimit="8" joinstyle="miter"/>
                <v:imagedata o:title=""/>
                <o:lock v:ext="edit" aspectratio="f"/>
                <v:textbox>
                  <w:txbxContent>
                    <w:p>
                      <w:r>
                        <w:rPr>
                          <w:rFonts w:asciiTheme="majorHAnsi" w:hAnsiTheme="majorHAnsi"/>
                          <w:b/>
                          <w:sz w:val="20"/>
                          <w:szCs w:val="20"/>
                          <w:lang w:bidi="te-IN"/>
                        </w:rPr>
                        <w:drawing>
                          <wp:inline distT="0" distB="0" distL="0" distR="0">
                            <wp:extent cx="2373630" cy="2059305"/>
                            <wp:effectExtent l="0" t="0" r="3810" b="133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374339" cy="2059305"/>
                                    </a:xfrm>
                                    <a:prstGeom prst="rect">
                                      <a:avLst/>
                                    </a:prstGeom>
                                  </pic:spPr>
                                </pic:pic>
                              </a:graphicData>
                            </a:graphic>
                          </wp:inline>
                        </w:drawing>
                      </w:r>
                    </w:p>
                  </w:txbxContent>
                </v:textbox>
              </v:shape>
            </w:pict>
          </mc:Fallback>
        </mc:AlternateContent>
      </w:r>
    </w:p>
    <w:p>
      <w:pPr>
        <w:pStyle w:val="16"/>
        <w:ind w:left="1440"/>
        <w:rPr>
          <w:rFonts w:asciiTheme="majorHAnsi" w:hAnsiTheme="majorHAnsi"/>
          <w:b/>
          <w:sz w:val="20"/>
          <w:szCs w:val="20"/>
        </w:rPr>
      </w:pPr>
      <w:r>
        <w:rPr>
          <w:rFonts w:asciiTheme="majorHAnsi" w:hAnsiTheme="majorHAnsi"/>
          <w:b/>
          <w:sz w:val="20"/>
          <w:szCs w:val="20"/>
          <w:lang w:bidi="te-IN"/>
        </w:rPr>
        <mc:AlternateContent>
          <mc:Choice Requires="wps">
            <w:drawing>
              <wp:anchor distT="0" distB="0" distL="114300" distR="114300" simplePos="0" relativeHeight="251664384" behindDoc="0" locked="0" layoutInCell="1" allowOverlap="1">
                <wp:simplePos x="0" y="0"/>
                <wp:positionH relativeFrom="column">
                  <wp:posOffset>2035175</wp:posOffset>
                </wp:positionH>
                <wp:positionV relativeFrom="paragraph">
                  <wp:posOffset>83820</wp:posOffset>
                </wp:positionV>
                <wp:extent cx="3177540" cy="1672590"/>
                <wp:effectExtent l="5080" t="4445" r="17780" b="14605"/>
                <wp:wrapNone/>
                <wp:docPr id="56"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77540" cy="1672590"/>
                        </a:xfrm>
                        <a:prstGeom prst="rect">
                          <a:avLst/>
                        </a:prstGeom>
                        <a:solidFill>
                          <a:srgbClr val="FFFFFF"/>
                        </a:solidFill>
                        <a:ln w="9525">
                          <a:solidFill>
                            <a:schemeClr val="accent1"/>
                          </a:solidFill>
                          <a:miter lim="800000"/>
                        </a:ln>
                      </wps:spPr>
                      <wps:txbx>
                        <w:txbxContent>
                          <w:p>
                            <w:pPr>
                              <w:rPr>
                                <w:rFonts w:hint="default"/>
                                <w:lang w:val="en-US"/>
                              </w:rPr>
                            </w:pPr>
                            <w:r>
                              <w:rPr>
                                <w:rFonts w:hint="default"/>
                                <w:lang w:val="en-US"/>
                              </w:rPr>
                              <w:drawing>
                                <wp:inline distT="0" distB="0" distL="114300" distR="114300">
                                  <wp:extent cx="3026410" cy="1539875"/>
                                  <wp:effectExtent l="0" t="0" r="6350" b="14605"/>
                                  <wp:docPr id="26" name="Picture 26" descr="Screenshot 2024-04-26 194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2024-04-26 194327"/>
                                          <pic:cNvPicPr>
                                            <a:picLocks noChangeAspect="1"/>
                                          </pic:cNvPicPr>
                                        </pic:nvPicPr>
                                        <pic:blipFill>
                                          <a:blip r:embed="rId17"/>
                                          <a:stretch>
                                            <a:fillRect/>
                                          </a:stretch>
                                        </pic:blipFill>
                                        <pic:spPr>
                                          <a:xfrm>
                                            <a:off x="0" y="0"/>
                                            <a:ext cx="3026410" cy="1539875"/>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60.25pt;margin-top:6.6pt;height:131.7pt;width:250.2pt;z-index:251664384;mso-width-relative:page;mso-height-relative:page;" fillcolor="#FFFFFF" filled="t" stroked="t" coordsize="21600,21600" o:gfxdata="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HTHYk2QAAAAoBAAAPAAAAAAAAAAEAIAAAACIAAABkcnMvZG93bnJldi54&#10;bWxQSwECFAAUAAAACACHTuJA/Njd0jICAAB8BAAADgAAAAAAAAABACAAAAAoAQAAZHJzL2Uyb0Rv&#10;Yy54bWxQSwUGAAAAAAYABgBZAQAAzAUAAAAA&#10;">
                <v:fill on="t" focussize="0,0"/>
                <v:stroke color="#4F81BD [3204]" miterlimit="8" joinstyle="miter"/>
                <v:imagedata o:title=""/>
                <o:lock v:ext="edit" aspectratio="f"/>
                <v:textbox>
                  <w:txbxContent>
                    <w:p>
                      <w:pPr>
                        <w:rPr>
                          <w:rFonts w:hint="default"/>
                          <w:lang w:val="en-US"/>
                        </w:rPr>
                      </w:pPr>
                      <w:r>
                        <w:rPr>
                          <w:rFonts w:hint="default"/>
                          <w:lang w:val="en-US"/>
                        </w:rPr>
                        <w:drawing>
                          <wp:inline distT="0" distB="0" distL="114300" distR="114300">
                            <wp:extent cx="3026410" cy="1539875"/>
                            <wp:effectExtent l="0" t="0" r="6350" b="14605"/>
                            <wp:docPr id="26" name="Picture 26" descr="Screenshot 2024-04-26 194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2024-04-26 194327"/>
                                    <pic:cNvPicPr>
                                      <a:picLocks noChangeAspect="1"/>
                                    </pic:cNvPicPr>
                                  </pic:nvPicPr>
                                  <pic:blipFill>
                                    <a:blip r:embed="rId17"/>
                                    <a:stretch>
                                      <a:fillRect/>
                                    </a:stretch>
                                  </pic:blipFill>
                                  <pic:spPr>
                                    <a:xfrm>
                                      <a:off x="0" y="0"/>
                                      <a:ext cx="3026410" cy="1539875"/>
                                    </a:xfrm>
                                    <a:prstGeom prst="rect">
                                      <a:avLst/>
                                    </a:prstGeom>
                                  </pic:spPr>
                                </pic:pic>
                              </a:graphicData>
                            </a:graphic>
                          </wp:inline>
                        </w:drawing>
                      </w:r>
                    </w:p>
                  </w:txbxContent>
                </v:textbox>
              </v:shape>
            </w:pict>
          </mc:Fallback>
        </mc:AlternateContent>
      </w:r>
    </w:p>
    <w:p>
      <w:pPr>
        <w:pStyle w:val="16"/>
        <w:rPr>
          <w:rFonts w:asciiTheme="majorHAnsi" w:hAnsiTheme="majorHAnsi"/>
          <w:b/>
          <w:sz w:val="20"/>
          <w:szCs w:val="20"/>
        </w:rPr>
      </w:pPr>
    </w:p>
    <w:p>
      <w:pPr>
        <w:pStyle w:val="16"/>
        <w:rPr>
          <w:rFonts w:asciiTheme="majorHAnsi" w:hAnsiTheme="majorHAnsi"/>
          <w:b/>
          <w:sz w:val="20"/>
          <w:szCs w:val="20"/>
        </w:rPr>
      </w:pPr>
    </w:p>
    <w:p>
      <w:pPr>
        <w:jc w:val="center"/>
        <w:rPr>
          <w:rFonts w:asciiTheme="majorHAnsi" w:hAnsiTheme="majorHAnsi"/>
          <w:sz w:val="20"/>
          <w:szCs w:val="20"/>
        </w:rPr>
      </w:pPr>
    </w:p>
    <w:p>
      <w:pPr>
        <w:jc w:val="center"/>
        <w:rPr>
          <w:rFonts w:asciiTheme="majorHAnsi" w:hAnsiTheme="majorHAnsi"/>
          <w:sz w:val="20"/>
          <w:szCs w:val="20"/>
        </w:rPr>
      </w:pPr>
    </w:p>
    <w:p>
      <w:pPr>
        <w:jc w:val="center"/>
        <w:rPr>
          <w:rFonts w:asciiTheme="majorHAnsi" w:hAnsiTheme="majorHAnsi"/>
          <w:sz w:val="20"/>
          <w:szCs w:val="20"/>
        </w:rPr>
      </w:pPr>
    </w:p>
    <w:p>
      <w:pPr>
        <w:jc w:val="center"/>
        <w:rPr>
          <w:rFonts w:asciiTheme="majorHAnsi" w:hAnsiTheme="majorHAnsi"/>
          <w:sz w:val="20"/>
          <w:szCs w:val="20"/>
        </w:rPr>
      </w:pPr>
    </w:p>
    <w:p>
      <w:pPr>
        <w:jc w:val="center"/>
        <w:rPr>
          <w:rFonts w:asciiTheme="majorHAnsi" w:hAnsiTheme="majorHAnsi"/>
          <w:sz w:val="20"/>
          <w:szCs w:val="20"/>
        </w:rPr>
      </w:pPr>
    </w:p>
    <w:p>
      <w:pPr>
        <w:jc w:val="center"/>
        <w:rPr>
          <w:rFonts w:asciiTheme="majorHAnsi" w:hAnsiTheme="majorHAnsi"/>
          <w:sz w:val="20"/>
          <w:szCs w:val="20"/>
        </w:rPr>
      </w:pPr>
    </w:p>
    <w:p>
      <w:pPr>
        <w:jc w:val="center"/>
        <w:rPr>
          <w:rFonts w:asciiTheme="majorHAnsi" w:hAnsiTheme="majorHAnsi"/>
          <w:sz w:val="20"/>
          <w:szCs w:val="20"/>
        </w:rPr>
      </w:pPr>
    </w:p>
    <w:p>
      <w:pPr>
        <w:jc w:val="center"/>
        <w:rPr>
          <w:rFonts w:asciiTheme="majorHAnsi" w:hAnsiTheme="majorHAnsi"/>
          <w:sz w:val="20"/>
          <w:szCs w:val="20"/>
        </w:rPr>
      </w:pPr>
    </w:p>
    <w:p>
      <w:pPr>
        <w:jc w:val="center"/>
        <w:rPr>
          <w:rFonts w:asciiTheme="majorHAnsi" w:hAnsiTheme="majorHAnsi"/>
          <w:sz w:val="20"/>
          <w:szCs w:val="20"/>
        </w:rPr>
      </w:pPr>
    </w:p>
    <w:p>
      <w:pPr>
        <w:jc w:val="both"/>
        <w:rPr>
          <w:rFonts w:hint="default" w:ascii="Cambria" w:hAnsi="Cambria" w:cs="Cambria"/>
          <w:sz w:val="20"/>
          <w:szCs w:val="20"/>
        </w:rPr>
      </w:pPr>
    </w:p>
    <w:p>
      <w:pPr>
        <w:rPr>
          <w:rFonts w:hint="default" w:ascii="Cambria" w:hAnsi="Cambria" w:cs="Cambria"/>
          <w:sz w:val="20"/>
          <w:szCs w:val="20"/>
        </w:rPr>
      </w:pPr>
    </w:p>
    <w:p>
      <w:pPr>
        <w:rPr>
          <w:rFonts w:hint="default" w:ascii="Cambria" w:hAnsi="Cambria" w:cs="Cambria"/>
          <w:sz w:val="20"/>
          <w:szCs w:val="20"/>
          <w:lang w:val="en-US"/>
        </w:rPr>
      </w:pPr>
      <w:r>
        <w:rPr>
          <w:rFonts w:hint="default" w:ascii="Cambria" w:hAnsi="Cambria" w:cs="Cambria"/>
          <w:b/>
          <w:sz w:val="20"/>
          <w:szCs w:val="20"/>
          <w:lang w:val="en-US"/>
        </w:rPr>
        <w:t>Conclusion:</w:t>
      </w:r>
    </w:p>
    <w:p>
      <w:pPr>
        <w:rPr>
          <w:rFonts w:hint="default" w:ascii="Cambria" w:hAnsi="Cambria" w:cs="Cambria"/>
          <w:sz w:val="20"/>
          <w:szCs w:val="20"/>
        </w:rPr>
      </w:pPr>
      <w:r>
        <w:rPr>
          <w:rFonts w:hint="default" w:ascii="Cambria" w:hAnsi="Cambria" w:cs="Cambria"/>
          <w:sz w:val="20"/>
          <w:szCs w:val="20"/>
        </w:rPr>
        <w:t>This staggering of resonant frequencies helps to mitigate the effect of tuning component tolerances and improves the flatness of the frequency response. Stagger-tuned amplifiers offer improved performance over double-tuned amplifiers in terms of frequency response linearity and stability.</w:t>
      </w:r>
    </w:p>
    <w:p>
      <w:pPr>
        <w:rPr>
          <w:sz w:val="24"/>
          <w:szCs w:val="24"/>
        </w:rPr>
      </w:pPr>
    </w:p>
    <w:p>
      <w:pPr>
        <w:rPr>
          <w:rFonts w:hint="default" w:ascii="Cambria" w:hAnsi="Cambria" w:cs="Cambria"/>
          <w:b/>
          <w:bCs/>
          <w:sz w:val="20"/>
          <w:szCs w:val="20"/>
          <w:u w:val="single"/>
        </w:rPr>
      </w:pPr>
      <w:r>
        <w:rPr>
          <w:rFonts w:hint="default" w:ascii="Cambria" w:hAnsi="Cambria" w:cs="Cambria"/>
          <w:b/>
          <w:bCs/>
          <w:sz w:val="20"/>
          <w:szCs w:val="20"/>
          <w:u w:val="single"/>
        </w:rPr>
        <w:t>Frequency Response:</w:t>
      </w:r>
    </w:p>
    <w:p>
      <w:pPr>
        <w:rPr>
          <w:rFonts w:hint="default" w:ascii="Cambria" w:hAnsi="Cambria" w:cs="Cambria"/>
          <w:b/>
          <w:bCs/>
          <w:sz w:val="20"/>
          <w:szCs w:val="20"/>
          <w:u w:val="single"/>
        </w:rPr>
      </w:pPr>
    </w:p>
    <w:p>
      <w:pPr>
        <w:rPr>
          <w:rFonts w:hint="default" w:ascii="Cambria" w:hAnsi="Cambria" w:cs="Cambria"/>
          <w:b/>
          <w:bCs/>
          <w:sz w:val="20"/>
          <w:szCs w:val="20"/>
        </w:rPr>
      </w:pPr>
      <w:r>
        <w:rPr>
          <w:rFonts w:hint="default" w:ascii="Cambria" w:hAnsi="Cambria" w:cs="Cambria"/>
          <w:b/>
          <w:bCs/>
          <w:sz w:val="20"/>
          <w:szCs w:val="20"/>
        </w:rPr>
        <w:t>At L=3mH:</w:t>
      </w:r>
    </w:p>
    <w:tbl>
      <w:tblPr>
        <w:tblStyle w:val="13"/>
        <w:tblW w:w="92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0"/>
        <w:gridCol w:w="2310"/>
        <w:gridCol w:w="2310"/>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b w:val="0"/>
                <w:bCs w:val="0"/>
                <w:sz w:val="20"/>
                <w:szCs w:val="20"/>
              </w:rPr>
            </w:pPr>
            <w:r>
              <w:rPr>
                <w:rFonts w:hint="default" w:ascii="Cambria" w:hAnsi="Cambria" w:cs="Cambria"/>
                <w:b w:val="0"/>
                <w:bCs w:val="0"/>
                <w:sz w:val="20"/>
                <w:szCs w:val="20"/>
              </w:rPr>
              <w:t>FREQUENCY(H</w:t>
            </w:r>
            <w:r>
              <w:rPr>
                <w:rFonts w:hint="default" w:ascii="Cambria" w:hAnsi="Cambria" w:cs="Cambria"/>
                <w:b w:val="0"/>
                <w:bCs w:val="0"/>
                <w:sz w:val="20"/>
                <w:szCs w:val="20"/>
                <w:lang w:val="en-US"/>
              </w:rPr>
              <w:t>z</w:t>
            </w:r>
            <w:r>
              <w:rPr>
                <w:rFonts w:hint="default" w:ascii="Cambria" w:hAnsi="Cambria" w:cs="Cambria"/>
                <w:b w:val="0"/>
                <w:bCs w:val="0"/>
                <w:sz w:val="20"/>
                <w:szCs w:val="20"/>
              </w:rPr>
              <w:t>)</w:t>
            </w:r>
          </w:p>
        </w:tc>
        <w:tc>
          <w:tcPr>
            <w:tcW w:w="2310" w:type="dxa"/>
          </w:tcPr>
          <w:p>
            <w:pPr>
              <w:rPr>
                <w:rFonts w:hint="default" w:ascii="Cambria" w:hAnsi="Cambria" w:cs="Cambria"/>
                <w:b w:val="0"/>
                <w:bCs w:val="0"/>
                <w:sz w:val="20"/>
                <w:szCs w:val="20"/>
              </w:rPr>
            </w:pPr>
            <w:r>
              <w:rPr>
                <w:rFonts w:hint="default" w:ascii="Cambria" w:hAnsi="Cambria" w:cs="Cambria"/>
                <w:b w:val="0"/>
                <w:bCs w:val="0"/>
                <w:sz w:val="20"/>
                <w:szCs w:val="20"/>
              </w:rPr>
              <w:t>INPUT(</w:t>
            </w:r>
            <w:r>
              <w:rPr>
                <w:rFonts w:hint="default" w:ascii="Cambria" w:hAnsi="Cambria" w:cs="Cambria"/>
                <w:b w:val="0"/>
                <w:bCs w:val="0"/>
                <w:sz w:val="20"/>
                <w:szCs w:val="20"/>
                <w:lang w:val="en-US"/>
              </w:rPr>
              <w:t>V</w:t>
            </w:r>
            <w:r>
              <w:rPr>
                <w:rFonts w:hint="default" w:ascii="Cambria" w:hAnsi="Cambria" w:cs="Cambria"/>
                <w:b w:val="0"/>
                <w:bCs w:val="0"/>
                <w:sz w:val="20"/>
                <w:szCs w:val="20"/>
              </w:rPr>
              <w:t>)</w:t>
            </w:r>
          </w:p>
        </w:tc>
        <w:tc>
          <w:tcPr>
            <w:tcW w:w="2310" w:type="dxa"/>
          </w:tcPr>
          <w:p>
            <w:pPr>
              <w:rPr>
                <w:rFonts w:hint="default" w:ascii="Cambria" w:hAnsi="Cambria" w:cs="Cambria"/>
                <w:b w:val="0"/>
                <w:bCs w:val="0"/>
                <w:sz w:val="20"/>
                <w:szCs w:val="20"/>
              </w:rPr>
            </w:pPr>
            <w:r>
              <w:rPr>
                <w:rFonts w:hint="default" w:ascii="Cambria" w:hAnsi="Cambria" w:cs="Cambria"/>
                <w:b w:val="0"/>
                <w:bCs w:val="0"/>
                <w:sz w:val="20"/>
                <w:szCs w:val="20"/>
              </w:rPr>
              <w:t>OUTPUT(</w:t>
            </w:r>
            <w:r>
              <w:rPr>
                <w:rFonts w:hint="default" w:ascii="Cambria" w:hAnsi="Cambria" w:cs="Cambria"/>
                <w:b w:val="0"/>
                <w:bCs w:val="0"/>
                <w:sz w:val="20"/>
                <w:szCs w:val="20"/>
                <w:lang w:val="en-US"/>
              </w:rPr>
              <w:t>V</w:t>
            </w:r>
            <w:r>
              <w:rPr>
                <w:rFonts w:hint="default" w:ascii="Cambria" w:hAnsi="Cambria" w:cs="Cambria"/>
                <w:b w:val="0"/>
                <w:bCs w:val="0"/>
                <w:sz w:val="20"/>
                <w:szCs w:val="20"/>
              </w:rPr>
              <w:t>)</w:t>
            </w:r>
          </w:p>
        </w:tc>
        <w:tc>
          <w:tcPr>
            <w:tcW w:w="2310" w:type="dxa"/>
          </w:tcPr>
          <w:p>
            <w:pPr>
              <w:rPr>
                <w:rFonts w:hint="default" w:ascii="Cambria" w:hAnsi="Cambria" w:cs="Cambria"/>
                <w:b w:val="0"/>
                <w:bCs w:val="0"/>
                <w:sz w:val="20"/>
                <w:szCs w:val="20"/>
                <w:lang w:val="en-US"/>
              </w:rPr>
            </w:pPr>
            <w:r>
              <w:rPr>
                <w:rFonts w:hint="default" w:ascii="Cambria" w:hAnsi="Cambria" w:cs="Cambria"/>
                <w:b w:val="0"/>
                <w:bCs w:val="0"/>
                <w:sz w:val="20"/>
                <w:szCs w:val="20"/>
              </w:rPr>
              <w:t>GAIN in d</w:t>
            </w:r>
            <w:r>
              <w:rPr>
                <w:rFonts w:hint="default" w:ascii="Cambria" w:hAnsi="Cambria" w:cs="Cambria"/>
                <w:b w:val="0"/>
                <w:bCs w:val="0"/>
                <w:sz w:val="20"/>
                <w:szCs w:val="20"/>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1K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169m</w:t>
            </w:r>
          </w:p>
        </w:tc>
        <w:tc>
          <w:tcPr>
            <w:tcW w:w="2310" w:type="dxa"/>
          </w:tcPr>
          <w:p>
            <w:pPr>
              <w:rPr>
                <w:rFonts w:hint="default" w:ascii="Cambria" w:hAnsi="Cambria" w:cs="Cambria"/>
                <w:sz w:val="20"/>
                <w:szCs w:val="20"/>
              </w:rPr>
            </w:pPr>
            <w:r>
              <w:rPr>
                <w:rFonts w:hint="default" w:ascii="Cambria" w:hAnsi="Cambria" w:cs="Cambria"/>
                <w:sz w:val="20"/>
                <w:szCs w:val="20"/>
              </w:rPr>
              <w:t>24.35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2K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221m</w:t>
            </w:r>
          </w:p>
        </w:tc>
        <w:tc>
          <w:tcPr>
            <w:tcW w:w="2310" w:type="dxa"/>
          </w:tcPr>
          <w:p>
            <w:pPr>
              <w:rPr>
                <w:rFonts w:hint="default" w:ascii="Cambria" w:hAnsi="Cambria" w:cs="Cambria"/>
                <w:sz w:val="20"/>
                <w:szCs w:val="20"/>
              </w:rPr>
            </w:pPr>
            <w:r>
              <w:rPr>
                <w:rFonts w:hint="default" w:ascii="Cambria" w:hAnsi="Cambria" w:cs="Cambria"/>
                <w:sz w:val="20"/>
                <w:szCs w:val="20"/>
              </w:rPr>
              <w:t>29.72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3K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362m</w:t>
            </w:r>
          </w:p>
        </w:tc>
        <w:tc>
          <w:tcPr>
            <w:tcW w:w="2310" w:type="dxa"/>
          </w:tcPr>
          <w:p>
            <w:pPr>
              <w:rPr>
                <w:rFonts w:hint="default" w:ascii="Cambria" w:hAnsi="Cambria" w:cs="Cambria"/>
                <w:sz w:val="20"/>
                <w:szCs w:val="20"/>
              </w:rPr>
            </w:pPr>
            <w:r>
              <w:rPr>
                <w:rFonts w:hint="default" w:ascii="Cambria" w:hAnsi="Cambria" w:cs="Cambria"/>
                <w:sz w:val="20"/>
                <w:szCs w:val="20"/>
              </w:rPr>
              <w:t>39.59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4K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342m</w:t>
            </w:r>
          </w:p>
        </w:tc>
        <w:tc>
          <w:tcPr>
            <w:tcW w:w="2310" w:type="dxa"/>
          </w:tcPr>
          <w:p>
            <w:pPr>
              <w:rPr>
                <w:rFonts w:hint="default" w:ascii="Cambria" w:hAnsi="Cambria" w:cs="Cambria"/>
                <w:sz w:val="20"/>
                <w:szCs w:val="20"/>
              </w:rPr>
            </w:pPr>
            <w:r>
              <w:rPr>
                <w:rFonts w:hint="default" w:ascii="Cambria" w:hAnsi="Cambria" w:cs="Cambria"/>
                <w:sz w:val="20"/>
                <w:szCs w:val="20"/>
              </w:rPr>
              <w:t>38.45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5K</w:t>
            </w:r>
          </w:p>
        </w:tc>
        <w:tc>
          <w:tcPr>
            <w:tcW w:w="2310" w:type="dxa"/>
          </w:tcPr>
          <w:p>
            <w:pPr>
              <w:rPr>
                <w:rFonts w:hint="default" w:ascii="Cambria" w:hAnsi="Cambria" w:cs="Cambria"/>
                <w:sz w:val="20"/>
                <w:szCs w:val="20"/>
              </w:rPr>
            </w:pPr>
            <w:r>
              <w:rPr>
                <w:rFonts w:hint="default" w:ascii="Cambria" w:hAnsi="Cambria" w:cs="Cambria"/>
                <w:sz w:val="20"/>
                <w:szCs w:val="20"/>
              </w:rPr>
              <w:t>50m</w:t>
            </w:r>
            <w:bookmarkStart w:id="0" w:name="_GoBack"/>
            <w:bookmarkEnd w:id="0"/>
          </w:p>
        </w:tc>
        <w:tc>
          <w:tcPr>
            <w:tcW w:w="2310" w:type="dxa"/>
          </w:tcPr>
          <w:p>
            <w:pPr>
              <w:rPr>
                <w:rFonts w:hint="default" w:ascii="Cambria" w:hAnsi="Cambria" w:cs="Cambria"/>
                <w:sz w:val="20"/>
                <w:szCs w:val="20"/>
              </w:rPr>
            </w:pPr>
            <w:r>
              <w:rPr>
                <w:rFonts w:hint="default" w:ascii="Cambria" w:hAnsi="Cambria" w:cs="Cambria"/>
                <w:sz w:val="20"/>
                <w:szCs w:val="20"/>
              </w:rPr>
              <w:t>460m</w:t>
            </w:r>
          </w:p>
        </w:tc>
        <w:tc>
          <w:tcPr>
            <w:tcW w:w="2310" w:type="dxa"/>
          </w:tcPr>
          <w:p>
            <w:pPr>
              <w:rPr>
                <w:rFonts w:hint="default" w:ascii="Cambria" w:hAnsi="Cambria" w:cs="Cambria"/>
                <w:sz w:val="20"/>
                <w:szCs w:val="20"/>
              </w:rPr>
            </w:pPr>
            <w:r>
              <w:rPr>
                <w:rFonts w:hint="default" w:ascii="Cambria" w:hAnsi="Cambria" w:cs="Cambria"/>
                <w:sz w:val="20"/>
                <w:szCs w:val="20"/>
              </w:rPr>
              <w:t>44.38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8K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1.29</w:t>
            </w:r>
          </w:p>
        </w:tc>
        <w:tc>
          <w:tcPr>
            <w:tcW w:w="2310" w:type="dxa"/>
          </w:tcPr>
          <w:p>
            <w:pPr>
              <w:rPr>
                <w:rFonts w:hint="default" w:ascii="Cambria" w:hAnsi="Cambria" w:cs="Cambria"/>
                <w:sz w:val="20"/>
                <w:szCs w:val="20"/>
              </w:rPr>
            </w:pPr>
            <w:r>
              <w:rPr>
                <w:rFonts w:hint="default" w:ascii="Cambria" w:hAnsi="Cambria" w:cs="Cambria"/>
                <w:sz w:val="20"/>
                <w:szCs w:val="20"/>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9.1K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4</w:t>
            </w:r>
          </w:p>
        </w:tc>
        <w:tc>
          <w:tcPr>
            <w:tcW w:w="2310" w:type="dxa"/>
          </w:tcPr>
          <w:p>
            <w:pPr>
              <w:rPr>
                <w:rFonts w:hint="default" w:ascii="Cambria" w:hAnsi="Cambria" w:cs="Cambria"/>
                <w:sz w:val="20"/>
                <w:szCs w:val="20"/>
              </w:rPr>
            </w:pPr>
            <w:r>
              <w:rPr>
                <w:rFonts w:hint="default" w:ascii="Cambria" w:hAnsi="Cambria" w:cs="Cambria"/>
                <w:sz w:val="20"/>
                <w:szCs w:val="20"/>
              </w:rPr>
              <w:t>87.64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b/>
                <w:bCs/>
                <w:sz w:val="20"/>
                <w:szCs w:val="20"/>
                <w:highlight w:val="green"/>
              </w:rPr>
            </w:pPr>
            <w:r>
              <w:rPr>
                <w:rFonts w:hint="default" w:ascii="Cambria" w:hAnsi="Cambria" w:cs="Cambria"/>
                <w:b/>
                <w:bCs/>
                <w:sz w:val="20"/>
                <w:szCs w:val="20"/>
                <w:highlight w:val="green"/>
              </w:rPr>
              <w:t>9.79k</w:t>
            </w:r>
          </w:p>
        </w:tc>
        <w:tc>
          <w:tcPr>
            <w:tcW w:w="2310" w:type="dxa"/>
          </w:tcPr>
          <w:p>
            <w:pPr>
              <w:rPr>
                <w:rFonts w:hint="default" w:ascii="Cambria" w:hAnsi="Cambria" w:cs="Cambria"/>
                <w:b/>
                <w:bCs/>
                <w:sz w:val="20"/>
                <w:szCs w:val="20"/>
                <w:highlight w:val="green"/>
              </w:rPr>
            </w:pPr>
            <w:r>
              <w:rPr>
                <w:rFonts w:hint="default" w:ascii="Cambria" w:hAnsi="Cambria" w:cs="Cambria"/>
                <w:b/>
                <w:bCs/>
                <w:sz w:val="20"/>
                <w:szCs w:val="20"/>
                <w:highlight w:val="green"/>
              </w:rPr>
              <w:t>50m</w:t>
            </w:r>
          </w:p>
        </w:tc>
        <w:tc>
          <w:tcPr>
            <w:tcW w:w="2310" w:type="dxa"/>
          </w:tcPr>
          <w:p>
            <w:pPr>
              <w:rPr>
                <w:rFonts w:hint="default" w:ascii="Cambria" w:hAnsi="Cambria" w:cs="Cambria"/>
                <w:b/>
                <w:bCs/>
                <w:sz w:val="20"/>
                <w:szCs w:val="20"/>
                <w:highlight w:val="green"/>
              </w:rPr>
            </w:pPr>
            <w:r>
              <w:rPr>
                <w:rFonts w:hint="default" w:ascii="Cambria" w:hAnsi="Cambria" w:cs="Cambria"/>
                <w:b/>
                <w:bCs/>
                <w:sz w:val="20"/>
                <w:szCs w:val="20"/>
                <w:highlight w:val="green"/>
              </w:rPr>
              <w:t>6.6</w:t>
            </w:r>
          </w:p>
        </w:tc>
        <w:tc>
          <w:tcPr>
            <w:tcW w:w="2310" w:type="dxa"/>
          </w:tcPr>
          <w:p>
            <w:pPr>
              <w:rPr>
                <w:rFonts w:hint="default" w:ascii="Cambria" w:hAnsi="Cambria" w:cs="Cambria"/>
                <w:b/>
                <w:bCs/>
                <w:sz w:val="20"/>
                <w:szCs w:val="20"/>
                <w:highlight w:val="green"/>
              </w:rPr>
            </w:pPr>
            <w:r>
              <w:rPr>
                <w:rFonts w:hint="default" w:ascii="Cambria" w:hAnsi="Cambria" w:cs="Cambria"/>
                <w:b/>
                <w:bCs/>
                <w:sz w:val="20"/>
                <w:szCs w:val="20"/>
                <w:highlight w:val="green"/>
              </w:rPr>
              <w:t>97.65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10k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3.5</w:t>
            </w:r>
          </w:p>
        </w:tc>
        <w:tc>
          <w:tcPr>
            <w:tcW w:w="2310" w:type="dxa"/>
          </w:tcPr>
          <w:p>
            <w:pPr>
              <w:rPr>
                <w:rFonts w:hint="default" w:ascii="Cambria" w:hAnsi="Cambria" w:cs="Cambria"/>
                <w:sz w:val="20"/>
                <w:szCs w:val="20"/>
              </w:rPr>
            </w:pPr>
            <w:r>
              <w:rPr>
                <w:rFonts w:hint="default" w:ascii="Cambria" w:hAnsi="Cambria" w:cs="Cambria"/>
                <w:sz w:val="20"/>
                <w:szCs w:val="20"/>
              </w:rPr>
              <w:t>84.96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13k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1</w:t>
            </w:r>
          </w:p>
        </w:tc>
        <w:tc>
          <w:tcPr>
            <w:tcW w:w="2310" w:type="dxa"/>
          </w:tcPr>
          <w:p>
            <w:pPr>
              <w:rPr>
                <w:rFonts w:hint="default" w:ascii="Cambria" w:hAnsi="Cambria" w:cs="Cambria"/>
                <w:sz w:val="20"/>
                <w:szCs w:val="20"/>
              </w:rPr>
            </w:pPr>
            <w:r>
              <w:rPr>
                <w:rFonts w:hint="default" w:ascii="Cambria" w:hAnsi="Cambria" w:cs="Cambria"/>
                <w:sz w:val="20"/>
                <w:szCs w:val="20"/>
              </w:rPr>
              <w:t>59.91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16k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800m</w:t>
            </w:r>
          </w:p>
        </w:tc>
        <w:tc>
          <w:tcPr>
            <w:tcW w:w="2310" w:type="dxa"/>
          </w:tcPr>
          <w:p>
            <w:pPr>
              <w:rPr>
                <w:rFonts w:hint="default" w:ascii="Cambria" w:hAnsi="Cambria" w:cs="Cambria"/>
                <w:sz w:val="20"/>
                <w:szCs w:val="20"/>
              </w:rPr>
            </w:pPr>
            <w:r>
              <w:rPr>
                <w:rFonts w:hint="default" w:ascii="Cambria" w:hAnsi="Cambria" w:cs="Cambria"/>
                <w:sz w:val="20"/>
                <w:szCs w:val="20"/>
              </w:rPr>
              <w:t>55.45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18k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600m</w:t>
            </w:r>
          </w:p>
        </w:tc>
        <w:tc>
          <w:tcPr>
            <w:tcW w:w="2310" w:type="dxa"/>
          </w:tcPr>
          <w:p>
            <w:pPr>
              <w:rPr>
                <w:rFonts w:hint="default" w:ascii="Cambria" w:hAnsi="Cambria" w:cs="Cambria"/>
                <w:sz w:val="20"/>
                <w:szCs w:val="20"/>
              </w:rPr>
            </w:pPr>
            <w:r>
              <w:rPr>
                <w:rFonts w:hint="default" w:ascii="Cambria" w:hAnsi="Cambria" w:cs="Cambria"/>
                <w:sz w:val="20"/>
                <w:szCs w:val="20"/>
              </w:rPr>
              <w:t>49.69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20k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500m</w:t>
            </w:r>
          </w:p>
        </w:tc>
        <w:tc>
          <w:tcPr>
            <w:tcW w:w="2310" w:type="dxa"/>
          </w:tcPr>
          <w:p>
            <w:pPr>
              <w:rPr>
                <w:rFonts w:hint="default" w:ascii="Cambria" w:hAnsi="Cambria" w:cs="Cambria"/>
                <w:sz w:val="20"/>
                <w:szCs w:val="20"/>
              </w:rPr>
            </w:pPr>
            <w:r>
              <w:rPr>
                <w:rFonts w:hint="default" w:ascii="Cambria" w:hAnsi="Cambria" w:cs="Cambria"/>
                <w:sz w:val="20"/>
                <w:szCs w:val="20"/>
              </w:rPr>
              <w:t>46.05</w:t>
            </w:r>
          </w:p>
        </w:tc>
      </w:tr>
    </w:tbl>
    <w:p>
      <w:pPr>
        <w:rPr>
          <w:rFonts w:hint="default" w:ascii="Cambria" w:hAnsi="Cambria" w:cs="Cambria"/>
          <w:sz w:val="20"/>
          <w:szCs w:val="20"/>
        </w:rPr>
      </w:pPr>
    </w:p>
    <w:p>
      <w:pPr>
        <w:rPr>
          <w:rFonts w:hint="default" w:ascii="Cambria" w:hAnsi="Cambria" w:cs="Cambria"/>
          <w:sz w:val="20"/>
          <w:szCs w:val="20"/>
        </w:rPr>
      </w:pPr>
    </w:p>
    <w:p>
      <w:pPr>
        <w:rPr>
          <w:rFonts w:hint="default" w:ascii="Cambria" w:hAnsi="Cambria" w:cs="Cambria"/>
          <w:sz w:val="20"/>
          <w:szCs w:val="20"/>
        </w:rPr>
      </w:pPr>
    </w:p>
    <w:p>
      <w:pPr>
        <w:rPr>
          <w:rFonts w:hint="default" w:ascii="Cambria" w:hAnsi="Cambria" w:cs="Cambria"/>
          <w:sz w:val="20"/>
          <w:szCs w:val="20"/>
        </w:rPr>
      </w:pPr>
    </w:p>
    <w:p>
      <w:pPr>
        <w:spacing w:before="91"/>
        <w:ind w:left="120"/>
        <w:rPr>
          <w:rFonts w:hint="default" w:ascii="Cambria" w:hAnsi="Cambria" w:eastAsia="Cambria" w:cs="Cambria"/>
          <w:b/>
          <w:bCs w:val="0"/>
          <w:sz w:val="20"/>
          <w:szCs w:val="20"/>
          <w:lang w:val="en-US"/>
        </w:rPr>
      </w:pPr>
      <w:r>
        <w:rPr>
          <w:rFonts w:hint="default" w:ascii="Cambria" w:hAnsi="Cambria" w:eastAsia="Cambria" w:cs="Cambria"/>
          <w:b/>
          <w:bCs w:val="0"/>
          <w:sz w:val="20"/>
          <w:szCs w:val="20"/>
        </w:rPr>
        <w:t>At</w:t>
      </w:r>
      <w:r>
        <w:rPr>
          <w:rFonts w:hint="default" w:ascii="Cambria" w:hAnsi="Cambria" w:eastAsia="Cambria" w:cs="Cambria"/>
          <w:b/>
          <w:bCs w:val="0"/>
          <w:spacing w:val="-3"/>
          <w:sz w:val="20"/>
          <w:szCs w:val="20"/>
        </w:rPr>
        <w:t xml:space="preserve"> </w:t>
      </w:r>
      <w:r>
        <w:rPr>
          <w:rFonts w:hint="default" w:ascii="Cambria" w:hAnsi="Cambria" w:eastAsia="Cambria" w:cs="Cambria"/>
          <w:b/>
          <w:bCs w:val="0"/>
          <w:sz w:val="20"/>
          <w:szCs w:val="20"/>
        </w:rPr>
        <w:t>L=30uH</w:t>
      </w:r>
      <w:r>
        <w:rPr>
          <w:rFonts w:hint="default" w:ascii="Cambria" w:hAnsi="Cambria" w:eastAsia="Cambria" w:cs="Cambria"/>
          <w:b/>
          <w:bCs w:val="0"/>
          <w:sz w:val="20"/>
          <w:szCs w:val="20"/>
          <w:lang w:val="en-US"/>
        </w:rPr>
        <w:t>:</w:t>
      </w:r>
    </w:p>
    <w:p>
      <w:pPr>
        <w:spacing w:before="10"/>
        <w:rPr>
          <w:rFonts w:hint="default" w:ascii="Cambria" w:hAnsi="Cambria" w:eastAsia="Cambria" w:cs="Cambria"/>
          <w:b/>
          <w:sz w:val="20"/>
          <w:szCs w:val="20"/>
        </w:rPr>
      </w:pPr>
    </w:p>
    <w:tbl>
      <w:tblPr>
        <w:tblStyle w:val="5"/>
        <w:tblW w:w="0" w:type="auto"/>
        <w:tblInd w:w="4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75"/>
        <w:gridCol w:w="2075"/>
        <w:gridCol w:w="2074"/>
        <w:gridCol w:w="20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 w:hRule="atLeast"/>
        </w:trPr>
        <w:tc>
          <w:tcPr>
            <w:tcW w:w="2075" w:type="dxa"/>
          </w:tcPr>
          <w:p>
            <w:pPr>
              <w:spacing w:before="1" w:line="213" w:lineRule="exact"/>
              <w:ind w:left="110"/>
              <w:rPr>
                <w:rFonts w:hint="default" w:ascii="Cambria" w:hAnsi="Cambria" w:eastAsia="Cambria" w:cs="Cambria"/>
                <w:b w:val="0"/>
                <w:bCs/>
                <w:sz w:val="20"/>
                <w:szCs w:val="20"/>
              </w:rPr>
            </w:pPr>
            <w:r>
              <w:rPr>
                <w:rFonts w:hint="default" w:ascii="Cambria" w:hAnsi="Cambria" w:eastAsia="Cambria" w:cs="Cambria"/>
                <w:b w:val="0"/>
                <w:bCs/>
                <w:sz w:val="20"/>
                <w:szCs w:val="20"/>
              </w:rPr>
              <w:t>FREQUENCY(H</w:t>
            </w:r>
            <w:r>
              <w:rPr>
                <w:rFonts w:hint="default" w:ascii="Cambria" w:hAnsi="Cambria" w:eastAsia="Cambria" w:cs="Cambria"/>
                <w:b w:val="0"/>
                <w:bCs/>
                <w:sz w:val="20"/>
                <w:szCs w:val="20"/>
                <w:lang w:val="en-US"/>
              </w:rPr>
              <w:t>z</w:t>
            </w:r>
            <w:r>
              <w:rPr>
                <w:rFonts w:hint="default" w:ascii="Cambria" w:hAnsi="Cambria" w:eastAsia="Cambria" w:cs="Cambria"/>
                <w:b w:val="0"/>
                <w:bCs/>
                <w:sz w:val="20"/>
                <w:szCs w:val="20"/>
              </w:rPr>
              <w:t>)</w:t>
            </w:r>
          </w:p>
        </w:tc>
        <w:tc>
          <w:tcPr>
            <w:tcW w:w="2075" w:type="dxa"/>
          </w:tcPr>
          <w:p>
            <w:pPr>
              <w:spacing w:before="1" w:line="213" w:lineRule="exact"/>
              <w:ind w:left="109"/>
              <w:rPr>
                <w:rFonts w:hint="default" w:ascii="Cambria" w:hAnsi="Cambria" w:eastAsia="Cambria" w:cs="Cambria"/>
                <w:b w:val="0"/>
                <w:bCs/>
                <w:sz w:val="20"/>
                <w:szCs w:val="20"/>
              </w:rPr>
            </w:pPr>
            <w:r>
              <w:rPr>
                <w:rFonts w:hint="default" w:ascii="Cambria" w:hAnsi="Cambria" w:eastAsia="Cambria" w:cs="Cambria"/>
                <w:b w:val="0"/>
                <w:bCs/>
                <w:sz w:val="20"/>
                <w:szCs w:val="20"/>
              </w:rPr>
              <w:t>INPUT(V)</w:t>
            </w:r>
          </w:p>
        </w:tc>
        <w:tc>
          <w:tcPr>
            <w:tcW w:w="2074" w:type="dxa"/>
          </w:tcPr>
          <w:p>
            <w:pPr>
              <w:spacing w:before="1" w:line="213" w:lineRule="exact"/>
              <w:ind w:left="109"/>
              <w:rPr>
                <w:rFonts w:hint="default" w:ascii="Cambria" w:hAnsi="Cambria" w:eastAsia="Cambria" w:cs="Cambria"/>
                <w:b w:val="0"/>
                <w:bCs/>
                <w:sz w:val="20"/>
                <w:szCs w:val="20"/>
              </w:rPr>
            </w:pPr>
            <w:r>
              <w:rPr>
                <w:rFonts w:hint="default" w:ascii="Cambria" w:hAnsi="Cambria" w:eastAsia="Cambria" w:cs="Cambria"/>
                <w:b w:val="0"/>
                <w:bCs/>
                <w:sz w:val="20"/>
                <w:szCs w:val="20"/>
              </w:rPr>
              <w:t>OUTPUT(V)</w:t>
            </w:r>
          </w:p>
        </w:tc>
        <w:tc>
          <w:tcPr>
            <w:tcW w:w="2075" w:type="dxa"/>
          </w:tcPr>
          <w:p>
            <w:pPr>
              <w:spacing w:before="1" w:line="213" w:lineRule="exact"/>
              <w:ind w:left="109"/>
              <w:rPr>
                <w:rFonts w:hint="default" w:ascii="Cambria" w:hAnsi="Cambria" w:eastAsia="Cambria" w:cs="Cambria"/>
                <w:b w:val="0"/>
                <w:bCs/>
                <w:sz w:val="20"/>
                <w:szCs w:val="20"/>
                <w:lang w:val="en-US"/>
              </w:rPr>
            </w:pPr>
            <w:r>
              <w:rPr>
                <w:rFonts w:hint="default" w:ascii="Cambria" w:hAnsi="Cambria" w:eastAsia="Cambria" w:cs="Cambria"/>
                <w:b w:val="0"/>
                <w:bCs/>
                <w:sz w:val="20"/>
                <w:szCs w:val="20"/>
              </w:rPr>
              <w:t>GAIN in d</w:t>
            </w:r>
            <w:r>
              <w:rPr>
                <w:rFonts w:hint="default" w:ascii="Cambria" w:hAnsi="Cambria" w:eastAsia="Cambria" w:cs="Cambria"/>
                <w:b w:val="0"/>
                <w:bCs/>
                <w:sz w:val="20"/>
                <w:szCs w:val="20"/>
                <w:lang w:val="en-US"/>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2075" w:type="dxa"/>
          </w:tcPr>
          <w:p>
            <w:pPr>
              <w:spacing w:line="210" w:lineRule="exact"/>
              <w:ind w:left="110"/>
              <w:rPr>
                <w:rFonts w:hint="default" w:ascii="Cambria" w:hAnsi="Cambria" w:eastAsia="Cambria" w:cs="Cambria"/>
                <w:sz w:val="20"/>
                <w:szCs w:val="20"/>
              </w:rPr>
            </w:pPr>
            <w:r>
              <w:rPr>
                <w:rFonts w:hint="default" w:ascii="Cambria" w:hAnsi="Cambria" w:eastAsia="Cambria" w:cs="Cambria"/>
                <w:sz w:val="20"/>
                <w:szCs w:val="20"/>
              </w:rPr>
              <w:t>90K</w:t>
            </w:r>
          </w:p>
        </w:tc>
        <w:tc>
          <w:tcPr>
            <w:tcW w:w="2075" w:type="dxa"/>
          </w:tcPr>
          <w:p>
            <w:pPr>
              <w:spacing w:line="210" w:lineRule="exact"/>
              <w:ind w:left="109"/>
              <w:rPr>
                <w:rFonts w:hint="default" w:ascii="Cambria" w:hAnsi="Cambria" w:eastAsia="Cambria" w:cs="Cambria"/>
                <w:sz w:val="20"/>
                <w:szCs w:val="20"/>
              </w:rPr>
            </w:pPr>
            <w:r>
              <w:rPr>
                <w:rFonts w:hint="default" w:ascii="Cambria" w:hAnsi="Cambria" w:eastAsia="Cambria" w:cs="Cambria"/>
                <w:sz w:val="20"/>
                <w:szCs w:val="20"/>
              </w:rPr>
              <w:t>50m</w:t>
            </w:r>
          </w:p>
        </w:tc>
        <w:tc>
          <w:tcPr>
            <w:tcW w:w="2074" w:type="dxa"/>
          </w:tcPr>
          <w:p>
            <w:pPr>
              <w:spacing w:line="210" w:lineRule="exact"/>
              <w:ind w:left="109"/>
              <w:rPr>
                <w:rFonts w:hint="default" w:ascii="Cambria" w:hAnsi="Cambria" w:eastAsia="Cambria" w:cs="Cambria"/>
                <w:sz w:val="20"/>
                <w:szCs w:val="20"/>
              </w:rPr>
            </w:pPr>
            <w:r>
              <w:rPr>
                <w:rFonts w:hint="default" w:ascii="Cambria" w:hAnsi="Cambria" w:eastAsia="Cambria" w:cs="Cambria"/>
                <w:sz w:val="20"/>
                <w:szCs w:val="20"/>
              </w:rPr>
              <w:t>480m</w:t>
            </w:r>
          </w:p>
        </w:tc>
        <w:tc>
          <w:tcPr>
            <w:tcW w:w="2075" w:type="dxa"/>
          </w:tcPr>
          <w:p>
            <w:pPr>
              <w:spacing w:line="210" w:lineRule="exact"/>
              <w:ind w:left="109"/>
              <w:rPr>
                <w:rFonts w:hint="default" w:ascii="Cambria" w:hAnsi="Cambria" w:eastAsia="Cambria" w:cs="Cambria"/>
                <w:sz w:val="20"/>
                <w:szCs w:val="20"/>
              </w:rPr>
            </w:pPr>
            <w:r>
              <w:rPr>
                <w:rFonts w:hint="default" w:ascii="Cambria" w:hAnsi="Cambria" w:eastAsia="Cambria" w:cs="Cambria"/>
                <w:sz w:val="20"/>
                <w:szCs w:val="20"/>
              </w:rPr>
              <w:t>45.23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5" w:hRule="atLeast"/>
        </w:trPr>
        <w:tc>
          <w:tcPr>
            <w:tcW w:w="2075" w:type="dxa"/>
          </w:tcPr>
          <w:p>
            <w:pPr>
              <w:spacing w:before="2" w:line="213" w:lineRule="exact"/>
              <w:ind w:left="110"/>
              <w:rPr>
                <w:rFonts w:hint="default" w:ascii="Cambria" w:hAnsi="Cambria" w:eastAsia="Cambria" w:cs="Cambria"/>
                <w:b/>
                <w:bCs/>
                <w:color w:val="auto"/>
                <w:sz w:val="20"/>
                <w:szCs w:val="20"/>
                <w:highlight w:val="none"/>
              </w:rPr>
            </w:pPr>
            <w:r>
              <w:rPr>
                <w:rFonts w:hint="default" w:ascii="Cambria" w:hAnsi="Cambria" w:eastAsia="Cambria" w:cs="Cambria"/>
                <w:b/>
                <w:bCs/>
                <w:color w:val="auto"/>
                <w:sz w:val="20"/>
                <w:szCs w:val="20"/>
                <w:highlight w:val="none"/>
                <w:shd w:val="clear" w:color="auto" w:fill="FFFF00"/>
              </w:rPr>
              <w:t>92K</w:t>
            </w:r>
          </w:p>
        </w:tc>
        <w:tc>
          <w:tcPr>
            <w:tcW w:w="2075" w:type="dxa"/>
          </w:tcPr>
          <w:p>
            <w:pPr>
              <w:spacing w:before="2" w:line="213" w:lineRule="exact"/>
              <w:ind w:left="109"/>
              <w:rPr>
                <w:rFonts w:hint="default" w:ascii="Cambria" w:hAnsi="Cambria" w:eastAsia="Cambria" w:cs="Cambria"/>
                <w:b/>
                <w:bCs/>
                <w:color w:val="auto"/>
                <w:sz w:val="20"/>
                <w:szCs w:val="20"/>
                <w:highlight w:val="none"/>
              </w:rPr>
            </w:pPr>
            <w:r>
              <w:rPr>
                <w:rFonts w:hint="default" w:ascii="Cambria" w:hAnsi="Cambria" w:eastAsia="Cambria" w:cs="Cambria"/>
                <w:b/>
                <w:bCs/>
                <w:color w:val="auto"/>
                <w:sz w:val="20"/>
                <w:szCs w:val="20"/>
                <w:highlight w:val="none"/>
                <w:shd w:val="clear" w:color="auto" w:fill="FFFF00"/>
              </w:rPr>
              <w:t>50m</w:t>
            </w:r>
          </w:p>
        </w:tc>
        <w:tc>
          <w:tcPr>
            <w:tcW w:w="2074" w:type="dxa"/>
          </w:tcPr>
          <w:p>
            <w:pPr>
              <w:spacing w:before="2" w:line="213" w:lineRule="exact"/>
              <w:ind w:left="109"/>
              <w:rPr>
                <w:rFonts w:hint="default" w:ascii="Cambria" w:hAnsi="Cambria" w:eastAsia="Cambria" w:cs="Cambria"/>
                <w:b/>
                <w:bCs/>
                <w:color w:val="auto"/>
                <w:sz w:val="20"/>
                <w:szCs w:val="20"/>
                <w:highlight w:val="none"/>
              </w:rPr>
            </w:pPr>
            <w:r>
              <w:rPr>
                <w:rFonts w:hint="default" w:ascii="Cambria" w:hAnsi="Cambria" w:eastAsia="Cambria" w:cs="Cambria"/>
                <w:b/>
                <w:bCs/>
                <w:color w:val="auto"/>
                <w:sz w:val="20"/>
                <w:szCs w:val="20"/>
                <w:highlight w:val="none"/>
                <w:shd w:val="clear" w:color="auto" w:fill="FFFF00"/>
              </w:rPr>
              <w:t>1.15</w:t>
            </w:r>
          </w:p>
        </w:tc>
        <w:tc>
          <w:tcPr>
            <w:tcW w:w="2075" w:type="dxa"/>
          </w:tcPr>
          <w:p>
            <w:pPr>
              <w:spacing w:before="2" w:line="213" w:lineRule="exact"/>
              <w:ind w:left="109"/>
              <w:rPr>
                <w:rFonts w:hint="default" w:ascii="Cambria" w:hAnsi="Cambria" w:eastAsia="Cambria" w:cs="Cambria"/>
                <w:b/>
                <w:bCs/>
                <w:color w:val="auto"/>
                <w:sz w:val="20"/>
                <w:szCs w:val="20"/>
                <w:highlight w:val="none"/>
              </w:rPr>
            </w:pPr>
            <w:r>
              <w:rPr>
                <w:rFonts w:hint="default" w:ascii="Cambria" w:hAnsi="Cambria" w:eastAsia="Cambria" w:cs="Cambria"/>
                <w:b/>
                <w:bCs/>
                <w:color w:val="auto"/>
                <w:sz w:val="20"/>
                <w:szCs w:val="20"/>
                <w:highlight w:val="none"/>
                <w:shd w:val="clear" w:color="auto" w:fill="FFFF00"/>
              </w:rPr>
              <w:t>62.7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 w:hRule="atLeast"/>
        </w:trPr>
        <w:tc>
          <w:tcPr>
            <w:tcW w:w="2075" w:type="dxa"/>
          </w:tcPr>
          <w:p>
            <w:pPr>
              <w:spacing w:before="1" w:line="213" w:lineRule="exact"/>
              <w:ind w:left="110"/>
              <w:rPr>
                <w:rFonts w:hint="default" w:ascii="Cambria" w:hAnsi="Cambria" w:eastAsia="Cambria" w:cs="Cambria"/>
                <w:sz w:val="20"/>
                <w:szCs w:val="20"/>
              </w:rPr>
            </w:pPr>
            <w:r>
              <w:rPr>
                <w:rFonts w:hint="default" w:ascii="Cambria" w:hAnsi="Cambria" w:eastAsia="Cambria" w:cs="Cambria"/>
                <w:sz w:val="20"/>
                <w:szCs w:val="20"/>
              </w:rPr>
              <w:t>93K</w:t>
            </w:r>
          </w:p>
        </w:tc>
        <w:tc>
          <w:tcPr>
            <w:tcW w:w="2075"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50m</w:t>
            </w:r>
          </w:p>
        </w:tc>
        <w:tc>
          <w:tcPr>
            <w:tcW w:w="2074"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563m</w:t>
            </w:r>
          </w:p>
        </w:tc>
        <w:tc>
          <w:tcPr>
            <w:tcW w:w="2075"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48.42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 w:hRule="atLeast"/>
        </w:trPr>
        <w:tc>
          <w:tcPr>
            <w:tcW w:w="2075" w:type="dxa"/>
          </w:tcPr>
          <w:p>
            <w:pPr>
              <w:spacing w:before="1" w:line="213" w:lineRule="exact"/>
              <w:ind w:left="110"/>
              <w:rPr>
                <w:rFonts w:hint="default" w:ascii="Cambria" w:hAnsi="Cambria" w:eastAsia="Cambria" w:cs="Cambria"/>
                <w:sz w:val="20"/>
                <w:szCs w:val="20"/>
              </w:rPr>
            </w:pPr>
            <w:r>
              <w:rPr>
                <w:rFonts w:hint="default" w:ascii="Cambria" w:hAnsi="Cambria" w:eastAsia="Cambria" w:cs="Cambria"/>
                <w:sz w:val="20"/>
                <w:szCs w:val="20"/>
              </w:rPr>
              <w:t>95K</w:t>
            </w:r>
          </w:p>
        </w:tc>
        <w:tc>
          <w:tcPr>
            <w:tcW w:w="2075"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50m</w:t>
            </w:r>
          </w:p>
        </w:tc>
        <w:tc>
          <w:tcPr>
            <w:tcW w:w="2074"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430m</w:t>
            </w:r>
          </w:p>
        </w:tc>
        <w:tc>
          <w:tcPr>
            <w:tcW w:w="2075"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43.03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 w:hRule="atLeast"/>
        </w:trPr>
        <w:tc>
          <w:tcPr>
            <w:tcW w:w="2075" w:type="dxa"/>
          </w:tcPr>
          <w:p>
            <w:pPr>
              <w:spacing w:before="1" w:line="213" w:lineRule="exact"/>
              <w:ind w:left="110"/>
              <w:rPr>
                <w:rFonts w:hint="default" w:ascii="Cambria" w:hAnsi="Cambria" w:eastAsia="Cambria" w:cs="Cambria"/>
                <w:sz w:val="20"/>
                <w:szCs w:val="20"/>
              </w:rPr>
            </w:pPr>
            <w:r>
              <w:rPr>
                <w:rFonts w:hint="default" w:ascii="Cambria" w:hAnsi="Cambria" w:eastAsia="Cambria" w:cs="Cambria"/>
                <w:sz w:val="20"/>
                <w:szCs w:val="20"/>
              </w:rPr>
              <w:t>100K</w:t>
            </w:r>
          </w:p>
        </w:tc>
        <w:tc>
          <w:tcPr>
            <w:tcW w:w="2075"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50m</w:t>
            </w:r>
          </w:p>
        </w:tc>
        <w:tc>
          <w:tcPr>
            <w:tcW w:w="2074"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310m</w:t>
            </w:r>
          </w:p>
        </w:tc>
        <w:tc>
          <w:tcPr>
            <w:tcW w:w="2075"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36.49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 w:hRule="atLeast"/>
        </w:trPr>
        <w:tc>
          <w:tcPr>
            <w:tcW w:w="2075" w:type="dxa"/>
          </w:tcPr>
          <w:p>
            <w:pPr>
              <w:spacing w:before="1" w:line="213" w:lineRule="exact"/>
              <w:ind w:left="110"/>
              <w:rPr>
                <w:rFonts w:hint="default" w:ascii="Cambria" w:hAnsi="Cambria" w:eastAsia="Cambria" w:cs="Cambria"/>
                <w:sz w:val="20"/>
                <w:szCs w:val="20"/>
              </w:rPr>
            </w:pPr>
            <w:r>
              <w:rPr>
                <w:rFonts w:hint="default" w:ascii="Cambria" w:hAnsi="Cambria" w:eastAsia="Cambria" w:cs="Cambria"/>
                <w:sz w:val="20"/>
                <w:szCs w:val="20"/>
              </w:rPr>
              <w:t>102K</w:t>
            </w:r>
          </w:p>
        </w:tc>
        <w:tc>
          <w:tcPr>
            <w:tcW w:w="2075"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50m</w:t>
            </w:r>
          </w:p>
        </w:tc>
        <w:tc>
          <w:tcPr>
            <w:tcW w:w="2074"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275m</w:t>
            </w:r>
          </w:p>
        </w:tc>
        <w:tc>
          <w:tcPr>
            <w:tcW w:w="2075"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34.09</w:t>
            </w:r>
          </w:p>
        </w:tc>
      </w:tr>
    </w:tbl>
    <w:p>
      <w:pPr>
        <w:spacing w:before="2"/>
        <w:rPr>
          <w:rFonts w:hint="default" w:ascii="Cambria" w:hAnsi="Cambria" w:eastAsia="Cambria" w:cs="Cambria"/>
          <w:b/>
          <w:sz w:val="20"/>
          <w:szCs w:val="20"/>
        </w:rPr>
      </w:pPr>
    </w:p>
    <w:p>
      <w:pPr>
        <w:ind w:left="163"/>
        <w:outlineLvl w:val="3"/>
        <w:rPr>
          <w:rFonts w:hint="default" w:ascii="Cambria" w:hAnsi="Cambria" w:eastAsia="Cambria" w:cs="Cambria"/>
          <w:b/>
          <w:bCs/>
          <w:sz w:val="20"/>
          <w:szCs w:val="20"/>
        </w:rPr>
      </w:pPr>
      <w:r>
        <w:rPr>
          <w:rFonts w:hint="default" w:ascii="Cambria" w:hAnsi="Cambria" w:eastAsia="Cambria" w:cs="Cambria"/>
          <w:b/>
          <w:bCs/>
          <w:sz w:val="20"/>
          <w:szCs w:val="20"/>
        </w:rPr>
        <w:t>Result:</w:t>
      </w:r>
    </w:p>
    <w:tbl>
      <w:tblPr>
        <w:tblStyle w:val="5"/>
        <w:tblW w:w="0" w:type="auto"/>
        <w:tblInd w:w="8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48"/>
        <w:gridCol w:w="22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3" w:hRule="atLeast"/>
        </w:trPr>
        <w:tc>
          <w:tcPr>
            <w:tcW w:w="4623" w:type="dxa"/>
            <w:gridSpan w:val="2"/>
          </w:tcPr>
          <w:p>
            <w:pPr>
              <w:spacing w:before="2"/>
              <w:ind w:left="706" w:right="688"/>
              <w:jc w:val="center"/>
              <w:rPr>
                <w:rFonts w:hint="default" w:ascii="Cambria" w:hAnsi="Cambria" w:eastAsia="Cambria" w:cs="Cambria"/>
                <w:sz w:val="20"/>
                <w:szCs w:val="20"/>
              </w:rPr>
            </w:pPr>
            <w:r>
              <w:rPr>
                <w:rFonts w:hint="default" w:ascii="Cambria" w:hAnsi="Cambria" w:eastAsia="Cambria" w:cs="Cambria"/>
                <w:sz w:val="20"/>
                <w:szCs w:val="20"/>
              </w:rPr>
              <w:t>RESONATING</w:t>
            </w:r>
            <w:r>
              <w:rPr>
                <w:rFonts w:hint="default" w:ascii="Cambria" w:hAnsi="Cambria" w:eastAsia="Cambria" w:cs="Cambria"/>
                <w:spacing w:val="-4"/>
                <w:sz w:val="20"/>
                <w:szCs w:val="20"/>
              </w:rPr>
              <w:t xml:space="preserve"> </w:t>
            </w:r>
            <w:r>
              <w:rPr>
                <w:rFonts w:hint="default" w:ascii="Cambria" w:hAnsi="Cambria" w:eastAsia="Cambria" w:cs="Cambria"/>
                <w:sz w:val="20"/>
                <w:szCs w:val="20"/>
              </w:rPr>
              <w:t>FREQUENCY</w:t>
            </w:r>
          </w:p>
          <w:p>
            <w:pPr>
              <w:spacing w:before="1" w:line="213" w:lineRule="exact"/>
              <w:ind w:left="703" w:right="688"/>
              <w:jc w:val="center"/>
              <w:rPr>
                <w:rFonts w:hint="default" w:ascii="Cambria" w:hAnsi="Cambria" w:eastAsia="Cambria" w:cs="Cambria"/>
                <w:sz w:val="20"/>
                <w:szCs w:val="20"/>
              </w:rPr>
            </w:pPr>
            <w:r>
              <w:rPr>
                <w:rFonts w:hint="default" w:ascii="Cambria" w:hAnsi="Cambria" w:eastAsia="Cambria" w:cs="Cambria"/>
                <w:sz w:val="20"/>
                <w:szCs w:val="20"/>
              </w:rPr>
              <w:t>(single</w:t>
            </w:r>
            <w:r>
              <w:rPr>
                <w:rFonts w:hint="default" w:ascii="Cambria" w:hAnsi="Cambria" w:eastAsia="Cambria" w:cs="Cambria"/>
                <w:spacing w:val="-4"/>
                <w:sz w:val="20"/>
                <w:szCs w:val="20"/>
              </w:rPr>
              <w:t xml:space="preserve"> </w:t>
            </w:r>
            <w:r>
              <w:rPr>
                <w:rFonts w:hint="default" w:ascii="Cambria" w:hAnsi="Cambria" w:eastAsia="Cambria" w:cs="Cambria"/>
                <w:sz w:val="20"/>
                <w:szCs w:val="20"/>
              </w:rPr>
              <w:t>tuned</w:t>
            </w:r>
            <w:r>
              <w:rPr>
                <w:rFonts w:hint="default" w:ascii="Cambria" w:hAnsi="Cambria" w:eastAsia="Cambria" w:cs="Cambria"/>
                <w:spacing w:val="-3"/>
                <w:sz w:val="20"/>
                <w:szCs w:val="20"/>
              </w:rPr>
              <w:t xml:space="preserve"> </w:t>
            </w:r>
            <w:r>
              <w:rPr>
                <w:rFonts w:hint="default" w:ascii="Cambria" w:hAnsi="Cambria" w:eastAsia="Cambria" w:cs="Cambria"/>
                <w:sz w:val="20"/>
                <w:szCs w:val="20"/>
              </w:rPr>
              <w:t>amplifier(L=3m</w:t>
            </w:r>
            <w:r>
              <w:rPr>
                <w:rFonts w:hint="default" w:ascii="Cambria" w:hAnsi="Cambria" w:eastAsia="Cambria" w:cs="Cambria"/>
                <w:sz w:val="20"/>
                <w:szCs w:val="20"/>
                <w:lang w:val="en-US"/>
              </w:rPr>
              <w:t>H</w:t>
            </w:r>
            <w:r>
              <w:rPr>
                <w:rFonts w:hint="default" w:ascii="Cambria" w:hAnsi="Cambria" w:eastAsia="Cambria" w:cs="Cambria"/>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2348" w:type="dxa"/>
          </w:tcPr>
          <w:p>
            <w:pPr>
              <w:spacing w:before="1" w:line="227" w:lineRule="exact"/>
              <w:ind w:left="576" w:right="556"/>
              <w:jc w:val="center"/>
              <w:rPr>
                <w:rFonts w:hint="default" w:ascii="Cambria" w:hAnsi="Cambria" w:eastAsia="Cambria" w:cs="Cambria"/>
                <w:sz w:val="20"/>
                <w:szCs w:val="20"/>
              </w:rPr>
            </w:pPr>
            <w:r>
              <w:rPr>
                <w:rFonts w:hint="default" w:ascii="Cambria" w:hAnsi="Cambria" w:eastAsia="Cambria" w:cs="Cambria"/>
                <w:sz w:val="20"/>
                <w:szCs w:val="20"/>
              </w:rPr>
              <w:t>Theoretical</w:t>
            </w:r>
          </w:p>
        </w:tc>
        <w:tc>
          <w:tcPr>
            <w:tcW w:w="2275" w:type="dxa"/>
          </w:tcPr>
          <w:p>
            <w:pPr>
              <w:spacing w:before="1" w:line="227" w:lineRule="exact"/>
              <w:ind w:left="687"/>
              <w:rPr>
                <w:rFonts w:hint="default" w:ascii="Cambria" w:hAnsi="Cambria" w:eastAsia="Cambria" w:cs="Cambria"/>
                <w:sz w:val="20"/>
                <w:szCs w:val="20"/>
              </w:rPr>
            </w:pPr>
            <w:r>
              <w:rPr>
                <w:rFonts w:hint="default" w:ascii="Cambria" w:hAnsi="Cambria" w:eastAsia="Cambria" w:cs="Cambria"/>
                <w:sz w:val="20"/>
                <w:szCs w:val="20"/>
              </w:rPr>
              <w:t>9.19</w:t>
            </w:r>
            <w:r>
              <w:rPr>
                <w:rFonts w:hint="default" w:ascii="Cambria" w:hAnsi="Cambria" w:eastAsia="Cambria" w:cs="Cambria"/>
                <w:spacing w:val="-3"/>
                <w:sz w:val="20"/>
                <w:szCs w:val="20"/>
              </w:rPr>
              <w:t xml:space="preserve"> </w:t>
            </w:r>
            <w:r>
              <w:rPr>
                <w:rFonts w:hint="default" w:ascii="Cambria" w:hAnsi="Cambria" w:eastAsia="Cambria" w:cs="Cambria"/>
                <w:sz w:val="20"/>
                <w:szCs w:val="20"/>
              </w:rPr>
              <w:t>k</w:t>
            </w:r>
            <w:r>
              <w:rPr>
                <w:rFonts w:hint="default" w:ascii="Cambria" w:hAnsi="Cambria" w:eastAsia="Cambria" w:cs="Cambria"/>
                <w:sz w:val="20"/>
                <w:szCs w:val="20"/>
                <w:lang w:val="en-US"/>
              </w:rPr>
              <w:t>H</w:t>
            </w:r>
            <w:r>
              <w:rPr>
                <w:rFonts w:hint="default" w:ascii="Cambria" w:hAnsi="Cambria" w:eastAsia="Cambria" w:cs="Cambria"/>
                <w:sz w:val="20"/>
                <w:szCs w:val="20"/>
              </w:rPr>
              <w:t>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1" w:hRule="atLeast"/>
        </w:trPr>
        <w:tc>
          <w:tcPr>
            <w:tcW w:w="2348" w:type="dxa"/>
          </w:tcPr>
          <w:p>
            <w:pPr>
              <w:spacing w:before="1" w:line="223" w:lineRule="exact"/>
              <w:ind w:left="576" w:right="556"/>
              <w:jc w:val="center"/>
              <w:rPr>
                <w:rFonts w:hint="default" w:ascii="Cambria" w:hAnsi="Cambria" w:eastAsia="Cambria" w:cs="Cambria"/>
                <w:sz w:val="20"/>
                <w:szCs w:val="20"/>
              </w:rPr>
            </w:pPr>
            <w:r>
              <w:rPr>
                <w:rFonts w:hint="default" w:ascii="Cambria" w:hAnsi="Cambria" w:eastAsia="Cambria" w:cs="Cambria"/>
                <w:sz w:val="20"/>
                <w:szCs w:val="20"/>
              </w:rPr>
              <w:t>Practical</w:t>
            </w:r>
          </w:p>
        </w:tc>
        <w:tc>
          <w:tcPr>
            <w:tcW w:w="2275" w:type="dxa"/>
          </w:tcPr>
          <w:p>
            <w:pPr>
              <w:spacing w:before="1" w:line="223" w:lineRule="exact"/>
              <w:ind w:left="629"/>
              <w:rPr>
                <w:rFonts w:hint="default" w:ascii="Cambria" w:hAnsi="Cambria" w:eastAsia="Cambria" w:cs="Cambria"/>
                <w:sz w:val="20"/>
                <w:szCs w:val="20"/>
              </w:rPr>
            </w:pPr>
            <w:r>
              <w:rPr>
                <w:rFonts w:hint="default" w:ascii="Cambria" w:hAnsi="Cambria" w:eastAsia="Cambria" w:cs="Cambria"/>
                <w:sz w:val="20"/>
                <w:szCs w:val="20"/>
              </w:rPr>
              <w:t>9.529</w:t>
            </w:r>
            <w:r>
              <w:rPr>
                <w:rFonts w:hint="default" w:ascii="Cambria" w:hAnsi="Cambria" w:eastAsia="Cambria" w:cs="Cambria"/>
                <w:spacing w:val="-4"/>
                <w:sz w:val="20"/>
                <w:szCs w:val="20"/>
              </w:rPr>
              <w:t xml:space="preserve"> </w:t>
            </w:r>
            <w:r>
              <w:rPr>
                <w:rFonts w:hint="default" w:ascii="Cambria" w:hAnsi="Cambria" w:eastAsia="Cambria" w:cs="Cambria"/>
                <w:sz w:val="20"/>
                <w:szCs w:val="20"/>
              </w:rPr>
              <w:t>k</w:t>
            </w:r>
            <w:r>
              <w:rPr>
                <w:rFonts w:hint="default" w:ascii="Cambria" w:hAnsi="Cambria" w:eastAsia="Cambria" w:cs="Cambria"/>
                <w:sz w:val="20"/>
                <w:szCs w:val="20"/>
                <w:lang w:val="en-US"/>
              </w:rPr>
              <w:t>H</w:t>
            </w:r>
            <w:r>
              <w:rPr>
                <w:rFonts w:hint="default" w:ascii="Cambria" w:hAnsi="Cambria" w:eastAsia="Cambria" w:cs="Cambria"/>
                <w:sz w:val="20"/>
                <w:szCs w:val="20"/>
              </w:rPr>
              <w:t>z</w:t>
            </w:r>
          </w:p>
        </w:tc>
      </w:tr>
    </w:tbl>
    <w:p>
      <w:pPr>
        <w:rPr>
          <w:rFonts w:hint="default" w:ascii="Cambria" w:hAnsi="Cambria" w:eastAsia="Cambria" w:cs="Cambria"/>
          <w:b/>
          <w:sz w:val="20"/>
          <w:szCs w:val="20"/>
        </w:rPr>
      </w:pPr>
    </w:p>
    <w:tbl>
      <w:tblPr>
        <w:tblStyle w:val="5"/>
        <w:tblW w:w="0" w:type="auto"/>
        <w:tblInd w:w="8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61"/>
        <w:gridCol w:w="22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3" w:hRule="atLeast"/>
        </w:trPr>
        <w:tc>
          <w:tcPr>
            <w:tcW w:w="4649" w:type="dxa"/>
            <w:gridSpan w:val="2"/>
          </w:tcPr>
          <w:p>
            <w:pPr>
              <w:spacing w:before="1"/>
              <w:ind w:left="706" w:right="688"/>
              <w:jc w:val="center"/>
              <w:rPr>
                <w:rFonts w:hint="default" w:ascii="Cambria" w:hAnsi="Cambria" w:eastAsia="Cambria" w:cs="Cambria"/>
                <w:sz w:val="20"/>
                <w:szCs w:val="20"/>
              </w:rPr>
            </w:pPr>
            <w:r>
              <w:rPr>
                <w:rFonts w:hint="default" w:ascii="Cambria" w:hAnsi="Cambria" w:eastAsia="Cambria" w:cs="Cambria"/>
                <w:sz w:val="20"/>
                <w:szCs w:val="20"/>
              </w:rPr>
              <w:t>RESONATING</w:t>
            </w:r>
            <w:r>
              <w:rPr>
                <w:rFonts w:hint="default" w:ascii="Cambria" w:hAnsi="Cambria" w:eastAsia="Cambria" w:cs="Cambria"/>
                <w:spacing w:val="-4"/>
                <w:sz w:val="20"/>
                <w:szCs w:val="20"/>
              </w:rPr>
              <w:t xml:space="preserve"> </w:t>
            </w:r>
            <w:r>
              <w:rPr>
                <w:rFonts w:hint="default" w:ascii="Cambria" w:hAnsi="Cambria" w:eastAsia="Cambria" w:cs="Cambria"/>
                <w:sz w:val="20"/>
                <w:szCs w:val="20"/>
              </w:rPr>
              <w:t>FREQUENCY</w:t>
            </w:r>
          </w:p>
          <w:p>
            <w:pPr>
              <w:spacing w:before="1" w:line="214" w:lineRule="exact"/>
              <w:ind w:left="706" w:right="688"/>
              <w:jc w:val="center"/>
              <w:rPr>
                <w:rFonts w:hint="default" w:ascii="Cambria" w:hAnsi="Cambria" w:eastAsia="Cambria" w:cs="Cambria"/>
                <w:sz w:val="20"/>
                <w:szCs w:val="20"/>
              </w:rPr>
            </w:pPr>
            <w:r>
              <w:rPr>
                <w:rFonts w:hint="default" w:ascii="Cambria" w:hAnsi="Cambria" w:eastAsia="Cambria" w:cs="Cambria"/>
                <w:sz w:val="20"/>
                <w:szCs w:val="20"/>
              </w:rPr>
              <w:t>(single</w:t>
            </w:r>
            <w:r>
              <w:rPr>
                <w:rFonts w:hint="default" w:ascii="Cambria" w:hAnsi="Cambria" w:eastAsia="Cambria" w:cs="Cambria"/>
                <w:spacing w:val="-5"/>
                <w:sz w:val="20"/>
                <w:szCs w:val="20"/>
              </w:rPr>
              <w:t xml:space="preserve"> </w:t>
            </w:r>
            <w:r>
              <w:rPr>
                <w:rFonts w:hint="default" w:ascii="Cambria" w:hAnsi="Cambria" w:eastAsia="Cambria" w:cs="Cambria"/>
                <w:sz w:val="20"/>
                <w:szCs w:val="20"/>
              </w:rPr>
              <w:t xml:space="preserve">tuned </w:t>
            </w:r>
            <w:r>
              <w:rPr>
                <w:rFonts w:hint="default" w:ascii="Cambria" w:hAnsi="Cambria" w:eastAsia="Cambria" w:cs="Cambria"/>
                <w:spacing w:val="-4"/>
                <w:sz w:val="20"/>
                <w:szCs w:val="20"/>
              </w:rPr>
              <w:t>a</w:t>
            </w:r>
            <w:r>
              <w:rPr>
                <w:rFonts w:hint="default" w:ascii="Cambria" w:hAnsi="Cambria" w:eastAsia="Cambria" w:cs="Cambria"/>
                <w:sz w:val="20"/>
                <w:szCs w:val="20"/>
              </w:rPr>
              <w:t>mplifier(L=30mH)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1" w:hRule="atLeast"/>
        </w:trPr>
        <w:tc>
          <w:tcPr>
            <w:tcW w:w="2361" w:type="dxa"/>
          </w:tcPr>
          <w:p>
            <w:pPr>
              <w:spacing w:before="1" w:line="232" w:lineRule="exact"/>
              <w:ind w:left="576" w:right="556"/>
              <w:jc w:val="center"/>
              <w:rPr>
                <w:rFonts w:hint="default" w:ascii="Cambria" w:hAnsi="Cambria" w:eastAsia="Cambria" w:cs="Cambria"/>
                <w:sz w:val="20"/>
                <w:szCs w:val="20"/>
              </w:rPr>
            </w:pPr>
            <w:r>
              <w:rPr>
                <w:rFonts w:hint="default" w:ascii="Cambria" w:hAnsi="Cambria" w:eastAsia="Cambria" w:cs="Cambria"/>
                <w:sz w:val="20"/>
                <w:szCs w:val="20"/>
              </w:rPr>
              <w:t>Theoretical</w:t>
            </w:r>
          </w:p>
        </w:tc>
        <w:tc>
          <w:tcPr>
            <w:tcW w:w="2288" w:type="dxa"/>
          </w:tcPr>
          <w:p>
            <w:pPr>
              <w:spacing w:before="1" w:line="232" w:lineRule="exact"/>
              <w:ind w:right="668"/>
              <w:jc w:val="right"/>
              <w:rPr>
                <w:rFonts w:hint="default" w:ascii="Cambria" w:hAnsi="Cambria" w:eastAsia="Cambria" w:cs="Cambria"/>
                <w:sz w:val="20"/>
                <w:szCs w:val="20"/>
              </w:rPr>
            </w:pPr>
            <w:r>
              <w:rPr>
                <w:rFonts w:hint="default" w:ascii="Cambria" w:hAnsi="Cambria" w:eastAsia="Cambria" w:cs="Cambria"/>
                <w:sz w:val="20"/>
                <w:szCs w:val="20"/>
              </w:rPr>
              <w:t>91.9</w:t>
            </w:r>
            <w:r>
              <w:rPr>
                <w:rFonts w:hint="default" w:ascii="Cambria" w:hAnsi="Cambria" w:eastAsia="Cambria" w:cs="Cambria"/>
                <w:spacing w:val="-4"/>
                <w:sz w:val="20"/>
                <w:szCs w:val="20"/>
              </w:rPr>
              <w:t xml:space="preserve"> </w:t>
            </w:r>
            <w:r>
              <w:rPr>
                <w:rFonts w:hint="default" w:ascii="Cambria" w:hAnsi="Cambria" w:eastAsia="Cambria" w:cs="Cambria"/>
                <w:sz w:val="20"/>
                <w:szCs w:val="20"/>
              </w:rPr>
              <w:t>k</w:t>
            </w:r>
            <w:r>
              <w:rPr>
                <w:rFonts w:hint="default" w:ascii="Cambria" w:hAnsi="Cambria" w:eastAsia="Cambria" w:cs="Cambria"/>
                <w:sz w:val="20"/>
                <w:szCs w:val="20"/>
                <w:lang w:val="en-US"/>
              </w:rPr>
              <w:t>H</w:t>
            </w:r>
            <w:r>
              <w:rPr>
                <w:rFonts w:hint="default" w:ascii="Cambria" w:hAnsi="Cambria" w:eastAsia="Cambria" w:cs="Cambria"/>
                <w:sz w:val="20"/>
                <w:szCs w:val="20"/>
              </w:rPr>
              <w:t>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1" w:hRule="atLeast"/>
        </w:trPr>
        <w:tc>
          <w:tcPr>
            <w:tcW w:w="2361" w:type="dxa"/>
          </w:tcPr>
          <w:p>
            <w:pPr>
              <w:spacing w:before="1" w:line="223" w:lineRule="exact"/>
              <w:ind w:left="576" w:right="556"/>
              <w:jc w:val="center"/>
              <w:rPr>
                <w:rFonts w:hint="default" w:ascii="Cambria" w:hAnsi="Cambria" w:eastAsia="Cambria" w:cs="Cambria"/>
                <w:sz w:val="20"/>
                <w:szCs w:val="20"/>
              </w:rPr>
            </w:pPr>
            <w:r>
              <w:rPr>
                <w:rFonts w:hint="default" w:ascii="Cambria" w:hAnsi="Cambria" w:eastAsia="Cambria" w:cs="Cambria"/>
                <w:sz w:val="20"/>
                <w:szCs w:val="20"/>
              </w:rPr>
              <w:t>Practical</w:t>
            </w:r>
          </w:p>
        </w:tc>
        <w:tc>
          <w:tcPr>
            <w:tcW w:w="2288" w:type="dxa"/>
          </w:tcPr>
          <w:p>
            <w:pPr>
              <w:spacing w:before="1" w:line="223" w:lineRule="exact"/>
              <w:ind w:right="668"/>
              <w:jc w:val="right"/>
              <w:rPr>
                <w:rFonts w:hint="default" w:ascii="Cambria" w:hAnsi="Cambria" w:eastAsia="Cambria" w:cs="Cambria"/>
                <w:sz w:val="20"/>
                <w:szCs w:val="20"/>
              </w:rPr>
            </w:pPr>
            <w:r>
              <w:rPr>
                <w:rFonts w:hint="default" w:ascii="Cambria" w:hAnsi="Cambria" w:eastAsia="Cambria" w:cs="Cambria"/>
                <w:sz w:val="20"/>
                <w:szCs w:val="20"/>
              </w:rPr>
              <w:t>92.5</w:t>
            </w:r>
            <w:r>
              <w:rPr>
                <w:rFonts w:hint="default" w:ascii="Cambria" w:hAnsi="Cambria" w:eastAsia="Cambria" w:cs="Cambria"/>
                <w:spacing w:val="-4"/>
                <w:sz w:val="20"/>
                <w:szCs w:val="20"/>
              </w:rPr>
              <w:t xml:space="preserve"> </w:t>
            </w:r>
            <w:r>
              <w:rPr>
                <w:rFonts w:hint="default" w:ascii="Cambria" w:hAnsi="Cambria" w:eastAsia="Cambria" w:cs="Cambria"/>
                <w:sz w:val="20"/>
                <w:szCs w:val="20"/>
              </w:rPr>
              <w:t>k</w:t>
            </w:r>
            <w:r>
              <w:rPr>
                <w:rFonts w:hint="default" w:ascii="Cambria" w:hAnsi="Cambria" w:eastAsia="Cambria" w:cs="Cambria"/>
                <w:sz w:val="20"/>
                <w:szCs w:val="20"/>
                <w:lang w:val="en-US"/>
              </w:rPr>
              <w:t>H</w:t>
            </w:r>
            <w:r>
              <w:rPr>
                <w:rFonts w:hint="default" w:ascii="Cambria" w:hAnsi="Cambria" w:eastAsia="Cambria" w:cs="Cambria"/>
                <w:sz w:val="20"/>
                <w:szCs w:val="20"/>
              </w:rPr>
              <w:t>z</w:t>
            </w:r>
          </w:p>
        </w:tc>
      </w:tr>
    </w:tbl>
    <w:p>
      <w:pPr>
        <w:rPr>
          <w:rFonts w:hint="default" w:ascii="Cambria" w:hAnsi="Cambria" w:cs="Cambria"/>
          <w:sz w:val="20"/>
          <w:szCs w:val="20"/>
        </w:rPr>
      </w:pPr>
    </w:p>
    <w:p>
      <w:pPr>
        <w:rPr>
          <w:rFonts w:hint="default" w:ascii="Cambria" w:hAnsi="Cambria" w:cs="Cambria"/>
          <w:sz w:val="20"/>
          <w:szCs w:val="20"/>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ind w:left="6480"/>
        <w:rPr>
          <w:rFonts w:asciiTheme="majorHAnsi" w:hAnsiTheme="majorHAnsi"/>
          <w:sz w:val="20"/>
          <w:szCs w:val="20"/>
        </w:rPr>
      </w:pPr>
      <w:r>
        <w:rPr>
          <w:rFonts w:asciiTheme="majorHAnsi" w:hAnsiTheme="majorHAnsi"/>
          <w:sz w:val="20"/>
          <w:szCs w:val="20"/>
        </w:rPr>
        <w:t>Signature of the Faculty</w:t>
      </w:r>
    </w:p>
    <w:p>
      <w:pPr>
        <w:rPr>
          <w:sz w:val="24"/>
          <w:szCs w:val="24"/>
        </w:rPr>
      </w:pPr>
    </w:p>
    <w:sectPr>
      <w:headerReference r:id="rId5" w:type="default"/>
      <w:pgSz w:w="11906" w:h="16838"/>
      <w:pgMar w:top="1440" w:right="1440" w:bottom="1440" w:left="1440" w:header="709" w:footer="709"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autami">
    <w:panose1 w:val="020B0502040204020203"/>
    <w:charset w:val="00"/>
    <w:family w:val="swiss"/>
    <w:pitch w:val="default"/>
    <w:sig w:usb0="00200003"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Arial Unicode MS">
    <w:panose1 w:val="020B0604020202020204"/>
    <w:charset w:val="86"/>
    <w:family w:val="auto"/>
    <w:pitch w:val="default"/>
    <w:sig w:usb0="F7FFAEFF" w:usb1="F9DFFFFF" w:usb2="0000007F" w:usb3="00000000" w:csb0="203F01FF" w:csb1="DFFF0000"/>
  </w:font>
  <w:font w:name="MS Minch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TimesNewRomanPS-BoldMT">
    <w:altName w:val="AMGD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AmdtSymbols">
    <w:panose1 w:val="02000500000000020004"/>
    <w:charset w:val="00"/>
    <w:family w:val="auto"/>
    <w:pitch w:val="default"/>
    <w:sig w:usb0="00000001" w:usb1="00000000" w:usb2="00000000" w:usb3="00000000" w:csb0="00000001" w:csb1="00000000"/>
  </w:font>
  <w:font w:name="Arial Black">
    <w:panose1 w:val="020B0A04020102020204"/>
    <w:charset w:val="00"/>
    <w:family w:val="auto"/>
    <w:pitch w:val="default"/>
    <w:sig w:usb0="A00002AF" w:usb1="400078FB" w:usb2="00000000" w:usb3="00000000" w:csb0="6000009F" w:csb1="DFD70000"/>
  </w:font>
  <w:font w:name="Artifakt Element">
    <w:panose1 w:val="020B0503050000020004"/>
    <w:charset w:val="00"/>
    <w:family w:val="auto"/>
    <w:pitch w:val="default"/>
    <w:sig w:usb0="00000207" w:usb1="02000001" w:usb2="00000000" w:usb3="00000000" w:csb0="200000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  VNR VJIET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EE2E6E"/>
    <w:multiLevelType w:val="multilevel"/>
    <w:tmpl w:val="17EE2E6E"/>
    <w:lvl w:ilvl="0" w:tentative="0">
      <w:start w:val="1"/>
      <w:numFmt w:val="lowerLetter"/>
      <w:lvlText w:val="%1."/>
      <w:lvlJc w:val="left"/>
      <w:pPr>
        <w:ind w:left="1080" w:hanging="360"/>
      </w:pPr>
      <w:rPr>
        <w:rFonts w:hint="default" w:ascii="Times New Roman" w:hAnsi="Times New Roman"/>
        <w:b w:val="0"/>
        <w:sz w:val="22"/>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29CB135F"/>
    <w:multiLevelType w:val="multilevel"/>
    <w:tmpl w:val="29CB135F"/>
    <w:lvl w:ilvl="0" w:tentative="0">
      <w:start w:val="1"/>
      <w:numFmt w:val="upperRoman"/>
      <w:lvlText w:val="%1."/>
      <w:lvlJc w:val="right"/>
      <w:pPr>
        <w:ind w:left="720" w:hanging="360"/>
      </w:pPr>
      <w:rPr>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1DD3851"/>
    <w:multiLevelType w:val="multilevel"/>
    <w:tmpl w:val="31DD3851"/>
    <w:lvl w:ilvl="0" w:tentative="0">
      <w:start w:val="1"/>
      <w:numFmt w:val="lowerLetter"/>
      <w:lvlText w:val="%1."/>
      <w:lvlJc w:val="left"/>
      <w:pPr>
        <w:ind w:left="720" w:hanging="360"/>
      </w:pPr>
      <w:rPr>
        <w:rFonts w:eastAsia="Times New Roman" w:cs="Times New Roman" w:asciiTheme="majorHAnsi" w:hAnsiTheme="majorHAnsi"/>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7B96E2A"/>
    <w:multiLevelType w:val="multilevel"/>
    <w:tmpl w:val="67B96E2A"/>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201"/>
    <w:rsid w:val="00004B89"/>
    <w:rsid w:val="00006480"/>
    <w:rsid w:val="00032FE0"/>
    <w:rsid w:val="00035347"/>
    <w:rsid w:val="00045786"/>
    <w:rsid w:val="00052CC6"/>
    <w:rsid w:val="00062D5D"/>
    <w:rsid w:val="00094024"/>
    <w:rsid w:val="000A42A5"/>
    <w:rsid w:val="000E27E7"/>
    <w:rsid w:val="000F2250"/>
    <w:rsid w:val="0011630E"/>
    <w:rsid w:val="0012370E"/>
    <w:rsid w:val="00164E6B"/>
    <w:rsid w:val="0019283F"/>
    <w:rsid w:val="001B7BA5"/>
    <w:rsid w:val="00237A1F"/>
    <w:rsid w:val="00250152"/>
    <w:rsid w:val="00290D1B"/>
    <w:rsid w:val="002A0CEA"/>
    <w:rsid w:val="002A23C4"/>
    <w:rsid w:val="003531EA"/>
    <w:rsid w:val="00361F1D"/>
    <w:rsid w:val="0038379F"/>
    <w:rsid w:val="00391528"/>
    <w:rsid w:val="003A79B2"/>
    <w:rsid w:val="003C0C31"/>
    <w:rsid w:val="003C0F52"/>
    <w:rsid w:val="0041005E"/>
    <w:rsid w:val="004359E6"/>
    <w:rsid w:val="00444F2F"/>
    <w:rsid w:val="004771C6"/>
    <w:rsid w:val="004B4168"/>
    <w:rsid w:val="004E6492"/>
    <w:rsid w:val="0052554A"/>
    <w:rsid w:val="00537647"/>
    <w:rsid w:val="0055199C"/>
    <w:rsid w:val="00636854"/>
    <w:rsid w:val="0064154E"/>
    <w:rsid w:val="00660972"/>
    <w:rsid w:val="00680076"/>
    <w:rsid w:val="00681006"/>
    <w:rsid w:val="00684022"/>
    <w:rsid w:val="006843FB"/>
    <w:rsid w:val="006C7E1A"/>
    <w:rsid w:val="006D092C"/>
    <w:rsid w:val="006F62D3"/>
    <w:rsid w:val="00704E92"/>
    <w:rsid w:val="00705FAE"/>
    <w:rsid w:val="0071719A"/>
    <w:rsid w:val="00732CB2"/>
    <w:rsid w:val="00745A6D"/>
    <w:rsid w:val="007E795E"/>
    <w:rsid w:val="007F0201"/>
    <w:rsid w:val="007F78EB"/>
    <w:rsid w:val="00861CF4"/>
    <w:rsid w:val="008860BE"/>
    <w:rsid w:val="008A1B51"/>
    <w:rsid w:val="00980982"/>
    <w:rsid w:val="009839E4"/>
    <w:rsid w:val="009E7C19"/>
    <w:rsid w:val="00A81A24"/>
    <w:rsid w:val="00A97832"/>
    <w:rsid w:val="00AD6B38"/>
    <w:rsid w:val="00AF6D59"/>
    <w:rsid w:val="00B070C5"/>
    <w:rsid w:val="00B2313F"/>
    <w:rsid w:val="00B35DFE"/>
    <w:rsid w:val="00B5246B"/>
    <w:rsid w:val="00BA39CE"/>
    <w:rsid w:val="00BC539B"/>
    <w:rsid w:val="00BD0322"/>
    <w:rsid w:val="00BD0B27"/>
    <w:rsid w:val="00C06731"/>
    <w:rsid w:val="00C43125"/>
    <w:rsid w:val="00C43654"/>
    <w:rsid w:val="00C46194"/>
    <w:rsid w:val="00C6697C"/>
    <w:rsid w:val="00C67865"/>
    <w:rsid w:val="00C73B11"/>
    <w:rsid w:val="00CD46DA"/>
    <w:rsid w:val="00CE6135"/>
    <w:rsid w:val="00CF5CA7"/>
    <w:rsid w:val="00D04D8B"/>
    <w:rsid w:val="00D27328"/>
    <w:rsid w:val="00D33D37"/>
    <w:rsid w:val="00D65355"/>
    <w:rsid w:val="00DB444E"/>
    <w:rsid w:val="00E12972"/>
    <w:rsid w:val="00EA677F"/>
    <w:rsid w:val="00EF68F6"/>
    <w:rsid w:val="00F03000"/>
    <w:rsid w:val="00F41A23"/>
    <w:rsid w:val="00F47190"/>
    <w:rsid w:val="00F50D97"/>
    <w:rsid w:val="00F515C0"/>
    <w:rsid w:val="00F524F8"/>
    <w:rsid w:val="00F52B40"/>
    <w:rsid w:val="00F60246"/>
    <w:rsid w:val="00F610C7"/>
    <w:rsid w:val="00F7700E"/>
    <w:rsid w:val="00F80519"/>
    <w:rsid w:val="00F85E88"/>
    <w:rsid w:val="00F930E7"/>
    <w:rsid w:val="00F94F93"/>
    <w:rsid w:val="00FD6296"/>
    <w:rsid w:val="00FE2CDF"/>
    <w:rsid w:val="00FF5E00"/>
    <w:rsid w:val="09C86300"/>
    <w:rsid w:val="1AEC1706"/>
    <w:rsid w:val="4C8D7977"/>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1"/>
    <w:basedOn w:val="1"/>
    <w:link w:val="15"/>
    <w:autoRedefine/>
    <w:qFormat/>
    <w:uiPriority w:val="9"/>
    <w:pPr>
      <w:spacing w:before="89"/>
      <w:ind w:left="920"/>
      <w:outlineLvl w:val="0"/>
    </w:pPr>
    <w:rPr>
      <w:b/>
      <w:bCs/>
      <w:sz w:val="28"/>
      <w:szCs w:val="28"/>
      <w:u w:val="single" w:color="000000"/>
    </w:rPr>
  </w:style>
  <w:style w:type="paragraph" w:styleId="3">
    <w:name w:val="heading 4"/>
    <w:basedOn w:val="1"/>
    <w:next w:val="1"/>
    <w:link w:val="24"/>
    <w:autoRedefine/>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4">
    <w:name w:val="Default Paragraph Font"/>
    <w:autoRedefine/>
    <w:semiHidden/>
    <w:unhideWhenUsed/>
    <w:qFormat/>
    <w:uiPriority w:val="1"/>
  </w:style>
  <w:style w:type="table" w:default="1" w:styleId="5">
    <w:name w:val="Normal Table"/>
    <w:autoRedefine/>
    <w:semiHidden/>
    <w:unhideWhenUsed/>
    <w:uiPriority w:val="99"/>
    <w:tblPr>
      <w:tblCellMar>
        <w:top w:w="0" w:type="dxa"/>
        <w:left w:w="108" w:type="dxa"/>
        <w:bottom w:w="0" w:type="dxa"/>
        <w:right w:w="108" w:type="dxa"/>
      </w:tblCellMar>
    </w:tblPr>
  </w:style>
  <w:style w:type="paragraph" w:styleId="6">
    <w:name w:val="Balloon Text"/>
    <w:basedOn w:val="1"/>
    <w:link w:val="14"/>
    <w:autoRedefine/>
    <w:unhideWhenUsed/>
    <w:qFormat/>
    <w:uiPriority w:val="99"/>
    <w:rPr>
      <w:rFonts w:ascii="Tahoma" w:hAnsi="Tahoma" w:cs="Tahoma"/>
      <w:sz w:val="16"/>
      <w:szCs w:val="16"/>
    </w:rPr>
  </w:style>
  <w:style w:type="paragraph" w:styleId="7">
    <w:name w:val="Body Text"/>
    <w:basedOn w:val="1"/>
    <w:link w:val="17"/>
    <w:autoRedefine/>
    <w:qFormat/>
    <w:uiPriority w:val="1"/>
  </w:style>
  <w:style w:type="paragraph" w:styleId="8">
    <w:name w:val="caption"/>
    <w:basedOn w:val="1"/>
    <w:next w:val="1"/>
    <w:autoRedefine/>
    <w:unhideWhenUsed/>
    <w:qFormat/>
    <w:uiPriority w:val="35"/>
    <w:pPr>
      <w:spacing w:after="200"/>
    </w:pPr>
    <w:rPr>
      <w:b/>
      <w:bCs/>
      <w:color w:val="4F81BD" w:themeColor="accent1"/>
      <w:sz w:val="18"/>
      <w:szCs w:val="18"/>
      <w14:textFill>
        <w14:solidFill>
          <w14:schemeClr w14:val="accent1"/>
        </w14:solidFill>
      </w14:textFill>
    </w:rPr>
  </w:style>
  <w:style w:type="paragraph" w:styleId="9">
    <w:name w:val="footer"/>
    <w:basedOn w:val="1"/>
    <w:link w:val="19"/>
    <w:autoRedefine/>
    <w:unhideWhenUsed/>
    <w:qFormat/>
    <w:uiPriority w:val="99"/>
    <w:pPr>
      <w:tabs>
        <w:tab w:val="center" w:pos="4513"/>
        <w:tab w:val="right" w:pos="9026"/>
      </w:tabs>
    </w:pPr>
  </w:style>
  <w:style w:type="paragraph" w:styleId="10">
    <w:name w:val="header"/>
    <w:basedOn w:val="1"/>
    <w:link w:val="18"/>
    <w:autoRedefine/>
    <w:unhideWhenUsed/>
    <w:qFormat/>
    <w:uiPriority w:val="99"/>
    <w:pPr>
      <w:tabs>
        <w:tab w:val="center" w:pos="4513"/>
        <w:tab w:val="right" w:pos="9026"/>
      </w:tabs>
    </w:pPr>
  </w:style>
  <w:style w:type="paragraph" w:styleId="11">
    <w:name w:val="Normal (Web)"/>
    <w:basedOn w:val="1"/>
    <w:autoRedefine/>
    <w:semiHidden/>
    <w:unhideWhenUsed/>
    <w:qFormat/>
    <w:uiPriority w:val="99"/>
    <w:pPr>
      <w:widowControl/>
      <w:autoSpaceDE/>
      <w:autoSpaceDN/>
      <w:spacing w:before="100" w:beforeAutospacing="1" w:after="100" w:afterAutospacing="1"/>
    </w:pPr>
    <w:rPr>
      <w:sz w:val="24"/>
      <w:szCs w:val="24"/>
      <w:lang w:val="en-IN" w:eastAsia="en-IN"/>
    </w:rPr>
  </w:style>
  <w:style w:type="character" w:styleId="12">
    <w:name w:val="Strong"/>
    <w:basedOn w:val="4"/>
    <w:autoRedefine/>
    <w:qFormat/>
    <w:uiPriority w:val="22"/>
    <w:rPr>
      <w:b/>
      <w:bCs/>
    </w:rPr>
  </w:style>
  <w:style w:type="table" w:styleId="13">
    <w:name w:val="Table Grid"/>
    <w:basedOn w:val="5"/>
    <w:autoRedefine/>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4">
    <w:name w:val="Balloon Text Char"/>
    <w:basedOn w:val="4"/>
    <w:link w:val="6"/>
    <w:autoRedefine/>
    <w:qFormat/>
    <w:uiPriority w:val="99"/>
    <w:rPr>
      <w:rFonts w:ascii="Tahoma" w:hAnsi="Tahoma" w:eastAsia="Times New Roman" w:cs="Tahoma"/>
      <w:sz w:val="16"/>
      <w:szCs w:val="16"/>
      <w:lang w:val="en-US"/>
    </w:rPr>
  </w:style>
  <w:style w:type="character" w:customStyle="1" w:styleId="15">
    <w:name w:val="Heading 1 Char"/>
    <w:basedOn w:val="4"/>
    <w:link w:val="2"/>
    <w:autoRedefine/>
    <w:qFormat/>
    <w:uiPriority w:val="9"/>
    <w:rPr>
      <w:rFonts w:ascii="Times New Roman" w:hAnsi="Times New Roman" w:eastAsia="Times New Roman" w:cs="Times New Roman"/>
      <w:b/>
      <w:bCs/>
      <w:sz w:val="28"/>
      <w:szCs w:val="28"/>
      <w:u w:val="single" w:color="000000"/>
      <w:lang w:val="en-US"/>
    </w:rPr>
  </w:style>
  <w:style w:type="paragraph" w:styleId="16">
    <w:name w:val="List Paragraph"/>
    <w:basedOn w:val="1"/>
    <w:link w:val="22"/>
    <w:qFormat/>
    <w:uiPriority w:val="34"/>
    <w:pPr>
      <w:ind w:left="720"/>
      <w:contextualSpacing/>
    </w:pPr>
  </w:style>
  <w:style w:type="character" w:customStyle="1" w:styleId="17">
    <w:name w:val="Body Text Char"/>
    <w:basedOn w:val="4"/>
    <w:link w:val="7"/>
    <w:qFormat/>
    <w:uiPriority w:val="1"/>
    <w:rPr>
      <w:rFonts w:ascii="Times New Roman" w:hAnsi="Times New Roman" w:eastAsia="Times New Roman" w:cs="Times New Roman"/>
      <w:lang w:val="en-US"/>
    </w:rPr>
  </w:style>
  <w:style w:type="character" w:customStyle="1" w:styleId="18">
    <w:name w:val="Header Char"/>
    <w:basedOn w:val="4"/>
    <w:link w:val="10"/>
    <w:autoRedefine/>
    <w:qFormat/>
    <w:uiPriority w:val="99"/>
    <w:rPr>
      <w:rFonts w:ascii="Times New Roman" w:hAnsi="Times New Roman" w:eastAsia="Times New Roman" w:cs="Times New Roman"/>
      <w:lang w:val="en-US"/>
    </w:rPr>
  </w:style>
  <w:style w:type="character" w:customStyle="1" w:styleId="19">
    <w:name w:val="Footer Char"/>
    <w:basedOn w:val="4"/>
    <w:link w:val="9"/>
    <w:autoRedefine/>
    <w:uiPriority w:val="99"/>
    <w:rPr>
      <w:rFonts w:ascii="Times New Roman" w:hAnsi="Times New Roman" w:eastAsia="Times New Roman" w:cs="Times New Roman"/>
      <w:lang w:val="en-US"/>
    </w:rPr>
  </w:style>
  <w:style w:type="character" w:customStyle="1" w:styleId="20">
    <w:name w:val="mi"/>
    <w:basedOn w:val="4"/>
    <w:autoRedefine/>
    <w:qFormat/>
    <w:uiPriority w:val="0"/>
  </w:style>
  <w:style w:type="character" w:customStyle="1" w:styleId="21">
    <w:name w:val="mjx_assistive_mathml"/>
    <w:basedOn w:val="4"/>
    <w:autoRedefine/>
    <w:qFormat/>
    <w:uiPriority w:val="0"/>
  </w:style>
  <w:style w:type="character" w:customStyle="1" w:styleId="22">
    <w:name w:val="List Paragraph Char"/>
    <w:basedOn w:val="4"/>
    <w:link w:val="16"/>
    <w:autoRedefine/>
    <w:qFormat/>
    <w:uiPriority w:val="34"/>
    <w:rPr>
      <w:rFonts w:ascii="Times New Roman" w:hAnsi="Times New Roman" w:eastAsia="Times New Roman" w:cs="Times New Roman"/>
      <w:lang w:val="en-US"/>
    </w:rPr>
  </w:style>
  <w:style w:type="character" w:styleId="23">
    <w:name w:val="Placeholder Text"/>
    <w:basedOn w:val="4"/>
    <w:autoRedefine/>
    <w:semiHidden/>
    <w:qFormat/>
    <w:uiPriority w:val="99"/>
    <w:rPr>
      <w:color w:val="808080"/>
    </w:rPr>
  </w:style>
  <w:style w:type="character" w:customStyle="1" w:styleId="24">
    <w:name w:val="Heading 4 Char"/>
    <w:basedOn w:val="4"/>
    <w:link w:val="3"/>
    <w:autoRedefine/>
    <w:semiHidden/>
    <w:qFormat/>
    <w:uiPriority w:val="9"/>
    <w:rPr>
      <w:rFonts w:asciiTheme="majorHAnsi" w:hAnsiTheme="majorHAnsi" w:eastAsiaTheme="majorEastAsia" w:cstheme="majorBidi"/>
      <w:b/>
      <w:bCs/>
      <w:i/>
      <w:iCs/>
      <w:color w:val="4F81BD" w:themeColor="accent1"/>
      <w:lang w:val="en-US"/>
      <w14:textFill>
        <w14:solidFill>
          <w14:schemeClr w14:val="accent1"/>
        </w14:solidFill>
      </w14:textFill>
    </w:rPr>
  </w:style>
  <w:style w:type="paragraph" w:customStyle="1" w:styleId="25">
    <w:name w:val="Table Paragraph"/>
    <w:basedOn w:val="1"/>
    <w:autoRedefine/>
    <w:qFormat/>
    <w:uiPriority w:val="1"/>
    <w:pPr>
      <w:spacing w:before="1"/>
      <w:ind w:left="109"/>
    </w:pPr>
    <w:rPr>
      <w:rFonts w:ascii="Cambria" w:hAnsi="Cambria" w:eastAsia="Cambria" w:cs="Cambri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CA6053-D79C-44DB-9241-3E2D7B76AEB3}">
  <ds:schemaRefs/>
</ds:datastoreItem>
</file>

<file path=docProps/app.xml><?xml version="1.0" encoding="utf-8"?>
<Properties xmlns="http://schemas.openxmlformats.org/officeDocument/2006/extended-properties" xmlns:vt="http://schemas.openxmlformats.org/officeDocument/2006/docPropsVTypes">
  <Template>Normal</Template>
  <Company>HP</Company>
  <Pages>4</Pages>
  <Words>604</Words>
  <Characters>3443</Characters>
  <Lines>28</Lines>
  <Paragraphs>8</Paragraphs>
  <TotalTime>5</TotalTime>
  <ScaleCrop>false</ScaleCrop>
  <LinksUpToDate>false</LinksUpToDate>
  <CharactersWithSpaces>4039</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2024-02-28T18:25:00Z</dcterms:created>
  <dc:creator>Windows User</dc:creator>
  <cp:lastModifiedBy>Aditya Burugu</cp:lastModifiedBy>
  <cp:lastPrinted>2024-03-27T03:55:00Z</cp:lastPrinted>
  <dcterms:modified xsi:type="dcterms:W3CDTF">2024-04-26T16:03:56Z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B3199D1591B443B5B460213352D937F5_12</vt:lpwstr>
  </property>
</Properties>
</file>