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C0CD9D" w14:textId="77777777" w:rsidR="0098477E" w:rsidRPr="0098477E" w:rsidRDefault="0098477E" w:rsidP="0098477E">
      <w:pPr>
        <w:rPr>
          <w:b/>
          <w:bCs/>
        </w:rPr>
      </w:pPr>
      <w:r w:rsidRPr="0098477E">
        <w:rPr>
          <w:b/>
          <w:bCs/>
        </w:rPr>
        <w:t>Abstract: Pulse India</w:t>
      </w:r>
    </w:p>
    <w:p w14:paraId="5DE42023" w14:textId="1AD2E12D" w:rsidR="0098477E" w:rsidRPr="0098477E" w:rsidRDefault="008E4874" w:rsidP="0098477E">
      <w:r w:rsidRPr="008E4874">
        <w:rPr>
          <w:b/>
          <w:bCs/>
        </w:rPr>
        <w:t>AI foresight for resilient care.</w:t>
      </w:r>
      <w:r w:rsidR="00000000">
        <w:pict w14:anchorId="3FC20EDB">
          <v:rect id="_x0000_i1025" style="width:0;height:.75pt" o:hralign="center" o:hrstd="t" o:hr="t" fillcolor="#a0a0a0" stroked="f"/>
        </w:pict>
      </w:r>
    </w:p>
    <w:p w14:paraId="13B1C3A5" w14:textId="77777777" w:rsidR="0098477E" w:rsidRPr="0098477E" w:rsidRDefault="0098477E" w:rsidP="0098477E">
      <w:pPr>
        <w:rPr>
          <w:b/>
          <w:bCs/>
        </w:rPr>
      </w:pPr>
      <w:r w:rsidRPr="0098477E">
        <w:rPr>
          <w:b/>
          <w:bCs/>
        </w:rPr>
        <w:t>1. The Critical Gap: Predictable Crises, Unprepared Systems</w:t>
      </w:r>
    </w:p>
    <w:p w14:paraId="25AB5E1F" w14:textId="1A8EF9AE" w:rsidR="0098477E" w:rsidRPr="0098477E" w:rsidRDefault="0098477E" w:rsidP="0098477E">
      <w:r w:rsidRPr="0098477E">
        <w:t>India's healthcare system is annually besieged by predictable crises—festival-related injuries, seasonal pollution, and epidemic outbreaks. During Diwali, emergency departments experience a </w:t>
      </w:r>
      <w:r w:rsidRPr="0098477E">
        <w:rPr>
          <w:b/>
          <w:bCs/>
        </w:rPr>
        <w:t>40-60% surge in respiratory and trauma cases</w:t>
      </w:r>
      <w:r w:rsidRPr="0098477E">
        <w:t>, while severe AQI spikes routinely </w:t>
      </w:r>
      <w:r w:rsidRPr="0098477E">
        <w:rPr>
          <w:b/>
          <w:bCs/>
        </w:rPr>
        <w:t xml:space="preserve">double </w:t>
      </w:r>
      <w:r w:rsidR="006A6B75" w:rsidRPr="0098477E">
        <w:rPr>
          <w:b/>
          <w:bCs/>
        </w:rPr>
        <w:t>paediatric</w:t>
      </w:r>
      <w:r w:rsidRPr="0098477E">
        <w:rPr>
          <w:b/>
          <w:bCs/>
        </w:rPr>
        <w:t xml:space="preserve"> admissions</w:t>
      </w:r>
      <w:r w:rsidRPr="0098477E">
        <w:t xml:space="preserve">. Despite this predictability, hospital responses remain overwhelmingly reactive. This "crisis management" approach leads to critical resource shortages, severe staff burnout, and compromised patient care, costing the national healthcare system </w:t>
      </w:r>
      <w:r w:rsidR="006A6B75" w:rsidRPr="0098477E">
        <w:t>a</w:t>
      </w:r>
      <w:r w:rsidRPr="0098477E">
        <w:t xml:space="preserve"> estimated </w:t>
      </w:r>
      <w:r w:rsidRPr="0098477E">
        <w:rPr>
          <w:b/>
          <w:bCs/>
        </w:rPr>
        <w:t>₹2,400+ crores annually</w:t>
      </w:r>
      <w:r w:rsidRPr="0098477E">
        <w:t> in inefficiencies and emergency procurement.</w:t>
      </w:r>
    </w:p>
    <w:p w14:paraId="3A46822F" w14:textId="77777777" w:rsidR="0098477E" w:rsidRPr="0098477E" w:rsidRDefault="0098477E" w:rsidP="0098477E">
      <w:pPr>
        <w:rPr>
          <w:b/>
          <w:bCs/>
        </w:rPr>
      </w:pPr>
      <w:r w:rsidRPr="0098477E">
        <w:rPr>
          <w:b/>
          <w:bCs/>
        </w:rPr>
        <w:t>2. Our Solution: An Intelligent Agent for Proactive Operations</w:t>
      </w:r>
    </w:p>
    <w:p w14:paraId="3DFD2462" w14:textId="77777777" w:rsidR="0098477E" w:rsidRPr="0098477E" w:rsidRDefault="0098477E" w:rsidP="0098477E">
      <w:r w:rsidRPr="0098477E">
        <w:t>Pulse India is an </w:t>
      </w:r>
      <w:r w:rsidRPr="0098477E">
        <w:rPr>
          <w:b/>
          <w:bCs/>
        </w:rPr>
        <w:t>agentic AI operations advisor</w:t>
      </w:r>
      <w:r w:rsidRPr="0098477E">
        <w:t> that empowers hospitals to anticipate and prepare for patient surges. We move beyond traditional forecasting by not only predicting crises but also generating the playbook to manage them.</w:t>
      </w:r>
    </w:p>
    <w:p w14:paraId="33699F3D" w14:textId="77777777" w:rsidR="0098477E" w:rsidRPr="0098477E" w:rsidRDefault="0098477E" w:rsidP="0098477E">
      <w:r w:rsidRPr="0098477E">
        <w:rPr>
          <w:b/>
          <w:bCs/>
        </w:rPr>
        <w:t>Core Innovation:</w:t>
      </w:r>
    </w:p>
    <w:p w14:paraId="760EC69E" w14:textId="77777777" w:rsidR="0098477E" w:rsidRPr="0098477E" w:rsidRDefault="0098477E" w:rsidP="0098477E">
      <w:pPr>
        <w:numPr>
          <w:ilvl w:val="0"/>
          <w:numId w:val="1"/>
        </w:numPr>
      </w:pPr>
      <w:r w:rsidRPr="0098477E">
        <w:rPr>
          <w:b/>
          <w:bCs/>
        </w:rPr>
        <w:t>Multi-Source Data Fusion</w:t>
      </w:r>
      <w:r w:rsidRPr="0098477E">
        <w:t>: We synthesize real-time environmental data (CPCB AQI), epidemiological signals (health bulletins, news APIs), cultural event calendars, and historical hospital admissions to create a holistic threat landscape.</w:t>
      </w:r>
    </w:p>
    <w:p w14:paraId="2FE684F9" w14:textId="77777777" w:rsidR="0098477E" w:rsidRPr="0098477E" w:rsidRDefault="0098477E" w:rsidP="0098477E">
      <w:pPr>
        <w:numPr>
          <w:ilvl w:val="0"/>
          <w:numId w:val="1"/>
        </w:numPr>
      </w:pPr>
      <w:r w:rsidRPr="0098477E">
        <w:rPr>
          <w:b/>
          <w:bCs/>
        </w:rPr>
        <w:t>Precision Forecasting</w:t>
      </w:r>
      <w:r w:rsidRPr="0098477E">
        <w:t>: Our proprietary time-series models (LSTM/Prophet) predict patient load and case-mix with </w:t>
      </w:r>
      <w:r w:rsidRPr="0098477E">
        <w:rPr>
          <w:b/>
          <w:bCs/>
        </w:rPr>
        <w:t>&gt;90% accuracy</w:t>
      </w:r>
      <w:r w:rsidRPr="0098477E">
        <w:t>, providing a </w:t>
      </w:r>
      <w:r w:rsidRPr="0098477E">
        <w:rPr>
          <w:b/>
          <w:bCs/>
        </w:rPr>
        <w:t>2 to 4-week operational lead time</w:t>
      </w:r>
      <w:r w:rsidRPr="0098477E">
        <w:t>.</w:t>
      </w:r>
    </w:p>
    <w:p w14:paraId="39881BC0" w14:textId="77777777" w:rsidR="0098477E" w:rsidRPr="0098477E" w:rsidRDefault="0098477E" w:rsidP="0098477E">
      <w:pPr>
        <w:numPr>
          <w:ilvl w:val="0"/>
          <w:numId w:val="1"/>
        </w:numPr>
      </w:pPr>
      <w:r w:rsidRPr="0098477E">
        <w:rPr>
          <w:b/>
          <w:bCs/>
        </w:rPr>
        <w:t>Agentic Action Engine</w:t>
      </w:r>
      <w:r w:rsidRPr="0098477E">
        <w:t>: This is our key differentiator. The system translates predictions into </w:t>
      </w:r>
      <w:r w:rsidRPr="0098477E">
        <w:rPr>
          <w:b/>
          <w:bCs/>
        </w:rPr>
        <w:t>prioritized, executable recommendations</w:t>
      </w:r>
      <w:r w:rsidRPr="0098477E">
        <w:t> for hospital administrators, closing the loop from insight to action.</w:t>
      </w:r>
    </w:p>
    <w:p w14:paraId="359D5FAE" w14:textId="77777777" w:rsidR="0098477E" w:rsidRPr="0098477E" w:rsidRDefault="0098477E" w:rsidP="0098477E">
      <w:r w:rsidRPr="0098477E">
        <w:rPr>
          <w:b/>
          <w:bCs/>
        </w:rPr>
        <w:t>Actionable Intelligence in Practice:</w:t>
      </w:r>
    </w:p>
    <w:p w14:paraId="716C6243" w14:textId="77777777" w:rsidR="0098477E" w:rsidRPr="0098477E" w:rsidRDefault="0098477E" w:rsidP="0098477E">
      <w:pPr>
        <w:numPr>
          <w:ilvl w:val="0"/>
          <w:numId w:val="2"/>
        </w:numPr>
      </w:pPr>
      <w:r w:rsidRPr="0098477E">
        <w:rPr>
          <w:b/>
          <w:bCs/>
        </w:rPr>
        <w:t>Staffing:</w:t>
      </w:r>
      <w:r w:rsidRPr="0098477E">
        <w:t> </w:t>
      </w:r>
      <w:r w:rsidRPr="0098477E">
        <w:rPr>
          <w:i/>
          <w:iCs/>
        </w:rPr>
        <w:t>“Activate 2 additional respiratory therapists for night shifts from Oct 23–28.”</w:t>
      </w:r>
    </w:p>
    <w:p w14:paraId="66028C30" w14:textId="77777777" w:rsidR="0098477E" w:rsidRPr="0098477E" w:rsidRDefault="0098477E" w:rsidP="0098477E">
      <w:pPr>
        <w:numPr>
          <w:ilvl w:val="0"/>
          <w:numId w:val="2"/>
        </w:numPr>
      </w:pPr>
      <w:r w:rsidRPr="0098477E">
        <w:rPr>
          <w:b/>
          <w:bCs/>
        </w:rPr>
        <w:t>Supply Chain:</w:t>
      </w:r>
      <w:r w:rsidRPr="0098477E">
        <w:t> *“Pre-order a 60% increased stock of nebulizers by Oct 18 to avoid shortages.”*</w:t>
      </w:r>
    </w:p>
    <w:p w14:paraId="0AC9045A" w14:textId="77777777" w:rsidR="0098477E" w:rsidRPr="0098477E" w:rsidRDefault="0098477E" w:rsidP="0098477E">
      <w:pPr>
        <w:numPr>
          <w:ilvl w:val="0"/>
          <w:numId w:val="2"/>
        </w:numPr>
      </w:pPr>
      <w:r w:rsidRPr="0098477E">
        <w:rPr>
          <w:b/>
          <w:bCs/>
        </w:rPr>
        <w:t>Public Outreach:</w:t>
      </w:r>
      <w:r w:rsidRPr="0098477E">
        <w:t> </w:t>
      </w:r>
      <w:r w:rsidRPr="0098477E">
        <w:rPr>
          <w:i/>
          <w:iCs/>
        </w:rPr>
        <w:t>“Deploy an SMS advisory on asthma management to 50,000 local residents.”</w:t>
      </w:r>
    </w:p>
    <w:p w14:paraId="5CB8AE49" w14:textId="77777777" w:rsidR="0098477E" w:rsidRPr="0098477E" w:rsidRDefault="0098477E" w:rsidP="0098477E">
      <w:pPr>
        <w:rPr>
          <w:b/>
          <w:bCs/>
        </w:rPr>
      </w:pPr>
      <w:r w:rsidRPr="0098477E">
        <w:rPr>
          <w:b/>
          <w:bCs/>
        </w:rPr>
        <w:t>3. Technical Architecture: Built for Scale and Reliability</w:t>
      </w:r>
    </w:p>
    <w:p w14:paraId="34030C33" w14:textId="77777777" w:rsidR="0098477E" w:rsidRPr="0098477E" w:rsidRDefault="0098477E" w:rsidP="0098477E">
      <w:r w:rsidRPr="0098477E">
        <w:t>Our robust, full-stack platform is engineered for the complexities of the Indian healthcare environment:</w:t>
      </w:r>
    </w:p>
    <w:p w14:paraId="73F7C6A8" w14:textId="77777777" w:rsidR="0098477E" w:rsidRPr="0098477E" w:rsidRDefault="0098477E" w:rsidP="0098477E">
      <w:pPr>
        <w:numPr>
          <w:ilvl w:val="0"/>
          <w:numId w:val="3"/>
        </w:numPr>
      </w:pPr>
      <w:r w:rsidRPr="0098477E">
        <w:rPr>
          <w:b/>
          <w:bCs/>
        </w:rPr>
        <w:t>Data Ingestion Layer</w:t>
      </w:r>
      <w:r w:rsidRPr="0098477E">
        <w:t>: APIs and secure scrapers for AQI, news, and public health data.</w:t>
      </w:r>
    </w:p>
    <w:p w14:paraId="038D1BD6" w14:textId="77777777" w:rsidR="0098477E" w:rsidRPr="0098477E" w:rsidRDefault="0098477E" w:rsidP="0098477E">
      <w:pPr>
        <w:numPr>
          <w:ilvl w:val="0"/>
          <w:numId w:val="3"/>
        </w:numPr>
      </w:pPr>
      <w:r w:rsidRPr="0098477E">
        <w:rPr>
          <w:b/>
          <w:bCs/>
        </w:rPr>
        <w:t>Predictive Core</w:t>
      </w:r>
      <w:r w:rsidRPr="0098477E">
        <w:t>: Python, TensorFlow/PyTorch, and Prophet models, validated on 3+ years of historical data.</w:t>
      </w:r>
    </w:p>
    <w:p w14:paraId="57719D82" w14:textId="77777777" w:rsidR="0098477E" w:rsidRPr="0098477E" w:rsidRDefault="0098477E" w:rsidP="0098477E">
      <w:pPr>
        <w:numPr>
          <w:ilvl w:val="0"/>
          <w:numId w:val="3"/>
        </w:numPr>
      </w:pPr>
      <w:r w:rsidRPr="0098477E">
        <w:rPr>
          <w:b/>
          <w:bCs/>
        </w:rPr>
        <w:lastRenderedPageBreak/>
        <w:t>Agentic Intelligence</w:t>
      </w:r>
      <w:r w:rsidRPr="0098477E">
        <w:t>: LangChain-powered engine that contextualizes forecasts into specific action plans.</w:t>
      </w:r>
    </w:p>
    <w:p w14:paraId="3CB469FB" w14:textId="77777777" w:rsidR="0098477E" w:rsidRPr="0098477E" w:rsidRDefault="0098477E" w:rsidP="0098477E">
      <w:pPr>
        <w:numPr>
          <w:ilvl w:val="0"/>
          <w:numId w:val="3"/>
        </w:numPr>
      </w:pPr>
      <w:r w:rsidRPr="0098477E">
        <w:rPr>
          <w:b/>
          <w:bCs/>
        </w:rPr>
        <w:t>Deployment</w:t>
      </w:r>
      <w:r w:rsidRPr="0098477E">
        <w:t>: A secure, cloud-native (GCP/AWS) system with a FastAPI backend and an intuitive React.js dashboard, containerized with Docker for seamless scalability.</w:t>
      </w:r>
    </w:p>
    <w:p w14:paraId="70528F48" w14:textId="77777777" w:rsidR="0098477E" w:rsidRPr="0098477E" w:rsidRDefault="0098477E" w:rsidP="0098477E">
      <w:pPr>
        <w:rPr>
          <w:b/>
          <w:bCs/>
        </w:rPr>
      </w:pPr>
      <w:r w:rsidRPr="0098477E">
        <w:rPr>
          <w:b/>
          <w:bCs/>
        </w:rPr>
        <w:t>4. Validated Impact and Measurable Outcomes</w:t>
      </w:r>
    </w:p>
    <w:p w14:paraId="2A4FB9D7" w14:textId="77777777" w:rsidR="0098477E" w:rsidRPr="0098477E" w:rsidRDefault="0098477E" w:rsidP="0098477E">
      <w:r w:rsidRPr="0098477E">
        <w:t>Our simulations and pilot planning project significant improvements for a typical 500-bed hospital:</w:t>
      </w:r>
    </w:p>
    <w:p w14:paraId="4F992A2C" w14:textId="77777777" w:rsidR="0098477E" w:rsidRPr="0098477E" w:rsidRDefault="0098477E" w:rsidP="0098477E">
      <w:pPr>
        <w:numPr>
          <w:ilvl w:val="0"/>
          <w:numId w:val="4"/>
        </w:numPr>
      </w:pPr>
      <w:r w:rsidRPr="0098477E">
        <w:rPr>
          <w:b/>
          <w:bCs/>
        </w:rPr>
        <w:t>&gt;40% Reduction</w:t>
      </w:r>
      <w:r w:rsidRPr="0098477E">
        <w:t> in emergency resource stock-outs</w:t>
      </w:r>
    </w:p>
    <w:p w14:paraId="41F3B53F" w14:textId="77777777" w:rsidR="0098477E" w:rsidRPr="0098477E" w:rsidRDefault="0098477E" w:rsidP="0098477E">
      <w:pPr>
        <w:numPr>
          <w:ilvl w:val="0"/>
          <w:numId w:val="4"/>
        </w:numPr>
      </w:pPr>
      <w:r w:rsidRPr="0098477E">
        <w:rPr>
          <w:b/>
          <w:bCs/>
        </w:rPr>
        <w:t>~30% Decrease</w:t>
      </w:r>
      <w:r w:rsidRPr="0098477E">
        <w:t> in patient wait times during surge events</w:t>
      </w:r>
    </w:p>
    <w:p w14:paraId="3D7D14DE" w14:textId="77777777" w:rsidR="0098477E" w:rsidRPr="0098477E" w:rsidRDefault="0098477E" w:rsidP="0098477E">
      <w:pPr>
        <w:numPr>
          <w:ilvl w:val="0"/>
          <w:numId w:val="4"/>
        </w:numPr>
      </w:pPr>
      <w:r w:rsidRPr="0098477E">
        <w:rPr>
          <w:b/>
          <w:bCs/>
        </w:rPr>
        <w:t>~25% Savings</w:t>
      </w:r>
      <w:r w:rsidRPr="0098477E">
        <w:t> on staff overtime and emergency procurement costs</w:t>
      </w:r>
    </w:p>
    <w:p w14:paraId="02966078" w14:textId="77777777" w:rsidR="0098477E" w:rsidRPr="0098477E" w:rsidRDefault="0098477E" w:rsidP="0098477E">
      <w:pPr>
        <w:numPr>
          <w:ilvl w:val="0"/>
          <w:numId w:val="4"/>
        </w:numPr>
      </w:pPr>
      <w:r w:rsidRPr="0098477E">
        <w:rPr>
          <w:b/>
          <w:bCs/>
        </w:rPr>
        <w:t>₹50+ Lakhs</w:t>
      </w:r>
      <w:r w:rsidRPr="0098477E">
        <w:t> in annual operational cost savings</w:t>
      </w:r>
    </w:p>
    <w:p w14:paraId="5DFF8A93" w14:textId="77777777" w:rsidR="0098477E" w:rsidRPr="0098477E" w:rsidRDefault="0098477E" w:rsidP="0098477E">
      <w:r w:rsidRPr="0098477E">
        <w:rPr>
          <w:b/>
          <w:bCs/>
        </w:rPr>
        <w:t>MVP Roadmap:</w:t>
      </w:r>
      <w:r w:rsidRPr="0098477E">
        <w:t> A focused 4-week development sprint will deliver a pilot-ready system for the Diwali 2024 period with a leading Delhi NCR hospital. Success will be measured by </w:t>
      </w:r>
      <w:r w:rsidRPr="0098477E">
        <w:rPr>
          <w:b/>
          <w:bCs/>
        </w:rPr>
        <w:t>&gt;85% prediction accuracy</w:t>
      </w:r>
      <w:r w:rsidRPr="0098477E">
        <w:t> and a </w:t>
      </w:r>
      <w:r w:rsidRPr="0098477E">
        <w:rPr>
          <w:b/>
          <w:bCs/>
        </w:rPr>
        <w:t>50% faster operational response time</w:t>
      </w:r>
      <w:r w:rsidRPr="0098477E">
        <w:t> to surges.</w:t>
      </w:r>
    </w:p>
    <w:p w14:paraId="2F73FEF9" w14:textId="77777777" w:rsidR="0098477E" w:rsidRPr="0098477E" w:rsidRDefault="0098477E" w:rsidP="0098477E">
      <w:pPr>
        <w:rPr>
          <w:b/>
          <w:bCs/>
        </w:rPr>
      </w:pPr>
      <w:r w:rsidRPr="0098477E">
        <w:rPr>
          <w:b/>
          <w:bCs/>
        </w:rPr>
        <w:t>5. The Pulse India Difference: India-First, Action-Oriented</w:t>
      </w:r>
    </w:p>
    <w:p w14:paraId="10097193" w14:textId="77777777" w:rsidR="0098477E" w:rsidRPr="0098477E" w:rsidRDefault="0098477E" w:rsidP="0098477E">
      <w:r w:rsidRPr="0098477E">
        <w:t>While global planning tools exist, none are built for India's unique confluence of cultural, environmental, and public health challenges. Pulse India is the </w:t>
      </w:r>
      <w:r w:rsidRPr="0098477E">
        <w:rPr>
          <w:b/>
          <w:bCs/>
        </w:rPr>
        <w:t>first agentic system purpose-built for this context</w:t>
      </w:r>
      <w:r w:rsidRPr="0098477E">
        <w:t>, transforming raw data into a strategic readiness plan. We answer the most critical question for an administrator: </w:t>
      </w:r>
      <w:r w:rsidRPr="0098477E">
        <w:rPr>
          <w:b/>
          <w:bCs/>
        </w:rPr>
        <w:t>"Now that we know what's coming, what exactly should we do on Monday morning?"</w:t>
      </w:r>
    </w:p>
    <w:p w14:paraId="5556C315" w14:textId="77777777" w:rsidR="0098477E" w:rsidRPr="0098477E" w:rsidRDefault="0098477E" w:rsidP="0098477E">
      <w:pPr>
        <w:rPr>
          <w:b/>
          <w:bCs/>
        </w:rPr>
      </w:pPr>
      <w:r w:rsidRPr="0098477E">
        <w:rPr>
          <w:b/>
          <w:bCs/>
        </w:rPr>
        <w:t>6. Team, Traction, and Future Vision</w:t>
      </w:r>
    </w:p>
    <w:p w14:paraId="7C86DCAF" w14:textId="6792C88D" w:rsidR="0098477E" w:rsidRPr="0098477E" w:rsidRDefault="0098477E" w:rsidP="0098477E">
      <w:r w:rsidRPr="0098477E">
        <w:t xml:space="preserve">Our cross-functional team brings together deep expertise in ML engineering, healthcare informatics, and public health policy. </w:t>
      </w:r>
    </w:p>
    <w:p w14:paraId="5CCD2088" w14:textId="77777777" w:rsidR="0098477E" w:rsidRPr="0098477E" w:rsidRDefault="0098477E" w:rsidP="0098477E">
      <w:r w:rsidRPr="0098477E">
        <w:rPr>
          <w:b/>
          <w:bCs/>
        </w:rPr>
        <w:t>Scalable Future:</w:t>
      </w:r>
    </w:p>
    <w:p w14:paraId="4465DE18" w14:textId="77777777" w:rsidR="0098477E" w:rsidRPr="0098477E" w:rsidRDefault="0098477E" w:rsidP="0098477E">
      <w:pPr>
        <w:numPr>
          <w:ilvl w:val="0"/>
          <w:numId w:val="5"/>
        </w:numPr>
      </w:pPr>
      <w:r w:rsidRPr="0098477E">
        <w:rPr>
          <w:b/>
          <w:bCs/>
        </w:rPr>
        <w:t>Phase 1 (3 Months):</w:t>
      </w:r>
      <w:r w:rsidRPr="0098477E">
        <w:t> Successful pilot deployment and validation.</w:t>
      </w:r>
    </w:p>
    <w:p w14:paraId="13060CA6" w14:textId="77777777" w:rsidR="0098477E" w:rsidRPr="0098477E" w:rsidRDefault="0098477E" w:rsidP="0098477E">
      <w:pPr>
        <w:numPr>
          <w:ilvl w:val="0"/>
          <w:numId w:val="5"/>
        </w:numPr>
      </w:pPr>
      <w:r w:rsidRPr="0098477E">
        <w:rPr>
          <w:b/>
          <w:bCs/>
        </w:rPr>
        <w:t>Phase 2 (6 Months):</w:t>
      </w:r>
      <w:r w:rsidRPr="0098477E">
        <w:t> Expand to a network of 10 hospitals in the Delhi NCR region.</w:t>
      </w:r>
    </w:p>
    <w:p w14:paraId="6A1FEC2E" w14:textId="77777777" w:rsidR="0098477E" w:rsidRPr="0098477E" w:rsidRDefault="0098477E" w:rsidP="0098477E">
      <w:pPr>
        <w:numPr>
          <w:ilvl w:val="0"/>
          <w:numId w:val="5"/>
        </w:numPr>
      </w:pPr>
      <w:r w:rsidRPr="0098477E">
        <w:rPr>
          <w:b/>
          <w:bCs/>
        </w:rPr>
        <w:t>Phase 3 (12 Months):</w:t>
      </w:r>
      <w:r w:rsidRPr="0098477E">
        <w:t> National scaling to 5 major metro areas and integration with the Ayushman Bharat Digital Mission stack.</w:t>
      </w:r>
    </w:p>
    <w:p w14:paraId="65B4A389" w14:textId="610D1340" w:rsidR="0098477E" w:rsidRPr="0098477E" w:rsidRDefault="0098477E" w:rsidP="0098477E">
      <w:r w:rsidRPr="0098477E">
        <w:t xml:space="preserve">Pulse India </w:t>
      </w:r>
      <w:r w:rsidR="00B441D5" w:rsidRPr="0098477E">
        <w:t>does not</w:t>
      </w:r>
      <w:r w:rsidRPr="0098477E">
        <w:t xml:space="preserve"> just forecast the future; it empowers hospitals to build it—shifting the paradigm from chaotic reaction to strategic preparedness and saving thousands of lives in the process.</w:t>
      </w:r>
    </w:p>
    <w:p w14:paraId="4F28ACAD" w14:textId="77777777" w:rsidR="0092431B" w:rsidRDefault="0092431B"/>
    <w:sectPr w:rsidR="00924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663C0"/>
    <w:multiLevelType w:val="multilevel"/>
    <w:tmpl w:val="053E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45764"/>
    <w:multiLevelType w:val="multilevel"/>
    <w:tmpl w:val="DDF0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6131"/>
    <w:multiLevelType w:val="multilevel"/>
    <w:tmpl w:val="A5425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8433C1"/>
    <w:multiLevelType w:val="multilevel"/>
    <w:tmpl w:val="3F5C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2F163A"/>
    <w:multiLevelType w:val="multilevel"/>
    <w:tmpl w:val="B94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762677">
    <w:abstractNumId w:val="1"/>
  </w:num>
  <w:num w:numId="2" w16cid:durableId="278100751">
    <w:abstractNumId w:val="3"/>
  </w:num>
  <w:num w:numId="3" w16cid:durableId="1586305701">
    <w:abstractNumId w:val="2"/>
  </w:num>
  <w:num w:numId="4" w16cid:durableId="2136286367">
    <w:abstractNumId w:val="4"/>
  </w:num>
  <w:num w:numId="5" w16cid:durableId="9001387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77E"/>
    <w:rsid w:val="000C7644"/>
    <w:rsid w:val="00294400"/>
    <w:rsid w:val="006A6B75"/>
    <w:rsid w:val="00877B03"/>
    <w:rsid w:val="008E4874"/>
    <w:rsid w:val="0092431B"/>
    <w:rsid w:val="0094472C"/>
    <w:rsid w:val="0098477E"/>
    <w:rsid w:val="00A75ABE"/>
    <w:rsid w:val="00B441D5"/>
    <w:rsid w:val="00BC5095"/>
    <w:rsid w:val="00CD7667"/>
    <w:rsid w:val="00E10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02968"/>
  <w15:chartTrackingRefBased/>
  <w15:docId w15:val="{1A7DFAA7-CCC9-493D-A920-D0035F0E9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4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4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47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4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47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47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47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47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47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4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4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47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47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4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4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4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4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47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4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4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4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4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4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4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47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47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47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47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645</Words>
  <Characters>3683</Characters>
  <Application>Microsoft Office Word</Application>
  <DocSecurity>0</DocSecurity>
  <Lines>30</Lines>
  <Paragraphs>8</Paragraphs>
  <ScaleCrop>false</ScaleCrop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Agniv Dutta</dc:creator>
  <cp:keywords/>
  <dc:description/>
  <cp:lastModifiedBy>Agniv Dutta</cp:lastModifiedBy>
  <cp:revision>6</cp:revision>
  <dcterms:created xsi:type="dcterms:W3CDTF">2025-10-16T15:14:00Z</dcterms:created>
  <dcterms:modified xsi:type="dcterms:W3CDTF">2025-10-17T15:48:00Z</dcterms:modified>
</cp:coreProperties>
</file>