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3966FA" w14:textId="7E7455BB" w:rsidR="00E1146E" w:rsidRDefault="006C3366">
      <w:pPr>
        <w:rPr>
          <w:sz w:val="40"/>
          <w:szCs w:val="40"/>
          <w:lang w:val="en-US"/>
        </w:rPr>
      </w:pPr>
      <w:r>
        <w:rPr>
          <w:sz w:val="40"/>
          <w:szCs w:val="40"/>
          <w:lang w:val="en-US"/>
        </w:rPr>
        <w:t>Assignment 4:</w:t>
      </w:r>
    </w:p>
    <w:p w14:paraId="6BD5A0D2" w14:textId="435F3F15" w:rsidR="00DE1744" w:rsidRPr="00DE1744" w:rsidRDefault="00DE1744">
      <w:pPr>
        <w:rPr>
          <w:sz w:val="30"/>
          <w:szCs w:val="30"/>
          <w:lang w:val="en-US"/>
        </w:rPr>
      </w:pPr>
      <w:r>
        <w:rPr>
          <w:sz w:val="30"/>
          <w:szCs w:val="30"/>
          <w:lang w:val="en-US"/>
        </w:rPr>
        <w:t>(Objective  1)</w:t>
      </w:r>
    </w:p>
    <w:p w14:paraId="2808EF0C" w14:textId="73AF94A3" w:rsidR="006C3366" w:rsidRDefault="006C3366">
      <w:pPr>
        <w:rPr>
          <w:sz w:val="40"/>
          <w:szCs w:val="40"/>
          <w:lang w:val="en-US"/>
        </w:rPr>
      </w:pPr>
      <w:r>
        <w:rPr>
          <w:sz w:val="40"/>
          <w:szCs w:val="40"/>
          <w:lang w:val="en-US"/>
        </w:rPr>
        <w:t>1)</w:t>
      </w:r>
    </w:p>
    <w:p w14:paraId="660B72BD" w14:textId="19E14A59" w:rsidR="006C3366" w:rsidRDefault="006C3366">
      <w:r w:rsidRPr="006C3366">
        <w:t>The tracert (Trace Route) utility is a network diagnostic tool used to track the path that packets take from a source computer to a destination across an IP network. It helps identify the specific routers or hops where network issues might be occurring by displaying the route and measuring transit delays of packets.</w:t>
      </w:r>
    </w:p>
    <w:p w14:paraId="6F485213" w14:textId="1A3143D6" w:rsidR="006C3366" w:rsidRDefault="006C3366">
      <w:r>
        <w:t>For example : tracert google.com</w:t>
      </w:r>
    </w:p>
    <w:p w14:paraId="0D005A15" w14:textId="6714E43D" w:rsidR="00444518" w:rsidRPr="00444518" w:rsidRDefault="00444518">
      <w:pPr>
        <w:rPr>
          <w:sz w:val="40"/>
          <w:szCs w:val="40"/>
        </w:rPr>
      </w:pPr>
      <w:r>
        <w:rPr>
          <w:sz w:val="40"/>
          <w:szCs w:val="40"/>
        </w:rPr>
        <w:t>2)</w:t>
      </w:r>
    </w:p>
    <w:p w14:paraId="2927F5B9" w14:textId="12A2AFE0" w:rsidR="00047849" w:rsidRDefault="00047849">
      <w:pPr>
        <w:rPr>
          <w:lang w:val="en-US"/>
        </w:rPr>
      </w:pPr>
      <w:r w:rsidRPr="00047849">
        <w:rPr>
          <w:noProof/>
          <w:lang w:val="en-US"/>
        </w:rPr>
        <w:drawing>
          <wp:inline distT="0" distB="0" distL="0" distR="0" wp14:anchorId="0641D8C1" wp14:editId="27251651">
            <wp:extent cx="5166808" cy="3375953"/>
            <wp:effectExtent l="0" t="0" r="0" b="0"/>
            <wp:docPr id="129757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57248" name=""/>
                    <pic:cNvPicPr/>
                  </pic:nvPicPr>
                  <pic:blipFill>
                    <a:blip r:embed="rId5"/>
                    <a:stretch>
                      <a:fillRect/>
                    </a:stretch>
                  </pic:blipFill>
                  <pic:spPr>
                    <a:xfrm>
                      <a:off x="0" y="0"/>
                      <a:ext cx="5166808" cy="3375953"/>
                    </a:xfrm>
                    <a:prstGeom prst="rect">
                      <a:avLst/>
                    </a:prstGeom>
                  </pic:spPr>
                </pic:pic>
              </a:graphicData>
            </a:graphic>
          </wp:inline>
        </w:drawing>
      </w:r>
    </w:p>
    <w:p w14:paraId="2E5A854B" w14:textId="077B3026" w:rsidR="00047849" w:rsidRDefault="00047849">
      <w:pPr>
        <w:rPr>
          <w:lang w:val="en-US"/>
        </w:rPr>
      </w:pPr>
      <w:r>
        <w:rPr>
          <w:lang w:val="en-US"/>
        </w:rPr>
        <w:t>The same type of output occurs in the case of localhost.</w:t>
      </w:r>
    </w:p>
    <w:p w14:paraId="4E969533" w14:textId="65010039" w:rsidR="00047849" w:rsidRDefault="00047849">
      <w:pPr>
        <w:rPr>
          <w:lang w:val="en-US"/>
        </w:rPr>
      </w:pPr>
      <w:r>
        <w:rPr>
          <w:lang w:val="en-US"/>
        </w:rPr>
        <w:t>For example : tracert 127.0.0.1</w:t>
      </w:r>
    </w:p>
    <w:p w14:paraId="2B4E4C19" w14:textId="152545F7" w:rsidR="00047849" w:rsidRDefault="00047849">
      <w:pPr>
        <w:rPr>
          <w:lang w:val="en-US"/>
        </w:rPr>
      </w:pPr>
      <w:r w:rsidRPr="00047849">
        <w:rPr>
          <w:noProof/>
          <w:lang w:val="en-US"/>
        </w:rPr>
        <w:drawing>
          <wp:inline distT="0" distB="0" distL="0" distR="0" wp14:anchorId="51F9DBB0" wp14:editId="796DC94C">
            <wp:extent cx="4153260" cy="1272650"/>
            <wp:effectExtent l="0" t="0" r="0" b="3810"/>
            <wp:docPr id="1869432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432276" name=""/>
                    <pic:cNvPicPr/>
                  </pic:nvPicPr>
                  <pic:blipFill>
                    <a:blip r:embed="rId6"/>
                    <a:stretch>
                      <a:fillRect/>
                    </a:stretch>
                  </pic:blipFill>
                  <pic:spPr>
                    <a:xfrm>
                      <a:off x="0" y="0"/>
                      <a:ext cx="4153260" cy="1272650"/>
                    </a:xfrm>
                    <a:prstGeom prst="rect">
                      <a:avLst/>
                    </a:prstGeom>
                  </pic:spPr>
                </pic:pic>
              </a:graphicData>
            </a:graphic>
          </wp:inline>
        </w:drawing>
      </w:r>
    </w:p>
    <w:p w14:paraId="62BBD5BA" w14:textId="1972B5CC" w:rsidR="001228EA" w:rsidRPr="001228EA" w:rsidRDefault="001228EA" w:rsidP="001228EA">
      <w:r w:rsidRPr="001228EA">
        <w:rPr>
          <w:b/>
          <w:bCs/>
        </w:rPr>
        <w:t>Hop Number:</w:t>
      </w:r>
      <w:r w:rsidRPr="001228EA">
        <w:t xml:space="preserve"> The first number on each line (1, 2, 3, etc.) represents the sequence of hops the packet has taken.</w:t>
      </w:r>
    </w:p>
    <w:p w14:paraId="5B031B75" w14:textId="763EA3D7" w:rsidR="001228EA" w:rsidRPr="001228EA" w:rsidRDefault="001228EA" w:rsidP="001228EA">
      <w:r w:rsidRPr="001228EA">
        <w:rPr>
          <w:b/>
          <w:bCs/>
        </w:rPr>
        <w:lastRenderedPageBreak/>
        <w:t>Round-Trip Time (RTT):</w:t>
      </w:r>
      <w:r w:rsidRPr="001228EA">
        <w:t xml:space="preserve"> The three-time values (e.g., 10 ms) represent the time it took for the packet to travel to that hop and back to your machine. Multiple times are provided because tracert sends three packets to each hop by default.</w:t>
      </w:r>
    </w:p>
    <w:p w14:paraId="21413E02" w14:textId="3061226E" w:rsidR="001228EA" w:rsidRPr="001228EA" w:rsidRDefault="001228EA" w:rsidP="001228EA">
      <w:r w:rsidRPr="001228EA">
        <w:rPr>
          <w:b/>
          <w:bCs/>
        </w:rPr>
        <w:t>IP Address:</w:t>
      </w:r>
      <w:r w:rsidRPr="001228EA">
        <w:t xml:space="preserve"> The next part of the line (e.g., 192.168.1.1) shows the IP address of the router at that hop.</w:t>
      </w:r>
    </w:p>
    <w:p w14:paraId="6DA8016D" w14:textId="7892E2D2" w:rsidR="00047849" w:rsidRDefault="001228EA" w:rsidP="001228EA">
      <w:r w:rsidRPr="001228EA">
        <w:rPr>
          <w:b/>
          <w:bCs/>
        </w:rPr>
        <w:t>Request Timed Out:</w:t>
      </w:r>
      <w:r w:rsidRPr="001228EA">
        <w:t xml:space="preserve"> If a hop doesn't respond, you'll see "* * * Request timed out," indicating a potential issue at that hop or that the router is configured to not respond to ICMP requests.</w:t>
      </w:r>
    </w:p>
    <w:p w14:paraId="2FF73EF6" w14:textId="124858B2" w:rsidR="00444518" w:rsidRDefault="00444518" w:rsidP="001228EA">
      <w:r>
        <w:t>If the destination doesn’t exist, we get the following output :</w:t>
      </w:r>
    </w:p>
    <w:p w14:paraId="0826F7DF" w14:textId="04273FAA" w:rsidR="008122E4" w:rsidRDefault="008122E4" w:rsidP="001228EA">
      <w:r w:rsidRPr="008122E4">
        <w:rPr>
          <w:noProof/>
        </w:rPr>
        <w:drawing>
          <wp:inline distT="0" distB="0" distL="0" distR="0" wp14:anchorId="70C201EB" wp14:editId="5DD0982B">
            <wp:extent cx="3208298" cy="419136"/>
            <wp:effectExtent l="0" t="0" r="0" b="0"/>
            <wp:docPr id="1743813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813565" name=""/>
                    <pic:cNvPicPr/>
                  </pic:nvPicPr>
                  <pic:blipFill>
                    <a:blip r:embed="rId7"/>
                    <a:stretch>
                      <a:fillRect/>
                    </a:stretch>
                  </pic:blipFill>
                  <pic:spPr>
                    <a:xfrm>
                      <a:off x="0" y="0"/>
                      <a:ext cx="3208298" cy="419136"/>
                    </a:xfrm>
                    <a:prstGeom prst="rect">
                      <a:avLst/>
                    </a:prstGeom>
                  </pic:spPr>
                </pic:pic>
              </a:graphicData>
            </a:graphic>
          </wp:inline>
        </w:drawing>
      </w:r>
    </w:p>
    <w:p w14:paraId="2EECD914" w14:textId="49B5BCBD" w:rsidR="008122E4" w:rsidRDefault="008122E4" w:rsidP="001228EA">
      <w:pPr>
        <w:rPr>
          <w:sz w:val="40"/>
          <w:szCs w:val="40"/>
        </w:rPr>
      </w:pPr>
      <w:r>
        <w:rPr>
          <w:sz w:val="40"/>
          <w:szCs w:val="40"/>
        </w:rPr>
        <w:t>3)</w:t>
      </w:r>
    </w:p>
    <w:p w14:paraId="6F5630A1" w14:textId="066FE93A" w:rsidR="00801246" w:rsidRDefault="008122E4" w:rsidP="001228EA">
      <w:r>
        <w:t>Tracert options</w:t>
      </w:r>
      <w:r w:rsidR="00801246">
        <w:t>:</w:t>
      </w:r>
    </w:p>
    <w:p w14:paraId="215D4026" w14:textId="1ECEE9DD" w:rsidR="00801246" w:rsidRDefault="00801246" w:rsidP="00801246">
      <w:pPr>
        <w:pStyle w:val="ListParagraph"/>
        <w:numPr>
          <w:ilvl w:val="0"/>
          <w:numId w:val="1"/>
        </w:numPr>
      </w:pPr>
      <w:r>
        <w:t>-d (</w:t>
      </w:r>
      <w:r w:rsidRPr="00801246">
        <w:t>Do not resolve hostnames</w:t>
      </w:r>
      <w:r>
        <w:t>)</w:t>
      </w:r>
      <w:r>
        <w:br/>
      </w:r>
      <w:r w:rsidRPr="00801246">
        <w:t>The -d option prevents tracert from resolving IP addresses to hostnames. This makes the trace process faster because it skips the DNS lookup, which would otherwise add time to resolve hostnames.</w:t>
      </w:r>
      <w:r>
        <w:br/>
        <w:t>for example : tracert -d google.com</w:t>
      </w:r>
      <w:r>
        <w:br/>
      </w:r>
      <w:r w:rsidRPr="00801246">
        <w:rPr>
          <w:noProof/>
        </w:rPr>
        <w:drawing>
          <wp:inline distT="0" distB="0" distL="0" distR="0" wp14:anchorId="02EE7916" wp14:editId="11A80481">
            <wp:extent cx="3909399" cy="4122777"/>
            <wp:effectExtent l="0" t="0" r="0" b="0"/>
            <wp:docPr id="622204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204877" name=""/>
                    <pic:cNvPicPr/>
                  </pic:nvPicPr>
                  <pic:blipFill>
                    <a:blip r:embed="rId8"/>
                    <a:stretch>
                      <a:fillRect/>
                    </a:stretch>
                  </pic:blipFill>
                  <pic:spPr>
                    <a:xfrm>
                      <a:off x="0" y="0"/>
                      <a:ext cx="3909399" cy="4122777"/>
                    </a:xfrm>
                    <a:prstGeom prst="rect">
                      <a:avLst/>
                    </a:prstGeom>
                  </pic:spPr>
                </pic:pic>
              </a:graphicData>
            </a:graphic>
          </wp:inline>
        </w:drawing>
      </w:r>
    </w:p>
    <w:p w14:paraId="768F68DA" w14:textId="77777777" w:rsidR="00801246" w:rsidRDefault="00801246" w:rsidP="00801246"/>
    <w:p w14:paraId="1E94B2B3" w14:textId="122C0C02" w:rsidR="00801246" w:rsidRDefault="00801246" w:rsidP="00801246">
      <w:pPr>
        <w:pStyle w:val="ListParagraph"/>
        <w:numPr>
          <w:ilvl w:val="0"/>
          <w:numId w:val="1"/>
        </w:numPr>
      </w:pPr>
      <w:r>
        <w:lastRenderedPageBreak/>
        <w:t>-h (Maximum number of hops)</w:t>
      </w:r>
      <w:r>
        <w:br/>
      </w:r>
      <w:r w:rsidRPr="00801246">
        <w:t>The -h option specifies the maximum number of hops (or routers) that tracert will trace through to reach the destination. If the destination is farther than the specified number of hops, tracert will stop after that limit.</w:t>
      </w:r>
      <w:r>
        <w:br/>
        <w:t>for example : tracert -h 10 google.com</w:t>
      </w:r>
      <w:r>
        <w:br/>
      </w:r>
      <w:r w:rsidRPr="00801246">
        <w:rPr>
          <w:noProof/>
        </w:rPr>
        <w:drawing>
          <wp:inline distT="0" distB="0" distL="0" distR="0" wp14:anchorId="3ED570A8" wp14:editId="1D4FC542">
            <wp:extent cx="4016088" cy="2651990"/>
            <wp:effectExtent l="0" t="0" r="3810" b="0"/>
            <wp:docPr id="457157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157728" name=""/>
                    <pic:cNvPicPr/>
                  </pic:nvPicPr>
                  <pic:blipFill>
                    <a:blip r:embed="rId9"/>
                    <a:stretch>
                      <a:fillRect/>
                    </a:stretch>
                  </pic:blipFill>
                  <pic:spPr>
                    <a:xfrm>
                      <a:off x="0" y="0"/>
                      <a:ext cx="4016088" cy="2651990"/>
                    </a:xfrm>
                    <a:prstGeom prst="rect">
                      <a:avLst/>
                    </a:prstGeom>
                  </pic:spPr>
                </pic:pic>
              </a:graphicData>
            </a:graphic>
          </wp:inline>
        </w:drawing>
      </w:r>
    </w:p>
    <w:p w14:paraId="56A32CE3" w14:textId="77777777" w:rsidR="00801246" w:rsidRDefault="00801246" w:rsidP="00801246">
      <w:pPr>
        <w:pStyle w:val="ListParagraph"/>
      </w:pPr>
    </w:p>
    <w:p w14:paraId="4A034FA8" w14:textId="2B6C45EE" w:rsidR="00801246" w:rsidRDefault="00801246" w:rsidP="00801246">
      <w:pPr>
        <w:pStyle w:val="ListParagraph"/>
        <w:numPr>
          <w:ilvl w:val="0"/>
          <w:numId w:val="1"/>
        </w:numPr>
      </w:pPr>
      <w:r>
        <w:t>-w (Timeout in millisecond)</w:t>
      </w:r>
      <w:r>
        <w:br/>
      </w:r>
      <w:r w:rsidRPr="00801246">
        <w:t>The -w option sets the time (in milliseconds) to wait for each reply from a router or destination. If the router or destination does not respond within the specified time, the attempt is considered a timeout.</w:t>
      </w:r>
      <w:r>
        <w:br/>
        <w:t>for example : tracert -w 500 google,com</w:t>
      </w:r>
      <w:r>
        <w:br/>
      </w:r>
      <w:r w:rsidRPr="00801246">
        <w:rPr>
          <w:noProof/>
        </w:rPr>
        <w:drawing>
          <wp:inline distT="0" distB="0" distL="0" distR="0" wp14:anchorId="1C8F551C" wp14:editId="41C0D988">
            <wp:extent cx="5570703" cy="4122777"/>
            <wp:effectExtent l="0" t="0" r="0" b="0"/>
            <wp:docPr id="1738728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728340" name=""/>
                    <pic:cNvPicPr/>
                  </pic:nvPicPr>
                  <pic:blipFill>
                    <a:blip r:embed="rId10"/>
                    <a:stretch>
                      <a:fillRect/>
                    </a:stretch>
                  </pic:blipFill>
                  <pic:spPr>
                    <a:xfrm>
                      <a:off x="0" y="0"/>
                      <a:ext cx="5570703" cy="4122777"/>
                    </a:xfrm>
                    <a:prstGeom prst="rect">
                      <a:avLst/>
                    </a:prstGeom>
                  </pic:spPr>
                </pic:pic>
              </a:graphicData>
            </a:graphic>
          </wp:inline>
        </w:drawing>
      </w:r>
    </w:p>
    <w:p w14:paraId="2E67ED8F" w14:textId="1D55869A" w:rsidR="00801246" w:rsidRDefault="00801246" w:rsidP="00801246">
      <w:pPr>
        <w:rPr>
          <w:sz w:val="40"/>
          <w:szCs w:val="40"/>
        </w:rPr>
      </w:pPr>
      <w:r>
        <w:rPr>
          <w:sz w:val="40"/>
          <w:szCs w:val="40"/>
        </w:rPr>
        <w:lastRenderedPageBreak/>
        <w:t>4)</w:t>
      </w:r>
    </w:p>
    <w:p w14:paraId="0C0D9BD0" w14:textId="76BCEF2E" w:rsidR="000658DB" w:rsidRPr="000658DB" w:rsidRDefault="000658DB" w:rsidP="00801246">
      <w:pPr>
        <w:rPr>
          <w:sz w:val="30"/>
          <w:szCs w:val="30"/>
        </w:rPr>
      </w:pPr>
      <w:r w:rsidRPr="000658DB">
        <w:rPr>
          <w:sz w:val="30"/>
          <w:szCs w:val="30"/>
        </w:rPr>
        <w:t>Scenario:</w:t>
      </w:r>
    </w:p>
    <w:p w14:paraId="70D0D2D4" w14:textId="781FCB40" w:rsidR="00801246" w:rsidRDefault="00801246" w:rsidP="00801246">
      <w:r w:rsidRPr="00801246">
        <w:t>Imagine you are unable to connect to a specific website (e.g., www.example.com), but other websites load without problems. You suspect there is an issue somewhere along the network path between your computer and the website’s server, and you want to use tracert to diagnose where the problem might be.</w:t>
      </w:r>
    </w:p>
    <w:p w14:paraId="1AAC7422" w14:textId="28C40F93" w:rsidR="00801246" w:rsidRDefault="00801246" w:rsidP="00801246">
      <w:pPr>
        <w:rPr>
          <w:sz w:val="30"/>
          <w:szCs w:val="30"/>
        </w:rPr>
      </w:pPr>
      <w:r>
        <w:rPr>
          <w:sz w:val="30"/>
          <w:szCs w:val="30"/>
        </w:rPr>
        <w:t>How to use tracert to diagnose this issue :</w:t>
      </w:r>
    </w:p>
    <w:p w14:paraId="56EF33C2" w14:textId="114CF693" w:rsidR="000658DB" w:rsidRDefault="000658DB" w:rsidP="000658DB">
      <w:pPr>
        <w:pStyle w:val="ListParagraph"/>
        <w:numPr>
          <w:ilvl w:val="0"/>
          <w:numId w:val="2"/>
        </w:numPr>
      </w:pPr>
      <w:r w:rsidRPr="000658DB">
        <w:rPr>
          <w:b/>
          <w:bCs/>
        </w:rPr>
        <w:t>Run tracert to Trace the Path</w:t>
      </w:r>
      <w:r w:rsidRPr="000658DB">
        <w:t>: First, run a basic tracert command to trace the path from your computer to the destination server. This command will show the IP addresses and hostnames of all routers (hops) between you and the destination.</w:t>
      </w:r>
      <w:r>
        <w:br/>
        <w:t>for example : tracert example.com</w:t>
      </w:r>
      <w:r>
        <w:br/>
      </w:r>
      <w:r w:rsidRPr="000658DB">
        <w:rPr>
          <w:b/>
          <w:bCs/>
        </w:rPr>
        <w:t>Analyze the Output</w:t>
      </w:r>
      <w:r w:rsidRPr="000658DB">
        <w:t>: The output will show a list of hops, with each hop indicating a router that the packet passes through. You will see the time (in milliseconds) it takes for packets to reach each hop and return.</w:t>
      </w:r>
      <w:r>
        <w:br/>
      </w:r>
    </w:p>
    <w:p w14:paraId="3CEF288B" w14:textId="71E73C11" w:rsidR="00444518" w:rsidRDefault="000658DB" w:rsidP="001228EA">
      <w:pPr>
        <w:pStyle w:val="NormalWeb"/>
        <w:numPr>
          <w:ilvl w:val="0"/>
          <w:numId w:val="2"/>
        </w:numPr>
      </w:pPr>
      <w:r>
        <w:t xml:space="preserve">If the trace takes too long because of DNS lookups, use the </w:t>
      </w:r>
      <w:r>
        <w:rPr>
          <w:rStyle w:val="HTMLCode"/>
        </w:rPr>
        <w:t>-d</w:t>
      </w:r>
      <w:r>
        <w:t xml:space="preserve"> option to avoid resolving IP addresses into hostnames, speeding up the trace process.</w:t>
      </w:r>
      <w:r>
        <w:br/>
        <w:t>for example : tracert -d example.com</w:t>
      </w:r>
      <w:r>
        <w:br/>
      </w:r>
    </w:p>
    <w:p w14:paraId="297FE642" w14:textId="5B0FF8A1" w:rsidR="000658DB" w:rsidRDefault="000658DB" w:rsidP="000658DB">
      <w:pPr>
        <w:pStyle w:val="NormalWeb"/>
        <w:numPr>
          <w:ilvl w:val="0"/>
          <w:numId w:val="2"/>
        </w:numPr>
      </w:pPr>
      <w:r>
        <w:t xml:space="preserve">If the trace takes too long because of DNS lookups, use the </w:t>
      </w:r>
      <w:r>
        <w:rPr>
          <w:rStyle w:val="HTMLCode"/>
        </w:rPr>
        <w:t>-d</w:t>
      </w:r>
      <w:r>
        <w:t xml:space="preserve"> option to avoid resolving IP addresses into hostnames, speeding up the trace process.</w:t>
      </w:r>
      <w:r>
        <w:br/>
        <w:t>for example : tracert -h 10 example.com</w:t>
      </w:r>
      <w:r>
        <w:br/>
      </w:r>
    </w:p>
    <w:p w14:paraId="48487B0A" w14:textId="4BA6E93D" w:rsidR="000658DB" w:rsidRDefault="000658DB" w:rsidP="000658DB">
      <w:pPr>
        <w:pStyle w:val="NormalWeb"/>
        <w:numPr>
          <w:ilvl w:val="0"/>
          <w:numId w:val="2"/>
        </w:numPr>
      </w:pPr>
      <w:r w:rsidRPr="000658DB">
        <w:t>If some routers are slow to respond or if the network is congested, you can increase the wait time for each router using the -w option. This can prevent premature timeouts if the routers are just slow to reply.</w:t>
      </w:r>
      <w:r>
        <w:br/>
        <w:t>for example : tracert -w 500 example.com</w:t>
      </w:r>
      <w:r>
        <w:br/>
      </w:r>
    </w:p>
    <w:p w14:paraId="1444EE2C" w14:textId="2C5B6CD8" w:rsidR="000658DB" w:rsidRDefault="000658DB" w:rsidP="000658DB">
      <w:pPr>
        <w:pStyle w:val="NormalWeb"/>
        <w:numPr>
          <w:ilvl w:val="0"/>
          <w:numId w:val="2"/>
        </w:numPr>
      </w:pPr>
      <w:r w:rsidRPr="000658DB">
        <w:rPr>
          <w:b/>
          <w:bCs/>
        </w:rPr>
        <w:t>Interpreting Timeouts and High Latency</w:t>
      </w:r>
      <w:r w:rsidRPr="000658DB">
        <w:t>:</w:t>
      </w:r>
      <w:r>
        <w:br/>
      </w:r>
      <w:r>
        <w:br/>
      </w:r>
      <w:r>
        <w:rPr>
          <w:b/>
          <w:bCs/>
        </w:rPr>
        <w:t xml:space="preserve">1) </w:t>
      </w:r>
      <w:r w:rsidRPr="000658DB">
        <w:rPr>
          <w:b/>
          <w:bCs/>
        </w:rPr>
        <w:t>Timeouts</w:t>
      </w:r>
      <w:r w:rsidRPr="000658DB">
        <w:t>: If you see * * * Request timed out repeatedly for several hops, it could indicate that a router is down or misconfigured. If timeouts start happening near the end of the trace, the issue may be with the destination server or its network.</w:t>
      </w:r>
      <w:r>
        <w:br/>
      </w:r>
      <w:r>
        <w:br/>
      </w:r>
      <w:r>
        <w:rPr>
          <w:b/>
          <w:bCs/>
        </w:rPr>
        <w:t xml:space="preserve">2) </w:t>
      </w:r>
      <w:r w:rsidRPr="000658DB">
        <w:rPr>
          <w:b/>
          <w:bCs/>
        </w:rPr>
        <w:t>High Latency</w:t>
      </w:r>
      <w:r w:rsidRPr="000658DB">
        <w:t>: If response times (in milliseconds) are unusually high at one or more hops, this suggests network congestion or issues with the specific router. You can note which hop is causing the slowdown and contact the responsible network provider if necessary.</w:t>
      </w:r>
    </w:p>
    <w:p w14:paraId="13B95625" w14:textId="77777777" w:rsidR="00DE1744" w:rsidRDefault="00DE1744" w:rsidP="00DE1744">
      <w:pPr>
        <w:pStyle w:val="NormalWeb"/>
        <w:rPr>
          <w:b/>
          <w:bCs/>
        </w:rPr>
      </w:pPr>
    </w:p>
    <w:p w14:paraId="24F807A7" w14:textId="77777777" w:rsidR="00DE1744" w:rsidRDefault="00DE1744" w:rsidP="00DE1744">
      <w:pPr>
        <w:pStyle w:val="NormalWeb"/>
        <w:ind w:left="360"/>
        <w:rPr>
          <w:b/>
          <w:bCs/>
        </w:rPr>
      </w:pPr>
    </w:p>
    <w:p w14:paraId="6FEC3B5C" w14:textId="77777777" w:rsidR="00DE1744" w:rsidRDefault="00DE1744" w:rsidP="00DE1744">
      <w:pPr>
        <w:pStyle w:val="NormalWeb"/>
        <w:ind w:left="360"/>
        <w:rPr>
          <w:b/>
          <w:bCs/>
        </w:rPr>
      </w:pPr>
    </w:p>
    <w:p w14:paraId="375DEAE0" w14:textId="4183DD79" w:rsidR="00DE1744" w:rsidRDefault="00DE1744" w:rsidP="00DE1744">
      <w:pPr>
        <w:pStyle w:val="NormalWeb"/>
        <w:ind w:left="360"/>
        <w:rPr>
          <w:b/>
          <w:bCs/>
          <w:sz w:val="40"/>
          <w:szCs w:val="40"/>
        </w:rPr>
      </w:pPr>
      <w:r>
        <w:rPr>
          <w:b/>
          <w:bCs/>
          <w:sz w:val="40"/>
          <w:szCs w:val="40"/>
        </w:rPr>
        <w:lastRenderedPageBreak/>
        <w:t>5)</w:t>
      </w:r>
    </w:p>
    <w:p w14:paraId="497DDCD4" w14:textId="77777777" w:rsidR="00DE1744" w:rsidRPr="00DE1744" w:rsidRDefault="00DE1744" w:rsidP="00DE1744">
      <w:pPr>
        <w:pStyle w:val="NormalWeb"/>
        <w:ind w:left="360"/>
        <w:rPr>
          <w:b/>
          <w:bCs/>
        </w:rPr>
      </w:pPr>
      <w:r w:rsidRPr="00DE1744">
        <w:rPr>
          <w:sz w:val="22"/>
          <w:szCs w:val="22"/>
        </w:rPr>
        <w:t>The tracert utility (or traceroute in Linux) is an essential network diagnostic tool used to trace the path that data packets take from a source machine to a destination over an IP network. By mapping out the intermediate hops, tracert helps network administrators and users identify where potential issues or delays might occur during the journey of a packet. This tool provides valuable insights into the routing and latency of each hop, which can be used for network optimization and troubleshooting.</w:t>
      </w:r>
      <w:r>
        <w:rPr>
          <w:sz w:val="22"/>
          <w:szCs w:val="22"/>
        </w:rPr>
        <w:br/>
      </w:r>
      <w:r>
        <w:rPr>
          <w:sz w:val="22"/>
          <w:szCs w:val="22"/>
        </w:rPr>
        <w:br/>
      </w:r>
      <w:r w:rsidRPr="004A5DB3">
        <w:t>Key Takeaways:</w:t>
      </w:r>
    </w:p>
    <w:p w14:paraId="7C8D9438" w14:textId="77777777" w:rsidR="00DE1744" w:rsidRPr="00DE1744" w:rsidRDefault="00DE1744" w:rsidP="00DE1744">
      <w:pPr>
        <w:pStyle w:val="NormalWeb"/>
        <w:numPr>
          <w:ilvl w:val="0"/>
          <w:numId w:val="4"/>
        </w:numPr>
      </w:pPr>
      <w:r w:rsidRPr="00DE1744">
        <w:rPr>
          <w:b/>
          <w:bCs/>
        </w:rPr>
        <w:t>Path Discovery</w:t>
      </w:r>
      <w:r w:rsidRPr="00DE1744">
        <w:t>: tracert identifies all intermediate routers that a packet passes through, giving an overview of the route from source to destination.</w:t>
      </w:r>
    </w:p>
    <w:p w14:paraId="5E7C1510" w14:textId="77777777" w:rsidR="00DE1744" w:rsidRPr="00DE1744" w:rsidRDefault="00DE1744" w:rsidP="00DE1744">
      <w:pPr>
        <w:pStyle w:val="NormalWeb"/>
        <w:numPr>
          <w:ilvl w:val="0"/>
          <w:numId w:val="4"/>
        </w:numPr>
      </w:pPr>
      <w:r w:rsidRPr="00DE1744">
        <w:rPr>
          <w:b/>
          <w:bCs/>
        </w:rPr>
        <w:t>Latency Measurements</w:t>
      </w:r>
      <w:r w:rsidRPr="00DE1744">
        <w:t>: It provides round-trip time (RTT) for each hop, allowing for the detection of bottlenecks, which can indicate network congestion or misconfigured devices.</w:t>
      </w:r>
    </w:p>
    <w:p w14:paraId="5940F63B" w14:textId="77777777" w:rsidR="00DE1744" w:rsidRPr="00DE1744" w:rsidRDefault="00DE1744" w:rsidP="00DE1744">
      <w:pPr>
        <w:pStyle w:val="NormalWeb"/>
        <w:numPr>
          <w:ilvl w:val="0"/>
          <w:numId w:val="4"/>
        </w:numPr>
      </w:pPr>
      <w:r w:rsidRPr="00DE1744">
        <w:rPr>
          <w:b/>
          <w:bCs/>
        </w:rPr>
        <w:t>Hop Count Limit</w:t>
      </w:r>
      <w:r w:rsidRPr="00DE1744">
        <w:t>: By limiting the number of hops, tracert helps visualize whether a destination is too far or unreachable due to routing issues.</w:t>
      </w:r>
    </w:p>
    <w:p w14:paraId="137707EF" w14:textId="77777777" w:rsidR="00DE1744" w:rsidRPr="004A5DB3" w:rsidRDefault="00DE1744" w:rsidP="00DE1744">
      <w:pPr>
        <w:pStyle w:val="NormalWeb"/>
        <w:ind w:left="360"/>
      </w:pPr>
      <w:r w:rsidRPr="004A5DB3">
        <w:t>Limitations and Potential Issues:</w:t>
      </w:r>
    </w:p>
    <w:p w14:paraId="58780675" w14:textId="77777777" w:rsidR="00DE1744" w:rsidRPr="00DE1744" w:rsidRDefault="00DE1744" w:rsidP="00DE1744">
      <w:pPr>
        <w:pStyle w:val="NormalWeb"/>
        <w:ind w:left="360"/>
      </w:pPr>
      <w:r w:rsidRPr="00DE1744">
        <w:t>While tracert is a valuable diagnostic tool, it does have limitations:</w:t>
      </w:r>
    </w:p>
    <w:p w14:paraId="0F9C9DE9" w14:textId="77777777" w:rsidR="00DE1744" w:rsidRPr="00DE1744" w:rsidRDefault="00DE1744" w:rsidP="00DE1744">
      <w:pPr>
        <w:pStyle w:val="NormalWeb"/>
        <w:numPr>
          <w:ilvl w:val="0"/>
          <w:numId w:val="5"/>
        </w:numPr>
      </w:pPr>
      <w:r w:rsidRPr="00DE1744">
        <w:rPr>
          <w:b/>
          <w:bCs/>
        </w:rPr>
        <w:t>Firewall Restrictions</w:t>
      </w:r>
      <w:r w:rsidRPr="00DE1744">
        <w:t>: Some routers and firewalls may block ICMP packets or specific tracert queries, leading to incomplete results or timeouts.</w:t>
      </w:r>
    </w:p>
    <w:p w14:paraId="06629A3D" w14:textId="77777777" w:rsidR="00DE1744" w:rsidRPr="00DE1744" w:rsidRDefault="00DE1744" w:rsidP="00DE1744">
      <w:pPr>
        <w:pStyle w:val="NormalWeb"/>
        <w:numPr>
          <w:ilvl w:val="0"/>
          <w:numId w:val="5"/>
        </w:numPr>
      </w:pPr>
      <w:r w:rsidRPr="00DE1744">
        <w:rPr>
          <w:b/>
          <w:bCs/>
        </w:rPr>
        <w:t>Asymmetric Routing</w:t>
      </w:r>
      <w:r w:rsidRPr="00DE1744">
        <w:t>: If the path to a destination is different from the return path, the output may not reflect the true path packets take in both directions.</w:t>
      </w:r>
    </w:p>
    <w:p w14:paraId="0FC3B82E" w14:textId="77777777" w:rsidR="00DE1744" w:rsidRPr="00DE1744" w:rsidRDefault="00DE1744" w:rsidP="00DE1744">
      <w:pPr>
        <w:pStyle w:val="NormalWeb"/>
        <w:numPr>
          <w:ilvl w:val="0"/>
          <w:numId w:val="5"/>
        </w:numPr>
      </w:pPr>
      <w:r w:rsidRPr="00DE1744">
        <w:rPr>
          <w:b/>
          <w:bCs/>
        </w:rPr>
        <w:t>Caching</w:t>
      </w:r>
      <w:r w:rsidRPr="00DE1744">
        <w:t>: Routers may cache TTL-expired packets, causing subsequent tracert outputs to appear faster or less consistent than real-time conditions.</w:t>
      </w:r>
    </w:p>
    <w:p w14:paraId="0323CEE5" w14:textId="3803D8A7" w:rsidR="00DE1744" w:rsidRPr="004A5DB3" w:rsidRDefault="00DE1744" w:rsidP="00DE1744">
      <w:pPr>
        <w:pStyle w:val="NormalWeb"/>
        <w:numPr>
          <w:ilvl w:val="0"/>
          <w:numId w:val="5"/>
        </w:numPr>
        <w:rPr>
          <w:sz w:val="22"/>
          <w:szCs w:val="22"/>
        </w:rPr>
      </w:pPr>
      <w:r w:rsidRPr="00DE1744">
        <w:rPr>
          <w:b/>
          <w:bCs/>
        </w:rPr>
        <w:t>Latency Variations</w:t>
      </w:r>
      <w:r w:rsidRPr="00DE1744">
        <w:t>: Network conditions can fluctuate rapidly, meaning that running tracert at different times can produce inconsistent RTT measurements.</w:t>
      </w:r>
    </w:p>
    <w:p w14:paraId="771D420B" w14:textId="306AF0A8" w:rsidR="004A5DB3" w:rsidRDefault="004A5DB3" w:rsidP="004A5DB3">
      <w:pPr>
        <w:pStyle w:val="NormalWeb"/>
        <w:rPr>
          <w:sz w:val="30"/>
          <w:szCs w:val="30"/>
        </w:rPr>
      </w:pPr>
      <w:r w:rsidRPr="004A5DB3">
        <w:rPr>
          <w:sz w:val="30"/>
          <w:szCs w:val="30"/>
        </w:rPr>
        <w:t>(Objective 2)</w:t>
      </w:r>
    </w:p>
    <w:p w14:paraId="237EE0E5" w14:textId="7F31DF34" w:rsidR="004A5DB3" w:rsidRDefault="006549F7" w:rsidP="004A5DB3">
      <w:pPr>
        <w:pStyle w:val="NormalWeb"/>
        <w:rPr>
          <w:sz w:val="22"/>
          <w:szCs w:val="22"/>
        </w:rPr>
      </w:pPr>
      <w:r w:rsidRPr="006549F7">
        <w:rPr>
          <w:sz w:val="22"/>
          <w:szCs w:val="22"/>
        </w:rPr>
        <w:drawing>
          <wp:inline distT="0" distB="0" distL="0" distR="0" wp14:anchorId="374CD73C" wp14:editId="19E9F0B1">
            <wp:extent cx="5524979" cy="2751058"/>
            <wp:effectExtent l="0" t="0" r="0" b="0"/>
            <wp:docPr id="64655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55468" name=""/>
                    <pic:cNvPicPr/>
                  </pic:nvPicPr>
                  <pic:blipFill>
                    <a:blip r:embed="rId11"/>
                    <a:stretch>
                      <a:fillRect/>
                    </a:stretch>
                  </pic:blipFill>
                  <pic:spPr>
                    <a:xfrm>
                      <a:off x="0" y="0"/>
                      <a:ext cx="5524979" cy="2751058"/>
                    </a:xfrm>
                    <a:prstGeom prst="rect">
                      <a:avLst/>
                    </a:prstGeom>
                  </pic:spPr>
                </pic:pic>
              </a:graphicData>
            </a:graphic>
          </wp:inline>
        </w:drawing>
      </w:r>
    </w:p>
    <w:p w14:paraId="6A1CA4B2" w14:textId="7C15135F" w:rsidR="006549F7" w:rsidRPr="004A5DB3" w:rsidRDefault="006549F7" w:rsidP="004A5DB3">
      <w:pPr>
        <w:pStyle w:val="NormalWeb"/>
        <w:rPr>
          <w:sz w:val="22"/>
          <w:szCs w:val="22"/>
        </w:rPr>
      </w:pPr>
      <w:r w:rsidRPr="006549F7">
        <w:rPr>
          <w:sz w:val="22"/>
          <w:szCs w:val="22"/>
        </w:rPr>
        <w:lastRenderedPageBreak/>
        <w:drawing>
          <wp:inline distT="0" distB="0" distL="0" distR="0" wp14:anchorId="6B175C93" wp14:editId="4D2B879A">
            <wp:extent cx="5731510" cy="4089400"/>
            <wp:effectExtent l="0" t="0" r="2540" b="6350"/>
            <wp:docPr id="251032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032629" name=""/>
                    <pic:cNvPicPr/>
                  </pic:nvPicPr>
                  <pic:blipFill>
                    <a:blip r:embed="rId12"/>
                    <a:stretch>
                      <a:fillRect/>
                    </a:stretch>
                  </pic:blipFill>
                  <pic:spPr>
                    <a:xfrm>
                      <a:off x="0" y="0"/>
                      <a:ext cx="5731510" cy="4089400"/>
                    </a:xfrm>
                    <a:prstGeom prst="rect">
                      <a:avLst/>
                    </a:prstGeom>
                  </pic:spPr>
                </pic:pic>
              </a:graphicData>
            </a:graphic>
          </wp:inline>
        </w:drawing>
      </w:r>
      <w:r>
        <w:rPr>
          <w:sz w:val="22"/>
          <w:szCs w:val="22"/>
        </w:rPr>
        <w:br/>
      </w:r>
      <w:r w:rsidRPr="006549F7">
        <w:rPr>
          <w:sz w:val="22"/>
          <w:szCs w:val="22"/>
        </w:rPr>
        <w:drawing>
          <wp:inline distT="0" distB="0" distL="0" distR="0" wp14:anchorId="4F952ECE" wp14:editId="6D1DEAE9">
            <wp:extent cx="5731510" cy="2218690"/>
            <wp:effectExtent l="0" t="0" r="2540" b="0"/>
            <wp:docPr id="1587529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529225" name=""/>
                    <pic:cNvPicPr/>
                  </pic:nvPicPr>
                  <pic:blipFill>
                    <a:blip r:embed="rId13"/>
                    <a:stretch>
                      <a:fillRect/>
                    </a:stretch>
                  </pic:blipFill>
                  <pic:spPr>
                    <a:xfrm>
                      <a:off x="0" y="0"/>
                      <a:ext cx="5731510" cy="2218690"/>
                    </a:xfrm>
                    <a:prstGeom prst="rect">
                      <a:avLst/>
                    </a:prstGeom>
                  </pic:spPr>
                </pic:pic>
              </a:graphicData>
            </a:graphic>
          </wp:inline>
        </w:drawing>
      </w:r>
    </w:p>
    <w:sectPr w:rsidR="006549F7" w:rsidRPr="004A5D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97CE4"/>
    <w:multiLevelType w:val="multilevel"/>
    <w:tmpl w:val="F9EED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086B0B"/>
    <w:multiLevelType w:val="hybridMultilevel"/>
    <w:tmpl w:val="8DA8120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B56036"/>
    <w:multiLevelType w:val="multilevel"/>
    <w:tmpl w:val="765E7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491353"/>
    <w:multiLevelType w:val="hybridMultilevel"/>
    <w:tmpl w:val="F8F435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04B02EC"/>
    <w:multiLevelType w:val="multilevel"/>
    <w:tmpl w:val="A7F60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5503051">
    <w:abstractNumId w:val="3"/>
  </w:num>
  <w:num w:numId="2" w16cid:durableId="837423456">
    <w:abstractNumId w:val="1"/>
  </w:num>
  <w:num w:numId="3" w16cid:durableId="375007755">
    <w:abstractNumId w:val="2"/>
  </w:num>
  <w:num w:numId="4" w16cid:durableId="55513352">
    <w:abstractNumId w:val="4"/>
  </w:num>
  <w:num w:numId="5" w16cid:durableId="584072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A0B"/>
    <w:rsid w:val="00047849"/>
    <w:rsid w:val="000658DB"/>
    <w:rsid w:val="001228EA"/>
    <w:rsid w:val="001D2BBE"/>
    <w:rsid w:val="003405EE"/>
    <w:rsid w:val="00424A0B"/>
    <w:rsid w:val="00444518"/>
    <w:rsid w:val="004A5DB3"/>
    <w:rsid w:val="006549F7"/>
    <w:rsid w:val="006C3366"/>
    <w:rsid w:val="00801246"/>
    <w:rsid w:val="008122E4"/>
    <w:rsid w:val="00A261BA"/>
    <w:rsid w:val="00CD737A"/>
    <w:rsid w:val="00DE1744"/>
    <w:rsid w:val="00E1146E"/>
    <w:rsid w:val="00FB78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04087"/>
  <w15:chartTrackingRefBased/>
  <w15:docId w15:val="{A1FF04EB-5F19-4BC1-A343-FEEBDA933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DE174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246"/>
    <w:pPr>
      <w:ind w:left="720"/>
      <w:contextualSpacing/>
    </w:pPr>
  </w:style>
  <w:style w:type="paragraph" w:styleId="NormalWeb">
    <w:name w:val="Normal (Web)"/>
    <w:basedOn w:val="Normal"/>
    <w:uiPriority w:val="99"/>
    <w:unhideWhenUsed/>
    <w:rsid w:val="000658D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0658DB"/>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DE174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824577">
      <w:bodyDiv w:val="1"/>
      <w:marLeft w:val="0"/>
      <w:marRight w:val="0"/>
      <w:marTop w:val="0"/>
      <w:marBottom w:val="0"/>
      <w:divBdr>
        <w:top w:val="none" w:sz="0" w:space="0" w:color="auto"/>
        <w:left w:val="none" w:sz="0" w:space="0" w:color="auto"/>
        <w:bottom w:val="none" w:sz="0" w:space="0" w:color="auto"/>
        <w:right w:val="none" w:sz="0" w:space="0" w:color="auto"/>
      </w:divBdr>
      <w:divsChild>
        <w:div w:id="918100864">
          <w:marLeft w:val="0"/>
          <w:marRight w:val="0"/>
          <w:marTop w:val="0"/>
          <w:marBottom w:val="0"/>
          <w:divBdr>
            <w:top w:val="none" w:sz="0" w:space="0" w:color="auto"/>
            <w:left w:val="none" w:sz="0" w:space="0" w:color="auto"/>
            <w:bottom w:val="none" w:sz="0" w:space="0" w:color="auto"/>
            <w:right w:val="none" w:sz="0" w:space="0" w:color="auto"/>
          </w:divBdr>
          <w:divsChild>
            <w:div w:id="1245453595">
              <w:marLeft w:val="0"/>
              <w:marRight w:val="0"/>
              <w:marTop w:val="0"/>
              <w:marBottom w:val="0"/>
              <w:divBdr>
                <w:top w:val="none" w:sz="0" w:space="0" w:color="auto"/>
                <w:left w:val="none" w:sz="0" w:space="0" w:color="auto"/>
                <w:bottom w:val="none" w:sz="0" w:space="0" w:color="auto"/>
                <w:right w:val="none" w:sz="0" w:space="0" w:color="auto"/>
              </w:divBdr>
              <w:divsChild>
                <w:div w:id="1511873474">
                  <w:marLeft w:val="0"/>
                  <w:marRight w:val="0"/>
                  <w:marTop w:val="0"/>
                  <w:marBottom w:val="0"/>
                  <w:divBdr>
                    <w:top w:val="none" w:sz="0" w:space="0" w:color="auto"/>
                    <w:left w:val="none" w:sz="0" w:space="0" w:color="auto"/>
                    <w:bottom w:val="none" w:sz="0" w:space="0" w:color="auto"/>
                    <w:right w:val="none" w:sz="0" w:space="0" w:color="auto"/>
                  </w:divBdr>
                  <w:divsChild>
                    <w:div w:id="1516185892">
                      <w:marLeft w:val="0"/>
                      <w:marRight w:val="0"/>
                      <w:marTop w:val="0"/>
                      <w:marBottom w:val="0"/>
                      <w:divBdr>
                        <w:top w:val="none" w:sz="0" w:space="0" w:color="auto"/>
                        <w:left w:val="none" w:sz="0" w:space="0" w:color="auto"/>
                        <w:bottom w:val="none" w:sz="0" w:space="0" w:color="auto"/>
                        <w:right w:val="none" w:sz="0" w:space="0" w:color="auto"/>
                      </w:divBdr>
                      <w:divsChild>
                        <w:div w:id="497426059">
                          <w:marLeft w:val="0"/>
                          <w:marRight w:val="0"/>
                          <w:marTop w:val="0"/>
                          <w:marBottom w:val="0"/>
                          <w:divBdr>
                            <w:top w:val="none" w:sz="0" w:space="0" w:color="auto"/>
                            <w:left w:val="none" w:sz="0" w:space="0" w:color="auto"/>
                            <w:bottom w:val="none" w:sz="0" w:space="0" w:color="auto"/>
                            <w:right w:val="none" w:sz="0" w:space="0" w:color="auto"/>
                          </w:divBdr>
                          <w:divsChild>
                            <w:div w:id="82408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011038">
      <w:bodyDiv w:val="1"/>
      <w:marLeft w:val="0"/>
      <w:marRight w:val="0"/>
      <w:marTop w:val="0"/>
      <w:marBottom w:val="0"/>
      <w:divBdr>
        <w:top w:val="none" w:sz="0" w:space="0" w:color="auto"/>
        <w:left w:val="none" w:sz="0" w:space="0" w:color="auto"/>
        <w:bottom w:val="none" w:sz="0" w:space="0" w:color="auto"/>
        <w:right w:val="none" w:sz="0" w:space="0" w:color="auto"/>
      </w:divBdr>
    </w:div>
    <w:div w:id="333340644">
      <w:bodyDiv w:val="1"/>
      <w:marLeft w:val="0"/>
      <w:marRight w:val="0"/>
      <w:marTop w:val="0"/>
      <w:marBottom w:val="0"/>
      <w:divBdr>
        <w:top w:val="none" w:sz="0" w:space="0" w:color="auto"/>
        <w:left w:val="none" w:sz="0" w:space="0" w:color="auto"/>
        <w:bottom w:val="none" w:sz="0" w:space="0" w:color="auto"/>
        <w:right w:val="none" w:sz="0" w:space="0" w:color="auto"/>
      </w:divBdr>
      <w:divsChild>
        <w:div w:id="1082217445">
          <w:marLeft w:val="0"/>
          <w:marRight w:val="0"/>
          <w:marTop w:val="0"/>
          <w:marBottom w:val="0"/>
          <w:divBdr>
            <w:top w:val="none" w:sz="0" w:space="0" w:color="auto"/>
            <w:left w:val="none" w:sz="0" w:space="0" w:color="auto"/>
            <w:bottom w:val="none" w:sz="0" w:space="0" w:color="auto"/>
            <w:right w:val="none" w:sz="0" w:space="0" w:color="auto"/>
          </w:divBdr>
          <w:divsChild>
            <w:div w:id="2143421115">
              <w:marLeft w:val="0"/>
              <w:marRight w:val="0"/>
              <w:marTop w:val="0"/>
              <w:marBottom w:val="0"/>
              <w:divBdr>
                <w:top w:val="none" w:sz="0" w:space="0" w:color="auto"/>
                <w:left w:val="none" w:sz="0" w:space="0" w:color="auto"/>
                <w:bottom w:val="none" w:sz="0" w:space="0" w:color="auto"/>
                <w:right w:val="none" w:sz="0" w:space="0" w:color="auto"/>
              </w:divBdr>
              <w:divsChild>
                <w:div w:id="286350629">
                  <w:marLeft w:val="0"/>
                  <w:marRight w:val="0"/>
                  <w:marTop w:val="0"/>
                  <w:marBottom w:val="0"/>
                  <w:divBdr>
                    <w:top w:val="none" w:sz="0" w:space="0" w:color="auto"/>
                    <w:left w:val="none" w:sz="0" w:space="0" w:color="auto"/>
                    <w:bottom w:val="none" w:sz="0" w:space="0" w:color="auto"/>
                    <w:right w:val="none" w:sz="0" w:space="0" w:color="auto"/>
                  </w:divBdr>
                  <w:divsChild>
                    <w:div w:id="570189598">
                      <w:marLeft w:val="0"/>
                      <w:marRight w:val="0"/>
                      <w:marTop w:val="0"/>
                      <w:marBottom w:val="0"/>
                      <w:divBdr>
                        <w:top w:val="none" w:sz="0" w:space="0" w:color="auto"/>
                        <w:left w:val="none" w:sz="0" w:space="0" w:color="auto"/>
                        <w:bottom w:val="none" w:sz="0" w:space="0" w:color="auto"/>
                        <w:right w:val="none" w:sz="0" w:space="0" w:color="auto"/>
                      </w:divBdr>
                      <w:divsChild>
                        <w:div w:id="240410184">
                          <w:marLeft w:val="0"/>
                          <w:marRight w:val="0"/>
                          <w:marTop w:val="0"/>
                          <w:marBottom w:val="0"/>
                          <w:divBdr>
                            <w:top w:val="none" w:sz="0" w:space="0" w:color="auto"/>
                            <w:left w:val="none" w:sz="0" w:space="0" w:color="auto"/>
                            <w:bottom w:val="none" w:sz="0" w:space="0" w:color="auto"/>
                            <w:right w:val="none" w:sz="0" w:space="0" w:color="auto"/>
                          </w:divBdr>
                          <w:divsChild>
                            <w:div w:id="71161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835273">
      <w:bodyDiv w:val="1"/>
      <w:marLeft w:val="0"/>
      <w:marRight w:val="0"/>
      <w:marTop w:val="0"/>
      <w:marBottom w:val="0"/>
      <w:divBdr>
        <w:top w:val="none" w:sz="0" w:space="0" w:color="auto"/>
        <w:left w:val="none" w:sz="0" w:space="0" w:color="auto"/>
        <w:bottom w:val="none" w:sz="0" w:space="0" w:color="auto"/>
        <w:right w:val="none" w:sz="0" w:space="0" w:color="auto"/>
      </w:divBdr>
    </w:div>
    <w:div w:id="613707826">
      <w:bodyDiv w:val="1"/>
      <w:marLeft w:val="0"/>
      <w:marRight w:val="0"/>
      <w:marTop w:val="0"/>
      <w:marBottom w:val="0"/>
      <w:divBdr>
        <w:top w:val="none" w:sz="0" w:space="0" w:color="auto"/>
        <w:left w:val="none" w:sz="0" w:space="0" w:color="auto"/>
        <w:bottom w:val="none" w:sz="0" w:space="0" w:color="auto"/>
        <w:right w:val="none" w:sz="0" w:space="0" w:color="auto"/>
      </w:divBdr>
    </w:div>
    <w:div w:id="754670851">
      <w:bodyDiv w:val="1"/>
      <w:marLeft w:val="0"/>
      <w:marRight w:val="0"/>
      <w:marTop w:val="0"/>
      <w:marBottom w:val="0"/>
      <w:divBdr>
        <w:top w:val="none" w:sz="0" w:space="0" w:color="auto"/>
        <w:left w:val="none" w:sz="0" w:space="0" w:color="auto"/>
        <w:bottom w:val="none" w:sz="0" w:space="0" w:color="auto"/>
        <w:right w:val="none" w:sz="0" w:space="0" w:color="auto"/>
      </w:divBdr>
      <w:divsChild>
        <w:div w:id="1766150104">
          <w:marLeft w:val="0"/>
          <w:marRight w:val="0"/>
          <w:marTop w:val="0"/>
          <w:marBottom w:val="0"/>
          <w:divBdr>
            <w:top w:val="none" w:sz="0" w:space="0" w:color="auto"/>
            <w:left w:val="none" w:sz="0" w:space="0" w:color="auto"/>
            <w:bottom w:val="none" w:sz="0" w:space="0" w:color="auto"/>
            <w:right w:val="none" w:sz="0" w:space="0" w:color="auto"/>
          </w:divBdr>
          <w:divsChild>
            <w:div w:id="1875920130">
              <w:marLeft w:val="0"/>
              <w:marRight w:val="0"/>
              <w:marTop w:val="0"/>
              <w:marBottom w:val="0"/>
              <w:divBdr>
                <w:top w:val="none" w:sz="0" w:space="0" w:color="auto"/>
                <w:left w:val="none" w:sz="0" w:space="0" w:color="auto"/>
                <w:bottom w:val="none" w:sz="0" w:space="0" w:color="auto"/>
                <w:right w:val="none" w:sz="0" w:space="0" w:color="auto"/>
              </w:divBdr>
              <w:divsChild>
                <w:div w:id="188959872">
                  <w:marLeft w:val="0"/>
                  <w:marRight w:val="0"/>
                  <w:marTop w:val="0"/>
                  <w:marBottom w:val="0"/>
                  <w:divBdr>
                    <w:top w:val="none" w:sz="0" w:space="0" w:color="auto"/>
                    <w:left w:val="none" w:sz="0" w:space="0" w:color="auto"/>
                    <w:bottom w:val="none" w:sz="0" w:space="0" w:color="auto"/>
                    <w:right w:val="none" w:sz="0" w:space="0" w:color="auto"/>
                  </w:divBdr>
                  <w:divsChild>
                    <w:div w:id="127948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146927">
      <w:bodyDiv w:val="1"/>
      <w:marLeft w:val="0"/>
      <w:marRight w:val="0"/>
      <w:marTop w:val="0"/>
      <w:marBottom w:val="0"/>
      <w:divBdr>
        <w:top w:val="none" w:sz="0" w:space="0" w:color="auto"/>
        <w:left w:val="none" w:sz="0" w:space="0" w:color="auto"/>
        <w:bottom w:val="none" w:sz="0" w:space="0" w:color="auto"/>
        <w:right w:val="none" w:sz="0" w:space="0" w:color="auto"/>
      </w:divBdr>
      <w:divsChild>
        <w:div w:id="796067128">
          <w:marLeft w:val="0"/>
          <w:marRight w:val="0"/>
          <w:marTop w:val="0"/>
          <w:marBottom w:val="0"/>
          <w:divBdr>
            <w:top w:val="none" w:sz="0" w:space="0" w:color="auto"/>
            <w:left w:val="none" w:sz="0" w:space="0" w:color="auto"/>
            <w:bottom w:val="none" w:sz="0" w:space="0" w:color="auto"/>
            <w:right w:val="none" w:sz="0" w:space="0" w:color="auto"/>
          </w:divBdr>
          <w:divsChild>
            <w:div w:id="352994653">
              <w:marLeft w:val="0"/>
              <w:marRight w:val="0"/>
              <w:marTop w:val="0"/>
              <w:marBottom w:val="0"/>
              <w:divBdr>
                <w:top w:val="none" w:sz="0" w:space="0" w:color="auto"/>
                <w:left w:val="none" w:sz="0" w:space="0" w:color="auto"/>
                <w:bottom w:val="none" w:sz="0" w:space="0" w:color="auto"/>
                <w:right w:val="none" w:sz="0" w:space="0" w:color="auto"/>
              </w:divBdr>
              <w:divsChild>
                <w:div w:id="513567595">
                  <w:marLeft w:val="0"/>
                  <w:marRight w:val="0"/>
                  <w:marTop w:val="0"/>
                  <w:marBottom w:val="0"/>
                  <w:divBdr>
                    <w:top w:val="none" w:sz="0" w:space="0" w:color="auto"/>
                    <w:left w:val="none" w:sz="0" w:space="0" w:color="auto"/>
                    <w:bottom w:val="none" w:sz="0" w:space="0" w:color="auto"/>
                    <w:right w:val="none" w:sz="0" w:space="0" w:color="auto"/>
                  </w:divBdr>
                  <w:divsChild>
                    <w:div w:id="202192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753994">
      <w:bodyDiv w:val="1"/>
      <w:marLeft w:val="0"/>
      <w:marRight w:val="0"/>
      <w:marTop w:val="0"/>
      <w:marBottom w:val="0"/>
      <w:divBdr>
        <w:top w:val="none" w:sz="0" w:space="0" w:color="auto"/>
        <w:left w:val="none" w:sz="0" w:space="0" w:color="auto"/>
        <w:bottom w:val="none" w:sz="0" w:space="0" w:color="auto"/>
        <w:right w:val="none" w:sz="0" w:space="0" w:color="auto"/>
      </w:divBdr>
    </w:div>
    <w:div w:id="1550648373">
      <w:bodyDiv w:val="1"/>
      <w:marLeft w:val="0"/>
      <w:marRight w:val="0"/>
      <w:marTop w:val="0"/>
      <w:marBottom w:val="0"/>
      <w:divBdr>
        <w:top w:val="none" w:sz="0" w:space="0" w:color="auto"/>
        <w:left w:val="none" w:sz="0" w:space="0" w:color="auto"/>
        <w:bottom w:val="none" w:sz="0" w:space="0" w:color="auto"/>
        <w:right w:val="none" w:sz="0" w:space="0" w:color="auto"/>
      </w:divBdr>
    </w:div>
    <w:div w:id="1584533408">
      <w:bodyDiv w:val="1"/>
      <w:marLeft w:val="0"/>
      <w:marRight w:val="0"/>
      <w:marTop w:val="0"/>
      <w:marBottom w:val="0"/>
      <w:divBdr>
        <w:top w:val="none" w:sz="0" w:space="0" w:color="auto"/>
        <w:left w:val="none" w:sz="0" w:space="0" w:color="auto"/>
        <w:bottom w:val="none" w:sz="0" w:space="0" w:color="auto"/>
        <w:right w:val="none" w:sz="0" w:space="0" w:color="auto"/>
      </w:divBdr>
    </w:div>
    <w:div w:id="1879972329">
      <w:bodyDiv w:val="1"/>
      <w:marLeft w:val="0"/>
      <w:marRight w:val="0"/>
      <w:marTop w:val="0"/>
      <w:marBottom w:val="0"/>
      <w:divBdr>
        <w:top w:val="none" w:sz="0" w:space="0" w:color="auto"/>
        <w:left w:val="none" w:sz="0" w:space="0" w:color="auto"/>
        <w:bottom w:val="none" w:sz="0" w:space="0" w:color="auto"/>
        <w:right w:val="none" w:sz="0" w:space="0" w:color="auto"/>
      </w:divBdr>
    </w:div>
    <w:div w:id="1914460943">
      <w:bodyDiv w:val="1"/>
      <w:marLeft w:val="0"/>
      <w:marRight w:val="0"/>
      <w:marTop w:val="0"/>
      <w:marBottom w:val="0"/>
      <w:divBdr>
        <w:top w:val="none" w:sz="0" w:space="0" w:color="auto"/>
        <w:left w:val="none" w:sz="0" w:space="0" w:color="auto"/>
        <w:bottom w:val="none" w:sz="0" w:space="0" w:color="auto"/>
        <w:right w:val="none" w:sz="0" w:space="0" w:color="auto"/>
      </w:divBdr>
    </w:div>
    <w:div w:id="2018997014">
      <w:bodyDiv w:val="1"/>
      <w:marLeft w:val="0"/>
      <w:marRight w:val="0"/>
      <w:marTop w:val="0"/>
      <w:marBottom w:val="0"/>
      <w:divBdr>
        <w:top w:val="none" w:sz="0" w:space="0" w:color="auto"/>
        <w:left w:val="none" w:sz="0" w:space="0" w:color="auto"/>
        <w:bottom w:val="none" w:sz="0" w:space="0" w:color="auto"/>
        <w:right w:val="none" w:sz="0" w:space="0" w:color="auto"/>
      </w:divBdr>
    </w:div>
    <w:div w:id="2034987726">
      <w:bodyDiv w:val="1"/>
      <w:marLeft w:val="0"/>
      <w:marRight w:val="0"/>
      <w:marTop w:val="0"/>
      <w:marBottom w:val="0"/>
      <w:divBdr>
        <w:top w:val="none" w:sz="0" w:space="0" w:color="auto"/>
        <w:left w:val="none" w:sz="0" w:space="0" w:color="auto"/>
        <w:bottom w:val="none" w:sz="0" w:space="0" w:color="auto"/>
        <w:right w:val="none" w:sz="0" w:space="0" w:color="auto"/>
      </w:divBdr>
    </w:div>
    <w:div w:id="2049645247">
      <w:bodyDiv w:val="1"/>
      <w:marLeft w:val="0"/>
      <w:marRight w:val="0"/>
      <w:marTop w:val="0"/>
      <w:marBottom w:val="0"/>
      <w:divBdr>
        <w:top w:val="none" w:sz="0" w:space="0" w:color="auto"/>
        <w:left w:val="none" w:sz="0" w:space="0" w:color="auto"/>
        <w:bottom w:val="none" w:sz="0" w:space="0" w:color="auto"/>
        <w:right w:val="none" w:sz="0" w:space="0" w:color="auto"/>
      </w:divBdr>
      <w:divsChild>
        <w:div w:id="345328378">
          <w:marLeft w:val="0"/>
          <w:marRight w:val="0"/>
          <w:marTop w:val="0"/>
          <w:marBottom w:val="0"/>
          <w:divBdr>
            <w:top w:val="none" w:sz="0" w:space="0" w:color="auto"/>
            <w:left w:val="none" w:sz="0" w:space="0" w:color="auto"/>
            <w:bottom w:val="none" w:sz="0" w:space="0" w:color="auto"/>
            <w:right w:val="none" w:sz="0" w:space="0" w:color="auto"/>
          </w:divBdr>
          <w:divsChild>
            <w:div w:id="962031047">
              <w:marLeft w:val="0"/>
              <w:marRight w:val="0"/>
              <w:marTop w:val="0"/>
              <w:marBottom w:val="0"/>
              <w:divBdr>
                <w:top w:val="none" w:sz="0" w:space="0" w:color="auto"/>
                <w:left w:val="none" w:sz="0" w:space="0" w:color="auto"/>
                <w:bottom w:val="none" w:sz="0" w:space="0" w:color="auto"/>
                <w:right w:val="none" w:sz="0" w:space="0" w:color="auto"/>
              </w:divBdr>
              <w:divsChild>
                <w:div w:id="1263732227">
                  <w:marLeft w:val="0"/>
                  <w:marRight w:val="0"/>
                  <w:marTop w:val="0"/>
                  <w:marBottom w:val="0"/>
                  <w:divBdr>
                    <w:top w:val="none" w:sz="0" w:space="0" w:color="auto"/>
                    <w:left w:val="none" w:sz="0" w:space="0" w:color="auto"/>
                    <w:bottom w:val="none" w:sz="0" w:space="0" w:color="auto"/>
                    <w:right w:val="none" w:sz="0" w:space="0" w:color="auto"/>
                  </w:divBdr>
                  <w:divsChild>
                    <w:div w:id="84150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6</Pages>
  <Words>866</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Chauhan</dc:creator>
  <cp:keywords/>
  <dc:description/>
  <cp:lastModifiedBy>Aditya Chauhan</cp:lastModifiedBy>
  <cp:revision>4</cp:revision>
  <dcterms:created xsi:type="dcterms:W3CDTF">2024-09-02T10:24:00Z</dcterms:created>
  <dcterms:modified xsi:type="dcterms:W3CDTF">2024-09-09T10:50:00Z</dcterms:modified>
</cp:coreProperties>
</file>