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442F" w14:textId="78BE7E61" w:rsidR="00974C1F" w:rsidRDefault="00974C1F" w:rsidP="00974C1F">
      <w:pPr>
        <w:pStyle w:val="ListParagraph"/>
        <w:numPr>
          <w:ilvl w:val="0"/>
          <w:numId w:val="1"/>
        </w:numPr>
      </w:pPr>
      <w:r>
        <w:t>Utilized SQL queries for hierarchical analysis to determine the senior most employee by job title</w:t>
      </w:r>
      <w:r>
        <w:t xml:space="preserve"> and similar queries (Tools like aggregate function, joins, order by, common table expression is used).</w:t>
      </w:r>
    </w:p>
    <w:p w14:paraId="63EF8342" w14:textId="6E48C1BB" w:rsidR="00974C1F" w:rsidRDefault="00974C1F" w:rsidP="00974C1F">
      <w:pPr>
        <w:pStyle w:val="ListParagraph"/>
        <w:numPr>
          <w:ilvl w:val="0"/>
          <w:numId w:val="1"/>
        </w:numPr>
      </w:pPr>
      <w:r>
        <w:t>Identified high-volume regions to pinpoint countries with the most invoices</w:t>
      </w:r>
      <w:r>
        <w:t xml:space="preserve"> (“Prague” with 273 total currency units is the highest).</w:t>
      </w:r>
    </w:p>
    <w:p w14:paraId="1E13BE65" w14:textId="73AB120B" w:rsidR="004E1234" w:rsidRDefault="00974C1F" w:rsidP="00974C1F">
      <w:pPr>
        <w:pStyle w:val="ListParagraph"/>
        <w:numPr>
          <w:ilvl w:val="0"/>
          <w:numId w:val="1"/>
        </w:numPr>
      </w:pPr>
      <w:r>
        <w:t xml:space="preserve">Extracted customer spending </w:t>
      </w:r>
      <w:r>
        <w:t>behaviour</w:t>
      </w:r>
      <w:r>
        <w:t xml:space="preserve"> insights for targeted marketing strategies.</w:t>
      </w:r>
      <w:r>
        <w:t xml:space="preserve"> (“</w:t>
      </w:r>
      <w:r w:rsidR="00151DE7">
        <w:t>R Madhav</w:t>
      </w:r>
      <w:r>
        <w:t xml:space="preserve">” </w:t>
      </w:r>
      <w:r w:rsidR="00151DE7">
        <w:t>from Czech Republic spent</w:t>
      </w:r>
      <w:r>
        <w:t xml:space="preserve"> 144 currency units  is the best customer)</w:t>
      </w:r>
      <w:bookmarkStart w:id="0" w:name="_GoBack"/>
      <w:bookmarkEnd w:id="0"/>
    </w:p>
    <w:sectPr w:rsidR="004E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354F"/>
    <w:multiLevelType w:val="hybridMultilevel"/>
    <w:tmpl w:val="93B29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0"/>
    <w:rsid w:val="00151DE7"/>
    <w:rsid w:val="003368D9"/>
    <w:rsid w:val="003D6D27"/>
    <w:rsid w:val="004E1234"/>
    <w:rsid w:val="00525ECF"/>
    <w:rsid w:val="007B0B40"/>
    <w:rsid w:val="00974C1F"/>
    <w:rsid w:val="00B22DEE"/>
    <w:rsid w:val="00C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CE80"/>
  <w15:chartTrackingRefBased/>
  <w15:docId w15:val="{204881A6-8180-4679-93EB-04E1E61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2024-04-25T15:40:00Z</dcterms:created>
  <dcterms:modified xsi:type="dcterms:W3CDTF">2024-04-25T15:54:00Z</dcterms:modified>
</cp:coreProperties>
</file>