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lang w:val="en-US"/>
        </w:rPr>
      </w:pPr>
      <w:r>
        <w:rPr>
          <w:b/>
          <w:sz w:val="32"/>
          <w:lang w:val="en-US"/>
        </w:rPr>
        <w:t>Kaderisasi Workshop HME 2017</w:t>
      </w:r>
    </w:p>
    <w:p>
      <w:pPr>
        <w:jc w:val="center"/>
        <w:rPr>
          <w:b/>
          <w:sz w:val="32"/>
          <w:lang w:val="en-US"/>
        </w:rPr>
      </w:pPr>
      <w:r>
        <w:rPr>
          <w:b/>
          <w:sz w:val="32"/>
          <w:lang w:val="en-US"/>
        </w:rPr>
        <w:t>Tugas Kelompok 0</w:t>
      </w:r>
    </w:p>
    <w:p>
      <w:pPr>
        <w:rPr>
          <w:sz w:val="28"/>
          <w:lang w:val="en-US"/>
        </w:rPr>
      </w:pPr>
    </w:p>
    <w:p>
      <w:pPr>
        <w:pStyle w:val="5"/>
        <w:numPr>
          <w:ilvl w:val="0"/>
          <w:numId w:val="1"/>
        </w:numPr>
        <w:rPr>
          <w:b/>
          <w:sz w:val="28"/>
          <w:lang w:val="en-US"/>
        </w:rPr>
      </w:pPr>
      <w:r>
        <w:rPr>
          <w:b/>
          <w:sz w:val="28"/>
          <w:lang w:val="en-US"/>
        </w:rPr>
        <w:t>Data Kelompok</w:t>
      </w:r>
    </w:p>
    <w:p>
      <w:pPr>
        <w:rPr>
          <w:sz w:val="28"/>
          <w:lang w:val="en-US"/>
        </w:rPr>
      </w:pPr>
      <w:r>
        <w:rPr>
          <w:sz w:val="28"/>
          <w:lang w:val="en-US"/>
        </w:rPr>
        <w:t>Kelompok F :</w:t>
      </w:r>
    </w:p>
    <w:tbl>
      <w:tblPr>
        <w:tblStyle w:val="4"/>
        <w:tblW w:w="6411"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9"/>
        <w:gridCol w:w="3827"/>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9" w:type="dxa"/>
          </w:tcPr>
          <w:p>
            <w:pPr>
              <w:spacing w:after="0" w:line="240" w:lineRule="auto"/>
              <w:jc w:val="center"/>
              <w:rPr>
                <w:sz w:val="28"/>
                <w:lang w:val="en-US"/>
              </w:rPr>
            </w:pPr>
            <w:r>
              <w:rPr>
                <w:sz w:val="28"/>
                <w:lang w:val="en-US"/>
              </w:rPr>
              <w:t>No</w:t>
            </w:r>
          </w:p>
        </w:tc>
        <w:tc>
          <w:tcPr>
            <w:tcW w:w="3827" w:type="dxa"/>
          </w:tcPr>
          <w:p>
            <w:pPr>
              <w:spacing w:after="0" w:line="240" w:lineRule="auto"/>
              <w:jc w:val="center"/>
              <w:rPr>
                <w:sz w:val="28"/>
                <w:lang w:val="en-US"/>
              </w:rPr>
            </w:pPr>
            <w:r>
              <w:rPr>
                <w:sz w:val="28"/>
                <w:lang w:val="en-US"/>
              </w:rPr>
              <w:t>Nama</w:t>
            </w:r>
          </w:p>
        </w:tc>
        <w:tc>
          <w:tcPr>
            <w:tcW w:w="1985" w:type="dxa"/>
          </w:tcPr>
          <w:p>
            <w:pPr>
              <w:spacing w:after="0" w:line="240" w:lineRule="auto"/>
              <w:jc w:val="center"/>
              <w:rPr>
                <w:sz w:val="28"/>
                <w:lang w:val="en-US"/>
              </w:rPr>
            </w:pPr>
            <w:r>
              <w:rPr>
                <w:sz w:val="28"/>
                <w:lang w:val="en-US"/>
              </w:rPr>
              <w:t>NIM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9" w:type="dxa"/>
          </w:tcPr>
          <w:p>
            <w:pPr>
              <w:spacing w:after="0" w:line="240" w:lineRule="auto"/>
              <w:jc w:val="center"/>
              <w:rPr>
                <w:sz w:val="28"/>
                <w:lang w:val="en-US"/>
              </w:rPr>
            </w:pPr>
            <w:r>
              <w:rPr>
                <w:sz w:val="28"/>
                <w:lang w:val="en-US"/>
              </w:rPr>
              <w:t>1</w:t>
            </w:r>
          </w:p>
        </w:tc>
        <w:tc>
          <w:tcPr>
            <w:tcW w:w="3827" w:type="dxa"/>
          </w:tcPr>
          <w:p>
            <w:pPr>
              <w:spacing w:after="0" w:line="240" w:lineRule="auto"/>
              <w:rPr>
                <w:sz w:val="28"/>
              </w:rPr>
            </w:pPr>
            <w:r>
              <w:rPr>
                <w:sz w:val="28"/>
              </w:rPr>
              <w:t>Ahmad Rasyid .A</w:t>
            </w:r>
          </w:p>
        </w:tc>
        <w:tc>
          <w:tcPr>
            <w:tcW w:w="1985" w:type="dxa"/>
          </w:tcPr>
          <w:p>
            <w:pPr>
              <w:spacing w:after="0" w:line="240" w:lineRule="auto"/>
              <w:rPr>
                <w:sz w:val="28"/>
              </w:rPr>
            </w:pPr>
            <w:r>
              <w:rPr>
                <w:sz w:val="28"/>
              </w:rPr>
              <w:t>18316008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9" w:type="dxa"/>
          </w:tcPr>
          <w:p>
            <w:pPr>
              <w:spacing w:after="0" w:line="240" w:lineRule="auto"/>
              <w:jc w:val="center"/>
              <w:rPr>
                <w:sz w:val="28"/>
                <w:lang w:val="en-US"/>
              </w:rPr>
            </w:pPr>
            <w:r>
              <w:rPr>
                <w:sz w:val="28"/>
                <w:lang w:val="en-US"/>
              </w:rPr>
              <w:t>2</w:t>
            </w:r>
          </w:p>
        </w:tc>
        <w:tc>
          <w:tcPr>
            <w:tcW w:w="3827" w:type="dxa"/>
          </w:tcPr>
          <w:p>
            <w:pPr>
              <w:spacing w:after="0" w:line="240" w:lineRule="auto"/>
              <w:rPr>
                <w:sz w:val="28"/>
                <w:lang w:val="en-US"/>
              </w:rPr>
            </w:pPr>
            <w:r>
              <w:rPr>
                <w:sz w:val="28"/>
                <w:lang w:val="en-US"/>
              </w:rPr>
              <w:t>Angelia Hartono</w:t>
            </w:r>
          </w:p>
        </w:tc>
        <w:tc>
          <w:tcPr>
            <w:tcW w:w="1985" w:type="dxa"/>
          </w:tcPr>
          <w:p>
            <w:pPr>
              <w:spacing w:after="0" w:line="240" w:lineRule="auto"/>
              <w:rPr>
                <w:sz w:val="28"/>
                <w:lang w:val="en-US"/>
              </w:rPr>
            </w:pPr>
            <w:r>
              <w:rPr>
                <w:sz w:val="28"/>
                <w:lang w:val="en-US"/>
              </w:rPr>
              <w:t>13216061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9" w:type="dxa"/>
          </w:tcPr>
          <w:p>
            <w:pPr>
              <w:spacing w:after="0" w:line="240" w:lineRule="auto"/>
              <w:jc w:val="center"/>
              <w:rPr>
                <w:sz w:val="28"/>
                <w:lang w:val="en-US"/>
              </w:rPr>
            </w:pPr>
            <w:r>
              <w:rPr>
                <w:sz w:val="28"/>
                <w:lang w:val="en-US"/>
              </w:rPr>
              <w:t>3</w:t>
            </w:r>
          </w:p>
        </w:tc>
        <w:tc>
          <w:tcPr>
            <w:tcW w:w="3827" w:type="dxa"/>
          </w:tcPr>
          <w:p>
            <w:pPr>
              <w:spacing w:after="0" w:line="240" w:lineRule="auto"/>
              <w:rPr>
                <w:sz w:val="28"/>
                <w:lang w:val="en-US"/>
              </w:rPr>
            </w:pPr>
            <w:r>
              <w:rPr>
                <w:sz w:val="28"/>
                <w:lang w:val="en-US"/>
              </w:rPr>
              <w:t>Gilbert Jonatan</w:t>
            </w:r>
          </w:p>
        </w:tc>
        <w:tc>
          <w:tcPr>
            <w:tcW w:w="1985" w:type="dxa"/>
          </w:tcPr>
          <w:p>
            <w:pPr>
              <w:spacing w:after="0" w:line="240" w:lineRule="auto"/>
              <w:rPr>
                <w:sz w:val="28"/>
                <w:lang w:val="en-US"/>
              </w:rPr>
            </w:pPr>
            <w:r>
              <w:rPr>
                <w:sz w:val="28"/>
                <w:lang w:val="en-US"/>
              </w:rPr>
              <w:t>13216004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9" w:type="dxa"/>
          </w:tcPr>
          <w:p>
            <w:pPr>
              <w:spacing w:after="0" w:line="240" w:lineRule="auto"/>
              <w:jc w:val="center"/>
              <w:rPr>
                <w:sz w:val="28"/>
                <w:lang w:val="en-US"/>
              </w:rPr>
            </w:pPr>
            <w:r>
              <w:rPr>
                <w:sz w:val="28"/>
                <w:lang w:val="en-US"/>
              </w:rPr>
              <w:t>4</w:t>
            </w:r>
          </w:p>
        </w:tc>
        <w:tc>
          <w:tcPr>
            <w:tcW w:w="3827" w:type="dxa"/>
          </w:tcPr>
          <w:p>
            <w:pPr>
              <w:spacing w:after="0" w:line="240" w:lineRule="auto"/>
              <w:rPr>
                <w:sz w:val="28"/>
                <w:lang w:val="en-US"/>
              </w:rPr>
            </w:pPr>
            <w:r>
              <w:rPr>
                <w:sz w:val="28"/>
                <w:lang w:val="en-US"/>
              </w:rPr>
              <w:t>Gian Arjuna</w:t>
            </w:r>
          </w:p>
        </w:tc>
        <w:tc>
          <w:tcPr>
            <w:tcW w:w="1985" w:type="dxa"/>
          </w:tcPr>
          <w:p>
            <w:pPr>
              <w:spacing w:after="0" w:line="240" w:lineRule="auto"/>
              <w:rPr>
                <w:sz w:val="28"/>
                <w:lang w:val="en-US"/>
              </w:rPr>
            </w:pPr>
            <w:r>
              <w:rPr>
                <w:sz w:val="28"/>
                <w:lang w:val="en-US"/>
              </w:rPr>
              <w:t>13216055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9" w:type="dxa"/>
          </w:tcPr>
          <w:p>
            <w:pPr>
              <w:spacing w:after="0" w:line="240" w:lineRule="auto"/>
              <w:jc w:val="center"/>
              <w:rPr>
                <w:sz w:val="28"/>
                <w:lang w:val="en-US"/>
              </w:rPr>
            </w:pPr>
            <w:r>
              <w:rPr>
                <w:sz w:val="28"/>
                <w:lang w:val="en-US"/>
              </w:rPr>
              <w:t>5</w:t>
            </w:r>
          </w:p>
        </w:tc>
        <w:tc>
          <w:tcPr>
            <w:tcW w:w="3827" w:type="dxa"/>
          </w:tcPr>
          <w:p>
            <w:pPr>
              <w:spacing w:after="0" w:line="240" w:lineRule="auto"/>
              <w:rPr>
                <w:sz w:val="28"/>
                <w:lang w:val="en-US"/>
              </w:rPr>
            </w:pPr>
            <w:r>
              <w:rPr>
                <w:sz w:val="28"/>
                <w:lang w:val="en-US"/>
              </w:rPr>
              <w:t>M. Choirudin Malik</w:t>
            </w:r>
          </w:p>
        </w:tc>
        <w:tc>
          <w:tcPr>
            <w:tcW w:w="1985" w:type="dxa"/>
          </w:tcPr>
          <w:p>
            <w:pPr>
              <w:spacing w:after="0" w:line="240" w:lineRule="auto"/>
              <w:rPr>
                <w:sz w:val="28"/>
                <w:lang w:val="en-US"/>
              </w:rPr>
            </w:pPr>
            <w:r>
              <w:rPr>
                <w:sz w:val="28"/>
                <w:lang w:val="en-US"/>
              </w:rPr>
              <w:t>13216097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9" w:type="dxa"/>
          </w:tcPr>
          <w:p>
            <w:pPr>
              <w:spacing w:after="0" w:line="240" w:lineRule="auto"/>
              <w:jc w:val="center"/>
              <w:rPr>
                <w:sz w:val="28"/>
                <w:lang w:val="en-US"/>
              </w:rPr>
            </w:pPr>
            <w:r>
              <w:rPr>
                <w:sz w:val="28"/>
                <w:lang w:val="en-US"/>
              </w:rPr>
              <w:t>6</w:t>
            </w:r>
          </w:p>
        </w:tc>
        <w:tc>
          <w:tcPr>
            <w:tcW w:w="3827" w:type="dxa"/>
          </w:tcPr>
          <w:p>
            <w:pPr>
              <w:spacing w:after="0" w:line="240" w:lineRule="auto"/>
              <w:rPr>
                <w:sz w:val="28"/>
                <w:lang w:val="en-US"/>
              </w:rPr>
            </w:pPr>
          </w:p>
        </w:tc>
        <w:tc>
          <w:tcPr>
            <w:tcW w:w="1985" w:type="dxa"/>
          </w:tcPr>
          <w:p>
            <w:pPr>
              <w:spacing w:after="0" w:line="240" w:lineRule="auto"/>
              <w:rPr>
                <w:sz w:val="28"/>
                <w:lang w:val="en-US"/>
              </w:rPr>
            </w:pPr>
          </w:p>
        </w:tc>
      </w:tr>
    </w:tbl>
    <w:p>
      <w:pPr>
        <w:rPr>
          <w:sz w:val="28"/>
          <w:lang w:val="en-US"/>
        </w:rPr>
      </w:pPr>
    </w:p>
    <w:p>
      <w:pPr>
        <w:pStyle w:val="5"/>
        <w:numPr>
          <w:ilvl w:val="0"/>
          <w:numId w:val="1"/>
        </w:numPr>
        <w:rPr>
          <w:i/>
          <w:sz w:val="24"/>
          <w:lang w:val="en-US"/>
        </w:rPr>
      </w:pPr>
      <w:r>
        <w:rPr>
          <w:b/>
          <w:sz w:val="28"/>
          <w:lang w:val="en-US"/>
        </w:rPr>
        <w:t>Komponen Dasar Elektronika</w:t>
      </w:r>
    </w:p>
    <w:tbl>
      <w:tblPr>
        <w:tblStyle w:val="4"/>
        <w:tblW w:w="886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2026"/>
        <w:gridCol w:w="1833"/>
        <w:gridCol w:w="1750"/>
        <w:gridCol w:w="2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No</w:t>
            </w:r>
          </w:p>
        </w:tc>
        <w:tc>
          <w:tcPr>
            <w:tcW w:w="2026" w:type="dxa"/>
          </w:tcPr>
          <w:p>
            <w:pPr>
              <w:spacing w:after="0" w:line="240" w:lineRule="auto"/>
              <w:rPr>
                <w:sz w:val="24"/>
                <w:lang w:val="en-US"/>
              </w:rPr>
            </w:pPr>
            <w:r>
              <w:rPr>
                <w:sz w:val="24"/>
                <w:lang w:val="en-US"/>
              </w:rPr>
              <w:t>Komponen</w:t>
            </w:r>
          </w:p>
        </w:tc>
        <w:tc>
          <w:tcPr>
            <w:tcW w:w="1833" w:type="dxa"/>
          </w:tcPr>
          <w:p>
            <w:pPr>
              <w:spacing w:after="0" w:line="240" w:lineRule="auto"/>
              <w:rPr>
                <w:sz w:val="24"/>
                <w:lang w:val="en-US"/>
              </w:rPr>
            </w:pPr>
            <w:r>
              <w:rPr>
                <w:sz w:val="24"/>
                <w:lang w:val="en-US"/>
              </w:rPr>
              <w:t>Harga (IDR)</w:t>
            </w:r>
          </w:p>
        </w:tc>
        <w:tc>
          <w:tcPr>
            <w:tcW w:w="1750" w:type="dxa"/>
          </w:tcPr>
          <w:p>
            <w:pPr>
              <w:spacing w:after="0" w:line="240" w:lineRule="auto"/>
              <w:rPr>
                <w:sz w:val="24"/>
                <w:lang w:val="en-US"/>
              </w:rPr>
            </w:pPr>
            <w:r>
              <w:rPr>
                <w:sz w:val="24"/>
                <w:lang w:val="en-US"/>
              </w:rPr>
              <w:t>Beli di</w:t>
            </w:r>
          </w:p>
        </w:tc>
        <w:tc>
          <w:tcPr>
            <w:tcW w:w="2516" w:type="dxa"/>
          </w:tcPr>
          <w:p>
            <w:pPr>
              <w:spacing w:after="0" w:line="240" w:lineRule="auto"/>
              <w:rPr>
                <w:sz w:val="24"/>
                <w:lang w:val="en-US"/>
              </w:rPr>
            </w:pPr>
            <w:r>
              <w:rPr>
                <w:sz w:val="24"/>
                <w:lang w:val="en-U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1</w:t>
            </w:r>
          </w:p>
        </w:tc>
        <w:tc>
          <w:tcPr>
            <w:tcW w:w="2026" w:type="dxa"/>
          </w:tcPr>
          <w:p>
            <w:pPr>
              <w:spacing w:after="0" w:line="240" w:lineRule="auto"/>
              <w:rPr>
                <w:sz w:val="24"/>
                <w:lang w:val="en-US"/>
              </w:rPr>
            </w:pPr>
            <w:r>
              <w:rPr>
                <w:sz w:val="24"/>
                <w:lang w:val="en-US"/>
              </w:rPr>
              <w:t>Resistor</w:t>
            </w:r>
          </w:p>
        </w:tc>
        <w:tc>
          <w:tcPr>
            <w:tcW w:w="1833" w:type="dxa"/>
          </w:tcPr>
          <w:p>
            <w:pPr>
              <w:spacing w:after="0" w:line="240" w:lineRule="auto"/>
              <w:rPr>
                <w:sz w:val="24"/>
              </w:rPr>
            </w:pPr>
            <w:r>
              <w:rPr>
                <w:sz w:val="24"/>
              </w:rPr>
              <w:t>Rp200</w:t>
            </w:r>
          </w:p>
        </w:tc>
        <w:tc>
          <w:tcPr>
            <w:tcW w:w="1750" w:type="dxa"/>
          </w:tcPr>
          <w:p>
            <w:pPr>
              <w:spacing w:after="0" w:line="240" w:lineRule="auto"/>
              <w:rPr>
                <w:sz w:val="24"/>
              </w:rPr>
            </w:pPr>
            <w:r>
              <w:rPr>
                <w:sz w:val="24"/>
              </w:rPr>
              <w:t>Toko Anam</w:t>
            </w:r>
          </w:p>
        </w:tc>
        <w:tc>
          <w:tcPr>
            <w:tcW w:w="2516" w:type="dxa"/>
          </w:tcPr>
          <w:p>
            <w:pPr>
              <w:spacing w:after="0" w:line="240" w:lineRule="auto"/>
              <w:rPr>
                <w:sz w:val="24"/>
              </w:rPr>
            </w:pPr>
            <w:r>
              <w:rPr>
                <w:sz w:val="24"/>
              </w:rPr>
              <w:t xml:space="preserve">330 ohm dan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2</w:t>
            </w:r>
          </w:p>
        </w:tc>
        <w:tc>
          <w:tcPr>
            <w:tcW w:w="2026" w:type="dxa"/>
          </w:tcPr>
          <w:p>
            <w:pPr>
              <w:spacing w:after="0" w:line="240" w:lineRule="auto"/>
              <w:rPr>
                <w:sz w:val="24"/>
                <w:lang w:val="en-US"/>
              </w:rPr>
            </w:pPr>
            <w:r>
              <w:rPr>
                <w:sz w:val="24"/>
                <w:lang w:val="en-US"/>
              </w:rPr>
              <w:t>Push button</w:t>
            </w:r>
          </w:p>
        </w:tc>
        <w:tc>
          <w:tcPr>
            <w:tcW w:w="1833" w:type="dxa"/>
          </w:tcPr>
          <w:p>
            <w:pPr>
              <w:spacing w:after="0" w:line="240" w:lineRule="auto"/>
              <w:rPr>
                <w:sz w:val="24"/>
              </w:rPr>
            </w:pPr>
            <w:r>
              <w:rPr>
                <w:sz w:val="24"/>
              </w:rPr>
              <w:t>Rp1000</w:t>
            </w:r>
          </w:p>
        </w:tc>
        <w:tc>
          <w:tcPr>
            <w:tcW w:w="1750" w:type="dxa"/>
          </w:tcPr>
          <w:p>
            <w:pPr>
              <w:spacing w:after="0" w:line="240" w:lineRule="auto"/>
              <w:rPr>
                <w:sz w:val="24"/>
              </w:rPr>
            </w:pPr>
            <w:r>
              <w:rPr>
                <w:sz w:val="24"/>
              </w:rPr>
              <w:t>Toko Anam</w:t>
            </w:r>
          </w:p>
        </w:tc>
        <w:tc>
          <w:tcPr>
            <w:tcW w:w="2516" w:type="dxa"/>
          </w:tcPr>
          <w:p>
            <w:pPr>
              <w:spacing w:after="0" w:line="240" w:lineRule="auto"/>
              <w:rPr>
                <w:sz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3</w:t>
            </w:r>
          </w:p>
        </w:tc>
        <w:tc>
          <w:tcPr>
            <w:tcW w:w="2026" w:type="dxa"/>
          </w:tcPr>
          <w:p>
            <w:pPr>
              <w:spacing w:after="0" w:line="240" w:lineRule="auto"/>
              <w:rPr>
                <w:sz w:val="24"/>
                <w:lang w:val="en-US"/>
              </w:rPr>
            </w:pPr>
            <w:r>
              <w:rPr>
                <w:sz w:val="24"/>
                <w:lang w:val="en-US"/>
              </w:rPr>
              <w:t>LED</w:t>
            </w:r>
          </w:p>
        </w:tc>
        <w:tc>
          <w:tcPr>
            <w:tcW w:w="1833" w:type="dxa"/>
          </w:tcPr>
          <w:p>
            <w:pPr>
              <w:spacing w:after="0" w:line="240" w:lineRule="auto"/>
              <w:rPr>
                <w:sz w:val="24"/>
              </w:rPr>
            </w:pPr>
            <w:r>
              <w:rPr>
                <w:sz w:val="24"/>
              </w:rPr>
              <w:t>Rp500</w:t>
            </w:r>
          </w:p>
        </w:tc>
        <w:tc>
          <w:tcPr>
            <w:tcW w:w="1750" w:type="dxa"/>
          </w:tcPr>
          <w:p>
            <w:pPr>
              <w:spacing w:after="0" w:line="240" w:lineRule="auto"/>
              <w:rPr>
                <w:sz w:val="24"/>
              </w:rPr>
            </w:pPr>
            <w:r>
              <w:rPr>
                <w:sz w:val="24"/>
              </w:rPr>
              <w:t>Toko Anam</w:t>
            </w:r>
          </w:p>
        </w:tc>
        <w:tc>
          <w:tcPr>
            <w:tcW w:w="2516" w:type="dxa"/>
          </w:tcPr>
          <w:p>
            <w:pPr>
              <w:spacing w:after="0" w:line="240" w:lineRule="auto"/>
              <w:rPr>
                <w:sz w:val="24"/>
              </w:rPr>
            </w:pPr>
            <w:r>
              <w:rPr>
                <w:sz w:val="24"/>
              </w:rPr>
              <w:t>3mm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4</w:t>
            </w:r>
          </w:p>
        </w:tc>
        <w:tc>
          <w:tcPr>
            <w:tcW w:w="2026" w:type="dxa"/>
          </w:tcPr>
          <w:p>
            <w:pPr>
              <w:spacing w:after="0" w:line="240" w:lineRule="auto"/>
              <w:rPr>
                <w:sz w:val="24"/>
                <w:lang w:val="en-US"/>
              </w:rPr>
            </w:pPr>
            <w:r>
              <w:rPr>
                <w:sz w:val="24"/>
                <w:lang w:val="en-US"/>
              </w:rPr>
              <w:t>Baterai 9V</w:t>
            </w:r>
          </w:p>
        </w:tc>
        <w:tc>
          <w:tcPr>
            <w:tcW w:w="1833" w:type="dxa"/>
          </w:tcPr>
          <w:p>
            <w:pPr>
              <w:spacing w:after="0" w:line="240" w:lineRule="auto"/>
              <w:rPr>
                <w:sz w:val="24"/>
              </w:rPr>
            </w:pPr>
            <w:r>
              <w:rPr>
                <w:sz w:val="24"/>
              </w:rPr>
              <w:t>Rp10000</w:t>
            </w:r>
          </w:p>
        </w:tc>
        <w:tc>
          <w:tcPr>
            <w:tcW w:w="1750" w:type="dxa"/>
          </w:tcPr>
          <w:p>
            <w:pPr>
              <w:spacing w:after="0" w:line="240" w:lineRule="auto"/>
              <w:rPr>
                <w:sz w:val="24"/>
              </w:rPr>
            </w:pPr>
            <w:r>
              <w:rPr>
                <w:sz w:val="24"/>
              </w:rPr>
              <w:t>Toko Anam</w:t>
            </w:r>
          </w:p>
        </w:tc>
        <w:tc>
          <w:tcPr>
            <w:tcW w:w="2516" w:type="dxa"/>
          </w:tcPr>
          <w:p>
            <w:pPr>
              <w:spacing w:after="0" w:line="240" w:lineRule="auto"/>
              <w:rPr>
                <w:sz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5</w:t>
            </w:r>
          </w:p>
        </w:tc>
        <w:tc>
          <w:tcPr>
            <w:tcW w:w="2026" w:type="dxa"/>
          </w:tcPr>
          <w:p>
            <w:pPr>
              <w:spacing w:after="0" w:line="240" w:lineRule="auto"/>
              <w:rPr>
                <w:sz w:val="24"/>
                <w:lang w:val="en-US"/>
              </w:rPr>
            </w:pPr>
            <w:r>
              <w:rPr>
                <w:sz w:val="24"/>
                <w:lang w:val="en-US"/>
              </w:rPr>
              <w:t>Socket baterai</w:t>
            </w:r>
          </w:p>
        </w:tc>
        <w:tc>
          <w:tcPr>
            <w:tcW w:w="1833" w:type="dxa"/>
          </w:tcPr>
          <w:p>
            <w:pPr>
              <w:spacing w:after="0" w:line="240" w:lineRule="auto"/>
              <w:rPr>
                <w:sz w:val="24"/>
              </w:rPr>
            </w:pPr>
            <w:r>
              <w:rPr>
                <w:sz w:val="24"/>
              </w:rPr>
              <w:t>Rp1500</w:t>
            </w:r>
          </w:p>
        </w:tc>
        <w:tc>
          <w:tcPr>
            <w:tcW w:w="1750" w:type="dxa"/>
          </w:tcPr>
          <w:p>
            <w:pPr>
              <w:spacing w:after="0" w:line="240" w:lineRule="auto"/>
              <w:rPr>
                <w:sz w:val="24"/>
              </w:rPr>
            </w:pPr>
            <w:r>
              <w:rPr>
                <w:sz w:val="24"/>
              </w:rPr>
              <w:t>Toko Anam</w:t>
            </w:r>
          </w:p>
        </w:tc>
        <w:tc>
          <w:tcPr>
            <w:tcW w:w="2516" w:type="dxa"/>
          </w:tcPr>
          <w:p>
            <w:pPr>
              <w:spacing w:after="0" w:line="240" w:lineRule="auto"/>
              <w:rPr>
                <w:sz w:val="24"/>
              </w:rPr>
            </w:pPr>
            <w:r>
              <w:rPr>
                <w:sz w:val="24"/>
              </w:rPr>
              <w:t>20cm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6</w:t>
            </w:r>
          </w:p>
        </w:tc>
        <w:tc>
          <w:tcPr>
            <w:tcW w:w="2026" w:type="dxa"/>
          </w:tcPr>
          <w:p>
            <w:pPr>
              <w:spacing w:after="0" w:line="240" w:lineRule="auto"/>
              <w:rPr>
                <w:sz w:val="24"/>
                <w:lang w:val="en-US"/>
              </w:rPr>
            </w:pPr>
            <w:r>
              <w:rPr>
                <w:sz w:val="24"/>
                <w:lang w:val="en-US"/>
              </w:rPr>
              <w:t>Kapasitor</w:t>
            </w:r>
          </w:p>
        </w:tc>
        <w:tc>
          <w:tcPr>
            <w:tcW w:w="1833" w:type="dxa"/>
          </w:tcPr>
          <w:p>
            <w:pPr>
              <w:spacing w:after="0" w:line="240" w:lineRule="auto"/>
              <w:rPr>
                <w:sz w:val="24"/>
              </w:rPr>
            </w:pPr>
            <w:r>
              <w:rPr>
                <w:sz w:val="24"/>
              </w:rPr>
              <w:t>Rp1500</w:t>
            </w:r>
          </w:p>
        </w:tc>
        <w:tc>
          <w:tcPr>
            <w:tcW w:w="1750" w:type="dxa"/>
          </w:tcPr>
          <w:p>
            <w:pPr>
              <w:spacing w:after="0" w:line="240" w:lineRule="auto"/>
              <w:rPr>
                <w:sz w:val="24"/>
              </w:rPr>
            </w:pPr>
            <w:r>
              <w:rPr>
                <w:sz w:val="24"/>
              </w:rPr>
              <w:t>Toko Anam</w:t>
            </w:r>
          </w:p>
        </w:tc>
        <w:tc>
          <w:tcPr>
            <w:tcW w:w="2516" w:type="dxa"/>
          </w:tcPr>
          <w:p>
            <w:pPr>
              <w:spacing w:after="0" w:line="240" w:lineRule="auto"/>
              <w:rPr>
                <w:sz w:val="24"/>
              </w:rPr>
            </w:pPr>
            <w:r>
              <w:rPr>
                <w:sz w:val="24"/>
              </w:rPr>
              <w:t>470microFarad 25V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7</w:t>
            </w:r>
          </w:p>
        </w:tc>
        <w:tc>
          <w:tcPr>
            <w:tcW w:w="2026" w:type="dxa"/>
          </w:tcPr>
          <w:p>
            <w:pPr>
              <w:spacing w:after="0" w:line="240" w:lineRule="auto"/>
              <w:rPr>
                <w:sz w:val="24"/>
                <w:lang w:val="en-US"/>
              </w:rPr>
            </w:pPr>
            <w:r>
              <w:rPr>
                <w:sz w:val="24"/>
                <w:lang w:val="en-US"/>
              </w:rPr>
              <w:t>Transistor</w:t>
            </w:r>
          </w:p>
        </w:tc>
        <w:tc>
          <w:tcPr>
            <w:tcW w:w="1833" w:type="dxa"/>
          </w:tcPr>
          <w:p>
            <w:pPr>
              <w:spacing w:after="0" w:line="240" w:lineRule="auto"/>
              <w:rPr>
                <w:sz w:val="24"/>
              </w:rPr>
            </w:pPr>
            <w:r>
              <w:rPr>
                <w:sz w:val="24"/>
              </w:rPr>
              <w:t>Rp1000</w:t>
            </w:r>
          </w:p>
        </w:tc>
        <w:tc>
          <w:tcPr>
            <w:tcW w:w="1750" w:type="dxa"/>
          </w:tcPr>
          <w:p>
            <w:pPr>
              <w:spacing w:after="0" w:line="240" w:lineRule="auto"/>
              <w:rPr>
                <w:sz w:val="24"/>
              </w:rPr>
            </w:pPr>
            <w:r>
              <w:rPr>
                <w:sz w:val="24"/>
              </w:rPr>
              <w:t>Toko Anam</w:t>
            </w:r>
          </w:p>
        </w:tc>
        <w:tc>
          <w:tcPr>
            <w:tcW w:w="2516" w:type="dxa"/>
          </w:tcPr>
          <w:p>
            <w:pPr>
              <w:spacing w:after="0" w:line="240" w:lineRule="auto"/>
              <w:rPr>
                <w:sz w:val="24"/>
              </w:rPr>
            </w:pPr>
            <w:r>
              <w:rPr>
                <w:sz w:val="24"/>
              </w:rPr>
              <w:t>Jenis NPN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8</w:t>
            </w:r>
          </w:p>
        </w:tc>
        <w:tc>
          <w:tcPr>
            <w:tcW w:w="2026" w:type="dxa"/>
          </w:tcPr>
          <w:p>
            <w:pPr>
              <w:spacing w:after="0" w:line="240" w:lineRule="auto"/>
              <w:rPr>
                <w:sz w:val="24"/>
                <w:lang w:val="en-US"/>
              </w:rPr>
            </w:pPr>
            <w:r>
              <w:rPr>
                <w:sz w:val="24"/>
                <w:lang w:val="en-US"/>
              </w:rPr>
              <w:t>Kabel jumper</w:t>
            </w:r>
          </w:p>
        </w:tc>
        <w:tc>
          <w:tcPr>
            <w:tcW w:w="1833" w:type="dxa"/>
          </w:tcPr>
          <w:p>
            <w:pPr>
              <w:spacing w:after="0" w:line="240" w:lineRule="auto"/>
              <w:rPr>
                <w:sz w:val="24"/>
              </w:rPr>
            </w:pPr>
            <w:r>
              <w:rPr>
                <w:sz w:val="24"/>
              </w:rPr>
              <w:t>Rp1000</w:t>
            </w:r>
          </w:p>
        </w:tc>
        <w:tc>
          <w:tcPr>
            <w:tcW w:w="1750" w:type="dxa"/>
          </w:tcPr>
          <w:p>
            <w:pPr>
              <w:spacing w:after="0" w:line="240" w:lineRule="auto"/>
              <w:rPr>
                <w:sz w:val="24"/>
              </w:rPr>
            </w:pPr>
            <w:r>
              <w:rPr>
                <w:sz w:val="24"/>
              </w:rPr>
              <w:t>Toko Anam</w:t>
            </w:r>
          </w:p>
        </w:tc>
        <w:tc>
          <w:tcPr>
            <w:tcW w:w="2516" w:type="dxa"/>
          </w:tcPr>
          <w:p>
            <w:pPr>
              <w:spacing w:after="0" w:line="240" w:lineRule="auto"/>
              <w:rPr>
                <w:sz w:val="24"/>
              </w:rPr>
            </w:pPr>
            <w:r>
              <w:rPr>
                <w:sz w:val="24"/>
              </w:rPr>
              <w:t>Male to Male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9</w:t>
            </w:r>
          </w:p>
        </w:tc>
        <w:tc>
          <w:tcPr>
            <w:tcW w:w="2026" w:type="dxa"/>
          </w:tcPr>
          <w:p>
            <w:pPr>
              <w:spacing w:after="0" w:line="240" w:lineRule="auto"/>
              <w:rPr>
                <w:sz w:val="24"/>
                <w:lang w:val="en-US"/>
              </w:rPr>
            </w:pPr>
            <w:r>
              <w:rPr>
                <w:sz w:val="24"/>
                <w:lang w:val="en-US"/>
              </w:rPr>
              <w:t>Dot matrix</w:t>
            </w:r>
          </w:p>
        </w:tc>
        <w:tc>
          <w:tcPr>
            <w:tcW w:w="1833" w:type="dxa"/>
          </w:tcPr>
          <w:p>
            <w:pPr>
              <w:spacing w:after="0" w:line="240" w:lineRule="auto"/>
              <w:rPr>
                <w:sz w:val="24"/>
                <w:lang w:val="en-US"/>
              </w:rPr>
            </w:pPr>
            <w:r>
              <w:rPr>
                <w:sz w:val="24"/>
                <w:lang w:val="en-US"/>
              </w:rPr>
              <w:t>Rp 5000</w:t>
            </w:r>
          </w:p>
        </w:tc>
        <w:tc>
          <w:tcPr>
            <w:tcW w:w="1750" w:type="dxa"/>
          </w:tcPr>
          <w:p>
            <w:pPr>
              <w:spacing w:after="0" w:line="240" w:lineRule="auto"/>
              <w:rPr>
                <w:sz w:val="24"/>
                <w:lang w:val="en-US"/>
              </w:rPr>
            </w:pPr>
            <w:r>
              <w:rPr>
                <w:sz w:val="24"/>
                <w:lang w:val="en-US"/>
              </w:rPr>
              <w:t>Jaya Plaza</w:t>
            </w:r>
          </w:p>
        </w:tc>
        <w:tc>
          <w:tcPr>
            <w:tcW w:w="2516" w:type="dxa"/>
          </w:tcPr>
          <w:p>
            <w:pPr>
              <w:spacing w:after="0" w:line="240" w:lineRule="auto"/>
              <w:rPr>
                <w:sz w:val="24"/>
                <w:lang w:val="en-US"/>
              </w:rPr>
            </w:pPr>
            <w:r>
              <w:rPr>
                <w:sz w:val="24"/>
                <w:lang w:val="en-US"/>
              </w:rPr>
              <w:t xml:space="preserve">Bisa dibagi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10</w:t>
            </w:r>
          </w:p>
        </w:tc>
        <w:tc>
          <w:tcPr>
            <w:tcW w:w="2026" w:type="dxa"/>
          </w:tcPr>
          <w:p>
            <w:pPr>
              <w:spacing w:after="0" w:line="240" w:lineRule="auto"/>
              <w:rPr>
                <w:sz w:val="24"/>
                <w:lang w:val="en-US"/>
              </w:rPr>
            </w:pPr>
            <w:r>
              <w:rPr>
                <w:sz w:val="24"/>
                <w:lang w:val="en-US"/>
              </w:rPr>
              <w:t>Timah</w:t>
            </w:r>
          </w:p>
        </w:tc>
        <w:tc>
          <w:tcPr>
            <w:tcW w:w="1833" w:type="dxa"/>
          </w:tcPr>
          <w:p>
            <w:pPr>
              <w:spacing w:after="0" w:line="240" w:lineRule="auto"/>
              <w:rPr>
                <w:sz w:val="24"/>
              </w:rPr>
            </w:pPr>
            <w:r>
              <w:rPr>
                <w:sz w:val="24"/>
              </w:rPr>
              <w:t>Rp12500</w:t>
            </w:r>
          </w:p>
        </w:tc>
        <w:tc>
          <w:tcPr>
            <w:tcW w:w="1750" w:type="dxa"/>
          </w:tcPr>
          <w:p>
            <w:pPr>
              <w:spacing w:after="0" w:line="240" w:lineRule="auto"/>
              <w:rPr>
                <w:sz w:val="24"/>
              </w:rPr>
            </w:pPr>
            <w:r>
              <w:rPr>
                <w:sz w:val="24"/>
              </w:rPr>
              <w:t>Jaya Plaza</w:t>
            </w:r>
          </w:p>
        </w:tc>
        <w:tc>
          <w:tcPr>
            <w:tcW w:w="2516" w:type="dxa"/>
          </w:tcPr>
          <w:p>
            <w:pPr>
              <w:spacing w:after="0" w:line="240" w:lineRule="auto"/>
              <w:rPr>
                <w:sz w:val="24"/>
              </w:rPr>
            </w:pPr>
            <w:r>
              <w:rPr>
                <w:sz w:val="24"/>
              </w:rPr>
              <w:t>per roll(10meter)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11</w:t>
            </w:r>
          </w:p>
        </w:tc>
        <w:tc>
          <w:tcPr>
            <w:tcW w:w="2026" w:type="dxa"/>
          </w:tcPr>
          <w:p>
            <w:pPr>
              <w:spacing w:after="0" w:line="240" w:lineRule="auto"/>
              <w:rPr>
                <w:sz w:val="24"/>
                <w:lang w:val="en-US"/>
              </w:rPr>
            </w:pPr>
            <w:r>
              <w:rPr>
                <w:sz w:val="24"/>
                <w:lang w:val="en-US"/>
              </w:rPr>
              <w:t>Switch</w:t>
            </w:r>
          </w:p>
        </w:tc>
        <w:tc>
          <w:tcPr>
            <w:tcW w:w="1833" w:type="dxa"/>
          </w:tcPr>
          <w:p>
            <w:pPr>
              <w:spacing w:after="0" w:line="240" w:lineRule="auto"/>
              <w:rPr>
                <w:sz w:val="24"/>
                <w:lang w:val="en-US"/>
              </w:rPr>
            </w:pPr>
            <w:r>
              <w:rPr>
                <w:sz w:val="24"/>
                <w:lang w:val="en-US"/>
              </w:rPr>
              <w:t>Rp 1000</w:t>
            </w:r>
          </w:p>
        </w:tc>
        <w:tc>
          <w:tcPr>
            <w:tcW w:w="1750" w:type="dxa"/>
          </w:tcPr>
          <w:p>
            <w:pPr>
              <w:spacing w:after="0" w:line="240" w:lineRule="auto"/>
              <w:rPr>
                <w:sz w:val="24"/>
                <w:lang w:val="en-US"/>
              </w:rPr>
            </w:pPr>
            <w:r>
              <w:rPr>
                <w:sz w:val="24"/>
                <w:lang w:val="en-US"/>
              </w:rPr>
              <w:t>Jaya Plaza</w:t>
            </w:r>
          </w:p>
        </w:tc>
        <w:tc>
          <w:tcPr>
            <w:tcW w:w="2516" w:type="dxa"/>
          </w:tcPr>
          <w:p>
            <w:pPr>
              <w:spacing w:after="0" w:line="240" w:lineRule="auto"/>
              <w:rPr>
                <w:sz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12</w:t>
            </w:r>
          </w:p>
        </w:tc>
        <w:tc>
          <w:tcPr>
            <w:tcW w:w="2026" w:type="dxa"/>
          </w:tcPr>
          <w:p>
            <w:pPr>
              <w:spacing w:after="0" w:line="240" w:lineRule="auto"/>
              <w:rPr>
                <w:sz w:val="24"/>
              </w:rPr>
            </w:pPr>
            <w:r>
              <w:rPr>
                <w:sz w:val="24"/>
              </w:rPr>
              <w:t>Socket IC 555</w:t>
            </w:r>
          </w:p>
        </w:tc>
        <w:tc>
          <w:tcPr>
            <w:tcW w:w="1833" w:type="dxa"/>
          </w:tcPr>
          <w:p>
            <w:pPr>
              <w:spacing w:after="0" w:line="240" w:lineRule="auto"/>
              <w:rPr>
                <w:sz w:val="24"/>
              </w:rPr>
            </w:pPr>
            <w:r>
              <w:rPr>
                <w:sz w:val="24"/>
              </w:rPr>
              <w:t>Rp500</w:t>
            </w:r>
          </w:p>
        </w:tc>
        <w:tc>
          <w:tcPr>
            <w:tcW w:w="1750" w:type="dxa"/>
          </w:tcPr>
          <w:p>
            <w:pPr>
              <w:spacing w:after="0" w:line="240" w:lineRule="auto"/>
              <w:rPr>
                <w:sz w:val="24"/>
              </w:rPr>
            </w:pPr>
            <w:r>
              <w:rPr>
                <w:sz w:val="24"/>
              </w:rPr>
              <w:t>Toko Anam</w:t>
            </w:r>
          </w:p>
        </w:tc>
        <w:tc>
          <w:tcPr>
            <w:tcW w:w="2516" w:type="dxa"/>
          </w:tcPr>
          <w:p>
            <w:pPr>
              <w:spacing w:after="0" w:line="240" w:lineRule="auto"/>
              <w:rPr>
                <w:sz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13</w:t>
            </w:r>
          </w:p>
        </w:tc>
        <w:tc>
          <w:tcPr>
            <w:tcW w:w="2026" w:type="dxa"/>
          </w:tcPr>
          <w:p>
            <w:pPr>
              <w:spacing w:after="0" w:line="240" w:lineRule="auto"/>
              <w:rPr>
                <w:sz w:val="24"/>
              </w:rPr>
            </w:pPr>
            <w:r>
              <w:rPr>
                <w:sz w:val="24"/>
              </w:rPr>
              <w:t>Integrated Circuit</w:t>
            </w:r>
          </w:p>
        </w:tc>
        <w:tc>
          <w:tcPr>
            <w:tcW w:w="1833" w:type="dxa"/>
          </w:tcPr>
          <w:p>
            <w:pPr>
              <w:spacing w:after="0" w:line="240" w:lineRule="auto"/>
              <w:rPr>
                <w:sz w:val="24"/>
              </w:rPr>
            </w:pPr>
            <w:r>
              <w:rPr>
                <w:sz w:val="24"/>
              </w:rPr>
              <w:t>Rp5000</w:t>
            </w:r>
          </w:p>
        </w:tc>
        <w:tc>
          <w:tcPr>
            <w:tcW w:w="1750" w:type="dxa"/>
          </w:tcPr>
          <w:p>
            <w:pPr>
              <w:spacing w:after="0" w:line="240" w:lineRule="auto"/>
              <w:rPr>
                <w:sz w:val="24"/>
              </w:rPr>
            </w:pPr>
            <w:r>
              <w:rPr>
                <w:sz w:val="24"/>
              </w:rPr>
              <w:t>Toko Elektronik di Lampung</w:t>
            </w:r>
          </w:p>
        </w:tc>
        <w:tc>
          <w:tcPr>
            <w:tcW w:w="2516" w:type="dxa"/>
          </w:tcPr>
          <w:p>
            <w:pPr>
              <w:spacing w:after="0" w:line="240" w:lineRule="auto"/>
              <w:rPr>
                <w:sz w:val="24"/>
              </w:rPr>
            </w:pPr>
            <w:r>
              <w:rPr>
                <w:sz w:val="24"/>
              </w:rPr>
              <w:t>Tipe IC 555 NE555N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14</w:t>
            </w:r>
          </w:p>
        </w:tc>
        <w:tc>
          <w:tcPr>
            <w:tcW w:w="2026" w:type="dxa"/>
          </w:tcPr>
          <w:p>
            <w:pPr>
              <w:spacing w:after="0" w:line="240" w:lineRule="auto"/>
              <w:rPr>
                <w:sz w:val="24"/>
              </w:rPr>
            </w:pPr>
            <w:r>
              <w:rPr>
                <w:sz w:val="24"/>
              </w:rPr>
              <w:t>Potensiometer</w:t>
            </w:r>
          </w:p>
        </w:tc>
        <w:tc>
          <w:tcPr>
            <w:tcW w:w="1833" w:type="dxa"/>
          </w:tcPr>
          <w:p>
            <w:pPr>
              <w:spacing w:after="0" w:line="240" w:lineRule="auto"/>
              <w:rPr>
                <w:sz w:val="24"/>
              </w:rPr>
            </w:pPr>
            <w:r>
              <w:rPr>
                <w:sz w:val="24"/>
              </w:rPr>
              <w:t>Rp3000</w:t>
            </w:r>
          </w:p>
        </w:tc>
        <w:tc>
          <w:tcPr>
            <w:tcW w:w="1750" w:type="dxa"/>
          </w:tcPr>
          <w:p>
            <w:pPr>
              <w:spacing w:after="0" w:line="240" w:lineRule="auto"/>
              <w:rPr>
                <w:sz w:val="24"/>
              </w:rPr>
            </w:pPr>
            <w:r>
              <w:rPr>
                <w:sz w:val="24"/>
              </w:rPr>
              <w:t>Toko Anam</w:t>
            </w:r>
          </w:p>
        </w:tc>
        <w:tc>
          <w:tcPr>
            <w:tcW w:w="2516" w:type="dxa"/>
          </w:tcPr>
          <w:p>
            <w:pPr>
              <w:spacing w:after="0" w:line="240" w:lineRule="auto"/>
              <w:rPr>
                <w:sz w:val="24"/>
              </w:rPr>
            </w:pPr>
            <w:r>
              <w:rPr>
                <w:sz w:val="24"/>
              </w:rPr>
              <w:t>Mono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1" w:type="dxa"/>
          </w:tcPr>
          <w:p>
            <w:pPr>
              <w:spacing w:after="0" w:line="240" w:lineRule="auto"/>
              <w:jc w:val="center"/>
              <w:rPr>
                <w:sz w:val="24"/>
                <w:lang w:val="en-US"/>
              </w:rPr>
            </w:pPr>
            <w:r>
              <w:rPr>
                <w:sz w:val="24"/>
                <w:lang w:val="en-US"/>
              </w:rPr>
              <w:t>15</w:t>
            </w:r>
          </w:p>
        </w:tc>
        <w:tc>
          <w:tcPr>
            <w:tcW w:w="2026" w:type="dxa"/>
          </w:tcPr>
          <w:p>
            <w:pPr>
              <w:spacing w:after="0" w:line="240" w:lineRule="auto"/>
              <w:rPr>
                <w:sz w:val="24"/>
              </w:rPr>
            </w:pPr>
            <w:r>
              <w:rPr>
                <w:sz w:val="24"/>
              </w:rPr>
              <w:t>Induktor</w:t>
            </w:r>
          </w:p>
        </w:tc>
        <w:tc>
          <w:tcPr>
            <w:tcW w:w="1833" w:type="dxa"/>
          </w:tcPr>
          <w:p>
            <w:pPr>
              <w:spacing w:after="0" w:line="240" w:lineRule="auto"/>
              <w:rPr>
                <w:sz w:val="24"/>
              </w:rPr>
            </w:pPr>
            <w:r>
              <w:rPr>
                <w:sz w:val="24"/>
              </w:rPr>
              <w:t>Rp3000</w:t>
            </w:r>
          </w:p>
        </w:tc>
        <w:tc>
          <w:tcPr>
            <w:tcW w:w="1750" w:type="dxa"/>
          </w:tcPr>
          <w:p>
            <w:pPr>
              <w:spacing w:after="0" w:line="240" w:lineRule="auto"/>
              <w:rPr>
                <w:sz w:val="24"/>
              </w:rPr>
            </w:pPr>
            <w:r>
              <w:rPr>
                <w:sz w:val="24"/>
              </w:rPr>
              <w:t>OnlineShop</w:t>
            </w:r>
          </w:p>
        </w:tc>
        <w:tc>
          <w:tcPr>
            <w:tcW w:w="2516" w:type="dxa"/>
          </w:tcPr>
          <w:p>
            <w:pPr>
              <w:spacing w:after="0" w:line="240" w:lineRule="auto"/>
              <w:rPr>
                <w:sz w:val="24"/>
              </w:rPr>
            </w:pPr>
            <w:r>
              <w:rPr>
                <w:sz w:val="24"/>
              </w:rPr>
              <w:t>Tipe47UH,22UH,100UH</w:t>
            </w:r>
          </w:p>
        </w:tc>
      </w:tr>
    </w:tbl>
    <w:p>
      <w:pPr>
        <w:ind w:left="360"/>
        <w:rPr>
          <w:sz w:val="28"/>
          <w:lang w:val="en-US"/>
        </w:rPr>
      </w:pPr>
    </w:p>
    <w:p>
      <w:pPr>
        <w:pStyle w:val="5"/>
        <w:numPr>
          <w:ilvl w:val="0"/>
          <w:numId w:val="1"/>
        </w:numPr>
        <w:rPr>
          <w:b/>
          <w:sz w:val="28"/>
          <w:lang w:val="en-US"/>
        </w:rPr>
      </w:pPr>
      <w:r>
        <w:rPr>
          <w:b/>
          <w:sz w:val="28"/>
          <w:lang w:val="en-US"/>
        </w:rPr>
        <w:t>Dokumentasi Pengerjaan</w:t>
      </w:r>
    </w:p>
    <w:p>
      <w:pPr>
        <w:ind w:left="360"/>
        <w:rPr>
          <w:sz w:val="24"/>
          <w:lang w:val="en-US"/>
        </w:rPr>
      </w:pPr>
      <w:r>
        <w:rPr>
          <w:sz w:val="24"/>
          <w:lang w:val="en-US"/>
        </w:rPr>
        <w:drawing>
          <wp:inline distT="0" distB="0" distL="114300" distR="114300">
            <wp:extent cx="2764155" cy="2073275"/>
            <wp:effectExtent l="0" t="0" r="17145" b="3175"/>
            <wp:docPr id="11" name="Picture 11" descr="125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253237"/>
                    <pic:cNvPicPr>
                      <a:picLocks noChangeAspect="1"/>
                    </pic:cNvPicPr>
                  </pic:nvPicPr>
                  <pic:blipFill>
                    <a:blip r:embed="rId4"/>
                    <a:stretch>
                      <a:fillRect/>
                    </a:stretch>
                  </pic:blipFill>
                  <pic:spPr>
                    <a:xfrm>
                      <a:off x="0" y="0"/>
                      <a:ext cx="2764155" cy="2073275"/>
                    </a:xfrm>
                    <a:prstGeom prst="rect">
                      <a:avLst/>
                    </a:prstGeom>
                  </pic:spPr>
                </pic:pic>
              </a:graphicData>
            </a:graphic>
          </wp:inline>
        </w:drawing>
      </w:r>
      <w:r>
        <w:rPr>
          <w:sz w:val="24"/>
          <w:lang w:val="en-US"/>
        </w:rPr>
        <w:drawing>
          <wp:inline distT="0" distB="0" distL="114300" distR="114300">
            <wp:extent cx="2765425" cy="1555750"/>
            <wp:effectExtent l="0" t="0" r="15875" b="6350"/>
            <wp:docPr id="8" name="Picture 8" descr="125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253240"/>
                    <pic:cNvPicPr>
                      <a:picLocks noChangeAspect="1"/>
                    </pic:cNvPicPr>
                  </pic:nvPicPr>
                  <pic:blipFill>
                    <a:blip r:embed="rId5"/>
                    <a:stretch>
                      <a:fillRect/>
                    </a:stretch>
                  </pic:blipFill>
                  <pic:spPr>
                    <a:xfrm>
                      <a:off x="0" y="0"/>
                      <a:ext cx="2765425" cy="1555750"/>
                    </a:xfrm>
                    <a:prstGeom prst="rect">
                      <a:avLst/>
                    </a:prstGeom>
                  </pic:spPr>
                </pic:pic>
              </a:graphicData>
            </a:graphic>
          </wp:inline>
        </w:drawing>
      </w:r>
      <w:r>
        <w:rPr>
          <w:sz w:val="24"/>
          <w:lang w:val="en-US"/>
        </w:rPr>
        <w:drawing>
          <wp:inline distT="0" distB="0" distL="114300" distR="114300">
            <wp:extent cx="2341245" cy="1756410"/>
            <wp:effectExtent l="0" t="0" r="1905" b="15240"/>
            <wp:docPr id="6" name="Picture 6" descr="125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53242"/>
                    <pic:cNvPicPr>
                      <a:picLocks noChangeAspect="1"/>
                    </pic:cNvPicPr>
                  </pic:nvPicPr>
                  <pic:blipFill>
                    <a:blip r:embed="rId6"/>
                    <a:stretch>
                      <a:fillRect/>
                    </a:stretch>
                  </pic:blipFill>
                  <pic:spPr>
                    <a:xfrm>
                      <a:off x="0" y="0"/>
                      <a:ext cx="2341245" cy="1756410"/>
                    </a:xfrm>
                    <a:prstGeom prst="rect">
                      <a:avLst/>
                    </a:prstGeom>
                  </pic:spPr>
                </pic:pic>
              </a:graphicData>
            </a:graphic>
          </wp:inline>
        </w:drawing>
      </w:r>
      <w:r>
        <w:rPr>
          <w:sz w:val="24"/>
          <w:lang w:val="en-US"/>
        </w:rPr>
        <w:drawing>
          <wp:inline distT="0" distB="0" distL="114300" distR="114300">
            <wp:extent cx="3307080" cy="1861820"/>
            <wp:effectExtent l="0" t="0" r="7620" b="5080"/>
            <wp:docPr id="7" name="Picture 7" descr="125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253241"/>
                    <pic:cNvPicPr>
                      <a:picLocks noChangeAspect="1"/>
                    </pic:cNvPicPr>
                  </pic:nvPicPr>
                  <pic:blipFill>
                    <a:blip r:embed="rId7"/>
                    <a:stretch>
                      <a:fillRect/>
                    </a:stretch>
                  </pic:blipFill>
                  <pic:spPr>
                    <a:xfrm>
                      <a:off x="0" y="0"/>
                      <a:ext cx="3307080" cy="1861820"/>
                    </a:xfrm>
                    <a:prstGeom prst="rect">
                      <a:avLst/>
                    </a:prstGeom>
                  </pic:spPr>
                </pic:pic>
              </a:graphicData>
            </a:graphic>
          </wp:inline>
        </w:drawing>
      </w:r>
      <w:r>
        <w:rPr>
          <w:sz w:val="24"/>
          <w:lang w:val="en-US"/>
        </w:rPr>
        <w:drawing>
          <wp:inline distT="0" distB="0" distL="114300" distR="114300">
            <wp:extent cx="1710690" cy="3043555"/>
            <wp:effectExtent l="0" t="0" r="3810" b="4445"/>
            <wp:docPr id="10" name="Picture 10" descr="125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253238"/>
                    <pic:cNvPicPr>
                      <a:picLocks noChangeAspect="1"/>
                    </pic:cNvPicPr>
                  </pic:nvPicPr>
                  <pic:blipFill>
                    <a:blip r:embed="rId8"/>
                    <a:stretch>
                      <a:fillRect/>
                    </a:stretch>
                  </pic:blipFill>
                  <pic:spPr>
                    <a:xfrm>
                      <a:off x="0" y="0"/>
                      <a:ext cx="1710690" cy="3043555"/>
                    </a:xfrm>
                    <a:prstGeom prst="rect">
                      <a:avLst/>
                    </a:prstGeom>
                  </pic:spPr>
                </pic:pic>
              </a:graphicData>
            </a:graphic>
          </wp:inline>
        </w:drawing>
      </w:r>
      <w:r>
        <w:rPr>
          <w:sz w:val="24"/>
          <w:lang w:val="en-US"/>
        </w:rPr>
        <w:drawing>
          <wp:inline distT="0" distB="0" distL="114300" distR="114300">
            <wp:extent cx="1893570" cy="3367405"/>
            <wp:effectExtent l="0" t="0" r="11430" b="4445"/>
            <wp:docPr id="9" name="Picture 9" descr="125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253239"/>
                    <pic:cNvPicPr>
                      <a:picLocks noChangeAspect="1"/>
                    </pic:cNvPicPr>
                  </pic:nvPicPr>
                  <pic:blipFill>
                    <a:blip r:embed="rId9"/>
                    <a:stretch>
                      <a:fillRect/>
                    </a:stretch>
                  </pic:blipFill>
                  <pic:spPr>
                    <a:xfrm>
                      <a:off x="0" y="0"/>
                      <a:ext cx="1893570" cy="3367405"/>
                    </a:xfrm>
                    <a:prstGeom prst="rect">
                      <a:avLst/>
                    </a:prstGeom>
                  </pic:spPr>
                </pic:pic>
              </a:graphicData>
            </a:graphic>
          </wp:inline>
        </w:drawing>
      </w:r>
      <w:r>
        <w:rPr>
          <w:sz w:val="24"/>
          <w:lang w:val="en-US"/>
        </w:rPr>
        <w:drawing>
          <wp:inline distT="0" distB="0" distL="114300" distR="114300">
            <wp:extent cx="2167890" cy="2890520"/>
            <wp:effectExtent l="0" t="0" r="3810" b="5080"/>
            <wp:docPr id="3" name="Picture 3" descr="125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253245"/>
                    <pic:cNvPicPr>
                      <a:picLocks noChangeAspect="1"/>
                    </pic:cNvPicPr>
                  </pic:nvPicPr>
                  <pic:blipFill>
                    <a:blip r:embed="rId10"/>
                    <a:stretch>
                      <a:fillRect/>
                    </a:stretch>
                  </pic:blipFill>
                  <pic:spPr>
                    <a:xfrm>
                      <a:off x="0" y="0"/>
                      <a:ext cx="2167890" cy="2890520"/>
                    </a:xfrm>
                    <a:prstGeom prst="rect">
                      <a:avLst/>
                    </a:prstGeom>
                  </pic:spPr>
                </pic:pic>
              </a:graphicData>
            </a:graphic>
          </wp:inline>
        </w:drawing>
      </w:r>
      <w:r>
        <w:rPr>
          <w:sz w:val="24"/>
          <w:lang w:val="en-US"/>
        </w:rPr>
        <w:drawing>
          <wp:inline distT="0" distB="0" distL="114300" distR="114300">
            <wp:extent cx="3118485" cy="2339340"/>
            <wp:effectExtent l="0" t="0" r="5715" b="3810"/>
            <wp:docPr id="5" name="Picture 5" descr="125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253243"/>
                    <pic:cNvPicPr>
                      <a:picLocks noChangeAspect="1"/>
                    </pic:cNvPicPr>
                  </pic:nvPicPr>
                  <pic:blipFill>
                    <a:blip r:embed="rId11"/>
                    <a:stretch>
                      <a:fillRect/>
                    </a:stretch>
                  </pic:blipFill>
                  <pic:spPr>
                    <a:xfrm>
                      <a:off x="0" y="0"/>
                      <a:ext cx="3118485" cy="2339340"/>
                    </a:xfrm>
                    <a:prstGeom prst="rect">
                      <a:avLst/>
                    </a:prstGeom>
                  </pic:spPr>
                </pic:pic>
              </a:graphicData>
            </a:graphic>
          </wp:inline>
        </w:drawing>
      </w:r>
      <w:r>
        <w:rPr>
          <w:sz w:val="24"/>
          <w:lang w:val="en-US"/>
        </w:rPr>
        <w:drawing>
          <wp:inline distT="0" distB="0" distL="114300" distR="114300">
            <wp:extent cx="2794635" cy="2096135"/>
            <wp:effectExtent l="0" t="0" r="5715" b="18415"/>
            <wp:docPr id="4" name="Picture 4" descr="125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253244"/>
                    <pic:cNvPicPr>
                      <a:picLocks noChangeAspect="1"/>
                    </pic:cNvPicPr>
                  </pic:nvPicPr>
                  <pic:blipFill>
                    <a:blip r:embed="rId12"/>
                    <a:stretch>
                      <a:fillRect/>
                    </a:stretch>
                  </pic:blipFill>
                  <pic:spPr>
                    <a:xfrm>
                      <a:off x="0" y="0"/>
                      <a:ext cx="2794635" cy="2096135"/>
                    </a:xfrm>
                    <a:prstGeom prst="rect">
                      <a:avLst/>
                    </a:prstGeom>
                  </pic:spPr>
                </pic:pic>
              </a:graphicData>
            </a:graphic>
          </wp:inline>
        </w:drawing>
      </w:r>
      <w:r>
        <w:rPr>
          <w:sz w:val="24"/>
          <w:lang w:val="en-US"/>
        </w:rPr>
        <w:drawing>
          <wp:inline distT="0" distB="0" distL="114300" distR="114300">
            <wp:extent cx="3216275" cy="2413000"/>
            <wp:effectExtent l="0" t="0" r="3175" b="6350"/>
            <wp:docPr id="2" name="Picture 2" descr="125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253246"/>
                    <pic:cNvPicPr>
                      <a:picLocks noChangeAspect="1"/>
                    </pic:cNvPicPr>
                  </pic:nvPicPr>
                  <pic:blipFill>
                    <a:blip r:embed="rId13"/>
                    <a:stretch>
                      <a:fillRect/>
                    </a:stretch>
                  </pic:blipFill>
                  <pic:spPr>
                    <a:xfrm>
                      <a:off x="0" y="0"/>
                      <a:ext cx="3216275" cy="2413000"/>
                    </a:xfrm>
                    <a:prstGeom prst="rect">
                      <a:avLst/>
                    </a:prstGeom>
                  </pic:spPr>
                </pic:pic>
              </a:graphicData>
            </a:graphic>
          </wp:inline>
        </w:drawing>
      </w:r>
      <w:r>
        <w:rPr>
          <w:sz w:val="24"/>
          <w:lang w:val="en-US"/>
        </w:rPr>
        <w:drawing>
          <wp:inline distT="0" distB="0" distL="114300" distR="114300">
            <wp:extent cx="2518410" cy="1889125"/>
            <wp:effectExtent l="0" t="0" r="15240" b="15875"/>
            <wp:docPr id="1" name="Picture 1" descr="125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53247"/>
                    <pic:cNvPicPr>
                      <a:picLocks noChangeAspect="1"/>
                    </pic:cNvPicPr>
                  </pic:nvPicPr>
                  <pic:blipFill>
                    <a:blip r:embed="rId14"/>
                    <a:stretch>
                      <a:fillRect/>
                    </a:stretch>
                  </pic:blipFill>
                  <pic:spPr>
                    <a:xfrm>
                      <a:off x="0" y="0"/>
                      <a:ext cx="2518410" cy="1889125"/>
                    </a:xfrm>
                    <a:prstGeom prst="rect">
                      <a:avLst/>
                    </a:prstGeom>
                  </pic:spPr>
                </pic:pic>
              </a:graphicData>
            </a:graphic>
          </wp:inline>
        </w:drawing>
      </w:r>
    </w:p>
    <w:p>
      <w:pPr>
        <w:pStyle w:val="5"/>
        <w:numPr>
          <w:ilvl w:val="0"/>
          <w:numId w:val="1"/>
        </w:numPr>
        <w:rPr>
          <w:b/>
          <w:sz w:val="28"/>
          <w:lang w:val="en-US"/>
        </w:rPr>
      </w:pPr>
      <w:r>
        <w:rPr>
          <w:b/>
          <w:sz w:val="28"/>
          <w:lang w:val="en-US"/>
        </w:rPr>
        <w:t>Keterangan Tambahan</w:t>
      </w:r>
    </w:p>
    <w:p>
      <w:pPr>
        <w:ind w:left="360"/>
        <w:rPr>
          <w:i w:val="0"/>
          <w:iCs w:val="0"/>
          <w:sz w:val="24"/>
          <w:lang w:val="en-US"/>
        </w:rPr>
      </w:pPr>
      <w:r>
        <w:rPr>
          <w:i w:val="0"/>
          <w:iCs w:val="0"/>
          <w:sz w:val="24"/>
          <w:lang w:val="en-US"/>
        </w:rPr>
        <w:t>Proses pengerjaan tugas kami diawali dengan berkumpul terlebih dahulu dengan membawa komponen yang dipunya masing - masing dan mendata komponen yang kurang. Lalu, komponen yang kurang dibeli serta bersamaan dengan itu mencari data harga komponen. Setelah itu kami kumpul kembali dan mengerjakan bersama - sama tugasnya dengan bergantian untuk menyolder. Setelah itu, kami membagi tugas untuk menyelesaikan laporan.</w:t>
      </w:r>
    </w:p>
    <w:p>
      <w:pPr>
        <w:ind w:left="360"/>
        <w:rPr>
          <w:i w:val="0"/>
          <w:iCs w:val="0"/>
          <w:sz w:val="24"/>
          <w:lang w:val="en-US"/>
        </w:rPr>
      </w:pPr>
      <w:r>
        <w:rPr>
          <w:i w:val="0"/>
          <w:iCs w:val="0"/>
          <w:sz w:val="24"/>
          <w:lang w:val="en-US"/>
        </w:rPr>
        <w:t>Resistor yang kami pakai pada tugas ini memiliki resistansi sebesar 470 ohm. Alasan kami memakai resistor tersebut agar nyala led lebih terang dengan hambatan yang kecil.</w:t>
      </w:r>
    </w:p>
    <w:p>
      <w:pPr>
        <w:ind w:left="360"/>
        <w:rPr>
          <w:i w:val="0"/>
          <w:iCs w:val="0"/>
          <w:sz w:val="24"/>
          <w:lang w:val="en-US"/>
        </w:rPr>
      </w:pPr>
      <w:r>
        <w:rPr>
          <w:i w:val="0"/>
          <w:iCs w:val="0"/>
          <w:sz w:val="24"/>
          <w:lang w:val="en-US"/>
        </w:rPr>
        <w:t>Kendala - Kendala yang kami alami antara lain komponen led sempat putus dan switch sempat rusak sehingga perlu diganti.</w:t>
      </w:r>
    </w:p>
    <w:p>
      <w:pPr>
        <w:pStyle w:val="5"/>
        <w:numPr>
          <w:ilvl w:val="0"/>
          <w:numId w:val="1"/>
        </w:numPr>
        <w:rPr>
          <w:sz w:val="28"/>
          <w:lang w:val="en-US"/>
        </w:rPr>
      </w:pPr>
      <w:r>
        <w:rPr>
          <w:b/>
          <w:sz w:val="28"/>
          <w:lang w:val="en-US"/>
        </w:rPr>
        <w:t>Pertanyaan</w:t>
      </w:r>
    </w:p>
    <w:p>
      <w:r>
        <w:rPr>
          <w:lang w:val="en-US"/>
        </w:rPr>
        <w:t>1. Apa perbedaan komponen elektronika aktif dan komponen elektronika pasif?</w:t>
      </w:r>
    </w:p>
    <w:p>
      <w:r>
        <w:rPr>
          <w:lang w:val="en-US"/>
        </w:rPr>
        <w:t>Komponen elektronika aktif memerlukan arus listrik eksternal untuk dapat beroperasi sedangkan komponen elektronika pasif tidak memerlukan sumber arus eksternal untuk dapat beroperasi. Contoh komponen aktif yaitu LED, dioda, transistor, dan IC, contoh komponen pasif yaitu resistor, kapasitor, dan induktor</w:t>
      </w:r>
    </w:p>
    <w:p/>
    <w:p>
      <w:r>
        <w:rPr>
          <w:lang w:val="en-US"/>
        </w:rPr>
        <w:t>2. Mengapa penting untuk mengetahui berbagai komponen dasar elektronika?</w:t>
      </w:r>
    </w:p>
    <w:p>
      <w:r>
        <w:rPr>
          <w:lang w:val="en-US"/>
        </w:rPr>
        <w:t>Karena dalam membuat rangkaian listrik kita akan sering menjumpai komponen-komponen elektronika dasar, selain itu juga kita dapat melakukan analisis dari rangkaian yang kita buat,atau memilih komponen yang tepat untuk rangkaian yang kita buat.</w:t>
      </w:r>
    </w:p>
    <w:p/>
    <w:p>
      <w:r>
        <w:rPr>
          <w:lang w:val="en-US"/>
        </w:rPr>
        <w:t>3. Apa manfaat mengetahui harga komponen secara umum?</w:t>
      </w:r>
    </w:p>
    <w:p>
      <w:r>
        <w:rPr>
          <w:lang w:val="en-US"/>
        </w:rPr>
        <w:t xml:space="preserve">Agar dapat melakukan estimasi harga dari proyek yang sedang dikerjakan, selain itu mempunyai referensi </w:t>
      </w:r>
      <w:bookmarkStart w:id="0" w:name="_GoBack"/>
      <w:r>
        <w:rPr>
          <w:lang w:val="en-US"/>
        </w:rPr>
        <w:t>harga yang dapat dibandingkan dengan harga-harga di tempat lain saat membeli komponen, bisa juga agar tidak dibohongi, intinya kita punya referensi harga.</w:t>
      </w:r>
    </w:p>
    <w:bookmarkEnd w:id="0"/>
    <w:p/>
    <w:p>
      <w:r>
        <w:rPr>
          <w:lang w:val="en-US"/>
        </w:rPr>
        <w:t>4. Jelaskan hal-hal yang perlu diperhatikan ketika menyolder!</w:t>
      </w:r>
    </w:p>
    <w:p>
      <w:r>
        <w:rPr>
          <w:lang w:val="en-US"/>
        </w:rPr>
        <w:t xml:space="preserve">Hati-hati dengan bagian logam dari solder, jauhkan bagian logam dari kabel solder atau kabel apapun disekitar kita, jauhkan juga dari orang lain. Tidak menempelkan solder pada pcb terlalu lama, karena tembaganya bisa terlepas. Tidak menggunakan terlalu banyak atau terlalu sedikit timah. Jika solder sudah mulai kotor bersihkan dengan menggunakan spons berair dalam keadaan solder masih panas. Terakhir, lebih berhati-hati dan sabar saat sedang menyolder. </w:t>
      </w:r>
    </w:p>
    <w:p/>
    <w:p>
      <w:r>
        <w:rPr>
          <w:lang w:val="en-US"/>
        </w:rPr>
        <w:t>5. Apa saja skill dasar yang dibutuhkan selain ‘Nyolder’? (asumsi skill buat di WS)</w:t>
      </w:r>
    </w:p>
    <w:p>
      <w:r>
        <w:rPr>
          <w:lang w:val="en-US"/>
        </w:rPr>
        <w:t>- Tahu kegunaan komponen-komponen</w:t>
      </w:r>
    </w:p>
    <w:p>
      <w:r>
        <w:rPr>
          <w:lang w:val="en-US"/>
        </w:rPr>
        <w:t>- Bisa trouble shooting dan problem solving</w:t>
      </w:r>
    </w:p>
    <w:p>
      <w:r>
        <w:rPr>
          <w:lang w:val="en-US"/>
        </w:rPr>
        <w:t>- Bisa koding</w:t>
      </w:r>
    </w:p>
    <w:p>
      <w:r>
        <w:rPr>
          <w:lang w:val="en-US"/>
        </w:rPr>
        <w:t>- Bisa bikin rencana anggaran dan negosiasi</w:t>
      </w:r>
    </w:p>
    <w:p>
      <w:pPr>
        <w:numPr>
          <w:ilvl w:val="0"/>
          <w:numId w:val="0"/>
        </w:numPr>
        <w:rPr>
          <w:sz w:val="28"/>
          <w:lang w:val="en-US"/>
        </w:rPr>
      </w:pP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526372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SimSu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SimSun"/>
      <w:sz w:val="22"/>
      <w:szCs w:val="22"/>
      <w:lang w:val="id-ID" w:eastAsia="en-US" w:bidi="ar-SA"/>
    </w:rPr>
  </w:style>
  <w:style w:type="character" w:default="1" w:styleId="2">
    <w:name w:val="Default Paragraph Font"/>
    <w:qFormat/>
    <w:uiPriority w:val="1"/>
  </w:style>
  <w:style w:type="table" w:default="1" w:styleId="3">
    <w:name w:val="Normal Table"/>
    <w:uiPriority w:val="99"/>
    <w:tblPr>
      <w:tblLayout w:type="fixed"/>
      <w:tblCellMar>
        <w:top w:w="0" w:type="dxa"/>
        <w:left w:w="108" w:type="dxa"/>
        <w:bottom w:w="0" w:type="dxa"/>
        <w:right w:w="108" w:type="dxa"/>
      </w:tblCellMar>
    </w:tblPr>
  </w:style>
  <w:style w:type="table" w:styleId="4">
    <w:name w:val="Table Grid"/>
    <w:basedOn w:val="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home</Company>
  <Pages>2</Pages>
  <Words>522</Words>
  <Characters>3000</Characters>
  <Paragraphs>160</Paragraphs>
  <TotalTime>0</TotalTime>
  <ScaleCrop>false</ScaleCrop>
  <LinksUpToDate>false</LinksUpToDate>
  <CharactersWithSpaces>3404</CharactersWithSpaces>
  <Application>WPS Office_10.2.0.5934_F1E327BC-269C-435d-A152-05C5408002CA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2017-09-03T02:28:00Z</dcterms:created>
  <dc:creator>Umar Al Faruqi</dc:creator>
  <cp:lastModifiedBy>Gilbert Jonatan</cp:lastModifiedBy>
  <dcterms:modified xsi:type="dcterms:W3CDTF">2017-09-04T15:00:15Z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