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C6A" w:rsidRDefault="00FA3D64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76C6A" w:rsidRDefault="00876C6A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876C6A" w:rsidRDefault="00876C6A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876C6A" w:rsidRDefault="00876C6A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876C6A" w:rsidRDefault="00876C6A"/>
    <w:p w:rsidR="00876C6A" w:rsidRDefault="00876C6A"/>
    <w:p w:rsidR="00876C6A" w:rsidRDefault="00FA3D64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876C6A" w:rsidRDefault="00FA3D64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876C6A" w:rsidRDefault="00FA3D64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876C6A" w:rsidRDefault="00876C6A"/>
    <w:p w:rsidR="00876C6A" w:rsidRDefault="00FA3D64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876C6A" w:rsidRDefault="00876C6A"/>
    <w:p w:rsidR="00876C6A" w:rsidRDefault="00876C6A"/>
    <w:p w:rsidR="00876C6A" w:rsidRDefault="00876C6A"/>
    <w:p w:rsidR="00876C6A" w:rsidRDefault="00876C6A"/>
    <w:p w:rsidR="00F1164C" w:rsidRDefault="00F1164C"/>
    <w:p w:rsidR="00F1164C" w:rsidRDefault="00F1164C"/>
    <w:p w:rsidR="00F1164C" w:rsidRDefault="00F1164C"/>
    <w:p w:rsidR="00876C6A" w:rsidRDefault="00FA3D64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p w:rsidR="00D81116" w:rsidRDefault="00D81116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87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876C6A" w:rsidRDefault="00FA3D6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876C6A" w:rsidRDefault="00FA3D6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876C6A" w:rsidRDefault="00FA3D6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876C6A" w:rsidRDefault="00FA3D6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876C6A">
        <w:tc>
          <w:tcPr>
            <w:tcW w:w="1470" w:type="dxa"/>
          </w:tcPr>
          <w:p w:rsidR="00876C6A" w:rsidRDefault="00D8111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20/06/2018</w:t>
            </w:r>
          </w:p>
        </w:tc>
        <w:tc>
          <w:tcPr>
            <w:tcW w:w="1275" w:type="dxa"/>
          </w:tcPr>
          <w:p w:rsidR="00876C6A" w:rsidRDefault="00D8111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876C6A" w:rsidRDefault="00D8111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Aditya</w:t>
            </w:r>
          </w:p>
        </w:tc>
        <w:tc>
          <w:tcPr>
            <w:tcW w:w="4785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76C6A">
        <w:tc>
          <w:tcPr>
            <w:tcW w:w="1470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76C6A">
        <w:tc>
          <w:tcPr>
            <w:tcW w:w="1470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76C6A">
        <w:tc>
          <w:tcPr>
            <w:tcW w:w="1470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76C6A">
        <w:tc>
          <w:tcPr>
            <w:tcW w:w="1470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76C6A" w:rsidRDefault="00876C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876C6A" w:rsidRDefault="00FA3D64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p w:rsidR="00876C6A" w:rsidRDefault="00876C6A">
      <w:pPr>
        <w:rPr>
          <w:b/>
          <w:color w:val="B7B7B7"/>
        </w:rPr>
      </w:pPr>
    </w:p>
    <w:sdt>
      <w:sdtPr>
        <w:id w:val="-1398661439"/>
        <w:docPartObj>
          <w:docPartGallery w:val="Table of Contents"/>
          <w:docPartUnique/>
        </w:docPartObj>
      </w:sdtPr>
      <w:sdtEndPr/>
      <w:sdtContent>
        <w:p w:rsidR="00876C6A" w:rsidRDefault="00FA3D64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876C6A" w:rsidRDefault="00417808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FA3D64">
              <w:rPr>
                <w:color w:val="1155CC"/>
                <w:u w:val="single"/>
              </w:rPr>
              <w:t>Table of Contents</w:t>
            </w:r>
          </w:hyperlink>
        </w:p>
        <w:p w:rsidR="00876C6A" w:rsidRDefault="00417808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FA3D64">
              <w:rPr>
                <w:color w:val="1155CC"/>
                <w:u w:val="single"/>
              </w:rPr>
              <w:t>Purpose of the Functional Safety Concept</w:t>
            </w:r>
          </w:hyperlink>
        </w:p>
        <w:p w:rsidR="00876C6A" w:rsidRDefault="00417808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FA3D64">
              <w:rPr>
                <w:color w:val="1155CC"/>
                <w:u w:val="single"/>
              </w:rPr>
              <w:t>Inputs to the Functional Safety Analysis</w:t>
            </w:r>
          </w:hyperlink>
        </w:p>
        <w:p w:rsidR="00876C6A" w:rsidRDefault="0041780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FA3D64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876C6A" w:rsidRDefault="0041780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FA3D64">
              <w:rPr>
                <w:color w:val="1155CC"/>
                <w:u w:val="single"/>
              </w:rPr>
              <w:t>Preliminary Architecture</w:t>
            </w:r>
          </w:hyperlink>
        </w:p>
        <w:p w:rsidR="00876C6A" w:rsidRDefault="00417808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FA3D64">
              <w:rPr>
                <w:color w:val="1155CC"/>
                <w:u w:val="single"/>
              </w:rPr>
              <w:t>Description of architecture elements</w:t>
            </w:r>
          </w:hyperlink>
        </w:p>
        <w:p w:rsidR="00876C6A" w:rsidRDefault="00417808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FA3D64">
              <w:rPr>
                <w:color w:val="1155CC"/>
                <w:u w:val="single"/>
              </w:rPr>
              <w:t>Functional Safety Concept</w:t>
            </w:r>
          </w:hyperlink>
        </w:p>
        <w:p w:rsidR="00876C6A" w:rsidRDefault="0041780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FA3D64">
              <w:rPr>
                <w:color w:val="1155CC"/>
                <w:u w:val="single"/>
              </w:rPr>
              <w:t>Functional Safety Analysis</w:t>
            </w:r>
          </w:hyperlink>
        </w:p>
        <w:p w:rsidR="00876C6A" w:rsidRDefault="0041780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FA3D64">
              <w:rPr>
                <w:color w:val="1155CC"/>
                <w:u w:val="single"/>
              </w:rPr>
              <w:t>Functional Safety Requirements</w:t>
            </w:r>
          </w:hyperlink>
        </w:p>
        <w:p w:rsidR="00876C6A" w:rsidRDefault="0041780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FA3D64">
              <w:rPr>
                <w:color w:val="1155CC"/>
                <w:u w:val="single"/>
              </w:rPr>
              <w:t>Refinement of the System Architecture</w:t>
            </w:r>
          </w:hyperlink>
        </w:p>
        <w:p w:rsidR="00876C6A" w:rsidRDefault="0041780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FA3D64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D81116" w:rsidRDefault="00417808">
          <w:pPr>
            <w:spacing w:before="60" w:after="80" w:line="240" w:lineRule="auto"/>
            <w:ind w:left="360"/>
          </w:pPr>
          <w:hyperlink w:anchor="_4w6r8buy4lrp">
            <w:r w:rsidR="00FA3D64">
              <w:rPr>
                <w:color w:val="1155CC"/>
                <w:u w:val="single"/>
              </w:rPr>
              <w:t>Warning and Degradation Concept</w:t>
            </w:r>
          </w:hyperlink>
          <w:r w:rsidR="00FA3D64">
            <w:fldChar w:fldCharType="end"/>
          </w:r>
        </w:p>
        <w:p w:rsidR="00876C6A" w:rsidRDefault="00417808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</w:p>
      </w:sdtContent>
    </w:sdt>
    <w:p w:rsidR="00D81116" w:rsidRDefault="00D81116">
      <w:pPr>
        <w:pStyle w:val="Heading1"/>
        <w:contextualSpacing w:val="0"/>
      </w:pPr>
      <w:bookmarkStart w:id="9" w:name="_fulgh8sf1ocg" w:colFirst="0" w:colLast="0"/>
      <w:bookmarkEnd w:id="9"/>
    </w:p>
    <w:p w:rsidR="00D81116" w:rsidRDefault="00D81116">
      <w:pPr>
        <w:pStyle w:val="Heading1"/>
        <w:contextualSpacing w:val="0"/>
      </w:pPr>
    </w:p>
    <w:p w:rsidR="004635C3" w:rsidRDefault="004635C3" w:rsidP="004635C3"/>
    <w:p w:rsidR="004635C3" w:rsidRDefault="004635C3" w:rsidP="004635C3"/>
    <w:p w:rsidR="00876C6A" w:rsidRDefault="00FA3D64" w:rsidP="00E219B4">
      <w:pPr>
        <w:pStyle w:val="Heading1"/>
        <w:contextualSpacing w:val="0"/>
      </w:pPr>
      <w:r>
        <w:lastRenderedPageBreak/>
        <w:t>Purpose of the Functional Safety Concept</w:t>
      </w:r>
    </w:p>
    <w:p w:rsidR="00876C6A" w:rsidRPr="004635C3" w:rsidRDefault="004635C3">
      <w:pPr>
        <w:rPr>
          <w:color w:val="auto"/>
        </w:rPr>
      </w:pPr>
      <w:r>
        <w:rPr>
          <w:color w:val="auto"/>
        </w:rPr>
        <w:t xml:space="preserve">The Functional Safety Concept documents the identified systems high level requirements. </w:t>
      </w:r>
      <w:r w:rsidR="00D85093">
        <w:rPr>
          <w:color w:val="auto"/>
        </w:rPr>
        <w:t>Th</w:t>
      </w:r>
      <w:r w:rsidR="008E3FDD">
        <w:rPr>
          <w:color w:val="auto"/>
        </w:rPr>
        <w:t>ese</w:t>
      </w:r>
      <w:r w:rsidR="00D85093">
        <w:rPr>
          <w:color w:val="auto"/>
        </w:rPr>
        <w:t xml:space="preserve"> </w:t>
      </w:r>
      <w:r>
        <w:rPr>
          <w:color w:val="auto"/>
        </w:rPr>
        <w:t>requirements are allocated to different part of the item architecture</w:t>
      </w:r>
      <w:r w:rsidR="0036177D">
        <w:rPr>
          <w:color w:val="auto"/>
        </w:rPr>
        <w:t>. Technical safety requirements will be derived from the safety concept. The validation concept for these requirements are presented as well.</w:t>
      </w:r>
    </w:p>
    <w:p w:rsidR="00876C6A" w:rsidRDefault="00FA3D64">
      <w:pPr>
        <w:pStyle w:val="Heading1"/>
        <w:contextualSpacing w:val="0"/>
      </w:pPr>
      <w:bookmarkStart w:id="10" w:name="_757cx6xm46zb" w:colFirst="0" w:colLast="0"/>
      <w:bookmarkEnd w:id="10"/>
      <w:r>
        <w:t>Inputs to the Functional Safety Concept</w:t>
      </w:r>
    </w:p>
    <w:p w:rsidR="00876C6A" w:rsidRDefault="00FA3D64" w:rsidP="00E56461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876C6A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876C6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E56461">
            <w:pPr>
              <w:widowControl w:val="0"/>
              <w:spacing w:line="240" w:lineRule="auto"/>
            </w:pPr>
            <w:r>
              <w:t>The oscillating steering torque from the Lane Departure Warning function shall be limited.</w:t>
            </w:r>
          </w:p>
        </w:tc>
      </w:tr>
      <w:tr w:rsidR="00876C6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E56461">
            <w:pPr>
              <w:widowControl w:val="0"/>
              <w:spacing w:line="240" w:lineRule="auto"/>
            </w:pPr>
            <w:r>
              <w:t xml:space="preserve">The lane keeping assistance function shall be time limited and the additional steering torque shall end after a given time interval so that the system is not misused for autonomous driving. </w:t>
            </w:r>
          </w:p>
        </w:tc>
      </w:tr>
      <w:tr w:rsidR="00E56461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461" w:rsidRDefault="00E56461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461" w:rsidRDefault="00E56461">
            <w:pPr>
              <w:widowControl w:val="0"/>
              <w:spacing w:line="240" w:lineRule="auto"/>
            </w:pPr>
            <w:r>
              <w:t>The lane keeping assistance function has to be deactivated  if camera is not able to detect the lane lines correctly.</w:t>
            </w:r>
          </w:p>
        </w:tc>
      </w:tr>
      <w:tr w:rsidR="00E56461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461" w:rsidRDefault="00E56461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461" w:rsidRDefault="00E56461">
            <w:pPr>
              <w:widowControl w:val="0"/>
              <w:spacing w:line="240" w:lineRule="auto"/>
            </w:pPr>
            <w:r>
              <w:t>The lane keeping assistance function shall have the ability to detect lane lines of different color, and reliably detect and react merging lanes in advance.</w:t>
            </w:r>
          </w:p>
        </w:tc>
      </w:tr>
    </w:tbl>
    <w:p w:rsidR="00876C6A" w:rsidRDefault="00FA3D64">
      <w:pPr>
        <w:pStyle w:val="Heading2"/>
        <w:contextualSpacing w:val="0"/>
      </w:pPr>
      <w:bookmarkStart w:id="12" w:name="_s0p6ihti6jgk" w:colFirst="0" w:colLast="0"/>
      <w:bookmarkEnd w:id="12"/>
      <w:r>
        <w:t>Preliminary Architecture</w:t>
      </w:r>
    </w:p>
    <w:p w:rsidR="001F1B6D" w:rsidRPr="001F1B6D" w:rsidRDefault="001F1B6D" w:rsidP="001F1B6D">
      <w:r>
        <w:t>The Following figure shows the preliminary architecture of Lane Assistance System-</w:t>
      </w:r>
    </w:p>
    <w:p w:rsidR="00804AE9" w:rsidRPr="00804AE9" w:rsidRDefault="00804AE9" w:rsidP="00E219B4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45588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790" cy="311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6A" w:rsidRDefault="00FA3D64">
      <w:pPr>
        <w:pStyle w:val="Heading3"/>
        <w:contextualSpacing w:val="0"/>
      </w:pPr>
      <w:bookmarkStart w:id="13" w:name="_cqb49updinx4" w:colFirst="0" w:colLast="0"/>
      <w:bookmarkEnd w:id="13"/>
      <w:r>
        <w:t>Description of architecture elements</w:t>
      </w:r>
    </w:p>
    <w:p w:rsidR="00876C6A" w:rsidRDefault="00876C6A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876C6A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76C6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8E531B">
            <w:pPr>
              <w:widowControl w:val="0"/>
              <w:spacing w:line="240" w:lineRule="auto"/>
            </w:pPr>
            <w:r>
              <w:t>Capture images of road lanes and send it to ECU.</w:t>
            </w:r>
          </w:p>
        </w:tc>
      </w:tr>
      <w:tr w:rsidR="00876C6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8E531B">
            <w:pPr>
              <w:widowControl w:val="0"/>
              <w:spacing w:line="240" w:lineRule="auto"/>
            </w:pPr>
            <w:r>
              <w:t>Process the images from camera and determine car position with respect to road lanes.</w:t>
            </w:r>
          </w:p>
        </w:tc>
      </w:tr>
      <w:tr w:rsidR="00876C6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8E531B">
            <w:pPr>
              <w:widowControl w:val="0"/>
              <w:spacing w:line="240" w:lineRule="auto"/>
            </w:pPr>
            <w:r>
              <w:t>Provides warnings and the Lane Departure Assistance status.</w:t>
            </w:r>
          </w:p>
        </w:tc>
      </w:tr>
      <w:tr w:rsidR="00876C6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8E531B">
            <w:pPr>
              <w:widowControl w:val="0"/>
              <w:spacing w:line="240" w:lineRule="auto"/>
            </w:pPr>
            <w:r>
              <w:t>Controls the car display to show warnings and status of all functions.</w:t>
            </w:r>
          </w:p>
        </w:tc>
      </w:tr>
      <w:tr w:rsidR="00876C6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8E531B">
            <w:pPr>
              <w:widowControl w:val="0"/>
              <w:spacing w:line="240" w:lineRule="auto"/>
            </w:pPr>
            <w:r>
              <w:t>Measures the torque applied to the steering wheel by the driver</w:t>
            </w:r>
          </w:p>
        </w:tc>
      </w:tr>
      <w:tr w:rsidR="00876C6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8E531B">
            <w:pPr>
              <w:widowControl w:val="0"/>
              <w:spacing w:line="240" w:lineRule="auto"/>
            </w:pPr>
            <w:r>
              <w:t>Receives the torque applied by the driver on the steering wheel from Driver Steering Torque Sensor and computes appropriate final torque which is transferred to steering wheel motor.</w:t>
            </w:r>
          </w:p>
        </w:tc>
      </w:tr>
      <w:tr w:rsidR="00876C6A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8E531B">
            <w:pPr>
              <w:widowControl w:val="0"/>
              <w:spacing w:line="240" w:lineRule="auto"/>
            </w:pPr>
            <w:r>
              <w:t>Receives the final torque computed by Electronic Power Steering ECU and applies it to the steering wheel.</w:t>
            </w:r>
          </w:p>
        </w:tc>
      </w:tr>
    </w:tbl>
    <w:p w:rsidR="00876C6A" w:rsidRDefault="00876C6A"/>
    <w:p w:rsidR="00876C6A" w:rsidRDefault="00FA3D64">
      <w:pPr>
        <w:pStyle w:val="Heading1"/>
        <w:contextualSpacing w:val="0"/>
      </w:pPr>
      <w:bookmarkStart w:id="14" w:name="_v8l7qfui8b16" w:colFirst="0" w:colLast="0"/>
      <w:bookmarkEnd w:id="14"/>
      <w:r>
        <w:lastRenderedPageBreak/>
        <w:t>Functional Safety Concept</w:t>
      </w:r>
    </w:p>
    <w:p w:rsidR="00876C6A" w:rsidRDefault="00FA3D64">
      <w:r>
        <w:t>The functional safety concept consists of:</w:t>
      </w:r>
    </w:p>
    <w:p w:rsidR="00876C6A" w:rsidRDefault="00FA3D64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876C6A" w:rsidRDefault="00FA3D64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876C6A" w:rsidRDefault="00FA3D64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876C6A" w:rsidRDefault="00FA3D64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876C6A" w:rsidRDefault="00FA3D64" w:rsidP="004E79DB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76C6A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876C6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8E491F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8E491F" w:rsidP="008E491F">
            <w:pPr>
              <w:widowControl w:val="0"/>
              <w:spacing w:line="240" w:lineRule="auto"/>
            </w:pPr>
            <w:r>
              <w:t xml:space="preserve">The LDW function applies an oscillating torque with very high torque amplitude. </w:t>
            </w:r>
          </w:p>
        </w:tc>
      </w:tr>
      <w:tr w:rsidR="008E491F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91F" w:rsidRDefault="008E491F" w:rsidP="008E491F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91F" w:rsidRDefault="008E491F" w:rsidP="008E491F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91F" w:rsidRDefault="00E75934" w:rsidP="008E491F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91F" w:rsidRDefault="008E491F" w:rsidP="008E491F">
            <w:pPr>
              <w:widowControl w:val="0"/>
              <w:spacing w:line="240" w:lineRule="auto"/>
            </w:pPr>
            <w:r>
              <w:t xml:space="preserve">The LDW function applies an oscillating torque with very high torque frequency. </w:t>
            </w:r>
          </w:p>
        </w:tc>
      </w:tr>
      <w:tr w:rsidR="008E491F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91F" w:rsidRDefault="008E491F" w:rsidP="008E491F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91F" w:rsidRDefault="008E491F" w:rsidP="008E491F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91F" w:rsidRDefault="00D107F9" w:rsidP="008E491F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91F" w:rsidRDefault="00D107F9" w:rsidP="008E491F">
            <w:pPr>
              <w:widowControl w:val="0"/>
            </w:pPr>
            <w:r>
              <w:t>The LKA function is not limited in time duration which leads to misuse as an autonomous driving function.</w:t>
            </w:r>
          </w:p>
        </w:tc>
      </w:tr>
    </w:tbl>
    <w:p w:rsidR="00876C6A" w:rsidRDefault="00876C6A"/>
    <w:p w:rsidR="00A95CF1" w:rsidRDefault="00A95CF1"/>
    <w:p w:rsidR="00A95CF1" w:rsidRDefault="00A95CF1"/>
    <w:p w:rsidR="00A95CF1" w:rsidRDefault="00A95CF1"/>
    <w:p w:rsidR="00A95CF1" w:rsidRDefault="00A95CF1"/>
    <w:p w:rsidR="00A95CF1" w:rsidRDefault="00A95CF1"/>
    <w:p w:rsidR="00876C6A" w:rsidRDefault="00FA3D64">
      <w:pPr>
        <w:pStyle w:val="Heading2"/>
        <w:contextualSpacing w:val="0"/>
      </w:pPr>
      <w:bookmarkStart w:id="16" w:name="_frlc9y84ede8" w:colFirst="0" w:colLast="0"/>
      <w:bookmarkEnd w:id="16"/>
      <w:r>
        <w:lastRenderedPageBreak/>
        <w:t>Functional Safety Requirements</w:t>
      </w:r>
    </w:p>
    <w:p w:rsidR="00876C6A" w:rsidRDefault="00FA3D64">
      <w:r>
        <w:t>Lane Departure Warning (LDW) Requirements:</w:t>
      </w:r>
    </w:p>
    <w:p w:rsidR="00876C6A" w:rsidRDefault="00876C6A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876C6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76C6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Functional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Safety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Requirement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A82982">
            <w:pPr>
              <w:widowControl w:val="0"/>
            </w:pPr>
            <w:r>
              <w:t xml:space="preserve">The Electronic Power Steering ECU shall ensure that the lane departure warning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A8298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A82982">
            <w:pPr>
              <w:widowControl w:val="0"/>
              <w:spacing w:line="240" w:lineRule="auto"/>
            </w:pPr>
            <w:r>
              <w:t xml:space="preserve"> 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531A84">
            <w:pPr>
              <w:widowControl w:val="0"/>
              <w:spacing w:line="240" w:lineRule="auto"/>
            </w:pPr>
            <w:r>
              <w:t xml:space="preserve">Vibration torque amplitude below </w:t>
            </w:r>
            <w:proofErr w:type="spellStart"/>
            <w:r>
              <w:t>Max_Torque_A</w:t>
            </w:r>
            <w:proofErr w:type="spellEnd"/>
            <w:r>
              <w:t xml:space="preserve"> </w:t>
            </w:r>
            <w:proofErr w:type="spellStart"/>
            <w:r>
              <w:t>mplitude</w:t>
            </w:r>
            <w:proofErr w:type="spellEnd"/>
            <w:r>
              <w:t>.</w:t>
            </w:r>
          </w:p>
        </w:tc>
      </w:tr>
      <w:tr w:rsidR="00A8298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982" w:rsidRDefault="00A82982" w:rsidP="00A82982">
            <w:pPr>
              <w:widowControl w:val="0"/>
              <w:spacing w:line="240" w:lineRule="auto"/>
            </w:pPr>
            <w:r>
              <w:t>Functional</w:t>
            </w:r>
          </w:p>
          <w:p w:rsidR="00A82982" w:rsidRDefault="00A82982" w:rsidP="00A82982">
            <w:pPr>
              <w:widowControl w:val="0"/>
              <w:spacing w:line="240" w:lineRule="auto"/>
            </w:pPr>
            <w:r>
              <w:t>Safety</w:t>
            </w:r>
          </w:p>
          <w:p w:rsidR="00A82982" w:rsidRDefault="00A82982" w:rsidP="00A82982">
            <w:pPr>
              <w:widowControl w:val="0"/>
              <w:spacing w:line="240" w:lineRule="auto"/>
            </w:pPr>
            <w:r>
              <w:t>Requirement</w:t>
            </w:r>
          </w:p>
          <w:p w:rsidR="00A82982" w:rsidRDefault="00A82982" w:rsidP="00A82982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982" w:rsidRDefault="00A82982" w:rsidP="00A82982">
            <w:pPr>
              <w:widowControl w:val="0"/>
            </w:pPr>
            <w:r>
              <w:t xml:space="preserve">The Electronic Power Steering ECU shall ensure that the lane departure warning oscillating torque amplitude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982" w:rsidRDefault="00A82982" w:rsidP="00A8298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982" w:rsidRDefault="00A82982" w:rsidP="00A82982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982" w:rsidRDefault="00531A84" w:rsidP="00A82982">
            <w:pPr>
              <w:widowControl w:val="0"/>
              <w:spacing w:line="240" w:lineRule="auto"/>
            </w:pPr>
            <w:r>
              <w:t xml:space="preserve">Vibration frequency is below </w:t>
            </w:r>
            <w:proofErr w:type="spellStart"/>
            <w:r>
              <w:t>Max_Torque_Fr</w:t>
            </w:r>
            <w:proofErr w:type="spellEnd"/>
            <w:r>
              <w:t xml:space="preserve"> </w:t>
            </w:r>
            <w:proofErr w:type="spellStart"/>
            <w:r>
              <w:t>equency</w:t>
            </w:r>
            <w:proofErr w:type="spellEnd"/>
            <w:r>
              <w:t>.</w:t>
            </w:r>
          </w:p>
        </w:tc>
      </w:tr>
    </w:tbl>
    <w:p w:rsidR="00876C6A" w:rsidRDefault="00876C6A"/>
    <w:p w:rsidR="00876C6A" w:rsidRDefault="00876C6A"/>
    <w:p w:rsidR="00876C6A" w:rsidRDefault="00FA3D64">
      <w:r>
        <w:t>Lane Departure Warning (LDW) Verification and Validation Acceptance Criteria:</w:t>
      </w:r>
    </w:p>
    <w:p w:rsidR="00876C6A" w:rsidRDefault="00876C6A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876C6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876C6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Functional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Safety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Requirement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CC118B">
            <w:pPr>
              <w:widowControl w:val="0"/>
            </w:pPr>
            <w:r>
              <w:t xml:space="preserve">Test and validate that </w:t>
            </w:r>
            <w:proofErr w:type="spellStart"/>
            <w:r>
              <w:t>Max_Torque_Amplitude</w:t>
            </w:r>
            <w:proofErr w:type="spellEnd"/>
            <w:r>
              <w:t xml:space="preserve"> chosen is low enough that driver does not lose control over the car</w:t>
            </w:r>
            <w:r w:rsidR="00541DE2">
              <w:t>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867367">
            <w:pPr>
              <w:widowControl w:val="0"/>
              <w:spacing w:line="240" w:lineRule="auto"/>
            </w:pPr>
            <w:r>
              <w:t xml:space="preserve">Verify that the system does turn off in time if </w:t>
            </w:r>
            <w:proofErr w:type="spellStart"/>
            <w:r>
              <w:t>Max_Torque_Amplitude</w:t>
            </w:r>
            <w:proofErr w:type="spellEnd"/>
            <w:r>
              <w:t xml:space="preserve"> is exceeded.</w:t>
            </w:r>
          </w:p>
        </w:tc>
      </w:tr>
      <w:tr w:rsidR="00876C6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Functional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Safety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Requirement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541DE2">
            <w:pPr>
              <w:widowControl w:val="0"/>
            </w:pPr>
            <w:r>
              <w:t xml:space="preserve">Test and validate that </w:t>
            </w:r>
            <w:proofErr w:type="spellStart"/>
            <w:r>
              <w:t>Max_Torque_Frequency</w:t>
            </w:r>
            <w:proofErr w:type="spellEnd"/>
            <w:r>
              <w:t xml:space="preserve"> chosen is low enough that driver does not lose control over the car.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867367" w:rsidP="00867367">
            <w:pPr>
              <w:widowControl w:val="0"/>
              <w:spacing w:line="240" w:lineRule="auto"/>
            </w:pPr>
            <w:r>
              <w:t xml:space="preserve">Verify that the system does turn off in time if </w:t>
            </w:r>
            <w:proofErr w:type="spellStart"/>
            <w:r>
              <w:t>Max_Torque_Frequency</w:t>
            </w:r>
            <w:proofErr w:type="spellEnd"/>
            <w:r>
              <w:t xml:space="preserve"> is exceeded.</w:t>
            </w:r>
          </w:p>
        </w:tc>
      </w:tr>
    </w:tbl>
    <w:p w:rsidR="00876C6A" w:rsidRDefault="00876C6A"/>
    <w:p w:rsidR="00876C6A" w:rsidRDefault="00FA3D64">
      <w:r>
        <w:t>Lane Keeping Assistance (LKA) Requirements:</w:t>
      </w:r>
    </w:p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876C6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76C6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Functional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Safety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Requirement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lastRenderedPageBreak/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E22B26">
            <w:pPr>
              <w:widowControl w:val="0"/>
            </w:pPr>
            <w:r>
              <w:lastRenderedPageBreak/>
              <w:t xml:space="preserve">The electronic power steering ECU shall ensure that the Lane Keeping Assistance torque is applied only for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E22B2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E22B26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D364CC">
            <w:pPr>
              <w:widowControl w:val="0"/>
              <w:spacing w:line="240" w:lineRule="auto"/>
            </w:pPr>
            <w:r>
              <w:t>Lane Keeping Assistance torque is zero.</w:t>
            </w:r>
            <w:bookmarkStart w:id="17" w:name="_GoBack"/>
            <w:bookmarkEnd w:id="17"/>
          </w:p>
        </w:tc>
      </w:tr>
    </w:tbl>
    <w:p w:rsidR="00876C6A" w:rsidRDefault="00FA3D64" w:rsidP="00042D5D">
      <w:r>
        <w:t>Lane Keeping Assistance (LKA) Verification and Validation Acceptance Criteria:</w:t>
      </w:r>
    </w:p>
    <w:p w:rsidR="00876C6A" w:rsidRDefault="00876C6A" w:rsidP="00042D5D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876C6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876C6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Functional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Safety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Requirement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542433" w:rsidP="00542433">
            <w:pPr>
              <w:widowControl w:val="0"/>
            </w:pPr>
            <w:r>
              <w:t xml:space="preserve">Test and validate that </w:t>
            </w:r>
            <w:proofErr w:type="spellStart"/>
            <w:r>
              <w:t>Max_Duration</w:t>
            </w:r>
            <w:proofErr w:type="spellEnd"/>
            <w:r>
              <w:t xml:space="preserve"> chosen is low enough that driver does not lose control over the car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542433">
            <w:pPr>
              <w:widowControl w:val="0"/>
              <w:spacing w:line="240" w:lineRule="auto"/>
            </w:pPr>
            <w:r>
              <w:t>The system really does turn off if the LKA duration exceeds max duration</w:t>
            </w:r>
            <w:r w:rsidR="003D7FD2">
              <w:t>.</w:t>
            </w:r>
          </w:p>
        </w:tc>
      </w:tr>
    </w:tbl>
    <w:p w:rsidR="00876C6A" w:rsidRDefault="00876C6A"/>
    <w:p w:rsidR="00876C6A" w:rsidRDefault="00FA3D64">
      <w:pPr>
        <w:pStyle w:val="Heading2"/>
        <w:contextualSpacing w:val="0"/>
      </w:pPr>
      <w:bookmarkStart w:id="18" w:name="_74udkdvf7nod" w:colFirst="0" w:colLast="0"/>
      <w:bookmarkEnd w:id="18"/>
      <w:r>
        <w:t>Refinement of the System Architecture</w:t>
      </w:r>
    </w:p>
    <w:p w:rsidR="003A4632" w:rsidRDefault="002F607F">
      <w:pPr>
        <w:pStyle w:val="Heading2"/>
        <w:contextualSpacing w:val="0"/>
      </w:pPr>
      <w:bookmarkStart w:id="19" w:name="_g2lqf7kmbspk" w:colFirst="0" w:colLast="0"/>
      <w:bookmarkEnd w:id="19"/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_asset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E4" w:rsidRDefault="00DD75E4" w:rsidP="00DD75E4"/>
    <w:p w:rsidR="00DD75E4" w:rsidRDefault="00DD75E4" w:rsidP="00DD75E4"/>
    <w:p w:rsidR="00DD75E4" w:rsidRDefault="00DD75E4" w:rsidP="00DD75E4"/>
    <w:p w:rsidR="00DD75E4" w:rsidRDefault="00DD75E4" w:rsidP="00DD75E4"/>
    <w:p w:rsidR="00DD75E4" w:rsidRDefault="00DD75E4" w:rsidP="00DD75E4"/>
    <w:p w:rsidR="00DD75E4" w:rsidRPr="00DD75E4" w:rsidRDefault="00DD75E4" w:rsidP="00DD75E4"/>
    <w:p w:rsidR="00876C6A" w:rsidRDefault="00FA3D64" w:rsidP="00DD75E4">
      <w:pPr>
        <w:pStyle w:val="Heading2"/>
        <w:contextualSpacing w:val="0"/>
      </w:pPr>
      <w:r>
        <w:lastRenderedPageBreak/>
        <w:t>Allocation of Functional Safety Requirements to Architecture Elements</w:t>
      </w:r>
    </w:p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876C6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76C6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</w:pPr>
            <w:r>
              <w:t>Functional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Safety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Requirement</w:t>
            </w:r>
          </w:p>
          <w:p w:rsidR="00876C6A" w:rsidRDefault="00FA3D6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DD75E4">
            <w:pPr>
              <w:widowControl w:val="0"/>
            </w:pPr>
            <w:r>
              <w:t>The electronic power steering ECU shall ensure that the lane departure warning oscillating torque amplitude is below MAX_TORQUE_AMPLITUDE</w:t>
            </w:r>
            <w:r w:rsidR="0080510A"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DD75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DD75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 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DD75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DD75E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5E4" w:rsidRDefault="00DD75E4" w:rsidP="00DD75E4">
            <w:pPr>
              <w:widowControl w:val="0"/>
              <w:spacing w:line="240" w:lineRule="auto"/>
            </w:pPr>
            <w:r>
              <w:t>Functional</w:t>
            </w:r>
          </w:p>
          <w:p w:rsidR="00DD75E4" w:rsidRDefault="00DD75E4" w:rsidP="00DD75E4">
            <w:pPr>
              <w:widowControl w:val="0"/>
              <w:spacing w:line="240" w:lineRule="auto"/>
            </w:pPr>
            <w:r>
              <w:t>Safety</w:t>
            </w:r>
          </w:p>
          <w:p w:rsidR="00DD75E4" w:rsidRDefault="00DD75E4" w:rsidP="00DD75E4">
            <w:pPr>
              <w:widowControl w:val="0"/>
              <w:spacing w:line="240" w:lineRule="auto"/>
            </w:pPr>
            <w:r>
              <w:t>Requirement</w:t>
            </w:r>
          </w:p>
          <w:p w:rsidR="00DD75E4" w:rsidRDefault="00DD75E4" w:rsidP="00DD75E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5E4" w:rsidRDefault="00DD75E4" w:rsidP="00DD75E4">
            <w:pPr>
              <w:widowControl w:val="0"/>
            </w:pPr>
            <w:r>
              <w:t>The electronic power steering ECU shall ensure that the lane departure warning oscillating torque amplitu</w:t>
            </w:r>
            <w:r w:rsidR="0080510A">
              <w:t>de is below MAX_TORQUE_FREQUENCY.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5E4" w:rsidRDefault="00903635" w:rsidP="00DD75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5E4" w:rsidRDefault="00903635" w:rsidP="00DD75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5E4" w:rsidRDefault="00903635" w:rsidP="00DD75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DD75E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5E4" w:rsidRDefault="00DD75E4" w:rsidP="00DD75E4">
            <w:pPr>
              <w:widowControl w:val="0"/>
              <w:spacing w:line="240" w:lineRule="auto"/>
            </w:pPr>
            <w:r>
              <w:t>Functional</w:t>
            </w:r>
          </w:p>
          <w:p w:rsidR="00DD75E4" w:rsidRDefault="00DD75E4" w:rsidP="00DD75E4">
            <w:pPr>
              <w:widowControl w:val="0"/>
              <w:spacing w:line="240" w:lineRule="auto"/>
            </w:pPr>
            <w:r>
              <w:t>Safety</w:t>
            </w:r>
          </w:p>
          <w:p w:rsidR="00DD75E4" w:rsidRDefault="00DD75E4" w:rsidP="00DD75E4">
            <w:pPr>
              <w:widowControl w:val="0"/>
              <w:spacing w:line="240" w:lineRule="auto"/>
            </w:pPr>
            <w:r>
              <w:t>Requirement</w:t>
            </w:r>
          </w:p>
          <w:p w:rsidR="00DD75E4" w:rsidRDefault="00DD75E4" w:rsidP="00DD75E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5E4" w:rsidRDefault="0080510A" w:rsidP="00DD75E4">
            <w:pPr>
              <w:widowControl w:val="0"/>
            </w:pPr>
            <w:r>
              <w:t xml:space="preserve">The electronic power steering ECU shall ensure that the Lane Keeping Assistance torque is applied only for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5E4" w:rsidRDefault="0080510A" w:rsidP="00DD75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5E4" w:rsidRDefault="0080510A" w:rsidP="00DD75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5E4" w:rsidRDefault="0080510A" w:rsidP="00DD75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</w:tbl>
    <w:p w:rsidR="00876C6A" w:rsidRDefault="00876C6A"/>
    <w:p w:rsidR="00876C6A" w:rsidRDefault="00876C6A"/>
    <w:p w:rsidR="00876C6A" w:rsidRDefault="00FA3D64" w:rsidP="00710751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p w:rsidR="00876C6A" w:rsidRDefault="00876C6A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876C6A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6A" w:rsidRDefault="00FA3D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2E1CD9" w:rsidTr="002E1CD9">
        <w:trPr>
          <w:trHeight w:val="267"/>
        </w:trPr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CD9" w:rsidRDefault="002E1CD9" w:rsidP="002E1CD9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CD9" w:rsidRDefault="002E1CD9" w:rsidP="002E1CD9">
            <w:pPr>
              <w:widowControl w:val="0"/>
              <w:spacing w:line="240" w:lineRule="auto"/>
            </w:pPr>
            <w:r>
              <w:t>Turn off system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CD9" w:rsidRDefault="002E1CD9" w:rsidP="002E1CD9">
            <w:pPr>
              <w:widowControl w:val="0"/>
              <w:spacing w:line="240" w:lineRule="auto"/>
            </w:pPr>
            <w:r>
              <w:t xml:space="preserve">Malfunction_01 Malfunction_02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CD9" w:rsidRDefault="002E1CD9" w:rsidP="002E1CD9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CD9" w:rsidRDefault="002E1CD9" w:rsidP="002E1CD9">
            <w:pPr>
              <w:widowControl w:val="0"/>
              <w:spacing w:line="240" w:lineRule="auto"/>
            </w:pPr>
            <w:r>
              <w:t>Warning light on dashboard</w:t>
            </w:r>
          </w:p>
        </w:tc>
      </w:tr>
      <w:tr w:rsidR="002E1CD9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CD9" w:rsidRDefault="002E1CD9" w:rsidP="002E1CD9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CD9" w:rsidRDefault="002E1CD9" w:rsidP="002E1CD9">
            <w:pPr>
              <w:widowControl w:val="0"/>
              <w:spacing w:line="240" w:lineRule="auto"/>
            </w:pPr>
            <w:r>
              <w:t>Turn off system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CD9" w:rsidRDefault="002E1CD9" w:rsidP="002E1CD9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CD9" w:rsidRDefault="002E1CD9" w:rsidP="002E1CD9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CD9" w:rsidRDefault="002E1CD9" w:rsidP="002E1CD9">
            <w:pPr>
              <w:widowControl w:val="0"/>
              <w:spacing w:line="240" w:lineRule="auto"/>
            </w:pPr>
            <w:r>
              <w:t>Warning light on dashboard</w:t>
            </w:r>
          </w:p>
        </w:tc>
      </w:tr>
    </w:tbl>
    <w:p w:rsidR="00876C6A" w:rsidRDefault="00876C6A"/>
    <w:sectPr w:rsidR="00876C6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07A3F"/>
    <w:multiLevelType w:val="multilevel"/>
    <w:tmpl w:val="2F2ACD6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76C6A"/>
    <w:rsid w:val="00042D5D"/>
    <w:rsid w:val="000D1191"/>
    <w:rsid w:val="00110088"/>
    <w:rsid w:val="001B1401"/>
    <w:rsid w:val="001F1B6D"/>
    <w:rsid w:val="002C6B3A"/>
    <w:rsid w:val="002E1CD9"/>
    <w:rsid w:val="002F607F"/>
    <w:rsid w:val="0036177D"/>
    <w:rsid w:val="003A4632"/>
    <w:rsid w:val="003D7FD2"/>
    <w:rsid w:val="00417808"/>
    <w:rsid w:val="004635C3"/>
    <w:rsid w:val="004E79DB"/>
    <w:rsid w:val="00531A84"/>
    <w:rsid w:val="00541DE2"/>
    <w:rsid w:val="00542433"/>
    <w:rsid w:val="006B2A92"/>
    <w:rsid w:val="00710751"/>
    <w:rsid w:val="007914B9"/>
    <w:rsid w:val="00804AE9"/>
    <w:rsid w:val="0080510A"/>
    <w:rsid w:val="00867367"/>
    <w:rsid w:val="00876C6A"/>
    <w:rsid w:val="008E3FDD"/>
    <w:rsid w:val="008E491F"/>
    <w:rsid w:val="008E531B"/>
    <w:rsid w:val="00903635"/>
    <w:rsid w:val="009541CD"/>
    <w:rsid w:val="00A82982"/>
    <w:rsid w:val="00A95CF1"/>
    <w:rsid w:val="00CC118B"/>
    <w:rsid w:val="00CF51E9"/>
    <w:rsid w:val="00D079DB"/>
    <w:rsid w:val="00D107F9"/>
    <w:rsid w:val="00D364CC"/>
    <w:rsid w:val="00D81116"/>
    <w:rsid w:val="00D85093"/>
    <w:rsid w:val="00DD75E4"/>
    <w:rsid w:val="00DF2920"/>
    <w:rsid w:val="00E219B4"/>
    <w:rsid w:val="00E22B26"/>
    <w:rsid w:val="00E56461"/>
    <w:rsid w:val="00E75934"/>
    <w:rsid w:val="00F1164C"/>
    <w:rsid w:val="00FA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C235F2-C659-4299-BB7C-CA7771B8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6B2A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2A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2A9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B2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Gangadhare</dc:creator>
  <cp:lastModifiedBy>Aditya Gangadhare</cp:lastModifiedBy>
  <cp:revision>48</cp:revision>
  <cp:lastPrinted>2018-06-22T06:15:00Z</cp:lastPrinted>
  <dcterms:created xsi:type="dcterms:W3CDTF">2018-06-20T15:37:00Z</dcterms:created>
  <dcterms:modified xsi:type="dcterms:W3CDTF">2018-06-22T06:15:00Z</dcterms:modified>
</cp:coreProperties>
</file>