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AD6" w:rsidRDefault="00023AD6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23AD6" w:rsidRDefault="00AB191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:rsidR="00023AD6" w:rsidRDefault="00023A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5050"/>
      </w:tblGrid>
      <w:tr w:rsidR="00023AD6" w:rsidTr="00717037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AB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7170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="00AB1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  <w:r w:rsidR="00AB1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23AD6" w:rsidTr="00717037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AB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AB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023AD6" w:rsidTr="00717037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AB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7170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 Malnutrition Trends: A Power BI Analysis (1983-2019)</w:t>
            </w:r>
          </w:p>
        </w:tc>
      </w:tr>
      <w:tr w:rsidR="00023AD6" w:rsidTr="00717037">
        <w:tc>
          <w:tcPr>
            <w:tcW w:w="4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AB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3AD6" w:rsidRDefault="00AB1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:rsidR="00023AD6" w:rsidRDefault="00023A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023AD6" w:rsidRDefault="00AB191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Exploration and Preprocessing Template</w:t>
      </w:r>
    </w:p>
    <w:p w:rsidR="00023AD6" w:rsidRDefault="00AB191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:rsidR="00023AD6" w:rsidRDefault="00023A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023AD6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23AD6" w:rsidRDefault="00AB191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23AD6" w:rsidRDefault="00AB1915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Default="00717037" w:rsidP="00717037">
            <w:pPr>
              <w:pStyle w:val="NormalWeb"/>
            </w:pPr>
            <w:r>
              <w:t xml:space="preserve">The dataset used for this project was sourced from </w:t>
            </w:r>
            <w:r w:rsidRPr="00717037">
              <w:rPr>
                <w:rStyle w:val="Strong"/>
                <w:b w:val="0"/>
              </w:rPr>
              <w:t>Kaggle</w:t>
            </w:r>
            <w:r>
              <w:t>. It consists of two CSV files:</w:t>
            </w:r>
          </w:p>
          <w:p w:rsidR="00717037" w:rsidRDefault="00717037" w:rsidP="00717037">
            <w:pPr>
              <w:pStyle w:val="NormalWeb"/>
              <w:numPr>
                <w:ilvl w:val="0"/>
                <w:numId w:val="1"/>
              </w:numPr>
            </w:pPr>
            <w:r w:rsidRPr="00717037">
              <w:rPr>
                <w:rStyle w:val="Strong"/>
                <w:b w:val="0"/>
              </w:rPr>
              <w:t>malnutrition-estimates.csv</w:t>
            </w:r>
            <w:r>
              <w:t xml:space="preserve"> – Contains malnutrition indicators (stunting, wasting, underweight, overweight) for children under five years across multiple countries from 1983–2019.</w:t>
            </w:r>
          </w:p>
          <w:p w:rsidR="00717037" w:rsidRDefault="00717037" w:rsidP="00717037">
            <w:pPr>
              <w:pStyle w:val="NormalWeb"/>
              <w:numPr>
                <w:ilvl w:val="0"/>
                <w:numId w:val="1"/>
              </w:numPr>
            </w:pPr>
            <w:r w:rsidRPr="00717037">
              <w:rPr>
                <w:rStyle w:val="Strong"/>
                <w:b w:val="0"/>
              </w:rPr>
              <w:t>country-wise-average.csv</w:t>
            </w:r>
            <w:r>
              <w:t xml:space="preserve"> – Provides aggregated country-level averages for malnutrition indicators.</w:t>
            </w:r>
          </w:p>
          <w:p w:rsidR="00023AD6" w:rsidRDefault="00717037" w:rsidP="00717037">
            <w:pPr>
              <w:pStyle w:val="NormalWeb"/>
            </w:pPr>
            <w:r>
              <w:t xml:space="preserve">The dataset includes details by </w:t>
            </w:r>
            <w:r w:rsidRPr="00717037">
              <w:rPr>
                <w:rStyle w:val="Strong"/>
                <w:b w:val="0"/>
              </w:rPr>
              <w:t>country, region, and income classification</w:t>
            </w:r>
            <w:r>
              <w:t xml:space="preserve"> (low, lower-middle, upper-middle, high income, and categories such as LDC, LIFD, LLDC, SIDS).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Checked for </w:t>
            </w:r>
            <w:r w:rsidRPr="007170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missing values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malnutrition indicators (e.g., stunting, underweight).</w:t>
            </w:r>
          </w:p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Removed irrelevant rows with incomplete or invalid entries.</w:t>
            </w:r>
          </w:p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Dropped duplicate country-year entries (if present).</w:t>
            </w:r>
          </w:p>
          <w:p w:rsidR="00023AD6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Ensured consistency in country naming conventions.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Pr="00717037" w:rsidRDefault="00717037" w:rsidP="00717037">
            <w:pPr>
              <w:pStyle w:val="NormalWeb"/>
            </w:pPr>
            <w:r>
              <w:t>Usi</w:t>
            </w:r>
            <w:r w:rsidRPr="00717037">
              <w:t xml:space="preserve">ng </w:t>
            </w:r>
            <w:r w:rsidRPr="00717037">
              <w:rPr>
                <w:rStyle w:val="Strong"/>
                <w:b w:val="0"/>
              </w:rPr>
              <w:t>Power Query in Power BI</w:t>
            </w:r>
            <w:r w:rsidRPr="00717037">
              <w:t>:</w:t>
            </w:r>
          </w:p>
          <w:p w:rsidR="00717037" w:rsidRPr="00717037" w:rsidRDefault="00717037" w:rsidP="00717037">
            <w:pPr>
              <w:pStyle w:val="NormalWeb"/>
              <w:numPr>
                <w:ilvl w:val="0"/>
                <w:numId w:val="2"/>
              </w:numPr>
            </w:pPr>
            <w:r w:rsidRPr="00717037">
              <w:rPr>
                <w:rStyle w:val="Strong"/>
                <w:b w:val="0"/>
              </w:rPr>
              <w:t>Filtered</w:t>
            </w:r>
            <w:r w:rsidRPr="00717037">
              <w:t xml:space="preserve"> the dataset to focus on children under five years of age.</w:t>
            </w:r>
          </w:p>
          <w:p w:rsidR="00717037" w:rsidRPr="00717037" w:rsidRDefault="00717037" w:rsidP="00717037">
            <w:pPr>
              <w:pStyle w:val="NormalWeb"/>
              <w:numPr>
                <w:ilvl w:val="0"/>
                <w:numId w:val="2"/>
              </w:numPr>
            </w:pPr>
            <w:r w:rsidRPr="00717037">
              <w:rPr>
                <w:rStyle w:val="Strong"/>
                <w:b w:val="0"/>
              </w:rPr>
              <w:t>Sorted</w:t>
            </w:r>
            <w:r w:rsidRPr="00717037">
              <w:t xml:space="preserve"> data by year (1983–2019) for chronological analysis.</w:t>
            </w:r>
          </w:p>
          <w:p w:rsidR="00717037" w:rsidRPr="00717037" w:rsidRDefault="00717037" w:rsidP="00717037">
            <w:pPr>
              <w:pStyle w:val="NormalWeb"/>
              <w:numPr>
                <w:ilvl w:val="0"/>
                <w:numId w:val="2"/>
              </w:numPr>
            </w:pPr>
            <w:r w:rsidRPr="00717037">
              <w:rPr>
                <w:rStyle w:val="Strong"/>
                <w:b w:val="0"/>
              </w:rPr>
              <w:t>Created calculated columns</w:t>
            </w:r>
            <w:r w:rsidRPr="00717037">
              <w:t xml:space="preserve"> such as:</w:t>
            </w:r>
          </w:p>
          <w:p w:rsidR="00717037" w:rsidRPr="00717037" w:rsidRDefault="00717037" w:rsidP="00717037">
            <w:pPr>
              <w:pStyle w:val="NormalWeb"/>
              <w:numPr>
                <w:ilvl w:val="1"/>
                <w:numId w:val="2"/>
              </w:numPr>
            </w:pPr>
            <w:r w:rsidRPr="00717037">
              <w:t>Total Underweight cases</w:t>
            </w:r>
          </w:p>
          <w:p w:rsidR="00717037" w:rsidRPr="00717037" w:rsidRDefault="00717037" w:rsidP="00717037">
            <w:pPr>
              <w:pStyle w:val="NormalWeb"/>
              <w:numPr>
                <w:ilvl w:val="1"/>
                <w:numId w:val="2"/>
              </w:numPr>
            </w:pPr>
            <w:r w:rsidRPr="00717037">
              <w:t>Total Overweight cases</w:t>
            </w:r>
          </w:p>
          <w:p w:rsidR="00717037" w:rsidRPr="00717037" w:rsidRDefault="00717037" w:rsidP="00717037">
            <w:pPr>
              <w:pStyle w:val="NormalWeb"/>
              <w:numPr>
                <w:ilvl w:val="1"/>
                <w:numId w:val="2"/>
              </w:numPr>
            </w:pPr>
            <w:r w:rsidRPr="00717037">
              <w:t>Percentage distribution by income level</w:t>
            </w:r>
          </w:p>
          <w:p w:rsidR="00023AD6" w:rsidRPr="00717037" w:rsidRDefault="00717037" w:rsidP="00717037">
            <w:pPr>
              <w:pStyle w:val="NormalWeb"/>
              <w:numPr>
                <w:ilvl w:val="0"/>
                <w:numId w:val="2"/>
              </w:numPr>
            </w:pPr>
            <w:r w:rsidRPr="00717037">
              <w:rPr>
                <w:rStyle w:val="Strong"/>
                <w:b w:val="0"/>
              </w:rPr>
              <w:t>Pivoted tables</w:t>
            </w:r>
            <w:r w:rsidRPr="00717037">
              <w:t xml:space="preserve"> to allow year-wise and income-level </w:t>
            </w:r>
            <w:r>
              <w:t>comparisons.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Converted </w:t>
            </w:r>
            <w:r w:rsidRPr="007170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Year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column to </w:t>
            </w:r>
            <w:r w:rsidRPr="007170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Date/Integer type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proper chronological sorting.</w:t>
            </w:r>
          </w:p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Converted </w:t>
            </w:r>
            <w:r w:rsidRPr="007170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Survey Sample values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numeric type (integer).</w:t>
            </w:r>
          </w:p>
          <w:p w:rsidR="00023AD6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Standardized malnutrition percentage values as </w:t>
            </w:r>
            <w:r w:rsidRPr="007170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decimal/percentage format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Split combined columns (if any country + year appeared together).</w:t>
            </w:r>
          </w:p>
          <w:p w:rsidR="00023AD6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Merged relevant columns such as </w:t>
            </w:r>
            <w:r w:rsidRPr="00717037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Country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 </w:t>
            </w:r>
            <w:r w:rsidRPr="00717037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Income Classification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simplify filtering in dashboard visuals.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Default="00717037" w:rsidP="0071703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Established relationships between:</w:t>
            </w:r>
          </w:p>
          <w:p w:rsidR="00717037" w:rsidRDefault="00717037" w:rsidP="00717037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HTMLCode"/>
              </w:rPr>
              <w:t>country-wise-average.csv</w:t>
            </w:r>
            <w:r>
              <w:t xml:space="preserve"> (Country → Average indicators)</w:t>
            </w:r>
          </w:p>
          <w:p w:rsidR="00717037" w:rsidRDefault="00717037" w:rsidP="00717037">
            <w:pPr>
              <w:pStyle w:val="NormalWeb"/>
              <w:numPr>
                <w:ilvl w:val="0"/>
                <w:numId w:val="3"/>
              </w:numPr>
            </w:pPr>
            <w:r>
              <w:rPr>
                <w:rStyle w:val="HTMLCode"/>
              </w:rPr>
              <w:t>malnutrition-estimates.csv</w:t>
            </w:r>
            <w:r>
              <w:t xml:space="preserve"> (Year → Indicators by Country)</w:t>
            </w:r>
          </w:p>
          <w:p w:rsidR="00717037" w:rsidRDefault="00717037" w:rsidP="0071703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Defined </w:t>
            </w:r>
            <w:r w:rsidRPr="00717037">
              <w:rPr>
                <w:rStyle w:val="Strong"/>
                <w:b w:val="0"/>
              </w:rPr>
              <w:t>measures</w:t>
            </w:r>
            <w:r>
              <w:t xml:space="preserve"> in Power BI for key metrics:</w:t>
            </w:r>
          </w:p>
          <w:p w:rsidR="00717037" w:rsidRDefault="00717037" w:rsidP="00717037">
            <w:pPr>
              <w:pStyle w:val="NormalWeb"/>
              <w:numPr>
                <w:ilvl w:val="0"/>
                <w:numId w:val="4"/>
              </w:numPr>
            </w:pPr>
            <w:r>
              <w:t>Count of U5 Population</w:t>
            </w:r>
          </w:p>
          <w:p w:rsidR="00717037" w:rsidRDefault="00717037" w:rsidP="00717037">
            <w:pPr>
              <w:pStyle w:val="NormalWeb"/>
              <w:numPr>
                <w:ilvl w:val="0"/>
                <w:numId w:val="4"/>
              </w:numPr>
            </w:pPr>
            <w:r>
              <w:t>Sum of Survey Samples</w:t>
            </w:r>
          </w:p>
          <w:p w:rsidR="00717037" w:rsidRDefault="00717037" w:rsidP="00717037">
            <w:pPr>
              <w:pStyle w:val="NormalWeb"/>
              <w:numPr>
                <w:ilvl w:val="0"/>
                <w:numId w:val="4"/>
              </w:numPr>
            </w:pPr>
            <w:r>
              <w:t>Sum of Underweight Cases</w:t>
            </w:r>
          </w:p>
          <w:p w:rsidR="00717037" w:rsidRDefault="00717037" w:rsidP="00717037">
            <w:pPr>
              <w:pStyle w:val="NormalWeb"/>
              <w:numPr>
                <w:ilvl w:val="0"/>
                <w:numId w:val="4"/>
              </w:numPr>
            </w:pPr>
            <w:r>
              <w:t>Average of Stunting by Income Level</w:t>
            </w:r>
          </w:p>
          <w:p w:rsidR="00023AD6" w:rsidRPr="00717037" w:rsidRDefault="00717037" w:rsidP="00717037">
            <w:pPr>
              <w:pStyle w:val="NormalWeb"/>
              <w:numPr>
                <w:ilvl w:val="0"/>
                <w:numId w:val="4"/>
              </w:numPr>
            </w:pPr>
            <w:r>
              <w:t>Overweight vs. Underweight comparison by Income Classification</w:t>
            </w:r>
          </w:p>
        </w:tc>
      </w:tr>
      <w:tr w:rsidR="00023AD6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23AD6" w:rsidRDefault="00AB19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Saved the cleaned and transformed dataset in </w:t>
            </w:r>
            <w:r w:rsidRPr="0071703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Power BI Data Model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717037" w:rsidRPr="00717037" w:rsidRDefault="00717037" w:rsidP="0071703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17037">
              <w:rPr>
                <w:rFonts w:ascii="Times New Roman" w:eastAsia="Times New Roman" w:hAnsi="Symbol" w:cs="Times New Roman"/>
                <w:sz w:val="24"/>
                <w:szCs w:val="24"/>
                <w:lang w:val="en-IN"/>
              </w:rPr>
              <w:t></w:t>
            </w:r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Final </w:t>
            </w:r>
            <w:r w:rsidRPr="00717037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.</w:t>
            </w:r>
            <w:proofErr w:type="spellStart"/>
            <w:r w:rsidRPr="00717037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pbix</w:t>
            </w:r>
            <w:proofErr w:type="spellEnd"/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file contains all pre-processing steps, calculated measur</w:t>
            </w:r>
            <w:bookmarkStart w:id="0" w:name="_GoBack"/>
            <w:bookmarkEnd w:id="0"/>
            <w:r w:rsidRPr="00717037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es, and relationships for easy reproducibility.</w:t>
            </w:r>
          </w:p>
          <w:p w:rsidR="00023AD6" w:rsidRDefault="00023A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23AD6" w:rsidRDefault="00023AD6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23AD6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1915" w:rsidRDefault="00AB1915">
      <w:r>
        <w:separator/>
      </w:r>
    </w:p>
  </w:endnote>
  <w:endnote w:type="continuationSeparator" w:id="0">
    <w:p w:rsidR="00AB1915" w:rsidRDefault="00AB1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1915" w:rsidRDefault="00AB1915">
      <w:r>
        <w:separator/>
      </w:r>
    </w:p>
  </w:footnote>
  <w:footnote w:type="continuationSeparator" w:id="0">
    <w:p w:rsidR="00AB1915" w:rsidRDefault="00AB1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3AD6" w:rsidRDefault="00AB1915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23AD6" w:rsidRDefault="00023AD6"/>
  <w:p w:rsidR="00023AD6" w:rsidRDefault="00023A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A52C7"/>
    <w:multiLevelType w:val="multilevel"/>
    <w:tmpl w:val="BE1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718F"/>
    <w:multiLevelType w:val="multilevel"/>
    <w:tmpl w:val="9678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649A3"/>
    <w:multiLevelType w:val="multilevel"/>
    <w:tmpl w:val="71DC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325D4"/>
    <w:multiLevelType w:val="multilevel"/>
    <w:tmpl w:val="F87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AD6"/>
    <w:rsid w:val="00023AD6"/>
    <w:rsid w:val="00717037"/>
    <w:rsid w:val="00A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8E5B"/>
  <w15:docId w15:val="{D96274F5-F518-4D93-8129-A11BCB01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7170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170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70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7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2024-10-16T03:59:00Z</dcterms:created>
  <dcterms:modified xsi:type="dcterms:W3CDTF">2025-10-03T09:34:00Z</dcterms:modified>
</cp:coreProperties>
</file>