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2b</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 xml:space="preserve"> Create Docker Container Environment (NVIDEIA Docker or any other)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Update the linux OS using following command:</w:t>
      </w:r>
    </w:p>
    <w:p w:rsidR="00000000" w:rsidDel="00000000" w:rsidP="00000000" w:rsidRDefault="00000000" w:rsidRPr="00000000" w14:paraId="00000008">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apt-get update</w:t>
      </w:r>
    </w:p>
    <w:p w:rsidR="00000000" w:rsidDel="00000000" w:rsidP="00000000" w:rsidRDefault="00000000" w:rsidRPr="00000000" w14:paraId="0000000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anchor allowOverlap="1" behindDoc="0" distB="114300" distT="114300" distL="114300" distR="114300" hidden="0" layoutInCell="1" locked="0" relativeHeight="0" simplePos="0">
            <wp:simplePos x="0" y="0"/>
            <wp:positionH relativeFrom="page">
              <wp:posOffset>1381125</wp:posOffset>
            </wp:positionH>
            <wp:positionV relativeFrom="page">
              <wp:posOffset>3038512</wp:posOffset>
            </wp:positionV>
            <wp:extent cx="5367338" cy="1447800"/>
            <wp:effectExtent b="0" l="0" r="0" t="0"/>
            <wp:wrapNone/>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367338" cy="1447800"/>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The next step is to install the necessary certificates that will be required to work with the Docker site later on to download the necessary Docker packages. It can be done with the following command:</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apt-get install \</w:t>
      </w:r>
    </w:p>
    <w:p w:rsidR="00000000" w:rsidDel="00000000" w:rsidP="00000000" w:rsidRDefault="00000000" w:rsidRPr="00000000" w14:paraId="0000001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ca-certificates \</w:t>
      </w:r>
    </w:p>
    <w:p w:rsidR="00000000" w:rsidDel="00000000" w:rsidP="00000000" w:rsidRDefault="00000000" w:rsidRPr="00000000" w14:paraId="00000018">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curl \</w:t>
      </w:r>
    </w:p>
    <w:p w:rsidR="00000000" w:rsidDel="00000000" w:rsidP="00000000" w:rsidRDefault="00000000" w:rsidRPr="00000000" w14:paraId="0000001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gnupg \</w:t>
      </w:r>
    </w:p>
    <w:p w:rsidR="00000000" w:rsidDel="00000000" w:rsidP="00000000" w:rsidRDefault="00000000" w:rsidRPr="00000000" w14:paraId="0000001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lsb-release</w:t>
      </w:r>
    </w:p>
    <w:p w:rsidR="00000000" w:rsidDel="00000000" w:rsidP="00000000" w:rsidRDefault="00000000" w:rsidRPr="00000000" w14:paraId="0000001B">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anchor allowOverlap="1" behindDoc="0" distB="114300" distT="114300" distL="114300" distR="114300" hidden="0" layoutInCell="1" locked="0" relativeHeight="0" simplePos="0">
            <wp:simplePos x="0" y="0"/>
            <wp:positionH relativeFrom="page">
              <wp:posOffset>1390650</wp:posOffset>
            </wp:positionH>
            <wp:positionV relativeFrom="page">
              <wp:posOffset>6866972</wp:posOffset>
            </wp:positionV>
            <wp:extent cx="5731200" cy="2819400"/>
            <wp:effectExtent b="0" l="0" r="0" t="0"/>
            <wp:wrapNone/>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819400"/>
                    </a:xfrm>
                    <a:prstGeom prst="rect"/>
                    <a:ln/>
                  </pic:spPr>
                </pic:pic>
              </a:graphicData>
            </a:graphic>
          </wp:anchor>
        </w:drawing>
      </w: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4"/>
          <w:szCs w:val="24"/>
          <w:u w:val="none"/>
        </w:rPr>
      </w:pPr>
      <w:r w:rsidDel="00000000" w:rsidR="00000000" w:rsidRPr="00000000">
        <w:rPr>
          <w:b w:val="1"/>
          <w:sz w:val="24"/>
          <w:szCs w:val="24"/>
          <w:rtl w:val="0"/>
        </w:rPr>
        <w:t xml:space="preserve">Add dockers official gpg key</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mkdir -m 0755 -p /etc/apt/keyrings</w:t>
      </w:r>
    </w:p>
    <w:p w:rsidR="00000000" w:rsidDel="00000000" w:rsidP="00000000" w:rsidRDefault="00000000" w:rsidRPr="00000000" w14:paraId="0000002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curl -fsSL https://download.docker.com/linux/ubuntu/gpg | sudo gpg --dearmor -o /etc/apt/keyrings/docker.gpg</w:t>
      </w:r>
    </w:p>
    <w:p w:rsidR="00000000" w:rsidDel="00000000" w:rsidP="00000000" w:rsidRDefault="00000000" w:rsidRPr="00000000" w14:paraId="00000022">
      <w:pPr>
        <w:ind w:left="720" w:firstLine="0"/>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200025</wp:posOffset>
            </wp:positionV>
            <wp:extent cx="5734050" cy="2027002"/>
            <wp:effectExtent b="0" l="0" r="0" t="0"/>
            <wp:wrapNone/>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2027002"/>
                    </a:xfrm>
                    <a:prstGeom prst="rect"/>
                    <a:ln/>
                  </pic:spPr>
                </pic:pic>
              </a:graphicData>
            </a:graphic>
          </wp:anchor>
        </w:drawing>
      </w:r>
    </w:p>
    <w:p w:rsidR="00000000" w:rsidDel="00000000" w:rsidP="00000000" w:rsidRDefault="00000000" w:rsidRPr="00000000" w14:paraId="00000023">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sz w:val="24"/>
          <w:szCs w:val="24"/>
          <w:u w:val="none"/>
        </w:rPr>
      </w:pPr>
      <w:r w:rsidDel="00000000" w:rsidR="00000000" w:rsidRPr="00000000">
        <w:rPr>
          <w:b w:val="1"/>
          <w:sz w:val="24"/>
          <w:szCs w:val="24"/>
          <w:rtl w:val="0"/>
        </w:rPr>
        <w:t xml:space="preserve">Use following command to set up the repository</w:t>
      </w:r>
    </w:p>
    <w:p w:rsidR="00000000" w:rsidDel="00000000" w:rsidP="00000000" w:rsidRDefault="00000000" w:rsidRPr="00000000" w14:paraId="00000030">
      <w:pPr>
        <w:ind w:left="720" w:firstLine="0"/>
        <w:rPr>
          <w:b w:val="1"/>
          <w:sz w:val="24"/>
          <w:szCs w:val="24"/>
        </w:rPr>
      </w:pP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w:t>
      </w:r>
    </w:p>
    <w:p w:rsidR="00000000" w:rsidDel="00000000" w:rsidP="00000000" w:rsidRDefault="00000000" w:rsidRPr="00000000" w14:paraId="0000003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"deb [arch=$(dpkg --print-architecture) signed-by=/etc/apt/keyrings/docker.gpg] https://download.docker.com/linux/ubuntu \</w:t>
      </w:r>
    </w:p>
    <w:p w:rsidR="00000000" w:rsidDel="00000000" w:rsidP="00000000" w:rsidRDefault="00000000" w:rsidRPr="00000000" w14:paraId="00000033">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$(lsb_release -cs) stable" | sudo tee /etc/apt/sources.list.d/docker.list &gt; /dev/null</w:t>
      </w:r>
    </w:p>
    <w:p w:rsidR="00000000" w:rsidDel="00000000" w:rsidP="00000000" w:rsidRDefault="00000000" w:rsidRPr="00000000" w14:paraId="00000034">
      <w:pPr>
        <w:ind w:left="720" w:firstLine="0"/>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192677</wp:posOffset>
            </wp:positionV>
            <wp:extent cx="5734050" cy="3423865"/>
            <wp:effectExtent b="0" l="0" r="0" t="0"/>
            <wp:wrapNone/>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3423865"/>
                    </a:xfrm>
                    <a:prstGeom prst="rect"/>
                    <a:ln/>
                  </pic:spPr>
                </pic:pic>
              </a:graphicData>
            </a:graphic>
          </wp:anchor>
        </w:drawing>
      </w:r>
    </w:p>
    <w:p w:rsidR="00000000" w:rsidDel="00000000" w:rsidP="00000000" w:rsidRDefault="00000000" w:rsidRPr="00000000" w14:paraId="00000035">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3238500"/>
            <wp:effectExtent b="0" l="0" r="0" t="0"/>
            <wp:wrapNone/>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238500"/>
                    </a:xfrm>
                    <a:prstGeom prst="rect"/>
                    <a:ln/>
                  </pic:spPr>
                </pic:pic>
              </a:graphicData>
            </a:graphic>
          </wp:anchor>
        </w:drawing>
      </w:r>
    </w:p>
    <w:p w:rsidR="00000000" w:rsidDel="00000000" w:rsidP="00000000" w:rsidRDefault="00000000" w:rsidRPr="00000000" w14:paraId="0000004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sz w:val="24"/>
          <w:szCs w:val="24"/>
          <w:u w:val="none"/>
        </w:rPr>
      </w:pPr>
      <w:r w:rsidDel="00000000" w:rsidR="00000000" w:rsidRPr="00000000">
        <w:rPr>
          <w:b w:val="1"/>
          <w:sz w:val="24"/>
          <w:szCs w:val="24"/>
          <w:rtl w:val="0"/>
        </w:rPr>
        <w:t xml:space="preserve">Run the following command to check the installation of Docker container:</w:t>
      </w:r>
    </w:p>
    <w:p w:rsidR="00000000" w:rsidDel="00000000" w:rsidP="00000000" w:rsidRDefault="00000000" w:rsidRPr="00000000" w14:paraId="00000059">
      <w:pPr>
        <w:ind w:left="720" w:firstLine="0"/>
        <w:rPr>
          <w:b w:val="1"/>
          <w:sz w:val="24"/>
          <w:szCs w:val="24"/>
        </w:rPr>
      </w:pP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docker run hello-world</w:t>
      </w:r>
    </w:p>
    <w:p w:rsidR="00000000" w:rsidDel="00000000" w:rsidP="00000000" w:rsidRDefault="00000000" w:rsidRPr="00000000" w14:paraId="0000005B">
      <w:pPr>
        <w:ind w:left="720" w:firstLine="0"/>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209550</wp:posOffset>
            </wp:positionV>
            <wp:extent cx="5734050" cy="1752544"/>
            <wp:effectExtent b="0" l="0" r="0" t="0"/>
            <wp:wrapNone/>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1752544"/>
                    </a:xfrm>
                    <a:prstGeom prst="rect"/>
                    <a:ln/>
                  </pic:spPr>
                </pic:pic>
              </a:graphicData>
            </a:graphic>
          </wp:anchor>
        </w:drawing>
      </w:r>
    </w:p>
    <w:p w:rsidR="00000000" w:rsidDel="00000000" w:rsidP="00000000" w:rsidRDefault="00000000" w:rsidRPr="00000000" w14:paraId="0000005C">
      <w:pPr>
        <w:ind w:left="720" w:firstLine="0"/>
        <w:rPr>
          <w:rFonts w:ascii="Courier New" w:cs="Courier New" w:eastAsia="Courier New" w:hAnsi="Courier New"/>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0.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