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#1. Step activation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step(x):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x&gt;=0: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step_output=[step(i)for i in x]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ax.plot(x,step_output, color="#307Ec7", linewidth=3, label="step")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#Sigmoid activation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sigmoid(x):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y=(1/(1+np.exp(-x)))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= [sigmoid(i)for i in x]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ax.plot(x,output, color="#307Ec7", linewidth=3, label="sigmoid")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Tanh activation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tanh(x):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y=(np.exp(x)-np.exp(-x))/(np.exp(x)+np.exp(-x))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output=[tanh(i)for i in x]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ax.plot(x,output, color="#307Ec7", linewidth=3, label="tanh")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#Relu activation 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relu(x):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max(0,x)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output=[relu(i)for i in x]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ax.plot(x,output, color="#307Ec7", linewidth=3, label="relu")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#Leaky relu activation function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leaky_relu(x):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max(0.1*x,x)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output=[leaky_relu(i)for i in x]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ax.plot(x,output, color="#307Ec7", linewidth=3, label="leaky_relu")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#Softplus activation function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softplus(x):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np.log(1+np.exp(x))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output=[softplus(i)for i in x]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ax.plot(x,output, color="#307Ec7", linewidth=3, label="softplus")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#Glu activation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glu(x):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(x* sigmoid(1.702*x))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output=[glu(i)for i in x]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ax.plot(x,output, color="#307Ec7", linewidth=3, label="glu")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#Swish activation function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swish(x):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(x* sigmoid(x))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x=np.arange(-6,6,0.01)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output=[swish(i)for i in x]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fig,ax=plt.subplots(figsize=(9,5))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ax.plot(x,output, color="#307Ec7", linewidth=3, label="swish")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ax.legend(loc="upper left", frameon=False)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