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mids2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pd.read_csv("Mental-Health-Twitter.csv")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df.isnull().sum() # check for missing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 = df[['post_text']]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df["post_text"] = df["post_text"].apply(lambda x: " ".join(x.lower() for x in x.split()))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df["post_text"] = df["post_text"].str.replace(r"\d", "", regex=True)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df["post_text"] = df["post_text"].str.replace(r"[^\w\s]", "", regex=True)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!pip install textblob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!pip install nltk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textblob import TextBlob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textblob import Word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nltk.download("stopwords")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 = stopwords.words("english")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df["post_text"] = df["post_text"].apply(lambda x: " ".join(x for x in x.split() if x not in sw))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!pip install textblob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textblob import TextBlob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!unzip /usr/share/nltk_data/corpora/wordnet.zip -d /usr/share/nltk_data/corpora/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textblob import Word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nltk.download("wordnet")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nltk.download("omw-1.4")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df["post_text"] = df["post_text"].apply(lambda x: " ".join([Word(x).lemmatize()]))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!pip install spacy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!python -m spacy download en_core_web_sm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!pip install -U NLTK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nltk.download('punkt_tab')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nltk.download('punkt')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df["tokens"] = df["post_text"].apply(lambda x: TextBlob(x).words)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blob_emptylist = []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i in df["post_text"]: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blob = TextBlob(i).sentiment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blob_emptylist.append(blob)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df2 = pd.DataFrame(blob_emptylist)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df2.head()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df3 = pd.concat([df.reset_index(drop=True), df2], axis=1)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df3.head()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df4 = df3[['post_text','tokens','polarity']]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df4.head(6)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df4["Sentiment"] =  np.where(df4["polarity"] &gt;= 0 , "Positive", "Negative")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df4.head()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result = df4["Sentiment"].value_counts()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sns.set_style("whitegrid")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sns.despine(left=True, bottom=True)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result.plot(kind="bar", rot=0, color=["plum","cyan"]);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df4.groupby("Sentiment").count()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df4.groupby("polarity").max().head(5)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plt.figure(figsize=(8,4))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sns.histplot(df4['polarity'], bins=15, kde=False)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plt.xlabel('Polarity')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plt.ylabel('Count')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plt.title('Polarity Distribution')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sns.countplot(x='Sentiment', data=df4,order=df4['Sentiment'].value_counts().index)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plt.xlabel('Sentiment')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plt.ylabel('Count')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plt.title('Sentiment Distribution')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X_train, X_test, y_train, y_test = train_test_split(df4['post_text'], df4['Sentiment'], test_size=0.2, random_state=42)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vectorizer = CountVectorizer()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X_train = vectorizer.fit_transform(X_train)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X_test = vectorizer.transform(X_test)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knn = KNeighborsClassifier()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accuracy = knn.score(X_test, y_test)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print('Accuracy:', accuracy)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print('The accuracy of the KNN Classifier is',round(accuracy_score(knn.predict(X_test), y_test)*100,2),'%')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print(classification_report(y_test, knn.predict(X_test)))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sklearn.metrics import ConfusionMatrixDisplay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cm = confusion_matrix(y_test, knn.predict(X_test))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disp = ConfusionMatrixDisplay(confusion_matrix=cm, display_labels=knn.classes_)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disp.plot()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