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1B0" w:rsidRDefault="00BE51B0" w:rsidP="00BE51B0">
      <w:pPr>
        <w:spacing w:after="0" w:line="240" w:lineRule="auto"/>
        <w:rPr>
          <w:rFonts w:ascii="Arial" w:hAnsi="Arial" w:cs="Arial"/>
          <w:b/>
          <w:sz w:val="36"/>
          <w:szCs w:val="20"/>
        </w:rPr>
      </w:pPr>
      <w:r w:rsidRPr="00B12C9A">
        <w:rPr>
          <w:rFonts w:ascii="Arial" w:hAnsi="Arial" w:cs="Arial"/>
          <w:b/>
          <w:sz w:val="36"/>
          <w:szCs w:val="20"/>
        </w:rPr>
        <w:t>J</w:t>
      </w:r>
      <w:r>
        <w:rPr>
          <w:rFonts w:ascii="Arial" w:hAnsi="Arial" w:cs="Arial"/>
          <w:b/>
          <w:sz w:val="36"/>
          <w:szCs w:val="20"/>
        </w:rPr>
        <w:t>ONATHAN YEO SI JIE</w:t>
      </w:r>
    </w:p>
    <w:p w:rsidR="00BE51B0" w:rsidRDefault="00BE51B0" w:rsidP="00BE51B0">
      <w:pPr>
        <w:spacing w:after="0" w:line="240" w:lineRule="auto"/>
        <w:rPr>
          <w:rStyle w:val="Hyperlink"/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Mobile: 90186955   </w:t>
      </w:r>
      <w:r w:rsidRPr="00BE51B0">
        <w:rPr>
          <w:rFonts w:ascii="Arial" w:eastAsia="Times New Roman" w:hAnsi="Arial" w:cs="Arial"/>
          <w:sz w:val="21"/>
          <w:szCs w:val="20"/>
        </w:rPr>
        <w:t xml:space="preserve"> |    </w:t>
      </w:r>
      <w:r>
        <w:rPr>
          <w:rFonts w:ascii="Arial" w:eastAsia="Times New Roman" w:hAnsi="Arial" w:cs="Arial"/>
          <w:sz w:val="20"/>
          <w:szCs w:val="20"/>
        </w:rPr>
        <w:t xml:space="preserve">Email: </w:t>
      </w:r>
      <w:hyperlink r:id="rId5" w:history="1">
        <w:r w:rsidRPr="000F305C">
          <w:rPr>
            <w:rStyle w:val="Hyperlink"/>
            <w:rFonts w:ascii="Arial" w:eastAsia="Times New Roman" w:hAnsi="Arial" w:cs="Arial"/>
            <w:sz w:val="20"/>
            <w:szCs w:val="20"/>
          </w:rPr>
          <w:t>jonathanyeo1990@gmail.com</w:t>
        </w:r>
      </w:hyperlink>
    </w:p>
    <w:p w:rsidR="00711A90" w:rsidRDefault="00711A90" w:rsidP="00BE51B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BE51B0" w:rsidRDefault="00BE51B0" w:rsidP="00BE51B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BE51B0" w:rsidRPr="00DF090F" w:rsidRDefault="00DF090F" w:rsidP="00BE51B0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DF090F">
        <w:rPr>
          <w:rFonts w:ascii="Arial" w:eastAsia="Times New Roman" w:hAnsi="Arial" w:cs="Arial"/>
          <w:b/>
          <w:sz w:val="20"/>
          <w:szCs w:val="20"/>
        </w:rPr>
        <w:t>EXECUTIVE SUMMARY</w:t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DF090F" w:rsidTr="00711A90">
        <w:trPr>
          <w:trHeight w:val="252"/>
        </w:trPr>
        <w:tc>
          <w:tcPr>
            <w:tcW w:w="9356" w:type="dxa"/>
          </w:tcPr>
          <w:p w:rsidR="00923C58" w:rsidRDefault="001D564E" w:rsidP="00F31D81">
            <w:pPr>
              <w:spacing w:after="120" w:line="240" w:lineRule="auto"/>
              <w:ind w:left="-105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r w:rsidR="00DF090F" w:rsidRPr="00923C58">
              <w:rPr>
                <w:rFonts w:ascii="Arial" w:eastAsia="Times New Roman" w:hAnsi="Arial" w:cs="Arial"/>
                <w:sz w:val="20"/>
                <w:szCs w:val="20"/>
              </w:rPr>
              <w:t xml:space="preserve">und accountant with 1.5 years of experience in </w:t>
            </w:r>
            <w:r w:rsidR="00723945" w:rsidRPr="00923C58">
              <w:rPr>
                <w:rFonts w:ascii="Arial" w:eastAsia="Times New Roman" w:hAnsi="Arial" w:cs="Arial"/>
                <w:sz w:val="20"/>
                <w:szCs w:val="20"/>
              </w:rPr>
              <w:t>analyzing</w:t>
            </w:r>
            <w:r w:rsidR="00DF090F" w:rsidRPr="00923C58">
              <w:rPr>
                <w:rFonts w:ascii="Arial" w:eastAsia="Times New Roman" w:hAnsi="Arial" w:cs="Arial"/>
                <w:sz w:val="20"/>
                <w:szCs w:val="20"/>
              </w:rPr>
              <w:t xml:space="preserve"> and preparing financials,</w:t>
            </w:r>
            <w:r w:rsidR="00711A90">
              <w:rPr>
                <w:rFonts w:ascii="Arial" w:eastAsia="Times New Roman" w:hAnsi="Arial" w:cs="Arial"/>
                <w:sz w:val="20"/>
                <w:szCs w:val="20"/>
              </w:rPr>
              <w:t xml:space="preserve"> performing </w:t>
            </w:r>
            <w:r w:rsidR="00723945" w:rsidRPr="00923C58">
              <w:rPr>
                <w:rFonts w:ascii="Arial" w:eastAsia="Times New Roman" w:hAnsi="Arial" w:cs="Arial"/>
                <w:sz w:val="20"/>
                <w:szCs w:val="20"/>
              </w:rPr>
              <w:t>reconciliation</w:t>
            </w:r>
            <w:r w:rsidR="00711A90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DF090F" w:rsidRPr="00923C58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="00723945" w:rsidRPr="00923C5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711A90">
              <w:rPr>
                <w:rFonts w:ascii="Arial" w:eastAsia="Times New Roman" w:hAnsi="Arial" w:cs="Arial"/>
                <w:sz w:val="20"/>
                <w:szCs w:val="20"/>
              </w:rPr>
              <w:t xml:space="preserve">executing </w:t>
            </w:r>
            <w:r w:rsidR="00723945" w:rsidRPr="00923C58">
              <w:rPr>
                <w:rFonts w:ascii="Arial" w:eastAsia="Times New Roman" w:hAnsi="Arial" w:cs="Arial"/>
                <w:sz w:val="20"/>
                <w:szCs w:val="20"/>
              </w:rPr>
              <w:t>P&amp;L</w:t>
            </w:r>
            <w:r w:rsidR="00923C58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="00DF090F" w:rsidRPr="00923C58">
              <w:rPr>
                <w:rFonts w:ascii="Arial" w:eastAsia="Times New Roman" w:hAnsi="Arial" w:cs="Arial"/>
                <w:sz w:val="20"/>
                <w:szCs w:val="20"/>
              </w:rPr>
              <w:t>control checks within tight deadlines</w:t>
            </w:r>
            <w:r w:rsidR="00711A90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923C58" w:rsidRDefault="00723945" w:rsidP="00D26CEB">
            <w:pPr>
              <w:spacing w:before="120" w:after="120" w:line="240" w:lineRule="auto"/>
              <w:ind w:hanging="105"/>
              <w:rPr>
                <w:rFonts w:ascii="Arial" w:eastAsia="Times New Roman" w:hAnsi="Arial" w:cs="Arial"/>
                <w:sz w:val="20"/>
                <w:szCs w:val="20"/>
              </w:rPr>
            </w:pPr>
            <w:r w:rsidRPr="00923C58">
              <w:rPr>
                <w:rFonts w:ascii="Arial" w:eastAsia="Times New Roman" w:hAnsi="Arial" w:cs="Arial"/>
                <w:sz w:val="20"/>
                <w:szCs w:val="20"/>
              </w:rPr>
              <w:t xml:space="preserve">Recognized for outstanding performance and </w:t>
            </w:r>
            <w:r w:rsidR="007D6F14">
              <w:rPr>
                <w:rFonts w:ascii="Arial" w:eastAsia="Times New Roman" w:hAnsi="Arial" w:cs="Arial"/>
                <w:sz w:val="20"/>
                <w:szCs w:val="20"/>
              </w:rPr>
              <w:t>strong</w:t>
            </w:r>
            <w:r w:rsidR="00923C5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711A90">
              <w:rPr>
                <w:rFonts w:ascii="Arial" w:eastAsia="Times New Roman" w:hAnsi="Arial" w:cs="Arial"/>
                <w:sz w:val="20"/>
                <w:szCs w:val="20"/>
              </w:rPr>
              <w:t>teamwork.</w:t>
            </w:r>
          </w:p>
          <w:p w:rsidR="00923C58" w:rsidRDefault="00923C58" w:rsidP="00D26CEB">
            <w:pPr>
              <w:spacing w:before="120" w:after="120" w:line="240" w:lineRule="auto"/>
              <w:ind w:hanging="105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Optimized processes through </w:t>
            </w:r>
            <w:r w:rsidR="00996048" w:rsidRPr="00923C58"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eveloping</w:t>
            </w:r>
            <w:r w:rsidR="00167F93">
              <w:rPr>
                <w:rFonts w:ascii="Arial" w:eastAsia="Times New Roman" w:hAnsi="Arial" w:cs="Arial"/>
                <w:sz w:val="20"/>
                <w:szCs w:val="20"/>
              </w:rPr>
              <w:t xml:space="preserve"> templates and control checks.</w:t>
            </w:r>
          </w:p>
          <w:p w:rsidR="00923C58" w:rsidRDefault="00892474" w:rsidP="00D26CEB">
            <w:pPr>
              <w:spacing w:before="120" w:after="120" w:line="240" w:lineRule="auto"/>
              <w:ind w:hanging="105"/>
              <w:rPr>
                <w:rFonts w:ascii="Arial" w:eastAsia="Times New Roman" w:hAnsi="Arial" w:cs="Arial"/>
                <w:sz w:val="20"/>
                <w:szCs w:val="20"/>
              </w:rPr>
            </w:pPr>
            <w:r w:rsidRPr="00892474">
              <w:rPr>
                <w:rFonts w:ascii="Arial" w:eastAsia="Times New Roman" w:hAnsi="Arial" w:cs="Arial"/>
                <w:sz w:val="20"/>
                <w:szCs w:val="20"/>
              </w:rPr>
              <w:t xml:space="preserve">Strong </w:t>
            </w:r>
            <w:r w:rsidR="00CE7072" w:rsidRPr="00892474">
              <w:rPr>
                <w:rFonts w:ascii="Arial" w:eastAsia="Times New Roman" w:hAnsi="Arial" w:cs="Arial"/>
                <w:sz w:val="20"/>
                <w:szCs w:val="20"/>
              </w:rPr>
              <w:t>problem-solving</w:t>
            </w:r>
            <w:r w:rsidRPr="00892474">
              <w:rPr>
                <w:rFonts w:ascii="Arial" w:eastAsia="Times New Roman" w:hAnsi="Arial" w:cs="Arial"/>
                <w:sz w:val="20"/>
                <w:szCs w:val="20"/>
              </w:rPr>
              <w:t xml:space="preserve"> skills </w:t>
            </w:r>
            <w:r w:rsidR="00923C58">
              <w:rPr>
                <w:rFonts w:ascii="Arial" w:eastAsia="Times New Roman" w:hAnsi="Arial" w:cs="Arial"/>
                <w:sz w:val="20"/>
                <w:szCs w:val="20"/>
              </w:rPr>
              <w:t>exhibited through prompt and accurate break resolutions</w:t>
            </w:r>
            <w:r w:rsidR="00167F9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5D0A6E" w:rsidRPr="00923C58" w:rsidRDefault="00167F93" w:rsidP="00D26CEB">
            <w:pPr>
              <w:spacing w:before="120" w:after="120" w:line="240" w:lineRule="auto"/>
              <w:ind w:hanging="105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Fostered</w:t>
            </w:r>
            <w:r w:rsidR="00975BCF" w:rsidRPr="00923C5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strong </w:t>
            </w:r>
            <w:r w:rsidR="00975BCF" w:rsidRPr="00923C58">
              <w:rPr>
                <w:rFonts w:ascii="Arial" w:eastAsia="Times New Roman" w:hAnsi="Arial" w:cs="Arial"/>
                <w:sz w:val="20"/>
                <w:szCs w:val="20"/>
              </w:rPr>
              <w:t>relations</w:t>
            </w:r>
            <w:r w:rsidR="00570BCB">
              <w:rPr>
                <w:rFonts w:ascii="Arial" w:eastAsia="Times New Roman" w:hAnsi="Arial" w:cs="Arial"/>
                <w:sz w:val="20"/>
                <w:szCs w:val="20"/>
              </w:rPr>
              <w:t>hips</w:t>
            </w:r>
            <w:r w:rsidR="00975BCF" w:rsidRPr="00923C58">
              <w:rPr>
                <w:rFonts w:ascii="Arial" w:eastAsia="Times New Roman" w:hAnsi="Arial" w:cs="Arial"/>
                <w:sz w:val="20"/>
                <w:szCs w:val="20"/>
              </w:rPr>
              <w:t xml:space="preserve"> with </w:t>
            </w:r>
            <w:r w:rsidR="00923C58" w:rsidRPr="00923C58">
              <w:rPr>
                <w:rFonts w:ascii="Arial" w:eastAsia="Times New Roman" w:hAnsi="Arial" w:cs="Arial"/>
                <w:sz w:val="20"/>
                <w:szCs w:val="20"/>
              </w:rPr>
              <w:t xml:space="preserve">fund stakeholders </w:t>
            </w:r>
            <w:r w:rsidR="00D85AAA">
              <w:rPr>
                <w:rFonts w:ascii="Arial" w:eastAsia="Times New Roman" w:hAnsi="Arial" w:cs="Arial"/>
                <w:sz w:val="20"/>
                <w:szCs w:val="20"/>
              </w:rPr>
              <w:t>through excellent</w:t>
            </w:r>
            <w:r w:rsidR="00975BCF" w:rsidRPr="00923C58">
              <w:rPr>
                <w:rFonts w:ascii="Arial" w:eastAsia="Times New Roman" w:hAnsi="Arial" w:cs="Arial"/>
                <w:sz w:val="20"/>
                <w:szCs w:val="20"/>
              </w:rPr>
              <w:t xml:space="preserve"> communication skills</w:t>
            </w:r>
            <w:r w:rsidR="00826FC9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</w:tbl>
    <w:p w:rsidR="00D26CEB" w:rsidRDefault="00D26CEB" w:rsidP="00BE51B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BE51B0" w:rsidRDefault="00BE51B0" w:rsidP="00BE51B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609BF">
        <w:rPr>
          <w:rFonts w:ascii="Arial" w:eastAsia="Times New Roman" w:hAnsi="Arial" w:cs="Arial"/>
          <w:b/>
          <w:sz w:val="20"/>
          <w:szCs w:val="20"/>
        </w:rPr>
        <w:t>PERSONAL ATTRIBUTES</w:t>
      </w:r>
    </w:p>
    <w:tbl>
      <w:tblPr>
        <w:tblW w:w="0" w:type="auto"/>
        <w:tblInd w:w="-108" w:type="dxa"/>
        <w:tblLook w:val="0000" w:firstRow="0" w:lastRow="0" w:firstColumn="0" w:lastColumn="0" w:noHBand="0" w:noVBand="0"/>
      </w:tblPr>
      <w:tblGrid>
        <w:gridCol w:w="2700"/>
        <w:gridCol w:w="3270"/>
      </w:tblGrid>
      <w:tr w:rsidR="00BE51B0" w:rsidTr="00BE51B0">
        <w:trPr>
          <w:trHeight w:val="629"/>
        </w:trPr>
        <w:tc>
          <w:tcPr>
            <w:tcW w:w="2700" w:type="dxa"/>
          </w:tcPr>
          <w:p w:rsidR="00BE51B0" w:rsidRPr="00CA6010" w:rsidRDefault="00BE51B0" w:rsidP="00BE51B0">
            <w:pPr>
              <w:pStyle w:val="Standard"/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528D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Strong leadership skills</w:t>
            </w:r>
          </w:p>
          <w:p w:rsidR="00BE51B0" w:rsidRDefault="008E5257" w:rsidP="00BE51B0">
            <w:pPr>
              <w:spacing w:after="0" w:line="240" w:lineRule="auto"/>
              <w:ind w:left="-15"/>
              <w:rPr>
                <w:rFonts w:ascii="Arial" w:hAnsi="Arial" w:cs="Arial"/>
                <w:b/>
                <w:sz w:val="32"/>
                <w:szCs w:val="20"/>
              </w:rPr>
            </w:pPr>
            <w:r w:rsidRPr="00D528DE">
              <w:rPr>
                <w:rFonts w:ascii="Arial" w:eastAsia="Times New Roman" w:hAnsi="Arial" w:cs="Arial"/>
                <w:sz w:val="20"/>
                <w:szCs w:val="20"/>
              </w:rPr>
              <w:t>Quick-thinker</w:t>
            </w:r>
          </w:p>
        </w:tc>
        <w:tc>
          <w:tcPr>
            <w:tcW w:w="3270" w:type="dxa"/>
          </w:tcPr>
          <w:p w:rsidR="00BE51B0" w:rsidRDefault="00BE51B0" w:rsidP="00BE51B0">
            <w:pPr>
              <w:pStyle w:val="Standard"/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609B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Meticulous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&amp; Responsible</w:t>
            </w:r>
          </w:p>
          <w:p w:rsidR="00BE51B0" w:rsidRPr="008E5257" w:rsidRDefault="00BE51B0" w:rsidP="008E5257">
            <w:pPr>
              <w:pStyle w:val="Standard"/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609B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Systematic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&amp; Analytical</w:t>
            </w:r>
          </w:p>
        </w:tc>
      </w:tr>
    </w:tbl>
    <w:p w:rsidR="00BE51B0" w:rsidRDefault="00BE51B0" w:rsidP="00BE51B0">
      <w:pPr>
        <w:pStyle w:val="Standard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BE51B0" w:rsidRPr="007609BF" w:rsidRDefault="00BE51B0" w:rsidP="00BE51B0">
      <w:pPr>
        <w:pStyle w:val="Standard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7609BF">
        <w:rPr>
          <w:rFonts w:ascii="Arial" w:eastAsia="Times New Roman" w:hAnsi="Arial" w:cs="Arial"/>
          <w:b/>
          <w:bCs/>
          <w:sz w:val="20"/>
          <w:szCs w:val="20"/>
        </w:rPr>
        <w:t>SKILLS</w:t>
      </w:r>
    </w:p>
    <w:tbl>
      <w:tblPr>
        <w:tblW w:w="9071" w:type="dxa"/>
        <w:tblInd w:w="-108" w:type="dxa"/>
        <w:tblLook w:val="0000" w:firstRow="0" w:lastRow="0" w:firstColumn="0" w:lastColumn="0" w:noHBand="0" w:noVBand="0"/>
      </w:tblPr>
      <w:tblGrid>
        <w:gridCol w:w="9071"/>
      </w:tblGrid>
      <w:tr w:rsidR="00BE51B0" w:rsidTr="00BE51B0">
        <w:trPr>
          <w:trHeight w:val="1560"/>
        </w:trPr>
        <w:tc>
          <w:tcPr>
            <w:tcW w:w="9071" w:type="dxa"/>
          </w:tcPr>
          <w:p w:rsidR="00BE51B0" w:rsidRPr="001C529E" w:rsidRDefault="00BE51B0" w:rsidP="00BE51B0">
            <w:pPr>
              <w:pStyle w:val="Standard"/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C529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Program Proficiency</w:t>
            </w:r>
          </w:p>
          <w:p w:rsidR="00BE51B0" w:rsidRPr="00722826" w:rsidRDefault="00BE51B0" w:rsidP="00BE51B0">
            <w:pPr>
              <w:pStyle w:val="Standard"/>
              <w:numPr>
                <w:ilvl w:val="0"/>
                <w:numId w:val="1"/>
              </w:numPr>
              <w:tabs>
                <w:tab w:val="left" w:pos="318"/>
              </w:tabs>
              <w:spacing w:after="0" w:line="240" w:lineRule="auto"/>
              <w:ind w:left="426" w:hanging="142"/>
              <w:rPr>
                <w:rFonts w:ascii="Arial" w:hAnsi="Arial" w:cs="Arial"/>
                <w:sz w:val="20"/>
                <w:szCs w:val="20"/>
              </w:rPr>
            </w:pPr>
            <w:r w:rsidRPr="007609BF">
              <w:rPr>
                <w:rFonts w:ascii="Arial" w:eastAsia="MS Mincho" w:hAnsi="Arial" w:cs="Arial"/>
                <w:sz w:val="20"/>
                <w:szCs w:val="20"/>
              </w:rPr>
              <w:t>Microsoft Excel, Word, PowerPoint</w:t>
            </w:r>
            <w:r>
              <w:rPr>
                <w:rFonts w:ascii="Arial" w:eastAsia="MS Mincho" w:hAnsi="Arial" w:cs="Arial"/>
                <w:sz w:val="20"/>
                <w:szCs w:val="20"/>
              </w:rPr>
              <w:t>, Outlook</w:t>
            </w:r>
            <w:r>
              <w:rPr>
                <w:rFonts w:ascii="Arial" w:hAnsi="Arial" w:cs="Arial"/>
                <w:sz w:val="20"/>
                <w:szCs w:val="20"/>
              </w:rPr>
              <w:t>, Bloomberg terminal usage</w:t>
            </w:r>
          </w:p>
          <w:p w:rsidR="00BE51B0" w:rsidRPr="00DB4B70" w:rsidRDefault="00BE51B0" w:rsidP="00BE51B0">
            <w:pPr>
              <w:pStyle w:val="Standard"/>
              <w:numPr>
                <w:ilvl w:val="0"/>
                <w:numId w:val="1"/>
              </w:numPr>
              <w:tabs>
                <w:tab w:val="left" w:pos="318"/>
              </w:tabs>
              <w:spacing w:after="0" w:line="240" w:lineRule="auto"/>
              <w:ind w:left="426" w:hanging="142"/>
              <w:rPr>
                <w:rFonts w:ascii="Arial" w:hAnsi="Arial" w:cs="Arial"/>
                <w:sz w:val="20"/>
                <w:szCs w:val="20"/>
              </w:rPr>
            </w:pPr>
            <w:r w:rsidRPr="007609BF">
              <w:rPr>
                <w:rFonts w:ascii="Arial" w:hAnsi="Arial" w:cs="Arial"/>
                <w:sz w:val="20"/>
                <w:szCs w:val="20"/>
              </w:rPr>
              <w:t>Accounting software such as: Mind Your Own Business, ACCPAC and Quikbooks</w:t>
            </w:r>
          </w:p>
          <w:p w:rsidR="00BE51B0" w:rsidRPr="007609BF" w:rsidRDefault="00BE51B0" w:rsidP="00BE51B0">
            <w:pPr>
              <w:pStyle w:val="Standard"/>
              <w:tabs>
                <w:tab w:val="left" w:pos="318"/>
              </w:tabs>
              <w:spacing w:after="0" w:line="240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:rsidR="00BE51B0" w:rsidRPr="001C529E" w:rsidRDefault="00BE51B0" w:rsidP="00BE51B0">
            <w:pPr>
              <w:pStyle w:val="Standard"/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C529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Language Proficiency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&amp; Certifications</w:t>
            </w:r>
          </w:p>
          <w:p w:rsidR="00BE51B0" w:rsidRDefault="00BE51B0" w:rsidP="00BE51B0">
            <w:pPr>
              <w:pStyle w:val="Standard"/>
              <w:numPr>
                <w:ilvl w:val="0"/>
                <w:numId w:val="1"/>
              </w:numPr>
              <w:tabs>
                <w:tab w:val="left" w:pos="318"/>
              </w:tabs>
              <w:spacing w:after="0" w:line="240" w:lineRule="auto"/>
              <w:ind w:left="426" w:hanging="142"/>
              <w:rPr>
                <w:rFonts w:ascii="Arial" w:eastAsia="MS Mincho" w:hAnsi="Arial" w:cs="Arial"/>
                <w:sz w:val="20"/>
                <w:szCs w:val="20"/>
              </w:rPr>
            </w:pPr>
            <w:r w:rsidRPr="00D528DE">
              <w:rPr>
                <w:rFonts w:ascii="Arial" w:eastAsia="MS Mincho" w:hAnsi="Arial" w:cs="Arial"/>
                <w:sz w:val="20"/>
                <w:szCs w:val="20"/>
              </w:rPr>
              <w:t>English</w:t>
            </w:r>
            <w:r>
              <w:rPr>
                <w:rFonts w:ascii="Arial" w:eastAsia="MS Mincho" w:hAnsi="Arial" w:cs="Arial"/>
                <w:sz w:val="20"/>
                <w:szCs w:val="20"/>
              </w:rPr>
              <w:t xml:space="preserve">, Chinese </w:t>
            </w:r>
            <w:r w:rsidRPr="00D528DE">
              <w:rPr>
                <w:rFonts w:ascii="Arial" w:eastAsia="MS Mincho" w:hAnsi="Arial" w:cs="Arial"/>
                <w:sz w:val="20"/>
                <w:szCs w:val="20"/>
              </w:rPr>
              <w:t>and Japanese</w:t>
            </w:r>
            <w:r>
              <w:rPr>
                <w:rFonts w:ascii="Arial" w:eastAsia="MS Mincho" w:hAnsi="Arial" w:cs="Arial"/>
                <w:sz w:val="20"/>
                <w:szCs w:val="20"/>
              </w:rPr>
              <w:t xml:space="preserve"> (JLPT N3)</w:t>
            </w:r>
          </w:p>
          <w:p w:rsidR="00BE51B0" w:rsidRPr="00BE51B0" w:rsidRDefault="00BE51B0" w:rsidP="00BE51B0">
            <w:pPr>
              <w:pStyle w:val="Standard"/>
              <w:numPr>
                <w:ilvl w:val="0"/>
                <w:numId w:val="1"/>
              </w:numPr>
              <w:tabs>
                <w:tab w:val="left" w:pos="318"/>
              </w:tabs>
              <w:spacing w:after="0" w:line="240" w:lineRule="auto"/>
              <w:ind w:left="426" w:hanging="142"/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CFA Investment Foundations (Formerly known as Claritas)</w:t>
            </w:r>
          </w:p>
        </w:tc>
      </w:tr>
    </w:tbl>
    <w:p w:rsidR="0009765D" w:rsidRDefault="0009765D"/>
    <w:p w:rsidR="00BE51B0" w:rsidRDefault="00BE51B0" w:rsidP="00C46072">
      <w:pPr>
        <w:spacing w:after="0"/>
        <w:rPr>
          <w:rFonts w:ascii="Arial" w:eastAsia="MS Mincho" w:hAnsi="Arial" w:cs="Arial"/>
          <w:b/>
          <w:iCs/>
          <w:sz w:val="20"/>
          <w:szCs w:val="20"/>
        </w:rPr>
      </w:pPr>
      <w:r w:rsidRPr="00B031DB">
        <w:rPr>
          <w:rFonts w:ascii="Arial" w:eastAsia="MS Mincho" w:hAnsi="Arial" w:cs="Arial"/>
          <w:b/>
          <w:iCs/>
          <w:sz w:val="20"/>
          <w:szCs w:val="20"/>
        </w:rPr>
        <w:t>EMPLOYMENT HISTORY</w:t>
      </w:r>
    </w:p>
    <w:tbl>
      <w:tblPr>
        <w:tblStyle w:val="TableGrid"/>
        <w:tblW w:w="9464" w:type="dxa"/>
        <w:tblInd w:w="-113" w:type="dxa"/>
        <w:tblLook w:val="0000" w:firstRow="0" w:lastRow="0" w:firstColumn="0" w:lastColumn="0" w:noHBand="0" w:noVBand="0"/>
      </w:tblPr>
      <w:tblGrid>
        <w:gridCol w:w="9464"/>
      </w:tblGrid>
      <w:tr w:rsidR="00BE51B0" w:rsidRPr="00355044" w:rsidTr="00020E2D">
        <w:trPr>
          <w:trHeight w:val="3244"/>
        </w:trPr>
        <w:tc>
          <w:tcPr>
            <w:tcW w:w="9464" w:type="dxa"/>
          </w:tcPr>
          <w:p w:rsidR="00BE51B0" w:rsidRDefault="00BE51B0" w:rsidP="00BE51B0">
            <w:pPr>
              <w:pStyle w:val="Standard"/>
              <w:tabs>
                <w:tab w:val="left" w:pos="318"/>
              </w:tabs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BE51B0">
              <w:rPr>
                <w:rFonts w:ascii="Arial" w:eastAsia="MS Mincho" w:hAnsi="Arial" w:cs="Arial"/>
                <w:b/>
                <w:iCs/>
                <w:sz w:val="20"/>
                <w:szCs w:val="20"/>
              </w:rPr>
              <w:t>Fund Accountant at Citco Fund Services (Singapore) Pte Ltd (May 2016 – Present)</w:t>
            </w:r>
          </w:p>
          <w:p w:rsidR="00BE51B0" w:rsidRDefault="00AD689B" w:rsidP="00BE51B0">
            <w:pPr>
              <w:pStyle w:val="Standard"/>
              <w:numPr>
                <w:ilvl w:val="0"/>
                <w:numId w:val="1"/>
              </w:numPr>
              <w:tabs>
                <w:tab w:val="left" w:pos="318"/>
              </w:tabs>
              <w:spacing w:before="120" w:after="120" w:line="240" w:lineRule="auto"/>
              <w:ind w:left="142" w:hanging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Prepared daily, weekly and m</w:t>
            </w:r>
            <w:r w:rsidR="00BE51B0" w:rsidRPr="00BE51B0">
              <w:rPr>
                <w:rFonts w:ascii="Arial" w:hAnsi="Arial" w:cs="Arial"/>
                <w:sz w:val="20"/>
                <w:szCs w:val="20"/>
              </w:rPr>
              <w:t xml:space="preserve">onthly Net Asset Value calculations and </w:t>
            </w:r>
            <w:r w:rsidR="009764AE">
              <w:rPr>
                <w:rFonts w:ascii="Arial" w:hAnsi="Arial" w:cs="Arial"/>
                <w:sz w:val="20"/>
                <w:szCs w:val="20"/>
              </w:rPr>
              <w:t>financial statements for 15 f</w:t>
            </w:r>
            <w:r w:rsidR="00BE51B0" w:rsidRPr="00BE51B0">
              <w:rPr>
                <w:rFonts w:ascii="Arial" w:hAnsi="Arial" w:cs="Arial"/>
                <w:sz w:val="20"/>
                <w:szCs w:val="20"/>
              </w:rPr>
              <w:t xml:space="preserve">unds independently within </w:t>
            </w:r>
            <w:r w:rsidR="001A30BB">
              <w:rPr>
                <w:rFonts w:ascii="Arial" w:hAnsi="Arial" w:cs="Arial"/>
                <w:sz w:val="20"/>
                <w:szCs w:val="20"/>
              </w:rPr>
              <w:t xml:space="preserve">tight </w:t>
            </w:r>
            <w:r w:rsidR="00BE51B0" w:rsidRPr="00BE51B0">
              <w:rPr>
                <w:rFonts w:ascii="Arial" w:hAnsi="Arial" w:cs="Arial"/>
                <w:sz w:val="20"/>
                <w:szCs w:val="20"/>
              </w:rPr>
              <w:t>deadlines</w:t>
            </w:r>
            <w:r w:rsidR="00103E0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E51B0" w:rsidRPr="00BE51B0" w:rsidRDefault="00975BCF" w:rsidP="00BE51B0">
            <w:pPr>
              <w:pStyle w:val="Standard"/>
              <w:numPr>
                <w:ilvl w:val="0"/>
                <w:numId w:val="1"/>
              </w:numPr>
              <w:tabs>
                <w:tab w:val="left" w:pos="318"/>
              </w:tabs>
              <w:spacing w:before="120" w:after="120" w:line="240" w:lineRule="auto"/>
              <w:ind w:left="142" w:hanging="142"/>
              <w:rPr>
                <w:rFonts w:ascii="Arial" w:hAnsi="Arial" w:cs="Arial"/>
                <w:sz w:val="20"/>
                <w:szCs w:val="20"/>
              </w:rPr>
            </w:pPr>
            <w:r w:rsidRPr="00BE51B0">
              <w:rPr>
                <w:rFonts w:ascii="Arial" w:hAnsi="Arial" w:cs="Arial"/>
                <w:sz w:val="20"/>
                <w:szCs w:val="20"/>
              </w:rPr>
              <w:t>Analyzed</w:t>
            </w:r>
            <w:r w:rsidR="00BE51B0" w:rsidRPr="00BE51B0">
              <w:rPr>
                <w:rFonts w:ascii="Arial" w:hAnsi="Arial" w:cs="Arial"/>
                <w:sz w:val="20"/>
                <w:szCs w:val="20"/>
              </w:rPr>
              <w:t xml:space="preserve"> and subsequently optimized work processes for rep</w:t>
            </w:r>
            <w:r w:rsidR="00B01A8A">
              <w:rPr>
                <w:rFonts w:ascii="Arial" w:hAnsi="Arial" w:cs="Arial"/>
                <w:sz w:val="20"/>
                <w:szCs w:val="20"/>
              </w:rPr>
              <w:t>o</w:t>
            </w:r>
            <w:r w:rsidR="008D7DCE">
              <w:rPr>
                <w:rFonts w:ascii="Arial" w:hAnsi="Arial" w:cs="Arial"/>
                <w:sz w:val="20"/>
                <w:szCs w:val="20"/>
              </w:rPr>
              <w:t>rting efficiency and accuracy. Error-free r</w:t>
            </w:r>
            <w:r w:rsidR="00BE51B0" w:rsidRPr="00BE51B0">
              <w:rPr>
                <w:rFonts w:ascii="Arial" w:hAnsi="Arial" w:cs="Arial"/>
                <w:sz w:val="20"/>
                <w:szCs w:val="20"/>
              </w:rPr>
              <w:t>eports were completed before deadlines</w:t>
            </w:r>
            <w:r w:rsidR="008D7DC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E51B0" w:rsidRPr="00BE51B0" w:rsidRDefault="00BE51B0" w:rsidP="00BE51B0">
            <w:pPr>
              <w:pStyle w:val="Standard"/>
              <w:numPr>
                <w:ilvl w:val="0"/>
                <w:numId w:val="1"/>
              </w:numPr>
              <w:tabs>
                <w:tab w:val="left" w:pos="318"/>
              </w:tabs>
              <w:spacing w:before="120" w:after="120" w:line="240" w:lineRule="auto"/>
              <w:ind w:left="142" w:hanging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Adopted a collaborative approach to working with diverse and multi-cultural teams. Facilitated </w:t>
            </w:r>
            <w:r w:rsidRPr="00933BD2">
              <w:rPr>
                <w:rFonts w:ascii="Arial" w:hAnsi="Arial" w:cs="Arial"/>
                <w:sz w:val="20"/>
                <w:szCs w:val="20"/>
              </w:rPr>
              <w:t>sm</w:t>
            </w:r>
            <w:r>
              <w:rPr>
                <w:rFonts w:ascii="Arial" w:hAnsi="Arial" w:cs="Arial"/>
                <w:sz w:val="20"/>
                <w:szCs w:val="20"/>
              </w:rPr>
              <w:t>ooth migration to Mumbai office by t</w:t>
            </w:r>
            <w:r w:rsidRPr="00933BD2">
              <w:rPr>
                <w:rFonts w:ascii="Arial" w:hAnsi="Arial" w:cs="Arial"/>
                <w:sz w:val="20"/>
                <w:szCs w:val="20"/>
              </w:rPr>
              <w:t>rain</w:t>
            </w:r>
            <w:r>
              <w:rPr>
                <w:rFonts w:ascii="Arial" w:hAnsi="Arial" w:cs="Arial"/>
                <w:sz w:val="20"/>
                <w:szCs w:val="20"/>
              </w:rPr>
              <w:t>ing</w:t>
            </w:r>
            <w:r w:rsidRPr="00933BD2">
              <w:rPr>
                <w:rFonts w:ascii="Arial" w:hAnsi="Arial" w:cs="Arial"/>
                <w:sz w:val="20"/>
                <w:szCs w:val="20"/>
              </w:rPr>
              <w:t xml:space="preserve"> 5</w:t>
            </w:r>
            <w:r>
              <w:rPr>
                <w:rFonts w:ascii="Arial" w:hAnsi="Arial" w:cs="Arial"/>
                <w:sz w:val="20"/>
                <w:szCs w:val="20"/>
              </w:rPr>
              <w:t xml:space="preserve"> personnel to perform</w:t>
            </w:r>
            <w:r w:rsidRPr="00933BD2">
              <w:rPr>
                <w:rFonts w:ascii="Arial" w:hAnsi="Arial" w:cs="Arial"/>
                <w:sz w:val="20"/>
                <w:szCs w:val="20"/>
              </w:rPr>
              <w:t>, troubleshoot</w:t>
            </w:r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933BD2">
              <w:rPr>
                <w:rFonts w:ascii="Arial" w:hAnsi="Arial" w:cs="Arial"/>
                <w:sz w:val="20"/>
                <w:szCs w:val="20"/>
              </w:rPr>
              <w:t>understand</w:t>
            </w:r>
            <w:r>
              <w:rPr>
                <w:rFonts w:ascii="Arial" w:hAnsi="Arial" w:cs="Arial"/>
                <w:sz w:val="20"/>
                <w:szCs w:val="20"/>
              </w:rPr>
              <w:t xml:space="preserve"> client financials.</w:t>
            </w:r>
          </w:p>
          <w:p w:rsidR="00BE51B0" w:rsidRPr="00BE51B0" w:rsidRDefault="00FA6C9B" w:rsidP="00BE51B0">
            <w:pPr>
              <w:pStyle w:val="Standard"/>
              <w:numPr>
                <w:ilvl w:val="0"/>
                <w:numId w:val="1"/>
              </w:numPr>
              <w:tabs>
                <w:tab w:val="left" w:pos="318"/>
              </w:tabs>
              <w:spacing w:before="120" w:after="120" w:line="240" w:lineRule="auto"/>
              <w:ind w:left="142" w:hanging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Created </w:t>
            </w:r>
            <w:r w:rsidR="0083043B">
              <w:rPr>
                <w:rFonts w:ascii="Arial" w:hAnsi="Arial" w:cs="Arial"/>
                <w:sz w:val="20"/>
                <w:szCs w:val="20"/>
              </w:rPr>
              <w:t xml:space="preserve">loaders and </w:t>
            </w:r>
            <w:r w:rsidR="00BE51B0" w:rsidRPr="0071211E">
              <w:rPr>
                <w:rFonts w:ascii="Arial" w:hAnsi="Arial" w:cs="Arial"/>
                <w:sz w:val="20"/>
                <w:szCs w:val="20"/>
              </w:rPr>
              <w:t xml:space="preserve">templates across </w:t>
            </w:r>
            <w:r w:rsidR="00BE51B0">
              <w:rPr>
                <w:rFonts w:ascii="Arial" w:hAnsi="Arial" w:cs="Arial"/>
                <w:sz w:val="20"/>
                <w:szCs w:val="20"/>
              </w:rPr>
              <w:t xml:space="preserve">multiple </w:t>
            </w:r>
            <w:r w:rsidR="00BE51B0" w:rsidRPr="0071211E">
              <w:rPr>
                <w:rFonts w:ascii="Arial" w:hAnsi="Arial" w:cs="Arial"/>
                <w:sz w:val="20"/>
                <w:szCs w:val="20"/>
              </w:rPr>
              <w:t xml:space="preserve">funds to </w:t>
            </w:r>
            <w:r w:rsidR="00BE51B0">
              <w:rPr>
                <w:rFonts w:ascii="Arial" w:hAnsi="Arial" w:cs="Arial"/>
                <w:sz w:val="20"/>
                <w:szCs w:val="20"/>
              </w:rPr>
              <w:t>manage</w:t>
            </w:r>
            <w:r w:rsidR="00BE51B0" w:rsidRPr="007121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E51B0">
              <w:rPr>
                <w:rFonts w:ascii="Arial" w:hAnsi="Arial" w:cs="Arial"/>
                <w:sz w:val="20"/>
                <w:szCs w:val="20"/>
              </w:rPr>
              <w:t>and process large data sets, increasing accuracy and efficiency.</w:t>
            </w:r>
          </w:p>
          <w:p w:rsidR="00BE51B0" w:rsidRPr="00BE51B0" w:rsidRDefault="008528CD" w:rsidP="00BE51B0">
            <w:pPr>
              <w:pStyle w:val="Standard"/>
              <w:numPr>
                <w:ilvl w:val="0"/>
                <w:numId w:val="1"/>
              </w:numPr>
              <w:tabs>
                <w:tab w:val="left" w:pos="318"/>
              </w:tabs>
              <w:spacing w:before="120" w:after="120" w:line="240" w:lineRule="auto"/>
              <w:ind w:left="142" w:hanging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Efficiently</w:t>
            </w:r>
            <w:r w:rsidR="00BE51B0">
              <w:rPr>
                <w:rFonts w:ascii="Arial" w:hAnsi="Arial" w:cs="Arial"/>
                <w:sz w:val="20"/>
                <w:szCs w:val="20"/>
              </w:rPr>
              <w:t xml:space="preserve"> addressed audit queries and completed year-end audit for multiple funds.</w:t>
            </w:r>
          </w:p>
          <w:p w:rsidR="00BE51B0" w:rsidRPr="00BE51B0" w:rsidRDefault="00BE51B0" w:rsidP="00BE51B0">
            <w:pPr>
              <w:pStyle w:val="Standard"/>
              <w:numPr>
                <w:ilvl w:val="0"/>
                <w:numId w:val="1"/>
              </w:numPr>
              <w:tabs>
                <w:tab w:val="left" w:pos="318"/>
              </w:tabs>
              <w:spacing w:before="120" w:after="120" w:line="240" w:lineRule="auto"/>
              <w:ind w:left="142" w:hanging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Actively resolved discrepancies while preparing </w:t>
            </w:r>
            <w:r w:rsidRPr="007F1690">
              <w:rPr>
                <w:rFonts w:ascii="Arial" w:hAnsi="Arial" w:cs="Arial"/>
                <w:sz w:val="20"/>
                <w:szCs w:val="20"/>
              </w:rPr>
              <w:t>cash, portf</w:t>
            </w:r>
            <w:r>
              <w:rPr>
                <w:rFonts w:ascii="Arial" w:hAnsi="Arial" w:cs="Arial"/>
                <w:sz w:val="20"/>
                <w:szCs w:val="20"/>
              </w:rPr>
              <w:t>olio and capital reconciliations.</w:t>
            </w:r>
          </w:p>
          <w:p w:rsidR="00BE51B0" w:rsidRPr="00BE51B0" w:rsidRDefault="00BE51B0" w:rsidP="00BE51B0">
            <w:pPr>
              <w:pStyle w:val="Standard"/>
              <w:numPr>
                <w:ilvl w:val="0"/>
                <w:numId w:val="1"/>
              </w:numPr>
              <w:tabs>
                <w:tab w:val="left" w:pos="318"/>
              </w:tabs>
              <w:spacing w:before="120" w:after="120" w:line="240" w:lineRule="auto"/>
              <w:ind w:left="142" w:hanging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Developed and maintained positive relationships with</w:t>
            </w:r>
            <w:r w:rsidR="00113E43">
              <w:rPr>
                <w:rFonts w:ascii="Arial" w:hAnsi="Arial" w:cs="Arial"/>
                <w:sz w:val="20"/>
                <w:szCs w:val="20"/>
              </w:rPr>
              <w:t xml:space="preserve"> investors, investment advisors, </w:t>
            </w:r>
            <w:r>
              <w:rPr>
                <w:rFonts w:ascii="Arial" w:hAnsi="Arial" w:cs="Arial"/>
                <w:sz w:val="20"/>
                <w:szCs w:val="20"/>
              </w:rPr>
              <w:t>managers and other fund participants.</w:t>
            </w:r>
          </w:p>
          <w:p w:rsidR="00BE51B0" w:rsidRPr="00BE51B0" w:rsidRDefault="00BE51B0" w:rsidP="00BE51B0">
            <w:pPr>
              <w:pStyle w:val="Standard"/>
              <w:numPr>
                <w:ilvl w:val="0"/>
                <w:numId w:val="1"/>
              </w:numPr>
              <w:tabs>
                <w:tab w:val="left" w:pos="318"/>
              </w:tabs>
              <w:spacing w:before="120" w:after="120" w:line="240" w:lineRule="auto"/>
              <w:ind w:left="142" w:hanging="142"/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Received the</w:t>
            </w:r>
            <w:r w:rsidRPr="0047160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Pr="00471607">
              <w:rPr>
                <w:rFonts w:ascii="Arial" w:hAnsi="Arial" w:cs="Arial"/>
                <w:sz w:val="20"/>
                <w:szCs w:val="20"/>
              </w:rPr>
              <w:t>ACE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471607">
              <w:rPr>
                <w:rFonts w:ascii="Arial" w:hAnsi="Arial" w:cs="Arial"/>
                <w:sz w:val="20"/>
                <w:szCs w:val="20"/>
              </w:rPr>
              <w:t xml:space="preserve"> award for </w:t>
            </w:r>
            <w:r>
              <w:rPr>
                <w:rFonts w:ascii="Arial" w:hAnsi="Arial" w:cs="Arial"/>
                <w:sz w:val="20"/>
                <w:szCs w:val="20"/>
              </w:rPr>
              <w:t xml:space="preserve">my </w:t>
            </w:r>
            <w:r w:rsidRPr="00471607">
              <w:rPr>
                <w:rFonts w:ascii="Arial" w:hAnsi="Arial" w:cs="Arial"/>
                <w:sz w:val="20"/>
                <w:szCs w:val="20"/>
              </w:rPr>
              <w:t>exceptional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71607">
              <w:rPr>
                <w:rFonts w:ascii="Arial" w:hAnsi="Arial" w:cs="Arial"/>
                <w:sz w:val="20"/>
                <w:szCs w:val="20"/>
              </w:rPr>
              <w:t>performance</w:t>
            </w:r>
            <w:r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Pr="00471607">
              <w:rPr>
                <w:rFonts w:ascii="Arial" w:hAnsi="Arial" w:cs="Arial"/>
                <w:sz w:val="20"/>
                <w:szCs w:val="20"/>
              </w:rPr>
              <w:t xml:space="preserve"> teamwork.</w:t>
            </w:r>
          </w:p>
          <w:p w:rsidR="00BE51B0" w:rsidRPr="00BE51B0" w:rsidRDefault="00BE51B0" w:rsidP="00BE51B0">
            <w:pPr>
              <w:pStyle w:val="Standard"/>
              <w:tabs>
                <w:tab w:val="left" w:pos="318"/>
              </w:tabs>
              <w:spacing w:before="120" w:after="120" w:line="240" w:lineRule="auto"/>
              <w:rPr>
                <w:rFonts w:ascii="Arial" w:hAnsi="Arial" w:cs="Arial"/>
                <w:sz w:val="2"/>
                <w:szCs w:val="20"/>
                <w:lang w:val="en-SG"/>
              </w:rPr>
            </w:pPr>
          </w:p>
        </w:tc>
      </w:tr>
      <w:tr w:rsidR="00BE51B0" w:rsidRPr="00355044" w:rsidTr="00603881">
        <w:trPr>
          <w:trHeight w:val="274"/>
        </w:trPr>
        <w:tc>
          <w:tcPr>
            <w:tcW w:w="9464" w:type="dxa"/>
          </w:tcPr>
          <w:p w:rsidR="00BE51B0" w:rsidRPr="00BE51B0" w:rsidRDefault="00BE51B0" w:rsidP="00BE51B0">
            <w:pPr>
              <w:pStyle w:val="Standard"/>
              <w:tabs>
                <w:tab w:val="left" w:pos="0"/>
                <w:tab w:val="left" w:pos="540"/>
              </w:tabs>
              <w:spacing w:before="120" w:after="120"/>
              <w:rPr>
                <w:rFonts w:ascii="Arial" w:eastAsia="MS Mincho" w:hAnsi="Arial" w:cs="Arial"/>
                <w:b/>
                <w:iCs/>
                <w:sz w:val="20"/>
                <w:szCs w:val="20"/>
              </w:rPr>
            </w:pPr>
            <w:r w:rsidRPr="00BE51B0">
              <w:rPr>
                <w:rFonts w:ascii="Arial" w:eastAsia="MS Mincho" w:hAnsi="Arial" w:cs="Arial"/>
                <w:b/>
                <w:iCs/>
                <w:sz w:val="20"/>
                <w:szCs w:val="20"/>
              </w:rPr>
              <w:t>Partnership Distribution Reporting Analyst at AIA (Oct 2015 – April 2016)</w:t>
            </w:r>
          </w:p>
          <w:p w:rsidR="00BE51B0" w:rsidRPr="00BE51B0" w:rsidRDefault="00056710" w:rsidP="00BE51B0">
            <w:pPr>
              <w:pStyle w:val="Standard"/>
              <w:numPr>
                <w:ilvl w:val="0"/>
                <w:numId w:val="1"/>
              </w:numPr>
              <w:tabs>
                <w:tab w:val="left" w:pos="318"/>
              </w:tabs>
              <w:spacing w:before="120" w:after="120" w:line="240" w:lineRule="auto"/>
              <w:ind w:left="142" w:hanging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Identified</w:t>
            </w:r>
            <w:r w:rsidR="00BE51B0" w:rsidRPr="00BE51B0">
              <w:rPr>
                <w:rFonts w:ascii="Arial" w:hAnsi="Arial" w:cs="Arial"/>
                <w:sz w:val="20"/>
                <w:szCs w:val="20"/>
              </w:rPr>
              <w:t xml:space="preserve"> areas for im</w:t>
            </w:r>
            <w:r w:rsidR="001A30BB">
              <w:rPr>
                <w:rFonts w:ascii="Arial" w:hAnsi="Arial" w:cs="Arial"/>
                <w:sz w:val="20"/>
                <w:szCs w:val="20"/>
              </w:rPr>
              <w:t xml:space="preserve">provement and developed new </w:t>
            </w:r>
            <w:r w:rsidR="001A30BB" w:rsidRPr="00221521">
              <w:rPr>
                <w:rFonts w:ascii="Arial" w:hAnsi="Arial" w:cs="Arial"/>
                <w:sz w:val="20"/>
                <w:szCs w:val="20"/>
              </w:rPr>
              <w:t>Standard Operating Procedures (SOPs) to optimize work pro</w:t>
            </w:r>
            <w:r w:rsidR="001A30BB">
              <w:rPr>
                <w:rFonts w:ascii="Arial" w:hAnsi="Arial" w:cs="Arial"/>
                <w:sz w:val="20"/>
                <w:szCs w:val="20"/>
              </w:rPr>
              <w:t>cesses for reporting efficiency and accuracy</w:t>
            </w:r>
            <w:r w:rsidR="00BE51B0" w:rsidRPr="00BE51B0">
              <w:rPr>
                <w:rFonts w:ascii="Arial" w:hAnsi="Arial" w:cs="Arial"/>
                <w:sz w:val="20"/>
                <w:szCs w:val="20"/>
              </w:rPr>
              <w:t>.</w:t>
            </w:r>
            <w:r w:rsidR="001A30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E51B0" w:rsidRPr="00BE51B0">
              <w:rPr>
                <w:rFonts w:ascii="Arial" w:hAnsi="Arial" w:cs="Arial"/>
                <w:sz w:val="20"/>
                <w:szCs w:val="20"/>
              </w:rPr>
              <w:t>Reports were generated within 2 hours, a reduction in completion time by 3 hours.</w:t>
            </w:r>
          </w:p>
          <w:p w:rsidR="00BE51B0" w:rsidRPr="00BE51B0" w:rsidRDefault="00BE51B0" w:rsidP="00BE51B0">
            <w:pPr>
              <w:pStyle w:val="Standard"/>
              <w:numPr>
                <w:ilvl w:val="0"/>
                <w:numId w:val="1"/>
              </w:numPr>
              <w:tabs>
                <w:tab w:val="left" w:pos="318"/>
              </w:tabs>
              <w:spacing w:before="120" w:after="120" w:line="240" w:lineRule="auto"/>
              <w:ind w:left="142" w:hanging="142"/>
              <w:rPr>
                <w:rFonts w:ascii="Arial" w:hAnsi="Arial" w:cs="Arial"/>
                <w:sz w:val="20"/>
                <w:szCs w:val="20"/>
              </w:rPr>
            </w:pPr>
            <w:r w:rsidRPr="00F8200A">
              <w:rPr>
                <w:rFonts w:ascii="Arial" w:hAnsi="Arial" w:cs="Arial"/>
                <w:sz w:val="20"/>
                <w:szCs w:val="20"/>
              </w:rPr>
              <w:lastRenderedPageBreak/>
              <w:t>Meticul</w:t>
            </w:r>
            <w:r w:rsidR="003B7ED2">
              <w:rPr>
                <w:rFonts w:ascii="Arial" w:hAnsi="Arial" w:cs="Arial"/>
                <w:sz w:val="20"/>
                <w:szCs w:val="20"/>
              </w:rPr>
              <w:t>ously performed</w:t>
            </w:r>
            <w:r w:rsidRPr="00F8200A">
              <w:rPr>
                <w:rFonts w:ascii="Arial" w:hAnsi="Arial" w:cs="Arial"/>
                <w:sz w:val="20"/>
                <w:szCs w:val="20"/>
              </w:rPr>
              <w:t xml:space="preserve"> detailed daily/weekly r</w:t>
            </w:r>
            <w:r>
              <w:rPr>
                <w:rFonts w:ascii="Arial" w:hAnsi="Arial" w:cs="Arial"/>
                <w:sz w:val="20"/>
                <w:szCs w:val="20"/>
              </w:rPr>
              <w:t xml:space="preserve">eporting with </w:t>
            </w:r>
            <w:r w:rsidR="008528CD">
              <w:rPr>
                <w:rFonts w:ascii="Arial" w:hAnsi="Arial" w:cs="Arial"/>
                <w:sz w:val="20"/>
                <w:szCs w:val="20"/>
              </w:rPr>
              <w:t>analyzed</w:t>
            </w:r>
            <w:r>
              <w:rPr>
                <w:rFonts w:ascii="Arial" w:hAnsi="Arial" w:cs="Arial"/>
                <w:sz w:val="20"/>
                <w:szCs w:val="20"/>
              </w:rPr>
              <w:t xml:space="preserve"> data for </w:t>
            </w:r>
            <w:r w:rsidRPr="00F8200A">
              <w:rPr>
                <w:rFonts w:ascii="Arial" w:hAnsi="Arial" w:cs="Arial"/>
                <w:sz w:val="20"/>
                <w:szCs w:val="20"/>
              </w:rPr>
              <w:t>more th</w:t>
            </w:r>
            <w:r>
              <w:rPr>
                <w:rFonts w:ascii="Arial" w:hAnsi="Arial" w:cs="Arial"/>
                <w:sz w:val="20"/>
                <w:szCs w:val="20"/>
              </w:rPr>
              <w:t xml:space="preserve">an 30 financial institutions. </w:t>
            </w:r>
            <w:r w:rsidRPr="00F8200A">
              <w:rPr>
                <w:rFonts w:ascii="Arial" w:hAnsi="Arial" w:cs="Arial"/>
                <w:sz w:val="20"/>
                <w:szCs w:val="20"/>
              </w:rPr>
              <w:t>Reports are generated with minimal e</w:t>
            </w:r>
            <w:r w:rsidR="0037220F">
              <w:rPr>
                <w:rFonts w:ascii="Arial" w:hAnsi="Arial" w:cs="Arial"/>
                <w:sz w:val="20"/>
                <w:szCs w:val="20"/>
              </w:rPr>
              <w:t>rrors, achieving high</w:t>
            </w:r>
            <w:r>
              <w:rPr>
                <w:rFonts w:ascii="Arial" w:hAnsi="Arial" w:cs="Arial"/>
                <w:sz w:val="20"/>
                <w:szCs w:val="20"/>
              </w:rPr>
              <w:t xml:space="preserve"> client</w:t>
            </w:r>
            <w:r w:rsidRPr="00F8200A">
              <w:rPr>
                <w:rFonts w:ascii="Arial" w:hAnsi="Arial" w:cs="Arial"/>
                <w:sz w:val="20"/>
                <w:szCs w:val="20"/>
              </w:rPr>
              <w:t xml:space="preserve"> satisfaction rate.</w:t>
            </w:r>
          </w:p>
          <w:p w:rsidR="00BE51B0" w:rsidRPr="00BE51B0" w:rsidRDefault="00BE51B0" w:rsidP="00BE51B0">
            <w:pPr>
              <w:pStyle w:val="Standard"/>
              <w:numPr>
                <w:ilvl w:val="0"/>
                <w:numId w:val="1"/>
              </w:numPr>
              <w:tabs>
                <w:tab w:val="left" w:pos="318"/>
              </w:tabs>
              <w:spacing w:before="120" w:after="120" w:line="240" w:lineRule="auto"/>
              <w:ind w:left="142" w:hanging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Developed templates</w:t>
            </w:r>
            <w:r w:rsidR="00A33B75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sz w:val="20"/>
                <w:szCs w:val="20"/>
              </w:rPr>
              <w:t>ma</w:t>
            </w:r>
            <w:r w:rsidRPr="00F8200A"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F8200A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s to increase prof</w:t>
            </w:r>
            <w:r w:rsidR="002B313C">
              <w:rPr>
                <w:rFonts w:ascii="Arial" w:hAnsi="Arial" w:cs="Arial"/>
                <w:sz w:val="20"/>
                <w:szCs w:val="20"/>
              </w:rPr>
              <w:t>iciency i</w:t>
            </w:r>
            <w:r w:rsidR="00B01A8A">
              <w:rPr>
                <w:rFonts w:ascii="Arial" w:hAnsi="Arial" w:cs="Arial"/>
                <w:sz w:val="20"/>
                <w:szCs w:val="20"/>
              </w:rPr>
              <w:t>n commiss</w:t>
            </w:r>
            <w:r w:rsidR="008528CD">
              <w:rPr>
                <w:rFonts w:ascii="Arial" w:hAnsi="Arial" w:cs="Arial"/>
                <w:sz w:val="20"/>
                <w:szCs w:val="20"/>
              </w:rPr>
              <w:t>ion reporting. Achieved zero operational incidences as p</w:t>
            </w:r>
            <w:r>
              <w:rPr>
                <w:rFonts w:ascii="Arial" w:hAnsi="Arial" w:cs="Arial"/>
                <w:sz w:val="20"/>
                <w:szCs w:val="20"/>
              </w:rPr>
              <w:t>artner payments</w:t>
            </w:r>
            <w:r w:rsidRPr="00F8200A">
              <w:rPr>
                <w:rFonts w:ascii="Arial" w:hAnsi="Arial" w:cs="Arial"/>
                <w:sz w:val="20"/>
                <w:szCs w:val="20"/>
              </w:rPr>
              <w:t xml:space="preserve"> were accurate</w:t>
            </w:r>
            <w:r w:rsidR="008528CD">
              <w:rPr>
                <w:rFonts w:ascii="Arial" w:hAnsi="Arial" w:cs="Arial"/>
                <w:sz w:val="20"/>
                <w:szCs w:val="20"/>
              </w:rPr>
              <w:t>ly</w:t>
            </w:r>
            <w:r w:rsidRPr="00F8200A">
              <w:rPr>
                <w:rFonts w:ascii="Arial" w:hAnsi="Arial" w:cs="Arial"/>
                <w:sz w:val="20"/>
                <w:szCs w:val="20"/>
              </w:rPr>
              <w:t xml:space="preserve"> and effectively expedited.</w:t>
            </w:r>
          </w:p>
          <w:p w:rsidR="00BE51B0" w:rsidRPr="00BE51B0" w:rsidRDefault="00BE51B0" w:rsidP="00BE51B0">
            <w:pPr>
              <w:pStyle w:val="Standard"/>
              <w:numPr>
                <w:ilvl w:val="0"/>
                <w:numId w:val="1"/>
              </w:numPr>
              <w:tabs>
                <w:tab w:val="left" w:pos="318"/>
              </w:tabs>
              <w:spacing w:before="120" w:after="120" w:line="240" w:lineRule="auto"/>
              <w:ind w:left="142" w:hanging="142"/>
              <w:rPr>
                <w:rFonts w:ascii="Arial" w:hAnsi="Arial" w:cs="Arial"/>
                <w:sz w:val="20"/>
                <w:szCs w:val="20"/>
              </w:rPr>
            </w:pPr>
            <w:r w:rsidRPr="00B031DB">
              <w:rPr>
                <w:rFonts w:ascii="Arial" w:hAnsi="Arial" w:cs="Arial"/>
                <w:sz w:val="20"/>
                <w:szCs w:val="20"/>
              </w:rPr>
              <w:t xml:space="preserve">Clients' queries were addressed </w:t>
            </w:r>
            <w:r w:rsidR="008528CD" w:rsidRPr="00B031DB">
              <w:rPr>
                <w:rFonts w:ascii="Arial" w:hAnsi="Arial" w:cs="Arial"/>
                <w:sz w:val="20"/>
                <w:szCs w:val="20"/>
              </w:rPr>
              <w:t>successfully</w:t>
            </w:r>
            <w:r w:rsidRPr="00B031DB">
              <w:rPr>
                <w:rFonts w:ascii="Arial" w:hAnsi="Arial" w:cs="Arial"/>
                <w:sz w:val="20"/>
                <w:szCs w:val="20"/>
              </w:rPr>
              <w:t xml:space="preserve"> by </w:t>
            </w:r>
            <w:r w:rsidR="008528CD" w:rsidRPr="00B031DB">
              <w:rPr>
                <w:rFonts w:ascii="Arial" w:hAnsi="Arial" w:cs="Arial"/>
                <w:sz w:val="20"/>
                <w:szCs w:val="20"/>
              </w:rPr>
              <w:t>analyzing</w:t>
            </w:r>
            <w:r w:rsidRPr="00B031DB">
              <w:rPr>
                <w:rFonts w:ascii="Arial" w:hAnsi="Arial" w:cs="Arial"/>
                <w:sz w:val="20"/>
                <w:szCs w:val="20"/>
              </w:rPr>
              <w:t xml:space="preserve"> the data entry system and consequently providing creative solutions th</w:t>
            </w:r>
            <w:r w:rsidR="001A30BB">
              <w:rPr>
                <w:rFonts w:ascii="Arial" w:hAnsi="Arial" w:cs="Arial"/>
                <w:sz w:val="20"/>
                <w:szCs w:val="20"/>
              </w:rPr>
              <w:t>rough top-down problem solving.</w:t>
            </w:r>
          </w:p>
          <w:p w:rsidR="00BE51B0" w:rsidRPr="00BE51B0" w:rsidRDefault="00BE51B0" w:rsidP="00BE51B0">
            <w:pPr>
              <w:pStyle w:val="Standard"/>
              <w:numPr>
                <w:ilvl w:val="0"/>
                <w:numId w:val="1"/>
              </w:numPr>
              <w:tabs>
                <w:tab w:val="left" w:pos="318"/>
              </w:tabs>
              <w:spacing w:before="120" w:after="120" w:line="240" w:lineRule="auto"/>
              <w:ind w:left="142" w:hanging="142"/>
              <w:rPr>
                <w:rFonts w:ascii="Arial" w:hAnsi="Arial" w:cs="Arial"/>
                <w:sz w:val="20"/>
                <w:szCs w:val="20"/>
              </w:rPr>
            </w:pPr>
            <w:r w:rsidRPr="00D079CA">
              <w:rPr>
                <w:rFonts w:ascii="Arial" w:hAnsi="Arial" w:cs="Arial"/>
                <w:sz w:val="20"/>
                <w:szCs w:val="20"/>
              </w:rPr>
              <w:t>Reduced system errors through manual intervention</w:t>
            </w:r>
            <w:r w:rsidR="00E92839">
              <w:rPr>
                <w:rFonts w:ascii="Arial" w:hAnsi="Arial" w:cs="Arial"/>
                <w:sz w:val="20"/>
                <w:szCs w:val="20"/>
              </w:rPr>
              <w:t>.</w:t>
            </w:r>
            <w:r w:rsidRPr="00BE51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2839">
              <w:rPr>
                <w:rFonts w:ascii="Arial" w:hAnsi="Arial" w:cs="Arial"/>
                <w:sz w:val="20"/>
                <w:szCs w:val="20"/>
              </w:rPr>
              <w:t xml:space="preserve">Accurate </w:t>
            </w:r>
            <w:r w:rsidRPr="00D079CA">
              <w:rPr>
                <w:rFonts w:ascii="Arial" w:hAnsi="Arial" w:cs="Arial"/>
                <w:sz w:val="20"/>
                <w:szCs w:val="20"/>
              </w:rPr>
              <w:t>commissio</w:t>
            </w:r>
            <w:r>
              <w:rPr>
                <w:rFonts w:ascii="Arial" w:hAnsi="Arial" w:cs="Arial"/>
                <w:sz w:val="20"/>
                <w:szCs w:val="20"/>
              </w:rPr>
              <w:t xml:space="preserve">n rates </w:t>
            </w:r>
            <w:r w:rsidR="00E92839">
              <w:rPr>
                <w:rFonts w:ascii="Arial" w:hAnsi="Arial" w:cs="Arial"/>
                <w:sz w:val="20"/>
                <w:szCs w:val="20"/>
              </w:rPr>
              <w:t xml:space="preserve">were generated, leading </w:t>
            </w:r>
            <w:r w:rsidR="00E52B96">
              <w:rPr>
                <w:rFonts w:ascii="Arial" w:hAnsi="Arial" w:cs="Arial"/>
                <w:sz w:val="20"/>
                <w:szCs w:val="20"/>
              </w:rPr>
              <w:t>to</w:t>
            </w:r>
            <w:r w:rsidRPr="00D079CA">
              <w:rPr>
                <w:rFonts w:ascii="Arial" w:hAnsi="Arial" w:cs="Arial"/>
                <w:sz w:val="20"/>
                <w:szCs w:val="20"/>
              </w:rPr>
              <w:t xml:space="preserve"> positive partner relations.</w:t>
            </w:r>
          </w:p>
          <w:p w:rsidR="00BE51B0" w:rsidRPr="00D62BE1" w:rsidRDefault="00BE51B0" w:rsidP="00D62BE1">
            <w:pPr>
              <w:pStyle w:val="Standard"/>
              <w:numPr>
                <w:ilvl w:val="0"/>
                <w:numId w:val="1"/>
              </w:numPr>
              <w:tabs>
                <w:tab w:val="left" w:pos="318"/>
              </w:tabs>
              <w:spacing w:before="120" w:after="120" w:line="240" w:lineRule="auto"/>
              <w:ind w:left="142" w:hanging="142"/>
              <w:rPr>
                <w:rFonts w:ascii="Arial" w:hAnsi="Arial" w:cs="Arial"/>
                <w:sz w:val="20"/>
                <w:szCs w:val="20"/>
              </w:rPr>
            </w:pPr>
            <w:r w:rsidRPr="00B031DB">
              <w:rPr>
                <w:rFonts w:ascii="Arial" w:hAnsi="Arial" w:cs="Arial"/>
                <w:sz w:val="20"/>
                <w:szCs w:val="20"/>
              </w:rPr>
              <w:t>Nomin</w:t>
            </w:r>
            <w:r w:rsidR="00661958">
              <w:rPr>
                <w:rFonts w:ascii="Arial" w:hAnsi="Arial" w:cs="Arial"/>
                <w:sz w:val="20"/>
                <w:szCs w:val="20"/>
              </w:rPr>
              <w:t xml:space="preserve">ated to perform </w:t>
            </w:r>
            <w:r w:rsidR="00181AC7">
              <w:rPr>
                <w:rFonts w:ascii="Arial" w:hAnsi="Arial" w:cs="Arial"/>
                <w:sz w:val="20"/>
                <w:szCs w:val="20"/>
              </w:rPr>
              <w:t xml:space="preserve">thorough </w:t>
            </w:r>
            <w:r w:rsidR="00661958">
              <w:rPr>
                <w:rFonts w:ascii="Arial" w:hAnsi="Arial" w:cs="Arial"/>
                <w:sz w:val="20"/>
                <w:szCs w:val="20"/>
              </w:rPr>
              <w:t>quality checks</w:t>
            </w:r>
            <w:r w:rsidRPr="00B031D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for a </w:t>
            </w:r>
            <w:r w:rsidRPr="00B031DB">
              <w:rPr>
                <w:rFonts w:ascii="Arial" w:hAnsi="Arial" w:cs="Arial"/>
                <w:sz w:val="20"/>
                <w:szCs w:val="20"/>
              </w:rPr>
              <w:t xml:space="preserve">new project </w:t>
            </w:r>
            <w:r w:rsidR="002A4F3B">
              <w:rPr>
                <w:rFonts w:ascii="Arial" w:hAnsi="Arial" w:cs="Arial"/>
                <w:sz w:val="20"/>
                <w:szCs w:val="20"/>
              </w:rPr>
              <w:t xml:space="preserve">which </w:t>
            </w:r>
            <w:r w:rsidR="00261A8A">
              <w:rPr>
                <w:rFonts w:ascii="Arial" w:hAnsi="Arial" w:cs="Arial"/>
                <w:sz w:val="20"/>
                <w:szCs w:val="20"/>
              </w:rPr>
              <w:t>expedite</w:t>
            </w:r>
            <w:r w:rsidR="002A4F3B">
              <w:rPr>
                <w:rFonts w:ascii="Arial" w:hAnsi="Arial" w:cs="Arial"/>
                <w:sz w:val="20"/>
                <w:szCs w:val="20"/>
              </w:rPr>
              <w:t>s</w:t>
            </w:r>
            <w:r w:rsidRPr="00B031DB">
              <w:rPr>
                <w:rFonts w:ascii="Arial" w:hAnsi="Arial" w:cs="Arial"/>
                <w:sz w:val="20"/>
                <w:szCs w:val="20"/>
              </w:rPr>
              <w:t xml:space="preserve"> quotation processing</w:t>
            </w:r>
            <w:r w:rsidR="00D62BE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E51B0" w:rsidRPr="00355044" w:rsidTr="001B0BAE">
        <w:trPr>
          <w:trHeight w:val="3251"/>
        </w:trPr>
        <w:tc>
          <w:tcPr>
            <w:tcW w:w="9464" w:type="dxa"/>
          </w:tcPr>
          <w:p w:rsidR="00BE51B0" w:rsidRDefault="00BE51B0" w:rsidP="00BE51B0">
            <w:pPr>
              <w:pStyle w:val="Standard"/>
              <w:tabs>
                <w:tab w:val="left" w:pos="0"/>
                <w:tab w:val="left" w:pos="540"/>
              </w:tabs>
              <w:spacing w:before="120" w:after="120"/>
              <w:rPr>
                <w:rFonts w:ascii="Arial" w:eastAsia="MS Mincho" w:hAnsi="Arial" w:cs="Arial"/>
                <w:iCs/>
                <w:sz w:val="20"/>
                <w:szCs w:val="20"/>
              </w:rPr>
            </w:pPr>
            <w:r w:rsidRPr="00E52295">
              <w:rPr>
                <w:rFonts w:ascii="Arial" w:eastAsia="MS Mincho" w:hAnsi="Arial" w:cs="Arial"/>
                <w:b/>
                <w:iCs/>
                <w:sz w:val="20"/>
                <w:szCs w:val="20"/>
              </w:rPr>
              <w:lastRenderedPageBreak/>
              <w:t>KP Ho &amp; Associates</w:t>
            </w:r>
            <w:r>
              <w:rPr>
                <w:rFonts w:ascii="Arial" w:eastAsia="MS Mincho" w:hAnsi="Arial" w:cs="Arial"/>
                <w:b/>
                <w:iCs/>
                <w:sz w:val="20"/>
                <w:szCs w:val="20"/>
              </w:rPr>
              <w:br/>
            </w:r>
            <w:r>
              <w:rPr>
                <w:rFonts w:ascii="Arial" w:eastAsia="MS Mincho" w:hAnsi="Arial" w:cs="Arial"/>
                <w:iCs/>
                <w:sz w:val="20"/>
                <w:szCs w:val="20"/>
              </w:rPr>
              <w:t xml:space="preserve">Intern </w:t>
            </w:r>
            <w:r w:rsidRPr="00B031DB">
              <w:rPr>
                <w:rFonts w:ascii="Arial" w:eastAsia="MS Mincho" w:hAnsi="Arial" w:cs="Arial"/>
                <w:iCs/>
                <w:sz w:val="20"/>
                <w:szCs w:val="20"/>
              </w:rPr>
              <w:t>(</w:t>
            </w:r>
            <w:r>
              <w:rPr>
                <w:rFonts w:ascii="Arial" w:eastAsia="MS Mincho" w:hAnsi="Arial" w:cs="Arial"/>
                <w:iCs/>
                <w:sz w:val="20"/>
                <w:szCs w:val="20"/>
              </w:rPr>
              <w:t xml:space="preserve">Mar </w:t>
            </w:r>
            <w:r w:rsidRPr="00B031DB">
              <w:rPr>
                <w:rFonts w:ascii="Arial" w:eastAsia="MS Mincho" w:hAnsi="Arial" w:cs="Arial"/>
                <w:iCs/>
                <w:sz w:val="20"/>
                <w:szCs w:val="20"/>
              </w:rPr>
              <w:t>– Aug 2010)</w:t>
            </w:r>
            <w:r>
              <w:rPr>
                <w:rFonts w:ascii="Arial" w:eastAsia="MS Mincho" w:hAnsi="Arial" w:cs="Arial"/>
                <w:iCs/>
                <w:sz w:val="20"/>
                <w:szCs w:val="20"/>
              </w:rPr>
              <w:t xml:space="preserve"> </w:t>
            </w:r>
            <w:r>
              <w:rPr>
                <w:rFonts w:ascii="Arial" w:eastAsia="MS Mincho" w:hAnsi="Arial" w:cs="Arial"/>
                <w:iCs/>
                <w:sz w:val="20"/>
                <w:szCs w:val="20"/>
              </w:rPr>
              <w:br/>
              <w:t xml:space="preserve">Part-time Auditor (Aug 2010 </w:t>
            </w:r>
            <w:r w:rsidRPr="00B031DB">
              <w:rPr>
                <w:rFonts w:ascii="Arial" w:eastAsia="MS Mincho" w:hAnsi="Arial" w:cs="Arial"/>
                <w:iCs/>
                <w:sz w:val="20"/>
                <w:szCs w:val="20"/>
              </w:rPr>
              <w:t>–</w:t>
            </w:r>
            <w:r>
              <w:rPr>
                <w:rFonts w:ascii="Arial" w:eastAsia="MS Mincho" w:hAnsi="Arial" w:cs="Arial"/>
                <w:iCs/>
                <w:sz w:val="20"/>
                <w:szCs w:val="20"/>
              </w:rPr>
              <w:t xml:space="preserve"> Oct 2010)</w:t>
            </w:r>
          </w:p>
          <w:p w:rsidR="00C46072" w:rsidRPr="008B42E0" w:rsidRDefault="00C46072" w:rsidP="00BE51B0">
            <w:pPr>
              <w:pStyle w:val="Standard"/>
              <w:tabs>
                <w:tab w:val="left" w:pos="0"/>
                <w:tab w:val="left" w:pos="540"/>
              </w:tabs>
              <w:spacing w:before="120" w:after="120"/>
              <w:rPr>
                <w:rFonts w:ascii="Arial" w:eastAsia="MS Mincho" w:hAnsi="Arial" w:cs="Arial"/>
                <w:b/>
                <w:iCs/>
                <w:sz w:val="2"/>
                <w:szCs w:val="20"/>
              </w:rPr>
            </w:pPr>
          </w:p>
          <w:p w:rsidR="00C46072" w:rsidRDefault="00BE51B0" w:rsidP="00C46072">
            <w:pPr>
              <w:pStyle w:val="Standard"/>
              <w:numPr>
                <w:ilvl w:val="0"/>
                <w:numId w:val="3"/>
              </w:numPr>
              <w:tabs>
                <w:tab w:val="left" w:pos="149"/>
              </w:tabs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C46072">
              <w:rPr>
                <w:rFonts w:ascii="Arial" w:hAnsi="Arial" w:cs="Arial"/>
                <w:sz w:val="20"/>
                <w:szCs w:val="20"/>
              </w:rPr>
              <w:t>Successfully conducted audits for 10 different companies (SMEs).</w:t>
            </w:r>
          </w:p>
          <w:p w:rsidR="00BE51B0" w:rsidRPr="00C46072" w:rsidRDefault="00BE51B0" w:rsidP="00C46072">
            <w:pPr>
              <w:pStyle w:val="Standard"/>
              <w:numPr>
                <w:ilvl w:val="0"/>
                <w:numId w:val="3"/>
              </w:numPr>
              <w:tabs>
                <w:tab w:val="left" w:pos="149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46072">
              <w:rPr>
                <w:rFonts w:ascii="Arial" w:hAnsi="Arial" w:cs="Arial"/>
                <w:sz w:val="20"/>
                <w:szCs w:val="20"/>
              </w:rPr>
              <w:t>Successfully closed year-end accounts for 15 companies (SMEs).</w:t>
            </w:r>
          </w:p>
          <w:p w:rsidR="00BE51B0" w:rsidRPr="00D528DE" w:rsidRDefault="00BE51B0" w:rsidP="00C46072">
            <w:pPr>
              <w:pStyle w:val="Standard"/>
              <w:numPr>
                <w:ilvl w:val="0"/>
                <w:numId w:val="4"/>
              </w:numPr>
              <w:tabs>
                <w:tab w:val="left" w:pos="317"/>
              </w:tabs>
              <w:spacing w:after="0" w:line="240" w:lineRule="auto"/>
              <w:ind w:left="318" w:hanging="142"/>
              <w:rPr>
                <w:rFonts w:ascii="Arial" w:hAnsi="Arial" w:cs="Arial"/>
                <w:sz w:val="20"/>
                <w:szCs w:val="20"/>
              </w:rPr>
            </w:pPr>
            <w:r w:rsidRPr="00D528DE">
              <w:rPr>
                <w:rFonts w:ascii="Arial" w:hAnsi="Arial" w:cs="Arial"/>
                <w:sz w:val="20"/>
                <w:szCs w:val="20"/>
              </w:rPr>
              <w:t>Performed GST computation and reconciliation.</w:t>
            </w:r>
          </w:p>
          <w:p w:rsidR="00BE51B0" w:rsidRPr="00D528DE" w:rsidRDefault="00BE51B0" w:rsidP="00C46072">
            <w:pPr>
              <w:pStyle w:val="Standard"/>
              <w:numPr>
                <w:ilvl w:val="0"/>
                <w:numId w:val="4"/>
              </w:numPr>
              <w:tabs>
                <w:tab w:val="left" w:pos="317"/>
              </w:tabs>
              <w:spacing w:after="0" w:line="240" w:lineRule="auto"/>
              <w:ind w:left="318" w:hanging="142"/>
              <w:rPr>
                <w:rFonts w:ascii="Arial" w:hAnsi="Arial" w:cs="Arial"/>
                <w:sz w:val="20"/>
                <w:szCs w:val="20"/>
              </w:rPr>
            </w:pPr>
            <w:r w:rsidRPr="00D528DE">
              <w:rPr>
                <w:rFonts w:ascii="Arial" w:hAnsi="Arial" w:cs="Arial"/>
                <w:sz w:val="20"/>
                <w:szCs w:val="20"/>
              </w:rPr>
              <w:t>Handled General Ledger, Accounts Receivables and Accounts Payable (local and overseas).</w:t>
            </w:r>
          </w:p>
          <w:p w:rsidR="00BE51B0" w:rsidRPr="00BE51B0" w:rsidRDefault="00BE51B0" w:rsidP="00C46072">
            <w:pPr>
              <w:pStyle w:val="Standard"/>
              <w:numPr>
                <w:ilvl w:val="0"/>
                <w:numId w:val="4"/>
              </w:numPr>
              <w:tabs>
                <w:tab w:val="left" w:pos="317"/>
              </w:tabs>
              <w:spacing w:after="0" w:line="240" w:lineRule="auto"/>
              <w:ind w:left="318" w:hanging="142"/>
              <w:rPr>
                <w:rFonts w:ascii="Arial" w:hAnsi="Arial" w:cs="Arial"/>
                <w:sz w:val="20"/>
                <w:szCs w:val="20"/>
              </w:rPr>
            </w:pPr>
            <w:r w:rsidRPr="00D528DE">
              <w:rPr>
                <w:rFonts w:ascii="Arial" w:hAnsi="Arial" w:cs="Arial"/>
                <w:sz w:val="20"/>
                <w:szCs w:val="20"/>
              </w:rPr>
              <w:t>Ensured that companies’ financial statements were presented in accordance with Singapore FRS.</w:t>
            </w:r>
          </w:p>
          <w:p w:rsidR="000571D5" w:rsidRDefault="00BE51B0" w:rsidP="00BE51B0">
            <w:pPr>
              <w:pStyle w:val="Standard"/>
              <w:numPr>
                <w:ilvl w:val="0"/>
                <w:numId w:val="3"/>
              </w:numPr>
              <w:tabs>
                <w:tab w:val="left" w:pos="149"/>
              </w:tabs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D528DE">
              <w:rPr>
                <w:rFonts w:ascii="Arial" w:hAnsi="Arial" w:cs="Arial"/>
                <w:sz w:val="20"/>
                <w:szCs w:val="20"/>
              </w:rPr>
              <w:t xml:space="preserve">Utilized Quikbooks accounting software </w:t>
            </w:r>
            <w:r>
              <w:rPr>
                <w:rFonts w:ascii="Arial" w:hAnsi="Arial" w:cs="Arial"/>
                <w:sz w:val="20"/>
                <w:szCs w:val="20"/>
              </w:rPr>
              <w:t>and Microsoft Excel extensively</w:t>
            </w:r>
            <w:r w:rsidR="000571D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E51B0" w:rsidRPr="00BE51B0" w:rsidRDefault="000571D5" w:rsidP="00BE51B0">
            <w:pPr>
              <w:pStyle w:val="Standard"/>
              <w:numPr>
                <w:ilvl w:val="0"/>
                <w:numId w:val="3"/>
              </w:numPr>
              <w:tabs>
                <w:tab w:val="left" w:pos="149"/>
              </w:tabs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BE51B0" w:rsidRPr="00A80346">
              <w:rPr>
                <w:rFonts w:ascii="Arial" w:hAnsi="Arial" w:cs="Arial"/>
                <w:sz w:val="20"/>
                <w:szCs w:val="20"/>
              </w:rPr>
              <w:t>reated Excel templates which eased vo</w:t>
            </w:r>
            <w:r w:rsidR="00A81B2B">
              <w:rPr>
                <w:rFonts w:ascii="Arial" w:hAnsi="Arial" w:cs="Arial"/>
                <w:sz w:val="20"/>
                <w:szCs w:val="20"/>
              </w:rPr>
              <w:t>luminous data recording</w:t>
            </w:r>
            <w:r w:rsidR="00BE51B0" w:rsidRPr="00A80346">
              <w:rPr>
                <w:rFonts w:ascii="Arial" w:hAnsi="Arial" w:cs="Arial"/>
                <w:sz w:val="20"/>
                <w:szCs w:val="20"/>
              </w:rPr>
              <w:t>. </w:t>
            </w:r>
          </w:p>
          <w:p w:rsidR="00C46072" w:rsidRDefault="00BE51B0" w:rsidP="00BE51B0">
            <w:pPr>
              <w:pStyle w:val="Standard"/>
              <w:numPr>
                <w:ilvl w:val="0"/>
                <w:numId w:val="3"/>
              </w:numPr>
              <w:tabs>
                <w:tab w:val="left" w:pos="149"/>
              </w:tabs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D528DE">
              <w:rPr>
                <w:rFonts w:ascii="Arial" w:hAnsi="Arial" w:cs="Arial"/>
                <w:sz w:val="20"/>
                <w:szCs w:val="20"/>
              </w:rPr>
              <w:t xml:space="preserve">Effectively met clients' expectations and needs </w:t>
            </w:r>
            <w:r w:rsidR="00C817E4">
              <w:rPr>
                <w:rFonts w:ascii="Arial" w:hAnsi="Arial" w:cs="Arial"/>
                <w:sz w:val="20"/>
                <w:szCs w:val="20"/>
              </w:rPr>
              <w:t xml:space="preserve">while </w:t>
            </w:r>
            <w:r w:rsidR="00AF797F">
              <w:rPr>
                <w:rFonts w:ascii="Arial" w:hAnsi="Arial" w:cs="Arial"/>
                <w:sz w:val="20"/>
                <w:szCs w:val="20"/>
              </w:rPr>
              <w:t xml:space="preserve">complying </w:t>
            </w:r>
            <w:r w:rsidR="00C72547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C817E4">
              <w:rPr>
                <w:rFonts w:ascii="Arial" w:hAnsi="Arial" w:cs="Arial"/>
                <w:sz w:val="20"/>
                <w:szCs w:val="20"/>
              </w:rPr>
              <w:t>relevant</w:t>
            </w:r>
            <w:r w:rsidRPr="0079467A">
              <w:rPr>
                <w:rFonts w:ascii="Arial" w:hAnsi="Arial" w:cs="Arial"/>
                <w:sz w:val="20"/>
                <w:szCs w:val="20"/>
              </w:rPr>
              <w:t xml:space="preserve"> accounting </w:t>
            </w:r>
            <w:r w:rsidR="00C817E4">
              <w:rPr>
                <w:rFonts w:ascii="Arial" w:hAnsi="Arial" w:cs="Arial"/>
                <w:sz w:val="20"/>
                <w:szCs w:val="20"/>
              </w:rPr>
              <w:t>standards.</w:t>
            </w:r>
          </w:p>
          <w:p w:rsidR="00BE51B0" w:rsidRPr="001B0BAE" w:rsidRDefault="00BE51B0" w:rsidP="00BC0623">
            <w:pPr>
              <w:pStyle w:val="Standard"/>
              <w:numPr>
                <w:ilvl w:val="0"/>
                <w:numId w:val="3"/>
              </w:numPr>
              <w:tabs>
                <w:tab w:val="left" w:pos="149"/>
              </w:tabs>
              <w:spacing w:before="120" w:after="120" w:line="240" w:lineRule="auto"/>
              <w:rPr>
                <w:rFonts w:ascii="Arial" w:eastAsia="MS Mincho" w:hAnsi="Arial" w:cs="Arial"/>
                <w:b/>
                <w:iCs/>
                <w:sz w:val="2"/>
                <w:szCs w:val="20"/>
              </w:rPr>
            </w:pPr>
            <w:r w:rsidRPr="00C46072">
              <w:rPr>
                <w:rFonts w:ascii="Arial" w:hAnsi="Arial" w:cs="Arial"/>
                <w:sz w:val="20"/>
                <w:szCs w:val="20"/>
              </w:rPr>
              <w:t>Received excellent feedback on work performance and was off</w:t>
            </w:r>
            <w:r w:rsidR="00BC0623">
              <w:rPr>
                <w:rFonts w:ascii="Arial" w:hAnsi="Arial" w:cs="Arial"/>
                <w:sz w:val="20"/>
                <w:szCs w:val="20"/>
              </w:rPr>
              <w:t>ered an extension of employment.</w:t>
            </w:r>
          </w:p>
          <w:p w:rsidR="001B0BAE" w:rsidRPr="00BE51B0" w:rsidRDefault="001B0BAE" w:rsidP="001B0BAE">
            <w:pPr>
              <w:pStyle w:val="Standard"/>
              <w:tabs>
                <w:tab w:val="left" w:pos="149"/>
              </w:tabs>
              <w:spacing w:before="120" w:after="120" w:line="240" w:lineRule="auto"/>
              <w:rPr>
                <w:rFonts w:ascii="Arial" w:eastAsia="MS Mincho" w:hAnsi="Arial" w:cs="Arial"/>
                <w:b/>
                <w:iCs/>
                <w:sz w:val="2"/>
                <w:szCs w:val="20"/>
              </w:rPr>
            </w:pPr>
          </w:p>
        </w:tc>
      </w:tr>
    </w:tbl>
    <w:p w:rsidR="00C46072" w:rsidRDefault="00C46072" w:rsidP="00BE51B0">
      <w:pPr>
        <w:pStyle w:val="Standard"/>
        <w:spacing w:after="0" w:line="240" w:lineRule="auto"/>
        <w:rPr>
          <w:rFonts w:asciiTheme="minorHAnsi" w:eastAsiaTheme="minorHAnsi" w:hAnsiTheme="minorHAnsi" w:cstheme="minorBidi"/>
          <w:kern w:val="0"/>
          <w:lang w:val="en-US" w:eastAsia="en-US"/>
        </w:rPr>
      </w:pPr>
    </w:p>
    <w:p w:rsidR="00BE51B0" w:rsidRDefault="00BE51B0" w:rsidP="00BE51B0">
      <w:pPr>
        <w:pStyle w:val="Standard"/>
        <w:spacing w:after="0" w:line="240" w:lineRule="auto"/>
        <w:rPr>
          <w:rFonts w:ascii="Arial" w:eastAsia="MS Mincho" w:hAnsi="Arial" w:cs="Arial"/>
          <w:b/>
          <w:bCs/>
          <w:sz w:val="20"/>
          <w:szCs w:val="20"/>
        </w:rPr>
      </w:pPr>
      <w:r w:rsidRPr="00875116">
        <w:rPr>
          <w:rFonts w:ascii="Arial" w:eastAsia="MS Mincho" w:hAnsi="Arial" w:cs="Arial"/>
          <w:b/>
          <w:bCs/>
          <w:sz w:val="20"/>
          <w:szCs w:val="20"/>
        </w:rPr>
        <w:t xml:space="preserve">EDUCATION </w:t>
      </w:r>
    </w:p>
    <w:tbl>
      <w:tblPr>
        <w:tblW w:w="9510" w:type="dxa"/>
        <w:tblInd w:w="-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10"/>
      </w:tblGrid>
      <w:tr w:rsidR="00C46072" w:rsidTr="001B0BAE">
        <w:trPr>
          <w:trHeight w:val="806"/>
        </w:trPr>
        <w:tc>
          <w:tcPr>
            <w:tcW w:w="9510" w:type="dxa"/>
          </w:tcPr>
          <w:p w:rsidR="00C46072" w:rsidRPr="00C46072" w:rsidRDefault="00C46072" w:rsidP="00020E2D">
            <w:pPr>
              <w:pStyle w:val="Standard"/>
              <w:spacing w:before="120" w:after="0"/>
              <w:rPr>
                <w:rFonts w:ascii="Arial" w:eastAsia="MS Mincho" w:hAnsi="Arial" w:cs="Arial"/>
                <w:b/>
                <w:iCs/>
                <w:sz w:val="20"/>
                <w:szCs w:val="20"/>
              </w:rPr>
            </w:pPr>
            <w:r w:rsidRPr="00C46072">
              <w:rPr>
                <w:rFonts w:ascii="Arial" w:eastAsia="MS Mincho" w:hAnsi="Arial" w:cs="Arial"/>
                <w:b/>
                <w:iCs/>
                <w:sz w:val="20"/>
                <w:szCs w:val="20"/>
              </w:rPr>
              <w:t>Bsc Accounting and Finance</w:t>
            </w:r>
            <w:r>
              <w:rPr>
                <w:rFonts w:ascii="Arial" w:eastAsia="MS Mincho" w:hAnsi="Arial" w:cs="Arial"/>
                <w:b/>
                <w:iCs/>
                <w:sz w:val="20"/>
                <w:szCs w:val="20"/>
              </w:rPr>
              <w:br/>
            </w:r>
            <w:r w:rsidR="00020E2D">
              <w:rPr>
                <w:rFonts w:ascii="Arial" w:eastAsia="MS Mincho" w:hAnsi="Arial" w:cs="Arial"/>
                <w:bCs/>
                <w:sz w:val="20"/>
                <w:szCs w:val="20"/>
              </w:rPr>
              <w:t>University o</w:t>
            </w:r>
            <w:r>
              <w:rPr>
                <w:rFonts w:ascii="Arial" w:eastAsia="MS Mincho" w:hAnsi="Arial" w:cs="Arial"/>
                <w:bCs/>
                <w:sz w:val="20"/>
                <w:szCs w:val="20"/>
              </w:rPr>
              <w:t>f London</w:t>
            </w:r>
            <w:r>
              <w:rPr>
                <w:rFonts w:ascii="Arial" w:eastAsia="MS Mincho" w:hAnsi="Arial" w:cs="Arial"/>
                <w:b/>
                <w:iCs/>
                <w:sz w:val="20"/>
                <w:szCs w:val="20"/>
              </w:rPr>
              <w:t xml:space="preserve">, </w:t>
            </w:r>
            <w:r w:rsidRPr="0086750A">
              <w:rPr>
                <w:rFonts w:ascii="Arial" w:eastAsia="MS Mincho" w:hAnsi="Arial" w:cs="Arial"/>
                <w:bCs/>
                <w:sz w:val="20"/>
                <w:szCs w:val="20"/>
              </w:rPr>
              <w:t>Singapore Institute of Management</w:t>
            </w:r>
            <w:r>
              <w:rPr>
                <w:rFonts w:ascii="Arial" w:eastAsia="MS Mincho" w:hAnsi="Arial" w:cs="Arial"/>
                <w:b/>
                <w:iCs/>
                <w:sz w:val="20"/>
                <w:szCs w:val="20"/>
              </w:rPr>
              <w:t xml:space="preserve"> </w:t>
            </w:r>
            <w:r w:rsidRPr="0086750A">
              <w:rPr>
                <w:rFonts w:ascii="Arial" w:eastAsia="MS Mincho" w:hAnsi="Arial" w:cs="Arial"/>
                <w:bCs/>
                <w:sz w:val="20"/>
                <w:szCs w:val="20"/>
              </w:rPr>
              <w:t>(2013 – 2015)</w:t>
            </w:r>
          </w:p>
          <w:p w:rsidR="00C46072" w:rsidRDefault="00C46072" w:rsidP="00C46072">
            <w:pPr>
              <w:pStyle w:val="Standard"/>
              <w:numPr>
                <w:ilvl w:val="0"/>
                <w:numId w:val="3"/>
              </w:numPr>
              <w:tabs>
                <w:tab w:val="left" w:pos="149"/>
              </w:tabs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C46072">
              <w:rPr>
                <w:rFonts w:ascii="Arial" w:hAnsi="Arial" w:cs="Arial"/>
                <w:sz w:val="20"/>
                <w:szCs w:val="20"/>
              </w:rPr>
              <w:t>2nd class lower honours</w:t>
            </w:r>
          </w:p>
          <w:p w:rsidR="00E66A2E" w:rsidRPr="00E66A2E" w:rsidRDefault="00E66A2E" w:rsidP="00E66A2E">
            <w:pPr>
              <w:pStyle w:val="Standard"/>
              <w:numPr>
                <w:ilvl w:val="0"/>
                <w:numId w:val="3"/>
              </w:numPr>
              <w:tabs>
                <w:tab w:val="left" w:pos="149"/>
              </w:tabs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modules were </w:t>
            </w:r>
            <w:r w:rsidRPr="00EE2FE6">
              <w:rPr>
                <w:rFonts w:ascii="Arial" w:hAnsi="Arial" w:cs="Arial"/>
                <w:sz w:val="20"/>
                <w:szCs w:val="20"/>
              </w:rPr>
              <w:t>exempted based on my SIM entry assessment results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20E2D" w:rsidRPr="00020E2D" w:rsidRDefault="00020E2D" w:rsidP="00020E2D">
            <w:pPr>
              <w:pStyle w:val="Standard"/>
              <w:tabs>
                <w:tab w:val="left" w:pos="149"/>
              </w:tabs>
              <w:spacing w:before="120" w:after="120" w:line="240" w:lineRule="auto"/>
              <w:rPr>
                <w:rFonts w:ascii="Arial" w:hAnsi="Arial" w:cs="Arial"/>
                <w:sz w:val="2"/>
                <w:szCs w:val="20"/>
              </w:rPr>
            </w:pPr>
          </w:p>
        </w:tc>
      </w:tr>
      <w:tr w:rsidR="00C46072" w:rsidTr="001E368F">
        <w:trPr>
          <w:trHeight w:val="3014"/>
        </w:trPr>
        <w:tc>
          <w:tcPr>
            <w:tcW w:w="9510" w:type="dxa"/>
          </w:tcPr>
          <w:p w:rsidR="00C46072" w:rsidRPr="007609BF" w:rsidRDefault="00C46072" w:rsidP="00020E2D">
            <w:pPr>
              <w:pStyle w:val="Standard"/>
              <w:spacing w:before="120" w:after="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bookmarkStart w:id="0" w:name="OLE_LINK13"/>
            <w:bookmarkStart w:id="1" w:name="OLE_LINK12"/>
            <w:r w:rsidRPr="007609BF">
              <w:rPr>
                <w:rFonts w:ascii="Arial" w:eastAsia="Times New Roman" w:hAnsi="Arial" w:cs="Arial"/>
                <w:b/>
                <w:sz w:val="20"/>
                <w:szCs w:val="20"/>
              </w:rPr>
              <w:t>Diploma in Accountancy</w:t>
            </w:r>
          </w:p>
          <w:p w:rsidR="00C46072" w:rsidRPr="00C46072" w:rsidRDefault="00C46072" w:rsidP="00C46072">
            <w:pPr>
              <w:pStyle w:val="Standard"/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86750A">
              <w:rPr>
                <w:rFonts w:ascii="Arial" w:eastAsia="Times New Roman" w:hAnsi="Arial" w:cs="Arial"/>
                <w:sz w:val="20"/>
                <w:szCs w:val="20"/>
              </w:rPr>
              <w:t>Ngee Ann Polytechnic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86750A">
              <w:rPr>
                <w:rFonts w:ascii="Arial" w:eastAsia="Times New Roman" w:hAnsi="Arial" w:cs="Arial"/>
                <w:sz w:val="20"/>
                <w:szCs w:val="20"/>
              </w:rPr>
              <w:t>(2008 – 2011)</w:t>
            </w:r>
          </w:p>
          <w:p w:rsidR="00C46072" w:rsidRPr="00C46072" w:rsidRDefault="00C46072" w:rsidP="002C6C41">
            <w:pPr>
              <w:pStyle w:val="Standard"/>
              <w:numPr>
                <w:ilvl w:val="0"/>
                <w:numId w:val="3"/>
              </w:numPr>
              <w:tabs>
                <w:tab w:val="left" w:pos="149"/>
              </w:tabs>
              <w:spacing w:before="120" w:after="120" w:line="240" w:lineRule="auto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EE2FE6">
              <w:rPr>
                <w:rFonts w:ascii="Arial" w:hAnsi="Arial" w:cs="Arial"/>
                <w:sz w:val="20"/>
                <w:szCs w:val="20"/>
              </w:rPr>
              <w:t>Cumulative GPA of 3.18/4</w:t>
            </w:r>
            <w:bookmarkEnd w:id="0"/>
            <w:bookmarkEnd w:id="1"/>
          </w:p>
          <w:p w:rsidR="00C46072" w:rsidRPr="00C46072" w:rsidRDefault="00C46072" w:rsidP="002C6C41">
            <w:pPr>
              <w:pStyle w:val="Standard"/>
              <w:numPr>
                <w:ilvl w:val="0"/>
                <w:numId w:val="3"/>
              </w:numPr>
              <w:tabs>
                <w:tab w:val="left" w:pos="149"/>
              </w:tabs>
              <w:spacing w:before="120" w:after="120" w:line="240" w:lineRule="auto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EE2FE6">
              <w:rPr>
                <w:rFonts w:ascii="Arial" w:hAnsi="Arial" w:cs="Arial"/>
                <w:sz w:val="20"/>
                <w:szCs w:val="20"/>
              </w:rPr>
              <w:t>Chosen for Shanghai Overseas Immersion Programme in 2009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EE2F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C6C41" w:rsidRPr="002C6C41" w:rsidRDefault="003376FB" w:rsidP="00915CEB">
            <w:pPr>
              <w:pStyle w:val="Standard"/>
              <w:numPr>
                <w:ilvl w:val="0"/>
                <w:numId w:val="3"/>
              </w:numPr>
              <w:tabs>
                <w:tab w:val="left" w:pos="149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Spearheaded</w:t>
            </w:r>
            <w:r w:rsidR="00C46072" w:rsidRPr="00EE2FE6">
              <w:rPr>
                <w:rFonts w:ascii="Arial" w:hAnsi="Arial" w:cs="Arial"/>
                <w:sz w:val="20"/>
                <w:szCs w:val="20"/>
              </w:rPr>
              <w:t xml:space="preserve"> a successful donation drive for </w:t>
            </w:r>
            <w:r w:rsidR="00C8120D">
              <w:rPr>
                <w:rFonts w:ascii="Arial" w:hAnsi="Arial" w:cs="Arial"/>
                <w:sz w:val="20"/>
                <w:szCs w:val="20"/>
              </w:rPr>
              <w:t>‘Centre fo</w:t>
            </w:r>
            <w:r w:rsidR="00915CEB" w:rsidRPr="00915CEB">
              <w:rPr>
                <w:rFonts w:ascii="Arial" w:hAnsi="Arial" w:cs="Arial"/>
                <w:sz w:val="20"/>
                <w:szCs w:val="20"/>
              </w:rPr>
              <w:t xml:space="preserve">r Promoting Alternatives </w:t>
            </w:r>
            <w:r w:rsidR="000A3616" w:rsidRPr="00915CEB">
              <w:rPr>
                <w:rFonts w:ascii="Arial" w:hAnsi="Arial" w:cs="Arial"/>
                <w:sz w:val="20"/>
                <w:szCs w:val="20"/>
              </w:rPr>
              <w:t>to</w:t>
            </w:r>
            <w:r w:rsidR="00915CEB" w:rsidRPr="00915CEB">
              <w:rPr>
                <w:rFonts w:ascii="Arial" w:hAnsi="Arial" w:cs="Arial"/>
                <w:sz w:val="20"/>
                <w:szCs w:val="20"/>
              </w:rPr>
              <w:t xml:space="preserve"> Violence</w:t>
            </w:r>
            <w:r w:rsidR="00C8120D">
              <w:rPr>
                <w:rFonts w:ascii="Arial" w:hAnsi="Arial" w:cs="Arial"/>
                <w:sz w:val="20"/>
                <w:szCs w:val="20"/>
              </w:rPr>
              <w:t>’</w:t>
            </w:r>
            <w:r w:rsidR="00915CEB" w:rsidRPr="00915CE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5CEB">
              <w:rPr>
                <w:rFonts w:ascii="Arial" w:hAnsi="Arial" w:cs="Arial"/>
                <w:sz w:val="20"/>
                <w:szCs w:val="20"/>
              </w:rPr>
              <w:t>(</w:t>
            </w:r>
            <w:r w:rsidR="00C46072" w:rsidRPr="00EE2FE6">
              <w:rPr>
                <w:rFonts w:ascii="Arial" w:hAnsi="Arial" w:cs="Arial"/>
                <w:sz w:val="20"/>
                <w:szCs w:val="20"/>
              </w:rPr>
              <w:t>PAVE</w:t>
            </w:r>
            <w:r w:rsidR="00915CEB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2C6C41" w:rsidRPr="002C6C41" w:rsidRDefault="002C6C41" w:rsidP="002C6C41">
            <w:pPr>
              <w:pStyle w:val="Standard"/>
              <w:numPr>
                <w:ilvl w:val="0"/>
                <w:numId w:val="4"/>
              </w:numPr>
              <w:tabs>
                <w:tab w:val="left" w:pos="317"/>
              </w:tabs>
              <w:spacing w:after="0" w:line="240" w:lineRule="auto"/>
              <w:ind w:left="318" w:hanging="142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2C6C41">
              <w:rPr>
                <w:rFonts w:ascii="Arial" w:hAnsi="Arial" w:cs="Arial"/>
                <w:sz w:val="20"/>
                <w:szCs w:val="20"/>
              </w:rPr>
              <w:t xml:space="preserve">Raised more than $1,000 within 3 days. </w:t>
            </w:r>
          </w:p>
          <w:p w:rsidR="00C46072" w:rsidRPr="00EE2FE6" w:rsidRDefault="00C46072" w:rsidP="002C6C41">
            <w:pPr>
              <w:pStyle w:val="Standard"/>
              <w:numPr>
                <w:ilvl w:val="0"/>
                <w:numId w:val="3"/>
              </w:numPr>
              <w:tabs>
                <w:tab w:val="left" w:pos="149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E2FE6">
              <w:rPr>
                <w:rFonts w:ascii="Arial" w:hAnsi="Arial" w:cs="Arial"/>
                <w:sz w:val="20"/>
                <w:szCs w:val="20"/>
              </w:rPr>
              <w:t>Student Coordinator of BA Society</w:t>
            </w:r>
            <w:bookmarkStart w:id="2" w:name="OLE_LINK59"/>
            <w:bookmarkStart w:id="3" w:name="OLE_LINK60"/>
          </w:p>
          <w:p w:rsidR="00C46072" w:rsidRDefault="00C46072" w:rsidP="002C6C41">
            <w:pPr>
              <w:pStyle w:val="Standard"/>
              <w:numPr>
                <w:ilvl w:val="0"/>
                <w:numId w:val="4"/>
              </w:numPr>
              <w:tabs>
                <w:tab w:val="left" w:pos="317"/>
              </w:tabs>
              <w:spacing w:after="0" w:line="240" w:lineRule="auto"/>
              <w:ind w:left="318" w:hanging="142"/>
              <w:rPr>
                <w:rFonts w:ascii="Arial" w:hAnsi="Arial" w:cs="Arial"/>
                <w:sz w:val="20"/>
                <w:szCs w:val="20"/>
              </w:rPr>
            </w:pPr>
            <w:r w:rsidRPr="00EE2FE6">
              <w:rPr>
                <w:rFonts w:ascii="Arial" w:hAnsi="Arial" w:cs="Arial"/>
                <w:sz w:val="20"/>
                <w:szCs w:val="20"/>
              </w:rPr>
              <w:t xml:space="preserve">Successfully executed activities for 30 new students in an annual </w:t>
            </w:r>
            <w:r>
              <w:rPr>
                <w:rFonts w:ascii="Arial" w:hAnsi="Arial" w:cs="Arial"/>
                <w:sz w:val="20"/>
                <w:szCs w:val="20"/>
              </w:rPr>
              <w:t>3-day</w:t>
            </w:r>
            <w:r w:rsidRPr="00EE2FE6">
              <w:rPr>
                <w:rFonts w:ascii="Arial" w:hAnsi="Arial" w:cs="Arial"/>
                <w:sz w:val="20"/>
                <w:szCs w:val="20"/>
              </w:rPr>
              <w:t xml:space="preserve"> School of Business &amp; Accountancy Orientation in 2009</w:t>
            </w:r>
            <w:bookmarkEnd w:id="2"/>
            <w:bookmarkEnd w:id="3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E368F" w:rsidRPr="001E368F" w:rsidRDefault="001E368F" w:rsidP="001E368F">
            <w:pPr>
              <w:pStyle w:val="Standard"/>
              <w:tabs>
                <w:tab w:val="left" w:pos="317"/>
              </w:tabs>
              <w:spacing w:after="0" w:line="240" w:lineRule="auto"/>
              <w:ind w:left="318"/>
              <w:rPr>
                <w:rFonts w:ascii="Arial" w:hAnsi="Arial" w:cs="Arial"/>
                <w:sz w:val="2"/>
                <w:szCs w:val="2"/>
              </w:rPr>
            </w:pPr>
          </w:p>
          <w:p w:rsidR="00020E2D" w:rsidRPr="009F4CD1" w:rsidRDefault="00020E2D" w:rsidP="00020E2D">
            <w:pPr>
              <w:pStyle w:val="Standard"/>
              <w:tabs>
                <w:tab w:val="left" w:pos="317"/>
              </w:tabs>
              <w:spacing w:after="0" w:line="240" w:lineRule="auto"/>
              <w:ind w:left="318"/>
              <w:rPr>
                <w:rFonts w:ascii="Arial" w:hAnsi="Arial" w:cs="Arial"/>
                <w:sz w:val="2"/>
                <w:szCs w:val="20"/>
              </w:rPr>
            </w:pPr>
          </w:p>
          <w:p w:rsidR="00020E2D" w:rsidRPr="004C7FF5" w:rsidRDefault="00020E2D" w:rsidP="00020E2D">
            <w:pPr>
              <w:pStyle w:val="Standard"/>
              <w:tabs>
                <w:tab w:val="left" w:pos="317"/>
              </w:tabs>
              <w:spacing w:after="0" w:line="240" w:lineRule="auto"/>
              <w:ind w:left="318"/>
              <w:rPr>
                <w:rFonts w:ascii="Arial" w:hAnsi="Arial" w:cs="Arial"/>
                <w:sz w:val="2"/>
                <w:szCs w:val="20"/>
              </w:rPr>
            </w:pPr>
          </w:p>
        </w:tc>
      </w:tr>
    </w:tbl>
    <w:p w:rsidR="00923C58" w:rsidRDefault="00923C58" w:rsidP="00163686">
      <w:pPr>
        <w:pStyle w:val="Standard"/>
        <w:spacing w:after="0" w:line="240" w:lineRule="auto"/>
        <w:rPr>
          <w:rFonts w:ascii="Arial" w:eastAsia="MS Mincho" w:hAnsi="Arial" w:cs="Arial"/>
          <w:b/>
          <w:bCs/>
          <w:sz w:val="20"/>
          <w:szCs w:val="20"/>
        </w:rPr>
      </w:pPr>
    </w:p>
    <w:p w:rsidR="00923C58" w:rsidRDefault="00923C58" w:rsidP="00163686">
      <w:pPr>
        <w:pStyle w:val="Standard"/>
        <w:spacing w:after="0" w:line="240" w:lineRule="auto"/>
        <w:rPr>
          <w:rFonts w:ascii="Arial" w:eastAsia="MS Mincho" w:hAnsi="Arial" w:cs="Arial"/>
          <w:b/>
          <w:bCs/>
          <w:sz w:val="20"/>
          <w:szCs w:val="20"/>
        </w:rPr>
      </w:pPr>
    </w:p>
    <w:p w:rsidR="00923C58" w:rsidRDefault="00163686" w:rsidP="00163686">
      <w:pPr>
        <w:pStyle w:val="Standard"/>
        <w:spacing w:after="0" w:line="240" w:lineRule="auto"/>
        <w:rPr>
          <w:rFonts w:ascii="Arial" w:eastAsia="MS Mincho" w:hAnsi="Arial" w:cs="Arial"/>
          <w:b/>
          <w:bCs/>
          <w:sz w:val="20"/>
          <w:szCs w:val="20"/>
        </w:rPr>
      </w:pPr>
      <w:r w:rsidRPr="00163686">
        <w:rPr>
          <w:rFonts w:ascii="Arial" w:eastAsia="MS Mincho" w:hAnsi="Arial" w:cs="Arial"/>
          <w:b/>
          <w:bCs/>
          <w:sz w:val="20"/>
          <w:szCs w:val="20"/>
        </w:rPr>
        <w:t>REFERENCES</w:t>
      </w:r>
    </w:p>
    <w:p w:rsidR="00923C58" w:rsidRPr="00923C58" w:rsidRDefault="00923C58" w:rsidP="00163686">
      <w:pPr>
        <w:pStyle w:val="Standard"/>
        <w:spacing w:after="0" w:line="240" w:lineRule="auto"/>
        <w:rPr>
          <w:rFonts w:ascii="Arial" w:eastAsia="MS Mincho" w:hAnsi="Arial" w:cs="Arial"/>
          <w:b/>
          <w:bCs/>
          <w:sz w:val="4"/>
          <w:szCs w:val="20"/>
        </w:rPr>
      </w:pPr>
    </w:p>
    <w:tbl>
      <w:tblPr>
        <w:tblStyle w:val="TableGrid"/>
        <w:tblW w:w="4683" w:type="dxa"/>
        <w:tblInd w:w="-147" w:type="dxa"/>
        <w:tblLook w:val="04A0" w:firstRow="1" w:lastRow="0" w:firstColumn="1" w:lastColumn="0" w:noHBand="0" w:noVBand="1"/>
      </w:tblPr>
      <w:tblGrid>
        <w:gridCol w:w="1848"/>
        <w:gridCol w:w="2835"/>
      </w:tblGrid>
      <w:tr w:rsidR="00923C58" w:rsidTr="00923C58">
        <w:tc>
          <w:tcPr>
            <w:tcW w:w="1848" w:type="dxa"/>
          </w:tcPr>
          <w:p w:rsidR="00923C58" w:rsidRPr="00B117B9" w:rsidRDefault="00AF6E8E" w:rsidP="00163686">
            <w:pPr>
              <w:pStyle w:val="Standard"/>
              <w:spacing w:after="0" w:line="240" w:lineRule="auto"/>
              <w:rPr>
                <w:rFonts w:ascii="Arial" w:eastAsia="MS Mincho" w:hAnsi="Arial" w:cs="Arial"/>
                <w:bCs/>
                <w:sz w:val="20"/>
                <w:szCs w:val="20"/>
              </w:rPr>
            </w:pPr>
            <w:r>
              <w:rPr>
                <w:rFonts w:ascii="Arial" w:eastAsia="MS Mincho" w:hAnsi="Arial" w:cs="Arial"/>
                <w:bCs/>
                <w:sz w:val="20"/>
                <w:szCs w:val="20"/>
              </w:rPr>
              <w:t>Li Yuan</w:t>
            </w:r>
          </w:p>
        </w:tc>
        <w:tc>
          <w:tcPr>
            <w:tcW w:w="2835" w:type="dxa"/>
          </w:tcPr>
          <w:p w:rsidR="00923C58" w:rsidRPr="00B117B9" w:rsidRDefault="00923C58" w:rsidP="00163686">
            <w:pPr>
              <w:pStyle w:val="Standard"/>
              <w:spacing w:after="0" w:line="240" w:lineRule="auto"/>
              <w:rPr>
                <w:rFonts w:ascii="Arial" w:eastAsia="MS Mincho" w:hAnsi="Arial" w:cs="Arial"/>
                <w:bCs/>
                <w:sz w:val="20"/>
                <w:szCs w:val="20"/>
              </w:rPr>
            </w:pPr>
            <w:r w:rsidRPr="00B117B9">
              <w:rPr>
                <w:rFonts w:ascii="Arial" w:eastAsia="MS Mincho" w:hAnsi="Arial" w:cs="Arial"/>
                <w:bCs/>
                <w:sz w:val="20"/>
                <w:szCs w:val="20"/>
              </w:rPr>
              <w:t>Samantha Chong Pei Ling</w:t>
            </w:r>
            <w:bookmarkStart w:id="4" w:name="_GoBack"/>
            <w:bookmarkEnd w:id="4"/>
          </w:p>
        </w:tc>
      </w:tr>
    </w:tbl>
    <w:p w:rsidR="00BE51B0" w:rsidRPr="00163686" w:rsidRDefault="00BE51B0" w:rsidP="00163686">
      <w:pPr>
        <w:pStyle w:val="Standard"/>
        <w:spacing w:after="0" w:line="240" w:lineRule="auto"/>
        <w:rPr>
          <w:rFonts w:ascii="Arial" w:eastAsia="MS Mincho" w:hAnsi="Arial" w:cs="Arial"/>
          <w:b/>
          <w:bCs/>
          <w:sz w:val="20"/>
          <w:szCs w:val="20"/>
        </w:rPr>
      </w:pPr>
    </w:p>
    <w:sectPr w:rsidR="00BE51B0" w:rsidRPr="00163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52945"/>
    <w:multiLevelType w:val="multilevel"/>
    <w:tmpl w:val="13448492"/>
    <w:lvl w:ilvl="0">
      <w:start w:val="1"/>
      <w:numFmt w:val="bullet"/>
      <w:lvlText w:val=""/>
      <w:lvlJc w:val="left"/>
      <w:rPr>
        <w:rFonts w:ascii="Wingdings" w:hAnsi="Wingdings" w:hint="default"/>
        <w:sz w:val="24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229A33EA"/>
    <w:multiLevelType w:val="multilevel"/>
    <w:tmpl w:val="942870D0"/>
    <w:lvl w:ilvl="0">
      <w:start w:val="1"/>
      <w:numFmt w:val="bullet"/>
      <w:lvlText w:val=""/>
      <w:lvlJc w:val="left"/>
      <w:rPr>
        <w:rFonts w:ascii="Wingdings" w:hAnsi="Wingdings" w:hint="default"/>
        <w:sz w:val="20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25BA780C"/>
    <w:multiLevelType w:val="multilevel"/>
    <w:tmpl w:val="6F580138"/>
    <w:lvl w:ilvl="0">
      <w:start w:val="1"/>
      <w:numFmt w:val="bullet"/>
      <w:lvlText w:val=""/>
      <w:lvlJc w:val="left"/>
      <w:rPr>
        <w:rFonts w:ascii="Wingdings" w:hAnsi="Wingdings" w:hint="default"/>
        <w:sz w:val="20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2AA9587D"/>
    <w:multiLevelType w:val="hybridMultilevel"/>
    <w:tmpl w:val="FD7C3B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23231"/>
    <w:multiLevelType w:val="hybridMultilevel"/>
    <w:tmpl w:val="99C80F9A"/>
    <w:lvl w:ilvl="0" w:tplc="2DDE238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1B0"/>
    <w:rsid w:val="00020E0E"/>
    <w:rsid w:val="00020E2D"/>
    <w:rsid w:val="0003238F"/>
    <w:rsid w:val="000466E2"/>
    <w:rsid w:val="00056710"/>
    <w:rsid w:val="000571D5"/>
    <w:rsid w:val="00077AA9"/>
    <w:rsid w:val="000852A5"/>
    <w:rsid w:val="0009765D"/>
    <w:rsid w:val="000A3616"/>
    <w:rsid w:val="000A624F"/>
    <w:rsid w:val="00103E0D"/>
    <w:rsid w:val="00113E43"/>
    <w:rsid w:val="00163686"/>
    <w:rsid w:val="00167F93"/>
    <w:rsid w:val="00172FD2"/>
    <w:rsid w:val="00181AC7"/>
    <w:rsid w:val="00184AFE"/>
    <w:rsid w:val="001A30BB"/>
    <w:rsid w:val="001B0BAE"/>
    <w:rsid w:val="001D564E"/>
    <w:rsid w:val="001E368F"/>
    <w:rsid w:val="002203B4"/>
    <w:rsid w:val="00241FF2"/>
    <w:rsid w:val="00261A8A"/>
    <w:rsid w:val="002634DB"/>
    <w:rsid w:val="002A4F3B"/>
    <w:rsid w:val="002B313C"/>
    <w:rsid w:val="002C6C41"/>
    <w:rsid w:val="002D6FB6"/>
    <w:rsid w:val="002E3ADD"/>
    <w:rsid w:val="00326314"/>
    <w:rsid w:val="003376FB"/>
    <w:rsid w:val="00353430"/>
    <w:rsid w:val="00365DEB"/>
    <w:rsid w:val="0037220F"/>
    <w:rsid w:val="0037376D"/>
    <w:rsid w:val="00386F31"/>
    <w:rsid w:val="00391A11"/>
    <w:rsid w:val="003B7ED2"/>
    <w:rsid w:val="003E7656"/>
    <w:rsid w:val="003F369D"/>
    <w:rsid w:val="00443E01"/>
    <w:rsid w:val="0045108E"/>
    <w:rsid w:val="00484C47"/>
    <w:rsid w:val="004B610E"/>
    <w:rsid w:val="004C7FF5"/>
    <w:rsid w:val="004D4171"/>
    <w:rsid w:val="00570BCB"/>
    <w:rsid w:val="005A24B0"/>
    <w:rsid w:val="005A34A0"/>
    <w:rsid w:val="005A541F"/>
    <w:rsid w:val="005D0A6E"/>
    <w:rsid w:val="00603881"/>
    <w:rsid w:val="00661958"/>
    <w:rsid w:val="00670B88"/>
    <w:rsid w:val="006877B1"/>
    <w:rsid w:val="007039DD"/>
    <w:rsid w:val="00711A90"/>
    <w:rsid w:val="00723945"/>
    <w:rsid w:val="00723E45"/>
    <w:rsid w:val="00737336"/>
    <w:rsid w:val="00741197"/>
    <w:rsid w:val="0074257B"/>
    <w:rsid w:val="00783AE4"/>
    <w:rsid w:val="00786512"/>
    <w:rsid w:val="007D5D7D"/>
    <w:rsid w:val="007D6F14"/>
    <w:rsid w:val="00826FC9"/>
    <w:rsid w:val="0083043B"/>
    <w:rsid w:val="00834636"/>
    <w:rsid w:val="008353BF"/>
    <w:rsid w:val="00841E17"/>
    <w:rsid w:val="008528CD"/>
    <w:rsid w:val="00892474"/>
    <w:rsid w:val="008B42E0"/>
    <w:rsid w:val="008D57E8"/>
    <w:rsid w:val="008D7DCE"/>
    <w:rsid w:val="008E5257"/>
    <w:rsid w:val="00915CEB"/>
    <w:rsid w:val="00923C58"/>
    <w:rsid w:val="00975BCF"/>
    <w:rsid w:val="009764AE"/>
    <w:rsid w:val="00986BDE"/>
    <w:rsid w:val="00994D76"/>
    <w:rsid w:val="00996048"/>
    <w:rsid w:val="009E1782"/>
    <w:rsid w:val="009E24B3"/>
    <w:rsid w:val="009F4CD1"/>
    <w:rsid w:val="009F50C4"/>
    <w:rsid w:val="00A13DD9"/>
    <w:rsid w:val="00A33B75"/>
    <w:rsid w:val="00A6119E"/>
    <w:rsid w:val="00A7325E"/>
    <w:rsid w:val="00A75356"/>
    <w:rsid w:val="00A81B2B"/>
    <w:rsid w:val="00AB12E3"/>
    <w:rsid w:val="00AD689B"/>
    <w:rsid w:val="00AF090D"/>
    <w:rsid w:val="00AF6E8E"/>
    <w:rsid w:val="00AF797F"/>
    <w:rsid w:val="00B01A8A"/>
    <w:rsid w:val="00B117B9"/>
    <w:rsid w:val="00B20D77"/>
    <w:rsid w:val="00BA1E15"/>
    <w:rsid w:val="00BB4869"/>
    <w:rsid w:val="00BC0623"/>
    <w:rsid w:val="00BE51B0"/>
    <w:rsid w:val="00BF1D6D"/>
    <w:rsid w:val="00C46072"/>
    <w:rsid w:val="00C6105C"/>
    <w:rsid w:val="00C62ED1"/>
    <w:rsid w:val="00C65BE9"/>
    <w:rsid w:val="00C72547"/>
    <w:rsid w:val="00C8120D"/>
    <w:rsid w:val="00C817E4"/>
    <w:rsid w:val="00CC62E7"/>
    <w:rsid w:val="00CE7072"/>
    <w:rsid w:val="00D24C80"/>
    <w:rsid w:val="00D26CEB"/>
    <w:rsid w:val="00D62BE1"/>
    <w:rsid w:val="00D63CB9"/>
    <w:rsid w:val="00D85AAA"/>
    <w:rsid w:val="00DA07D0"/>
    <w:rsid w:val="00DF090F"/>
    <w:rsid w:val="00E23686"/>
    <w:rsid w:val="00E4496A"/>
    <w:rsid w:val="00E52B96"/>
    <w:rsid w:val="00E66A2E"/>
    <w:rsid w:val="00E91D9F"/>
    <w:rsid w:val="00E92839"/>
    <w:rsid w:val="00EA46F8"/>
    <w:rsid w:val="00EA6772"/>
    <w:rsid w:val="00F304C6"/>
    <w:rsid w:val="00F31D81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5D2F"/>
  <w15:chartTrackingRefBased/>
  <w15:docId w15:val="{B5E1525B-7A38-4E1F-8A61-65BF5575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51B0"/>
    <w:pPr>
      <w:spacing w:after="200" w:line="27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1B0"/>
    <w:rPr>
      <w:color w:val="808080"/>
      <w:shd w:val="clear" w:color="auto" w:fill="E6E6E6"/>
    </w:rPr>
  </w:style>
  <w:style w:type="paragraph" w:customStyle="1" w:styleId="Standard">
    <w:name w:val="Standard"/>
    <w:rsid w:val="00BE51B0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kern w:val="3"/>
    </w:rPr>
  </w:style>
  <w:style w:type="table" w:styleId="TableGrid">
    <w:name w:val="Table Grid"/>
    <w:basedOn w:val="TableNormal"/>
    <w:uiPriority w:val="59"/>
    <w:rsid w:val="00BE51B0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Standard"/>
    <w:rsid w:val="00BE51B0"/>
    <w:pPr>
      <w:ind w:left="720"/>
    </w:pPr>
  </w:style>
  <w:style w:type="paragraph" w:customStyle="1" w:styleId="TableContents">
    <w:name w:val="Table Contents"/>
    <w:basedOn w:val="Normal"/>
    <w:rsid w:val="00BE51B0"/>
    <w:pPr>
      <w:suppressLineNumbers/>
      <w:suppressAutoHyphens/>
      <w:autoSpaceDN w:val="0"/>
      <w:textAlignment w:val="baseline"/>
    </w:pPr>
    <w:rPr>
      <w:rFonts w:ascii="Calibri" w:eastAsia="SimSun" w:hAnsi="Calibri" w:cs="Calibri"/>
      <w:kern w:val="3"/>
      <w:lang w:val="en-SG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nathanyeo19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Ying Choo</dc:creator>
  <cp:keywords/>
  <dc:description/>
  <cp:lastModifiedBy>Ling Ying Choo</cp:lastModifiedBy>
  <cp:revision>3</cp:revision>
  <dcterms:created xsi:type="dcterms:W3CDTF">2017-10-04T19:01:00Z</dcterms:created>
  <dcterms:modified xsi:type="dcterms:W3CDTF">2017-10-04T19:02:00Z</dcterms:modified>
</cp:coreProperties>
</file>