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8CCDB" w14:textId="6AF1EDC4" w:rsidR="00292BD2" w:rsidRDefault="00BD493B" w:rsidP="00292BD2">
      <w:pPr>
        <w:spacing w:before="60"/>
        <w:ind w:firstLine="0"/>
        <w:rPr>
          <w:b/>
          <w:u w:val="single"/>
          <w:lang w:val="en-US"/>
        </w:rPr>
      </w:pPr>
      <w:bookmarkStart w:id="0" w:name="_GoBack"/>
      <w:bookmarkEnd w:id="0"/>
      <w:r>
        <w:rPr>
          <w:b/>
          <w:u w:val="single"/>
          <w:lang w:val="en-US"/>
        </w:rPr>
        <w:t>ABOUT ME</w:t>
      </w:r>
    </w:p>
    <w:p w14:paraId="4CC82E9B" w14:textId="77777777" w:rsidR="00304350" w:rsidRPr="00BD493B" w:rsidRDefault="00304350" w:rsidP="00292BD2">
      <w:pPr>
        <w:spacing w:before="60"/>
        <w:ind w:firstLine="0"/>
        <w:rPr>
          <w:b/>
          <w:u w:val="single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30"/>
      </w:tblGrid>
      <w:tr w:rsidR="00304350" w:rsidRPr="00304350" w14:paraId="4C41F649" w14:textId="77777777" w:rsidTr="00304350">
        <w:trPr>
          <w:trHeight w:val="382"/>
        </w:trPr>
        <w:tc>
          <w:tcPr>
            <w:tcW w:w="1980" w:type="dxa"/>
          </w:tcPr>
          <w:p w14:paraId="27290D20" w14:textId="1922C267" w:rsidR="00304350" w:rsidRPr="00304350" w:rsidRDefault="00304350" w:rsidP="00292BD2">
            <w:pPr>
              <w:spacing w:before="60"/>
              <w:ind w:firstLine="0"/>
              <w:rPr>
                <w:sz w:val="24"/>
                <w:szCs w:val="24"/>
                <w:lang w:val="en-US"/>
              </w:rPr>
            </w:pPr>
            <w:r w:rsidRPr="00304350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7030" w:type="dxa"/>
          </w:tcPr>
          <w:p w14:paraId="6CE9467C" w14:textId="6588ADC0" w:rsidR="00304350" w:rsidRPr="00304350" w:rsidRDefault="00304350" w:rsidP="00292BD2">
            <w:pPr>
              <w:spacing w:before="60"/>
              <w:ind w:firstLine="0"/>
              <w:rPr>
                <w:sz w:val="24"/>
                <w:szCs w:val="24"/>
                <w:lang w:val="en-US"/>
              </w:rPr>
            </w:pPr>
            <w:r w:rsidRPr="00304350">
              <w:rPr>
                <w:sz w:val="24"/>
                <w:szCs w:val="24"/>
                <w:lang w:val="en-US"/>
              </w:rPr>
              <w:t>: Ho Shan Ying (</w:t>
            </w:r>
            <w:proofErr w:type="spellStart"/>
            <w:r w:rsidRPr="00304350">
              <w:rPr>
                <w:sz w:val="24"/>
                <w:szCs w:val="24"/>
                <w:lang w:val="en-US"/>
              </w:rPr>
              <w:t>a.k.a</w:t>
            </w:r>
            <w:proofErr w:type="spellEnd"/>
            <w:r w:rsidRPr="00304350">
              <w:rPr>
                <w:sz w:val="24"/>
                <w:szCs w:val="24"/>
                <w:lang w:val="en-US"/>
              </w:rPr>
              <w:t xml:space="preserve"> Linda Ho)</w:t>
            </w:r>
          </w:p>
        </w:tc>
      </w:tr>
      <w:tr w:rsidR="00304350" w:rsidRPr="00304350" w14:paraId="35BBEC8E" w14:textId="77777777" w:rsidTr="00304350">
        <w:tc>
          <w:tcPr>
            <w:tcW w:w="1980" w:type="dxa"/>
          </w:tcPr>
          <w:p w14:paraId="19923673" w14:textId="1A942EF6" w:rsidR="00304350" w:rsidRPr="00304350" w:rsidRDefault="00304350" w:rsidP="00292BD2">
            <w:pPr>
              <w:spacing w:before="60"/>
              <w:ind w:firstLine="0"/>
              <w:rPr>
                <w:sz w:val="24"/>
                <w:szCs w:val="24"/>
                <w:lang w:val="en-US"/>
              </w:rPr>
            </w:pPr>
            <w:r w:rsidRPr="00304350">
              <w:rPr>
                <w:sz w:val="24"/>
                <w:szCs w:val="24"/>
                <w:lang w:val="en-US"/>
              </w:rPr>
              <w:t>Mobile Phone</w:t>
            </w:r>
          </w:p>
        </w:tc>
        <w:tc>
          <w:tcPr>
            <w:tcW w:w="7030" w:type="dxa"/>
          </w:tcPr>
          <w:p w14:paraId="193F8AC8" w14:textId="6ED6B2E3" w:rsidR="00304350" w:rsidRPr="00304350" w:rsidRDefault="00304350" w:rsidP="00292BD2">
            <w:pPr>
              <w:spacing w:before="60"/>
              <w:ind w:firstLine="0"/>
              <w:rPr>
                <w:sz w:val="24"/>
                <w:szCs w:val="24"/>
                <w:lang w:val="en-US"/>
              </w:rPr>
            </w:pPr>
            <w:r w:rsidRPr="00304350">
              <w:rPr>
                <w:sz w:val="24"/>
                <w:szCs w:val="24"/>
                <w:lang w:val="en-US"/>
              </w:rPr>
              <w:t>: +65 9791 5772</w:t>
            </w:r>
          </w:p>
        </w:tc>
      </w:tr>
      <w:tr w:rsidR="00304350" w:rsidRPr="00304350" w14:paraId="54F00496" w14:textId="77777777" w:rsidTr="00304350">
        <w:tc>
          <w:tcPr>
            <w:tcW w:w="1980" w:type="dxa"/>
          </w:tcPr>
          <w:p w14:paraId="056ECB85" w14:textId="3D99A0F5" w:rsidR="00304350" w:rsidRPr="00304350" w:rsidRDefault="00304350" w:rsidP="00292BD2">
            <w:pPr>
              <w:spacing w:before="60"/>
              <w:ind w:firstLine="0"/>
              <w:rPr>
                <w:sz w:val="24"/>
                <w:szCs w:val="24"/>
                <w:lang w:val="en-US"/>
              </w:rPr>
            </w:pPr>
            <w:r w:rsidRPr="00304350"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7030" w:type="dxa"/>
          </w:tcPr>
          <w:p w14:paraId="06826F2F" w14:textId="49C09F76" w:rsidR="00304350" w:rsidRPr="00304350" w:rsidRDefault="00304350" w:rsidP="00292BD2">
            <w:pPr>
              <w:spacing w:before="60"/>
              <w:ind w:firstLine="0"/>
              <w:rPr>
                <w:sz w:val="24"/>
                <w:szCs w:val="24"/>
                <w:lang w:val="en-US"/>
              </w:rPr>
            </w:pPr>
            <w:r w:rsidRPr="00304350">
              <w:rPr>
                <w:sz w:val="24"/>
                <w:szCs w:val="24"/>
                <w:lang w:val="en-US"/>
              </w:rPr>
              <w:t>: songs831231@yahoo.com.sg</w:t>
            </w:r>
          </w:p>
        </w:tc>
      </w:tr>
      <w:tr w:rsidR="00304350" w:rsidRPr="00304350" w14:paraId="65388846" w14:textId="77777777" w:rsidTr="00304350">
        <w:tc>
          <w:tcPr>
            <w:tcW w:w="1980" w:type="dxa"/>
          </w:tcPr>
          <w:p w14:paraId="16ECD645" w14:textId="7DB23E24" w:rsidR="00304350" w:rsidRPr="00304350" w:rsidRDefault="00304350" w:rsidP="00292BD2">
            <w:pPr>
              <w:spacing w:before="60"/>
              <w:ind w:firstLine="0"/>
              <w:rPr>
                <w:sz w:val="24"/>
                <w:szCs w:val="24"/>
                <w:lang w:val="en-US"/>
              </w:rPr>
            </w:pPr>
            <w:r w:rsidRPr="00304350">
              <w:rPr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7030" w:type="dxa"/>
          </w:tcPr>
          <w:p w14:paraId="16E4DE80" w14:textId="779B6F34" w:rsidR="00304350" w:rsidRPr="00304350" w:rsidRDefault="00304350" w:rsidP="00304350">
            <w:pPr>
              <w:spacing w:before="60"/>
              <w:ind w:firstLine="0"/>
              <w:rPr>
                <w:sz w:val="24"/>
                <w:szCs w:val="24"/>
                <w:lang w:val="en-US"/>
              </w:rPr>
            </w:pPr>
            <w:r w:rsidRPr="00304350">
              <w:rPr>
                <w:sz w:val="24"/>
                <w:szCs w:val="24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Seng Kang 178C </w:t>
            </w:r>
            <w:proofErr w:type="spellStart"/>
            <w:r>
              <w:rPr>
                <w:sz w:val="24"/>
                <w:szCs w:val="24"/>
                <w:lang w:val="en-US"/>
              </w:rPr>
              <w:t>Rivervale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Cres, </w:t>
            </w:r>
            <w:r w:rsidRPr="00304350">
              <w:rPr>
                <w:sz w:val="24"/>
                <w:szCs w:val="24"/>
                <w:lang w:val="en-US"/>
              </w:rPr>
              <w:t>#14-423 S(543178)</w:t>
            </w:r>
          </w:p>
        </w:tc>
      </w:tr>
      <w:tr w:rsidR="00304350" w:rsidRPr="00304350" w14:paraId="52C2744B" w14:textId="77777777" w:rsidTr="00304350">
        <w:tc>
          <w:tcPr>
            <w:tcW w:w="1980" w:type="dxa"/>
          </w:tcPr>
          <w:p w14:paraId="44D0D2FA" w14:textId="61BD7856" w:rsidR="00304350" w:rsidRPr="00304350" w:rsidRDefault="00304350" w:rsidP="00292BD2">
            <w:pPr>
              <w:spacing w:before="60"/>
              <w:ind w:firstLine="0"/>
              <w:rPr>
                <w:sz w:val="24"/>
                <w:szCs w:val="24"/>
                <w:lang w:val="en-US"/>
              </w:rPr>
            </w:pPr>
            <w:r w:rsidRPr="00304350">
              <w:rPr>
                <w:sz w:val="24"/>
                <w:szCs w:val="24"/>
                <w:lang w:val="en-US"/>
              </w:rPr>
              <w:t>Marital Status</w:t>
            </w:r>
          </w:p>
        </w:tc>
        <w:tc>
          <w:tcPr>
            <w:tcW w:w="7030" w:type="dxa"/>
          </w:tcPr>
          <w:p w14:paraId="1A3A89BA" w14:textId="3CBE5515" w:rsidR="00304350" w:rsidRPr="00304350" w:rsidRDefault="00304350" w:rsidP="00292BD2">
            <w:pPr>
              <w:spacing w:before="60"/>
              <w:ind w:firstLine="0"/>
              <w:rPr>
                <w:sz w:val="24"/>
                <w:szCs w:val="24"/>
                <w:lang w:val="en-US"/>
              </w:rPr>
            </w:pPr>
            <w:r w:rsidRPr="00304350">
              <w:rPr>
                <w:sz w:val="24"/>
                <w:szCs w:val="24"/>
                <w:lang w:val="en-US"/>
              </w:rPr>
              <w:t>: Married</w:t>
            </w:r>
          </w:p>
        </w:tc>
      </w:tr>
      <w:tr w:rsidR="00304350" w:rsidRPr="00304350" w14:paraId="46087047" w14:textId="77777777" w:rsidTr="00304350">
        <w:tc>
          <w:tcPr>
            <w:tcW w:w="1980" w:type="dxa"/>
          </w:tcPr>
          <w:p w14:paraId="08F44547" w14:textId="6CD2D84C" w:rsidR="00304350" w:rsidRPr="00304350" w:rsidRDefault="00304350" w:rsidP="00292BD2">
            <w:pPr>
              <w:spacing w:before="60"/>
              <w:ind w:firstLine="0"/>
              <w:rPr>
                <w:sz w:val="24"/>
                <w:szCs w:val="24"/>
                <w:lang w:val="en-US"/>
              </w:rPr>
            </w:pPr>
            <w:r w:rsidRPr="00304350">
              <w:rPr>
                <w:sz w:val="24"/>
                <w:szCs w:val="24"/>
                <w:lang w:val="en-US"/>
              </w:rPr>
              <w:t>Nationality / Race</w:t>
            </w:r>
          </w:p>
        </w:tc>
        <w:tc>
          <w:tcPr>
            <w:tcW w:w="7030" w:type="dxa"/>
          </w:tcPr>
          <w:p w14:paraId="1E127B14" w14:textId="6FC0DB5C" w:rsidR="00304350" w:rsidRPr="00304350" w:rsidRDefault="00304350" w:rsidP="00292BD2">
            <w:pPr>
              <w:spacing w:before="60"/>
              <w:ind w:firstLine="0"/>
              <w:rPr>
                <w:sz w:val="24"/>
                <w:szCs w:val="24"/>
                <w:lang w:val="en-US"/>
              </w:rPr>
            </w:pPr>
            <w:r w:rsidRPr="00304350">
              <w:rPr>
                <w:sz w:val="24"/>
                <w:szCs w:val="24"/>
                <w:lang w:val="en-US"/>
              </w:rPr>
              <w:t>: Singaporean Chinese</w:t>
            </w:r>
          </w:p>
        </w:tc>
      </w:tr>
    </w:tbl>
    <w:p w14:paraId="45C499AF" w14:textId="77777777" w:rsidR="00292BD2" w:rsidRPr="00304350" w:rsidRDefault="00292BD2" w:rsidP="00292BD2">
      <w:pPr>
        <w:spacing w:before="60"/>
        <w:ind w:firstLine="0"/>
        <w:rPr>
          <w:sz w:val="24"/>
          <w:szCs w:val="24"/>
          <w:lang w:val="en-US"/>
        </w:rPr>
      </w:pPr>
    </w:p>
    <w:p w14:paraId="54AC4D16" w14:textId="77777777" w:rsidR="00304350" w:rsidRDefault="00304350" w:rsidP="00292BD2">
      <w:pPr>
        <w:spacing w:before="60"/>
        <w:ind w:firstLine="0"/>
        <w:rPr>
          <w:sz w:val="24"/>
          <w:szCs w:val="24"/>
          <w:lang w:val="en-US"/>
        </w:rPr>
      </w:pPr>
    </w:p>
    <w:p w14:paraId="1A5211FA" w14:textId="4BBDC404" w:rsidR="00292BD2" w:rsidRPr="00BD493B" w:rsidRDefault="00957A46" w:rsidP="00292BD2">
      <w:pPr>
        <w:spacing w:before="60"/>
        <w:ind w:firstLine="0"/>
        <w:rPr>
          <w:b/>
          <w:sz w:val="24"/>
          <w:szCs w:val="24"/>
          <w:u w:val="single"/>
          <w:lang w:val="en-US"/>
        </w:rPr>
      </w:pPr>
      <w:r w:rsidRPr="00BD493B">
        <w:rPr>
          <w:b/>
          <w:sz w:val="24"/>
          <w:szCs w:val="24"/>
          <w:u w:val="single"/>
          <w:lang w:val="en-US"/>
        </w:rPr>
        <w:t xml:space="preserve">RECENT WORK </w:t>
      </w:r>
      <w:r w:rsidR="00292BD2" w:rsidRPr="00BD493B">
        <w:rPr>
          <w:b/>
          <w:sz w:val="24"/>
          <w:szCs w:val="24"/>
          <w:u w:val="single"/>
          <w:lang w:val="en-US"/>
        </w:rPr>
        <w:t>EXPERIENCES</w:t>
      </w:r>
    </w:p>
    <w:p w14:paraId="62020851" w14:textId="77777777" w:rsidR="00292BD2" w:rsidRPr="00805D10" w:rsidRDefault="00292BD2" w:rsidP="00292BD2">
      <w:pPr>
        <w:spacing w:before="60"/>
        <w:ind w:firstLine="0"/>
        <w:rPr>
          <w:b/>
          <w:sz w:val="24"/>
          <w:szCs w:val="24"/>
          <w:lang w:val="en-US"/>
        </w:rPr>
      </w:pPr>
    </w:p>
    <w:p w14:paraId="75B3F532" w14:textId="77777777" w:rsidR="00805D10" w:rsidRPr="00805D10" w:rsidRDefault="00292BD2" w:rsidP="00292BD2">
      <w:pPr>
        <w:spacing w:before="60"/>
        <w:ind w:firstLine="0"/>
        <w:rPr>
          <w:sz w:val="24"/>
          <w:szCs w:val="24"/>
          <w:lang w:val="en-US"/>
        </w:rPr>
      </w:pPr>
      <w:r w:rsidRPr="00805D10">
        <w:rPr>
          <w:b/>
          <w:sz w:val="24"/>
          <w:szCs w:val="24"/>
          <w:lang w:val="en-US"/>
        </w:rPr>
        <w:t>Senior Fund Accountant</w:t>
      </w:r>
      <w:r w:rsidRPr="00805D10">
        <w:rPr>
          <w:sz w:val="24"/>
          <w:szCs w:val="24"/>
          <w:lang w:val="en-US"/>
        </w:rPr>
        <w:t xml:space="preserve"> (May 2012 – Current) </w:t>
      </w:r>
    </w:p>
    <w:p w14:paraId="50B5769D" w14:textId="018B2D11" w:rsidR="00292BD2" w:rsidRDefault="00292BD2" w:rsidP="00292BD2">
      <w:pPr>
        <w:spacing w:before="60"/>
        <w:ind w:firstLine="0"/>
        <w:rPr>
          <w:sz w:val="24"/>
          <w:szCs w:val="24"/>
          <w:lang w:val="en-US"/>
        </w:rPr>
      </w:pPr>
      <w:r w:rsidRPr="00805D10">
        <w:rPr>
          <w:sz w:val="24"/>
          <w:szCs w:val="24"/>
          <w:lang w:val="en-US"/>
        </w:rPr>
        <w:t>&gt;</w:t>
      </w:r>
      <w:r w:rsidR="00805D10" w:rsidRPr="00805D10">
        <w:rPr>
          <w:sz w:val="24"/>
          <w:szCs w:val="24"/>
          <w:lang w:val="en-US"/>
        </w:rPr>
        <w:t xml:space="preserve"> </w:t>
      </w:r>
      <w:r w:rsidRPr="00805D10">
        <w:rPr>
          <w:sz w:val="24"/>
          <w:szCs w:val="24"/>
          <w:lang w:val="en-US"/>
        </w:rPr>
        <w:t>5</w:t>
      </w:r>
      <w:r w:rsidR="00805D10" w:rsidRPr="00805D10">
        <w:rPr>
          <w:sz w:val="24"/>
          <w:szCs w:val="24"/>
          <w:lang w:val="en-US"/>
        </w:rPr>
        <w:t xml:space="preserve">years - </w:t>
      </w:r>
      <w:proofErr w:type="spellStart"/>
      <w:r w:rsidRPr="00805D10">
        <w:rPr>
          <w:sz w:val="24"/>
          <w:szCs w:val="24"/>
          <w:lang w:val="en-US"/>
        </w:rPr>
        <w:t>Eurofin</w:t>
      </w:r>
      <w:proofErr w:type="spellEnd"/>
      <w:r w:rsidRPr="00805D10">
        <w:rPr>
          <w:sz w:val="24"/>
          <w:szCs w:val="24"/>
          <w:lang w:val="en-US"/>
        </w:rPr>
        <w:t xml:space="preserve"> Investments </w:t>
      </w:r>
      <w:proofErr w:type="spellStart"/>
      <w:r w:rsidRPr="00805D10">
        <w:rPr>
          <w:sz w:val="24"/>
          <w:szCs w:val="24"/>
          <w:lang w:val="en-US"/>
        </w:rPr>
        <w:t>Pte</w:t>
      </w:r>
      <w:proofErr w:type="spellEnd"/>
      <w:r w:rsidRPr="00805D10">
        <w:rPr>
          <w:sz w:val="24"/>
          <w:szCs w:val="24"/>
          <w:lang w:val="en-US"/>
        </w:rPr>
        <w:t xml:space="preserve"> Ltd</w:t>
      </w:r>
    </w:p>
    <w:p w14:paraId="539D198F" w14:textId="780E9AF5" w:rsidR="004E39C7" w:rsidRDefault="0079779B" w:rsidP="00805D10">
      <w:pPr>
        <w:spacing w:before="60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Asset Management</w:t>
      </w:r>
      <w:r w:rsidR="002C6E08">
        <w:rPr>
          <w:sz w:val="24"/>
          <w:szCs w:val="24"/>
          <w:lang w:val="en-US"/>
        </w:rPr>
        <w:t xml:space="preserve"> - </w:t>
      </w:r>
      <w:r w:rsidR="004E39C7">
        <w:rPr>
          <w:sz w:val="24"/>
          <w:szCs w:val="24"/>
          <w:lang w:val="en-US"/>
        </w:rPr>
        <w:t>Structured Trade</w:t>
      </w:r>
      <w:r w:rsidR="00F60B29">
        <w:rPr>
          <w:sz w:val="24"/>
          <w:szCs w:val="24"/>
          <w:lang w:val="en-US"/>
        </w:rPr>
        <w:t xml:space="preserve"> Commodities </w:t>
      </w:r>
      <w:r w:rsidR="004E39C7">
        <w:rPr>
          <w:sz w:val="24"/>
          <w:szCs w:val="24"/>
          <w:lang w:val="en-US"/>
        </w:rPr>
        <w:t>Finance Funds</w:t>
      </w:r>
    </w:p>
    <w:p w14:paraId="5209EBC1" w14:textId="612CF571" w:rsidR="002C6E08" w:rsidRDefault="002C6E08" w:rsidP="00805D10">
      <w:pPr>
        <w:spacing w:before="60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(7 funds with AUM over USD1 billion)</w:t>
      </w:r>
    </w:p>
    <w:p w14:paraId="635BA6F5" w14:textId="77777777" w:rsidR="002C6E08" w:rsidRDefault="002C6E08" w:rsidP="00805D10">
      <w:pPr>
        <w:spacing w:before="60"/>
        <w:ind w:firstLine="0"/>
        <w:rPr>
          <w:sz w:val="24"/>
          <w:szCs w:val="24"/>
          <w:lang w:val="en-US"/>
        </w:rPr>
      </w:pPr>
    </w:p>
    <w:p w14:paraId="61A62088" w14:textId="23450322" w:rsidR="002C6E08" w:rsidRDefault="002C6E08" w:rsidP="00805D10">
      <w:pPr>
        <w:spacing w:before="60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Executive to </w:t>
      </w:r>
      <w:r w:rsidRPr="00333C10">
        <w:rPr>
          <w:sz w:val="24"/>
          <w:szCs w:val="24"/>
          <w:lang w:val="en-US"/>
        </w:rPr>
        <w:t>Senior</w:t>
      </w:r>
    </w:p>
    <w:p w14:paraId="2A8E644B" w14:textId="30D346C0" w:rsidR="00166DC4" w:rsidRPr="00333C10" w:rsidRDefault="00805D10" w:rsidP="00805D10">
      <w:pPr>
        <w:spacing w:before="60"/>
        <w:ind w:firstLine="0"/>
        <w:rPr>
          <w:sz w:val="24"/>
          <w:szCs w:val="24"/>
          <w:lang w:val="en-US"/>
        </w:rPr>
      </w:pPr>
      <w:r w:rsidRPr="00333C10">
        <w:rPr>
          <w:sz w:val="24"/>
          <w:szCs w:val="24"/>
          <w:lang w:val="en-US"/>
        </w:rPr>
        <w:t>Job includes: -</w:t>
      </w:r>
    </w:p>
    <w:p w14:paraId="1EB5BBB2" w14:textId="47897ED6" w:rsidR="006A68C6" w:rsidRDefault="006A68C6" w:rsidP="006A68C6">
      <w:pPr>
        <w:pStyle w:val="ListParagraph"/>
        <w:numPr>
          <w:ilvl w:val="0"/>
          <w:numId w:val="2"/>
        </w:numPr>
        <w:spacing w:before="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operational accounting of the Funds</w:t>
      </w:r>
    </w:p>
    <w:p w14:paraId="64C1F993" w14:textId="77777777" w:rsidR="006A68C6" w:rsidRDefault="006A68C6" w:rsidP="00091A12">
      <w:pPr>
        <w:pStyle w:val="ListParagraph"/>
        <w:numPr>
          <w:ilvl w:val="1"/>
          <w:numId w:val="2"/>
        </w:numPr>
        <w:spacing w:before="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Handles AP/AR/GJ – full set of accounts</w:t>
      </w:r>
    </w:p>
    <w:p w14:paraId="5495C0C0" w14:textId="4A15B634" w:rsidR="00FA2B64" w:rsidRDefault="00FA2B64" w:rsidP="00091A12">
      <w:pPr>
        <w:pStyle w:val="ListParagraph"/>
        <w:numPr>
          <w:ilvl w:val="1"/>
          <w:numId w:val="2"/>
        </w:numPr>
        <w:spacing w:before="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Daily cash reconciliation</w:t>
      </w:r>
      <w:r w:rsidR="00957A46">
        <w:rPr>
          <w:sz w:val="24"/>
          <w:szCs w:val="24"/>
          <w:lang w:val="en-US"/>
        </w:rPr>
        <w:t xml:space="preserve"> and monthly bank reconciliation</w:t>
      </w:r>
    </w:p>
    <w:p w14:paraId="6AC49627" w14:textId="00C425BC" w:rsidR="00091A12" w:rsidRDefault="00091A12" w:rsidP="00091A12">
      <w:pPr>
        <w:pStyle w:val="ListParagraph"/>
        <w:numPr>
          <w:ilvl w:val="1"/>
          <w:numId w:val="2"/>
        </w:numPr>
        <w:spacing w:before="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Ensure timely and accurate monthly account close and </w:t>
      </w:r>
      <w:r w:rsidR="00FA2B64">
        <w:rPr>
          <w:sz w:val="24"/>
          <w:szCs w:val="24"/>
          <w:lang w:val="en-US"/>
        </w:rPr>
        <w:t>finalization of NAV (Net Asset Value)</w:t>
      </w:r>
      <w:r>
        <w:rPr>
          <w:sz w:val="24"/>
          <w:szCs w:val="24"/>
          <w:lang w:val="en-US"/>
        </w:rPr>
        <w:t xml:space="preserve"> with Fund Administrators</w:t>
      </w:r>
    </w:p>
    <w:p w14:paraId="16BDAC95" w14:textId="578997EA" w:rsidR="00FA2B64" w:rsidRPr="00FA2B64" w:rsidRDefault="00FA2B64" w:rsidP="00091A12">
      <w:pPr>
        <w:pStyle w:val="ListParagraph"/>
        <w:numPr>
          <w:ilvl w:val="1"/>
          <w:numId w:val="2"/>
        </w:numPr>
        <w:spacing w:before="60"/>
        <w:rPr>
          <w:color w:val="000000" w:themeColor="text1"/>
          <w:sz w:val="24"/>
          <w:szCs w:val="24"/>
          <w:lang w:val="en-US"/>
        </w:rPr>
      </w:pPr>
      <w:r w:rsidRPr="00FA2B64">
        <w:rPr>
          <w:rFonts w:eastAsia="Times New Roman" w:cs="Arial"/>
          <w:color w:val="000000" w:themeColor="text1"/>
          <w:sz w:val="24"/>
          <w:szCs w:val="24"/>
        </w:rPr>
        <w:t>Ensure smooth execution for investors' redemptions</w:t>
      </w:r>
    </w:p>
    <w:p w14:paraId="28811AC0" w14:textId="6B96E435" w:rsidR="00FA2B64" w:rsidRDefault="00091A12" w:rsidP="00FA2B64">
      <w:pPr>
        <w:pStyle w:val="ListParagraph"/>
        <w:numPr>
          <w:ilvl w:val="1"/>
          <w:numId w:val="2"/>
        </w:numPr>
        <w:spacing w:before="60"/>
        <w:rPr>
          <w:color w:val="000000" w:themeColor="text1"/>
          <w:sz w:val="24"/>
          <w:szCs w:val="24"/>
          <w:lang w:val="en-US"/>
        </w:rPr>
      </w:pPr>
      <w:r w:rsidRPr="00333C10">
        <w:rPr>
          <w:color w:val="000000" w:themeColor="text1"/>
          <w:sz w:val="24"/>
          <w:szCs w:val="24"/>
          <w:lang w:val="en-US"/>
        </w:rPr>
        <w:t>Quarterly computation of funds’ Total Expense Ratio (TER) and investors’ / introducers’ rebates</w:t>
      </w:r>
    </w:p>
    <w:p w14:paraId="1B17EC7F" w14:textId="7FD893DB" w:rsidR="00FA2B64" w:rsidRPr="00FA2B64" w:rsidRDefault="00FA2B64" w:rsidP="00FA2B64">
      <w:pPr>
        <w:pStyle w:val="ListParagraph"/>
        <w:numPr>
          <w:ilvl w:val="1"/>
          <w:numId w:val="2"/>
        </w:numPr>
        <w:spacing w:before="6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Maintain proper documentation and file</w:t>
      </w:r>
    </w:p>
    <w:p w14:paraId="793A2209" w14:textId="7DAC67C7" w:rsidR="00091A12" w:rsidRPr="00091A12" w:rsidRDefault="00091A12" w:rsidP="00091A12">
      <w:pPr>
        <w:pStyle w:val="ListParagraph"/>
        <w:numPr>
          <w:ilvl w:val="0"/>
          <w:numId w:val="2"/>
        </w:numPr>
        <w:spacing w:before="6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Reporting of Funds activities</w:t>
      </w:r>
    </w:p>
    <w:p w14:paraId="13B50EC6" w14:textId="1D620809" w:rsidR="004E39C7" w:rsidRPr="00091A12" w:rsidRDefault="00172851" w:rsidP="00091A12">
      <w:pPr>
        <w:pStyle w:val="ListParagraph"/>
        <w:numPr>
          <w:ilvl w:val="1"/>
          <w:numId w:val="2"/>
        </w:numPr>
        <w:spacing w:before="60"/>
        <w:rPr>
          <w:sz w:val="24"/>
          <w:szCs w:val="24"/>
          <w:lang w:val="en-US"/>
        </w:rPr>
      </w:pPr>
      <w:r w:rsidRPr="00091A12">
        <w:rPr>
          <w:color w:val="000000" w:themeColor="text1"/>
          <w:sz w:val="24"/>
          <w:szCs w:val="24"/>
          <w:lang w:val="en-US"/>
        </w:rPr>
        <w:t>Assist in yearly Audit and Tax</w:t>
      </w:r>
    </w:p>
    <w:p w14:paraId="1620CC9A" w14:textId="27F9044D" w:rsidR="00580B99" w:rsidRPr="00333C10" w:rsidRDefault="00580B99" w:rsidP="00091A12">
      <w:pPr>
        <w:pStyle w:val="ListParagraph"/>
        <w:numPr>
          <w:ilvl w:val="1"/>
          <w:numId w:val="2"/>
        </w:numPr>
        <w:spacing w:before="60"/>
        <w:rPr>
          <w:color w:val="000000" w:themeColor="text1"/>
          <w:sz w:val="24"/>
          <w:szCs w:val="24"/>
          <w:lang w:val="en-US"/>
        </w:rPr>
      </w:pPr>
      <w:r w:rsidRPr="00333C10">
        <w:rPr>
          <w:color w:val="000000" w:themeColor="text1"/>
          <w:sz w:val="24"/>
          <w:szCs w:val="24"/>
          <w:lang w:val="en-US"/>
        </w:rPr>
        <w:t>Provide data to Compliance on MAS surveys and overseas filings</w:t>
      </w:r>
    </w:p>
    <w:p w14:paraId="43A90B34" w14:textId="09AF634C" w:rsidR="00FA2B64" w:rsidRPr="00FA2B64" w:rsidRDefault="00333C10" w:rsidP="00FA2B64">
      <w:pPr>
        <w:pStyle w:val="ListParagraph"/>
        <w:numPr>
          <w:ilvl w:val="1"/>
          <w:numId w:val="2"/>
        </w:numPr>
        <w:spacing w:before="60"/>
        <w:rPr>
          <w:color w:val="000000" w:themeColor="text1"/>
          <w:sz w:val="24"/>
          <w:szCs w:val="24"/>
          <w:lang w:val="en-US"/>
        </w:rPr>
      </w:pPr>
      <w:r w:rsidRPr="00333C10">
        <w:rPr>
          <w:rFonts w:eastAsia="Times New Roman" w:cs="Arial"/>
          <w:color w:val="000000" w:themeColor="text1"/>
          <w:sz w:val="24"/>
          <w:szCs w:val="24"/>
        </w:rPr>
        <w:t>Filing of XBRL for local registered funds</w:t>
      </w:r>
    </w:p>
    <w:p w14:paraId="0C914698" w14:textId="0F6D3CCB" w:rsidR="00580B99" w:rsidRPr="00FA2B64" w:rsidRDefault="00580B99" w:rsidP="00FA2B64">
      <w:pPr>
        <w:pStyle w:val="ListParagraph"/>
        <w:numPr>
          <w:ilvl w:val="0"/>
          <w:numId w:val="2"/>
        </w:numPr>
        <w:spacing w:before="60"/>
        <w:rPr>
          <w:color w:val="000000" w:themeColor="text1"/>
          <w:sz w:val="24"/>
          <w:szCs w:val="24"/>
          <w:lang w:val="en-US"/>
        </w:rPr>
      </w:pPr>
      <w:r w:rsidRPr="00333C10">
        <w:rPr>
          <w:color w:val="000000" w:themeColor="text1"/>
          <w:sz w:val="24"/>
          <w:szCs w:val="24"/>
          <w:lang w:val="en-US"/>
        </w:rPr>
        <w:t>Involve in projects or discussions relating to fund</w:t>
      </w:r>
      <w:r w:rsidR="00FA2B64">
        <w:rPr>
          <w:color w:val="000000" w:themeColor="text1"/>
          <w:sz w:val="24"/>
          <w:szCs w:val="24"/>
          <w:lang w:val="en-US"/>
        </w:rPr>
        <w:t>s’</w:t>
      </w:r>
      <w:r w:rsidRPr="00333C10">
        <w:rPr>
          <w:color w:val="000000" w:themeColor="text1"/>
          <w:sz w:val="24"/>
          <w:szCs w:val="24"/>
          <w:lang w:val="en-US"/>
        </w:rPr>
        <w:t xml:space="preserve"> </w:t>
      </w:r>
      <w:r w:rsidR="00FA2B64" w:rsidRPr="00FA2B64">
        <w:rPr>
          <w:color w:val="000000" w:themeColor="text1"/>
          <w:sz w:val="24"/>
          <w:szCs w:val="24"/>
          <w:lang w:val="en-US"/>
        </w:rPr>
        <w:t>(</w:t>
      </w:r>
      <w:r w:rsidR="00FA2B64">
        <w:rPr>
          <w:color w:val="000000" w:themeColor="text1"/>
          <w:sz w:val="24"/>
          <w:szCs w:val="24"/>
          <w:lang w:val="en-US"/>
        </w:rPr>
        <w:t xml:space="preserve">e.g. </w:t>
      </w:r>
      <w:r w:rsidR="00FA2B64" w:rsidRPr="00FA2B64">
        <w:rPr>
          <w:color w:val="000000" w:themeColor="text1"/>
          <w:sz w:val="24"/>
          <w:szCs w:val="24"/>
          <w:lang w:val="en-US"/>
        </w:rPr>
        <w:t xml:space="preserve">process </w:t>
      </w:r>
      <w:r w:rsidR="00FA2B64">
        <w:rPr>
          <w:color w:val="000000" w:themeColor="text1"/>
          <w:sz w:val="24"/>
          <w:szCs w:val="24"/>
          <w:lang w:val="en-US"/>
        </w:rPr>
        <w:t>improvements, change of systems, change of administrators)</w:t>
      </w:r>
    </w:p>
    <w:p w14:paraId="318DB109" w14:textId="609A4AF4" w:rsidR="00333C10" w:rsidRDefault="00333C10" w:rsidP="004E39C7">
      <w:pPr>
        <w:pStyle w:val="ListParagraph"/>
        <w:numPr>
          <w:ilvl w:val="0"/>
          <w:numId w:val="2"/>
        </w:numPr>
        <w:spacing w:before="6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Coach and</w:t>
      </w:r>
      <w:r w:rsidR="006A68C6">
        <w:rPr>
          <w:color w:val="000000" w:themeColor="text1"/>
          <w:sz w:val="24"/>
          <w:szCs w:val="24"/>
          <w:lang w:val="en-US"/>
        </w:rPr>
        <w:t xml:space="preserve"> monitor work done by Assistant</w:t>
      </w:r>
      <w:r>
        <w:rPr>
          <w:color w:val="000000" w:themeColor="text1"/>
          <w:sz w:val="24"/>
          <w:szCs w:val="24"/>
          <w:lang w:val="en-US"/>
        </w:rPr>
        <w:t xml:space="preserve"> and Executive </w:t>
      </w:r>
    </w:p>
    <w:p w14:paraId="1A3A4DFB" w14:textId="122AC339" w:rsidR="006A68C6" w:rsidRDefault="006A68C6" w:rsidP="004E39C7">
      <w:pPr>
        <w:pStyle w:val="ListParagraph"/>
        <w:numPr>
          <w:ilvl w:val="0"/>
          <w:numId w:val="2"/>
        </w:numPr>
        <w:spacing w:before="6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Resolve discrepancies or disputes relating to operation or investors matters</w:t>
      </w:r>
    </w:p>
    <w:p w14:paraId="23F397F2" w14:textId="7E50F07B" w:rsidR="006A68C6" w:rsidRDefault="006A68C6" w:rsidP="006A68C6">
      <w:pPr>
        <w:pStyle w:val="ListParagraph"/>
        <w:numPr>
          <w:ilvl w:val="0"/>
          <w:numId w:val="4"/>
        </w:numPr>
        <w:spacing w:before="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Support recovery and legal team on defaults cases</w:t>
      </w:r>
    </w:p>
    <w:p w14:paraId="6CC1E274" w14:textId="65196A82" w:rsidR="00FA2B64" w:rsidRDefault="00FA2B64" w:rsidP="006A68C6">
      <w:pPr>
        <w:pStyle w:val="ListParagraph"/>
        <w:numPr>
          <w:ilvl w:val="0"/>
          <w:numId w:val="4"/>
        </w:numPr>
        <w:spacing w:before="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Support management with ad-hoc reports</w:t>
      </w:r>
    </w:p>
    <w:p w14:paraId="69975B46" w14:textId="77777777" w:rsidR="00FA2B64" w:rsidRDefault="00FA2B64" w:rsidP="00FA2B64">
      <w:pPr>
        <w:spacing w:before="60"/>
        <w:ind w:firstLine="0"/>
        <w:rPr>
          <w:sz w:val="24"/>
          <w:szCs w:val="24"/>
          <w:lang w:val="en-US"/>
        </w:rPr>
      </w:pPr>
    </w:p>
    <w:p w14:paraId="476AC47D" w14:textId="77777777" w:rsidR="00FA2B64" w:rsidRDefault="00FA2B64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</w:p>
    <w:p w14:paraId="6C15B188" w14:textId="7C96FCBC" w:rsidR="00FA2B64" w:rsidRPr="00805D10" w:rsidRDefault="00FA2B64" w:rsidP="00FA2B64">
      <w:pPr>
        <w:spacing w:before="60"/>
        <w:ind w:firstLine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Team Lead</w:t>
      </w:r>
      <w:r w:rsidRPr="00805D10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Jan 2007 - May 2012</w:t>
      </w:r>
      <w:r w:rsidRPr="00805D10">
        <w:rPr>
          <w:sz w:val="24"/>
          <w:szCs w:val="24"/>
          <w:lang w:val="en-US"/>
        </w:rPr>
        <w:t xml:space="preserve">) </w:t>
      </w:r>
    </w:p>
    <w:p w14:paraId="1748A71E" w14:textId="0B98ED6B" w:rsidR="00FA2B64" w:rsidRDefault="00FA2B64" w:rsidP="00FA2B64">
      <w:pPr>
        <w:spacing w:before="60"/>
        <w:ind w:firstLine="0"/>
        <w:rPr>
          <w:sz w:val="24"/>
          <w:szCs w:val="24"/>
          <w:lang w:val="en-US"/>
        </w:rPr>
      </w:pPr>
      <w:r w:rsidRPr="00805D10">
        <w:rPr>
          <w:sz w:val="24"/>
          <w:szCs w:val="24"/>
          <w:lang w:val="en-US"/>
        </w:rPr>
        <w:t xml:space="preserve">&gt; 5years </w:t>
      </w:r>
      <w:r>
        <w:rPr>
          <w:sz w:val="24"/>
          <w:szCs w:val="24"/>
          <w:lang w:val="en-US"/>
        </w:rPr>
        <w:t>–</w:t>
      </w:r>
      <w:r w:rsidRPr="00805D1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Stone Forest </w:t>
      </w:r>
      <w:proofErr w:type="spellStart"/>
      <w:r>
        <w:rPr>
          <w:sz w:val="24"/>
          <w:szCs w:val="24"/>
          <w:lang w:val="en-US"/>
        </w:rPr>
        <w:t>Accountserve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Pte</w:t>
      </w:r>
      <w:proofErr w:type="spellEnd"/>
      <w:r>
        <w:rPr>
          <w:sz w:val="24"/>
          <w:szCs w:val="24"/>
          <w:lang w:val="en-US"/>
        </w:rPr>
        <w:t xml:space="preserve"> Ltd (RSM </w:t>
      </w:r>
      <w:proofErr w:type="spellStart"/>
      <w:r>
        <w:rPr>
          <w:sz w:val="24"/>
          <w:szCs w:val="24"/>
          <w:lang w:val="en-US"/>
        </w:rPr>
        <w:t>Chio</w:t>
      </w:r>
      <w:proofErr w:type="spellEnd"/>
      <w:r>
        <w:rPr>
          <w:sz w:val="24"/>
          <w:szCs w:val="24"/>
          <w:lang w:val="en-US"/>
        </w:rPr>
        <w:t xml:space="preserve"> Lim)</w:t>
      </w:r>
    </w:p>
    <w:p w14:paraId="593FF55A" w14:textId="3AF7ABF1" w:rsidR="00FA2B64" w:rsidRDefault="00FA2B64" w:rsidP="00FA2B64">
      <w:pPr>
        <w:spacing w:before="60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Outsourcing of Accountants</w:t>
      </w:r>
    </w:p>
    <w:p w14:paraId="6600C38D" w14:textId="77777777" w:rsidR="00FA2B64" w:rsidRDefault="00FA2B64" w:rsidP="00FA2B64">
      <w:pPr>
        <w:spacing w:before="60"/>
        <w:ind w:firstLine="0"/>
        <w:rPr>
          <w:sz w:val="24"/>
          <w:szCs w:val="24"/>
          <w:lang w:val="en-US"/>
        </w:rPr>
      </w:pPr>
    </w:p>
    <w:p w14:paraId="465AF7C0" w14:textId="15D07744" w:rsidR="00FA2B64" w:rsidRPr="004A41B5" w:rsidRDefault="00FA2B64" w:rsidP="00FA2B64">
      <w:pPr>
        <w:spacing w:before="60"/>
        <w:ind w:firstLine="0"/>
        <w:rPr>
          <w:sz w:val="24"/>
          <w:szCs w:val="24"/>
          <w:lang w:val="en-US"/>
        </w:rPr>
      </w:pPr>
      <w:r w:rsidRPr="004A41B5">
        <w:rPr>
          <w:sz w:val="24"/>
          <w:szCs w:val="24"/>
          <w:lang w:val="en-US"/>
        </w:rPr>
        <w:t>Brief Job scope include:-</w:t>
      </w:r>
    </w:p>
    <w:p w14:paraId="7FF839B0" w14:textId="0A7BD597" w:rsidR="004A41B5" w:rsidRPr="004A41B5" w:rsidRDefault="00AF3C3C" w:rsidP="004A41B5">
      <w:pPr>
        <w:pStyle w:val="ListParagraph"/>
        <w:numPr>
          <w:ilvl w:val="0"/>
          <w:numId w:val="7"/>
        </w:numPr>
        <w:spacing w:before="60"/>
        <w:rPr>
          <w:sz w:val="24"/>
          <w:szCs w:val="24"/>
          <w:lang w:val="en-US"/>
        </w:rPr>
      </w:pPr>
      <w:r w:rsidRPr="004A41B5">
        <w:rPr>
          <w:sz w:val="24"/>
          <w:szCs w:val="24"/>
        </w:rPr>
        <w:t>A-Star (IME)</w:t>
      </w:r>
      <w:r w:rsidR="004A41B5">
        <w:rPr>
          <w:sz w:val="24"/>
          <w:szCs w:val="24"/>
        </w:rPr>
        <w:t xml:space="preserve"> </w:t>
      </w:r>
      <w:r w:rsidR="004A41B5" w:rsidRPr="004A41B5">
        <w:rPr>
          <w:sz w:val="24"/>
          <w:szCs w:val="24"/>
        </w:rPr>
        <w:t>-</w:t>
      </w:r>
      <w:r w:rsidRPr="004A41B5">
        <w:rPr>
          <w:sz w:val="24"/>
          <w:szCs w:val="24"/>
        </w:rPr>
        <w:t xml:space="preserve"> </w:t>
      </w:r>
      <w:r w:rsidR="00957A46">
        <w:rPr>
          <w:sz w:val="24"/>
          <w:szCs w:val="24"/>
        </w:rPr>
        <w:t>Project Accountant</w:t>
      </w:r>
    </w:p>
    <w:p w14:paraId="082628CB" w14:textId="03EDC804" w:rsidR="00FA2B64" w:rsidRPr="004A41B5" w:rsidRDefault="004A41B5" w:rsidP="004A41B5">
      <w:pPr>
        <w:pStyle w:val="ListParagraph"/>
        <w:numPr>
          <w:ilvl w:val="1"/>
          <w:numId w:val="6"/>
        </w:numPr>
        <w:spacing w:before="60"/>
        <w:rPr>
          <w:sz w:val="24"/>
          <w:szCs w:val="24"/>
          <w:lang w:val="en-US"/>
        </w:rPr>
      </w:pPr>
      <w:r>
        <w:rPr>
          <w:sz w:val="24"/>
          <w:szCs w:val="24"/>
        </w:rPr>
        <w:t>H</w:t>
      </w:r>
      <w:r w:rsidR="00AF3C3C" w:rsidRPr="004A41B5">
        <w:rPr>
          <w:sz w:val="24"/>
          <w:szCs w:val="24"/>
        </w:rPr>
        <w:t>andling Grants claim</w:t>
      </w:r>
    </w:p>
    <w:p w14:paraId="07B8D6BA" w14:textId="59126187" w:rsidR="004A41B5" w:rsidRPr="004A41B5" w:rsidRDefault="004A41B5" w:rsidP="004A41B5">
      <w:pPr>
        <w:pStyle w:val="ListParagraph"/>
        <w:numPr>
          <w:ilvl w:val="1"/>
          <w:numId w:val="6"/>
        </w:numPr>
        <w:spacing w:before="60"/>
        <w:rPr>
          <w:sz w:val="24"/>
          <w:szCs w:val="24"/>
          <w:lang w:val="en-US"/>
        </w:rPr>
      </w:pPr>
      <w:r>
        <w:rPr>
          <w:sz w:val="24"/>
          <w:szCs w:val="24"/>
        </w:rPr>
        <w:t>Assist procurement</w:t>
      </w:r>
    </w:p>
    <w:p w14:paraId="43830B3E" w14:textId="1B7F32BE" w:rsidR="004A41B5" w:rsidRPr="004A41B5" w:rsidRDefault="00AF3C3C" w:rsidP="004A41B5">
      <w:pPr>
        <w:pStyle w:val="ListParagraph"/>
        <w:numPr>
          <w:ilvl w:val="0"/>
          <w:numId w:val="6"/>
        </w:numPr>
        <w:spacing w:before="60"/>
        <w:rPr>
          <w:sz w:val="24"/>
          <w:szCs w:val="24"/>
          <w:lang w:val="en-US"/>
        </w:rPr>
      </w:pPr>
      <w:proofErr w:type="spellStart"/>
      <w:r w:rsidRPr="004A41B5">
        <w:rPr>
          <w:sz w:val="24"/>
          <w:szCs w:val="24"/>
          <w:lang w:val="en-US"/>
        </w:rPr>
        <w:t>AllianceBernstein</w:t>
      </w:r>
      <w:proofErr w:type="spellEnd"/>
      <w:r w:rsidRPr="004A41B5">
        <w:rPr>
          <w:sz w:val="24"/>
          <w:szCs w:val="24"/>
          <w:lang w:val="en-US"/>
        </w:rPr>
        <w:t xml:space="preserve"> - Assistant Accountant</w:t>
      </w:r>
    </w:p>
    <w:p w14:paraId="5F197F14" w14:textId="449B49A1" w:rsidR="004A41B5" w:rsidRDefault="004A41B5" w:rsidP="004A41B5">
      <w:pPr>
        <w:pStyle w:val="ListParagraph"/>
        <w:numPr>
          <w:ilvl w:val="1"/>
          <w:numId w:val="6"/>
        </w:numPr>
        <w:spacing w:before="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</w:t>
      </w:r>
      <w:r w:rsidR="00AF3C3C" w:rsidRPr="004A41B5">
        <w:rPr>
          <w:sz w:val="24"/>
          <w:szCs w:val="24"/>
          <w:lang w:val="en-US"/>
        </w:rPr>
        <w:t>an</w:t>
      </w:r>
      <w:r>
        <w:rPr>
          <w:sz w:val="24"/>
          <w:szCs w:val="24"/>
          <w:lang w:val="en-US"/>
        </w:rPr>
        <w:t xml:space="preserve">dling full set of accounts (AR/AP/GJ) </w:t>
      </w:r>
    </w:p>
    <w:p w14:paraId="199DCE3D" w14:textId="77777777" w:rsidR="004A41B5" w:rsidRDefault="004A41B5" w:rsidP="004A41B5">
      <w:pPr>
        <w:pStyle w:val="ListParagraph"/>
        <w:numPr>
          <w:ilvl w:val="1"/>
          <w:numId w:val="6"/>
        </w:numPr>
        <w:spacing w:before="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Quarterly GST submission and MAS reporting</w:t>
      </w:r>
    </w:p>
    <w:p w14:paraId="522D20E7" w14:textId="7F5A1F20" w:rsidR="00AF3C3C" w:rsidRDefault="004A41B5" w:rsidP="004A41B5">
      <w:pPr>
        <w:pStyle w:val="ListParagraph"/>
        <w:numPr>
          <w:ilvl w:val="1"/>
          <w:numId w:val="6"/>
        </w:numPr>
        <w:spacing w:before="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Maintain Fixed Asset Register </w:t>
      </w:r>
    </w:p>
    <w:p w14:paraId="1AF0047F" w14:textId="14648AB8" w:rsidR="004A41B5" w:rsidRPr="004A41B5" w:rsidRDefault="004A41B5" w:rsidP="004A41B5">
      <w:pPr>
        <w:pStyle w:val="ListParagraph"/>
        <w:numPr>
          <w:ilvl w:val="1"/>
          <w:numId w:val="6"/>
        </w:numPr>
        <w:spacing w:before="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Assist in Audits</w:t>
      </w:r>
    </w:p>
    <w:p w14:paraId="1BD57E2B" w14:textId="3C7BA18A" w:rsidR="004A41B5" w:rsidRPr="004A41B5" w:rsidRDefault="004A41B5" w:rsidP="004A41B5">
      <w:pPr>
        <w:pStyle w:val="ListParagraph"/>
        <w:numPr>
          <w:ilvl w:val="0"/>
          <w:numId w:val="6"/>
        </w:numPr>
        <w:spacing w:before="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EMC International SARL @ CBP </w:t>
      </w:r>
      <w:r w:rsidRPr="004A41B5">
        <w:rPr>
          <w:sz w:val="24"/>
          <w:szCs w:val="24"/>
          <w:lang w:val="en-US"/>
        </w:rPr>
        <w:t xml:space="preserve">- Assistant </w:t>
      </w:r>
      <w:r w:rsidR="00957A46">
        <w:rPr>
          <w:sz w:val="24"/>
          <w:szCs w:val="24"/>
          <w:lang w:val="en-US"/>
        </w:rPr>
        <w:t>Accountant</w:t>
      </w:r>
    </w:p>
    <w:p w14:paraId="6855EACC" w14:textId="15AF2ACC" w:rsidR="004A41B5" w:rsidRDefault="004A41B5" w:rsidP="004A41B5">
      <w:pPr>
        <w:pStyle w:val="ListParagraph"/>
        <w:numPr>
          <w:ilvl w:val="1"/>
          <w:numId w:val="6"/>
        </w:numPr>
        <w:spacing w:before="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Accounts payables (Singapore) including staff claims</w:t>
      </w:r>
    </w:p>
    <w:p w14:paraId="431D7045" w14:textId="53D42E9A" w:rsidR="004A41B5" w:rsidRDefault="004A41B5" w:rsidP="004A41B5">
      <w:pPr>
        <w:pStyle w:val="ListParagraph"/>
        <w:numPr>
          <w:ilvl w:val="1"/>
          <w:numId w:val="6"/>
        </w:numPr>
        <w:spacing w:before="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Liaising and managed India Share Service Team</w:t>
      </w:r>
    </w:p>
    <w:p w14:paraId="09C13503" w14:textId="1F956AF3" w:rsidR="00957A46" w:rsidRPr="004A41B5" w:rsidRDefault="00957A46" w:rsidP="00957A46">
      <w:pPr>
        <w:pStyle w:val="ListParagraph"/>
        <w:numPr>
          <w:ilvl w:val="0"/>
          <w:numId w:val="6"/>
        </w:numPr>
        <w:spacing w:before="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SITA @ Loyang</w:t>
      </w:r>
    </w:p>
    <w:p w14:paraId="541B6BFC" w14:textId="3FE8BDB9" w:rsidR="00957A46" w:rsidRDefault="00957A46" w:rsidP="00957A46">
      <w:pPr>
        <w:pStyle w:val="ListParagraph"/>
        <w:numPr>
          <w:ilvl w:val="1"/>
          <w:numId w:val="6"/>
        </w:numPr>
        <w:spacing w:before="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Process and book Accounts payables (Singapore) including staff claims</w:t>
      </w:r>
    </w:p>
    <w:p w14:paraId="255FCDC9" w14:textId="5F6A3F42" w:rsidR="00957A46" w:rsidRDefault="00957A46" w:rsidP="00957A46">
      <w:pPr>
        <w:pStyle w:val="ListParagraph"/>
        <w:numPr>
          <w:ilvl w:val="1"/>
          <w:numId w:val="6"/>
        </w:numPr>
        <w:spacing w:before="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Bank reconciliation</w:t>
      </w:r>
    </w:p>
    <w:p w14:paraId="67666CD6" w14:textId="0A09A7F0" w:rsidR="00957A46" w:rsidRDefault="00957A46" w:rsidP="00957A46">
      <w:pPr>
        <w:pStyle w:val="ListParagraph"/>
        <w:numPr>
          <w:ilvl w:val="1"/>
          <w:numId w:val="6"/>
        </w:numPr>
        <w:spacing w:before="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Supplier reconciliation</w:t>
      </w:r>
    </w:p>
    <w:p w14:paraId="6BF5B7E1" w14:textId="208EE7D0" w:rsidR="00957A46" w:rsidRDefault="00957A46" w:rsidP="00957A46">
      <w:pPr>
        <w:pStyle w:val="ListParagraph"/>
        <w:spacing w:before="60"/>
        <w:ind w:left="1440" w:firstLine="0"/>
        <w:rPr>
          <w:sz w:val="24"/>
          <w:szCs w:val="24"/>
          <w:lang w:val="en-US"/>
        </w:rPr>
      </w:pPr>
    </w:p>
    <w:p w14:paraId="01C00E6C" w14:textId="545AC826" w:rsidR="00B67B2F" w:rsidRDefault="00835427" w:rsidP="00B67B2F">
      <w:pPr>
        <w:spacing w:before="60"/>
        <w:ind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EDUCATION</w:t>
      </w:r>
    </w:p>
    <w:p w14:paraId="195105DE" w14:textId="77777777" w:rsidR="00835427" w:rsidRDefault="00835427" w:rsidP="00B67B2F">
      <w:pPr>
        <w:spacing w:before="60"/>
        <w:ind w:firstLine="0"/>
        <w:rPr>
          <w:b/>
          <w:sz w:val="24"/>
          <w:szCs w:val="24"/>
          <w:u w:val="single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747"/>
      </w:tblGrid>
      <w:tr w:rsidR="0041127C" w14:paraId="67E1E836" w14:textId="77777777" w:rsidTr="0041127C">
        <w:tc>
          <w:tcPr>
            <w:tcW w:w="2263" w:type="dxa"/>
          </w:tcPr>
          <w:p w14:paraId="727650A2" w14:textId="12B403F4" w:rsidR="0041127C" w:rsidRPr="0041127C" w:rsidRDefault="0041127C" w:rsidP="004A41B5">
            <w:pPr>
              <w:spacing w:before="60"/>
              <w:ind w:firstLine="0"/>
              <w:rPr>
                <w:sz w:val="24"/>
                <w:szCs w:val="24"/>
                <w:lang w:val="en-US"/>
              </w:rPr>
            </w:pPr>
            <w:r w:rsidRPr="0041127C">
              <w:rPr>
                <w:sz w:val="24"/>
                <w:szCs w:val="24"/>
                <w:lang w:val="en-US"/>
              </w:rPr>
              <w:t>Jul 2005 – Dec 2007</w:t>
            </w:r>
          </w:p>
        </w:tc>
        <w:tc>
          <w:tcPr>
            <w:tcW w:w="6747" w:type="dxa"/>
          </w:tcPr>
          <w:p w14:paraId="400055A1" w14:textId="38A44380" w:rsidR="0041127C" w:rsidRDefault="0041127C" w:rsidP="004A41B5">
            <w:pPr>
              <w:spacing w:before="60"/>
              <w:ind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SIM – RMIT SINGAPORE</w:t>
            </w:r>
          </w:p>
        </w:tc>
      </w:tr>
      <w:tr w:rsidR="0041127C" w14:paraId="3E72071E" w14:textId="77777777" w:rsidTr="0041127C">
        <w:tc>
          <w:tcPr>
            <w:tcW w:w="2263" w:type="dxa"/>
          </w:tcPr>
          <w:p w14:paraId="609660F1" w14:textId="77777777" w:rsidR="0041127C" w:rsidRDefault="0041127C" w:rsidP="004A41B5">
            <w:pPr>
              <w:spacing w:before="60"/>
              <w:ind w:firstLine="0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6747" w:type="dxa"/>
          </w:tcPr>
          <w:p w14:paraId="7D2C0ACB" w14:textId="77777777" w:rsidR="0041127C" w:rsidRDefault="0041127C" w:rsidP="004A41B5">
            <w:pPr>
              <w:spacing w:before="60"/>
              <w:ind w:firstLine="0"/>
              <w:rPr>
                <w:sz w:val="24"/>
                <w:szCs w:val="24"/>
                <w:lang w:val="en-US"/>
              </w:rPr>
            </w:pPr>
            <w:r w:rsidRPr="0041127C">
              <w:rPr>
                <w:sz w:val="24"/>
                <w:szCs w:val="24"/>
                <w:lang w:val="en-US"/>
              </w:rPr>
              <w:t>Bachelor of Business (Accountancy)</w:t>
            </w:r>
          </w:p>
          <w:p w14:paraId="0411EB06" w14:textId="10BE4B69" w:rsidR="0041127C" w:rsidRPr="0041127C" w:rsidRDefault="0041127C" w:rsidP="004A41B5">
            <w:pPr>
              <w:spacing w:before="60"/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41127C" w14:paraId="67AACE03" w14:textId="77777777" w:rsidTr="0041127C">
        <w:tc>
          <w:tcPr>
            <w:tcW w:w="2263" w:type="dxa"/>
          </w:tcPr>
          <w:p w14:paraId="3787DDBE" w14:textId="74F74A75" w:rsidR="0041127C" w:rsidRDefault="0041127C" w:rsidP="004A41B5">
            <w:pPr>
              <w:spacing w:before="60"/>
              <w:ind w:firstLine="0"/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Jul 2001</w:t>
            </w:r>
            <w:r w:rsidRPr="0041127C">
              <w:rPr>
                <w:sz w:val="24"/>
                <w:szCs w:val="24"/>
                <w:lang w:val="en-US"/>
              </w:rPr>
              <w:t xml:space="preserve"> –</w:t>
            </w:r>
            <w:r>
              <w:rPr>
                <w:sz w:val="24"/>
                <w:szCs w:val="24"/>
                <w:lang w:val="en-US"/>
              </w:rPr>
              <w:t xml:space="preserve"> Apr</w:t>
            </w:r>
            <w:r w:rsidRPr="0041127C">
              <w:rPr>
                <w:sz w:val="24"/>
                <w:szCs w:val="24"/>
                <w:lang w:val="en-US"/>
              </w:rPr>
              <w:t xml:space="preserve"> 200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6747" w:type="dxa"/>
          </w:tcPr>
          <w:p w14:paraId="7252A5AD" w14:textId="058D18B5" w:rsidR="0041127C" w:rsidRDefault="0041127C" w:rsidP="004A41B5">
            <w:pPr>
              <w:spacing w:before="60"/>
              <w:ind w:firstLine="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Ngee Ann Polytechnic</w:t>
            </w:r>
          </w:p>
        </w:tc>
      </w:tr>
      <w:tr w:rsidR="0041127C" w14:paraId="2730185B" w14:textId="77777777" w:rsidTr="0041127C">
        <w:tc>
          <w:tcPr>
            <w:tcW w:w="2263" w:type="dxa"/>
          </w:tcPr>
          <w:p w14:paraId="1EAE4626" w14:textId="1840B5DA" w:rsidR="0041127C" w:rsidRDefault="0041127C" w:rsidP="004A41B5">
            <w:pPr>
              <w:spacing w:before="60"/>
              <w:ind w:firstLine="0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6747" w:type="dxa"/>
          </w:tcPr>
          <w:p w14:paraId="1DA7027D" w14:textId="77777777" w:rsidR="0041127C" w:rsidRDefault="0041127C" w:rsidP="004A41B5">
            <w:pPr>
              <w:spacing w:before="60"/>
              <w:ind w:firstLine="0"/>
              <w:rPr>
                <w:sz w:val="24"/>
                <w:szCs w:val="24"/>
                <w:lang w:val="en-US"/>
              </w:rPr>
            </w:pPr>
            <w:r w:rsidRPr="0041127C">
              <w:rPr>
                <w:sz w:val="24"/>
                <w:szCs w:val="24"/>
                <w:lang w:val="en-US"/>
              </w:rPr>
              <w:t>Diploma in Accountancy</w:t>
            </w:r>
          </w:p>
          <w:p w14:paraId="1EC5D95A" w14:textId="2B1728E3" w:rsidR="0041127C" w:rsidRPr="0041127C" w:rsidRDefault="0041127C" w:rsidP="004A41B5">
            <w:pPr>
              <w:spacing w:before="60"/>
              <w:ind w:firstLine="0"/>
              <w:rPr>
                <w:sz w:val="24"/>
                <w:szCs w:val="24"/>
                <w:lang w:val="en-US"/>
              </w:rPr>
            </w:pPr>
          </w:p>
        </w:tc>
      </w:tr>
    </w:tbl>
    <w:p w14:paraId="0D2CEFA3" w14:textId="77777777" w:rsidR="004A41B5" w:rsidRPr="004A41B5" w:rsidRDefault="004A41B5" w:rsidP="004A41B5">
      <w:pPr>
        <w:spacing w:before="60"/>
        <w:ind w:firstLine="0"/>
        <w:rPr>
          <w:b/>
          <w:sz w:val="24"/>
          <w:szCs w:val="24"/>
          <w:lang w:val="en-US"/>
        </w:rPr>
      </w:pPr>
    </w:p>
    <w:p w14:paraId="54FA54C4" w14:textId="1DD533B5" w:rsidR="0041127C" w:rsidRDefault="0041127C" w:rsidP="0041127C">
      <w:pPr>
        <w:spacing w:before="60"/>
        <w:ind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OTHERS</w:t>
      </w:r>
    </w:p>
    <w:p w14:paraId="32FFE3DC" w14:textId="77777777" w:rsidR="0041127C" w:rsidRDefault="0041127C" w:rsidP="0041127C">
      <w:pPr>
        <w:spacing w:before="60"/>
        <w:ind w:firstLine="0"/>
        <w:rPr>
          <w:b/>
          <w:sz w:val="24"/>
          <w:szCs w:val="24"/>
          <w:u w:val="single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30"/>
      </w:tblGrid>
      <w:tr w:rsidR="0041127C" w14:paraId="395D3D72" w14:textId="77777777" w:rsidTr="00530C41">
        <w:tc>
          <w:tcPr>
            <w:tcW w:w="1980" w:type="dxa"/>
          </w:tcPr>
          <w:p w14:paraId="0CE0F2FC" w14:textId="3185126C" w:rsidR="0041127C" w:rsidRPr="0041127C" w:rsidRDefault="0041127C" w:rsidP="0041127C">
            <w:pPr>
              <w:spacing w:before="60"/>
              <w:ind w:firstLine="0"/>
              <w:rPr>
                <w:sz w:val="24"/>
                <w:szCs w:val="24"/>
                <w:lang w:val="en-US"/>
              </w:rPr>
            </w:pPr>
            <w:r w:rsidRPr="0041127C">
              <w:rPr>
                <w:sz w:val="24"/>
                <w:szCs w:val="24"/>
                <w:lang w:val="en-US"/>
              </w:rPr>
              <w:t>Last drawn</w:t>
            </w:r>
          </w:p>
        </w:tc>
        <w:tc>
          <w:tcPr>
            <w:tcW w:w="7030" w:type="dxa"/>
          </w:tcPr>
          <w:p w14:paraId="2CD66E96" w14:textId="26EA0E5F" w:rsidR="0041127C" w:rsidRPr="0041127C" w:rsidRDefault="00530C41" w:rsidP="00530C41">
            <w:pPr>
              <w:spacing w:before="60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: </w:t>
            </w:r>
            <w:r w:rsidR="0041127C" w:rsidRPr="0041127C">
              <w:rPr>
                <w:sz w:val="24"/>
                <w:szCs w:val="24"/>
                <w:lang w:val="en-US"/>
              </w:rPr>
              <w:t>SGD</w:t>
            </w:r>
            <w:r w:rsidR="0041127C">
              <w:rPr>
                <w:sz w:val="24"/>
                <w:szCs w:val="24"/>
                <w:lang w:val="en-US"/>
              </w:rPr>
              <w:t>4,947</w:t>
            </w:r>
            <w:r w:rsidR="005330BC">
              <w:rPr>
                <w:sz w:val="24"/>
                <w:szCs w:val="24"/>
                <w:lang w:val="en-US"/>
              </w:rPr>
              <w:t xml:space="preserve"> monthly</w:t>
            </w:r>
          </w:p>
        </w:tc>
      </w:tr>
      <w:tr w:rsidR="0041127C" w14:paraId="5FDB3462" w14:textId="77777777" w:rsidTr="00530C41">
        <w:tc>
          <w:tcPr>
            <w:tcW w:w="1980" w:type="dxa"/>
          </w:tcPr>
          <w:p w14:paraId="490B06CB" w14:textId="5F3E2272" w:rsidR="0041127C" w:rsidRPr="001B6507" w:rsidRDefault="001B6507" w:rsidP="0041127C">
            <w:pPr>
              <w:spacing w:before="60"/>
              <w:ind w:firstLine="0"/>
              <w:rPr>
                <w:sz w:val="24"/>
                <w:szCs w:val="24"/>
                <w:lang w:val="en-US"/>
              </w:rPr>
            </w:pPr>
            <w:r w:rsidRPr="001B6507">
              <w:rPr>
                <w:sz w:val="24"/>
                <w:szCs w:val="24"/>
                <w:lang w:val="en-US"/>
              </w:rPr>
              <w:t>Expected</w:t>
            </w:r>
          </w:p>
        </w:tc>
        <w:tc>
          <w:tcPr>
            <w:tcW w:w="7030" w:type="dxa"/>
          </w:tcPr>
          <w:p w14:paraId="4710856B" w14:textId="7C360B3B" w:rsidR="0041127C" w:rsidRPr="005330BC" w:rsidRDefault="00530C41" w:rsidP="0041127C">
            <w:pPr>
              <w:spacing w:before="60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: </w:t>
            </w:r>
            <w:r w:rsidR="001B6507" w:rsidRPr="005330BC">
              <w:rPr>
                <w:sz w:val="24"/>
                <w:szCs w:val="24"/>
                <w:lang w:val="en-US"/>
              </w:rPr>
              <w:t>SGD</w:t>
            </w:r>
            <w:r w:rsidR="00F27EB6">
              <w:rPr>
                <w:sz w:val="24"/>
                <w:szCs w:val="24"/>
                <w:lang w:val="en-US"/>
              </w:rPr>
              <w:t>5,</w:t>
            </w:r>
            <w:r w:rsidR="008B5F9B">
              <w:rPr>
                <w:sz w:val="24"/>
                <w:szCs w:val="24"/>
                <w:lang w:val="en-US"/>
              </w:rPr>
              <w:t>6</w:t>
            </w:r>
            <w:r w:rsidR="00F27EB6">
              <w:rPr>
                <w:sz w:val="24"/>
                <w:szCs w:val="24"/>
                <w:lang w:val="en-US"/>
              </w:rPr>
              <w:t>0</w:t>
            </w:r>
            <w:r w:rsidR="001B6507">
              <w:rPr>
                <w:sz w:val="24"/>
                <w:szCs w:val="24"/>
                <w:lang w:val="en-US"/>
              </w:rPr>
              <w:t>0</w:t>
            </w:r>
            <w:r w:rsidR="008B5F9B">
              <w:rPr>
                <w:sz w:val="24"/>
                <w:szCs w:val="24"/>
                <w:lang w:val="en-US"/>
              </w:rPr>
              <w:t xml:space="preserve"> – SGD6,000 (negotiable)</w:t>
            </w:r>
          </w:p>
        </w:tc>
      </w:tr>
      <w:tr w:rsidR="0041127C" w14:paraId="3A8C4021" w14:textId="77777777" w:rsidTr="00530C41">
        <w:tc>
          <w:tcPr>
            <w:tcW w:w="1980" w:type="dxa"/>
          </w:tcPr>
          <w:p w14:paraId="77757D9F" w14:textId="53DC4A5A" w:rsidR="0041127C" w:rsidRPr="00530C41" w:rsidRDefault="00530C41" w:rsidP="0041127C">
            <w:pPr>
              <w:spacing w:before="60"/>
              <w:ind w:firstLine="0"/>
              <w:rPr>
                <w:sz w:val="24"/>
                <w:szCs w:val="24"/>
                <w:lang w:val="en-US"/>
              </w:rPr>
            </w:pPr>
            <w:r w:rsidRPr="00530C41">
              <w:rPr>
                <w:sz w:val="24"/>
                <w:szCs w:val="24"/>
                <w:lang w:val="en-US"/>
              </w:rPr>
              <w:t>Notice Period</w:t>
            </w:r>
          </w:p>
        </w:tc>
        <w:tc>
          <w:tcPr>
            <w:tcW w:w="7030" w:type="dxa"/>
          </w:tcPr>
          <w:p w14:paraId="71613DC9" w14:textId="159490A8" w:rsidR="0041127C" w:rsidRPr="00530C41" w:rsidRDefault="007A44BA" w:rsidP="0041127C">
            <w:pPr>
              <w:spacing w:before="60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: 1</w:t>
            </w:r>
            <w:r w:rsidR="00530C41">
              <w:rPr>
                <w:sz w:val="24"/>
                <w:szCs w:val="24"/>
                <w:lang w:val="en-US"/>
              </w:rPr>
              <w:t xml:space="preserve"> </w:t>
            </w:r>
            <w:r w:rsidR="00530C41" w:rsidRPr="00530C41">
              <w:rPr>
                <w:sz w:val="24"/>
                <w:szCs w:val="24"/>
                <w:lang w:val="en-US"/>
              </w:rPr>
              <w:t>month</w:t>
            </w:r>
          </w:p>
        </w:tc>
      </w:tr>
    </w:tbl>
    <w:p w14:paraId="1C8A14D3" w14:textId="77777777" w:rsidR="0041127C" w:rsidRDefault="0041127C" w:rsidP="0041127C">
      <w:pPr>
        <w:spacing w:before="60"/>
        <w:ind w:firstLine="0"/>
        <w:rPr>
          <w:b/>
          <w:sz w:val="24"/>
          <w:szCs w:val="24"/>
          <w:u w:val="single"/>
          <w:lang w:val="en-US"/>
        </w:rPr>
      </w:pPr>
    </w:p>
    <w:p w14:paraId="2292D6F8" w14:textId="77777777" w:rsidR="0041127C" w:rsidRDefault="0041127C" w:rsidP="0041127C">
      <w:pPr>
        <w:spacing w:before="60"/>
        <w:ind w:firstLine="0"/>
        <w:rPr>
          <w:b/>
          <w:sz w:val="24"/>
          <w:szCs w:val="24"/>
          <w:u w:val="single"/>
          <w:lang w:val="en-US"/>
        </w:rPr>
      </w:pPr>
    </w:p>
    <w:p w14:paraId="4A8C1F3B" w14:textId="77777777" w:rsidR="00FA2B64" w:rsidRPr="004A41B5" w:rsidRDefault="00FA2B64" w:rsidP="00FA2B64">
      <w:pPr>
        <w:spacing w:before="60"/>
        <w:ind w:firstLine="0"/>
        <w:rPr>
          <w:b/>
          <w:sz w:val="24"/>
          <w:szCs w:val="24"/>
          <w:lang w:val="en-US"/>
        </w:rPr>
      </w:pPr>
    </w:p>
    <w:p w14:paraId="6E957FF7" w14:textId="77777777" w:rsidR="00FA2B64" w:rsidRPr="00FA2B64" w:rsidRDefault="00FA2B64" w:rsidP="00FA2B64">
      <w:pPr>
        <w:spacing w:before="60"/>
        <w:ind w:firstLine="0"/>
        <w:rPr>
          <w:sz w:val="24"/>
          <w:szCs w:val="24"/>
          <w:lang w:val="en-US"/>
        </w:rPr>
      </w:pPr>
    </w:p>
    <w:p w14:paraId="49D28703" w14:textId="77777777" w:rsidR="00292BD2" w:rsidRPr="00292BD2" w:rsidRDefault="00292BD2" w:rsidP="00292BD2">
      <w:pPr>
        <w:spacing w:before="60"/>
        <w:ind w:firstLine="0"/>
        <w:rPr>
          <w:sz w:val="24"/>
          <w:szCs w:val="24"/>
          <w:lang w:val="en-US"/>
        </w:rPr>
      </w:pPr>
    </w:p>
    <w:p w14:paraId="75AEF622" w14:textId="77777777" w:rsidR="00292BD2" w:rsidRDefault="00292BD2" w:rsidP="005440B9">
      <w:pPr>
        <w:ind w:firstLine="0"/>
        <w:rPr>
          <w:b/>
          <w:lang w:val="en-US"/>
        </w:rPr>
      </w:pPr>
    </w:p>
    <w:p w14:paraId="18996A40" w14:textId="77777777" w:rsidR="005440B9" w:rsidRPr="005440B9" w:rsidRDefault="005440B9" w:rsidP="005440B9">
      <w:pPr>
        <w:ind w:firstLine="0"/>
        <w:rPr>
          <w:lang w:val="en-US"/>
        </w:rPr>
      </w:pPr>
    </w:p>
    <w:sectPr w:rsidR="005440B9" w:rsidRPr="005440B9" w:rsidSect="005440B9">
      <w:headerReference w:type="default" r:id="rId7"/>
      <w:pgSz w:w="11900" w:h="16840"/>
      <w:pgMar w:top="1440" w:right="1440" w:bottom="1440" w:left="144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82E9BF" w14:textId="77777777" w:rsidR="008E3B55" w:rsidRDefault="008E3B55" w:rsidP="005440B9">
      <w:r>
        <w:separator/>
      </w:r>
    </w:p>
  </w:endnote>
  <w:endnote w:type="continuationSeparator" w:id="0">
    <w:p w14:paraId="3F3782CC" w14:textId="77777777" w:rsidR="008E3B55" w:rsidRDefault="008E3B55" w:rsidP="00544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109218" w14:textId="77777777" w:rsidR="008E3B55" w:rsidRDefault="008E3B55" w:rsidP="005440B9">
      <w:r>
        <w:separator/>
      </w:r>
    </w:p>
  </w:footnote>
  <w:footnote w:type="continuationSeparator" w:id="0">
    <w:p w14:paraId="66E50850" w14:textId="77777777" w:rsidR="008E3B55" w:rsidRDefault="008E3B55" w:rsidP="00544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2917EC" w14:textId="445E8CFC" w:rsidR="005440B9" w:rsidRDefault="005440B9" w:rsidP="005440B9">
    <w:pPr>
      <w:pStyle w:val="Header"/>
      <w:pBdr>
        <w:bottom w:val="single" w:sz="6" w:space="1" w:color="auto"/>
      </w:pBdr>
      <w:ind w:firstLine="0"/>
      <w:rPr>
        <w:b/>
        <w:sz w:val="36"/>
        <w:szCs w:val="36"/>
        <w:lang w:val="en-US"/>
      </w:rPr>
    </w:pPr>
    <w:r w:rsidRPr="005440B9">
      <w:rPr>
        <w:b/>
        <w:sz w:val="36"/>
        <w:szCs w:val="36"/>
        <w:lang w:val="en-US"/>
      </w:rPr>
      <w:t>CURRICULUM VITAE</w:t>
    </w:r>
  </w:p>
  <w:p w14:paraId="6DBDD66D" w14:textId="77777777" w:rsidR="005440B9" w:rsidRPr="005440B9" w:rsidRDefault="005440B9" w:rsidP="005440B9">
    <w:pPr>
      <w:pStyle w:val="Header"/>
      <w:ind w:firstLine="0"/>
      <w:rPr>
        <w:b/>
        <w:sz w:val="36"/>
        <w:szCs w:val="3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27D82"/>
    <w:multiLevelType w:val="hybridMultilevel"/>
    <w:tmpl w:val="7FB84A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1F7125"/>
    <w:multiLevelType w:val="hybridMultilevel"/>
    <w:tmpl w:val="CD3E56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F5682"/>
    <w:multiLevelType w:val="hybridMultilevel"/>
    <w:tmpl w:val="1062D60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545D0"/>
    <w:multiLevelType w:val="hybridMultilevel"/>
    <w:tmpl w:val="17CEB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2146B"/>
    <w:multiLevelType w:val="hybridMultilevel"/>
    <w:tmpl w:val="26ACD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7563BA"/>
    <w:multiLevelType w:val="hybridMultilevel"/>
    <w:tmpl w:val="844E0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B285D"/>
    <w:multiLevelType w:val="hybridMultilevel"/>
    <w:tmpl w:val="AA1A4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8A8"/>
    <w:rsid w:val="000907B2"/>
    <w:rsid w:val="00091A12"/>
    <w:rsid w:val="000D7CF8"/>
    <w:rsid w:val="00166DC4"/>
    <w:rsid w:val="00172851"/>
    <w:rsid w:val="00180BCC"/>
    <w:rsid w:val="001B6507"/>
    <w:rsid w:val="001E547C"/>
    <w:rsid w:val="00292BD2"/>
    <w:rsid w:val="002C6E08"/>
    <w:rsid w:val="00304350"/>
    <w:rsid w:val="00333C10"/>
    <w:rsid w:val="0036790F"/>
    <w:rsid w:val="0041127C"/>
    <w:rsid w:val="004A41B5"/>
    <w:rsid w:val="004E39C7"/>
    <w:rsid w:val="00530C41"/>
    <w:rsid w:val="005330BC"/>
    <w:rsid w:val="005440B9"/>
    <w:rsid w:val="00580B99"/>
    <w:rsid w:val="005F7615"/>
    <w:rsid w:val="00680429"/>
    <w:rsid w:val="006A68C6"/>
    <w:rsid w:val="0079779B"/>
    <w:rsid w:val="007A44BA"/>
    <w:rsid w:val="00805D10"/>
    <w:rsid w:val="00835427"/>
    <w:rsid w:val="008B5F9B"/>
    <w:rsid w:val="008E3B55"/>
    <w:rsid w:val="00957A46"/>
    <w:rsid w:val="00AF3C3C"/>
    <w:rsid w:val="00B67B2F"/>
    <w:rsid w:val="00BD493B"/>
    <w:rsid w:val="00F068A8"/>
    <w:rsid w:val="00F27EB6"/>
    <w:rsid w:val="00F60B29"/>
    <w:rsid w:val="00FA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024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440B9"/>
  </w:style>
  <w:style w:type="paragraph" w:styleId="Heading1">
    <w:name w:val="heading 1"/>
    <w:basedOn w:val="Normal"/>
    <w:next w:val="Normal"/>
    <w:link w:val="Heading1Char"/>
    <w:uiPriority w:val="9"/>
    <w:qFormat/>
    <w:rsid w:val="005440B9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0B9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0B9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0B9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0B9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0B9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0B9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0B9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0B9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0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40B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40B9"/>
  </w:style>
  <w:style w:type="paragraph" w:styleId="Footer">
    <w:name w:val="footer"/>
    <w:basedOn w:val="Normal"/>
    <w:link w:val="FooterChar"/>
    <w:uiPriority w:val="99"/>
    <w:unhideWhenUsed/>
    <w:rsid w:val="005440B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40B9"/>
  </w:style>
  <w:style w:type="character" w:customStyle="1" w:styleId="Heading1Char">
    <w:name w:val="Heading 1 Char"/>
    <w:basedOn w:val="DefaultParagraphFont"/>
    <w:link w:val="Heading1"/>
    <w:uiPriority w:val="9"/>
    <w:rsid w:val="005440B9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0B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0B9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0B9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0B9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0B9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0B9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0B9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0B9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0B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440B9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440B9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0B9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40B9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5440B9"/>
    <w:rPr>
      <w:b/>
      <w:bCs/>
      <w:spacing w:val="0"/>
    </w:rPr>
  </w:style>
  <w:style w:type="character" w:styleId="Emphasis">
    <w:name w:val="Emphasis"/>
    <w:uiPriority w:val="20"/>
    <w:qFormat/>
    <w:rsid w:val="005440B9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5440B9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5440B9"/>
  </w:style>
  <w:style w:type="paragraph" w:styleId="ListParagraph">
    <w:name w:val="List Paragraph"/>
    <w:basedOn w:val="Normal"/>
    <w:uiPriority w:val="34"/>
    <w:qFormat/>
    <w:rsid w:val="005440B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440B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5440B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0B9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0B9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5440B9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5440B9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5440B9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5440B9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5440B9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0B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2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Ho</dc:creator>
  <cp:keywords/>
  <dc:description/>
  <cp:lastModifiedBy>Daryl Ong</cp:lastModifiedBy>
  <cp:revision>2</cp:revision>
  <dcterms:created xsi:type="dcterms:W3CDTF">2017-09-18T03:28:00Z</dcterms:created>
  <dcterms:modified xsi:type="dcterms:W3CDTF">2017-09-18T03:28:00Z</dcterms:modified>
</cp:coreProperties>
</file>