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2660"/>
        <w:gridCol w:w="3260"/>
        <w:gridCol w:w="1985"/>
        <w:gridCol w:w="141"/>
        <w:gridCol w:w="2034"/>
      </w:tblGrid>
      <w:tr w:rsidR="001165EC" w:rsidRPr="00C5350F" w:rsidTr="00A01E8E">
        <w:tc>
          <w:tcPr>
            <w:tcW w:w="10080" w:type="dxa"/>
            <w:gridSpan w:val="5"/>
            <w:vAlign w:val="center"/>
          </w:tcPr>
          <w:p w:rsidR="001165EC" w:rsidRPr="00C5350F" w:rsidRDefault="001165EC" w:rsidP="001165EC">
            <w:pPr>
              <w:pStyle w:val="BodyText"/>
              <w:spacing w:before="120" w:after="120"/>
              <w:jc w:val="center"/>
              <w:rPr>
                <w:rFonts w:asciiTheme="minorHAnsi" w:hAnsiTheme="minorHAnsi" w:cstheme="minorHAnsi"/>
                <w:b/>
                <w:lang w:val="en-SG"/>
              </w:rPr>
            </w:pPr>
            <w:r w:rsidRPr="00C5350F">
              <w:rPr>
                <w:rFonts w:asciiTheme="minorHAnsi" w:hAnsiTheme="minorHAnsi" w:cstheme="minorHAnsi"/>
                <w:b/>
                <w:lang w:val="en-SG"/>
              </w:rPr>
              <w:t>CURRICULUM VITAE</w:t>
            </w:r>
          </w:p>
        </w:tc>
      </w:tr>
      <w:tr w:rsidR="001165EC" w:rsidRPr="00C5350F" w:rsidTr="00A01E8E">
        <w:tc>
          <w:tcPr>
            <w:tcW w:w="2660" w:type="dxa"/>
            <w:vAlign w:val="center"/>
          </w:tcPr>
          <w:p w:rsidR="001165EC" w:rsidRPr="00C5350F" w:rsidRDefault="001165EC"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Position Sought</w:t>
            </w:r>
          </w:p>
        </w:tc>
        <w:tc>
          <w:tcPr>
            <w:tcW w:w="5245" w:type="dxa"/>
            <w:gridSpan w:val="2"/>
            <w:vAlign w:val="center"/>
          </w:tcPr>
          <w:p w:rsidR="001165EC" w:rsidRPr="00C5350F" w:rsidRDefault="003B56C8" w:rsidP="006B0AA1">
            <w:pPr>
              <w:pStyle w:val="BodyText"/>
              <w:spacing w:before="120" w:after="120"/>
              <w:rPr>
                <w:rFonts w:asciiTheme="minorHAnsi" w:hAnsiTheme="minorHAnsi" w:cstheme="minorHAnsi"/>
                <w:lang w:val="en-SG"/>
              </w:rPr>
            </w:pPr>
            <w:r>
              <w:rPr>
                <w:rFonts w:asciiTheme="minorHAnsi" w:hAnsiTheme="minorHAnsi" w:cstheme="minorHAnsi"/>
                <w:lang w:val="en-SG"/>
              </w:rPr>
              <w:t xml:space="preserve">Financial Accountant </w:t>
            </w:r>
          </w:p>
        </w:tc>
        <w:tc>
          <w:tcPr>
            <w:tcW w:w="2175" w:type="dxa"/>
            <w:gridSpan w:val="2"/>
            <w:vAlign w:val="center"/>
          </w:tcPr>
          <w:p w:rsidR="001165EC" w:rsidRPr="00C5350F" w:rsidRDefault="00760788" w:rsidP="001165EC">
            <w:pPr>
              <w:pStyle w:val="BodyText"/>
              <w:spacing w:before="120" w:after="120"/>
              <w:rPr>
                <w:rFonts w:asciiTheme="minorHAnsi" w:hAnsiTheme="minorHAnsi" w:cstheme="minorHAnsi"/>
                <w:lang w:val="en-SG"/>
              </w:rPr>
            </w:pPr>
            <w:r w:rsidRPr="00C5350F">
              <w:rPr>
                <w:rFonts w:asciiTheme="minorHAnsi" w:hAnsiTheme="minorHAnsi" w:cstheme="minorHAnsi"/>
                <w:noProof/>
                <w:lang w:val="en-US"/>
              </w:rPr>
              <w:drawing>
                <wp:inline distT="0" distB="0" distL="0" distR="0" wp14:anchorId="6A4D98EC" wp14:editId="3DF08E98">
                  <wp:extent cx="1243965"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 Size Photo.jpg"/>
                          <pic:cNvPicPr/>
                        </pic:nvPicPr>
                        <pic:blipFill>
                          <a:blip r:embed="rId8">
                            <a:extLst>
                              <a:ext uri="{28A0092B-C50C-407E-A947-70E740481C1C}">
                                <a14:useLocalDpi xmlns:a14="http://schemas.microsoft.com/office/drawing/2010/main" val="0"/>
                              </a:ext>
                            </a:extLst>
                          </a:blip>
                          <a:stretch>
                            <a:fillRect/>
                          </a:stretch>
                        </pic:blipFill>
                        <pic:spPr>
                          <a:xfrm>
                            <a:off x="0" y="0"/>
                            <a:ext cx="1243965" cy="1760220"/>
                          </a:xfrm>
                          <a:prstGeom prst="rect">
                            <a:avLst/>
                          </a:prstGeom>
                        </pic:spPr>
                      </pic:pic>
                    </a:graphicData>
                  </a:graphic>
                </wp:inline>
              </w:drawing>
            </w:r>
          </w:p>
        </w:tc>
      </w:tr>
      <w:tr w:rsidR="001165EC" w:rsidRPr="00C5350F" w:rsidTr="00A01E8E">
        <w:tc>
          <w:tcPr>
            <w:tcW w:w="2660" w:type="dxa"/>
            <w:vAlign w:val="center"/>
          </w:tcPr>
          <w:p w:rsidR="001165EC" w:rsidRPr="00C5350F" w:rsidRDefault="001165EC"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Career Objective</w:t>
            </w:r>
          </w:p>
        </w:tc>
        <w:tc>
          <w:tcPr>
            <w:tcW w:w="7420" w:type="dxa"/>
            <w:gridSpan w:val="4"/>
            <w:vAlign w:val="center"/>
          </w:tcPr>
          <w:p w:rsidR="001165EC" w:rsidRPr="00C5350F" w:rsidRDefault="003366B6" w:rsidP="00F568BC">
            <w:pPr>
              <w:pStyle w:val="BodyText"/>
              <w:spacing w:before="120" w:after="120"/>
              <w:jc w:val="both"/>
              <w:rPr>
                <w:rFonts w:asciiTheme="minorHAnsi" w:hAnsiTheme="minorHAnsi" w:cstheme="minorHAnsi"/>
                <w:lang w:val="en-SG"/>
              </w:rPr>
            </w:pPr>
            <w:r>
              <w:rPr>
                <w:rFonts w:asciiTheme="minorHAnsi" w:hAnsiTheme="minorHAnsi" w:cstheme="minorHAnsi"/>
                <w:lang w:val="en-SG"/>
              </w:rPr>
              <w:t>An</w:t>
            </w:r>
            <w:r w:rsidR="00CB08E3">
              <w:rPr>
                <w:rFonts w:asciiTheme="minorHAnsi" w:hAnsiTheme="minorHAnsi" w:cstheme="minorHAnsi"/>
                <w:lang w:val="en-SG"/>
              </w:rPr>
              <w:t xml:space="preserve"> </w:t>
            </w:r>
            <w:r w:rsidR="003B56C8">
              <w:rPr>
                <w:rFonts w:asciiTheme="minorHAnsi" w:hAnsiTheme="minorHAnsi" w:cstheme="minorHAnsi"/>
                <w:lang w:val="en-SG"/>
              </w:rPr>
              <w:t xml:space="preserve">ambitious and </w:t>
            </w:r>
            <w:r w:rsidR="00CB08E3">
              <w:rPr>
                <w:rFonts w:asciiTheme="minorHAnsi" w:hAnsiTheme="minorHAnsi" w:cstheme="minorHAnsi"/>
                <w:lang w:val="en-SG"/>
              </w:rPr>
              <w:t xml:space="preserve">enthusiastic chartered accountant, capable of working within a fast paced and challenging environment, now looking for </w:t>
            </w:r>
            <w:r w:rsidR="003B56C8">
              <w:rPr>
                <w:rFonts w:asciiTheme="minorHAnsi" w:hAnsiTheme="minorHAnsi" w:cstheme="minorHAnsi"/>
                <w:lang w:val="en-SG"/>
              </w:rPr>
              <w:t xml:space="preserve">an </w:t>
            </w:r>
            <w:r w:rsidR="005563EB">
              <w:rPr>
                <w:rFonts w:asciiTheme="minorHAnsi" w:hAnsiTheme="minorHAnsi" w:cstheme="minorHAnsi"/>
                <w:lang w:val="en-SG"/>
              </w:rPr>
              <w:t>accountancy position</w:t>
            </w:r>
            <w:r w:rsidR="00CB08E3">
              <w:rPr>
                <w:rFonts w:asciiTheme="minorHAnsi" w:hAnsiTheme="minorHAnsi" w:cstheme="minorHAnsi"/>
                <w:lang w:val="en-SG"/>
              </w:rPr>
              <w:t xml:space="preserve">, one which will make best use of my skills and experience in finance and accounting, as well as </w:t>
            </w:r>
            <w:r w:rsidR="00974895">
              <w:rPr>
                <w:rFonts w:asciiTheme="minorHAnsi" w:hAnsiTheme="minorHAnsi" w:cstheme="minorHAnsi"/>
                <w:lang w:val="en-SG"/>
              </w:rPr>
              <w:t xml:space="preserve">in </w:t>
            </w:r>
            <w:r w:rsidR="00CB08E3">
              <w:rPr>
                <w:rFonts w:asciiTheme="minorHAnsi" w:hAnsiTheme="minorHAnsi" w:cstheme="minorHAnsi"/>
                <w:lang w:val="en-SG"/>
              </w:rPr>
              <w:t xml:space="preserve">audit.  </w:t>
            </w:r>
          </w:p>
        </w:tc>
      </w:tr>
      <w:tr w:rsidR="003A0039" w:rsidRPr="00C5350F" w:rsidTr="00A01E8E">
        <w:tc>
          <w:tcPr>
            <w:tcW w:w="10080" w:type="dxa"/>
            <w:gridSpan w:val="5"/>
            <w:vAlign w:val="center"/>
          </w:tcPr>
          <w:p w:rsidR="003A0039" w:rsidRPr="00C5350F" w:rsidRDefault="003A0039" w:rsidP="002A3BF1">
            <w:pPr>
              <w:pStyle w:val="BodyText"/>
              <w:spacing w:before="120" w:after="120"/>
              <w:rPr>
                <w:rFonts w:asciiTheme="minorHAnsi" w:hAnsiTheme="minorHAnsi" w:cstheme="minorHAnsi"/>
                <w:b/>
                <w:lang w:val="en-SG"/>
              </w:rPr>
            </w:pPr>
            <w:r w:rsidRPr="00C5350F">
              <w:rPr>
                <w:rFonts w:asciiTheme="minorHAnsi" w:hAnsiTheme="minorHAnsi" w:cstheme="minorHAnsi"/>
                <w:b/>
                <w:lang w:val="en-SG"/>
              </w:rPr>
              <w:t xml:space="preserve">PERSONAL INFORMATION </w:t>
            </w:r>
          </w:p>
        </w:tc>
      </w:tr>
      <w:tr w:rsidR="003A0039" w:rsidRPr="00C5350F" w:rsidTr="00A01E8E">
        <w:tc>
          <w:tcPr>
            <w:tcW w:w="2660" w:type="dxa"/>
            <w:vAlign w:val="center"/>
          </w:tcPr>
          <w:p w:rsidR="003A0039" w:rsidRPr="00C5350F" w:rsidRDefault="003A0039"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Name</w:t>
            </w:r>
          </w:p>
        </w:tc>
        <w:tc>
          <w:tcPr>
            <w:tcW w:w="7420" w:type="dxa"/>
            <w:gridSpan w:val="4"/>
            <w:vAlign w:val="center"/>
          </w:tcPr>
          <w:p w:rsidR="003A0039" w:rsidRPr="00C5350F" w:rsidRDefault="006B06C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Ng Li Wei </w:t>
            </w:r>
            <w:r w:rsidR="0007056D" w:rsidRPr="00C5350F">
              <w:rPr>
                <w:rFonts w:asciiTheme="minorHAnsi" w:hAnsiTheme="minorHAnsi" w:cstheme="minorHAnsi"/>
                <w:lang w:val="en-SG"/>
              </w:rPr>
              <w:t>(</w:t>
            </w:r>
            <w:r w:rsidR="003A0039" w:rsidRPr="00C5350F">
              <w:rPr>
                <w:rFonts w:asciiTheme="minorHAnsi" w:hAnsiTheme="minorHAnsi" w:cstheme="minorHAnsi"/>
                <w:lang w:val="en-SG"/>
              </w:rPr>
              <w:t>Winnie</w:t>
            </w:r>
            <w:r w:rsidR="0007056D" w:rsidRPr="00C5350F">
              <w:rPr>
                <w:rFonts w:asciiTheme="minorHAnsi" w:hAnsiTheme="minorHAnsi" w:cstheme="minorHAnsi"/>
                <w:lang w:val="en-SG"/>
              </w:rPr>
              <w:t>)</w:t>
            </w:r>
          </w:p>
        </w:tc>
      </w:tr>
      <w:tr w:rsidR="003A0039" w:rsidRPr="00C5350F" w:rsidTr="00A01E8E">
        <w:tc>
          <w:tcPr>
            <w:tcW w:w="2660" w:type="dxa"/>
            <w:vAlign w:val="center"/>
          </w:tcPr>
          <w:p w:rsidR="003A0039" w:rsidRPr="00C5350F" w:rsidRDefault="003A0039"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Birth Date</w:t>
            </w:r>
          </w:p>
        </w:tc>
        <w:tc>
          <w:tcPr>
            <w:tcW w:w="7420" w:type="dxa"/>
            <w:gridSpan w:val="4"/>
            <w:vAlign w:val="center"/>
          </w:tcPr>
          <w:p w:rsidR="003A0039" w:rsidRPr="00C5350F" w:rsidRDefault="003A0039"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22</w:t>
            </w:r>
            <w:r w:rsidRPr="00C5350F">
              <w:rPr>
                <w:rFonts w:asciiTheme="minorHAnsi" w:hAnsiTheme="minorHAnsi" w:cstheme="minorHAnsi"/>
                <w:vertAlign w:val="superscript"/>
                <w:lang w:val="en-SG"/>
              </w:rPr>
              <w:t>nd</w:t>
            </w:r>
            <w:r w:rsidRPr="00C5350F">
              <w:rPr>
                <w:rFonts w:asciiTheme="minorHAnsi" w:hAnsiTheme="minorHAnsi" w:cstheme="minorHAnsi"/>
                <w:lang w:val="en-SG"/>
              </w:rPr>
              <w:t xml:space="preserve"> November 1988</w:t>
            </w:r>
          </w:p>
        </w:tc>
      </w:tr>
      <w:tr w:rsidR="003A0039" w:rsidRPr="00C5350F" w:rsidTr="00A01E8E">
        <w:tc>
          <w:tcPr>
            <w:tcW w:w="2660" w:type="dxa"/>
            <w:vAlign w:val="center"/>
          </w:tcPr>
          <w:p w:rsidR="003A0039" w:rsidRPr="00C5350F" w:rsidRDefault="003A0039"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Gender</w:t>
            </w:r>
          </w:p>
        </w:tc>
        <w:tc>
          <w:tcPr>
            <w:tcW w:w="7420" w:type="dxa"/>
            <w:gridSpan w:val="4"/>
            <w:vAlign w:val="center"/>
          </w:tcPr>
          <w:p w:rsidR="003A0039" w:rsidRPr="00C5350F" w:rsidRDefault="003A0039"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Female</w:t>
            </w:r>
          </w:p>
        </w:tc>
      </w:tr>
      <w:tr w:rsidR="003A0039" w:rsidRPr="00C5350F" w:rsidTr="00A01E8E">
        <w:tc>
          <w:tcPr>
            <w:tcW w:w="2660" w:type="dxa"/>
            <w:vAlign w:val="center"/>
          </w:tcPr>
          <w:p w:rsidR="003A0039" w:rsidRPr="00C5350F" w:rsidRDefault="003A0039" w:rsidP="001165EC">
            <w:pPr>
              <w:pStyle w:val="BodyText"/>
              <w:spacing w:before="120" w:after="120"/>
              <w:rPr>
                <w:rFonts w:asciiTheme="minorHAnsi" w:hAnsiTheme="minorHAnsi" w:cstheme="minorHAnsi"/>
                <w:lang w:val="en-SG"/>
              </w:rPr>
            </w:pPr>
            <w:r w:rsidRPr="00C5350F">
              <w:rPr>
                <w:rFonts w:asciiTheme="minorHAnsi" w:hAnsiTheme="minorHAnsi" w:cstheme="minorHAnsi"/>
                <w:lang w:val="en-SG"/>
              </w:rPr>
              <w:t>Nationality</w:t>
            </w:r>
          </w:p>
        </w:tc>
        <w:tc>
          <w:tcPr>
            <w:tcW w:w="7420" w:type="dxa"/>
            <w:gridSpan w:val="4"/>
            <w:vAlign w:val="center"/>
          </w:tcPr>
          <w:p w:rsidR="00760788" w:rsidRPr="00C5350F" w:rsidRDefault="003A0039" w:rsidP="00EE6F4E">
            <w:pPr>
              <w:pStyle w:val="BodyText"/>
              <w:spacing w:before="120" w:after="120"/>
              <w:rPr>
                <w:rFonts w:asciiTheme="minorHAnsi" w:hAnsiTheme="minorHAnsi" w:cstheme="minorHAnsi"/>
                <w:lang w:val="en-SG"/>
              </w:rPr>
            </w:pPr>
            <w:r w:rsidRPr="00C5350F">
              <w:rPr>
                <w:rFonts w:asciiTheme="minorHAnsi" w:hAnsiTheme="minorHAnsi" w:cstheme="minorHAnsi"/>
                <w:lang w:val="en-SG"/>
              </w:rPr>
              <w:t>Malaysian</w:t>
            </w:r>
            <w:r w:rsidR="00760788" w:rsidRPr="00C5350F">
              <w:rPr>
                <w:rFonts w:asciiTheme="minorHAnsi" w:hAnsiTheme="minorHAnsi" w:cstheme="minorHAnsi"/>
                <w:lang w:val="en-SG"/>
              </w:rPr>
              <w:t xml:space="preserve"> (</w:t>
            </w:r>
            <w:r w:rsidR="00EE6F4E">
              <w:rPr>
                <w:rFonts w:asciiTheme="minorHAnsi" w:hAnsiTheme="minorHAnsi" w:cstheme="minorHAnsi"/>
                <w:lang w:val="en-SG"/>
              </w:rPr>
              <w:t>Singapore Permanent Residen</w:t>
            </w:r>
            <w:r w:rsidR="00974895">
              <w:rPr>
                <w:rFonts w:asciiTheme="minorHAnsi" w:hAnsiTheme="minorHAnsi" w:cstheme="minorHAnsi"/>
                <w:lang w:val="en-SG"/>
              </w:rPr>
              <w:t>t</w:t>
            </w:r>
            <w:r w:rsidR="006B0AA1" w:rsidRPr="00C5350F">
              <w:rPr>
                <w:rFonts w:asciiTheme="minorHAnsi" w:hAnsiTheme="minorHAnsi" w:cstheme="minorHAnsi"/>
                <w:lang w:val="en-SG"/>
              </w:rPr>
              <w:t>)</w:t>
            </w:r>
          </w:p>
        </w:tc>
      </w:tr>
      <w:tr w:rsidR="003A0039" w:rsidRPr="00C5350F" w:rsidTr="00A01E8E">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Marital Status</w:t>
            </w:r>
          </w:p>
        </w:tc>
        <w:tc>
          <w:tcPr>
            <w:tcW w:w="7420" w:type="dxa"/>
            <w:gridSpan w:val="4"/>
            <w:vAlign w:val="center"/>
          </w:tcPr>
          <w:p w:rsidR="003A0039" w:rsidRPr="00C5350F" w:rsidRDefault="003A0039"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Single</w:t>
            </w:r>
          </w:p>
        </w:tc>
      </w:tr>
      <w:tr w:rsidR="006061EB" w:rsidRPr="00C5350F" w:rsidTr="00A01E8E">
        <w:tc>
          <w:tcPr>
            <w:tcW w:w="10080" w:type="dxa"/>
            <w:gridSpan w:val="5"/>
            <w:vAlign w:val="center"/>
          </w:tcPr>
          <w:p w:rsidR="006061EB" w:rsidRPr="00C5350F" w:rsidRDefault="006061EB" w:rsidP="002A3BF1">
            <w:pPr>
              <w:pStyle w:val="BodyText"/>
              <w:spacing w:before="120" w:after="120"/>
              <w:rPr>
                <w:rFonts w:asciiTheme="minorHAnsi" w:hAnsiTheme="minorHAnsi" w:cstheme="minorHAnsi"/>
                <w:b/>
                <w:lang w:val="en-SG"/>
              </w:rPr>
            </w:pPr>
            <w:r w:rsidRPr="00C5350F">
              <w:rPr>
                <w:rFonts w:asciiTheme="minorHAnsi" w:hAnsiTheme="minorHAnsi" w:cstheme="minorHAnsi"/>
                <w:b/>
                <w:lang w:val="en-SG"/>
              </w:rPr>
              <w:t>CONTACT INFORMATION</w:t>
            </w:r>
          </w:p>
        </w:tc>
      </w:tr>
      <w:tr w:rsidR="003A0039" w:rsidRPr="00C5350F" w:rsidTr="00A01E8E">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E-mail</w:t>
            </w:r>
          </w:p>
        </w:tc>
        <w:tc>
          <w:tcPr>
            <w:tcW w:w="7420" w:type="dxa"/>
            <w:gridSpan w:val="4"/>
            <w:vAlign w:val="center"/>
          </w:tcPr>
          <w:p w:rsidR="003A0039" w:rsidRPr="00C5350F" w:rsidRDefault="00DA3B4E" w:rsidP="002A3BF1">
            <w:pPr>
              <w:pStyle w:val="BodyText"/>
              <w:spacing w:before="120" w:after="120"/>
              <w:rPr>
                <w:rFonts w:asciiTheme="minorHAnsi" w:hAnsiTheme="minorHAnsi" w:cstheme="minorHAnsi"/>
                <w:lang w:val="en-SG"/>
              </w:rPr>
            </w:pPr>
            <w:hyperlink r:id="rId9" w:history="1">
              <w:r w:rsidR="003A0039" w:rsidRPr="00C5350F">
                <w:rPr>
                  <w:rStyle w:val="Hyperlink"/>
                  <w:rFonts w:asciiTheme="minorHAnsi" w:hAnsiTheme="minorHAnsi" w:cstheme="minorHAnsi"/>
                  <w:u w:val="none"/>
                  <w:lang w:val="en-SG"/>
                </w:rPr>
                <w:t>Winnie_2211@hotmail.com</w:t>
              </w:r>
            </w:hyperlink>
          </w:p>
        </w:tc>
      </w:tr>
      <w:tr w:rsidR="003A0039" w:rsidRPr="00C5350F" w:rsidTr="00A01E8E">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Mobile</w:t>
            </w:r>
          </w:p>
        </w:tc>
        <w:tc>
          <w:tcPr>
            <w:tcW w:w="7420" w:type="dxa"/>
            <w:gridSpan w:val="4"/>
            <w:vAlign w:val="center"/>
          </w:tcPr>
          <w:p w:rsidR="003A0039"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+65 8569 8682</w:t>
            </w:r>
          </w:p>
        </w:tc>
      </w:tr>
      <w:tr w:rsidR="003A0039" w:rsidRPr="00C5350F" w:rsidTr="00A01E8E">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Country</w:t>
            </w:r>
          </w:p>
        </w:tc>
        <w:tc>
          <w:tcPr>
            <w:tcW w:w="7420" w:type="dxa"/>
            <w:gridSpan w:val="4"/>
            <w:vAlign w:val="center"/>
          </w:tcPr>
          <w:p w:rsidR="003A0039"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Singapore</w:t>
            </w:r>
          </w:p>
        </w:tc>
      </w:tr>
      <w:tr w:rsidR="003A0039" w:rsidRPr="00C5350F" w:rsidTr="00A01E8E">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Address</w:t>
            </w:r>
          </w:p>
        </w:tc>
        <w:tc>
          <w:tcPr>
            <w:tcW w:w="7420" w:type="dxa"/>
            <w:gridSpan w:val="4"/>
            <w:vAlign w:val="center"/>
          </w:tcPr>
          <w:p w:rsidR="003A0039" w:rsidRPr="00C5350F" w:rsidRDefault="00760788" w:rsidP="00124CD2">
            <w:pPr>
              <w:pStyle w:val="BodyText"/>
              <w:spacing w:before="120" w:after="120"/>
              <w:rPr>
                <w:rFonts w:asciiTheme="minorHAnsi" w:hAnsiTheme="minorHAnsi" w:cstheme="minorHAnsi"/>
                <w:lang w:val="en-SG"/>
              </w:rPr>
            </w:pPr>
            <w:r w:rsidRPr="00C5350F">
              <w:rPr>
                <w:rFonts w:asciiTheme="minorHAnsi" w:hAnsiTheme="minorHAnsi" w:cstheme="minorHAnsi"/>
                <w:lang w:val="en-SG"/>
              </w:rPr>
              <w:t>Blk 98 Whampoa Drive</w:t>
            </w:r>
            <w:r w:rsidR="00124CD2" w:rsidRPr="00C5350F">
              <w:rPr>
                <w:rFonts w:asciiTheme="minorHAnsi" w:hAnsiTheme="minorHAnsi" w:cstheme="minorHAnsi"/>
                <w:lang w:val="en-SG"/>
              </w:rPr>
              <w:t xml:space="preserve"> #10-124</w:t>
            </w:r>
            <w:r w:rsidRPr="00C5350F">
              <w:rPr>
                <w:rFonts w:asciiTheme="minorHAnsi" w:hAnsiTheme="minorHAnsi" w:cstheme="minorHAnsi"/>
                <w:lang w:val="en-SG"/>
              </w:rPr>
              <w:t>, Singapore 320098</w:t>
            </w:r>
            <w:r w:rsidR="006061EB" w:rsidRPr="00C5350F">
              <w:rPr>
                <w:rFonts w:asciiTheme="minorHAnsi" w:hAnsiTheme="minorHAnsi" w:cstheme="minorHAnsi"/>
                <w:lang w:val="en-SG"/>
              </w:rPr>
              <w:t>.</w:t>
            </w:r>
          </w:p>
        </w:tc>
      </w:tr>
      <w:tr w:rsidR="003A0039" w:rsidRPr="00C5350F" w:rsidTr="00A01E8E">
        <w:tc>
          <w:tcPr>
            <w:tcW w:w="10080" w:type="dxa"/>
            <w:gridSpan w:val="5"/>
            <w:vAlign w:val="center"/>
          </w:tcPr>
          <w:p w:rsidR="003A0039" w:rsidRPr="00C5350F" w:rsidRDefault="003A0039" w:rsidP="00EA4EDB">
            <w:pPr>
              <w:pStyle w:val="BodyText"/>
              <w:spacing w:before="120" w:after="120"/>
              <w:rPr>
                <w:rFonts w:asciiTheme="minorHAnsi" w:hAnsiTheme="minorHAnsi" w:cstheme="minorHAnsi"/>
                <w:b/>
                <w:lang w:val="en-SG"/>
              </w:rPr>
            </w:pPr>
            <w:r w:rsidRPr="00C5350F">
              <w:rPr>
                <w:rFonts w:asciiTheme="minorHAnsi" w:hAnsiTheme="minorHAnsi" w:cstheme="minorHAnsi"/>
                <w:b/>
                <w:lang w:val="en-SG"/>
              </w:rPr>
              <w:t>P</w:t>
            </w:r>
            <w:r w:rsidR="00EA4EDB" w:rsidRPr="00C5350F">
              <w:rPr>
                <w:rFonts w:asciiTheme="minorHAnsi" w:hAnsiTheme="minorHAnsi" w:cstheme="minorHAnsi"/>
                <w:b/>
                <w:lang w:val="en-SG"/>
              </w:rPr>
              <w:t>ROFESSIONAL</w:t>
            </w:r>
            <w:r w:rsidRPr="00C5350F">
              <w:rPr>
                <w:rFonts w:asciiTheme="minorHAnsi" w:hAnsiTheme="minorHAnsi" w:cstheme="minorHAnsi"/>
                <w:b/>
                <w:lang w:val="en-SG"/>
              </w:rPr>
              <w:t xml:space="preserve"> EXPERIENCE </w:t>
            </w:r>
          </w:p>
        </w:tc>
      </w:tr>
      <w:tr w:rsidR="00623839" w:rsidRPr="00C5350F" w:rsidTr="00A01E8E">
        <w:tc>
          <w:tcPr>
            <w:tcW w:w="2660" w:type="dxa"/>
            <w:vAlign w:val="center"/>
          </w:tcPr>
          <w:p w:rsidR="00623839" w:rsidRPr="00C5350F" w:rsidRDefault="002829B3" w:rsidP="003A0039">
            <w:pPr>
              <w:pStyle w:val="BodyText"/>
              <w:spacing w:before="120" w:after="120"/>
              <w:rPr>
                <w:rFonts w:asciiTheme="minorHAnsi" w:hAnsiTheme="minorHAnsi" w:cstheme="minorHAnsi"/>
                <w:lang w:val="en-SG"/>
              </w:rPr>
            </w:pPr>
            <w:r>
              <w:rPr>
                <w:rFonts w:asciiTheme="minorHAnsi" w:hAnsiTheme="minorHAnsi" w:cstheme="minorHAnsi"/>
                <w:lang w:val="en-SG"/>
              </w:rPr>
              <w:t>Designation</w:t>
            </w:r>
          </w:p>
        </w:tc>
        <w:tc>
          <w:tcPr>
            <w:tcW w:w="3260" w:type="dxa"/>
            <w:vAlign w:val="center"/>
          </w:tcPr>
          <w:p w:rsidR="00623839" w:rsidRPr="00C5350F" w:rsidRDefault="002829B3" w:rsidP="002A3BF1">
            <w:pPr>
              <w:pStyle w:val="BodyText"/>
              <w:spacing w:before="120" w:after="120"/>
              <w:rPr>
                <w:rFonts w:asciiTheme="minorHAnsi" w:hAnsiTheme="minorHAnsi" w:cstheme="minorHAnsi"/>
                <w:lang w:val="en-SG"/>
              </w:rPr>
            </w:pPr>
            <w:r>
              <w:rPr>
                <w:rFonts w:asciiTheme="minorHAnsi" w:hAnsiTheme="minorHAnsi" w:cstheme="minorHAnsi"/>
                <w:lang w:val="en-SG"/>
              </w:rPr>
              <w:t xml:space="preserve">Accountant </w:t>
            </w:r>
          </w:p>
        </w:tc>
        <w:tc>
          <w:tcPr>
            <w:tcW w:w="2126" w:type="dxa"/>
            <w:gridSpan w:val="2"/>
            <w:vAlign w:val="center"/>
          </w:tcPr>
          <w:p w:rsidR="00623839" w:rsidRPr="00C5350F" w:rsidRDefault="00F406BF" w:rsidP="006061EB">
            <w:pPr>
              <w:pStyle w:val="BodyText"/>
              <w:spacing w:before="120" w:after="120"/>
              <w:jc w:val="center"/>
              <w:rPr>
                <w:rFonts w:asciiTheme="minorHAnsi" w:hAnsiTheme="minorHAnsi" w:cstheme="minorHAnsi"/>
                <w:i/>
                <w:lang w:val="en-SG"/>
              </w:rPr>
            </w:pPr>
            <w:r>
              <w:rPr>
                <w:rFonts w:asciiTheme="minorHAnsi" w:hAnsiTheme="minorHAnsi" w:cstheme="minorHAnsi"/>
                <w:i/>
                <w:lang w:val="en-SG"/>
              </w:rPr>
              <w:t>20 July 2015</w:t>
            </w:r>
          </w:p>
        </w:tc>
        <w:tc>
          <w:tcPr>
            <w:tcW w:w="2034" w:type="dxa"/>
            <w:vAlign w:val="center"/>
          </w:tcPr>
          <w:p w:rsidR="00623839" w:rsidRPr="00C5350F" w:rsidRDefault="00F406BF" w:rsidP="006061EB">
            <w:pPr>
              <w:pStyle w:val="BodyText"/>
              <w:spacing w:before="120" w:after="120"/>
              <w:jc w:val="center"/>
              <w:rPr>
                <w:rFonts w:asciiTheme="minorHAnsi" w:hAnsiTheme="minorHAnsi" w:cstheme="minorHAnsi"/>
                <w:i/>
                <w:lang w:val="en-SG"/>
              </w:rPr>
            </w:pPr>
            <w:r>
              <w:rPr>
                <w:rFonts w:asciiTheme="minorHAnsi" w:hAnsiTheme="minorHAnsi" w:cstheme="minorHAnsi"/>
                <w:i/>
                <w:lang w:val="en-SG"/>
              </w:rPr>
              <w:t xml:space="preserve">Present </w:t>
            </w:r>
          </w:p>
        </w:tc>
      </w:tr>
      <w:tr w:rsidR="002829B3" w:rsidRPr="00C5350F" w:rsidTr="003D7EF7">
        <w:tc>
          <w:tcPr>
            <w:tcW w:w="2660" w:type="dxa"/>
            <w:vAlign w:val="center"/>
          </w:tcPr>
          <w:p w:rsidR="002829B3" w:rsidRPr="00C5350F" w:rsidRDefault="00F406BF" w:rsidP="003A0039">
            <w:pPr>
              <w:pStyle w:val="BodyText"/>
              <w:spacing w:before="120" w:after="120"/>
              <w:rPr>
                <w:rFonts w:asciiTheme="minorHAnsi" w:hAnsiTheme="minorHAnsi" w:cstheme="minorHAnsi"/>
                <w:lang w:val="en-SG"/>
              </w:rPr>
            </w:pPr>
            <w:r>
              <w:rPr>
                <w:rFonts w:asciiTheme="minorHAnsi" w:hAnsiTheme="minorHAnsi" w:cstheme="minorHAnsi"/>
                <w:lang w:val="en-SG"/>
              </w:rPr>
              <w:t>Organisation Name</w:t>
            </w:r>
          </w:p>
        </w:tc>
        <w:tc>
          <w:tcPr>
            <w:tcW w:w="7420" w:type="dxa"/>
            <w:gridSpan w:val="4"/>
            <w:vAlign w:val="center"/>
          </w:tcPr>
          <w:p w:rsidR="00F406BF" w:rsidRPr="00F406BF" w:rsidRDefault="00F406BF" w:rsidP="00F406BF">
            <w:pPr>
              <w:pStyle w:val="BodyText"/>
              <w:spacing w:before="120" w:after="120"/>
              <w:rPr>
                <w:rFonts w:asciiTheme="minorHAnsi" w:hAnsiTheme="minorHAnsi" w:cstheme="minorHAnsi"/>
                <w:lang w:val="en-SG"/>
              </w:rPr>
            </w:pPr>
            <w:r>
              <w:rPr>
                <w:rFonts w:asciiTheme="minorHAnsi" w:hAnsiTheme="minorHAnsi" w:cstheme="minorHAnsi"/>
                <w:lang w:val="en-SG"/>
              </w:rPr>
              <w:t>Mapletree Investments Pte Ltd</w:t>
            </w:r>
          </w:p>
        </w:tc>
      </w:tr>
      <w:tr w:rsidR="002829B3" w:rsidRPr="00C5350F" w:rsidTr="003D7EF7">
        <w:tc>
          <w:tcPr>
            <w:tcW w:w="2660" w:type="dxa"/>
            <w:vAlign w:val="center"/>
          </w:tcPr>
          <w:p w:rsidR="002829B3" w:rsidRPr="00C5350F" w:rsidRDefault="00F406BF" w:rsidP="003A0039">
            <w:pPr>
              <w:pStyle w:val="BodyText"/>
              <w:spacing w:before="120" w:after="120"/>
              <w:rPr>
                <w:rFonts w:asciiTheme="minorHAnsi" w:hAnsiTheme="minorHAnsi" w:cstheme="minorHAnsi"/>
                <w:lang w:val="en-SG"/>
              </w:rPr>
            </w:pPr>
            <w:r>
              <w:rPr>
                <w:rFonts w:asciiTheme="minorHAnsi" w:hAnsiTheme="minorHAnsi" w:cstheme="minorHAnsi"/>
                <w:lang w:val="en-SG"/>
              </w:rPr>
              <w:t>Location</w:t>
            </w:r>
          </w:p>
        </w:tc>
        <w:tc>
          <w:tcPr>
            <w:tcW w:w="7420" w:type="dxa"/>
            <w:gridSpan w:val="4"/>
            <w:vAlign w:val="center"/>
          </w:tcPr>
          <w:p w:rsidR="002829B3" w:rsidRPr="00F406BF" w:rsidRDefault="00F406BF" w:rsidP="00F406BF">
            <w:pPr>
              <w:pStyle w:val="BodyText"/>
              <w:spacing w:before="120" w:after="120"/>
              <w:rPr>
                <w:rFonts w:asciiTheme="minorHAnsi" w:hAnsiTheme="minorHAnsi" w:cstheme="minorHAnsi"/>
                <w:lang w:val="en-SG"/>
              </w:rPr>
            </w:pPr>
            <w:r>
              <w:rPr>
                <w:rFonts w:asciiTheme="minorHAnsi" w:hAnsiTheme="minorHAnsi" w:cstheme="minorHAnsi"/>
                <w:lang w:val="en-SG"/>
              </w:rPr>
              <w:t>10 Pasir Panjang Road #13-01, Mapletree Business City, Singapore 117438.</w:t>
            </w:r>
          </w:p>
        </w:tc>
      </w:tr>
      <w:tr w:rsidR="002829B3" w:rsidRPr="00C5350F" w:rsidTr="003D7EF7">
        <w:tc>
          <w:tcPr>
            <w:tcW w:w="2660" w:type="dxa"/>
            <w:vAlign w:val="center"/>
          </w:tcPr>
          <w:p w:rsidR="002829B3" w:rsidRPr="00F406BF" w:rsidRDefault="00F406BF" w:rsidP="003A0039">
            <w:pPr>
              <w:pStyle w:val="BodyText"/>
              <w:spacing w:before="120" w:after="120"/>
              <w:rPr>
                <w:rFonts w:asciiTheme="minorHAnsi" w:hAnsiTheme="minorHAnsi" w:cstheme="minorHAnsi"/>
              </w:rPr>
            </w:pPr>
            <w:r>
              <w:rPr>
                <w:rFonts w:asciiTheme="minorHAnsi" w:hAnsiTheme="minorHAnsi" w:cstheme="minorHAnsi"/>
              </w:rPr>
              <w:t>Organisation Profile</w:t>
            </w:r>
          </w:p>
        </w:tc>
        <w:tc>
          <w:tcPr>
            <w:tcW w:w="7420" w:type="dxa"/>
            <w:gridSpan w:val="4"/>
            <w:vAlign w:val="center"/>
          </w:tcPr>
          <w:p w:rsidR="002829B3" w:rsidRPr="00F406BF" w:rsidRDefault="00F406BF" w:rsidP="003008E5">
            <w:pPr>
              <w:pStyle w:val="BodyText"/>
              <w:spacing w:before="120" w:after="120"/>
              <w:jc w:val="both"/>
              <w:rPr>
                <w:rFonts w:asciiTheme="minorHAnsi" w:hAnsiTheme="minorHAnsi" w:cstheme="minorHAnsi"/>
                <w:lang w:val="en-SG"/>
              </w:rPr>
            </w:pPr>
            <w:r>
              <w:rPr>
                <w:rFonts w:asciiTheme="minorHAnsi" w:hAnsiTheme="minorHAnsi" w:cstheme="minorHAnsi"/>
                <w:lang w:val="en-SG"/>
              </w:rPr>
              <w:t xml:space="preserve">Mapletree is a leading real estate development, investment and capital management company that </w:t>
            </w:r>
            <w:r w:rsidR="003008E5">
              <w:rPr>
                <w:rFonts w:asciiTheme="minorHAnsi" w:hAnsiTheme="minorHAnsi" w:cstheme="minorHAnsi"/>
                <w:lang w:val="en-SG"/>
              </w:rPr>
              <w:t xml:space="preserve">is </w:t>
            </w:r>
            <w:r>
              <w:rPr>
                <w:rFonts w:asciiTheme="minorHAnsi" w:hAnsiTheme="minorHAnsi" w:cstheme="minorHAnsi"/>
                <w:lang w:val="en-SG"/>
              </w:rPr>
              <w:t>focus</w:t>
            </w:r>
            <w:r w:rsidR="003008E5">
              <w:rPr>
                <w:rFonts w:asciiTheme="minorHAnsi" w:hAnsiTheme="minorHAnsi" w:cstheme="minorHAnsi"/>
                <w:lang w:val="en-SG"/>
              </w:rPr>
              <w:t xml:space="preserve">ed on delivering value to its statekeholders through its asset-light business model that maximises </w:t>
            </w:r>
            <w:r>
              <w:rPr>
                <w:rFonts w:asciiTheme="minorHAnsi" w:hAnsiTheme="minorHAnsi" w:cstheme="minorHAnsi"/>
                <w:lang w:val="en-SG"/>
              </w:rPr>
              <w:t>capital efficienc</w:t>
            </w:r>
            <w:r w:rsidR="003008E5">
              <w:rPr>
                <w:rFonts w:asciiTheme="minorHAnsi" w:hAnsiTheme="minorHAnsi" w:cstheme="minorHAnsi"/>
                <w:lang w:val="en-SG"/>
              </w:rPr>
              <w:t xml:space="preserve">y. </w:t>
            </w:r>
          </w:p>
        </w:tc>
      </w:tr>
    </w:tbl>
    <w:p w:rsidR="00CB08E3" w:rsidRDefault="00CB08E3">
      <w:r>
        <w:br w:type="page"/>
      </w:r>
    </w:p>
    <w:tbl>
      <w:tblPr>
        <w:tblStyle w:val="TableGrid"/>
        <w:tblW w:w="0" w:type="auto"/>
        <w:tblLayout w:type="fixed"/>
        <w:tblLook w:val="04A0" w:firstRow="1" w:lastRow="0" w:firstColumn="1" w:lastColumn="0" w:noHBand="0" w:noVBand="1"/>
      </w:tblPr>
      <w:tblGrid>
        <w:gridCol w:w="2660"/>
        <w:gridCol w:w="3260"/>
        <w:gridCol w:w="2126"/>
        <w:gridCol w:w="2034"/>
      </w:tblGrid>
      <w:tr w:rsidR="00CB08E3" w:rsidRPr="00C5350F" w:rsidTr="0074791E">
        <w:tc>
          <w:tcPr>
            <w:tcW w:w="10080" w:type="dxa"/>
            <w:gridSpan w:val="4"/>
            <w:vAlign w:val="center"/>
          </w:tcPr>
          <w:p w:rsidR="00CB08E3" w:rsidRPr="00C5350F" w:rsidRDefault="00CB08E3" w:rsidP="0074791E">
            <w:pPr>
              <w:pStyle w:val="BodyText"/>
              <w:spacing w:before="120" w:after="120"/>
              <w:rPr>
                <w:rFonts w:asciiTheme="minorHAnsi" w:hAnsiTheme="minorHAnsi" w:cstheme="minorHAnsi"/>
                <w:b/>
                <w:lang w:val="en-SG"/>
              </w:rPr>
            </w:pPr>
            <w:r w:rsidRPr="00C5350F">
              <w:rPr>
                <w:rFonts w:asciiTheme="minorHAnsi" w:hAnsiTheme="minorHAnsi" w:cstheme="minorHAnsi"/>
                <w:b/>
                <w:lang w:val="en-SG"/>
              </w:rPr>
              <w:lastRenderedPageBreak/>
              <w:t>PROFESSIONAL EXPERIENCE (CONTINUED)</w:t>
            </w:r>
          </w:p>
        </w:tc>
      </w:tr>
      <w:tr w:rsidR="00F406BF" w:rsidRPr="00C5350F" w:rsidTr="0074791E">
        <w:tc>
          <w:tcPr>
            <w:tcW w:w="2660" w:type="dxa"/>
            <w:vAlign w:val="center"/>
          </w:tcPr>
          <w:p w:rsidR="00F406BF" w:rsidRPr="00C5350F" w:rsidRDefault="00F406BF" w:rsidP="0074791E">
            <w:pPr>
              <w:pStyle w:val="BodyText"/>
              <w:spacing w:before="120" w:after="120"/>
              <w:rPr>
                <w:rFonts w:asciiTheme="minorHAnsi" w:hAnsiTheme="minorHAnsi" w:cstheme="minorHAnsi"/>
                <w:lang w:val="en-SG"/>
              </w:rPr>
            </w:pPr>
            <w:r w:rsidRPr="00C5350F">
              <w:rPr>
                <w:rFonts w:asciiTheme="minorHAnsi" w:hAnsiTheme="minorHAnsi" w:cstheme="minorHAnsi"/>
                <w:lang w:val="en-SG"/>
              </w:rPr>
              <w:t>Work Description</w:t>
            </w:r>
          </w:p>
        </w:tc>
        <w:tc>
          <w:tcPr>
            <w:tcW w:w="7420" w:type="dxa"/>
            <w:gridSpan w:val="3"/>
            <w:vAlign w:val="center"/>
          </w:tcPr>
          <w:p w:rsidR="00F406BF" w:rsidRPr="00C5350F" w:rsidRDefault="00F406BF" w:rsidP="0074791E">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 xml:space="preserve">Key Responsibilities as </w:t>
            </w:r>
            <w:r>
              <w:rPr>
                <w:rFonts w:asciiTheme="minorHAnsi" w:hAnsiTheme="minorHAnsi" w:cstheme="minorHAnsi"/>
                <w:b/>
                <w:lang w:val="en-SG"/>
              </w:rPr>
              <w:t>an Accountant</w:t>
            </w:r>
          </w:p>
          <w:p w:rsidR="00974895" w:rsidRPr="004468F9" w:rsidRDefault="00CC2A3B" w:rsidP="00DF03E4">
            <w:pPr>
              <w:pStyle w:val="BodyText"/>
              <w:numPr>
                <w:ilvl w:val="0"/>
                <w:numId w:val="17"/>
              </w:numPr>
              <w:spacing w:before="120" w:after="120"/>
              <w:ind w:left="387"/>
              <w:jc w:val="both"/>
              <w:rPr>
                <w:rFonts w:asciiTheme="minorHAnsi" w:hAnsiTheme="minorHAnsi" w:cstheme="minorHAnsi"/>
                <w:lang w:val="en-SG"/>
              </w:rPr>
            </w:pPr>
            <w:r w:rsidRPr="004468F9">
              <w:rPr>
                <w:rFonts w:asciiTheme="minorHAnsi" w:hAnsiTheme="minorHAnsi" w:cstheme="minorHAnsi"/>
                <w:lang w:val="en-SG"/>
              </w:rPr>
              <w:t>Handling a portfolio of Australian and Singapore entities, including timely month-end closing, inter-company reconciliat</w:t>
            </w:r>
            <w:r w:rsidR="00974895" w:rsidRPr="004468F9">
              <w:rPr>
                <w:rFonts w:asciiTheme="minorHAnsi" w:hAnsiTheme="minorHAnsi" w:cstheme="minorHAnsi"/>
                <w:lang w:val="en-SG"/>
              </w:rPr>
              <w:t>ion</w:t>
            </w:r>
            <w:r w:rsidR="003366B6" w:rsidRPr="004468F9">
              <w:rPr>
                <w:rFonts w:asciiTheme="minorHAnsi" w:hAnsiTheme="minorHAnsi" w:cstheme="minorHAnsi"/>
                <w:lang w:val="en-SG"/>
              </w:rPr>
              <w:t xml:space="preserve"> and</w:t>
            </w:r>
            <w:r w:rsidR="00974895" w:rsidRPr="004468F9">
              <w:rPr>
                <w:rFonts w:asciiTheme="minorHAnsi" w:hAnsiTheme="minorHAnsi" w:cstheme="minorHAnsi"/>
                <w:lang w:val="en-SG"/>
              </w:rPr>
              <w:t xml:space="preserve"> audit schedules</w:t>
            </w:r>
            <w:r w:rsidR="003B56C8">
              <w:rPr>
                <w:rFonts w:asciiTheme="minorHAnsi" w:hAnsiTheme="minorHAnsi" w:cstheme="minorHAnsi"/>
                <w:lang w:val="en-SG"/>
              </w:rPr>
              <w:t xml:space="preserve"> and various management reporting including variance analysis, credit risk, occupancy and rental rates, etc.  </w:t>
            </w:r>
            <w:r w:rsidR="00974895" w:rsidRPr="004468F9">
              <w:rPr>
                <w:rFonts w:asciiTheme="minorHAnsi" w:hAnsiTheme="minorHAnsi" w:cstheme="minorHAnsi"/>
                <w:lang w:val="en-SG"/>
              </w:rPr>
              <w:t xml:space="preserve"> </w:t>
            </w:r>
          </w:p>
          <w:p w:rsidR="004468F9" w:rsidRDefault="003366B6" w:rsidP="004468F9">
            <w:pPr>
              <w:pStyle w:val="BodyText"/>
              <w:numPr>
                <w:ilvl w:val="0"/>
                <w:numId w:val="17"/>
              </w:numPr>
              <w:spacing w:before="120" w:after="120"/>
              <w:ind w:left="387"/>
              <w:jc w:val="both"/>
              <w:rPr>
                <w:rFonts w:asciiTheme="minorHAnsi" w:hAnsiTheme="minorHAnsi" w:cstheme="minorHAnsi"/>
                <w:lang w:val="en-SG"/>
              </w:rPr>
            </w:pPr>
            <w:r>
              <w:rPr>
                <w:rFonts w:asciiTheme="minorHAnsi" w:hAnsiTheme="minorHAnsi" w:cstheme="minorHAnsi"/>
                <w:lang w:val="en-SG"/>
              </w:rPr>
              <w:t xml:space="preserve">Reviewing financial reporting package from external property managers and operators, and reviewing financial reporting package from oversea team.  </w:t>
            </w:r>
          </w:p>
          <w:p w:rsidR="00DF03E4" w:rsidRDefault="00DF03E4" w:rsidP="00DF03E4">
            <w:pPr>
              <w:pStyle w:val="BodyText"/>
              <w:numPr>
                <w:ilvl w:val="0"/>
                <w:numId w:val="17"/>
              </w:numPr>
              <w:spacing w:before="120" w:after="120"/>
              <w:ind w:left="387"/>
              <w:jc w:val="both"/>
              <w:rPr>
                <w:rFonts w:asciiTheme="minorHAnsi" w:hAnsiTheme="minorHAnsi" w:cstheme="minorHAnsi"/>
                <w:lang w:val="en-SG"/>
              </w:rPr>
            </w:pPr>
            <w:r>
              <w:rPr>
                <w:rFonts w:asciiTheme="minorHAnsi" w:hAnsiTheme="minorHAnsi" w:cstheme="minorHAnsi"/>
                <w:lang w:val="en-SG"/>
              </w:rPr>
              <w:t xml:space="preserve">Preparing full set of </w:t>
            </w:r>
            <w:r w:rsidR="003366B6">
              <w:rPr>
                <w:rFonts w:asciiTheme="minorHAnsi" w:hAnsiTheme="minorHAnsi" w:cstheme="minorHAnsi"/>
                <w:lang w:val="en-SG"/>
              </w:rPr>
              <w:t xml:space="preserve">financial statements for audit, prepare tax computation for tax provision, </w:t>
            </w:r>
            <w:r>
              <w:rPr>
                <w:rFonts w:asciiTheme="minorHAnsi" w:hAnsiTheme="minorHAnsi" w:cstheme="minorHAnsi"/>
                <w:lang w:val="en-SG"/>
              </w:rPr>
              <w:t xml:space="preserve">and ensure timely submission of </w:t>
            </w:r>
            <w:r w:rsidR="00A43C42">
              <w:rPr>
                <w:rFonts w:asciiTheme="minorHAnsi" w:hAnsiTheme="minorHAnsi" w:cstheme="minorHAnsi"/>
                <w:lang w:val="en-SG"/>
              </w:rPr>
              <w:t>Business Activity Statement</w:t>
            </w:r>
            <w:r w:rsidR="00F568BC">
              <w:rPr>
                <w:rFonts w:asciiTheme="minorHAnsi" w:hAnsiTheme="minorHAnsi" w:cstheme="minorHAnsi"/>
                <w:lang w:val="en-SG"/>
              </w:rPr>
              <w:t>s</w:t>
            </w:r>
            <w:r>
              <w:rPr>
                <w:rFonts w:asciiTheme="minorHAnsi" w:hAnsiTheme="minorHAnsi" w:cstheme="minorHAnsi"/>
                <w:lang w:val="en-SG"/>
              </w:rPr>
              <w:t xml:space="preserve"> </w:t>
            </w:r>
            <w:r w:rsidR="003366B6">
              <w:rPr>
                <w:rFonts w:asciiTheme="minorHAnsi" w:hAnsiTheme="minorHAnsi" w:cstheme="minorHAnsi"/>
                <w:lang w:val="en-SG"/>
              </w:rPr>
              <w:t xml:space="preserve">(GST filing in local term) </w:t>
            </w:r>
            <w:r>
              <w:rPr>
                <w:rFonts w:asciiTheme="minorHAnsi" w:hAnsiTheme="minorHAnsi" w:cstheme="minorHAnsi"/>
                <w:lang w:val="en-SG"/>
              </w:rPr>
              <w:t xml:space="preserve">to Australian Taxation </w:t>
            </w:r>
            <w:r w:rsidR="00CC2A3B">
              <w:rPr>
                <w:rFonts w:asciiTheme="minorHAnsi" w:hAnsiTheme="minorHAnsi" w:cstheme="minorHAnsi"/>
                <w:lang w:val="en-SG"/>
              </w:rPr>
              <w:t xml:space="preserve">Office. </w:t>
            </w:r>
            <w:r>
              <w:rPr>
                <w:rFonts w:asciiTheme="minorHAnsi" w:hAnsiTheme="minorHAnsi" w:cstheme="minorHAnsi"/>
                <w:lang w:val="en-SG"/>
              </w:rPr>
              <w:t xml:space="preserve"> </w:t>
            </w:r>
          </w:p>
          <w:p w:rsidR="00A43C42" w:rsidRDefault="00A14861" w:rsidP="00DF03E4">
            <w:pPr>
              <w:pStyle w:val="BodyText"/>
              <w:numPr>
                <w:ilvl w:val="0"/>
                <w:numId w:val="17"/>
              </w:numPr>
              <w:spacing w:before="120" w:after="120"/>
              <w:ind w:left="387"/>
              <w:jc w:val="both"/>
              <w:rPr>
                <w:rFonts w:asciiTheme="minorHAnsi" w:hAnsiTheme="minorHAnsi" w:cstheme="minorHAnsi"/>
                <w:lang w:val="en-SG"/>
              </w:rPr>
            </w:pPr>
            <w:r>
              <w:rPr>
                <w:rFonts w:asciiTheme="minorHAnsi" w:hAnsiTheme="minorHAnsi" w:cstheme="minorHAnsi"/>
                <w:lang w:val="en-SG"/>
              </w:rPr>
              <w:t>Involve</w:t>
            </w:r>
            <w:r w:rsidR="00DF03E4">
              <w:rPr>
                <w:rFonts w:asciiTheme="minorHAnsi" w:hAnsiTheme="minorHAnsi" w:cstheme="minorHAnsi"/>
                <w:lang w:val="en-SG"/>
              </w:rPr>
              <w:t xml:space="preserve"> in budgeting and forecasting exercises </w:t>
            </w:r>
            <w:r w:rsidR="00CC2A3B">
              <w:rPr>
                <w:rFonts w:asciiTheme="minorHAnsi" w:hAnsiTheme="minorHAnsi" w:cstheme="minorHAnsi"/>
                <w:lang w:val="en-SG"/>
              </w:rPr>
              <w:t xml:space="preserve">by </w:t>
            </w:r>
            <w:r w:rsidR="00A43C42">
              <w:rPr>
                <w:rFonts w:asciiTheme="minorHAnsi" w:hAnsiTheme="minorHAnsi" w:cstheme="minorHAnsi"/>
                <w:lang w:val="en-SG"/>
              </w:rPr>
              <w:t xml:space="preserve">reviewing </w:t>
            </w:r>
            <w:r>
              <w:rPr>
                <w:rFonts w:asciiTheme="minorHAnsi" w:hAnsiTheme="minorHAnsi" w:cstheme="minorHAnsi"/>
                <w:lang w:val="en-SG"/>
              </w:rPr>
              <w:t xml:space="preserve">the </w:t>
            </w:r>
            <w:r w:rsidR="00DF03E4">
              <w:rPr>
                <w:rFonts w:asciiTheme="minorHAnsi" w:hAnsiTheme="minorHAnsi" w:cstheme="minorHAnsi"/>
                <w:lang w:val="en-SG"/>
              </w:rPr>
              <w:t xml:space="preserve">budgets </w:t>
            </w:r>
            <w:r w:rsidR="00A43C42">
              <w:rPr>
                <w:rFonts w:asciiTheme="minorHAnsi" w:hAnsiTheme="minorHAnsi" w:cstheme="minorHAnsi"/>
                <w:lang w:val="en-SG"/>
              </w:rPr>
              <w:t>and</w:t>
            </w:r>
            <w:r w:rsidR="00DF03E4">
              <w:rPr>
                <w:rFonts w:asciiTheme="minorHAnsi" w:hAnsiTheme="minorHAnsi" w:cstheme="minorHAnsi"/>
                <w:lang w:val="en-SG"/>
              </w:rPr>
              <w:t xml:space="preserve"> forecasts prepared by investment and asset management team</w:t>
            </w:r>
            <w:r>
              <w:rPr>
                <w:rFonts w:asciiTheme="minorHAnsi" w:hAnsiTheme="minorHAnsi" w:cstheme="minorHAnsi"/>
                <w:lang w:val="en-SG"/>
              </w:rPr>
              <w:t xml:space="preserve">, as well as EVA reporting. </w:t>
            </w:r>
          </w:p>
          <w:p w:rsidR="003008E5" w:rsidRPr="004468F9" w:rsidRDefault="003366B6" w:rsidP="004468F9">
            <w:pPr>
              <w:pStyle w:val="BodyText"/>
              <w:numPr>
                <w:ilvl w:val="0"/>
                <w:numId w:val="17"/>
              </w:numPr>
              <w:spacing w:before="120" w:after="120"/>
              <w:ind w:left="387"/>
              <w:jc w:val="both"/>
              <w:rPr>
                <w:rFonts w:asciiTheme="minorHAnsi" w:hAnsiTheme="minorHAnsi" w:cstheme="minorHAnsi"/>
                <w:lang w:val="en-SG"/>
              </w:rPr>
            </w:pPr>
            <w:r>
              <w:rPr>
                <w:rFonts w:asciiTheme="minorHAnsi" w:hAnsiTheme="minorHAnsi" w:cstheme="minorHAnsi"/>
                <w:lang w:val="en-SG"/>
              </w:rPr>
              <w:t>Qua</w:t>
            </w:r>
            <w:r w:rsidR="003B56C8">
              <w:rPr>
                <w:rFonts w:asciiTheme="minorHAnsi" w:hAnsiTheme="minorHAnsi" w:cstheme="minorHAnsi"/>
                <w:lang w:val="en-SG"/>
              </w:rPr>
              <w:t>rterly cash flow projection and</w:t>
            </w:r>
            <w:r w:rsidR="00A14861">
              <w:rPr>
                <w:rFonts w:asciiTheme="minorHAnsi" w:hAnsiTheme="minorHAnsi" w:cstheme="minorHAnsi"/>
                <w:lang w:val="en-SG"/>
              </w:rPr>
              <w:t xml:space="preserve"> distribution/repatri</w:t>
            </w:r>
            <w:r>
              <w:rPr>
                <w:rFonts w:asciiTheme="minorHAnsi" w:hAnsiTheme="minorHAnsi" w:cstheme="minorHAnsi"/>
                <w:lang w:val="en-SG"/>
              </w:rPr>
              <w:t>ation from Australian entities</w:t>
            </w:r>
            <w:r w:rsidR="003B56C8">
              <w:rPr>
                <w:rFonts w:asciiTheme="minorHAnsi" w:hAnsiTheme="minorHAnsi" w:cstheme="minorHAnsi"/>
                <w:lang w:val="en-SG"/>
              </w:rPr>
              <w:t xml:space="preserve"> to holding companies in Singapore</w:t>
            </w:r>
            <w:r>
              <w:rPr>
                <w:rFonts w:asciiTheme="minorHAnsi" w:hAnsiTheme="minorHAnsi" w:cstheme="minorHAnsi"/>
                <w:lang w:val="en-SG"/>
              </w:rPr>
              <w:t xml:space="preserve">. </w:t>
            </w:r>
          </w:p>
          <w:p w:rsidR="00A14861" w:rsidRPr="00C5350F" w:rsidRDefault="00A14861" w:rsidP="0062317C">
            <w:pPr>
              <w:pStyle w:val="BodyText"/>
              <w:numPr>
                <w:ilvl w:val="0"/>
                <w:numId w:val="17"/>
              </w:numPr>
              <w:spacing w:before="120" w:after="120"/>
              <w:ind w:left="387"/>
              <w:jc w:val="both"/>
              <w:rPr>
                <w:rFonts w:asciiTheme="minorHAnsi" w:hAnsiTheme="minorHAnsi" w:cstheme="minorHAnsi"/>
                <w:lang w:val="en-SG"/>
              </w:rPr>
            </w:pPr>
            <w:r>
              <w:rPr>
                <w:rFonts w:asciiTheme="minorHAnsi" w:hAnsiTheme="minorHAnsi" w:cstheme="minorHAnsi"/>
                <w:lang w:val="en-SG"/>
              </w:rPr>
              <w:t xml:space="preserve">Ad-hoc matters including perform </w:t>
            </w:r>
            <w:r w:rsidR="004468F9">
              <w:rPr>
                <w:rFonts w:asciiTheme="minorHAnsi" w:hAnsiTheme="minorHAnsi" w:cstheme="minorHAnsi"/>
                <w:lang w:val="en-SG"/>
              </w:rPr>
              <w:t xml:space="preserve">tenants’ </w:t>
            </w:r>
            <w:r>
              <w:rPr>
                <w:rFonts w:asciiTheme="minorHAnsi" w:hAnsiTheme="minorHAnsi" w:cstheme="minorHAnsi"/>
                <w:lang w:val="en-SG"/>
              </w:rPr>
              <w:t xml:space="preserve">credit review, </w:t>
            </w:r>
            <w:r w:rsidR="003B56C8">
              <w:rPr>
                <w:rFonts w:asciiTheme="minorHAnsi" w:hAnsiTheme="minorHAnsi" w:cstheme="minorHAnsi"/>
                <w:lang w:val="en-SG"/>
              </w:rPr>
              <w:t>process improvement</w:t>
            </w:r>
            <w:r w:rsidR="0062317C">
              <w:rPr>
                <w:rFonts w:asciiTheme="minorHAnsi" w:hAnsiTheme="minorHAnsi" w:cstheme="minorHAnsi"/>
                <w:lang w:val="en-SG"/>
              </w:rPr>
              <w:t>, managing accounting system</w:t>
            </w:r>
            <w:r w:rsidR="0038327A">
              <w:rPr>
                <w:rFonts w:asciiTheme="minorHAnsi" w:hAnsiTheme="minorHAnsi" w:cstheme="minorHAnsi"/>
                <w:lang w:val="en-SG"/>
              </w:rPr>
              <w:t xml:space="preserve"> (SAP)</w:t>
            </w:r>
            <w:r w:rsidR="0062317C">
              <w:rPr>
                <w:rFonts w:asciiTheme="minorHAnsi" w:hAnsiTheme="minorHAnsi" w:cstheme="minorHAnsi"/>
                <w:lang w:val="en-SG"/>
              </w:rPr>
              <w:t xml:space="preserve"> implementation for </w:t>
            </w:r>
            <w:r w:rsidR="003B56C8">
              <w:rPr>
                <w:rFonts w:asciiTheme="minorHAnsi" w:hAnsiTheme="minorHAnsi" w:cstheme="minorHAnsi"/>
                <w:lang w:val="en-SG"/>
              </w:rPr>
              <w:t>small legal</w:t>
            </w:r>
            <w:bookmarkStart w:id="0" w:name="_GoBack"/>
            <w:bookmarkEnd w:id="0"/>
            <w:r w:rsidR="0062317C">
              <w:rPr>
                <w:rFonts w:asciiTheme="minorHAnsi" w:hAnsiTheme="minorHAnsi" w:cstheme="minorHAnsi"/>
                <w:lang w:val="en-SG"/>
              </w:rPr>
              <w:t xml:space="preserve"> entities. </w:t>
            </w:r>
          </w:p>
        </w:tc>
      </w:tr>
      <w:tr w:rsidR="002829B3" w:rsidRPr="00C5350F" w:rsidTr="0074791E">
        <w:tc>
          <w:tcPr>
            <w:tcW w:w="10080" w:type="dxa"/>
            <w:gridSpan w:val="4"/>
            <w:vAlign w:val="center"/>
          </w:tcPr>
          <w:p w:rsidR="002829B3" w:rsidRPr="00C5350F" w:rsidRDefault="002829B3" w:rsidP="0074791E">
            <w:pPr>
              <w:pStyle w:val="BodyText"/>
              <w:spacing w:before="20" w:after="20"/>
              <w:jc w:val="center"/>
              <w:rPr>
                <w:rFonts w:asciiTheme="minorHAnsi" w:hAnsiTheme="minorHAnsi" w:cstheme="minorHAnsi"/>
                <w:i/>
                <w:lang w:val="en-SG"/>
              </w:rPr>
            </w:pPr>
          </w:p>
        </w:tc>
      </w:tr>
      <w:tr w:rsidR="00760788" w:rsidRPr="00C5350F" w:rsidTr="00A01E8E">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Designation</w:t>
            </w:r>
          </w:p>
        </w:tc>
        <w:tc>
          <w:tcPr>
            <w:tcW w:w="3260" w:type="dxa"/>
            <w:vAlign w:val="center"/>
          </w:tcPr>
          <w:p w:rsidR="00760788"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Audit Senior</w:t>
            </w:r>
          </w:p>
        </w:tc>
        <w:tc>
          <w:tcPr>
            <w:tcW w:w="2126" w:type="dxa"/>
            <w:vAlign w:val="center"/>
          </w:tcPr>
          <w:p w:rsidR="00760788" w:rsidRPr="00C5350F" w:rsidRDefault="00760788" w:rsidP="006061EB">
            <w:pPr>
              <w:pStyle w:val="BodyText"/>
              <w:spacing w:before="120" w:after="120"/>
              <w:jc w:val="center"/>
              <w:rPr>
                <w:rFonts w:asciiTheme="minorHAnsi" w:hAnsiTheme="minorHAnsi" w:cstheme="minorHAnsi"/>
                <w:i/>
                <w:lang w:val="en-SG"/>
              </w:rPr>
            </w:pPr>
            <w:r w:rsidRPr="00C5350F">
              <w:rPr>
                <w:rFonts w:asciiTheme="minorHAnsi" w:hAnsiTheme="minorHAnsi" w:cstheme="minorHAnsi"/>
                <w:i/>
                <w:lang w:val="en-SG"/>
              </w:rPr>
              <w:t>2 December 2013</w:t>
            </w:r>
          </w:p>
        </w:tc>
        <w:tc>
          <w:tcPr>
            <w:tcW w:w="2034" w:type="dxa"/>
            <w:vAlign w:val="center"/>
          </w:tcPr>
          <w:p w:rsidR="00760788" w:rsidRPr="00C5350F" w:rsidRDefault="002829B3" w:rsidP="006061EB">
            <w:pPr>
              <w:pStyle w:val="BodyText"/>
              <w:spacing w:before="120" w:after="120"/>
              <w:jc w:val="center"/>
              <w:rPr>
                <w:rFonts w:asciiTheme="minorHAnsi" w:hAnsiTheme="minorHAnsi" w:cstheme="minorHAnsi"/>
                <w:i/>
                <w:lang w:val="en-SG"/>
              </w:rPr>
            </w:pPr>
            <w:r>
              <w:rPr>
                <w:rFonts w:asciiTheme="minorHAnsi" w:hAnsiTheme="minorHAnsi" w:cstheme="minorHAnsi"/>
                <w:i/>
                <w:lang w:val="en-SG"/>
              </w:rPr>
              <w:t>6 July 2015</w:t>
            </w:r>
          </w:p>
        </w:tc>
      </w:tr>
      <w:tr w:rsidR="00760788" w:rsidRPr="00C5350F" w:rsidTr="00071986">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Organisation Name</w:t>
            </w:r>
          </w:p>
        </w:tc>
        <w:tc>
          <w:tcPr>
            <w:tcW w:w="7420" w:type="dxa"/>
            <w:gridSpan w:val="3"/>
            <w:vAlign w:val="center"/>
          </w:tcPr>
          <w:p w:rsidR="00760788" w:rsidRPr="00C5350F" w:rsidRDefault="00760788" w:rsidP="00760788">
            <w:pPr>
              <w:pStyle w:val="BodyText"/>
              <w:spacing w:before="120" w:after="120"/>
              <w:rPr>
                <w:rFonts w:asciiTheme="minorHAnsi" w:hAnsiTheme="minorHAnsi" w:cstheme="minorHAnsi"/>
                <w:i/>
                <w:lang w:val="en-SG"/>
              </w:rPr>
            </w:pPr>
            <w:r w:rsidRPr="00C5350F">
              <w:rPr>
                <w:rFonts w:asciiTheme="minorHAnsi" w:hAnsiTheme="minorHAnsi" w:cstheme="minorHAnsi"/>
                <w:lang w:val="en-SG"/>
              </w:rPr>
              <w:t>Ernst &amp; Young LLP, Singapore</w:t>
            </w:r>
          </w:p>
        </w:tc>
      </w:tr>
      <w:tr w:rsidR="00760788" w:rsidRPr="00C5350F" w:rsidTr="001D2B97">
        <w:tc>
          <w:tcPr>
            <w:tcW w:w="2660" w:type="dxa"/>
            <w:vAlign w:val="center"/>
          </w:tcPr>
          <w:p w:rsidR="00760788" w:rsidRPr="00C5350F" w:rsidRDefault="00760788" w:rsidP="00830B6E">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Location </w:t>
            </w:r>
          </w:p>
        </w:tc>
        <w:tc>
          <w:tcPr>
            <w:tcW w:w="7420" w:type="dxa"/>
            <w:gridSpan w:val="3"/>
            <w:vAlign w:val="center"/>
          </w:tcPr>
          <w:p w:rsidR="00760788" w:rsidRPr="00C5350F" w:rsidRDefault="00760788" w:rsidP="00760788">
            <w:pPr>
              <w:pStyle w:val="BodyText"/>
              <w:spacing w:before="120" w:after="120"/>
              <w:rPr>
                <w:rFonts w:asciiTheme="minorHAnsi" w:hAnsiTheme="minorHAnsi" w:cstheme="minorHAnsi"/>
                <w:i/>
                <w:lang w:val="en-SG"/>
              </w:rPr>
            </w:pPr>
            <w:r w:rsidRPr="00C5350F">
              <w:rPr>
                <w:rFonts w:asciiTheme="minorHAnsi" w:hAnsiTheme="minorHAnsi" w:cstheme="minorHAnsi"/>
                <w:lang w:val="en-SG"/>
              </w:rPr>
              <w:t xml:space="preserve">One Raffles Quay, North Tower, Level 18, 048583 Singapore. </w:t>
            </w:r>
          </w:p>
        </w:tc>
      </w:tr>
      <w:tr w:rsidR="00760788" w:rsidRPr="00C5350F" w:rsidTr="00497B41">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Organisation Profile </w:t>
            </w:r>
          </w:p>
        </w:tc>
        <w:tc>
          <w:tcPr>
            <w:tcW w:w="7420" w:type="dxa"/>
            <w:gridSpan w:val="3"/>
            <w:vAlign w:val="center"/>
          </w:tcPr>
          <w:p w:rsidR="00760788" w:rsidRPr="00C5350F" w:rsidRDefault="006B0AA1" w:rsidP="006B0AA1">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 xml:space="preserve">Ernst &amp; Young LLP is one of the Big Four Accounting and Consulting firms, which provides audit, advisory and tax services to its clients.  </w:t>
            </w:r>
            <w:r w:rsidR="00306EA4" w:rsidRPr="00C5350F">
              <w:rPr>
                <w:rFonts w:asciiTheme="minorHAnsi" w:hAnsiTheme="minorHAnsi" w:cstheme="minorHAnsi"/>
                <w:lang w:val="en-SG"/>
              </w:rPr>
              <w:t>With the tagline of “Building a better working world”, EY consistently being supportive to the employees, clients and communities</w:t>
            </w:r>
            <w:r w:rsidR="00AF38D6" w:rsidRPr="00C5350F">
              <w:rPr>
                <w:rFonts w:asciiTheme="minorHAnsi" w:hAnsiTheme="minorHAnsi" w:cstheme="minorHAnsi"/>
                <w:lang w:val="en-SG"/>
              </w:rPr>
              <w:t>,</w:t>
            </w:r>
            <w:r w:rsidR="00306EA4" w:rsidRPr="00C5350F">
              <w:rPr>
                <w:rFonts w:asciiTheme="minorHAnsi" w:hAnsiTheme="minorHAnsi" w:cstheme="minorHAnsi"/>
                <w:lang w:val="en-SG"/>
              </w:rPr>
              <w:t xml:space="preserve"> in every aspect </w:t>
            </w:r>
            <w:r w:rsidR="00AF38D6" w:rsidRPr="00C5350F">
              <w:rPr>
                <w:rFonts w:asciiTheme="minorHAnsi" w:hAnsiTheme="minorHAnsi" w:cstheme="minorHAnsi"/>
                <w:lang w:val="en-SG"/>
              </w:rPr>
              <w:t xml:space="preserve">possible. </w:t>
            </w:r>
          </w:p>
        </w:tc>
      </w:tr>
      <w:tr w:rsidR="00AF38D6" w:rsidRPr="00C5350F" w:rsidTr="00497B41">
        <w:tc>
          <w:tcPr>
            <w:tcW w:w="2660" w:type="dxa"/>
            <w:vAlign w:val="center"/>
          </w:tcPr>
          <w:p w:rsidR="00AF38D6" w:rsidRPr="00C5350F" w:rsidRDefault="00AF38D6" w:rsidP="00830B6E">
            <w:pPr>
              <w:pStyle w:val="BodyText"/>
              <w:spacing w:before="120" w:after="120"/>
              <w:rPr>
                <w:rFonts w:asciiTheme="minorHAnsi" w:hAnsiTheme="minorHAnsi" w:cstheme="minorHAnsi"/>
                <w:lang w:val="en-SG"/>
              </w:rPr>
            </w:pPr>
            <w:r w:rsidRPr="00C5350F">
              <w:rPr>
                <w:rFonts w:asciiTheme="minorHAnsi" w:hAnsiTheme="minorHAnsi" w:cstheme="minorHAnsi"/>
                <w:lang w:val="en-SG"/>
              </w:rPr>
              <w:t>Work Description</w:t>
            </w:r>
          </w:p>
        </w:tc>
        <w:tc>
          <w:tcPr>
            <w:tcW w:w="7420" w:type="dxa"/>
            <w:gridSpan w:val="3"/>
            <w:vAlign w:val="center"/>
          </w:tcPr>
          <w:p w:rsidR="00AF38D6" w:rsidRPr="00C5350F" w:rsidRDefault="00AF38D6" w:rsidP="00830B6E">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 xml:space="preserve">Key Responsibilities as </w:t>
            </w:r>
            <w:r w:rsidR="00F406BF">
              <w:rPr>
                <w:rFonts w:asciiTheme="minorHAnsi" w:hAnsiTheme="minorHAnsi" w:cstheme="minorHAnsi"/>
                <w:b/>
                <w:lang w:val="en-SG"/>
              </w:rPr>
              <w:t xml:space="preserve">an </w:t>
            </w:r>
            <w:r w:rsidR="00186C6B" w:rsidRPr="00C5350F">
              <w:rPr>
                <w:rFonts w:asciiTheme="minorHAnsi" w:hAnsiTheme="minorHAnsi" w:cstheme="minorHAnsi"/>
                <w:b/>
                <w:lang w:val="en-SG"/>
              </w:rPr>
              <w:t>Audit Senior</w:t>
            </w:r>
          </w:p>
          <w:p w:rsidR="00AF38D6" w:rsidRPr="00C5350F" w:rsidRDefault="00AF38D6" w:rsidP="00830B6E">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 xml:space="preserve">Leading </w:t>
            </w:r>
            <w:r w:rsidR="00186C6B" w:rsidRPr="00C5350F">
              <w:rPr>
                <w:rFonts w:asciiTheme="minorHAnsi" w:hAnsiTheme="minorHAnsi" w:cstheme="minorHAnsi"/>
                <w:lang w:val="en-SG"/>
              </w:rPr>
              <w:t xml:space="preserve">and coaching </w:t>
            </w:r>
            <w:r w:rsidRPr="00C5350F">
              <w:rPr>
                <w:rFonts w:asciiTheme="minorHAnsi" w:hAnsiTheme="minorHAnsi" w:cstheme="minorHAnsi"/>
                <w:lang w:val="en-SG"/>
              </w:rPr>
              <w:t>teams of junior auditors in conducting audit fieldwork which involve understanding and validating processes and internal controls, risk assessment, statutory audits, design and perform audit procedures, financial statements reviews, and overall conclusion analytics.</w:t>
            </w:r>
          </w:p>
          <w:p w:rsidR="00AF38D6" w:rsidRPr="00C5350F" w:rsidRDefault="00AF38D6" w:rsidP="00830B6E">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 xml:space="preserve">Performing audit for companies ranging from hoteling, shipping, </w:t>
            </w:r>
            <w:r w:rsidR="00EE6F4E">
              <w:rPr>
                <w:rFonts w:asciiTheme="minorHAnsi" w:hAnsiTheme="minorHAnsi" w:cstheme="minorHAnsi"/>
                <w:lang w:val="en-SG"/>
              </w:rPr>
              <w:t xml:space="preserve">logistics, </w:t>
            </w:r>
            <w:r w:rsidRPr="00C5350F">
              <w:rPr>
                <w:rFonts w:asciiTheme="minorHAnsi" w:hAnsiTheme="minorHAnsi" w:cstheme="minorHAnsi"/>
                <w:lang w:val="en-SG"/>
              </w:rPr>
              <w:t xml:space="preserve">F&amp;B, retailing, </w:t>
            </w:r>
            <w:r w:rsidR="00124CD2" w:rsidRPr="00C5350F">
              <w:rPr>
                <w:rFonts w:asciiTheme="minorHAnsi" w:hAnsiTheme="minorHAnsi" w:cstheme="minorHAnsi"/>
                <w:lang w:val="en-SG"/>
              </w:rPr>
              <w:t xml:space="preserve">trading </w:t>
            </w:r>
            <w:r w:rsidRPr="00C5350F">
              <w:rPr>
                <w:rFonts w:asciiTheme="minorHAnsi" w:hAnsiTheme="minorHAnsi" w:cstheme="minorHAnsi"/>
                <w:lang w:val="en-SG"/>
              </w:rPr>
              <w:t xml:space="preserve">and conferences, exhibitions, and training seminars organiser. </w:t>
            </w:r>
          </w:p>
          <w:p w:rsidR="00AF38D6" w:rsidRPr="00C5350F" w:rsidRDefault="00AF38D6" w:rsidP="00830B6E">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 xml:space="preserve">Auditing </w:t>
            </w:r>
            <w:r w:rsidR="000C07B6" w:rsidRPr="00C5350F">
              <w:rPr>
                <w:rFonts w:asciiTheme="minorHAnsi" w:hAnsiTheme="minorHAnsi" w:cstheme="minorHAnsi"/>
                <w:lang w:val="en-SG"/>
              </w:rPr>
              <w:t xml:space="preserve">consolidated accounts, reviewing consolidation entries, performing analytical reviews, performing impairment assessment on investments, and reviewing consolidated financial statements. </w:t>
            </w:r>
          </w:p>
          <w:p w:rsidR="000C07B6" w:rsidRPr="00C5350F" w:rsidRDefault="000C07B6" w:rsidP="006B0AA1">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Communicating with network firm</w:t>
            </w:r>
            <w:r w:rsidR="006B0AA1" w:rsidRPr="00C5350F">
              <w:rPr>
                <w:rFonts w:asciiTheme="minorHAnsi" w:hAnsiTheme="minorHAnsi" w:cstheme="minorHAnsi"/>
                <w:lang w:val="en-SG"/>
              </w:rPr>
              <w:t>s</w:t>
            </w:r>
            <w:r w:rsidRPr="00C5350F">
              <w:rPr>
                <w:rFonts w:asciiTheme="minorHAnsi" w:hAnsiTheme="minorHAnsi" w:cstheme="minorHAnsi"/>
                <w:lang w:val="en-SG"/>
              </w:rPr>
              <w:t xml:space="preserve"> for group reporting purpose, both as primary team and as component team; reviewing reporting package and preparing summary review memorandum for group reporting. </w:t>
            </w:r>
          </w:p>
        </w:tc>
      </w:tr>
      <w:tr w:rsidR="00AF38D6" w:rsidRPr="00C5350F" w:rsidTr="00426C4C">
        <w:tc>
          <w:tcPr>
            <w:tcW w:w="10080" w:type="dxa"/>
            <w:gridSpan w:val="4"/>
            <w:vAlign w:val="center"/>
          </w:tcPr>
          <w:p w:rsidR="00AF38D6" w:rsidRPr="00C5350F" w:rsidRDefault="00AF38D6" w:rsidP="00760788">
            <w:pPr>
              <w:pStyle w:val="BodyText"/>
              <w:spacing w:before="20" w:after="20"/>
              <w:jc w:val="center"/>
              <w:rPr>
                <w:rFonts w:asciiTheme="minorHAnsi" w:hAnsiTheme="minorHAnsi" w:cstheme="minorHAnsi"/>
                <w:i/>
                <w:lang w:val="en-SG"/>
              </w:rPr>
            </w:pPr>
          </w:p>
        </w:tc>
      </w:tr>
    </w:tbl>
    <w:p w:rsidR="00F568BC" w:rsidRDefault="00F568BC">
      <w:r>
        <w:br w:type="page"/>
      </w:r>
    </w:p>
    <w:tbl>
      <w:tblPr>
        <w:tblStyle w:val="TableGrid"/>
        <w:tblW w:w="0" w:type="auto"/>
        <w:tblLayout w:type="fixed"/>
        <w:tblLook w:val="04A0" w:firstRow="1" w:lastRow="0" w:firstColumn="1" w:lastColumn="0" w:noHBand="0" w:noVBand="1"/>
      </w:tblPr>
      <w:tblGrid>
        <w:gridCol w:w="2660"/>
        <w:gridCol w:w="3260"/>
        <w:gridCol w:w="2126"/>
        <w:gridCol w:w="2034"/>
      </w:tblGrid>
      <w:tr w:rsidR="00F568BC" w:rsidRPr="00C5350F" w:rsidTr="0074791E">
        <w:tc>
          <w:tcPr>
            <w:tcW w:w="10080" w:type="dxa"/>
            <w:gridSpan w:val="4"/>
            <w:vAlign w:val="center"/>
          </w:tcPr>
          <w:p w:rsidR="00F568BC" w:rsidRPr="00C5350F" w:rsidRDefault="00F568BC" w:rsidP="0074791E">
            <w:pPr>
              <w:pStyle w:val="BodyText"/>
              <w:spacing w:before="120" w:after="120"/>
              <w:rPr>
                <w:rFonts w:asciiTheme="minorHAnsi" w:hAnsiTheme="minorHAnsi" w:cstheme="minorHAnsi"/>
                <w:b/>
                <w:lang w:val="en-SG"/>
              </w:rPr>
            </w:pPr>
            <w:r w:rsidRPr="00C5350F">
              <w:rPr>
                <w:rFonts w:asciiTheme="minorHAnsi" w:hAnsiTheme="minorHAnsi" w:cstheme="minorHAnsi"/>
                <w:b/>
                <w:lang w:val="en-SG"/>
              </w:rPr>
              <w:lastRenderedPageBreak/>
              <w:t>PROFESSIONAL EXPERIENCE (CONTINUED)</w:t>
            </w:r>
          </w:p>
        </w:tc>
      </w:tr>
      <w:tr w:rsidR="00760788" w:rsidRPr="00C5350F" w:rsidTr="00A01E8E">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Designation </w:t>
            </w:r>
          </w:p>
        </w:tc>
        <w:tc>
          <w:tcPr>
            <w:tcW w:w="3260" w:type="dxa"/>
            <w:vAlign w:val="center"/>
          </w:tcPr>
          <w:p w:rsidR="00760788"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Senior Associate</w:t>
            </w:r>
          </w:p>
        </w:tc>
        <w:tc>
          <w:tcPr>
            <w:tcW w:w="2126" w:type="dxa"/>
            <w:vAlign w:val="center"/>
          </w:tcPr>
          <w:p w:rsidR="00760788" w:rsidRPr="00C5350F" w:rsidRDefault="00760788" w:rsidP="006061EB">
            <w:pPr>
              <w:pStyle w:val="BodyText"/>
              <w:spacing w:before="120" w:after="120"/>
              <w:jc w:val="center"/>
              <w:rPr>
                <w:rFonts w:asciiTheme="minorHAnsi" w:hAnsiTheme="minorHAnsi" w:cstheme="minorHAnsi"/>
                <w:i/>
                <w:lang w:val="en-SG"/>
              </w:rPr>
            </w:pPr>
            <w:r w:rsidRPr="00C5350F">
              <w:rPr>
                <w:rFonts w:asciiTheme="minorHAnsi" w:hAnsiTheme="minorHAnsi" w:cstheme="minorHAnsi"/>
                <w:i/>
                <w:lang w:val="en-SG"/>
              </w:rPr>
              <w:t>4 July 2011</w:t>
            </w:r>
          </w:p>
        </w:tc>
        <w:tc>
          <w:tcPr>
            <w:tcW w:w="2034" w:type="dxa"/>
            <w:vAlign w:val="center"/>
          </w:tcPr>
          <w:p w:rsidR="00760788" w:rsidRPr="00C5350F" w:rsidRDefault="00760788" w:rsidP="006061EB">
            <w:pPr>
              <w:pStyle w:val="BodyText"/>
              <w:spacing w:before="120" w:after="120"/>
              <w:jc w:val="center"/>
              <w:rPr>
                <w:rFonts w:asciiTheme="minorHAnsi" w:hAnsiTheme="minorHAnsi" w:cstheme="minorHAnsi"/>
                <w:i/>
                <w:lang w:val="en-SG"/>
              </w:rPr>
            </w:pPr>
            <w:r w:rsidRPr="00C5350F">
              <w:rPr>
                <w:rFonts w:asciiTheme="minorHAnsi" w:hAnsiTheme="minorHAnsi" w:cstheme="minorHAnsi"/>
                <w:i/>
                <w:lang w:val="en-SG"/>
              </w:rPr>
              <w:t>27 November 2013</w:t>
            </w:r>
          </w:p>
        </w:tc>
      </w:tr>
      <w:tr w:rsidR="00760788" w:rsidRPr="00C5350F" w:rsidTr="00A01E8E">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Organisation Name</w:t>
            </w:r>
          </w:p>
        </w:tc>
        <w:tc>
          <w:tcPr>
            <w:tcW w:w="7420" w:type="dxa"/>
            <w:gridSpan w:val="3"/>
            <w:vAlign w:val="center"/>
          </w:tcPr>
          <w:p w:rsidR="00760788"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PricewaterhouseCoopers, Malaysia</w:t>
            </w:r>
          </w:p>
        </w:tc>
      </w:tr>
      <w:tr w:rsidR="00760788" w:rsidRPr="00C5350F" w:rsidTr="00A01E8E">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Location </w:t>
            </w:r>
          </w:p>
        </w:tc>
        <w:tc>
          <w:tcPr>
            <w:tcW w:w="7420" w:type="dxa"/>
            <w:gridSpan w:val="3"/>
            <w:vAlign w:val="center"/>
          </w:tcPr>
          <w:p w:rsidR="00760788" w:rsidRPr="00C5350F" w:rsidRDefault="00760788" w:rsidP="002A3BF1">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Level 10, 1 Sentral, Jalan Travers, Kuala Lumpur Sentral, P.O. Box 10192, 50706 Kuala Lumpur, Malaysia. </w:t>
            </w:r>
          </w:p>
        </w:tc>
      </w:tr>
      <w:tr w:rsidR="00760788" w:rsidRPr="00C5350F" w:rsidTr="00A01E8E">
        <w:tc>
          <w:tcPr>
            <w:tcW w:w="2660" w:type="dxa"/>
            <w:vAlign w:val="center"/>
          </w:tcPr>
          <w:p w:rsidR="00760788" w:rsidRPr="00C5350F" w:rsidRDefault="00760788"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Organisation Profile</w:t>
            </w:r>
          </w:p>
        </w:tc>
        <w:tc>
          <w:tcPr>
            <w:tcW w:w="7420" w:type="dxa"/>
            <w:gridSpan w:val="3"/>
            <w:vAlign w:val="center"/>
          </w:tcPr>
          <w:p w:rsidR="00760788" w:rsidRPr="00C5350F" w:rsidRDefault="00760788" w:rsidP="004E4E5B">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PricewaterhouseCoopers, Malaysia is one of the reputable Big Four Accounting and Consulting firm. It is also part of the International PwC network of independent member firm.</w:t>
            </w:r>
          </w:p>
        </w:tc>
      </w:tr>
      <w:tr w:rsidR="003A0039" w:rsidRPr="00C5350F" w:rsidTr="00EA4EDB">
        <w:tc>
          <w:tcPr>
            <w:tcW w:w="2660" w:type="dxa"/>
            <w:vAlign w:val="center"/>
          </w:tcPr>
          <w:p w:rsidR="003A0039" w:rsidRPr="00C5350F" w:rsidRDefault="003A0039"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Work Description</w:t>
            </w:r>
          </w:p>
        </w:tc>
        <w:tc>
          <w:tcPr>
            <w:tcW w:w="7420" w:type="dxa"/>
            <w:gridSpan w:val="3"/>
            <w:vAlign w:val="center"/>
          </w:tcPr>
          <w:p w:rsidR="00396427" w:rsidRPr="00C5350F" w:rsidRDefault="003A0039" w:rsidP="00396427">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 xml:space="preserve">Key Responsibilities as </w:t>
            </w:r>
            <w:r w:rsidR="00F406BF">
              <w:rPr>
                <w:rFonts w:asciiTheme="minorHAnsi" w:hAnsiTheme="minorHAnsi" w:cstheme="minorHAnsi"/>
                <w:b/>
                <w:lang w:val="en-SG"/>
              </w:rPr>
              <w:t xml:space="preserve">a </w:t>
            </w:r>
            <w:r w:rsidRPr="00C5350F">
              <w:rPr>
                <w:rFonts w:asciiTheme="minorHAnsi" w:hAnsiTheme="minorHAnsi" w:cstheme="minorHAnsi"/>
                <w:b/>
                <w:lang w:val="en-SG"/>
              </w:rPr>
              <w:t>Senior Associate</w:t>
            </w:r>
          </w:p>
          <w:p w:rsidR="00396427" w:rsidRPr="00C5350F" w:rsidRDefault="00396427" w:rsidP="00794EF2">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 xml:space="preserve">Leading a team of </w:t>
            </w:r>
            <w:r w:rsidR="00F24DCD" w:rsidRPr="00C5350F">
              <w:rPr>
                <w:rFonts w:asciiTheme="minorHAnsi" w:hAnsiTheme="minorHAnsi" w:cstheme="minorHAnsi"/>
                <w:lang w:val="en-SG"/>
              </w:rPr>
              <w:t xml:space="preserve">junior </w:t>
            </w:r>
            <w:r w:rsidRPr="00C5350F">
              <w:rPr>
                <w:rFonts w:asciiTheme="minorHAnsi" w:hAnsiTheme="minorHAnsi" w:cstheme="minorHAnsi"/>
                <w:lang w:val="en-SG"/>
              </w:rPr>
              <w:t>auditors in conducting</w:t>
            </w:r>
            <w:r w:rsidR="00F24DCD" w:rsidRPr="00C5350F">
              <w:rPr>
                <w:rFonts w:asciiTheme="minorHAnsi" w:hAnsiTheme="minorHAnsi" w:cstheme="minorHAnsi"/>
                <w:lang w:val="en-SG"/>
              </w:rPr>
              <w:t xml:space="preserve"> fieldwork which involve statutory audits, risk assessment, budgets review, overall conclusion analytics and preparation of audited financial statement</w:t>
            </w:r>
            <w:r w:rsidR="00F46610" w:rsidRPr="00C5350F">
              <w:rPr>
                <w:rFonts w:asciiTheme="minorHAnsi" w:hAnsiTheme="minorHAnsi" w:cstheme="minorHAnsi"/>
                <w:lang w:val="en-SG"/>
              </w:rPr>
              <w:t>s</w:t>
            </w:r>
            <w:r w:rsidR="00F24DCD" w:rsidRPr="00C5350F">
              <w:rPr>
                <w:rFonts w:asciiTheme="minorHAnsi" w:hAnsiTheme="minorHAnsi" w:cstheme="minorHAnsi"/>
                <w:lang w:val="en-SG"/>
              </w:rPr>
              <w:t>.</w:t>
            </w:r>
            <w:r w:rsidRPr="00C5350F">
              <w:rPr>
                <w:rFonts w:asciiTheme="minorHAnsi" w:hAnsiTheme="minorHAnsi" w:cstheme="minorHAnsi"/>
                <w:lang w:val="en-SG"/>
              </w:rPr>
              <w:t xml:space="preserve"> </w:t>
            </w:r>
          </w:p>
          <w:p w:rsidR="00F24DCD" w:rsidRPr="00C5350F" w:rsidRDefault="00F24DCD" w:rsidP="00794EF2">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Compute financial ratios by analysing monthly &amp; yearly income statements, balance sheets, cash flow statements and aged receivables/payables listing.</w:t>
            </w:r>
          </w:p>
          <w:p w:rsidR="00E56202" w:rsidRPr="00C5350F" w:rsidRDefault="00F24DCD" w:rsidP="00794EF2">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Analyse</w:t>
            </w:r>
            <w:r w:rsidR="00E56202" w:rsidRPr="00C5350F">
              <w:rPr>
                <w:rFonts w:asciiTheme="minorHAnsi" w:hAnsiTheme="minorHAnsi" w:cstheme="minorHAnsi"/>
                <w:lang w:val="en-SG"/>
              </w:rPr>
              <w:t xml:space="preserve"> key financial performance indicators/trends, such as financial ratios and cross division</w:t>
            </w:r>
            <w:r w:rsidRPr="00C5350F">
              <w:rPr>
                <w:rFonts w:asciiTheme="minorHAnsi" w:hAnsiTheme="minorHAnsi" w:cstheme="minorHAnsi"/>
                <w:lang w:val="en-SG"/>
              </w:rPr>
              <w:t>s</w:t>
            </w:r>
            <w:r w:rsidR="00E56202" w:rsidRPr="00C5350F">
              <w:rPr>
                <w:rFonts w:asciiTheme="minorHAnsi" w:hAnsiTheme="minorHAnsi" w:cstheme="minorHAnsi"/>
                <w:lang w:val="en-SG"/>
              </w:rPr>
              <w:t xml:space="preserve"> comparison, which includes establishing financial benchmark of acceptable performance and comparing actual results to budget and initiating corrective actions.</w:t>
            </w:r>
          </w:p>
          <w:p w:rsidR="00CC33DE" w:rsidRPr="00C5350F" w:rsidRDefault="00C744EC" w:rsidP="00794EF2">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Audit</w:t>
            </w:r>
            <w:r w:rsidR="002B6F8C" w:rsidRPr="00C5350F">
              <w:rPr>
                <w:rFonts w:asciiTheme="minorHAnsi" w:hAnsiTheme="minorHAnsi" w:cstheme="minorHAnsi"/>
                <w:lang w:val="en-SG"/>
              </w:rPr>
              <w:t>ing</w:t>
            </w:r>
            <w:r w:rsidRPr="00C5350F">
              <w:rPr>
                <w:rFonts w:asciiTheme="minorHAnsi" w:hAnsiTheme="minorHAnsi" w:cstheme="minorHAnsi"/>
                <w:lang w:val="en-SG"/>
              </w:rPr>
              <w:t xml:space="preserve"> consolidated accounts, v</w:t>
            </w:r>
            <w:r w:rsidR="008C3301" w:rsidRPr="00C5350F">
              <w:rPr>
                <w:rFonts w:asciiTheme="minorHAnsi" w:hAnsiTheme="minorHAnsi" w:cstheme="minorHAnsi"/>
                <w:lang w:val="en-SG"/>
              </w:rPr>
              <w:t>alidating consolidation entries</w:t>
            </w:r>
            <w:r w:rsidR="00C14A80" w:rsidRPr="00C5350F">
              <w:rPr>
                <w:rFonts w:asciiTheme="minorHAnsi" w:hAnsiTheme="minorHAnsi" w:cstheme="minorHAnsi"/>
                <w:lang w:val="en-SG"/>
              </w:rPr>
              <w:t xml:space="preserve">, </w:t>
            </w:r>
            <w:r w:rsidRPr="00C5350F">
              <w:rPr>
                <w:rFonts w:asciiTheme="minorHAnsi" w:hAnsiTheme="minorHAnsi" w:cstheme="minorHAnsi"/>
                <w:lang w:val="en-SG"/>
              </w:rPr>
              <w:t xml:space="preserve">performing analytical reviews, </w:t>
            </w:r>
            <w:r w:rsidR="00CC33DE" w:rsidRPr="00C5350F">
              <w:rPr>
                <w:rFonts w:asciiTheme="minorHAnsi" w:hAnsiTheme="minorHAnsi" w:cstheme="minorHAnsi"/>
                <w:lang w:val="en-SG"/>
              </w:rPr>
              <w:t>performing impairment asse</w:t>
            </w:r>
            <w:r w:rsidRPr="00C5350F">
              <w:rPr>
                <w:rFonts w:asciiTheme="minorHAnsi" w:hAnsiTheme="minorHAnsi" w:cstheme="minorHAnsi"/>
                <w:lang w:val="en-SG"/>
              </w:rPr>
              <w:t>ssment on investments</w:t>
            </w:r>
            <w:r w:rsidR="002B6F8C" w:rsidRPr="00C5350F">
              <w:rPr>
                <w:rFonts w:asciiTheme="minorHAnsi" w:hAnsiTheme="minorHAnsi" w:cstheme="minorHAnsi"/>
                <w:lang w:val="en-SG"/>
              </w:rPr>
              <w:t xml:space="preserve"> and check</w:t>
            </w:r>
            <w:r w:rsidRPr="00C5350F">
              <w:rPr>
                <w:rFonts w:asciiTheme="minorHAnsi" w:hAnsiTheme="minorHAnsi" w:cstheme="minorHAnsi"/>
                <w:lang w:val="en-SG"/>
              </w:rPr>
              <w:t xml:space="preserve"> </w:t>
            </w:r>
            <w:r w:rsidR="00CC33DE" w:rsidRPr="00C5350F">
              <w:rPr>
                <w:rFonts w:asciiTheme="minorHAnsi" w:hAnsiTheme="minorHAnsi" w:cstheme="minorHAnsi"/>
                <w:lang w:val="en-SG"/>
              </w:rPr>
              <w:t xml:space="preserve">announcement reports. </w:t>
            </w:r>
          </w:p>
          <w:p w:rsidR="003A0039" w:rsidRPr="00C5350F" w:rsidRDefault="00CC33DE" w:rsidP="00AF38D6">
            <w:pPr>
              <w:pStyle w:val="BodyText"/>
              <w:numPr>
                <w:ilvl w:val="0"/>
                <w:numId w:val="17"/>
              </w:numPr>
              <w:spacing w:before="120" w:after="120"/>
              <w:ind w:left="387"/>
              <w:jc w:val="both"/>
              <w:rPr>
                <w:rFonts w:asciiTheme="minorHAnsi" w:hAnsiTheme="minorHAnsi" w:cstheme="minorHAnsi"/>
                <w:lang w:val="en-SG"/>
              </w:rPr>
            </w:pPr>
            <w:r w:rsidRPr="00C5350F">
              <w:rPr>
                <w:rFonts w:asciiTheme="minorHAnsi" w:hAnsiTheme="minorHAnsi" w:cstheme="minorHAnsi"/>
                <w:lang w:val="en-SG"/>
              </w:rPr>
              <w:t>C</w:t>
            </w:r>
            <w:r w:rsidR="00C744EC" w:rsidRPr="00C5350F">
              <w:rPr>
                <w:rFonts w:asciiTheme="minorHAnsi" w:hAnsiTheme="minorHAnsi" w:cstheme="minorHAnsi"/>
                <w:lang w:val="en-SG"/>
              </w:rPr>
              <w:t>ommunicating w</w:t>
            </w:r>
            <w:r w:rsidRPr="00C5350F">
              <w:rPr>
                <w:rFonts w:asciiTheme="minorHAnsi" w:hAnsiTheme="minorHAnsi" w:cstheme="minorHAnsi"/>
                <w:lang w:val="en-SG"/>
              </w:rPr>
              <w:t>ith network firm</w:t>
            </w:r>
            <w:r w:rsidR="00B13912" w:rsidRPr="00C5350F">
              <w:rPr>
                <w:rFonts w:asciiTheme="minorHAnsi" w:hAnsiTheme="minorHAnsi" w:cstheme="minorHAnsi"/>
                <w:lang w:val="en-SG"/>
              </w:rPr>
              <w:t>s</w:t>
            </w:r>
            <w:r w:rsidRPr="00C5350F">
              <w:rPr>
                <w:rFonts w:asciiTheme="minorHAnsi" w:hAnsiTheme="minorHAnsi" w:cstheme="minorHAnsi"/>
                <w:lang w:val="en-SG"/>
              </w:rPr>
              <w:t xml:space="preserve"> for gr</w:t>
            </w:r>
            <w:r w:rsidR="00C744EC" w:rsidRPr="00C5350F">
              <w:rPr>
                <w:rFonts w:asciiTheme="minorHAnsi" w:hAnsiTheme="minorHAnsi" w:cstheme="minorHAnsi"/>
                <w:lang w:val="en-SG"/>
              </w:rPr>
              <w:t>oup reporting purpose, both as</w:t>
            </w:r>
            <w:r w:rsidRPr="00C5350F">
              <w:rPr>
                <w:rFonts w:asciiTheme="minorHAnsi" w:hAnsiTheme="minorHAnsi" w:cstheme="minorHAnsi"/>
                <w:lang w:val="en-SG"/>
              </w:rPr>
              <w:t xml:space="preserve"> group auditor </w:t>
            </w:r>
            <w:r w:rsidR="00C744EC" w:rsidRPr="00C5350F">
              <w:rPr>
                <w:rFonts w:asciiTheme="minorHAnsi" w:hAnsiTheme="minorHAnsi" w:cstheme="minorHAnsi"/>
                <w:lang w:val="en-SG"/>
              </w:rPr>
              <w:t>and as</w:t>
            </w:r>
            <w:r w:rsidRPr="00C5350F">
              <w:rPr>
                <w:rFonts w:asciiTheme="minorHAnsi" w:hAnsiTheme="minorHAnsi" w:cstheme="minorHAnsi"/>
                <w:lang w:val="en-SG"/>
              </w:rPr>
              <w:t xml:space="preserve"> component auditor, reviewing consolidation package</w:t>
            </w:r>
            <w:r w:rsidR="002B6F8C" w:rsidRPr="00C5350F">
              <w:rPr>
                <w:rFonts w:asciiTheme="minorHAnsi" w:hAnsiTheme="minorHAnsi" w:cstheme="minorHAnsi"/>
                <w:lang w:val="en-SG"/>
              </w:rPr>
              <w:t xml:space="preserve"> and</w:t>
            </w:r>
            <w:r w:rsidRPr="00C5350F">
              <w:rPr>
                <w:rFonts w:asciiTheme="minorHAnsi" w:hAnsiTheme="minorHAnsi" w:cstheme="minorHAnsi"/>
                <w:lang w:val="en-SG"/>
              </w:rPr>
              <w:t xml:space="preserve"> </w:t>
            </w:r>
            <w:r w:rsidR="00C744EC" w:rsidRPr="00C5350F">
              <w:rPr>
                <w:rFonts w:asciiTheme="minorHAnsi" w:hAnsiTheme="minorHAnsi" w:cstheme="minorHAnsi"/>
                <w:lang w:val="en-SG"/>
              </w:rPr>
              <w:t>preparing</w:t>
            </w:r>
            <w:r w:rsidR="00E56202" w:rsidRPr="00C5350F">
              <w:rPr>
                <w:rFonts w:asciiTheme="minorHAnsi" w:hAnsiTheme="minorHAnsi" w:cstheme="minorHAnsi"/>
                <w:lang w:val="en-SG"/>
              </w:rPr>
              <w:t xml:space="preserve"> Memorandum of Examination</w:t>
            </w:r>
            <w:r w:rsidR="00C744EC" w:rsidRPr="00C5350F">
              <w:rPr>
                <w:rFonts w:asciiTheme="minorHAnsi" w:hAnsiTheme="minorHAnsi" w:cstheme="minorHAnsi"/>
                <w:lang w:val="en-SG"/>
              </w:rPr>
              <w:t xml:space="preserve"> for group reporting. </w:t>
            </w:r>
          </w:p>
        </w:tc>
      </w:tr>
      <w:tr w:rsidR="00186C6B" w:rsidRPr="00C5350F" w:rsidTr="005C5AEA">
        <w:tc>
          <w:tcPr>
            <w:tcW w:w="10080" w:type="dxa"/>
            <w:gridSpan w:val="4"/>
            <w:vAlign w:val="center"/>
          </w:tcPr>
          <w:p w:rsidR="00186C6B" w:rsidRPr="00C5350F" w:rsidRDefault="00186C6B" w:rsidP="00396427">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 xml:space="preserve">PROFESSIONAL </w:t>
            </w:r>
            <w:r w:rsidR="00B13912" w:rsidRPr="00C5350F">
              <w:rPr>
                <w:rFonts w:asciiTheme="minorHAnsi" w:hAnsiTheme="minorHAnsi" w:cstheme="minorHAnsi"/>
                <w:b/>
                <w:lang w:val="en-SG"/>
              </w:rPr>
              <w:t>MEMBER/AFFILIATE</w:t>
            </w:r>
          </w:p>
        </w:tc>
      </w:tr>
      <w:tr w:rsidR="00186C6B" w:rsidRPr="00C5350F" w:rsidTr="00EA4EDB">
        <w:tc>
          <w:tcPr>
            <w:tcW w:w="2660" w:type="dxa"/>
            <w:vAlign w:val="center"/>
          </w:tcPr>
          <w:p w:rsidR="00186C6B" w:rsidRPr="00C5350F" w:rsidRDefault="00186C6B"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Professional body</w:t>
            </w:r>
          </w:p>
        </w:tc>
        <w:tc>
          <w:tcPr>
            <w:tcW w:w="7420" w:type="dxa"/>
            <w:gridSpan w:val="3"/>
            <w:vAlign w:val="center"/>
          </w:tcPr>
          <w:p w:rsidR="00186C6B" w:rsidRPr="00C5350F" w:rsidRDefault="00B13912" w:rsidP="00186C6B">
            <w:pPr>
              <w:pStyle w:val="BodyText"/>
              <w:numPr>
                <w:ilvl w:val="0"/>
                <w:numId w:val="19"/>
              </w:numPr>
              <w:spacing w:before="120" w:after="120"/>
              <w:ind w:left="400"/>
              <w:jc w:val="both"/>
              <w:rPr>
                <w:rFonts w:asciiTheme="minorHAnsi" w:hAnsiTheme="minorHAnsi" w:cstheme="minorHAnsi"/>
                <w:lang w:val="en-SG"/>
              </w:rPr>
            </w:pPr>
            <w:r w:rsidRPr="00C5350F">
              <w:rPr>
                <w:rFonts w:asciiTheme="minorHAnsi" w:hAnsiTheme="minorHAnsi" w:cstheme="minorHAnsi"/>
                <w:lang w:val="en-SG"/>
              </w:rPr>
              <w:t xml:space="preserve">Affiliate – </w:t>
            </w:r>
            <w:r w:rsidR="00186C6B" w:rsidRPr="00C5350F">
              <w:rPr>
                <w:rFonts w:asciiTheme="minorHAnsi" w:hAnsiTheme="minorHAnsi" w:cstheme="minorHAnsi"/>
                <w:lang w:val="en-SG"/>
              </w:rPr>
              <w:t>Association of Chartered Certified Accounts (ACCA) – 2007</w:t>
            </w:r>
            <w:r w:rsidRPr="00C5350F">
              <w:rPr>
                <w:rFonts w:asciiTheme="minorHAnsi" w:hAnsiTheme="minorHAnsi" w:cstheme="minorHAnsi"/>
                <w:lang w:val="en-SG"/>
              </w:rPr>
              <w:t xml:space="preserve"> </w:t>
            </w:r>
          </w:p>
          <w:p w:rsidR="00B13912" w:rsidRPr="00C5350F" w:rsidRDefault="00B13912" w:rsidP="00186C6B">
            <w:pPr>
              <w:pStyle w:val="BodyText"/>
              <w:numPr>
                <w:ilvl w:val="0"/>
                <w:numId w:val="19"/>
              </w:numPr>
              <w:spacing w:before="120" w:after="120"/>
              <w:ind w:left="400"/>
              <w:jc w:val="both"/>
              <w:rPr>
                <w:rFonts w:asciiTheme="minorHAnsi" w:hAnsiTheme="minorHAnsi" w:cstheme="minorHAnsi"/>
                <w:lang w:val="en-SG"/>
              </w:rPr>
            </w:pPr>
            <w:r w:rsidRPr="00C5350F">
              <w:rPr>
                <w:rFonts w:asciiTheme="minorHAnsi" w:hAnsiTheme="minorHAnsi" w:cstheme="minorHAnsi"/>
                <w:lang w:val="en-SG"/>
              </w:rPr>
              <w:t>Member – Association of Chartered Certified Accounts (ACCA) – 2014</w:t>
            </w:r>
          </w:p>
          <w:p w:rsidR="00186C6B" w:rsidRPr="00C5350F" w:rsidRDefault="00B13912" w:rsidP="00B13912">
            <w:pPr>
              <w:pStyle w:val="BodyText"/>
              <w:numPr>
                <w:ilvl w:val="0"/>
                <w:numId w:val="19"/>
              </w:numPr>
              <w:spacing w:before="120" w:after="120"/>
              <w:ind w:left="400"/>
              <w:jc w:val="both"/>
              <w:rPr>
                <w:rFonts w:asciiTheme="minorHAnsi" w:hAnsiTheme="minorHAnsi" w:cstheme="minorHAnsi"/>
                <w:lang w:val="en-SG"/>
              </w:rPr>
            </w:pPr>
            <w:r w:rsidRPr="00C5350F">
              <w:rPr>
                <w:rFonts w:asciiTheme="minorHAnsi" w:hAnsiTheme="minorHAnsi" w:cstheme="minorHAnsi"/>
                <w:lang w:val="en-SG"/>
              </w:rPr>
              <w:t xml:space="preserve">Affiliate – </w:t>
            </w:r>
            <w:r w:rsidR="00186C6B" w:rsidRPr="00C5350F">
              <w:rPr>
                <w:rFonts w:asciiTheme="minorHAnsi" w:hAnsiTheme="minorHAnsi" w:cstheme="minorHAnsi"/>
                <w:lang w:val="en-SG"/>
              </w:rPr>
              <w:t>Institute</w:t>
            </w:r>
            <w:r w:rsidRPr="00C5350F">
              <w:rPr>
                <w:rFonts w:asciiTheme="minorHAnsi" w:hAnsiTheme="minorHAnsi" w:cstheme="minorHAnsi"/>
                <w:lang w:val="en-SG"/>
              </w:rPr>
              <w:t xml:space="preserve"> </w:t>
            </w:r>
            <w:r w:rsidR="00186C6B" w:rsidRPr="00C5350F">
              <w:rPr>
                <w:rFonts w:asciiTheme="minorHAnsi" w:hAnsiTheme="minorHAnsi" w:cstheme="minorHAnsi"/>
                <w:lang w:val="en-SG"/>
              </w:rPr>
              <w:t>of Singa</w:t>
            </w:r>
            <w:r w:rsidRPr="00C5350F">
              <w:rPr>
                <w:rFonts w:asciiTheme="minorHAnsi" w:hAnsiTheme="minorHAnsi" w:cstheme="minorHAnsi"/>
                <w:lang w:val="en-SG"/>
              </w:rPr>
              <w:t xml:space="preserve">pore Chartered Accounts (ISCA) – 2014 </w:t>
            </w:r>
          </w:p>
        </w:tc>
      </w:tr>
      <w:tr w:rsidR="00EA4EDB" w:rsidRPr="00C5350F" w:rsidTr="00433BAF">
        <w:tc>
          <w:tcPr>
            <w:tcW w:w="10080" w:type="dxa"/>
            <w:gridSpan w:val="4"/>
            <w:vAlign w:val="center"/>
          </w:tcPr>
          <w:p w:rsidR="00EA4EDB" w:rsidRPr="00C5350F" w:rsidRDefault="00EA4EDB" w:rsidP="00794EF2">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EDUCATION</w:t>
            </w:r>
          </w:p>
        </w:tc>
      </w:tr>
      <w:tr w:rsidR="00EA4EDB" w:rsidRPr="00C5350F" w:rsidTr="00EA4EDB">
        <w:tc>
          <w:tcPr>
            <w:tcW w:w="2660" w:type="dxa"/>
            <w:vAlign w:val="center"/>
          </w:tcPr>
          <w:p w:rsidR="00EA4EDB" w:rsidRPr="00C5350F" w:rsidRDefault="00EA4EDB"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Professional Qualification</w:t>
            </w:r>
          </w:p>
        </w:tc>
        <w:tc>
          <w:tcPr>
            <w:tcW w:w="7420" w:type="dxa"/>
            <w:gridSpan w:val="3"/>
            <w:vAlign w:val="center"/>
          </w:tcPr>
          <w:p w:rsidR="00EA4EDB" w:rsidRPr="00C5350F" w:rsidRDefault="00EA4EDB" w:rsidP="009E1604">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A</w:t>
            </w:r>
            <w:r w:rsidR="009E1604" w:rsidRPr="00C5350F">
              <w:rPr>
                <w:rFonts w:asciiTheme="minorHAnsi" w:hAnsiTheme="minorHAnsi" w:cstheme="minorHAnsi"/>
                <w:b/>
                <w:lang w:val="en-SG"/>
              </w:rPr>
              <w:t>ssociation of Chartered Certified Account</w:t>
            </w:r>
            <w:r w:rsidR="00FA3C33" w:rsidRPr="00C5350F">
              <w:rPr>
                <w:rFonts w:asciiTheme="minorHAnsi" w:hAnsiTheme="minorHAnsi" w:cstheme="minorHAnsi"/>
                <w:b/>
                <w:lang w:val="en-SG"/>
              </w:rPr>
              <w:t>ant</w:t>
            </w:r>
            <w:r w:rsidR="009E1604" w:rsidRPr="00C5350F">
              <w:rPr>
                <w:rFonts w:asciiTheme="minorHAnsi" w:hAnsiTheme="minorHAnsi" w:cstheme="minorHAnsi"/>
                <w:b/>
                <w:lang w:val="en-SG"/>
              </w:rPr>
              <w:t>s (ACCA)</w:t>
            </w:r>
          </w:p>
        </w:tc>
      </w:tr>
      <w:tr w:rsidR="00EA4EDB" w:rsidRPr="00C5350F" w:rsidTr="00EA4EDB">
        <w:tc>
          <w:tcPr>
            <w:tcW w:w="2660" w:type="dxa"/>
            <w:vAlign w:val="center"/>
          </w:tcPr>
          <w:p w:rsidR="00EA4EDB" w:rsidRPr="00C5350F" w:rsidRDefault="00EA4EDB"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Status</w:t>
            </w:r>
          </w:p>
        </w:tc>
        <w:tc>
          <w:tcPr>
            <w:tcW w:w="7420" w:type="dxa"/>
            <w:gridSpan w:val="3"/>
            <w:vAlign w:val="center"/>
          </w:tcPr>
          <w:p w:rsidR="00EA4EDB" w:rsidRPr="00C5350F" w:rsidRDefault="00EA4EDB" w:rsidP="00794EF2">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Completed, June 2011</w:t>
            </w:r>
          </w:p>
        </w:tc>
      </w:tr>
      <w:tr w:rsidR="00EA4EDB" w:rsidRPr="00C5350F" w:rsidTr="00EA4EDB">
        <w:tc>
          <w:tcPr>
            <w:tcW w:w="2660" w:type="dxa"/>
            <w:vAlign w:val="center"/>
          </w:tcPr>
          <w:p w:rsidR="00EA4EDB" w:rsidRPr="00C5350F" w:rsidRDefault="00EA4EDB" w:rsidP="003A0039">
            <w:pPr>
              <w:pStyle w:val="BodyText"/>
              <w:spacing w:before="120" w:after="120"/>
              <w:rPr>
                <w:rFonts w:asciiTheme="minorHAnsi" w:hAnsiTheme="minorHAnsi" w:cstheme="minorHAnsi"/>
                <w:lang w:val="en-SG"/>
              </w:rPr>
            </w:pPr>
            <w:r w:rsidRPr="00C5350F">
              <w:rPr>
                <w:rFonts w:asciiTheme="minorHAnsi" w:hAnsiTheme="minorHAnsi" w:cstheme="minorHAnsi"/>
                <w:lang w:val="en-SG"/>
              </w:rPr>
              <w:t>Institution</w:t>
            </w:r>
          </w:p>
        </w:tc>
        <w:tc>
          <w:tcPr>
            <w:tcW w:w="7420" w:type="dxa"/>
            <w:gridSpan w:val="3"/>
            <w:vAlign w:val="center"/>
          </w:tcPr>
          <w:p w:rsidR="00EA4EDB" w:rsidRPr="00C5350F" w:rsidRDefault="00EA4EDB" w:rsidP="00794EF2">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Sunway University College, Malaysia</w:t>
            </w:r>
          </w:p>
        </w:tc>
      </w:tr>
      <w:tr w:rsidR="006061EB" w:rsidRPr="00C5350F" w:rsidTr="003254BA">
        <w:tc>
          <w:tcPr>
            <w:tcW w:w="10080" w:type="dxa"/>
            <w:gridSpan w:val="4"/>
            <w:vAlign w:val="center"/>
          </w:tcPr>
          <w:p w:rsidR="006061EB" w:rsidRPr="00C5350F" w:rsidRDefault="006061EB" w:rsidP="006061EB">
            <w:pPr>
              <w:pStyle w:val="BodyText"/>
              <w:spacing w:before="20" w:after="20"/>
              <w:jc w:val="both"/>
              <w:rPr>
                <w:rFonts w:asciiTheme="minorHAnsi" w:hAnsiTheme="minorHAnsi" w:cstheme="minorHAnsi"/>
                <w:lang w:val="en-SG"/>
              </w:rPr>
            </w:pPr>
          </w:p>
        </w:tc>
      </w:tr>
      <w:tr w:rsidR="00EA4EDB" w:rsidRPr="00C5350F" w:rsidTr="00EA4EDB">
        <w:tc>
          <w:tcPr>
            <w:tcW w:w="2660" w:type="dxa"/>
            <w:vAlign w:val="center"/>
          </w:tcPr>
          <w:p w:rsidR="00EA4EDB" w:rsidRPr="00C5350F" w:rsidRDefault="00EA4EDB" w:rsidP="00F042D3">
            <w:pPr>
              <w:pStyle w:val="BodyText"/>
              <w:spacing w:before="120" w:after="120"/>
              <w:rPr>
                <w:rFonts w:asciiTheme="minorHAnsi" w:hAnsiTheme="minorHAnsi" w:cstheme="minorHAnsi"/>
                <w:lang w:val="en-SG"/>
              </w:rPr>
            </w:pPr>
            <w:r w:rsidRPr="00C5350F">
              <w:rPr>
                <w:rFonts w:asciiTheme="minorHAnsi" w:hAnsiTheme="minorHAnsi" w:cstheme="minorHAnsi"/>
                <w:lang w:val="en-SG"/>
              </w:rPr>
              <w:t>Professional Qualification</w:t>
            </w:r>
          </w:p>
        </w:tc>
        <w:tc>
          <w:tcPr>
            <w:tcW w:w="7420" w:type="dxa"/>
            <w:gridSpan w:val="3"/>
            <w:vAlign w:val="center"/>
          </w:tcPr>
          <w:p w:rsidR="00EA4EDB" w:rsidRPr="00C5350F" w:rsidRDefault="00EA4EDB" w:rsidP="00794EF2">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Bachelor of Commerce (Honours) Accounting</w:t>
            </w:r>
          </w:p>
        </w:tc>
      </w:tr>
      <w:tr w:rsidR="00EA4EDB" w:rsidRPr="00C5350F" w:rsidTr="00EA4EDB">
        <w:tc>
          <w:tcPr>
            <w:tcW w:w="2660" w:type="dxa"/>
            <w:vAlign w:val="center"/>
          </w:tcPr>
          <w:p w:rsidR="00EA4EDB" w:rsidRPr="00C5350F" w:rsidRDefault="00EA4EDB" w:rsidP="00F042D3">
            <w:pPr>
              <w:pStyle w:val="BodyText"/>
              <w:spacing w:before="120" w:after="120"/>
              <w:rPr>
                <w:rFonts w:asciiTheme="minorHAnsi" w:hAnsiTheme="minorHAnsi" w:cstheme="minorHAnsi"/>
                <w:lang w:val="en-SG"/>
              </w:rPr>
            </w:pPr>
            <w:r w:rsidRPr="00C5350F">
              <w:rPr>
                <w:rFonts w:asciiTheme="minorHAnsi" w:hAnsiTheme="minorHAnsi" w:cstheme="minorHAnsi"/>
                <w:lang w:val="en-SG"/>
              </w:rPr>
              <w:t>Status</w:t>
            </w:r>
          </w:p>
        </w:tc>
        <w:tc>
          <w:tcPr>
            <w:tcW w:w="7420" w:type="dxa"/>
            <w:gridSpan w:val="3"/>
            <w:vAlign w:val="center"/>
          </w:tcPr>
          <w:p w:rsidR="00EA4EDB" w:rsidRPr="00C5350F" w:rsidRDefault="00EA4EDB" w:rsidP="00FA3C33">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 xml:space="preserve">Completed, </w:t>
            </w:r>
            <w:r w:rsidR="00FA3C33" w:rsidRPr="00C5350F">
              <w:rPr>
                <w:rFonts w:asciiTheme="minorHAnsi" w:hAnsiTheme="minorHAnsi" w:cstheme="minorHAnsi"/>
                <w:lang w:val="en-SG"/>
              </w:rPr>
              <w:t>August 2010</w:t>
            </w:r>
          </w:p>
        </w:tc>
      </w:tr>
      <w:tr w:rsidR="00EA4EDB" w:rsidRPr="00C5350F" w:rsidTr="00EA4EDB">
        <w:tc>
          <w:tcPr>
            <w:tcW w:w="2660" w:type="dxa"/>
            <w:vAlign w:val="center"/>
          </w:tcPr>
          <w:p w:rsidR="00EA4EDB" w:rsidRPr="00C5350F" w:rsidRDefault="00EA4EDB" w:rsidP="00F042D3">
            <w:pPr>
              <w:pStyle w:val="BodyText"/>
              <w:spacing w:before="120" w:after="120"/>
              <w:rPr>
                <w:rFonts w:asciiTheme="minorHAnsi" w:hAnsiTheme="minorHAnsi" w:cstheme="minorHAnsi"/>
                <w:lang w:val="en-SG"/>
              </w:rPr>
            </w:pPr>
            <w:r w:rsidRPr="00C5350F">
              <w:rPr>
                <w:rFonts w:asciiTheme="minorHAnsi" w:hAnsiTheme="minorHAnsi" w:cstheme="minorHAnsi"/>
                <w:lang w:val="en-SG"/>
              </w:rPr>
              <w:t xml:space="preserve">Institution </w:t>
            </w:r>
          </w:p>
        </w:tc>
        <w:tc>
          <w:tcPr>
            <w:tcW w:w="7420" w:type="dxa"/>
            <w:gridSpan w:val="3"/>
            <w:vAlign w:val="center"/>
          </w:tcPr>
          <w:p w:rsidR="00EA4EDB" w:rsidRPr="00C5350F" w:rsidRDefault="00EA4EDB" w:rsidP="00794EF2">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Universiti Tunku Abdul Rahman</w:t>
            </w:r>
            <w:r w:rsidR="00186C6B" w:rsidRPr="00C5350F">
              <w:rPr>
                <w:rFonts w:asciiTheme="minorHAnsi" w:hAnsiTheme="minorHAnsi" w:cstheme="minorHAnsi"/>
                <w:lang w:val="en-SG"/>
              </w:rPr>
              <w:t>, Malaysia</w:t>
            </w:r>
          </w:p>
        </w:tc>
      </w:tr>
    </w:tbl>
    <w:p w:rsidR="00F568BC" w:rsidRDefault="00F568BC">
      <w:r>
        <w:br w:type="page"/>
      </w:r>
    </w:p>
    <w:tbl>
      <w:tblPr>
        <w:tblStyle w:val="TableGrid"/>
        <w:tblW w:w="0" w:type="auto"/>
        <w:tblLayout w:type="fixed"/>
        <w:tblLook w:val="04A0" w:firstRow="1" w:lastRow="0" w:firstColumn="1" w:lastColumn="0" w:noHBand="0" w:noVBand="1"/>
      </w:tblPr>
      <w:tblGrid>
        <w:gridCol w:w="2660"/>
        <w:gridCol w:w="7420"/>
      </w:tblGrid>
      <w:tr w:rsidR="00186C6B" w:rsidRPr="00C5350F" w:rsidTr="00133525">
        <w:tc>
          <w:tcPr>
            <w:tcW w:w="10080" w:type="dxa"/>
            <w:gridSpan w:val="2"/>
            <w:vAlign w:val="center"/>
          </w:tcPr>
          <w:p w:rsidR="00186C6B" w:rsidRPr="00C5350F" w:rsidRDefault="00186C6B" w:rsidP="00794EF2">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lastRenderedPageBreak/>
              <w:t>AVAILABILITY</w:t>
            </w:r>
          </w:p>
        </w:tc>
      </w:tr>
      <w:tr w:rsidR="00186C6B" w:rsidRPr="00C5350F" w:rsidTr="00EA4EDB">
        <w:tc>
          <w:tcPr>
            <w:tcW w:w="2660" w:type="dxa"/>
            <w:vAlign w:val="center"/>
          </w:tcPr>
          <w:p w:rsidR="00186C6B" w:rsidRPr="00C5350F" w:rsidRDefault="00186C6B" w:rsidP="00F042D3">
            <w:pPr>
              <w:pStyle w:val="BodyText"/>
              <w:spacing w:before="120" w:after="120"/>
              <w:rPr>
                <w:rFonts w:asciiTheme="minorHAnsi" w:hAnsiTheme="minorHAnsi" w:cstheme="minorHAnsi"/>
                <w:lang w:val="en-SG"/>
              </w:rPr>
            </w:pPr>
            <w:r w:rsidRPr="00C5350F">
              <w:rPr>
                <w:rFonts w:asciiTheme="minorHAnsi" w:hAnsiTheme="minorHAnsi" w:cstheme="minorHAnsi"/>
                <w:lang w:val="en-SG"/>
              </w:rPr>
              <w:t>Notice Period to Work</w:t>
            </w:r>
          </w:p>
        </w:tc>
        <w:tc>
          <w:tcPr>
            <w:tcW w:w="7420" w:type="dxa"/>
            <w:vAlign w:val="center"/>
          </w:tcPr>
          <w:p w:rsidR="00186C6B" w:rsidRPr="00C5350F" w:rsidRDefault="00186C6B" w:rsidP="00EE6F4E">
            <w:pPr>
              <w:pStyle w:val="BodyText"/>
              <w:spacing w:before="120" w:after="120"/>
              <w:jc w:val="both"/>
              <w:rPr>
                <w:rFonts w:asciiTheme="minorHAnsi" w:hAnsiTheme="minorHAnsi" w:cstheme="minorHAnsi"/>
                <w:lang w:val="en-SG"/>
              </w:rPr>
            </w:pPr>
            <w:r w:rsidRPr="00C5350F">
              <w:rPr>
                <w:rFonts w:asciiTheme="minorHAnsi" w:hAnsiTheme="minorHAnsi" w:cstheme="minorHAnsi"/>
                <w:lang w:val="en-SG"/>
              </w:rPr>
              <w:t xml:space="preserve">One </w:t>
            </w:r>
            <w:r w:rsidR="00EE6F4E">
              <w:rPr>
                <w:rFonts w:asciiTheme="minorHAnsi" w:hAnsiTheme="minorHAnsi" w:cstheme="minorHAnsi"/>
                <w:lang w:val="en-SG"/>
              </w:rPr>
              <w:t>month</w:t>
            </w:r>
          </w:p>
        </w:tc>
      </w:tr>
      <w:tr w:rsidR="006061EB" w:rsidRPr="00C5350F" w:rsidTr="00411416">
        <w:tc>
          <w:tcPr>
            <w:tcW w:w="10080" w:type="dxa"/>
            <w:gridSpan w:val="2"/>
            <w:vAlign w:val="center"/>
          </w:tcPr>
          <w:p w:rsidR="006061EB" w:rsidRPr="00C5350F" w:rsidRDefault="006061EB" w:rsidP="00794EF2">
            <w:pPr>
              <w:pStyle w:val="BodyText"/>
              <w:spacing w:before="120" w:after="120"/>
              <w:jc w:val="both"/>
              <w:rPr>
                <w:rFonts w:asciiTheme="minorHAnsi" w:hAnsiTheme="minorHAnsi" w:cstheme="minorHAnsi"/>
                <w:b/>
                <w:lang w:val="en-SG"/>
              </w:rPr>
            </w:pPr>
            <w:r w:rsidRPr="00C5350F">
              <w:rPr>
                <w:rFonts w:asciiTheme="minorHAnsi" w:hAnsiTheme="minorHAnsi" w:cstheme="minorHAnsi"/>
                <w:b/>
                <w:lang w:val="en-SG"/>
              </w:rPr>
              <w:t>SKILLS</w:t>
            </w:r>
          </w:p>
        </w:tc>
      </w:tr>
      <w:tr w:rsidR="00EA4EDB" w:rsidRPr="00C5350F" w:rsidTr="006061EB">
        <w:tc>
          <w:tcPr>
            <w:tcW w:w="2660" w:type="dxa"/>
            <w:vAlign w:val="center"/>
          </w:tcPr>
          <w:p w:rsidR="00EA4EDB" w:rsidRPr="00C5350F" w:rsidRDefault="00EA4EDB" w:rsidP="006061EB">
            <w:pPr>
              <w:pStyle w:val="BodyText"/>
              <w:spacing w:before="120" w:after="120"/>
              <w:rPr>
                <w:rFonts w:asciiTheme="minorHAnsi" w:hAnsiTheme="minorHAnsi" w:cstheme="minorHAnsi"/>
                <w:lang w:val="en-SG"/>
              </w:rPr>
            </w:pPr>
            <w:r w:rsidRPr="00C5350F">
              <w:rPr>
                <w:rFonts w:asciiTheme="minorHAnsi" w:hAnsiTheme="minorHAnsi" w:cstheme="minorHAnsi"/>
                <w:lang w:val="en-SG"/>
              </w:rPr>
              <w:t>Technical Skills</w:t>
            </w:r>
          </w:p>
        </w:tc>
        <w:tc>
          <w:tcPr>
            <w:tcW w:w="7420" w:type="dxa"/>
            <w:vAlign w:val="center"/>
          </w:tcPr>
          <w:p w:rsidR="00EF5BA5" w:rsidRPr="00C5350F" w:rsidRDefault="00E47A77"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Singapore Financial Reporting Standards, </w:t>
            </w:r>
            <w:r w:rsidR="00EF5BA5" w:rsidRPr="00C5350F">
              <w:rPr>
                <w:rFonts w:asciiTheme="minorHAnsi" w:hAnsiTheme="minorHAnsi" w:cstheme="minorHAnsi"/>
                <w:lang w:val="en-SG"/>
              </w:rPr>
              <w:t>Malaysia</w:t>
            </w:r>
            <w:r w:rsidR="00545E18" w:rsidRPr="00C5350F">
              <w:rPr>
                <w:rFonts w:asciiTheme="minorHAnsi" w:hAnsiTheme="minorHAnsi" w:cstheme="minorHAnsi"/>
                <w:lang w:val="en-SG"/>
              </w:rPr>
              <w:t>n</w:t>
            </w:r>
            <w:r w:rsidR="006B3099" w:rsidRPr="00C5350F">
              <w:rPr>
                <w:rFonts w:asciiTheme="minorHAnsi" w:hAnsiTheme="minorHAnsi" w:cstheme="minorHAnsi"/>
                <w:lang w:val="en-SG"/>
              </w:rPr>
              <w:t xml:space="preserve"> Financial Reporting Standards</w:t>
            </w:r>
          </w:p>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Balance Sheets, Income Statements, Cash Flows</w:t>
            </w:r>
            <w:r w:rsidR="00967A2D" w:rsidRPr="00C5350F">
              <w:rPr>
                <w:rFonts w:asciiTheme="minorHAnsi" w:hAnsiTheme="minorHAnsi" w:cstheme="minorHAnsi"/>
                <w:lang w:val="en-SG"/>
              </w:rPr>
              <w:t xml:space="preserve"> Statements</w:t>
            </w:r>
            <w:r w:rsidRPr="00C5350F">
              <w:rPr>
                <w:rFonts w:asciiTheme="minorHAnsi" w:hAnsiTheme="minorHAnsi" w:cstheme="minorHAnsi"/>
                <w:lang w:val="en-SG"/>
              </w:rPr>
              <w:t>, Statement</w:t>
            </w:r>
            <w:r w:rsidR="00967A2D" w:rsidRPr="00C5350F">
              <w:rPr>
                <w:rFonts w:asciiTheme="minorHAnsi" w:hAnsiTheme="minorHAnsi" w:cstheme="minorHAnsi"/>
                <w:lang w:val="en-SG"/>
              </w:rPr>
              <w:t>s</w:t>
            </w:r>
            <w:r w:rsidRPr="00C5350F">
              <w:rPr>
                <w:rFonts w:asciiTheme="minorHAnsi" w:hAnsiTheme="minorHAnsi" w:cstheme="minorHAnsi"/>
                <w:lang w:val="en-SG"/>
              </w:rPr>
              <w:t xml:space="preserve"> of Changes In Equity</w:t>
            </w:r>
            <w:r w:rsidR="00545E18" w:rsidRPr="00C5350F">
              <w:rPr>
                <w:rFonts w:asciiTheme="minorHAnsi" w:hAnsiTheme="minorHAnsi" w:cstheme="minorHAnsi"/>
                <w:lang w:val="en-SG"/>
              </w:rPr>
              <w:t>, Consolidation, Acquisition and Disposal of Investments, Discontinued Operations, Assets Held For Sale</w:t>
            </w:r>
          </w:p>
          <w:p w:rsidR="00F568BC" w:rsidRDefault="00F568BC" w:rsidP="00EA4EDB">
            <w:pPr>
              <w:pStyle w:val="BodyText"/>
              <w:numPr>
                <w:ilvl w:val="0"/>
                <w:numId w:val="18"/>
              </w:numPr>
              <w:spacing w:before="120" w:after="120"/>
              <w:ind w:left="317" w:hanging="283"/>
              <w:jc w:val="both"/>
              <w:rPr>
                <w:rFonts w:asciiTheme="minorHAnsi" w:hAnsiTheme="minorHAnsi" w:cstheme="minorHAnsi"/>
                <w:lang w:val="en-SG"/>
              </w:rPr>
            </w:pPr>
            <w:r>
              <w:rPr>
                <w:rFonts w:asciiTheme="minorHAnsi" w:hAnsiTheme="minorHAnsi" w:cstheme="minorHAnsi"/>
                <w:lang w:val="en-SG"/>
              </w:rPr>
              <w:t xml:space="preserve">Budgets and forecasts review </w:t>
            </w:r>
          </w:p>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Financial R</w:t>
            </w:r>
            <w:r w:rsidR="00967A2D" w:rsidRPr="00C5350F">
              <w:rPr>
                <w:rFonts w:asciiTheme="minorHAnsi" w:hAnsiTheme="minorHAnsi" w:cstheme="minorHAnsi"/>
                <w:lang w:val="en-SG"/>
              </w:rPr>
              <w:t>isk Management,</w:t>
            </w:r>
            <w:r w:rsidR="00545E18" w:rsidRPr="00C5350F">
              <w:rPr>
                <w:rFonts w:asciiTheme="minorHAnsi" w:hAnsiTheme="minorHAnsi" w:cstheme="minorHAnsi"/>
                <w:lang w:val="en-SG"/>
              </w:rPr>
              <w:t xml:space="preserve"> </w:t>
            </w:r>
            <w:r w:rsidR="006061EB" w:rsidRPr="00C5350F">
              <w:rPr>
                <w:rFonts w:asciiTheme="minorHAnsi" w:hAnsiTheme="minorHAnsi" w:cstheme="minorHAnsi"/>
                <w:lang w:val="en-SG"/>
              </w:rPr>
              <w:t xml:space="preserve">Group Reporting </w:t>
            </w:r>
          </w:p>
          <w:p w:rsidR="006061EB" w:rsidRPr="00C5350F" w:rsidRDefault="006061EB"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Preparing Financial Statements</w:t>
            </w:r>
            <w:r w:rsidR="00545E18" w:rsidRPr="00C5350F">
              <w:rPr>
                <w:rFonts w:asciiTheme="minorHAnsi" w:hAnsiTheme="minorHAnsi" w:cstheme="minorHAnsi"/>
                <w:lang w:val="en-SG"/>
              </w:rPr>
              <w:t xml:space="preserve">, </w:t>
            </w:r>
            <w:r w:rsidR="00D8095F" w:rsidRPr="00C5350F">
              <w:rPr>
                <w:rFonts w:asciiTheme="minorHAnsi" w:hAnsiTheme="minorHAnsi" w:cstheme="minorHAnsi"/>
                <w:lang w:val="en-SG"/>
              </w:rPr>
              <w:t>General Ledger Accounting</w:t>
            </w:r>
          </w:p>
          <w:p w:rsidR="006061EB" w:rsidRPr="00C5350F" w:rsidRDefault="006061EB"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Personnel Management, </w:t>
            </w:r>
            <w:r w:rsidR="00C744EC" w:rsidRPr="00C5350F">
              <w:rPr>
                <w:rFonts w:asciiTheme="minorHAnsi" w:hAnsiTheme="minorHAnsi" w:cstheme="minorHAnsi"/>
                <w:lang w:val="en-SG"/>
              </w:rPr>
              <w:t xml:space="preserve">Time Management, Prioritisation, </w:t>
            </w:r>
            <w:r w:rsidRPr="00C5350F">
              <w:rPr>
                <w:rFonts w:asciiTheme="minorHAnsi" w:hAnsiTheme="minorHAnsi" w:cstheme="minorHAnsi"/>
                <w:lang w:val="en-SG"/>
              </w:rPr>
              <w:t>Motivation, R</w:t>
            </w:r>
            <w:r w:rsidR="00C744EC" w:rsidRPr="00C5350F">
              <w:rPr>
                <w:rFonts w:asciiTheme="minorHAnsi" w:hAnsiTheme="minorHAnsi" w:cstheme="minorHAnsi"/>
                <w:lang w:val="en-SG"/>
              </w:rPr>
              <w:t>elationship Management</w:t>
            </w:r>
          </w:p>
          <w:p w:rsidR="006061EB" w:rsidRPr="00C5350F" w:rsidRDefault="006061EB"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Communication, Leadership, Interpersonal, Analytical, Problem Solving &amp; Decision Making Skills</w:t>
            </w:r>
          </w:p>
          <w:p w:rsidR="00EA4EDB" w:rsidRPr="00C5350F" w:rsidRDefault="006061EB" w:rsidP="006061E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IT Skills: MS Office Applications</w:t>
            </w:r>
            <w:r w:rsidR="00EE6F4E">
              <w:rPr>
                <w:rFonts w:asciiTheme="minorHAnsi" w:hAnsiTheme="minorHAnsi" w:cstheme="minorHAnsi"/>
                <w:lang w:val="en-SG"/>
              </w:rPr>
              <w:t xml:space="preserve"> (MS Excel, MS Word and MS Power Point)</w:t>
            </w:r>
            <w:r w:rsidRPr="00C5350F">
              <w:rPr>
                <w:rFonts w:asciiTheme="minorHAnsi" w:hAnsiTheme="minorHAnsi" w:cstheme="minorHAnsi"/>
                <w:lang w:val="en-SG"/>
              </w:rPr>
              <w:t>, Aura Audit Tools</w:t>
            </w:r>
            <w:r w:rsidR="00186C6B" w:rsidRPr="00C5350F">
              <w:rPr>
                <w:rFonts w:asciiTheme="minorHAnsi" w:hAnsiTheme="minorHAnsi" w:cstheme="minorHAnsi"/>
                <w:lang w:val="en-SG"/>
              </w:rPr>
              <w:t>, GAMx Audit Tools</w:t>
            </w:r>
            <w:r w:rsidR="0062317C">
              <w:rPr>
                <w:rFonts w:asciiTheme="minorHAnsi" w:hAnsiTheme="minorHAnsi" w:cstheme="minorHAnsi"/>
                <w:lang w:val="en-SG"/>
              </w:rPr>
              <w:t xml:space="preserve">, SAP </w:t>
            </w:r>
          </w:p>
        </w:tc>
      </w:tr>
      <w:tr w:rsidR="00EF5BA5" w:rsidRPr="00C5350F" w:rsidTr="006061EB">
        <w:tc>
          <w:tcPr>
            <w:tcW w:w="2660" w:type="dxa"/>
            <w:vAlign w:val="center"/>
          </w:tcPr>
          <w:p w:rsidR="00EF5BA5" w:rsidRPr="00C5350F" w:rsidRDefault="00EF5BA5" w:rsidP="006061EB">
            <w:pPr>
              <w:pStyle w:val="BodyText"/>
              <w:spacing w:before="120" w:after="120"/>
              <w:rPr>
                <w:rFonts w:asciiTheme="minorHAnsi" w:hAnsiTheme="minorHAnsi" w:cstheme="minorHAnsi"/>
                <w:lang w:val="en-SG"/>
              </w:rPr>
            </w:pPr>
            <w:r w:rsidRPr="00C5350F">
              <w:rPr>
                <w:rFonts w:asciiTheme="minorHAnsi" w:hAnsiTheme="minorHAnsi" w:cstheme="minorHAnsi"/>
                <w:lang w:val="en-SG"/>
              </w:rPr>
              <w:t>Languages</w:t>
            </w:r>
          </w:p>
        </w:tc>
        <w:tc>
          <w:tcPr>
            <w:tcW w:w="7420" w:type="dxa"/>
            <w:vAlign w:val="center"/>
          </w:tcPr>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English – Good</w:t>
            </w:r>
          </w:p>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Malay – </w:t>
            </w:r>
            <w:r w:rsidR="00F568BC">
              <w:rPr>
                <w:rFonts w:asciiTheme="minorHAnsi" w:hAnsiTheme="minorHAnsi" w:cstheme="minorHAnsi"/>
                <w:lang w:val="en-SG"/>
              </w:rPr>
              <w:t>Moderate</w:t>
            </w:r>
          </w:p>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Chinese – </w:t>
            </w:r>
            <w:r w:rsidR="000C6D8A">
              <w:rPr>
                <w:rFonts w:asciiTheme="minorHAnsi" w:hAnsiTheme="minorHAnsi" w:cstheme="minorHAnsi"/>
                <w:lang w:val="en-SG"/>
              </w:rPr>
              <w:t>Good</w:t>
            </w:r>
          </w:p>
          <w:p w:rsidR="00EF5BA5" w:rsidRPr="00C5350F"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Cantonese – </w:t>
            </w:r>
            <w:r w:rsidR="000C6D8A">
              <w:rPr>
                <w:rFonts w:asciiTheme="minorHAnsi" w:hAnsiTheme="minorHAnsi" w:cstheme="minorHAnsi"/>
                <w:lang w:val="en-SG"/>
              </w:rPr>
              <w:t>Good</w:t>
            </w:r>
          </w:p>
          <w:p w:rsidR="00EF5BA5" w:rsidRDefault="00EF5BA5" w:rsidP="00EA4EDB">
            <w:pPr>
              <w:pStyle w:val="BodyText"/>
              <w:numPr>
                <w:ilvl w:val="0"/>
                <w:numId w:val="18"/>
              </w:numPr>
              <w:spacing w:before="120" w:after="120"/>
              <w:ind w:left="317" w:hanging="283"/>
              <w:jc w:val="both"/>
              <w:rPr>
                <w:rFonts w:asciiTheme="minorHAnsi" w:hAnsiTheme="minorHAnsi" w:cstheme="minorHAnsi"/>
                <w:lang w:val="en-SG"/>
              </w:rPr>
            </w:pPr>
            <w:r w:rsidRPr="00C5350F">
              <w:rPr>
                <w:rFonts w:asciiTheme="minorHAnsi" w:hAnsiTheme="minorHAnsi" w:cstheme="minorHAnsi"/>
                <w:lang w:val="en-SG"/>
              </w:rPr>
              <w:t xml:space="preserve">Hokkien – </w:t>
            </w:r>
            <w:r w:rsidR="000C6D8A">
              <w:rPr>
                <w:rFonts w:asciiTheme="minorHAnsi" w:hAnsiTheme="minorHAnsi" w:cstheme="minorHAnsi"/>
                <w:lang w:val="en-SG"/>
              </w:rPr>
              <w:t>Good</w:t>
            </w:r>
          </w:p>
          <w:p w:rsidR="00C5350F" w:rsidRPr="00C5350F" w:rsidRDefault="00C5350F" w:rsidP="00CB08E3">
            <w:pPr>
              <w:pStyle w:val="BodyText"/>
              <w:numPr>
                <w:ilvl w:val="0"/>
                <w:numId w:val="18"/>
              </w:numPr>
              <w:spacing w:before="120" w:after="120"/>
              <w:ind w:left="317" w:hanging="283"/>
              <w:jc w:val="both"/>
              <w:rPr>
                <w:rFonts w:asciiTheme="minorHAnsi" w:hAnsiTheme="minorHAnsi" w:cstheme="minorHAnsi"/>
                <w:lang w:val="en-SG"/>
              </w:rPr>
            </w:pPr>
            <w:r>
              <w:rPr>
                <w:rFonts w:asciiTheme="minorHAnsi" w:hAnsiTheme="minorHAnsi" w:cstheme="minorHAnsi"/>
                <w:lang w:val="en-SG"/>
              </w:rPr>
              <w:t xml:space="preserve">Korean – </w:t>
            </w:r>
            <w:r w:rsidR="00CB08E3">
              <w:rPr>
                <w:rFonts w:asciiTheme="minorHAnsi" w:hAnsiTheme="minorHAnsi" w:cstheme="minorHAnsi"/>
                <w:lang w:val="en-SG"/>
              </w:rPr>
              <w:t>Pre-</w:t>
            </w:r>
            <w:r w:rsidR="00F568BC">
              <w:rPr>
                <w:rFonts w:asciiTheme="minorHAnsi" w:hAnsiTheme="minorHAnsi" w:cstheme="minorHAnsi"/>
                <w:lang w:val="en-SG"/>
              </w:rPr>
              <w:t xml:space="preserve">Intermediate </w:t>
            </w:r>
          </w:p>
        </w:tc>
      </w:tr>
    </w:tbl>
    <w:p w:rsidR="001165EC" w:rsidRPr="00C5350F" w:rsidRDefault="001165EC">
      <w:pPr>
        <w:pStyle w:val="BodyText"/>
        <w:rPr>
          <w:rFonts w:asciiTheme="minorHAnsi" w:hAnsiTheme="minorHAnsi" w:cstheme="minorHAnsi"/>
          <w:lang w:val="en-SG"/>
        </w:rPr>
      </w:pPr>
    </w:p>
    <w:sectPr w:rsidR="001165EC" w:rsidRPr="00C5350F" w:rsidSect="00C23E65">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B4E" w:rsidRDefault="00DA3B4E">
      <w:pPr>
        <w:spacing w:after="0" w:line="240" w:lineRule="auto"/>
      </w:pPr>
      <w:r>
        <w:separator/>
      </w:r>
    </w:p>
  </w:endnote>
  <w:endnote w:type="continuationSeparator" w:id="0">
    <w:p w:rsidR="00DA3B4E" w:rsidRDefault="00DA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B4E" w:rsidRDefault="00DA3B4E">
      <w:pPr>
        <w:spacing w:after="0" w:line="240" w:lineRule="auto"/>
      </w:pPr>
      <w:r>
        <w:separator/>
      </w:r>
    </w:p>
  </w:footnote>
  <w:footnote w:type="continuationSeparator" w:id="0">
    <w:p w:rsidR="00DA3B4E" w:rsidRDefault="00DA3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0C04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A8C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E81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FCDC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4699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15:restartNumberingAfterBreak="0">
    <w:nsid w:val="166849C4"/>
    <w:multiLevelType w:val="multilevel"/>
    <w:tmpl w:val="CD4C98AE"/>
    <w:name w:val="PwCListBullets12"/>
    <w:numStyleLink w:val="PwCListBullets1"/>
  </w:abstractNum>
  <w:abstractNum w:abstractNumId="12" w15:restartNumberingAfterBreak="0">
    <w:nsid w:val="1E0849F5"/>
    <w:multiLevelType w:val="multilevel"/>
    <w:tmpl w:val="EE3860A0"/>
    <w:name w:val="PwCListNumbers12"/>
    <w:numStyleLink w:val="PwCListNumbers1"/>
  </w:abstractNum>
  <w:abstractNum w:abstractNumId="13" w15:restartNumberingAfterBreak="0">
    <w:nsid w:val="23436D1B"/>
    <w:multiLevelType w:val="hybridMultilevel"/>
    <w:tmpl w:val="E0C4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D15D2"/>
    <w:multiLevelType w:val="hybridMultilevel"/>
    <w:tmpl w:val="952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7486E"/>
    <w:multiLevelType w:val="multilevel"/>
    <w:tmpl w:val="EE3860A0"/>
    <w:name w:val="PwCListNumbers13"/>
    <w:numStyleLink w:val="PwCListNumbers1"/>
  </w:abstractNum>
  <w:abstractNum w:abstractNumId="16" w15:restartNumberingAfterBreak="0">
    <w:nsid w:val="4A5C6226"/>
    <w:multiLevelType w:val="hybridMultilevel"/>
    <w:tmpl w:val="F18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1"/>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F1"/>
    <w:rsid w:val="000001FF"/>
    <w:rsid w:val="000009F8"/>
    <w:rsid w:val="00001AFC"/>
    <w:rsid w:val="00002497"/>
    <w:rsid w:val="000026B0"/>
    <w:rsid w:val="00003DFB"/>
    <w:rsid w:val="0000414C"/>
    <w:rsid w:val="00004941"/>
    <w:rsid w:val="00005088"/>
    <w:rsid w:val="00005616"/>
    <w:rsid w:val="000079BE"/>
    <w:rsid w:val="00007DA9"/>
    <w:rsid w:val="0001071B"/>
    <w:rsid w:val="00013D1C"/>
    <w:rsid w:val="000156F1"/>
    <w:rsid w:val="00015B8D"/>
    <w:rsid w:val="00020F38"/>
    <w:rsid w:val="000257BE"/>
    <w:rsid w:val="0003123D"/>
    <w:rsid w:val="00031AD6"/>
    <w:rsid w:val="000337C1"/>
    <w:rsid w:val="00034F24"/>
    <w:rsid w:val="00040BBB"/>
    <w:rsid w:val="00042610"/>
    <w:rsid w:val="0004278F"/>
    <w:rsid w:val="0004514C"/>
    <w:rsid w:val="00046B75"/>
    <w:rsid w:val="00046E61"/>
    <w:rsid w:val="00050EA7"/>
    <w:rsid w:val="0005118F"/>
    <w:rsid w:val="00051F78"/>
    <w:rsid w:val="0005248A"/>
    <w:rsid w:val="0005452B"/>
    <w:rsid w:val="00054563"/>
    <w:rsid w:val="00060E37"/>
    <w:rsid w:val="000614C7"/>
    <w:rsid w:val="000619AA"/>
    <w:rsid w:val="000622CE"/>
    <w:rsid w:val="00062D3F"/>
    <w:rsid w:val="00063CB7"/>
    <w:rsid w:val="00066C9C"/>
    <w:rsid w:val="00066F1A"/>
    <w:rsid w:val="0006734E"/>
    <w:rsid w:val="0007056D"/>
    <w:rsid w:val="000719C2"/>
    <w:rsid w:val="00071DF3"/>
    <w:rsid w:val="00072AC4"/>
    <w:rsid w:val="00072CE1"/>
    <w:rsid w:val="00073343"/>
    <w:rsid w:val="00073A56"/>
    <w:rsid w:val="000741C3"/>
    <w:rsid w:val="00077D99"/>
    <w:rsid w:val="00080685"/>
    <w:rsid w:val="000806AB"/>
    <w:rsid w:val="000814CE"/>
    <w:rsid w:val="00082116"/>
    <w:rsid w:val="000821F1"/>
    <w:rsid w:val="00082F73"/>
    <w:rsid w:val="00084774"/>
    <w:rsid w:val="00084F08"/>
    <w:rsid w:val="00085E4D"/>
    <w:rsid w:val="000876C8"/>
    <w:rsid w:val="000900C8"/>
    <w:rsid w:val="000903A9"/>
    <w:rsid w:val="000924F0"/>
    <w:rsid w:val="00093D78"/>
    <w:rsid w:val="000941DD"/>
    <w:rsid w:val="000953A1"/>
    <w:rsid w:val="00095D26"/>
    <w:rsid w:val="000962A7"/>
    <w:rsid w:val="00096387"/>
    <w:rsid w:val="000963AD"/>
    <w:rsid w:val="00097F7F"/>
    <w:rsid w:val="000A02C3"/>
    <w:rsid w:val="000A1C1B"/>
    <w:rsid w:val="000A42B4"/>
    <w:rsid w:val="000A71EB"/>
    <w:rsid w:val="000A7526"/>
    <w:rsid w:val="000B0E0F"/>
    <w:rsid w:val="000B1A87"/>
    <w:rsid w:val="000B1C7A"/>
    <w:rsid w:val="000B2BB3"/>
    <w:rsid w:val="000B3099"/>
    <w:rsid w:val="000B3713"/>
    <w:rsid w:val="000B48F5"/>
    <w:rsid w:val="000B4D37"/>
    <w:rsid w:val="000B5F75"/>
    <w:rsid w:val="000B72BE"/>
    <w:rsid w:val="000B7B6E"/>
    <w:rsid w:val="000C0054"/>
    <w:rsid w:val="000C02E8"/>
    <w:rsid w:val="000C07B6"/>
    <w:rsid w:val="000C0F51"/>
    <w:rsid w:val="000C1029"/>
    <w:rsid w:val="000C1BF9"/>
    <w:rsid w:val="000C203D"/>
    <w:rsid w:val="000C2869"/>
    <w:rsid w:val="000C3608"/>
    <w:rsid w:val="000C43D9"/>
    <w:rsid w:val="000C6D8A"/>
    <w:rsid w:val="000C7E89"/>
    <w:rsid w:val="000D0222"/>
    <w:rsid w:val="000D252A"/>
    <w:rsid w:val="000D2C86"/>
    <w:rsid w:val="000D3608"/>
    <w:rsid w:val="000D4A4E"/>
    <w:rsid w:val="000D4B6F"/>
    <w:rsid w:val="000D5B6A"/>
    <w:rsid w:val="000D5C21"/>
    <w:rsid w:val="000D7A1D"/>
    <w:rsid w:val="000E0053"/>
    <w:rsid w:val="000E04AD"/>
    <w:rsid w:val="000E0B9D"/>
    <w:rsid w:val="000E1797"/>
    <w:rsid w:val="000E215F"/>
    <w:rsid w:val="000E239A"/>
    <w:rsid w:val="000E2FB2"/>
    <w:rsid w:val="000E2FCB"/>
    <w:rsid w:val="000E680E"/>
    <w:rsid w:val="000E6FF4"/>
    <w:rsid w:val="000E71ED"/>
    <w:rsid w:val="000E7DFA"/>
    <w:rsid w:val="000F001B"/>
    <w:rsid w:val="000F12D5"/>
    <w:rsid w:val="000F1DA0"/>
    <w:rsid w:val="000F26BE"/>
    <w:rsid w:val="000F319E"/>
    <w:rsid w:val="000F353A"/>
    <w:rsid w:val="000F507D"/>
    <w:rsid w:val="000F590E"/>
    <w:rsid w:val="000F62CC"/>
    <w:rsid w:val="000F75A4"/>
    <w:rsid w:val="000F782A"/>
    <w:rsid w:val="000F7845"/>
    <w:rsid w:val="000F7FDC"/>
    <w:rsid w:val="00100BE8"/>
    <w:rsid w:val="00100C90"/>
    <w:rsid w:val="00101CD0"/>
    <w:rsid w:val="00102986"/>
    <w:rsid w:val="00105882"/>
    <w:rsid w:val="00106163"/>
    <w:rsid w:val="00106401"/>
    <w:rsid w:val="00111691"/>
    <w:rsid w:val="00111D63"/>
    <w:rsid w:val="00111FA2"/>
    <w:rsid w:val="001132E9"/>
    <w:rsid w:val="001140E9"/>
    <w:rsid w:val="001145B3"/>
    <w:rsid w:val="00115470"/>
    <w:rsid w:val="001163A4"/>
    <w:rsid w:val="001165EC"/>
    <w:rsid w:val="00116EDD"/>
    <w:rsid w:val="0011743B"/>
    <w:rsid w:val="00117D2C"/>
    <w:rsid w:val="00121467"/>
    <w:rsid w:val="001214F5"/>
    <w:rsid w:val="00121802"/>
    <w:rsid w:val="00121AE5"/>
    <w:rsid w:val="0012251D"/>
    <w:rsid w:val="001236D5"/>
    <w:rsid w:val="00123C3C"/>
    <w:rsid w:val="001242E3"/>
    <w:rsid w:val="001244B9"/>
    <w:rsid w:val="00124CD2"/>
    <w:rsid w:val="00124D51"/>
    <w:rsid w:val="00125C9F"/>
    <w:rsid w:val="0012622F"/>
    <w:rsid w:val="00126730"/>
    <w:rsid w:val="00127670"/>
    <w:rsid w:val="00127856"/>
    <w:rsid w:val="00127E54"/>
    <w:rsid w:val="00131835"/>
    <w:rsid w:val="0013204A"/>
    <w:rsid w:val="00133965"/>
    <w:rsid w:val="00133B36"/>
    <w:rsid w:val="00134634"/>
    <w:rsid w:val="0013557C"/>
    <w:rsid w:val="00135F16"/>
    <w:rsid w:val="0013716E"/>
    <w:rsid w:val="0014119D"/>
    <w:rsid w:val="0014293C"/>
    <w:rsid w:val="00142DC6"/>
    <w:rsid w:val="00142EB2"/>
    <w:rsid w:val="0014473E"/>
    <w:rsid w:val="00146376"/>
    <w:rsid w:val="001508B6"/>
    <w:rsid w:val="0015162D"/>
    <w:rsid w:val="00152CF1"/>
    <w:rsid w:val="00155FBC"/>
    <w:rsid w:val="00157016"/>
    <w:rsid w:val="0016034C"/>
    <w:rsid w:val="0016060A"/>
    <w:rsid w:val="001608C2"/>
    <w:rsid w:val="0016298C"/>
    <w:rsid w:val="00162C90"/>
    <w:rsid w:val="001669FE"/>
    <w:rsid w:val="00167680"/>
    <w:rsid w:val="00167A4B"/>
    <w:rsid w:val="00167BD7"/>
    <w:rsid w:val="00170D3F"/>
    <w:rsid w:val="00171DD8"/>
    <w:rsid w:val="00171FC1"/>
    <w:rsid w:val="00177391"/>
    <w:rsid w:val="00177813"/>
    <w:rsid w:val="0018017B"/>
    <w:rsid w:val="00180E67"/>
    <w:rsid w:val="00180E9B"/>
    <w:rsid w:val="00181265"/>
    <w:rsid w:val="00181B2A"/>
    <w:rsid w:val="00183522"/>
    <w:rsid w:val="00183610"/>
    <w:rsid w:val="001845A2"/>
    <w:rsid w:val="001850C3"/>
    <w:rsid w:val="00185F30"/>
    <w:rsid w:val="001868F5"/>
    <w:rsid w:val="00186C6B"/>
    <w:rsid w:val="00191B94"/>
    <w:rsid w:val="0019298E"/>
    <w:rsid w:val="00195131"/>
    <w:rsid w:val="00195974"/>
    <w:rsid w:val="00197E60"/>
    <w:rsid w:val="001A0999"/>
    <w:rsid w:val="001A0A8D"/>
    <w:rsid w:val="001A11B1"/>
    <w:rsid w:val="001A195B"/>
    <w:rsid w:val="001A2607"/>
    <w:rsid w:val="001A2E9D"/>
    <w:rsid w:val="001A32A7"/>
    <w:rsid w:val="001A3429"/>
    <w:rsid w:val="001A3C76"/>
    <w:rsid w:val="001A3F9F"/>
    <w:rsid w:val="001A4F64"/>
    <w:rsid w:val="001A5232"/>
    <w:rsid w:val="001A5671"/>
    <w:rsid w:val="001A590F"/>
    <w:rsid w:val="001A5920"/>
    <w:rsid w:val="001B0394"/>
    <w:rsid w:val="001B19BF"/>
    <w:rsid w:val="001B7931"/>
    <w:rsid w:val="001B7B05"/>
    <w:rsid w:val="001C044D"/>
    <w:rsid w:val="001C245D"/>
    <w:rsid w:val="001C2D64"/>
    <w:rsid w:val="001C3531"/>
    <w:rsid w:val="001C3974"/>
    <w:rsid w:val="001C3990"/>
    <w:rsid w:val="001C4E09"/>
    <w:rsid w:val="001C58E6"/>
    <w:rsid w:val="001C5C35"/>
    <w:rsid w:val="001C5DD9"/>
    <w:rsid w:val="001C6B66"/>
    <w:rsid w:val="001D4C68"/>
    <w:rsid w:val="001D513F"/>
    <w:rsid w:val="001D569A"/>
    <w:rsid w:val="001D6C04"/>
    <w:rsid w:val="001D78C5"/>
    <w:rsid w:val="001E0143"/>
    <w:rsid w:val="001E5697"/>
    <w:rsid w:val="001E58CA"/>
    <w:rsid w:val="001E5B68"/>
    <w:rsid w:val="001E641E"/>
    <w:rsid w:val="001E69CC"/>
    <w:rsid w:val="001F1A70"/>
    <w:rsid w:val="001F2795"/>
    <w:rsid w:val="001F4AA3"/>
    <w:rsid w:val="001F5913"/>
    <w:rsid w:val="001F5C84"/>
    <w:rsid w:val="001F69D4"/>
    <w:rsid w:val="001F7612"/>
    <w:rsid w:val="00200F14"/>
    <w:rsid w:val="0020110D"/>
    <w:rsid w:val="002011D9"/>
    <w:rsid w:val="00202665"/>
    <w:rsid w:val="00202C08"/>
    <w:rsid w:val="0020358D"/>
    <w:rsid w:val="00205CD5"/>
    <w:rsid w:val="00206AC2"/>
    <w:rsid w:val="00211D6D"/>
    <w:rsid w:val="00213ADF"/>
    <w:rsid w:val="00220353"/>
    <w:rsid w:val="0022042E"/>
    <w:rsid w:val="00221840"/>
    <w:rsid w:val="00221CC6"/>
    <w:rsid w:val="00223A73"/>
    <w:rsid w:val="0022434B"/>
    <w:rsid w:val="00225B32"/>
    <w:rsid w:val="00227A69"/>
    <w:rsid w:val="00230845"/>
    <w:rsid w:val="00230BFF"/>
    <w:rsid w:val="00231333"/>
    <w:rsid w:val="00231977"/>
    <w:rsid w:val="002320F2"/>
    <w:rsid w:val="00232489"/>
    <w:rsid w:val="00233CBC"/>
    <w:rsid w:val="00233DC5"/>
    <w:rsid w:val="00233FDE"/>
    <w:rsid w:val="002346E0"/>
    <w:rsid w:val="00235271"/>
    <w:rsid w:val="00235655"/>
    <w:rsid w:val="002403B3"/>
    <w:rsid w:val="0024155C"/>
    <w:rsid w:val="00241F30"/>
    <w:rsid w:val="00242139"/>
    <w:rsid w:val="00243F39"/>
    <w:rsid w:val="00244B07"/>
    <w:rsid w:val="002455E6"/>
    <w:rsid w:val="00250A64"/>
    <w:rsid w:val="00250C25"/>
    <w:rsid w:val="00251921"/>
    <w:rsid w:val="002519CD"/>
    <w:rsid w:val="00252D9A"/>
    <w:rsid w:val="002534C8"/>
    <w:rsid w:val="00255A85"/>
    <w:rsid w:val="002621B1"/>
    <w:rsid w:val="002621BD"/>
    <w:rsid w:val="002633C9"/>
    <w:rsid w:val="002648FB"/>
    <w:rsid w:val="00266B61"/>
    <w:rsid w:val="00270AFE"/>
    <w:rsid w:val="00274A5B"/>
    <w:rsid w:val="002751DB"/>
    <w:rsid w:val="002755CB"/>
    <w:rsid w:val="002808FE"/>
    <w:rsid w:val="00281CB4"/>
    <w:rsid w:val="002828B1"/>
    <w:rsid w:val="002829B3"/>
    <w:rsid w:val="00283CD0"/>
    <w:rsid w:val="00283E3B"/>
    <w:rsid w:val="00283FCB"/>
    <w:rsid w:val="00284CFF"/>
    <w:rsid w:val="00286AA5"/>
    <w:rsid w:val="0028762D"/>
    <w:rsid w:val="00291F65"/>
    <w:rsid w:val="0029304C"/>
    <w:rsid w:val="0029310E"/>
    <w:rsid w:val="00293670"/>
    <w:rsid w:val="00294674"/>
    <w:rsid w:val="0029531C"/>
    <w:rsid w:val="002958B4"/>
    <w:rsid w:val="002967F6"/>
    <w:rsid w:val="00297B29"/>
    <w:rsid w:val="00297D51"/>
    <w:rsid w:val="002A08B7"/>
    <w:rsid w:val="002A08E2"/>
    <w:rsid w:val="002A0E86"/>
    <w:rsid w:val="002A10DB"/>
    <w:rsid w:val="002A3308"/>
    <w:rsid w:val="002A341E"/>
    <w:rsid w:val="002A391E"/>
    <w:rsid w:val="002A3BF1"/>
    <w:rsid w:val="002A3C43"/>
    <w:rsid w:val="002B1DEC"/>
    <w:rsid w:val="002B2236"/>
    <w:rsid w:val="002B421F"/>
    <w:rsid w:val="002B5DF5"/>
    <w:rsid w:val="002B6F8C"/>
    <w:rsid w:val="002B7676"/>
    <w:rsid w:val="002B7F02"/>
    <w:rsid w:val="002C0690"/>
    <w:rsid w:val="002C2C44"/>
    <w:rsid w:val="002C4B60"/>
    <w:rsid w:val="002C50E0"/>
    <w:rsid w:val="002C6B32"/>
    <w:rsid w:val="002C7A26"/>
    <w:rsid w:val="002D48F8"/>
    <w:rsid w:val="002D505B"/>
    <w:rsid w:val="002D5777"/>
    <w:rsid w:val="002D7012"/>
    <w:rsid w:val="002D7036"/>
    <w:rsid w:val="002D794B"/>
    <w:rsid w:val="002E1863"/>
    <w:rsid w:val="002E2D32"/>
    <w:rsid w:val="002E42F8"/>
    <w:rsid w:val="002E43E9"/>
    <w:rsid w:val="002E452B"/>
    <w:rsid w:val="002E4E40"/>
    <w:rsid w:val="002E61B6"/>
    <w:rsid w:val="002E66D6"/>
    <w:rsid w:val="002E672E"/>
    <w:rsid w:val="002E675A"/>
    <w:rsid w:val="002E7663"/>
    <w:rsid w:val="002F0945"/>
    <w:rsid w:val="002F1994"/>
    <w:rsid w:val="002F1F62"/>
    <w:rsid w:val="002F2227"/>
    <w:rsid w:val="002F2FF1"/>
    <w:rsid w:val="002F353D"/>
    <w:rsid w:val="002F35F6"/>
    <w:rsid w:val="002F3DDC"/>
    <w:rsid w:val="002F4B0C"/>
    <w:rsid w:val="002F5122"/>
    <w:rsid w:val="002F6833"/>
    <w:rsid w:val="003008E5"/>
    <w:rsid w:val="003011F0"/>
    <w:rsid w:val="00302126"/>
    <w:rsid w:val="00302128"/>
    <w:rsid w:val="00302C42"/>
    <w:rsid w:val="003034EE"/>
    <w:rsid w:val="003049D7"/>
    <w:rsid w:val="0030572A"/>
    <w:rsid w:val="00306EA4"/>
    <w:rsid w:val="0030778E"/>
    <w:rsid w:val="00307BFE"/>
    <w:rsid w:val="0031041E"/>
    <w:rsid w:val="00311C22"/>
    <w:rsid w:val="00311D5C"/>
    <w:rsid w:val="00312456"/>
    <w:rsid w:val="003126B1"/>
    <w:rsid w:val="00313164"/>
    <w:rsid w:val="00313523"/>
    <w:rsid w:val="00314B47"/>
    <w:rsid w:val="003179AE"/>
    <w:rsid w:val="00320069"/>
    <w:rsid w:val="003248CE"/>
    <w:rsid w:val="0032664E"/>
    <w:rsid w:val="00326AF1"/>
    <w:rsid w:val="00330057"/>
    <w:rsid w:val="00331558"/>
    <w:rsid w:val="003330DE"/>
    <w:rsid w:val="00333426"/>
    <w:rsid w:val="00334DBF"/>
    <w:rsid w:val="00334E7E"/>
    <w:rsid w:val="003366B6"/>
    <w:rsid w:val="0033782B"/>
    <w:rsid w:val="00337CF1"/>
    <w:rsid w:val="0034158B"/>
    <w:rsid w:val="003420B8"/>
    <w:rsid w:val="0034315E"/>
    <w:rsid w:val="003441F5"/>
    <w:rsid w:val="00344F90"/>
    <w:rsid w:val="00345D6E"/>
    <w:rsid w:val="00346A07"/>
    <w:rsid w:val="0034708A"/>
    <w:rsid w:val="0034717E"/>
    <w:rsid w:val="003504D4"/>
    <w:rsid w:val="00350E9F"/>
    <w:rsid w:val="00351638"/>
    <w:rsid w:val="003521F7"/>
    <w:rsid w:val="00352C61"/>
    <w:rsid w:val="0035357D"/>
    <w:rsid w:val="00353F8E"/>
    <w:rsid w:val="00355831"/>
    <w:rsid w:val="003559EE"/>
    <w:rsid w:val="00355B40"/>
    <w:rsid w:val="003565AF"/>
    <w:rsid w:val="003602DE"/>
    <w:rsid w:val="00361306"/>
    <w:rsid w:val="00361E8D"/>
    <w:rsid w:val="00364D72"/>
    <w:rsid w:val="0036508D"/>
    <w:rsid w:val="003658E2"/>
    <w:rsid w:val="00365BA5"/>
    <w:rsid w:val="0036622D"/>
    <w:rsid w:val="00366307"/>
    <w:rsid w:val="00366F77"/>
    <w:rsid w:val="003672AC"/>
    <w:rsid w:val="00367A06"/>
    <w:rsid w:val="00371911"/>
    <w:rsid w:val="00371CE7"/>
    <w:rsid w:val="00373B7F"/>
    <w:rsid w:val="00375054"/>
    <w:rsid w:val="00375839"/>
    <w:rsid w:val="00381289"/>
    <w:rsid w:val="003824F5"/>
    <w:rsid w:val="00382D65"/>
    <w:rsid w:val="0038327A"/>
    <w:rsid w:val="0039061B"/>
    <w:rsid w:val="00396427"/>
    <w:rsid w:val="00397FA3"/>
    <w:rsid w:val="003A0039"/>
    <w:rsid w:val="003A1180"/>
    <w:rsid w:val="003A31A5"/>
    <w:rsid w:val="003A35DE"/>
    <w:rsid w:val="003A3662"/>
    <w:rsid w:val="003A36DF"/>
    <w:rsid w:val="003A40AE"/>
    <w:rsid w:val="003A51CC"/>
    <w:rsid w:val="003A5A36"/>
    <w:rsid w:val="003A644F"/>
    <w:rsid w:val="003A6CED"/>
    <w:rsid w:val="003A73B8"/>
    <w:rsid w:val="003B13CE"/>
    <w:rsid w:val="003B5570"/>
    <w:rsid w:val="003B55AF"/>
    <w:rsid w:val="003B56C8"/>
    <w:rsid w:val="003B67D0"/>
    <w:rsid w:val="003B685C"/>
    <w:rsid w:val="003B7359"/>
    <w:rsid w:val="003C0870"/>
    <w:rsid w:val="003C0E76"/>
    <w:rsid w:val="003C1749"/>
    <w:rsid w:val="003C1F88"/>
    <w:rsid w:val="003C38D0"/>
    <w:rsid w:val="003C478E"/>
    <w:rsid w:val="003C7903"/>
    <w:rsid w:val="003C7BF9"/>
    <w:rsid w:val="003D1DE2"/>
    <w:rsid w:val="003D20CA"/>
    <w:rsid w:val="003D37A7"/>
    <w:rsid w:val="003D399E"/>
    <w:rsid w:val="003D3AAD"/>
    <w:rsid w:val="003D5663"/>
    <w:rsid w:val="003D5A48"/>
    <w:rsid w:val="003D69F5"/>
    <w:rsid w:val="003D6F0B"/>
    <w:rsid w:val="003D7A02"/>
    <w:rsid w:val="003E129E"/>
    <w:rsid w:val="003E1341"/>
    <w:rsid w:val="003E1879"/>
    <w:rsid w:val="003E3A12"/>
    <w:rsid w:val="003E502B"/>
    <w:rsid w:val="003E50DB"/>
    <w:rsid w:val="003E6202"/>
    <w:rsid w:val="003E6EFD"/>
    <w:rsid w:val="003E745B"/>
    <w:rsid w:val="003F0DE6"/>
    <w:rsid w:val="003F1596"/>
    <w:rsid w:val="003F27F9"/>
    <w:rsid w:val="003F3A74"/>
    <w:rsid w:val="003F4568"/>
    <w:rsid w:val="003F5433"/>
    <w:rsid w:val="003F624D"/>
    <w:rsid w:val="003F76E1"/>
    <w:rsid w:val="003F7CC1"/>
    <w:rsid w:val="0040136E"/>
    <w:rsid w:val="004031D1"/>
    <w:rsid w:val="0040354D"/>
    <w:rsid w:val="004038FA"/>
    <w:rsid w:val="00406994"/>
    <w:rsid w:val="00406AD5"/>
    <w:rsid w:val="00410AAD"/>
    <w:rsid w:val="00410B09"/>
    <w:rsid w:val="0041283A"/>
    <w:rsid w:val="00412BC6"/>
    <w:rsid w:val="00412DB5"/>
    <w:rsid w:val="004133C5"/>
    <w:rsid w:val="004149D0"/>
    <w:rsid w:val="00415D14"/>
    <w:rsid w:val="00417D90"/>
    <w:rsid w:val="004212DE"/>
    <w:rsid w:val="00422500"/>
    <w:rsid w:val="00423394"/>
    <w:rsid w:val="00424121"/>
    <w:rsid w:val="0042453E"/>
    <w:rsid w:val="0042488E"/>
    <w:rsid w:val="0042593F"/>
    <w:rsid w:val="0042721F"/>
    <w:rsid w:val="00433FC1"/>
    <w:rsid w:val="004346C8"/>
    <w:rsid w:val="004350F5"/>
    <w:rsid w:val="004357E3"/>
    <w:rsid w:val="00435A0F"/>
    <w:rsid w:val="00436468"/>
    <w:rsid w:val="00436491"/>
    <w:rsid w:val="00436D13"/>
    <w:rsid w:val="00440112"/>
    <w:rsid w:val="00441692"/>
    <w:rsid w:val="00444B79"/>
    <w:rsid w:val="00444D7F"/>
    <w:rsid w:val="00445EA9"/>
    <w:rsid w:val="004468F9"/>
    <w:rsid w:val="00453E96"/>
    <w:rsid w:val="00454433"/>
    <w:rsid w:val="00455D56"/>
    <w:rsid w:val="0046042E"/>
    <w:rsid w:val="00460A26"/>
    <w:rsid w:val="004615A8"/>
    <w:rsid w:val="00461CC3"/>
    <w:rsid w:val="00462962"/>
    <w:rsid w:val="00463872"/>
    <w:rsid w:val="00463A26"/>
    <w:rsid w:val="00465757"/>
    <w:rsid w:val="00465934"/>
    <w:rsid w:val="00466434"/>
    <w:rsid w:val="00471325"/>
    <w:rsid w:val="00472ADC"/>
    <w:rsid w:val="00474A25"/>
    <w:rsid w:val="0047558B"/>
    <w:rsid w:val="00477D57"/>
    <w:rsid w:val="00483113"/>
    <w:rsid w:val="004848AB"/>
    <w:rsid w:val="00484D7F"/>
    <w:rsid w:val="00484E1D"/>
    <w:rsid w:val="00490D9B"/>
    <w:rsid w:val="004911D7"/>
    <w:rsid w:val="00491FC2"/>
    <w:rsid w:val="0049201A"/>
    <w:rsid w:val="00492AA0"/>
    <w:rsid w:val="0049396C"/>
    <w:rsid w:val="00496237"/>
    <w:rsid w:val="00496290"/>
    <w:rsid w:val="004965AE"/>
    <w:rsid w:val="004977B5"/>
    <w:rsid w:val="004A1D10"/>
    <w:rsid w:val="004A1EC8"/>
    <w:rsid w:val="004A25DB"/>
    <w:rsid w:val="004A3F62"/>
    <w:rsid w:val="004A6486"/>
    <w:rsid w:val="004B1332"/>
    <w:rsid w:val="004B2D91"/>
    <w:rsid w:val="004B3622"/>
    <w:rsid w:val="004B3E61"/>
    <w:rsid w:val="004B4759"/>
    <w:rsid w:val="004B5B69"/>
    <w:rsid w:val="004B5D73"/>
    <w:rsid w:val="004B6239"/>
    <w:rsid w:val="004B6DC2"/>
    <w:rsid w:val="004C1792"/>
    <w:rsid w:val="004C203E"/>
    <w:rsid w:val="004C4E31"/>
    <w:rsid w:val="004C7F09"/>
    <w:rsid w:val="004D185B"/>
    <w:rsid w:val="004D1CBD"/>
    <w:rsid w:val="004D6978"/>
    <w:rsid w:val="004D6D8C"/>
    <w:rsid w:val="004D7B9E"/>
    <w:rsid w:val="004D7C74"/>
    <w:rsid w:val="004E281F"/>
    <w:rsid w:val="004E2820"/>
    <w:rsid w:val="004E3A9F"/>
    <w:rsid w:val="004E4902"/>
    <w:rsid w:val="004E4E5B"/>
    <w:rsid w:val="004E5726"/>
    <w:rsid w:val="004E5E78"/>
    <w:rsid w:val="004E5FDC"/>
    <w:rsid w:val="004E7009"/>
    <w:rsid w:val="004E7690"/>
    <w:rsid w:val="004E7E83"/>
    <w:rsid w:val="004E7E8F"/>
    <w:rsid w:val="004F070D"/>
    <w:rsid w:val="004F11EF"/>
    <w:rsid w:val="004F19AE"/>
    <w:rsid w:val="004F3C37"/>
    <w:rsid w:val="004F4B95"/>
    <w:rsid w:val="004F4E65"/>
    <w:rsid w:val="004F64B9"/>
    <w:rsid w:val="004F66D9"/>
    <w:rsid w:val="004F6A17"/>
    <w:rsid w:val="004F6D92"/>
    <w:rsid w:val="00500AA6"/>
    <w:rsid w:val="0050137D"/>
    <w:rsid w:val="00501963"/>
    <w:rsid w:val="00502470"/>
    <w:rsid w:val="00504479"/>
    <w:rsid w:val="005048E8"/>
    <w:rsid w:val="00505645"/>
    <w:rsid w:val="0050789C"/>
    <w:rsid w:val="005104EF"/>
    <w:rsid w:val="005125D8"/>
    <w:rsid w:val="0051271B"/>
    <w:rsid w:val="00512739"/>
    <w:rsid w:val="00512C95"/>
    <w:rsid w:val="00513B81"/>
    <w:rsid w:val="00514FA3"/>
    <w:rsid w:val="00515653"/>
    <w:rsid w:val="00516352"/>
    <w:rsid w:val="005203EB"/>
    <w:rsid w:val="005209FE"/>
    <w:rsid w:val="00521BDB"/>
    <w:rsid w:val="00521F99"/>
    <w:rsid w:val="005226C4"/>
    <w:rsid w:val="00522BF7"/>
    <w:rsid w:val="005235EF"/>
    <w:rsid w:val="00523788"/>
    <w:rsid w:val="00526397"/>
    <w:rsid w:val="00526B09"/>
    <w:rsid w:val="0052795B"/>
    <w:rsid w:val="005304F2"/>
    <w:rsid w:val="00530DAD"/>
    <w:rsid w:val="00531676"/>
    <w:rsid w:val="005328A8"/>
    <w:rsid w:val="005347D9"/>
    <w:rsid w:val="00534DCA"/>
    <w:rsid w:val="00536014"/>
    <w:rsid w:val="005362FF"/>
    <w:rsid w:val="0053676F"/>
    <w:rsid w:val="00536C95"/>
    <w:rsid w:val="00537E04"/>
    <w:rsid w:val="005400E3"/>
    <w:rsid w:val="00540B1E"/>
    <w:rsid w:val="00540ECE"/>
    <w:rsid w:val="00541327"/>
    <w:rsid w:val="00541EBE"/>
    <w:rsid w:val="00541F13"/>
    <w:rsid w:val="0054201D"/>
    <w:rsid w:val="00542178"/>
    <w:rsid w:val="005428C3"/>
    <w:rsid w:val="005430D6"/>
    <w:rsid w:val="005455D9"/>
    <w:rsid w:val="005457A4"/>
    <w:rsid w:val="00545E18"/>
    <w:rsid w:val="00550301"/>
    <w:rsid w:val="00550482"/>
    <w:rsid w:val="005513A5"/>
    <w:rsid w:val="0055267A"/>
    <w:rsid w:val="005549A3"/>
    <w:rsid w:val="00554E7A"/>
    <w:rsid w:val="005559C2"/>
    <w:rsid w:val="005563EB"/>
    <w:rsid w:val="00556D9C"/>
    <w:rsid w:val="0055713E"/>
    <w:rsid w:val="0056000D"/>
    <w:rsid w:val="0056121A"/>
    <w:rsid w:val="005618D1"/>
    <w:rsid w:val="00563E70"/>
    <w:rsid w:val="0056412F"/>
    <w:rsid w:val="00564323"/>
    <w:rsid w:val="00565DED"/>
    <w:rsid w:val="0056636D"/>
    <w:rsid w:val="00567AB5"/>
    <w:rsid w:val="00570830"/>
    <w:rsid w:val="00570A24"/>
    <w:rsid w:val="005730D2"/>
    <w:rsid w:val="00574350"/>
    <w:rsid w:val="0057662E"/>
    <w:rsid w:val="00576C34"/>
    <w:rsid w:val="0058256B"/>
    <w:rsid w:val="00583705"/>
    <w:rsid w:val="00583764"/>
    <w:rsid w:val="00584F05"/>
    <w:rsid w:val="005852BD"/>
    <w:rsid w:val="0058790F"/>
    <w:rsid w:val="00587C4F"/>
    <w:rsid w:val="00587DE0"/>
    <w:rsid w:val="0059160B"/>
    <w:rsid w:val="00591903"/>
    <w:rsid w:val="00592119"/>
    <w:rsid w:val="0059217D"/>
    <w:rsid w:val="005928EF"/>
    <w:rsid w:val="00595155"/>
    <w:rsid w:val="005974B0"/>
    <w:rsid w:val="005A07BD"/>
    <w:rsid w:val="005A0978"/>
    <w:rsid w:val="005A300A"/>
    <w:rsid w:val="005A50CC"/>
    <w:rsid w:val="005A543F"/>
    <w:rsid w:val="005A678C"/>
    <w:rsid w:val="005A67DE"/>
    <w:rsid w:val="005A68A4"/>
    <w:rsid w:val="005A6B9F"/>
    <w:rsid w:val="005B066C"/>
    <w:rsid w:val="005B0E17"/>
    <w:rsid w:val="005B104F"/>
    <w:rsid w:val="005B1EEB"/>
    <w:rsid w:val="005B2865"/>
    <w:rsid w:val="005B47CC"/>
    <w:rsid w:val="005B7305"/>
    <w:rsid w:val="005C0A14"/>
    <w:rsid w:val="005C0A86"/>
    <w:rsid w:val="005C3828"/>
    <w:rsid w:val="005C3DB9"/>
    <w:rsid w:val="005C4480"/>
    <w:rsid w:val="005C69C8"/>
    <w:rsid w:val="005C7053"/>
    <w:rsid w:val="005C7B68"/>
    <w:rsid w:val="005C7E5A"/>
    <w:rsid w:val="005D04E5"/>
    <w:rsid w:val="005D363F"/>
    <w:rsid w:val="005D37D4"/>
    <w:rsid w:val="005D3F2A"/>
    <w:rsid w:val="005D3FC2"/>
    <w:rsid w:val="005D443A"/>
    <w:rsid w:val="005D46FF"/>
    <w:rsid w:val="005D4E61"/>
    <w:rsid w:val="005D5FBB"/>
    <w:rsid w:val="005D6237"/>
    <w:rsid w:val="005D7D0A"/>
    <w:rsid w:val="005D7FD1"/>
    <w:rsid w:val="005E017E"/>
    <w:rsid w:val="005E0F5E"/>
    <w:rsid w:val="005E224C"/>
    <w:rsid w:val="005E2ED5"/>
    <w:rsid w:val="005E307C"/>
    <w:rsid w:val="005E3D06"/>
    <w:rsid w:val="005E4C87"/>
    <w:rsid w:val="005E6751"/>
    <w:rsid w:val="005E71E1"/>
    <w:rsid w:val="005F0131"/>
    <w:rsid w:val="005F1013"/>
    <w:rsid w:val="005F1523"/>
    <w:rsid w:val="005F2B90"/>
    <w:rsid w:val="005F32AA"/>
    <w:rsid w:val="005F425F"/>
    <w:rsid w:val="005F5D08"/>
    <w:rsid w:val="005F64A3"/>
    <w:rsid w:val="005F76C8"/>
    <w:rsid w:val="0060123D"/>
    <w:rsid w:val="0060190C"/>
    <w:rsid w:val="00602DF0"/>
    <w:rsid w:val="00604250"/>
    <w:rsid w:val="006044B1"/>
    <w:rsid w:val="00605A70"/>
    <w:rsid w:val="006061EB"/>
    <w:rsid w:val="00607558"/>
    <w:rsid w:val="00607F4C"/>
    <w:rsid w:val="0061207D"/>
    <w:rsid w:val="006126D3"/>
    <w:rsid w:val="006147FD"/>
    <w:rsid w:val="00614D32"/>
    <w:rsid w:val="00615158"/>
    <w:rsid w:val="00615A38"/>
    <w:rsid w:val="00615D00"/>
    <w:rsid w:val="00617FC0"/>
    <w:rsid w:val="0062061E"/>
    <w:rsid w:val="00621838"/>
    <w:rsid w:val="00621839"/>
    <w:rsid w:val="00621BC3"/>
    <w:rsid w:val="006228BF"/>
    <w:rsid w:val="00622992"/>
    <w:rsid w:val="00622D76"/>
    <w:rsid w:val="0062317C"/>
    <w:rsid w:val="006231DF"/>
    <w:rsid w:val="00623839"/>
    <w:rsid w:val="00626ED5"/>
    <w:rsid w:val="00627092"/>
    <w:rsid w:val="006277CE"/>
    <w:rsid w:val="006306F2"/>
    <w:rsid w:val="00630D0C"/>
    <w:rsid w:val="00630EFB"/>
    <w:rsid w:val="006323E6"/>
    <w:rsid w:val="00632B42"/>
    <w:rsid w:val="00634A8E"/>
    <w:rsid w:val="006354FC"/>
    <w:rsid w:val="006370E2"/>
    <w:rsid w:val="006371FE"/>
    <w:rsid w:val="006406C9"/>
    <w:rsid w:val="00640C7B"/>
    <w:rsid w:val="006428A2"/>
    <w:rsid w:val="00642F40"/>
    <w:rsid w:val="00644A86"/>
    <w:rsid w:val="006476C6"/>
    <w:rsid w:val="00647F7D"/>
    <w:rsid w:val="006507C1"/>
    <w:rsid w:val="00650F8F"/>
    <w:rsid w:val="006512D2"/>
    <w:rsid w:val="006517DF"/>
    <w:rsid w:val="00653A63"/>
    <w:rsid w:val="00653B68"/>
    <w:rsid w:val="00654B4D"/>
    <w:rsid w:val="00655470"/>
    <w:rsid w:val="006579EE"/>
    <w:rsid w:val="00660C1F"/>
    <w:rsid w:val="00661D8D"/>
    <w:rsid w:val="00663FAC"/>
    <w:rsid w:val="00666349"/>
    <w:rsid w:val="0066707C"/>
    <w:rsid w:val="006672A0"/>
    <w:rsid w:val="00667FE4"/>
    <w:rsid w:val="00670D27"/>
    <w:rsid w:val="00670D7C"/>
    <w:rsid w:val="006710F7"/>
    <w:rsid w:val="00673BFF"/>
    <w:rsid w:val="006759CF"/>
    <w:rsid w:val="0068035C"/>
    <w:rsid w:val="006831CE"/>
    <w:rsid w:val="006833F0"/>
    <w:rsid w:val="00683E78"/>
    <w:rsid w:val="00684F7C"/>
    <w:rsid w:val="006865AA"/>
    <w:rsid w:val="00690598"/>
    <w:rsid w:val="00690D73"/>
    <w:rsid w:val="006919FA"/>
    <w:rsid w:val="006945F2"/>
    <w:rsid w:val="0069666D"/>
    <w:rsid w:val="006A19D3"/>
    <w:rsid w:val="006A3C45"/>
    <w:rsid w:val="006A52C9"/>
    <w:rsid w:val="006A664A"/>
    <w:rsid w:val="006A6C90"/>
    <w:rsid w:val="006A7C7A"/>
    <w:rsid w:val="006B0151"/>
    <w:rsid w:val="006B043E"/>
    <w:rsid w:val="006B06C8"/>
    <w:rsid w:val="006B0AA1"/>
    <w:rsid w:val="006B100F"/>
    <w:rsid w:val="006B3099"/>
    <w:rsid w:val="006B3926"/>
    <w:rsid w:val="006B43C6"/>
    <w:rsid w:val="006B4E69"/>
    <w:rsid w:val="006B4E94"/>
    <w:rsid w:val="006B6DB4"/>
    <w:rsid w:val="006C149C"/>
    <w:rsid w:val="006C18EF"/>
    <w:rsid w:val="006C3D17"/>
    <w:rsid w:val="006C524C"/>
    <w:rsid w:val="006C762C"/>
    <w:rsid w:val="006C77A8"/>
    <w:rsid w:val="006D0836"/>
    <w:rsid w:val="006D0E1C"/>
    <w:rsid w:val="006D1D3A"/>
    <w:rsid w:val="006D26C3"/>
    <w:rsid w:val="006D34BD"/>
    <w:rsid w:val="006D3707"/>
    <w:rsid w:val="006D47E0"/>
    <w:rsid w:val="006D4B88"/>
    <w:rsid w:val="006D4CFE"/>
    <w:rsid w:val="006D4FE4"/>
    <w:rsid w:val="006D65A9"/>
    <w:rsid w:val="006D6875"/>
    <w:rsid w:val="006D7568"/>
    <w:rsid w:val="006E38C5"/>
    <w:rsid w:val="006E3ADD"/>
    <w:rsid w:val="006E7A7A"/>
    <w:rsid w:val="006F04B3"/>
    <w:rsid w:val="006F08F9"/>
    <w:rsid w:val="006F0EA2"/>
    <w:rsid w:val="006F21FB"/>
    <w:rsid w:val="006F2D23"/>
    <w:rsid w:val="006F4E4F"/>
    <w:rsid w:val="006F591A"/>
    <w:rsid w:val="006F63B9"/>
    <w:rsid w:val="006F7002"/>
    <w:rsid w:val="00700A1E"/>
    <w:rsid w:val="007018DC"/>
    <w:rsid w:val="0070190C"/>
    <w:rsid w:val="0070207C"/>
    <w:rsid w:val="007030C8"/>
    <w:rsid w:val="007037D2"/>
    <w:rsid w:val="00705E27"/>
    <w:rsid w:val="00706134"/>
    <w:rsid w:val="00707438"/>
    <w:rsid w:val="007102B0"/>
    <w:rsid w:val="007108AB"/>
    <w:rsid w:val="007111B1"/>
    <w:rsid w:val="00711642"/>
    <w:rsid w:val="00711F72"/>
    <w:rsid w:val="00712758"/>
    <w:rsid w:val="0071419D"/>
    <w:rsid w:val="007149C9"/>
    <w:rsid w:val="00715411"/>
    <w:rsid w:val="00716C93"/>
    <w:rsid w:val="007207AE"/>
    <w:rsid w:val="00721A9C"/>
    <w:rsid w:val="00721C24"/>
    <w:rsid w:val="0072255B"/>
    <w:rsid w:val="00722A5E"/>
    <w:rsid w:val="0072323D"/>
    <w:rsid w:val="007233D4"/>
    <w:rsid w:val="00724673"/>
    <w:rsid w:val="00724D98"/>
    <w:rsid w:val="00725923"/>
    <w:rsid w:val="00730C7E"/>
    <w:rsid w:val="00731B1C"/>
    <w:rsid w:val="007324CE"/>
    <w:rsid w:val="00732BEF"/>
    <w:rsid w:val="007339FD"/>
    <w:rsid w:val="0073500C"/>
    <w:rsid w:val="00735598"/>
    <w:rsid w:val="00735AD8"/>
    <w:rsid w:val="00736667"/>
    <w:rsid w:val="00736B98"/>
    <w:rsid w:val="00740D25"/>
    <w:rsid w:val="007419B1"/>
    <w:rsid w:val="00742AE5"/>
    <w:rsid w:val="00742CCA"/>
    <w:rsid w:val="00744287"/>
    <w:rsid w:val="00746907"/>
    <w:rsid w:val="00747519"/>
    <w:rsid w:val="00751927"/>
    <w:rsid w:val="0075220C"/>
    <w:rsid w:val="00752451"/>
    <w:rsid w:val="007579FC"/>
    <w:rsid w:val="00760788"/>
    <w:rsid w:val="00762D81"/>
    <w:rsid w:val="00766350"/>
    <w:rsid w:val="00767A8A"/>
    <w:rsid w:val="007723FB"/>
    <w:rsid w:val="007729A4"/>
    <w:rsid w:val="00772F24"/>
    <w:rsid w:val="007738B0"/>
    <w:rsid w:val="00775775"/>
    <w:rsid w:val="0077636A"/>
    <w:rsid w:val="00776456"/>
    <w:rsid w:val="00777701"/>
    <w:rsid w:val="00783F45"/>
    <w:rsid w:val="007878A8"/>
    <w:rsid w:val="00790A74"/>
    <w:rsid w:val="00790F9E"/>
    <w:rsid w:val="0079103C"/>
    <w:rsid w:val="00791E27"/>
    <w:rsid w:val="007931E9"/>
    <w:rsid w:val="00794EF2"/>
    <w:rsid w:val="00795BDF"/>
    <w:rsid w:val="00796539"/>
    <w:rsid w:val="00796620"/>
    <w:rsid w:val="00796DDF"/>
    <w:rsid w:val="0079725E"/>
    <w:rsid w:val="00797903"/>
    <w:rsid w:val="007A0352"/>
    <w:rsid w:val="007A13EB"/>
    <w:rsid w:val="007A1CCC"/>
    <w:rsid w:val="007A28DB"/>
    <w:rsid w:val="007A3B38"/>
    <w:rsid w:val="007A43A6"/>
    <w:rsid w:val="007A5740"/>
    <w:rsid w:val="007A6761"/>
    <w:rsid w:val="007A6FA1"/>
    <w:rsid w:val="007A7061"/>
    <w:rsid w:val="007A76AD"/>
    <w:rsid w:val="007A796D"/>
    <w:rsid w:val="007B08C9"/>
    <w:rsid w:val="007B36EE"/>
    <w:rsid w:val="007B3992"/>
    <w:rsid w:val="007B3CE4"/>
    <w:rsid w:val="007B4938"/>
    <w:rsid w:val="007B4F22"/>
    <w:rsid w:val="007C076E"/>
    <w:rsid w:val="007C1760"/>
    <w:rsid w:val="007C18F7"/>
    <w:rsid w:val="007C1D34"/>
    <w:rsid w:val="007C2C22"/>
    <w:rsid w:val="007C2F6A"/>
    <w:rsid w:val="007C3090"/>
    <w:rsid w:val="007C32A9"/>
    <w:rsid w:val="007C34EF"/>
    <w:rsid w:val="007C3672"/>
    <w:rsid w:val="007C5219"/>
    <w:rsid w:val="007C598A"/>
    <w:rsid w:val="007C59DB"/>
    <w:rsid w:val="007C6D83"/>
    <w:rsid w:val="007D0273"/>
    <w:rsid w:val="007D03BC"/>
    <w:rsid w:val="007D0BC2"/>
    <w:rsid w:val="007D180A"/>
    <w:rsid w:val="007D1C56"/>
    <w:rsid w:val="007D2C85"/>
    <w:rsid w:val="007D3474"/>
    <w:rsid w:val="007D4D93"/>
    <w:rsid w:val="007D6A70"/>
    <w:rsid w:val="007E1BFB"/>
    <w:rsid w:val="007E3024"/>
    <w:rsid w:val="007E35E8"/>
    <w:rsid w:val="007E575B"/>
    <w:rsid w:val="007E67B2"/>
    <w:rsid w:val="007E728E"/>
    <w:rsid w:val="007E740F"/>
    <w:rsid w:val="007E759E"/>
    <w:rsid w:val="007F1400"/>
    <w:rsid w:val="007F1D78"/>
    <w:rsid w:val="007F1E02"/>
    <w:rsid w:val="007F2F45"/>
    <w:rsid w:val="007F3198"/>
    <w:rsid w:val="007F36B3"/>
    <w:rsid w:val="007F40D0"/>
    <w:rsid w:val="007F45ED"/>
    <w:rsid w:val="00800930"/>
    <w:rsid w:val="00800B4E"/>
    <w:rsid w:val="00800D51"/>
    <w:rsid w:val="008015FA"/>
    <w:rsid w:val="00801D24"/>
    <w:rsid w:val="00803130"/>
    <w:rsid w:val="008032AD"/>
    <w:rsid w:val="0080481C"/>
    <w:rsid w:val="00807810"/>
    <w:rsid w:val="008078B6"/>
    <w:rsid w:val="00812030"/>
    <w:rsid w:val="00813623"/>
    <w:rsid w:val="00813D84"/>
    <w:rsid w:val="00814814"/>
    <w:rsid w:val="0081681F"/>
    <w:rsid w:val="0081760C"/>
    <w:rsid w:val="00820B11"/>
    <w:rsid w:val="00821779"/>
    <w:rsid w:val="0082251A"/>
    <w:rsid w:val="00822A23"/>
    <w:rsid w:val="008241D6"/>
    <w:rsid w:val="00824E09"/>
    <w:rsid w:val="00825AB0"/>
    <w:rsid w:val="00827DE1"/>
    <w:rsid w:val="0083007A"/>
    <w:rsid w:val="00831B9A"/>
    <w:rsid w:val="00831F9E"/>
    <w:rsid w:val="008325F5"/>
    <w:rsid w:val="00833488"/>
    <w:rsid w:val="00834F3E"/>
    <w:rsid w:val="00834FAF"/>
    <w:rsid w:val="008353BE"/>
    <w:rsid w:val="008353F0"/>
    <w:rsid w:val="00835853"/>
    <w:rsid w:val="00835B63"/>
    <w:rsid w:val="00837D06"/>
    <w:rsid w:val="008422E8"/>
    <w:rsid w:val="00842652"/>
    <w:rsid w:val="00842E5E"/>
    <w:rsid w:val="00845A25"/>
    <w:rsid w:val="008467FD"/>
    <w:rsid w:val="00847B12"/>
    <w:rsid w:val="00847BAF"/>
    <w:rsid w:val="00852D0D"/>
    <w:rsid w:val="00852D61"/>
    <w:rsid w:val="008534CB"/>
    <w:rsid w:val="00854746"/>
    <w:rsid w:val="00856102"/>
    <w:rsid w:val="008563EE"/>
    <w:rsid w:val="008621BD"/>
    <w:rsid w:val="00862552"/>
    <w:rsid w:val="00862A6B"/>
    <w:rsid w:val="008637FB"/>
    <w:rsid w:val="008645A9"/>
    <w:rsid w:val="008647D0"/>
    <w:rsid w:val="00870221"/>
    <w:rsid w:val="00872828"/>
    <w:rsid w:val="00872EC9"/>
    <w:rsid w:val="00873410"/>
    <w:rsid w:val="00873B6D"/>
    <w:rsid w:val="008753A9"/>
    <w:rsid w:val="0088002F"/>
    <w:rsid w:val="008809AC"/>
    <w:rsid w:val="00881BAF"/>
    <w:rsid w:val="00882D4B"/>
    <w:rsid w:val="008842FF"/>
    <w:rsid w:val="00885045"/>
    <w:rsid w:val="00886E4F"/>
    <w:rsid w:val="0088735C"/>
    <w:rsid w:val="00891FC0"/>
    <w:rsid w:val="00893CAE"/>
    <w:rsid w:val="00894A2E"/>
    <w:rsid w:val="00894D78"/>
    <w:rsid w:val="008967DB"/>
    <w:rsid w:val="00896F89"/>
    <w:rsid w:val="00897CCA"/>
    <w:rsid w:val="00897F8B"/>
    <w:rsid w:val="008A463D"/>
    <w:rsid w:val="008A4684"/>
    <w:rsid w:val="008A4B72"/>
    <w:rsid w:val="008A4D5F"/>
    <w:rsid w:val="008A4D88"/>
    <w:rsid w:val="008A6ABC"/>
    <w:rsid w:val="008A6C46"/>
    <w:rsid w:val="008A6D65"/>
    <w:rsid w:val="008A6E54"/>
    <w:rsid w:val="008A77D1"/>
    <w:rsid w:val="008B01BE"/>
    <w:rsid w:val="008B04DE"/>
    <w:rsid w:val="008B0723"/>
    <w:rsid w:val="008B1250"/>
    <w:rsid w:val="008B1971"/>
    <w:rsid w:val="008B2A40"/>
    <w:rsid w:val="008B361C"/>
    <w:rsid w:val="008B4BEE"/>
    <w:rsid w:val="008B5763"/>
    <w:rsid w:val="008C02CD"/>
    <w:rsid w:val="008C179E"/>
    <w:rsid w:val="008C1AAB"/>
    <w:rsid w:val="008C2D7C"/>
    <w:rsid w:val="008C3301"/>
    <w:rsid w:val="008C4D34"/>
    <w:rsid w:val="008C53B7"/>
    <w:rsid w:val="008C57E1"/>
    <w:rsid w:val="008C5E64"/>
    <w:rsid w:val="008D0559"/>
    <w:rsid w:val="008D0C3C"/>
    <w:rsid w:val="008D2832"/>
    <w:rsid w:val="008D33CF"/>
    <w:rsid w:val="008D3796"/>
    <w:rsid w:val="008D3F7F"/>
    <w:rsid w:val="008D42E8"/>
    <w:rsid w:val="008D4E70"/>
    <w:rsid w:val="008D5D8E"/>
    <w:rsid w:val="008D6626"/>
    <w:rsid w:val="008E22D7"/>
    <w:rsid w:val="008E2E8E"/>
    <w:rsid w:val="008E4C31"/>
    <w:rsid w:val="008E684D"/>
    <w:rsid w:val="008E6B0B"/>
    <w:rsid w:val="008E6BD0"/>
    <w:rsid w:val="008E767E"/>
    <w:rsid w:val="008F25DA"/>
    <w:rsid w:val="00900712"/>
    <w:rsid w:val="00901005"/>
    <w:rsid w:val="009027B6"/>
    <w:rsid w:val="00903DB3"/>
    <w:rsid w:val="00904D21"/>
    <w:rsid w:val="009056F1"/>
    <w:rsid w:val="009065F9"/>
    <w:rsid w:val="009068C9"/>
    <w:rsid w:val="009077D9"/>
    <w:rsid w:val="0091125C"/>
    <w:rsid w:val="00911CE8"/>
    <w:rsid w:val="009125F2"/>
    <w:rsid w:val="00912955"/>
    <w:rsid w:val="00912992"/>
    <w:rsid w:val="009148B6"/>
    <w:rsid w:val="00917239"/>
    <w:rsid w:val="00917564"/>
    <w:rsid w:val="00917DF4"/>
    <w:rsid w:val="00920E26"/>
    <w:rsid w:val="009220A7"/>
    <w:rsid w:val="00923479"/>
    <w:rsid w:val="00923EA8"/>
    <w:rsid w:val="0092431B"/>
    <w:rsid w:val="009244D5"/>
    <w:rsid w:val="00924B13"/>
    <w:rsid w:val="009260D9"/>
    <w:rsid w:val="00926316"/>
    <w:rsid w:val="00926B71"/>
    <w:rsid w:val="00931377"/>
    <w:rsid w:val="0093213A"/>
    <w:rsid w:val="009322FA"/>
    <w:rsid w:val="00932939"/>
    <w:rsid w:val="009329D9"/>
    <w:rsid w:val="00934587"/>
    <w:rsid w:val="009353C1"/>
    <w:rsid w:val="009377B9"/>
    <w:rsid w:val="0094137F"/>
    <w:rsid w:val="00943FF6"/>
    <w:rsid w:val="0094486C"/>
    <w:rsid w:val="00947435"/>
    <w:rsid w:val="00947481"/>
    <w:rsid w:val="0095082F"/>
    <w:rsid w:val="00952B41"/>
    <w:rsid w:val="00956114"/>
    <w:rsid w:val="00957C82"/>
    <w:rsid w:val="0096322C"/>
    <w:rsid w:val="009632C5"/>
    <w:rsid w:val="009635A4"/>
    <w:rsid w:val="00963E3A"/>
    <w:rsid w:val="00967A2D"/>
    <w:rsid w:val="00970D2E"/>
    <w:rsid w:val="00971527"/>
    <w:rsid w:val="00971EB7"/>
    <w:rsid w:val="009720C4"/>
    <w:rsid w:val="00972208"/>
    <w:rsid w:val="00974106"/>
    <w:rsid w:val="009741CE"/>
    <w:rsid w:val="0097463F"/>
    <w:rsid w:val="00974895"/>
    <w:rsid w:val="00976171"/>
    <w:rsid w:val="009774B4"/>
    <w:rsid w:val="00977E0B"/>
    <w:rsid w:val="00981691"/>
    <w:rsid w:val="0098281D"/>
    <w:rsid w:val="00982A92"/>
    <w:rsid w:val="00983BFC"/>
    <w:rsid w:val="00984173"/>
    <w:rsid w:val="00985745"/>
    <w:rsid w:val="00985949"/>
    <w:rsid w:val="0098750D"/>
    <w:rsid w:val="00997DC2"/>
    <w:rsid w:val="00997E8F"/>
    <w:rsid w:val="009A2F9A"/>
    <w:rsid w:val="009A4722"/>
    <w:rsid w:val="009A6852"/>
    <w:rsid w:val="009B07EA"/>
    <w:rsid w:val="009B11AF"/>
    <w:rsid w:val="009B1CCA"/>
    <w:rsid w:val="009B1D46"/>
    <w:rsid w:val="009B200F"/>
    <w:rsid w:val="009B264C"/>
    <w:rsid w:val="009B5E99"/>
    <w:rsid w:val="009B5ED5"/>
    <w:rsid w:val="009B60A4"/>
    <w:rsid w:val="009B6CB5"/>
    <w:rsid w:val="009C1A01"/>
    <w:rsid w:val="009C2680"/>
    <w:rsid w:val="009C39CA"/>
    <w:rsid w:val="009C6BF9"/>
    <w:rsid w:val="009D191A"/>
    <w:rsid w:val="009D2A18"/>
    <w:rsid w:val="009D43F6"/>
    <w:rsid w:val="009D4DDF"/>
    <w:rsid w:val="009D4F32"/>
    <w:rsid w:val="009D5E32"/>
    <w:rsid w:val="009D7332"/>
    <w:rsid w:val="009D7F77"/>
    <w:rsid w:val="009E0416"/>
    <w:rsid w:val="009E1604"/>
    <w:rsid w:val="009E1DF1"/>
    <w:rsid w:val="009E2A69"/>
    <w:rsid w:val="009E2B53"/>
    <w:rsid w:val="009E2C86"/>
    <w:rsid w:val="009E480F"/>
    <w:rsid w:val="009E4FB7"/>
    <w:rsid w:val="009E5C7A"/>
    <w:rsid w:val="009E5CEC"/>
    <w:rsid w:val="009E71E9"/>
    <w:rsid w:val="009E7947"/>
    <w:rsid w:val="009F0545"/>
    <w:rsid w:val="009F0856"/>
    <w:rsid w:val="009F11D1"/>
    <w:rsid w:val="009F2A92"/>
    <w:rsid w:val="009F39D4"/>
    <w:rsid w:val="009F5BCB"/>
    <w:rsid w:val="009F5C1E"/>
    <w:rsid w:val="00A01147"/>
    <w:rsid w:val="00A01E8E"/>
    <w:rsid w:val="00A054FC"/>
    <w:rsid w:val="00A0588C"/>
    <w:rsid w:val="00A06A12"/>
    <w:rsid w:val="00A070D4"/>
    <w:rsid w:val="00A14861"/>
    <w:rsid w:val="00A16478"/>
    <w:rsid w:val="00A16C0D"/>
    <w:rsid w:val="00A16C66"/>
    <w:rsid w:val="00A171C0"/>
    <w:rsid w:val="00A1759C"/>
    <w:rsid w:val="00A204D6"/>
    <w:rsid w:val="00A20856"/>
    <w:rsid w:val="00A20FC5"/>
    <w:rsid w:val="00A2128D"/>
    <w:rsid w:val="00A22011"/>
    <w:rsid w:val="00A24E92"/>
    <w:rsid w:val="00A25ABC"/>
    <w:rsid w:val="00A27F30"/>
    <w:rsid w:val="00A315A0"/>
    <w:rsid w:val="00A31EEF"/>
    <w:rsid w:val="00A32291"/>
    <w:rsid w:val="00A32387"/>
    <w:rsid w:val="00A326C0"/>
    <w:rsid w:val="00A32E7F"/>
    <w:rsid w:val="00A33F03"/>
    <w:rsid w:val="00A3606C"/>
    <w:rsid w:val="00A36123"/>
    <w:rsid w:val="00A364D6"/>
    <w:rsid w:val="00A367E7"/>
    <w:rsid w:val="00A36844"/>
    <w:rsid w:val="00A37189"/>
    <w:rsid w:val="00A41D50"/>
    <w:rsid w:val="00A42898"/>
    <w:rsid w:val="00A42B79"/>
    <w:rsid w:val="00A42F76"/>
    <w:rsid w:val="00A43C42"/>
    <w:rsid w:val="00A444C3"/>
    <w:rsid w:val="00A451C1"/>
    <w:rsid w:val="00A45619"/>
    <w:rsid w:val="00A45C10"/>
    <w:rsid w:val="00A47B4C"/>
    <w:rsid w:val="00A5038D"/>
    <w:rsid w:val="00A52155"/>
    <w:rsid w:val="00A52A05"/>
    <w:rsid w:val="00A532FF"/>
    <w:rsid w:val="00A55457"/>
    <w:rsid w:val="00A57EEB"/>
    <w:rsid w:val="00A6211B"/>
    <w:rsid w:val="00A62C14"/>
    <w:rsid w:val="00A62E12"/>
    <w:rsid w:val="00A62FBF"/>
    <w:rsid w:val="00A643B3"/>
    <w:rsid w:val="00A65015"/>
    <w:rsid w:val="00A6526E"/>
    <w:rsid w:val="00A65E6C"/>
    <w:rsid w:val="00A6681E"/>
    <w:rsid w:val="00A6769C"/>
    <w:rsid w:val="00A67F70"/>
    <w:rsid w:val="00A70700"/>
    <w:rsid w:val="00A71035"/>
    <w:rsid w:val="00A721EB"/>
    <w:rsid w:val="00A7265F"/>
    <w:rsid w:val="00A73DD2"/>
    <w:rsid w:val="00A74D2B"/>
    <w:rsid w:val="00A74F5E"/>
    <w:rsid w:val="00A769B8"/>
    <w:rsid w:val="00A7751F"/>
    <w:rsid w:val="00A77E3E"/>
    <w:rsid w:val="00A81036"/>
    <w:rsid w:val="00A82338"/>
    <w:rsid w:val="00A82B7F"/>
    <w:rsid w:val="00A838B0"/>
    <w:rsid w:val="00A846F7"/>
    <w:rsid w:val="00A84FD8"/>
    <w:rsid w:val="00A85E49"/>
    <w:rsid w:val="00A864E6"/>
    <w:rsid w:val="00A868FC"/>
    <w:rsid w:val="00A87004"/>
    <w:rsid w:val="00A8729B"/>
    <w:rsid w:val="00A9032A"/>
    <w:rsid w:val="00A92072"/>
    <w:rsid w:val="00A921FC"/>
    <w:rsid w:val="00A92262"/>
    <w:rsid w:val="00A92351"/>
    <w:rsid w:val="00A92D93"/>
    <w:rsid w:val="00A9424E"/>
    <w:rsid w:val="00A94500"/>
    <w:rsid w:val="00A95129"/>
    <w:rsid w:val="00A954A3"/>
    <w:rsid w:val="00A9620C"/>
    <w:rsid w:val="00A978C1"/>
    <w:rsid w:val="00A97AD6"/>
    <w:rsid w:val="00A97BC3"/>
    <w:rsid w:val="00A97E72"/>
    <w:rsid w:val="00AA19A6"/>
    <w:rsid w:val="00AA295F"/>
    <w:rsid w:val="00AA40CC"/>
    <w:rsid w:val="00AA42BA"/>
    <w:rsid w:val="00AA4FCC"/>
    <w:rsid w:val="00AA7041"/>
    <w:rsid w:val="00AB0CA6"/>
    <w:rsid w:val="00AB1AD7"/>
    <w:rsid w:val="00AB3DD5"/>
    <w:rsid w:val="00AB504D"/>
    <w:rsid w:val="00AB6675"/>
    <w:rsid w:val="00AC013D"/>
    <w:rsid w:val="00AC0557"/>
    <w:rsid w:val="00AC3BE7"/>
    <w:rsid w:val="00AC50D9"/>
    <w:rsid w:val="00AC5181"/>
    <w:rsid w:val="00AC71EF"/>
    <w:rsid w:val="00AD032C"/>
    <w:rsid w:val="00AD1B97"/>
    <w:rsid w:val="00AD1FB7"/>
    <w:rsid w:val="00AD242D"/>
    <w:rsid w:val="00AD44F5"/>
    <w:rsid w:val="00AD46BE"/>
    <w:rsid w:val="00AD6923"/>
    <w:rsid w:val="00AD7DCF"/>
    <w:rsid w:val="00AD7E35"/>
    <w:rsid w:val="00AE3863"/>
    <w:rsid w:val="00AE3D95"/>
    <w:rsid w:val="00AE4378"/>
    <w:rsid w:val="00AE4980"/>
    <w:rsid w:val="00AE7B9C"/>
    <w:rsid w:val="00AF38D6"/>
    <w:rsid w:val="00AF3CC2"/>
    <w:rsid w:val="00AF75DA"/>
    <w:rsid w:val="00AF7679"/>
    <w:rsid w:val="00AF792E"/>
    <w:rsid w:val="00B0004B"/>
    <w:rsid w:val="00B00341"/>
    <w:rsid w:val="00B042CC"/>
    <w:rsid w:val="00B06631"/>
    <w:rsid w:val="00B070C0"/>
    <w:rsid w:val="00B10F1E"/>
    <w:rsid w:val="00B115B5"/>
    <w:rsid w:val="00B13912"/>
    <w:rsid w:val="00B13F63"/>
    <w:rsid w:val="00B145EA"/>
    <w:rsid w:val="00B15515"/>
    <w:rsid w:val="00B1772F"/>
    <w:rsid w:val="00B2000F"/>
    <w:rsid w:val="00B21153"/>
    <w:rsid w:val="00B23144"/>
    <w:rsid w:val="00B244C3"/>
    <w:rsid w:val="00B248F2"/>
    <w:rsid w:val="00B24E6B"/>
    <w:rsid w:val="00B252AA"/>
    <w:rsid w:val="00B26AD9"/>
    <w:rsid w:val="00B26C31"/>
    <w:rsid w:val="00B26CD7"/>
    <w:rsid w:val="00B27060"/>
    <w:rsid w:val="00B31258"/>
    <w:rsid w:val="00B3234E"/>
    <w:rsid w:val="00B32C23"/>
    <w:rsid w:val="00B32CFD"/>
    <w:rsid w:val="00B32E85"/>
    <w:rsid w:val="00B33480"/>
    <w:rsid w:val="00B3399C"/>
    <w:rsid w:val="00B37957"/>
    <w:rsid w:val="00B406C1"/>
    <w:rsid w:val="00B424D4"/>
    <w:rsid w:val="00B43222"/>
    <w:rsid w:val="00B43DCC"/>
    <w:rsid w:val="00B44A2A"/>
    <w:rsid w:val="00B5092E"/>
    <w:rsid w:val="00B53E17"/>
    <w:rsid w:val="00B5587A"/>
    <w:rsid w:val="00B559BA"/>
    <w:rsid w:val="00B55A09"/>
    <w:rsid w:val="00B56C6D"/>
    <w:rsid w:val="00B571FE"/>
    <w:rsid w:val="00B6196E"/>
    <w:rsid w:val="00B63087"/>
    <w:rsid w:val="00B634FD"/>
    <w:rsid w:val="00B63F5C"/>
    <w:rsid w:val="00B64992"/>
    <w:rsid w:val="00B64D1B"/>
    <w:rsid w:val="00B65141"/>
    <w:rsid w:val="00B65F77"/>
    <w:rsid w:val="00B6733D"/>
    <w:rsid w:val="00B67C2C"/>
    <w:rsid w:val="00B70D13"/>
    <w:rsid w:val="00B70DFF"/>
    <w:rsid w:val="00B725AE"/>
    <w:rsid w:val="00B731EF"/>
    <w:rsid w:val="00B73C60"/>
    <w:rsid w:val="00B74B0B"/>
    <w:rsid w:val="00B7649E"/>
    <w:rsid w:val="00B80F1A"/>
    <w:rsid w:val="00B811E6"/>
    <w:rsid w:val="00B82269"/>
    <w:rsid w:val="00B82768"/>
    <w:rsid w:val="00B82A87"/>
    <w:rsid w:val="00B82D47"/>
    <w:rsid w:val="00B82D9A"/>
    <w:rsid w:val="00B83988"/>
    <w:rsid w:val="00B8414E"/>
    <w:rsid w:val="00B844DC"/>
    <w:rsid w:val="00B859AE"/>
    <w:rsid w:val="00B866D7"/>
    <w:rsid w:val="00B90357"/>
    <w:rsid w:val="00B905EA"/>
    <w:rsid w:val="00B9168E"/>
    <w:rsid w:val="00B931E1"/>
    <w:rsid w:val="00B94283"/>
    <w:rsid w:val="00B95010"/>
    <w:rsid w:val="00B95707"/>
    <w:rsid w:val="00B96252"/>
    <w:rsid w:val="00B96268"/>
    <w:rsid w:val="00B96428"/>
    <w:rsid w:val="00B964AD"/>
    <w:rsid w:val="00B96831"/>
    <w:rsid w:val="00B96927"/>
    <w:rsid w:val="00B9790D"/>
    <w:rsid w:val="00B97AFF"/>
    <w:rsid w:val="00BA0C10"/>
    <w:rsid w:val="00BA1D1A"/>
    <w:rsid w:val="00BA1D9C"/>
    <w:rsid w:val="00BA3394"/>
    <w:rsid w:val="00BA397D"/>
    <w:rsid w:val="00BA66C0"/>
    <w:rsid w:val="00BA6B2F"/>
    <w:rsid w:val="00BA70EA"/>
    <w:rsid w:val="00BB18EE"/>
    <w:rsid w:val="00BB21CB"/>
    <w:rsid w:val="00BB353C"/>
    <w:rsid w:val="00BB3EFC"/>
    <w:rsid w:val="00BB5031"/>
    <w:rsid w:val="00BB5F4A"/>
    <w:rsid w:val="00BB66A9"/>
    <w:rsid w:val="00BB7A0E"/>
    <w:rsid w:val="00BB7E85"/>
    <w:rsid w:val="00BC07F1"/>
    <w:rsid w:val="00BC1580"/>
    <w:rsid w:val="00BC38C0"/>
    <w:rsid w:val="00BC6A88"/>
    <w:rsid w:val="00BC6E99"/>
    <w:rsid w:val="00BC7400"/>
    <w:rsid w:val="00BD1014"/>
    <w:rsid w:val="00BD1B43"/>
    <w:rsid w:val="00BD27EF"/>
    <w:rsid w:val="00BD2E2E"/>
    <w:rsid w:val="00BD4B32"/>
    <w:rsid w:val="00BD6F1A"/>
    <w:rsid w:val="00BD6F4B"/>
    <w:rsid w:val="00BE1BBB"/>
    <w:rsid w:val="00BE20A7"/>
    <w:rsid w:val="00BE316C"/>
    <w:rsid w:val="00BE35A9"/>
    <w:rsid w:val="00BE450D"/>
    <w:rsid w:val="00BE5A70"/>
    <w:rsid w:val="00BE5D9E"/>
    <w:rsid w:val="00BF172F"/>
    <w:rsid w:val="00BF1A43"/>
    <w:rsid w:val="00BF3EB4"/>
    <w:rsid w:val="00BF3F0A"/>
    <w:rsid w:val="00BF5014"/>
    <w:rsid w:val="00C00766"/>
    <w:rsid w:val="00C0122F"/>
    <w:rsid w:val="00C0167A"/>
    <w:rsid w:val="00C02024"/>
    <w:rsid w:val="00C02247"/>
    <w:rsid w:val="00C022A8"/>
    <w:rsid w:val="00C0269B"/>
    <w:rsid w:val="00C02F22"/>
    <w:rsid w:val="00C03436"/>
    <w:rsid w:val="00C037A5"/>
    <w:rsid w:val="00C05429"/>
    <w:rsid w:val="00C063B6"/>
    <w:rsid w:val="00C07462"/>
    <w:rsid w:val="00C07F5C"/>
    <w:rsid w:val="00C10375"/>
    <w:rsid w:val="00C1084F"/>
    <w:rsid w:val="00C124AA"/>
    <w:rsid w:val="00C12BD2"/>
    <w:rsid w:val="00C13AC8"/>
    <w:rsid w:val="00C14218"/>
    <w:rsid w:val="00C14833"/>
    <w:rsid w:val="00C14A80"/>
    <w:rsid w:val="00C14AC4"/>
    <w:rsid w:val="00C165BC"/>
    <w:rsid w:val="00C2018D"/>
    <w:rsid w:val="00C2081F"/>
    <w:rsid w:val="00C20F41"/>
    <w:rsid w:val="00C21C20"/>
    <w:rsid w:val="00C220DA"/>
    <w:rsid w:val="00C2242C"/>
    <w:rsid w:val="00C2383C"/>
    <w:rsid w:val="00C23E65"/>
    <w:rsid w:val="00C259C4"/>
    <w:rsid w:val="00C26F2C"/>
    <w:rsid w:val="00C30067"/>
    <w:rsid w:val="00C300F6"/>
    <w:rsid w:val="00C31581"/>
    <w:rsid w:val="00C31B91"/>
    <w:rsid w:val="00C31DE0"/>
    <w:rsid w:val="00C32052"/>
    <w:rsid w:val="00C32373"/>
    <w:rsid w:val="00C32A88"/>
    <w:rsid w:val="00C32C70"/>
    <w:rsid w:val="00C3405F"/>
    <w:rsid w:val="00C3631D"/>
    <w:rsid w:val="00C374EA"/>
    <w:rsid w:val="00C37512"/>
    <w:rsid w:val="00C411C7"/>
    <w:rsid w:val="00C41FFA"/>
    <w:rsid w:val="00C42224"/>
    <w:rsid w:val="00C43ACE"/>
    <w:rsid w:val="00C45150"/>
    <w:rsid w:val="00C45958"/>
    <w:rsid w:val="00C46938"/>
    <w:rsid w:val="00C47566"/>
    <w:rsid w:val="00C52722"/>
    <w:rsid w:val="00C5350F"/>
    <w:rsid w:val="00C53727"/>
    <w:rsid w:val="00C54C5D"/>
    <w:rsid w:val="00C55028"/>
    <w:rsid w:val="00C553D9"/>
    <w:rsid w:val="00C55640"/>
    <w:rsid w:val="00C563DD"/>
    <w:rsid w:val="00C572AB"/>
    <w:rsid w:val="00C575D0"/>
    <w:rsid w:val="00C61CB2"/>
    <w:rsid w:val="00C61F67"/>
    <w:rsid w:val="00C628AB"/>
    <w:rsid w:val="00C639A7"/>
    <w:rsid w:val="00C64D6B"/>
    <w:rsid w:val="00C653B1"/>
    <w:rsid w:val="00C66DCF"/>
    <w:rsid w:val="00C67B4D"/>
    <w:rsid w:val="00C67B61"/>
    <w:rsid w:val="00C67C46"/>
    <w:rsid w:val="00C70E72"/>
    <w:rsid w:val="00C70F64"/>
    <w:rsid w:val="00C71540"/>
    <w:rsid w:val="00C717FA"/>
    <w:rsid w:val="00C71AB0"/>
    <w:rsid w:val="00C734F4"/>
    <w:rsid w:val="00C73B54"/>
    <w:rsid w:val="00C744EC"/>
    <w:rsid w:val="00C747BF"/>
    <w:rsid w:val="00C748C0"/>
    <w:rsid w:val="00C748DC"/>
    <w:rsid w:val="00C751A8"/>
    <w:rsid w:val="00C76DB2"/>
    <w:rsid w:val="00C77392"/>
    <w:rsid w:val="00C77AAF"/>
    <w:rsid w:val="00C8046A"/>
    <w:rsid w:val="00C810B8"/>
    <w:rsid w:val="00C811A0"/>
    <w:rsid w:val="00C816B8"/>
    <w:rsid w:val="00C82A72"/>
    <w:rsid w:val="00C833BB"/>
    <w:rsid w:val="00C8446B"/>
    <w:rsid w:val="00C86E82"/>
    <w:rsid w:val="00C9100E"/>
    <w:rsid w:val="00C9248B"/>
    <w:rsid w:val="00C935D3"/>
    <w:rsid w:val="00C93966"/>
    <w:rsid w:val="00C93D7F"/>
    <w:rsid w:val="00C9439E"/>
    <w:rsid w:val="00C95253"/>
    <w:rsid w:val="00C95388"/>
    <w:rsid w:val="00C96268"/>
    <w:rsid w:val="00C97066"/>
    <w:rsid w:val="00C979A8"/>
    <w:rsid w:val="00CA1B8B"/>
    <w:rsid w:val="00CA1E0B"/>
    <w:rsid w:val="00CA3247"/>
    <w:rsid w:val="00CA3399"/>
    <w:rsid w:val="00CA6057"/>
    <w:rsid w:val="00CA66A1"/>
    <w:rsid w:val="00CB0173"/>
    <w:rsid w:val="00CB083B"/>
    <w:rsid w:val="00CB08E3"/>
    <w:rsid w:val="00CB13FA"/>
    <w:rsid w:val="00CB1779"/>
    <w:rsid w:val="00CB19C4"/>
    <w:rsid w:val="00CB2685"/>
    <w:rsid w:val="00CB43CF"/>
    <w:rsid w:val="00CB601A"/>
    <w:rsid w:val="00CC1B1F"/>
    <w:rsid w:val="00CC2A3B"/>
    <w:rsid w:val="00CC33DE"/>
    <w:rsid w:val="00CC469B"/>
    <w:rsid w:val="00CC4BB1"/>
    <w:rsid w:val="00CC54FA"/>
    <w:rsid w:val="00CC5606"/>
    <w:rsid w:val="00CC6DC7"/>
    <w:rsid w:val="00CC712B"/>
    <w:rsid w:val="00CC7375"/>
    <w:rsid w:val="00CD0382"/>
    <w:rsid w:val="00CD0C54"/>
    <w:rsid w:val="00CD1204"/>
    <w:rsid w:val="00CD2778"/>
    <w:rsid w:val="00CD307A"/>
    <w:rsid w:val="00CD38C2"/>
    <w:rsid w:val="00CD540D"/>
    <w:rsid w:val="00CD5B0A"/>
    <w:rsid w:val="00CE077D"/>
    <w:rsid w:val="00CE0CDE"/>
    <w:rsid w:val="00CE1503"/>
    <w:rsid w:val="00CE20AE"/>
    <w:rsid w:val="00CE2361"/>
    <w:rsid w:val="00CE3D08"/>
    <w:rsid w:val="00CE572C"/>
    <w:rsid w:val="00CE60CB"/>
    <w:rsid w:val="00CE6243"/>
    <w:rsid w:val="00CE7163"/>
    <w:rsid w:val="00CE746C"/>
    <w:rsid w:val="00CE7737"/>
    <w:rsid w:val="00CF125C"/>
    <w:rsid w:val="00CF15A7"/>
    <w:rsid w:val="00CF17B6"/>
    <w:rsid w:val="00CF4733"/>
    <w:rsid w:val="00CF5A2A"/>
    <w:rsid w:val="00CF5C15"/>
    <w:rsid w:val="00CF5F29"/>
    <w:rsid w:val="00CF639B"/>
    <w:rsid w:val="00CF65DB"/>
    <w:rsid w:val="00CF78A2"/>
    <w:rsid w:val="00CF7B58"/>
    <w:rsid w:val="00D006C0"/>
    <w:rsid w:val="00D00F20"/>
    <w:rsid w:val="00D01713"/>
    <w:rsid w:val="00D02B54"/>
    <w:rsid w:val="00D02D74"/>
    <w:rsid w:val="00D03B74"/>
    <w:rsid w:val="00D044CB"/>
    <w:rsid w:val="00D05A6B"/>
    <w:rsid w:val="00D05F61"/>
    <w:rsid w:val="00D06187"/>
    <w:rsid w:val="00D10D90"/>
    <w:rsid w:val="00D12B34"/>
    <w:rsid w:val="00D13A2E"/>
    <w:rsid w:val="00D13FFD"/>
    <w:rsid w:val="00D15B78"/>
    <w:rsid w:val="00D15C92"/>
    <w:rsid w:val="00D160ED"/>
    <w:rsid w:val="00D17F58"/>
    <w:rsid w:val="00D17FFE"/>
    <w:rsid w:val="00D204BB"/>
    <w:rsid w:val="00D20DC2"/>
    <w:rsid w:val="00D24EA3"/>
    <w:rsid w:val="00D26338"/>
    <w:rsid w:val="00D26764"/>
    <w:rsid w:val="00D276C6"/>
    <w:rsid w:val="00D27BF9"/>
    <w:rsid w:val="00D27C94"/>
    <w:rsid w:val="00D27F26"/>
    <w:rsid w:val="00D30D81"/>
    <w:rsid w:val="00D31B93"/>
    <w:rsid w:val="00D328A6"/>
    <w:rsid w:val="00D33E60"/>
    <w:rsid w:val="00D34420"/>
    <w:rsid w:val="00D37419"/>
    <w:rsid w:val="00D3783F"/>
    <w:rsid w:val="00D37FFB"/>
    <w:rsid w:val="00D41CF5"/>
    <w:rsid w:val="00D44172"/>
    <w:rsid w:val="00D44D37"/>
    <w:rsid w:val="00D4507A"/>
    <w:rsid w:val="00D45497"/>
    <w:rsid w:val="00D45637"/>
    <w:rsid w:val="00D4588F"/>
    <w:rsid w:val="00D476B0"/>
    <w:rsid w:val="00D502EF"/>
    <w:rsid w:val="00D5032D"/>
    <w:rsid w:val="00D50D75"/>
    <w:rsid w:val="00D52F55"/>
    <w:rsid w:val="00D532C7"/>
    <w:rsid w:val="00D55100"/>
    <w:rsid w:val="00D55473"/>
    <w:rsid w:val="00D56217"/>
    <w:rsid w:val="00D5622A"/>
    <w:rsid w:val="00D574A2"/>
    <w:rsid w:val="00D57552"/>
    <w:rsid w:val="00D6071C"/>
    <w:rsid w:val="00D62896"/>
    <w:rsid w:val="00D62AB9"/>
    <w:rsid w:val="00D6541C"/>
    <w:rsid w:val="00D65504"/>
    <w:rsid w:val="00D65561"/>
    <w:rsid w:val="00D66334"/>
    <w:rsid w:val="00D67B04"/>
    <w:rsid w:val="00D70105"/>
    <w:rsid w:val="00D72C64"/>
    <w:rsid w:val="00D74054"/>
    <w:rsid w:val="00D74757"/>
    <w:rsid w:val="00D74C1A"/>
    <w:rsid w:val="00D74E6C"/>
    <w:rsid w:val="00D752DA"/>
    <w:rsid w:val="00D762A6"/>
    <w:rsid w:val="00D80368"/>
    <w:rsid w:val="00D8095F"/>
    <w:rsid w:val="00D82705"/>
    <w:rsid w:val="00D8299B"/>
    <w:rsid w:val="00D82C4D"/>
    <w:rsid w:val="00D83BAA"/>
    <w:rsid w:val="00D853A8"/>
    <w:rsid w:val="00D8545C"/>
    <w:rsid w:val="00D86317"/>
    <w:rsid w:val="00D8753A"/>
    <w:rsid w:val="00D901E5"/>
    <w:rsid w:val="00D92BF9"/>
    <w:rsid w:val="00D93C34"/>
    <w:rsid w:val="00D94F5D"/>
    <w:rsid w:val="00D9577B"/>
    <w:rsid w:val="00D9760E"/>
    <w:rsid w:val="00DA0670"/>
    <w:rsid w:val="00DA1CA6"/>
    <w:rsid w:val="00DA1E5F"/>
    <w:rsid w:val="00DA3B4E"/>
    <w:rsid w:val="00DA420C"/>
    <w:rsid w:val="00DA4937"/>
    <w:rsid w:val="00DA4CCB"/>
    <w:rsid w:val="00DA4CE8"/>
    <w:rsid w:val="00DA610A"/>
    <w:rsid w:val="00DA6BB9"/>
    <w:rsid w:val="00DA6CBE"/>
    <w:rsid w:val="00DA6F65"/>
    <w:rsid w:val="00DB05A7"/>
    <w:rsid w:val="00DB1362"/>
    <w:rsid w:val="00DB1EF0"/>
    <w:rsid w:val="00DB1F46"/>
    <w:rsid w:val="00DB2037"/>
    <w:rsid w:val="00DB3AE1"/>
    <w:rsid w:val="00DB3EC0"/>
    <w:rsid w:val="00DB401D"/>
    <w:rsid w:val="00DB4F96"/>
    <w:rsid w:val="00DB60DA"/>
    <w:rsid w:val="00DB7A98"/>
    <w:rsid w:val="00DC0AB1"/>
    <w:rsid w:val="00DC145D"/>
    <w:rsid w:val="00DC1B7C"/>
    <w:rsid w:val="00DC3183"/>
    <w:rsid w:val="00DC5959"/>
    <w:rsid w:val="00DC61B8"/>
    <w:rsid w:val="00DC6359"/>
    <w:rsid w:val="00DC71D7"/>
    <w:rsid w:val="00DC773E"/>
    <w:rsid w:val="00DC77DD"/>
    <w:rsid w:val="00DD0129"/>
    <w:rsid w:val="00DD0537"/>
    <w:rsid w:val="00DD3C16"/>
    <w:rsid w:val="00DD41B5"/>
    <w:rsid w:val="00DD7BC7"/>
    <w:rsid w:val="00DE165B"/>
    <w:rsid w:val="00DE2CC1"/>
    <w:rsid w:val="00DE5D12"/>
    <w:rsid w:val="00DE6E78"/>
    <w:rsid w:val="00DE7E57"/>
    <w:rsid w:val="00DE7E67"/>
    <w:rsid w:val="00DF03E4"/>
    <w:rsid w:val="00DF0EF1"/>
    <w:rsid w:val="00DF31D5"/>
    <w:rsid w:val="00DF4AD6"/>
    <w:rsid w:val="00DF5B67"/>
    <w:rsid w:val="00E00676"/>
    <w:rsid w:val="00E016EF"/>
    <w:rsid w:val="00E01FE8"/>
    <w:rsid w:val="00E05291"/>
    <w:rsid w:val="00E07074"/>
    <w:rsid w:val="00E1000D"/>
    <w:rsid w:val="00E1027A"/>
    <w:rsid w:val="00E10D55"/>
    <w:rsid w:val="00E11C3F"/>
    <w:rsid w:val="00E1374D"/>
    <w:rsid w:val="00E139B9"/>
    <w:rsid w:val="00E13B7F"/>
    <w:rsid w:val="00E144E5"/>
    <w:rsid w:val="00E14BF5"/>
    <w:rsid w:val="00E156A6"/>
    <w:rsid w:val="00E16308"/>
    <w:rsid w:val="00E163B3"/>
    <w:rsid w:val="00E17227"/>
    <w:rsid w:val="00E2013F"/>
    <w:rsid w:val="00E20AC9"/>
    <w:rsid w:val="00E20C5A"/>
    <w:rsid w:val="00E210C1"/>
    <w:rsid w:val="00E2187B"/>
    <w:rsid w:val="00E220A2"/>
    <w:rsid w:val="00E223FF"/>
    <w:rsid w:val="00E23DED"/>
    <w:rsid w:val="00E24BB7"/>
    <w:rsid w:val="00E2565A"/>
    <w:rsid w:val="00E25AD0"/>
    <w:rsid w:val="00E25BCE"/>
    <w:rsid w:val="00E26147"/>
    <w:rsid w:val="00E30634"/>
    <w:rsid w:val="00E310D4"/>
    <w:rsid w:val="00E31A8F"/>
    <w:rsid w:val="00E32FE8"/>
    <w:rsid w:val="00E33166"/>
    <w:rsid w:val="00E33775"/>
    <w:rsid w:val="00E3436F"/>
    <w:rsid w:val="00E34F24"/>
    <w:rsid w:val="00E35AF7"/>
    <w:rsid w:val="00E35EDA"/>
    <w:rsid w:val="00E364A5"/>
    <w:rsid w:val="00E3655F"/>
    <w:rsid w:val="00E36DF9"/>
    <w:rsid w:val="00E3786D"/>
    <w:rsid w:val="00E40DF1"/>
    <w:rsid w:val="00E42694"/>
    <w:rsid w:val="00E4334E"/>
    <w:rsid w:val="00E437B6"/>
    <w:rsid w:val="00E4485C"/>
    <w:rsid w:val="00E4598D"/>
    <w:rsid w:val="00E45B2F"/>
    <w:rsid w:val="00E465AB"/>
    <w:rsid w:val="00E467E3"/>
    <w:rsid w:val="00E47A77"/>
    <w:rsid w:val="00E50416"/>
    <w:rsid w:val="00E508C2"/>
    <w:rsid w:val="00E51235"/>
    <w:rsid w:val="00E534B4"/>
    <w:rsid w:val="00E55CD5"/>
    <w:rsid w:val="00E56202"/>
    <w:rsid w:val="00E56F95"/>
    <w:rsid w:val="00E57306"/>
    <w:rsid w:val="00E628CE"/>
    <w:rsid w:val="00E62AF4"/>
    <w:rsid w:val="00E63C62"/>
    <w:rsid w:val="00E650D8"/>
    <w:rsid w:val="00E65BAF"/>
    <w:rsid w:val="00E70592"/>
    <w:rsid w:val="00E706E9"/>
    <w:rsid w:val="00E71E06"/>
    <w:rsid w:val="00E7292C"/>
    <w:rsid w:val="00E74756"/>
    <w:rsid w:val="00E75403"/>
    <w:rsid w:val="00E771BA"/>
    <w:rsid w:val="00E77C33"/>
    <w:rsid w:val="00E823AD"/>
    <w:rsid w:val="00E83154"/>
    <w:rsid w:val="00E83331"/>
    <w:rsid w:val="00E8374B"/>
    <w:rsid w:val="00E86119"/>
    <w:rsid w:val="00E861B6"/>
    <w:rsid w:val="00E86D5C"/>
    <w:rsid w:val="00E87410"/>
    <w:rsid w:val="00E92991"/>
    <w:rsid w:val="00E94036"/>
    <w:rsid w:val="00E94933"/>
    <w:rsid w:val="00E94F68"/>
    <w:rsid w:val="00E9575E"/>
    <w:rsid w:val="00E960E8"/>
    <w:rsid w:val="00EA1F6F"/>
    <w:rsid w:val="00EA26E9"/>
    <w:rsid w:val="00EA34C3"/>
    <w:rsid w:val="00EA3A34"/>
    <w:rsid w:val="00EA4EDB"/>
    <w:rsid w:val="00EA6B73"/>
    <w:rsid w:val="00EB2115"/>
    <w:rsid w:val="00EB48BD"/>
    <w:rsid w:val="00EB4AA4"/>
    <w:rsid w:val="00EB4B13"/>
    <w:rsid w:val="00EB56A3"/>
    <w:rsid w:val="00EB60FA"/>
    <w:rsid w:val="00EB66BE"/>
    <w:rsid w:val="00EB6B4A"/>
    <w:rsid w:val="00EB7861"/>
    <w:rsid w:val="00EC199F"/>
    <w:rsid w:val="00EC1B92"/>
    <w:rsid w:val="00EC26EF"/>
    <w:rsid w:val="00EC42C6"/>
    <w:rsid w:val="00EC438A"/>
    <w:rsid w:val="00EC4495"/>
    <w:rsid w:val="00EC4C53"/>
    <w:rsid w:val="00EC50A6"/>
    <w:rsid w:val="00EC6D7F"/>
    <w:rsid w:val="00ED0012"/>
    <w:rsid w:val="00ED084F"/>
    <w:rsid w:val="00ED0D06"/>
    <w:rsid w:val="00ED36B2"/>
    <w:rsid w:val="00ED3A36"/>
    <w:rsid w:val="00ED3D41"/>
    <w:rsid w:val="00ED4BD2"/>
    <w:rsid w:val="00ED5908"/>
    <w:rsid w:val="00ED5CA4"/>
    <w:rsid w:val="00ED5CD7"/>
    <w:rsid w:val="00ED5CDA"/>
    <w:rsid w:val="00ED729D"/>
    <w:rsid w:val="00ED7F03"/>
    <w:rsid w:val="00EE1359"/>
    <w:rsid w:val="00EE19B9"/>
    <w:rsid w:val="00EE251D"/>
    <w:rsid w:val="00EE3480"/>
    <w:rsid w:val="00EE4BE3"/>
    <w:rsid w:val="00EE50F4"/>
    <w:rsid w:val="00EE6BE3"/>
    <w:rsid w:val="00EE6F4E"/>
    <w:rsid w:val="00EF0264"/>
    <w:rsid w:val="00EF19FE"/>
    <w:rsid w:val="00EF1DAE"/>
    <w:rsid w:val="00EF2E8A"/>
    <w:rsid w:val="00EF42E5"/>
    <w:rsid w:val="00EF4D32"/>
    <w:rsid w:val="00EF4FA2"/>
    <w:rsid w:val="00EF4FFC"/>
    <w:rsid w:val="00EF5A0E"/>
    <w:rsid w:val="00EF5BA5"/>
    <w:rsid w:val="00EF6EE0"/>
    <w:rsid w:val="00EF7583"/>
    <w:rsid w:val="00F00961"/>
    <w:rsid w:val="00F00C3E"/>
    <w:rsid w:val="00F01049"/>
    <w:rsid w:val="00F02101"/>
    <w:rsid w:val="00F02203"/>
    <w:rsid w:val="00F025F4"/>
    <w:rsid w:val="00F03460"/>
    <w:rsid w:val="00F04E06"/>
    <w:rsid w:val="00F057B6"/>
    <w:rsid w:val="00F06393"/>
    <w:rsid w:val="00F11924"/>
    <w:rsid w:val="00F11CE8"/>
    <w:rsid w:val="00F11D3A"/>
    <w:rsid w:val="00F13B49"/>
    <w:rsid w:val="00F168EA"/>
    <w:rsid w:val="00F20355"/>
    <w:rsid w:val="00F21807"/>
    <w:rsid w:val="00F22681"/>
    <w:rsid w:val="00F2360C"/>
    <w:rsid w:val="00F24159"/>
    <w:rsid w:val="00F24197"/>
    <w:rsid w:val="00F24A42"/>
    <w:rsid w:val="00F24DCD"/>
    <w:rsid w:val="00F26728"/>
    <w:rsid w:val="00F26C4B"/>
    <w:rsid w:val="00F2717E"/>
    <w:rsid w:val="00F2754A"/>
    <w:rsid w:val="00F27713"/>
    <w:rsid w:val="00F323CD"/>
    <w:rsid w:val="00F32673"/>
    <w:rsid w:val="00F32913"/>
    <w:rsid w:val="00F3332C"/>
    <w:rsid w:val="00F334F8"/>
    <w:rsid w:val="00F40096"/>
    <w:rsid w:val="00F4035A"/>
    <w:rsid w:val="00F406BF"/>
    <w:rsid w:val="00F413AD"/>
    <w:rsid w:val="00F43192"/>
    <w:rsid w:val="00F43CC0"/>
    <w:rsid w:val="00F43ECD"/>
    <w:rsid w:val="00F43EE4"/>
    <w:rsid w:val="00F445E1"/>
    <w:rsid w:val="00F46610"/>
    <w:rsid w:val="00F46D3A"/>
    <w:rsid w:val="00F47E08"/>
    <w:rsid w:val="00F507B4"/>
    <w:rsid w:val="00F50806"/>
    <w:rsid w:val="00F50C3B"/>
    <w:rsid w:val="00F51DB2"/>
    <w:rsid w:val="00F51F75"/>
    <w:rsid w:val="00F53AEA"/>
    <w:rsid w:val="00F54B75"/>
    <w:rsid w:val="00F54C20"/>
    <w:rsid w:val="00F568BC"/>
    <w:rsid w:val="00F57839"/>
    <w:rsid w:val="00F57E06"/>
    <w:rsid w:val="00F60125"/>
    <w:rsid w:val="00F60B7A"/>
    <w:rsid w:val="00F64CF9"/>
    <w:rsid w:val="00F66714"/>
    <w:rsid w:val="00F66EDF"/>
    <w:rsid w:val="00F672BA"/>
    <w:rsid w:val="00F6733D"/>
    <w:rsid w:val="00F703AD"/>
    <w:rsid w:val="00F70AEF"/>
    <w:rsid w:val="00F70C1E"/>
    <w:rsid w:val="00F71F15"/>
    <w:rsid w:val="00F72C9F"/>
    <w:rsid w:val="00F72E84"/>
    <w:rsid w:val="00F72FD7"/>
    <w:rsid w:val="00F73207"/>
    <w:rsid w:val="00F772FB"/>
    <w:rsid w:val="00F80269"/>
    <w:rsid w:val="00F82E72"/>
    <w:rsid w:val="00F87ECB"/>
    <w:rsid w:val="00F901EF"/>
    <w:rsid w:val="00F91965"/>
    <w:rsid w:val="00F9293A"/>
    <w:rsid w:val="00F9387F"/>
    <w:rsid w:val="00F93DBD"/>
    <w:rsid w:val="00F93DD2"/>
    <w:rsid w:val="00F951BA"/>
    <w:rsid w:val="00F9576B"/>
    <w:rsid w:val="00F96340"/>
    <w:rsid w:val="00F971B3"/>
    <w:rsid w:val="00FA044C"/>
    <w:rsid w:val="00FA05D8"/>
    <w:rsid w:val="00FA27AF"/>
    <w:rsid w:val="00FA2A20"/>
    <w:rsid w:val="00FA3076"/>
    <w:rsid w:val="00FA33BD"/>
    <w:rsid w:val="00FA3C33"/>
    <w:rsid w:val="00FA5507"/>
    <w:rsid w:val="00FA5A09"/>
    <w:rsid w:val="00FA6667"/>
    <w:rsid w:val="00FA72D0"/>
    <w:rsid w:val="00FA7EDD"/>
    <w:rsid w:val="00FB04FF"/>
    <w:rsid w:val="00FB06B1"/>
    <w:rsid w:val="00FB0B18"/>
    <w:rsid w:val="00FB394F"/>
    <w:rsid w:val="00FB4984"/>
    <w:rsid w:val="00FB4CA6"/>
    <w:rsid w:val="00FB5639"/>
    <w:rsid w:val="00FB6288"/>
    <w:rsid w:val="00FC015F"/>
    <w:rsid w:val="00FC02DE"/>
    <w:rsid w:val="00FC0D89"/>
    <w:rsid w:val="00FC28A6"/>
    <w:rsid w:val="00FC6898"/>
    <w:rsid w:val="00FC777D"/>
    <w:rsid w:val="00FD0622"/>
    <w:rsid w:val="00FD16A6"/>
    <w:rsid w:val="00FD2C25"/>
    <w:rsid w:val="00FD2D1C"/>
    <w:rsid w:val="00FD30DC"/>
    <w:rsid w:val="00FD32A6"/>
    <w:rsid w:val="00FD4039"/>
    <w:rsid w:val="00FD5BEE"/>
    <w:rsid w:val="00FE122E"/>
    <w:rsid w:val="00FE2A89"/>
    <w:rsid w:val="00FE2B6B"/>
    <w:rsid w:val="00FE3DAC"/>
    <w:rsid w:val="00FE727A"/>
    <w:rsid w:val="00FE7D0B"/>
    <w:rsid w:val="00FF1585"/>
    <w:rsid w:val="00FF1729"/>
    <w:rsid w:val="00FF20B6"/>
    <w:rsid w:val="00FF24D6"/>
    <w:rsid w:val="00FF4E51"/>
    <w:rsid w:val="00FF4F00"/>
    <w:rsid w:val="00FF5D5A"/>
    <w:rsid w:val="00FF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836A"/>
  <w15:docId w15:val="{478D0686-5C1D-49ED-A506-75BE1909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EastAsia" w:hAnsi="Georgia" w:cstheme="minorBidi"/>
        <w:lang w:val="en-GB" w:eastAsia="zh-CN" w:bidi="ar-SA"/>
      </w:rPr>
    </w:rPrDefault>
    <w:pPrDefault>
      <w:pPr>
        <w:spacing w:after="240" w:line="24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23E65"/>
  </w:style>
  <w:style w:type="paragraph" w:styleId="Heading1">
    <w:name w:val="heading 1"/>
    <w:basedOn w:val="Normal"/>
    <w:next w:val="BodyText"/>
    <w:link w:val="Heading1Char"/>
    <w:uiPriority w:val="9"/>
    <w:qFormat/>
    <w:rsid w:val="00C23E65"/>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C23E65"/>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C23E65"/>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C23E65"/>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C23E65"/>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C23E65"/>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C23E65"/>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C23E65"/>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C23E65"/>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C23E65"/>
  </w:style>
  <w:style w:type="character" w:customStyle="1" w:styleId="BodyTextChar">
    <w:name w:val="Body Text Char"/>
    <w:basedOn w:val="DefaultParagraphFont"/>
    <w:link w:val="BodyText"/>
    <w:rsid w:val="00C23E65"/>
  </w:style>
  <w:style w:type="paragraph" w:customStyle="1" w:styleId="BodySingle">
    <w:name w:val="Body Single"/>
    <w:basedOn w:val="BodyText"/>
    <w:link w:val="BodySingleChar"/>
    <w:uiPriority w:val="1"/>
    <w:qFormat/>
    <w:rsid w:val="00C23E65"/>
    <w:pPr>
      <w:spacing w:after="0"/>
    </w:pPr>
  </w:style>
  <w:style w:type="paragraph" w:styleId="Header">
    <w:name w:val="header"/>
    <w:basedOn w:val="Normal"/>
    <w:link w:val="HeaderChar"/>
    <w:uiPriority w:val="99"/>
    <w:unhideWhenUsed/>
    <w:rsid w:val="00C23E65"/>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C23E65"/>
  </w:style>
  <w:style w:type="character" w:customStyle="1" w:styleId="HeaderChar">
    <w:name w:val="Header Char"/>
    <w:basedOn w:val="DefaultParagraphFont"/>
    <w:link w:val="Header"/>
    <w:uiPriority w:val="99"/>
    <w:rsid w:val="00C23E65"/>
    <w:rPr>
      <w:rFonts w:asciiTheme="minorHAnsi" w:hAnsiTheme="minorHAnsi"/>
      <w:sz w:val="18"/>
    </w:rPr>
  </w:style>
  <w:style w:type="paragraph" w:styleId="Footer">
    <w:name w:val="footer"/>
    <w:basedOn w:val="Normal"/>
    <w:link w:val="FooterChar"/>
    <w:uiPriority w:val="99"/>
    <w:unhideWhenUsed/>
    <w:rsid w:val="00C23E65"/>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rsid w:val="00C23E65"/>
    <w:rPr>
      <w:rFonts w:asciiTheme="minorHAnsi" w:hAnsiTheme="minorHAnsi"/>
      <w:sz w:val="18"/>
    </w:rPr>
  </w:style>
  <w:style w:type="character" w:customStyle="1" w:styleId="Heading1Char">
    <w:name w:val="Heading 1 Char"/>
    <w:basedOn w:val="DefaultParagraphFont"/>
    <w:link w:val="Heading1"/>
    <w:uiPriority w:val="9"/>
    <w:rsid w:val="00C23E65"/>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C23E65"/>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C23E65"/>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C23E65"/>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C23E65"/>
    <w:rPr>
      <w:rFonts w:asciiTheme="majorHAnsi" w:eastAsiaTheme="majorEastAsia" w:hAnsiTheme="majorHAnsi" w:cstheme="majorBidi"/>
    </w:rPr>
  </w:style>
  <w:style w:type="paragraph" w:styleId="Title">
    <w:name w:val="Title"/>
    <w:basedOn w:val="Normal"/>
    <w:next w:val="Subtitle"/>
    <w:link w:val="TitleChar"/>
    <w:uiPriority w:val="10"/>
    <w:qFormat/>
    <w:rsid w:val="00C23E65"/>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C23E65"/>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C23E65"/>
    <w:pPr>
      <w:spacing w:before="480"/>
      <w:outlineLvl w:val="9"/>
    </w:pPr>
    <w:rPr>
      <w:lang w:val="en-US"/>
    </w:rPr>
  </w:style>
  <w:style w:type="paragraph" w:styleId="Subtitle">
    <w:name w:val="Subtitle"/>
    <w:basedOn w:val="Normal"/>
    <w:next w:val="BodyText"/>
    <w:link w:val="SubtitleChar"/>
    <w:uiPriority w:val="11"/>
    <w:qFormat/>
    <w:rsid w:val="00C23E65"/>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C23E65"/>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C23E65"/>
    <w:pPr>
      <w:spacing w:after="100"/>
    </w:pPr>
  </w:style>
  <w:style w:type="paragraph" w:styleId="TOC2">
    <w:name w:val="toc 2"/>
    <w:basedOn w:val="Normal"/>
    <w:next w:val="Normal"/>
    <w:autoRedefine/>
    <w:uiPriority w:val="39"/>
    <w:unhideWhenUsed/>
    <w:rsid w:val="00C23E65"/>
    <w:pPr>
      <w:spacing w:after="100"/>
      <w:ind w:left="200"/>
    </w:pPr>
  </w:style>
  <w:style w:type="paragraph" w:styleId="TOC3">
    <w:name w:val="toc 3"/>
    <w:basedOn w:val="Normal"/>
    <w:next w:val="Normal"/>
    <w:autoRedefine/>
    <w:uiPriority w:val="39"/>
    <w:unhideWhenUsed/>
    <w:rsid w:val="00C23E65"/>
    <w:pPr>
      <w:spacing w:after="100"/>
      <w:ind w:left="400"/>
    </w:pPr>
  </w:style>
  <w:style w:type="character" w:styleId="Hyperlink">
    <w:name w:val="Hyperlink"/>
    <w:basedOn w:val="DefaultParagraphFont"/>
    <w:uiPriority w:val="99"/>
    <w:unhideWhenUsed/>
    <w:rsid w:val="00C23E65"/>
    <w:rPr>
      <w:color w:val="0000FF" w:themeColor="hyperlink"/>
      <w:u w:val="single"/>
    </w:rPr>
  </w:style>
  <w:style w:type="paragraph" w:styleId="BalloonText">
    <w:name w:val="Balloon Text"/>
    <w:basedOn w:val="Normal"/>
    <w:link w:val="BalloonTextChar"/>
    <w:uiPriority w:val="99"/>
    <w:semiHidden/>
    <w:unhideWhenUsed/>
    <w:rsid w:val="00C23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65"/>
    <w:rPr>
      <w:rFonts w:ascii="Tahoma" w:hAnsi="Tahoma" w:cs="Tahoma"/>
      <w:sz w:val="16"/>
      <w:szCs w:val="16"/>
    </w:rPr>
  </w:style>
  <w:style w:type="paragraph" w:styleId="ListBullet">
    <w:name w:val="List Bullet"/>
    <w:basedOn w:val="Normal"/>
    <w:uiPriority w:val="13"/>
    <w:unhideWhenUsed/>
    <w:qFormat/>
    <w:rsid w:val="00C23E65"/>
    <w:pPr>
      <w:numPr>
        <w:numId w:val="11"/>
      </w:numPr>
      <w:contextualSpacing/>
    </w:pPr>
  </w:style>
  <w:style w:type="numbering" w:customStyle="1" w:styleId="PwCListBullets1">
    <w:name w:val="PwC List Bullets 1"/>
    <w:uiPriority w:val="99"/>
    <w:rsid w:val="00C23E65"/>
    <w:pPr>
      <w:numPr>
        <w:numId w:val="11"/>
      </w:numPr>
    </w:pPr>
  </w:style>
  <w:style w:type="numbering" w:customStyle="1" w:styleId="PwCListNumbers1">
    <w:name w:val="PwC List Numbers 1"/>
    <w:uiPriority w:val="99"/>
    <w:rsid w:val="00C23E65"/>
    <w:pPr>
      <w:numPr>
        <w:numId w:val="12"/>
      </w:numPr>
    </w:pPr>
  </w:style>
  <w:style w:type="paragraph" w:styleId="ListNumber">
    <w:name w:val="List Number"/>
    <w:basedOn w:val="Normal"/>
    <w:uiPriority w:val="13"/>
    <w:unhideWhenUsed/>
    <w:qFormat/>
    <w:rsid w:val="00C23E65"/>
    <w:pPr>
      <w:numPr>
        <w:numId w:val="16"/>
      </w:numPr>
      <w:contextualSpacing/>
    </w:pPr>
  </w:style>
  <w:style w:type="paragraph" w:styleId="ListBullet2">
    <w:name w:val="List Bullet 2"/>
    <w:basedOn w:val="Normal"/>
    <w:uiPriority w:val="13"/>
    <w:unhideWhenUsed/>
    <w:qFormat/>
    <w:rsid w:val="00C23E65"/>
    <w:pPr>
      <w:numPr>
        <w:ilvl w:val="1"/>
        <w:numId w:val="11"/>
      </w:numPr>
      <w:contextualSpacing/>
    </w:pPr>
  </w:style>
  <w:style w:type="paragraph" w:styleId="ListBullet3">
    <w:name w:val="List Bullet 3"/>
    <w:basedOn w:val="Normal"/>
    <w:uiPriority w:val="13"/>
    <w:unhideWhenUsed/>
    <w:qFormat/>
    <w:rsid w:val="00C23E65"/>
    <w:pPr>
      <w:numPr>
        <w:ilvl w:val="2"/>
        <w:numId w:val="11"/>
      </w:numPr>
      <w:contextualSpacing/>
    </w:pPr>
  </w:style>
  <w:style w:type="paragraph" w:styleId="ListBullet4">
    <w:name w:val="List Bullet 4"/>
    <w:basedOn w:val="Normal"/>
    <w:uiPriority w:val="13"/>
    <w:semiHidden/>
    <w:unhideWhenUsed/>
    <w:rsid w:val="00C23E65"/>
    <w:pPr>
      <w:numPr>
        <w:ilvl w:val="3"/>
        <w:numId w:val="11"/>
      </w:numPr>
      <w:contextualSpacing/>
    </w:pPr>
  </w:style>
  <w:style w:type="paragraph" w:styleId="ListBullet5">
    <w:name w:val="List Bullet 5"/>
    <w:basedOn w:val="Normal"/>
    <w:uiPriority w:val="13"/>
    <w:semiHidden/>
    <w:unhideWhenUsed/>
    <w:rsid w:val="00C23E65"/>
    <w:pPr>
      <w:numPr>
        <w:ilvl w:val="4"/>
        <w:numId w:val="11"/>
      </w:numPr>
      <w:contextualSpacing/>
    </w:pPr>
  </w:style>
  <w:style w:type="paragraph" w:styleId="ListNumber2">
    <w:name w:val="List Number 2"/>
    <w:basedOn w:val="Normal"/>
    <w:uiPriority w:val="13"/>
    <w:unhideWhenUsed/>
    <w:qFormat/>
    <w:rsid w:val="00C23E65"/>
    <w:pPr>
      <w:numPr>
        <w:ilvl w:val="1"/>
        <w:numId w:val="16"/>
      </w:numPr>
      <w:contextualSpacing/>
    </w:pPr>
  </w:style>
  <w:style w:type="paragraph" w:styleId="ListNumber3">
    <w:name w:val="List Number 3"/>
    <w:basedOn w:val="Normal"/>
    <w:uiPriority w:val="13"/>
    <w:unhideWhenUsed/>
    <w:qFormat/>
    <w:rsid w:val="00C23E65"/>
    <w:pPr>
      <w:numPr>
        <w:ilvl w:val="2"/>
        <w:numId w:val="16"/>
      </w:numPr>
      <w:contextualSpacing/>
    </w:pPr>
  </w:style>
  <w:style w:type="paragraph" w:styleId="ListNumber4">
    <w:name w:val="List Number 4"/>
    <w:basedOn w:val="Normal"/>
    <w:uiPriority w:val="13"/>
    <w:semiHidden/>
    <w:unhideWhenUsed/>
    <w:rsid w:val="00C23E65"/>
    <w:pPr>
      <w:numPr>
        <w:ilvl w:val="3"/>
        <w:numId w:val="16"/>
      </w:numPr>
      <w:contextualSpacing/>
    </w:pPr>
  </w:style>
  <w:style w:type="paragraph" w:styleId="ListNumber5">
    <w:name w:val="List Number 5"/>
    <w:basedOn w:val="Normal"/>
    <w:uiPriority w:val="13"/>
    <w:semiHidden/>
    <w:unhideWhenUsed/>
    <w:rsid w:val="00C23E65"/>
    <w:pPr>
      <w:numPr>
        <w:ilvl w:val="4"/>
        <w:numId w:val="16"/>
      </w:numPr>
      <w:contextualSpacing/>
    </w:pPr>
  </w:style>
  <w:style w:type="paragraph" w:styleId="List">
    <w:name w:val="List"/>
    <w:basedOn w:val="Normal"/>
    <w:uiPriority w:val="99"/>
    <w:semiHidden/>
    <w:unhideWhenUsed/>
    <w:rsid w:val="00C23E65"/>
    <w:pPr>
      <w:ind w:left="567" w:hanging="567"/>
      <w:contextualSpacing/>
    </w:pPr>
  </w:style>
  <w:style w:type="paragraph" w:styleId="List2">
    <w:name w:val="List 2"/>
    <w:basedOn w:val="Normal"/>
    <w:uiPriority w:val="99"/>
    <w:semiHidden/>
    <w:unhideWhenUsed/>
    <w:rsid w:val="00C23E65"/>
    <w:pPr>
      <w:ind w:left="1134" w:hanging="567"/>
      <w:contextualSpacing/>
    </w:pPr>
  </w:style>
  <w:style w:type="paragraph" w:styleId="ListContinue">
    <w:name w:val="List Continue"/>
    <w:basedOn w:val="Normal"/>
    <w:uiPriority w:val="14"/>
    <w:unhideWhenUsed/>
    <w:qFormat/>
    <w:rsid w:val="00C23E65"/>
    <w:pPr>
      <w:spacing w:after="120"/>
      <w:ind w:left="567"/>
      <w:contextualSpacing/>
    </w:pPr>
  </w:style>
  <w:style w:type="paragraph" w:styleId="ListContinue2">
    <w:name w:val="List Continue 2"/>
    <w:basedOn w:val="Normal"/>
    <w:uiPriority w:val="14"/>
    <w:unhideWhenUsed/>
    <w:qFormat/>
    <w:rsid w:val="00C23E65"/>
    <w:pPr>
      <w:spacing w:after="120"/>
      <w:ind w:left="1134"/>
      <w:contextualSpacing/>
    </w:pPr>
  </w:style>
  <w:style w:type="paragraph" w:styleId="ListContinue3">
    <w:name w:val="List Continue 3"/>
    <w:basedOn w:val="Normal"/>
    <w:uiPriority w:val="14"/>
    <w:unhideWhenUsed/>
    <w:qFormat/>
    <w:rsid w:val="00C23E65"/>
    <w:pPr>
      <w:spacing w:after="120"/>
      <w:ind w:left="1701"/>
      <w:contextualSpacing/>
    </w:pPr>
  </w:style>
  <w:style w:type="paragraph" w:styleId="ListContinue4">
    <w:name w:val="List Continue 4"/>
    <w:basedOn w:val="Normal"/>
    <w:uiPriority w:val="14"/>
    <w:semiHidden/>
    <w:unhideWhenUsed/>
    <w:rsid w:val="00C23E65"/>
    <w:pPr>
      <w:spacing w:after="120"/>
      <w:ind w:left="2268"/>
      <w:contextualSpacing/>
    </w:pPr>
  </w:style>
  <w:style w:type="paragraph" w:styleId="ListContinue5">
    <w:name w:val="List Continue 5"/>
    <w:basedOn w:val="Normal"/>
    <w:uiPriority w:val="14"/>
    <w:semiHidden/>
    <w:unhideWhenUsed/>
    <w:rsid w:val="00C23E65"/>
    <w:pPr>
      <w:spacing w:after="120"/>
      <w:ind w:left="2835"/>
      <w:contextualSpacing/>
    </w:pPr>
  </w:style>
  <w:style w:type="paragraph" w:styleId="List3">
    <w:name w:val="List 3"/>
    <w:basedOn w:val="Normal"/>
    <w:uiPriority w:val="99"/>
    <w:semiHidden/>
    <w:unhideWhenUsed/>
    <w:rsid w:val="00C23E65"/>
    <w:pPr>
      <w:ind w:left="1701" w:hanging="567"/>
      <w:contextualSpacing/>
    </w:pPr>
  </w:style>
  <w:style w:type="paragraph" w:styleId="List4">
    <w:name w:val="List 4"/>
    <w:basedOn w:val="Normal"/>
    <w:uiPriority w:val="99"/>
    <w:semiHidden/>
    <w:unhideWhenUsed/>
    <w:rsid w:val="00C23E65"/>
    <w:pPr>
      <w:ind w:left="2268" w:hanging="567"/>
      <w:contextualSpacing/>
    </w:pPr>
  </w:style>
  <w:style w:type="paragraph" w:styleId="List5">
    <w:name w:val="List 5"/>
    <w:basedOn w:val="Normal"/>
    <w:uiPriority w:val="99"/>
    <w:semiHidden/>
    <w:unhideWhenUsed/>
    <w:rsid w:val="00C23E65"/>
    <w:pPr>
      <w:ind w:left="2835" w:hanging="567"/>
      <w:contextualSpacing/>
    </w:pPr>
  </w:style>
  <w:style w:type="table" w:styleId="TableGrid">
    <w:name w:val="Table Grid"/>
    <w:basedOn w:val="TableNormal"/>
    <w:uiPriority w:val="59"/>
    <w:rsid w:val="00C23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Text">
    <w:name w:val="PwC Table Text"/>
    <w:basedOn w:val="TableNormal"/>
    <w:uiPriority w:val="99"/>
    <w:qFormat/>
    <w:rsid w:val="00C23E65"/>
    <w:pPr>
      <w:spacing w:before="60" w:after="60" w:line="240" w:lineRule="auto"/>
    </w:pPr>
    <w:tblPr>
      <w:tblStyleRowBandSize w:val="1"/>
      <w:tblBorders>
        <w:insideH w:val="dotted" w:sz="4" w:space="0" w:color="968C6D" w:themeColor="text2"/>
      </w:tblBorders>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C23E65"/>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C23E65"/>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C23E65"/>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C23E65"/>
    <w:rPr>
      <w:rFonts w:asciiTheme="majorHAnsi" w:eastAsiaTheme="majorEastAsia" w:hAnsiTheme="majorHAnsi" w:cstheme="majorBidi"/>
      <w:iCs/>
    </w:rPr>
  </w:style>
  <w:style w:type="table" w:styleId="MediumShading2-Accent3">
    <w:name w:val="Medium Shading 2 Accent 3"/>
    <w:basedOn w:val="TableNormal"/>
    <w:uiPriority w:val="64"/>
    <w:rsid w:val="00C23E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C23E65"/>
    <w:pPr>
      <w:spacing w:after="0" w:line="240" w:lineRule="auto"/>
    </w:pPr>
    <w:tblPr>
      <w:tblStyleRowBandSize w:val="1"/>
      <w:tblStyleColBandSize w:val="1"/>
      <w:tblBorders>
        <w:top w:val="single" w:sz="8" w:space="0" w:color="E0301E" w:themeColor="accent6"/>
        <w:left w:val="single" w:sz="8" w:space="0" w:color="E0301E" w:themeColor="accent6"/>
        <w:bottom w:val="single" w:sz="8" w:space="0" w:color="E0301E" w:themeColor="accent6"/>
        <w:right w:val="single" w:sz="8" w:space="0" w:color="E0301E" w:themeColor="accent6"/>
      </w:tblBorders>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innie_2211@hotmail.com" TargetMode="Externa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C84D-033E-498B-A7DE-81ED382D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winnie ng</cp:lastModifiedBy>
  <cp:revision>9</cp:revision>
  <cp:lastPrinted>2014-11-16T16:05:00Z</cp:lastPrinted>
  <dcterms:created xsi:type="dcterms:W3CDTF">2015-07-08T10:03:00Z</dcterms:created>
  <dcterms:modified xsi:type="dcterms:W3CDTF">2016-10-29T15:15:00Z</dcterms:modified>
</cp:coreProperties>
</file>