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6B6A" w14:textId="77777777" w:rsidR="00E4700C" w:rsidRPr="001D7EBA" w:rsidRDefault="00E4700C" w:rsidP="00E4700C">
      <w:pPr>
        <w:pStyle w:val="Title"/>
        <w:pBdr>
          <w:bottom w:val="thickThinLargeGap" w:sz="12" w:space="1" w:color="auto"/>
        </w:pBdr>
        <w:spacing w:after="120" w:line="220" w:lineRule="exact"/>
        <w:rPr>
          <w:smallCaps/>
          <w:spacing w:val="-4"/>
          <w:sz w:val="32"/>
          <w:lang w:val="en-HK"/>
        </w:rPr>
      </w:pPr>
      <w:r w:rsidRPr="001D7EBA">
        <w:rPr>
          <w:smallCaps/>
          <w:spacing w:val="-4"/>
          <w:sz w:val="32"/>
          <w:lang w:val="en-HK"/>
        </w:rPr>
        <w:t>Allen J. Zhao</w:t>
      </w:r>
    </w:p>
    <w:p w14:paraId="0E6E7164" w14:textId="77777777" w:rsidR="00E4700C" w:rsidRPr="001D7EBA" w:rsidRDefault="00E4700C" w:rsidP="00E4700C">
      <w:pPr>
        <w:pStyle w:val="BodyText2"/>
        <w:spacing w:after="10"/>
        <w:rPr>
          <w:rFonts w:ascii="Times New Roman" w:hAnsi="Times New Roman"/>
          <w:spacing w:val="-4"/>
          <w:lang w:val="en-HK"/>
        </w:rPr>
      </w:pPr>
      <w:r w:rsidRPr="001D7EBA">
        <w:rPr>
          <w:rFonts w:ascii="Times New Roman" w:hAnsi="Times New Roman"/>
          <w:spacing w:val="-4"/>
          <w:lang w:val="en-HK"/>
        </w:rPr>
        <w:t xml:space="preserve">allenjzhao@gmail.com  </w:t>
      </w:r>
      <w:r w:rsidRPr="001D7EBA">
        <w:rPr>
          <w:rFonts w:ascii="Times New Roman" w:hAnsi="Times New Roman"/>
          <w:spacing w:val="-4"/>
          <w:lang w:val="en-HK"/>
        </w:rPr>
        <w:sym w:font="Symbol" w:char="F0B7"/>
      </w:r>
      <w:r w:rsidRPr="001D7EBA">
        <w:rPr>
          <w:rFonts w:ascii="Times New Roman" w:hAnsi="Times New Roman"/>
          <w:spacing w:val="-4"/>
          <w:lang w:val="en-HK"/>
        </w:rPr>
        <w:t xml:space="preserve">  (852) 6543 7008</w:t>
      </w:r>
    </w:p>
    <w:p w14:paraId="3E00BF6D" w14:textId="77777777" w:rsidR="00E4700C" w:rsidRPr="001D7EBA" w:rsidRDefault="00E4700C" w:rsidP="00393DE0">
      <w:pPr>
        <w:tabs>
          <w:tab w:val="right" w:pos="10065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</w:r>
    </w:p>
    <w:p w14:paraId="3DBC97FB" w14:textId="77777777" w:rsidR="00E4700C" w:rsidRPr="001D7EBA" w:rsidRDefault="00E4700C" w:rsidP="00E4700C">
      <w:pPr>
        <w:pBdr>
          <w:bottom w:val="single" w:sz="6" w:space="1" w:color="auto"/>
        </w:pBdr>
        <w:spacing w:line="220" w:lineRule="exact"/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</w:pPr>
      <w:r w:rsidRPr="001D7EBA"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  <w:t>Professional Experience</w:t>
      </w:r>
    </w:p>
    <w:p w14:paraId="071F5ACB" w14:textId="77777777" w:rsidR="00E4700C" w:rsidRPr="001D7EBA" w:rsidRDefault="00E4700C" w:rsidP="00E4700C">
      <w:pPr>
        <w:tabs>
          <w:tab w:val="right" w:pos="9747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KPMG Advisory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>Hong Kong</w:t>
      </w:r>
    </w:p>
    <w:p w14:paraId="58EAD2B8" w14:textId="77777777" w:rsidR="00E4700C" w:rsidRPr="001D7EBA" w:rsidRDefault="002D5CF8" w:rsidP="00E4700C">
      <w:pPr>
        <w:tabs>
          <w:tab w:val="right" w:pos="9747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>
        <w:rPr>
          <w:rFonts w:cs="Times New Roman"/>
          <w:color w:val="auto"/>
          <w:spacing w:val="-4"/>
          <w:sz w:val="20"/>
          <w:szCs w:val="20"/>
          <w:lang w:val="en-HK"/>
        </w:rPr>
        <w:t>Assistant Manager</w:t>
      </w:r>
      <w:r w:rsidR="00E4700C"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, </w:t>
      </w:r>
      <w:r w:rsidR="00DB7FBB">
        <w:rPr>
          <w:rFonts w:cs="Times New Roman"/>
          <w:color w:val="auto"/>
          <w:spacing w:val="-4"/>
          <w:sz w:val="20"/>
          <w:szCs w:val="20"/>
          <w:lang w:val="en-HK"/>
        </w:rPr>
        <w:t>Valuation and Modelling</w:t>
      </w:r>
      <w:r w:rsidR="00E4700C"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</w:r>
      <w:r w:rsidR="00E4700C" w:rsidRPr="001D7EBA">
        <w:rPr>
          <w:rFonts w:cs="Times New Roman"/>
          <w:i/>
          <w:color w:val="auto"/>
          <w:spacing w:val="-4"/>
          <w:sz w:val="20"/>
          <w:szCs w:val="20"/>
          <w:lang w:val="en-HK"/>
        </w:rPr>
        <w:t>Sep 2015 – Present</w:t>
      </w:r>
    </w:p>
    <w:p w14:paraId="43A2C6CB" w14:textId="15AE28E0" w:rsidR="00FF541C" w:rsidRPr="00F42576" w:rsidRDefault="00245F7A" w:rsidP="00F42576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>
        <w:rPr>
          <w:rFonts w:ascii="Times New Roman" w:hAnsi="Times New Roman"/>
          <w:spacing w:val="-4"/>
          <w:sz w:val="20"/>
          <w:szCs w:val="20"/>
          <w:lang w:val="en-HK"/>
        </w:rPr>
        <w:t>Conduct detailed</w:t>
      </w:r>
      <w:r w:rsidR="006622C6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A95E38">
        <w:rPr>
          <w:rFonts w:ascii="Times New Roman" w:hAnsi="Times New Roman"/>
          <w:spacing w:val="-4"/>
          <w:sz w:val="20"/>
          <w:szCs w:val="20"/>
          <w:lang w:val="en-HK"/>
        </w:rPr>
        <w:t xml:space="preserve">valuation and </w:t>
      </w:r>
      <w:r w:rsidR="00FD2657">
        <w:rPr>
          <w:rFonts w:ascii="Times New Roman" w:hAnsi="Times New Roman"/>
          <w:spacing w:val="-4"/>
          <w:sz w:val="20"/>
          <w:szCs w:val="20"/>
          <w:lang w:val="en-HK"/>
        </w:rPr>
        <w:t xml:space="preserve">financial </w:t>
      </w:r>
      <w:r>
        <w:rPr>
          <w:rFonts w:ascii="Times New Roman" w:hAnsi="Times New Roman"/>
          <w:spacing w:val="-4"/>
          <w:sz w:val="20"/>
          <w:szCs w:val="20"/>
          <w:lang w:val="en-HK"/>
        </w:rPr>
        <w:t>modelling</w:t>
      </w:r>
      <w:r w:rsidR="00FD2657"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853D5B">
        <w:rPr>
          <w:rFonts w:ascii="Times New Roman" w:hAnsi="Times New Roman"/>
          <w:spacing w:val="-4"/>
          <w:sz w:val="20"/>
          <w:szCs w:val="20"/>
          <w:lang w:val="en-HK"/>
        </w:rPr>
        <w:t xml:space="preserve">on </w:t>
      </w:r>
      <w:r w:rsidR="00B0548B">
        <w:rPr>
          <w:rFonts w:ascii="Times New Roman" w:hAnsi="Times New Roman"/>
          <w:spacing w:val="-4"/>
          <w:sz w:val="20"/>
          <w:szCs w:val="20"/>
          <w:lang w:val="en-HK"/>
        </w:rPr>
        <w:t xml:space="preserve">real estate </w:t>
      </w:r>
      <w:r w:rsidR="00BA06CA">
        <w:rPr>
          <w:rFonts w:ascii="Times New Roman" w:hAnsi="Times New Roman" w:hint="eastAsia"/>
          <w:spacing w:val="-4"/>
          <w:sz w:val="20"/>
          <w:szCs w:val="20"/>
          <w:lang w:val="en-HK"/>
        </w:rPr>
        <w:t xml:space="preserve">and infrastructure </w:t>
      </w:r>
      <w:r w:rsidR="00B0548B">
        <w:rPr>
          <w:rFonts w:ascii="Times New Roman" w:hAnsi="Times New Roman"/>
          <w:spacing w:val="-4"/>
          <w:sz w:val="20"/>
          <w:szCs w:val="20"/>
          <w:lang w:val="en-HK"/>
        </w:rPr>
        <w:t>properties / projects</w:t>
      </w:r>
      <w:r w:rsidR="00853D5B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802A5D">
        <w:rPr>
          <w:rFonts w:ascii="Times New Roman" w:hAnsi="Times New Roman"/>
          <w:spacing w:val="-4"/>
          <w:sz w:val="20"/>
          <w:szCs w:val="20"/>
          <w:lang w:val="en-HK"/>
        </w:rPr>
        <w:t>/</w:t>
      </w:r>
      <w:r w:rsidR="00F42576">
        <w:rPr>
          <w:rFonts w:ascii="Times New Roman" w:hAnsi="Times New Roman"/>
          <w:spacing w:val="-4"/>
          <w:sz w:val="20"/>
          <w:szCs w:val="20"/>
          <w:lang w:val="en-HK"/>
        </w:rPr>
        <w:t xml:space="preserve"> funds, including </w:t>
      </w:r>
      <w:r w:rsidR="00972773">
        <w:rPr>
          <w:rFonts w:ascii="Times New Roman" w:hAnsi="Times New Roman" w:hint="eastAsia"/>
          <w:spacing w:val="-4"/>
          <w:sz w:val="20"/>
          <w:szCs w:val="20"/>
          <w:lang w:val="en-HK"/>
        </w:rPr>
        <w:t xml:space="preserve">cash flow forecasting, </w:t>
      </w:r>
      <w:r w:rsidR="00F42576">
        <w:rPr>
          <w:rFonts w:ascii="Times New Roman" w:hAnsi="Times New Roman"/>
          <w:spacing w:val="-4"/>
          <w:sz w:val="20"/>
          <w:szCs w:val="20"/>
          <w:lang w:val="en-HK"/>
        </w:rPr>
        <w:t>value and return analysis, financing and tax structures, entry</w:t>
      </w:r>
      <w:r w:rsidR="000B6022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F42576">
        <w:rPr>
          <w:rFonts w:ascii="Times New Roman" w:hAnsi="Times New Roman"/>
          <w:spacing w:val="-4"/>
          <w:sz w:val="20"/>
          <w:szCs w:val="20"/>
          <w:lang w:val="en-HK"/>
        </w:rPr>
        <w:t>/</w:t>
      </w:r>
      <w:r w:rsidR="000B6022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F42576">
        <w:rPr>
          <w:rFonts w:ascii="Times New Roman" w:hAnsi="Times New Roman"/>
          <w:spacing w:val="-4"/>
          <w:sz w:val="20"/>
          <w:szCs w:val="20"/>
          <w:lang w:val="en-HK"/>
        </w:rPr>
        <w:t xml:space="preserve">exit </w:t>
      </w:r>
      <w:r w:rsidR="002043B3">
        <w:rPr>
          <w:rFonts w:ascii="Times New Roman" w:hAnsi="Times New Roman" w:hint="eastAsia"/>
          <w:spacing w:val="-4"/>
          <w:sz w:val="20"/>
          <w:szCs w:val="20"/>
          <w:lang w:val="en-HK"/>
        </w:rPr>
        <w:t>ass</w:t>
      </w:r>
      <w:r w:rsidR="002043B3">
        <w:rPr>
          <w:rFonts w:ascii="Times New Roman" w:hAnsi="Times New Roman"/>
          <w:spacing w:val="-4"/>
          <w:sz w:val="20"/>
          <w:szCs w:val="20"/>
          <w:lang w:val="en-HK"/>
        </w:rPr>
        <w:t>essment</w:t>
      </w:r>
    </w:p>
    <w:p w14:paraId="56B12D71" w14:textId="6C133E89" w:rsidR="00E4700C" w:rsidRDefault="00FF541C" w:rsidP="00E4700C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>
        <w:rPr>
          <w:rFonts w:ascii="Times New Roman" w:hAnsi="Times New Roman"/>
          <w:spacing w:val="-4"/>
          <w:sz w:val="20"/>
          <w:szCs w:val="20"/>
          <w:lang w:val="en-HK"/>
        </w:rPr>
        <w:t xml:space="preserve">Advise clients through the process of </w:t>
      </w:r>
      <w:r w:rsidR="003D0E11">
        <w:rPr>
          <w:rFonts w:ascii="Times New Roman" w:hAnsi="Times New Roman"/>
          <w:spacing w:val="-4"/>
          <w:sz w:val="20"/>
          <w:szCs w:val="20"/>
          <w:lang w:val="en-HK"/>
        </w:rPr>
        <w:t xml:space="preserve">feasibility studies, </w:t>
      </w:r>
      <w:r w:rsidR="000E5363">
        <w:rPr>
          <w:rFonts w:ascii="Times New Roman" w:hAnsi="Times New Roman"/>
          <w:spacing w:val="-4"/>
          <w:sz w:val="20"/>
          <w:szCs w:val="20"/>
          <w:lang w:val="en-HK"/>
        </w:rPr>
        <w:t>pre-</w:t>
      </w:r>
      <w:r w:rsidR="007476B2">
        <w:rPr>
          <w:rFonts w:ascii="Times New Roman" w:hAnsi="Times New Roman"/>
          <w:spacing w:val="-4"/>
          <w:sz w:val="20"/>
          <w:szCs w:val="20"/>
          <w:lang w:val="en-HK"/>
        </w:rPr>
        <w:t xml:space="preserve">investment </w:t>
      </w:r>
      <w:r w:rsidR="000E5363">
        <w:rPr>
          <w:rFonts w:ascii="Times New Roman" w:hAnsi="Times New Roman"/>
          <w:spacing w:val="-4"/>
          <w:sz w:val="20"/>
          <w:szCs w:val="20"/>
          <w:lang w:val="en-HK"/>
        </w:rPr>
        <w:t xml:space="preserve">evaluation </w:t>
      </w:r>
      <w:r w:rsidR="009368FF">
        <w:rPr>
          <w:rFonts w:ascii="Times New Roman" w:hAnsi="Times New Roman" w:hint="eastAsia"/>
          <w:spacing w:val="-4"/>
          <w:sz w:val="20"/>
          <w:szCs w:val="20"/>
          <w:lang w:val="en-HK"/>
        </w:rPr>
        <w:t xml:space="preserve">and </w:t>
      </w:r>
      <w:r w:rsidR="000E5363">
        <w:rPr>
          <w:rFonts w:ascii="Times New Roman" w:hAnsi="Times New Roman"/>
          <w:spacing w:val="-4"/>
          <w:sz w:val="20"/>
          <w:szCs w:val="20"/>
          <w:lang w:val="en-HK"/>
        </w:rPr>
        <w:t xml:space="preserve">post-investment </w:t>
      </w:r>
      <w:r w:rsidR="009368FF">
        <w:rPr>
          <w:rFonts w:ascii="Times New Roman" w:hAnsi="Times New Roman" w:hint="eastAsia"/>
          <w:spacing w:val="-4"/>
          <w:sz w:val="20"/>
          <w:szCs w:val="20"/>
          <w:lang w:val="en-HK"/>
        </w:rPr>
        <w:t>monitoring</w:t>
      </w:r>
      <w:r w:rsidR="007E4042"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, </w:t>
      </w:r>
      <w:r w:rsidR="00F84A78">
        <w:rPr>
          <w:rFonts w:ascii="Times New Roman" w:hAnsi="Times New Roman"/>
          <w:spacing w:val="-4"/>
          <w:sz w:val="20"/>
          <w:szCs w:val="20"/>
          <w:lang w:val="en-HK"/>
        </w:rPr>
        <w:t xml:space="preserve">M&amp;A </w:t>
      </w:r>
      <w:r w:rsidR="006D47B8">
        <w:rPr>
          <w:rFonts w:ascii="Times New Roman" w:hAnsi="Times New Roman"/>
          <w:spacing w:val="-4"/>
          <w:sz w:val="20"/>
          <w:szCs w:val="20"/>
          <w:lang w:val="en-HK"/>
        </w:rPr>
        <w:t>transaction</w:t>
      </w:r>
      <w:r w:rsidR="00E953CF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1803E2">
        <w:rPr>
          <w:rFonts w:ascii="Times New Roman" w:hAnsi="Times New Roman"/>
          <w:spacing w:val="-4"/>
          <w:sz w:val="20"/>
          <w:szCs w:val="20"/>
          <w:lang w:val="en-HK"/>
        </w:rPr>
        <w:t xml:space="preserve">due diligence and </w:t>
      </w:r>
      <w:r w:rsidR="00942F38">
        <w:rPr>
          <w:rFonts w:ascii="Times New Roman" w:hAnsi="Times New Roman"/>
          <w:spacing w:val="-4"/>
          <w:sz w:val="20"/>
          <w:szCs w:val="20"/>
          <w:lang w:val="en-HK"/>
        </w:rPr>
        <w:t>pricing</w:t>
      </w:r>
      <w:r w:rsidR="00942F38"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s</w:t>
      </w:r>
      <w:r w:rsidR="00942F38">
        <w:rPr>
          <w:rFonts w:ascii="Times New Roman" w:hAnsi="Times New Roman"/>
          <w:spacing w:val="-4"/>
          <w:sz w:val="20"/>
          <w:szCs w:val="20"/>
          <w:lang w:val="en-HK"/>
        </w:rPr>
        <w:t xml:space="preserve">upport, </w:t>
      </w:r>
      <w:r w:rsidR="001E199F">
        <w:rPr>
          <w:rFonts w:ascii="Times New Roman" w:hAnsi="Times New Roman"/>
          <w:spacing w:val="-4"/>
          <w:sz w:val="20"/>
          <w:szCs w:val="20"/>
          <w:lang w:val="en-HK"/>
        </w:rPr>
        <w:t>and financial reporting</w:t>
      </w:r>
      <w:r w:rsidR="00183260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</w:p>
    <w:p w14:paraId="66291DC4" w14:textId="77777777" w:rsidR="00E4700C" w:rsidRPr="00F42576" w:rsidRDefault="00E4700C" w:rsidP="00A75B30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F42576">
        <w:rPr>
          <w:rFonts w:ascii="Times New Roman" w:hAnsi="Times New Roman"/>
          <w:spacing w:val="-4"/>
          <w:sz w:val="20"/>
          <w:szCs w:val="20"/>
          <w:lang w:val="en-HK"/>
        </w:rPr>
        <w:t xml:space="preserve">Perform industry and market research, comparable transactions </w:t>
      </w:r>
      <w:r w:rsidR="0010184C" w:rsidRPr="00F42576">
        <w:rPr>
          <w:rFonts w:ascii="Times New Roman" w:hAnsi="Times New Roman"/>
          <w:spacing w:val="-4"/>
          <w:sz w:val="20"/>
          <w:szCs w:val="20"/>
          <w:lang w:val="en-HK"/>
        </w:rPr>
        <w:t xml:space="preserve">and companies </w:t>
      </w:r>
      <w:r w:rsidRPr="00F42576">
        <w:rPr>
          <w:rFonts w:ascii="Times New Roman" w:hAnsi="Times New Roman"/>
          <w:spacing w:val="-4"/>
          <w:sz w:val="20"/>
          <w:szCs w:val="20"/>
          <w:lang w:val="en-HK"/>
        </w:rPr>
        <w:t>researc</w:t>
      </w:r>
      <w:r w:rsidR="00297F53" w:rsidRPr="00F42576">
        <w:rPr>
          <w:rFonts w:ascii="Times New Roman" w:hAnsi="Times New Roman"/>
          <w:spacing w:val="-4"/>
          <w:sz w:val="20"/>
          <w:szCs w:val="20"/>
          <w:lang w:val="en-HK"/>
        </w:rPr>
        <w:t>h, yield</w:t>
      </w:r>
      <w:r w:rsidR="009860E0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297F53" w:rsidRPr="00F42576">
        <w:rPr>
          <w:rFonts w:ascii="Times New Roman" w:hAnsi="Times New Roman"/>
          <w:spacing w:val="-4"/>
          <w:sz w:val="20"/>
          <w:szCs w:val="20"/>
          <w:lang w:val="en-HK"/>
        </w:rPr>
        <w:t>/</w:t>
      </w:r>
      <w:r w:rsidR="009860E0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297F53" w:rsidRPr="00F42576">
        <w:rPr>
          <w:rFonts w:ascii="Times New Roman" w:hAnsi="Times New Roman"/>
          <w:spacing w:val="-4"/>
          <w:sz w:val="20"/>
          <w:szCs w:val="20"/>
          <w:lang w:val="en-HK"/>
        </w:rPr>
        <w:t>discount rate research</w:t>
      </w:r>
      <w:r w:rsidRPr="00F42576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</w:p>
    <w:p w14:paraId="5267E09D" w14:textId="77777777" w:rsidR="006A4F14" w:rsidRPr="006A4F14" w:rsidRDefault="00AA3ABF" w:rsidP="006A4F14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b/>
          <w:spacing w:val="-4"/>
          <w:sz w:val="20"/>
          <w:szCs w:val="20"/>
          <w:lang w:val="en-HK"/>
        </w:rPr>
      </w:pPr>
      <w:r>
        <w:rPr>
          <w:rFonts w:ascii="Times New Roman" w:hAnsi="Times New Roman" w:hint="eastAsia"/>
          <w:spacing w:val="-4"/>
          <w:sz w:val="20"/>
          <w:szCs w:val="20"/>
          <w:lang w:val="en-HK"/>
        </w:rPr>
        <w:t>P</w:t>
      </w:r>
      <w:r>
        <w:rPr>
          <w:rFonts w:ascii="Times New Roman" w:hAnsi="Times New Roman"/>
          <w:spacing w:val="-4"/>
          <w:sz w:val="20"/>
          <w:szCs w:val="20"/>
          <w:lang w:val="en-HK"/>
        </w:rPr>
        <w:t xml:space="preserve">repare </w:t>
      </w:r>
      <w:r w:rsidR="00DB3FE8">
        <w:rPr>
          <w:rFonts w:ascii="Times New Roman" w:hAnsi="Times New Roman"/>
          <w:spacing w:val="-4"/>
          <w:sz w:val="20"/>
          <w:szCs w:val="20"/>
          <w:lang w:val="en-HK"/>
        </w:rPr>
        <w:t>presentations</w:t>
      </w:r>
      <w:r w:rsidR="00041622">
        <w:rPr>
          <w:rFonts w:ascii="Times New Roman" w:hAnsi="Times New Roman"/>
          <w:spacing w:val="-4"/>
          <w:sz w:val="20"/>
          <w:szCs w:val="20"/>
          <w:lang w:val="en-HK"/>
        </w:rPr>
        <w:t xml:space="preserve"> and memorandums</w:t>
      </w:r>
      <w:r w:rsidR="00DB3FE8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6622C6" w:rsidRPr="001D7EBA">
        <w:rPr>
          <w:rFonts w:ascii="Times New Roman" w:hAnsi="Times New Roman"/>
          <w:spacing w:val="-4"/>
          <w:sz w:val="20"/>
          <w:szCs w:val="20"/>
          <w:lang w:val="en-HK"/>
        </w:rPr>
        <w:t>in English and Chinese</w:t>
      </w:r>
      <w:r w:rsidR="006622C6">
        <w:rPr>
          <w:rFonts w:ascii="Times New Roman" w:hAnsi="Times New Roman"/>
          <w:spacing w:val="-4"/>
          <w:sz w:val="20"/>
          <w:szCs w:val="20"/>
          <w:lang w:val="en-HK"/>
        </w:rPr>
        <w:t xml:space="preserve"> on</w:t>
      </w:r>
      <w:r w:rsidR="00DB3FE8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041622">
        <w:rPr>
          <w:rFonts w:ascii="Times New Roman" w:hAnsi="Times New Roman"/>
          <w:spacing w:val="-4"/>
          <w:sz w:val="20"/>
          <w:szCs w:val="20"/>
          <w:lang w:val="en-HK"/>
        </w:rPr>
        <w:t>project</w:t>
      </w:r>
      <w:r w:rsidR="006A4F14">
        <w:rPr>
          <w:rFonts w:ascii="Times New Roman" w:hAnsi="Times New Roman"/>
          <w:spacing w:val="-4"/>
          <w:sz w:val="20"/>
          <w:szCs w:val="20"/>
          <w:lang w:val="en-HK"/>
        </w:rPr>
        <w:t xml:space="preserve"> reports and</w:t>
      </w:r>
      <w:r w:rsidR="00041622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8B0E8E">
        <w:rPr>
          <w:rFonts w:ascii="Times New Roman" w:hAnsi="Times New Roman"/>
          <w:spacing w:val="-4"/>
          <w:sz w:val="20"/>
          <w:szCs w:val="20"/>
          <w:lang w:val="en-HK"/>
        </w:rPr>
        <w:t>ad-hoc market research and</w:t>
      </w:r>
      <w:r w:rsidR="006A4F14">
        <w:rPr>
          <w:rFonts w:ascii="Times New Roman" w:hAnsi="Times New Roman"/>
          <w:spacing w:val="-4"/>
          <w:sz w:val="20"/>
          <w:szCs w:val="20"/>
          <w:lang w:val="en-HK"/>
        </w:rPr>
        <w:t xml:space="preserve"> topics</w:t>
      </w:r>
    </w:p>
    <w:p w14:paraId="7620BCE6" w14:textId="77777777" w:rsidR="002A646D" w:rsidRPr="006A4F14" w:rsidRDefault="006A4F14" w:rsidP="006A4F14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b/>
          <w:spacing w:val="-4"/>
          <w:sz w:val="20"/>
          <w:szCs w:val="20"/>
          <w:lang w:val="en-HK"/>
        </w:rPr>
      </w:pPr>
      <w:r>
        <w:rPr>
          <w:rFonts w:ascii="Times New Roman" w:hAnsi="Times New Roman"/>
          <w:spacing w:val="-4"/>
          <w:sz w:val="20"/>
          <w:szCs w:val="20"/>
          <w:lang w:val="en-HK"/>
        </w:rPr>
        <w:t xml:space="preserve">Assist in business development initiatives, prepare </w:t>
      </w:r>
      <w:r w:rsidR="006622C6" w:rsidRPr="006A4F14">
        <w:rPr>
          <w:rFonts w:ascii="Times New Roman" w:hAnsi="Times New Roman"/>
          <w:spacing w:val="-4"/>
          <w:sz w:val="20"/>
          <w:szCs w:val="20"/>
          <w:lang w:val="en-HK"/>
        </w:rPr>
        <w:t>client pitching</w:t>
      </w:r>
      <w:r w:rsidR="00386C0E">
        <w:rPr>
          <w:rFonts w:ascii="Times New Roman" w:hAnsi="Times New Roman"/>
          <w:spacing w:val="-4"/>
          <w:sz w:val="20"/>
          <w:szCs w:val="20"/>
          <w:lang w:val="en-HK"/>
        </w:rPr>
        <w:t xml:space="preserve"> materials, participate in site visits</w:t>
      </w:r>
      <w:r w:rsidR="00197EAF">
        <w:rPr>
          <w:rFonts w:ascii="Times New Roman" w:hAnsi="Times New Roman"/>
          <w:spacing w:val="-4"/>
          <w:sz w:val="20"/>
          <w:szCs w:val="20"/>
          <w:lang w:val="en-HK"/>
        </w:rPr>
        <w:t xml:space="preserve"> and inspections</w:t>
      </w:r>
    </w:p>
    <w:p w14:paraId="60FBC9E6" w14:textId="77777777" w:rsidR="00E4700C" w:rsidRPr="001D7EBA" w:rsidRDefault="00E4700C" w:rsidP="00E4700C">
      <w:pPr>
        <w:spacing w:line="220" w:lineRule="exact"/>
        <w:ind w:left="57"/>
        <w:rPr>
          <w:rFonts w:cs="Times New Roman"/>
          <w:i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i/>
          <w:color w:val="auto"/>
          <w:spacing w:val="-4"/>
          <w:sz w:val="20"/>
          <w:szCs w:val="20"/>
          <w:lang w:val="en-HK"/>
        </w:rPr>
        <w:t>Selected clients and projects:</w:t>
      </w:r>
    </w:p>
    <w:p w14:paraId="367D709F" w14:textId="1804B5A6" w:rsidR="005F5FA6" w:rsidRPr="00831729" w:rsidRDefault="00831729" w:rsidP="00831729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>
        <w:rPr>
          <w:rFonts w:ascii="Times New Roman" w:hAnsi="Times New Roman"/>
          <w:spacing w:val="-4"/>
          <w:sz w:val="20"/>
          <w:szCs w:val="20"/>
          <w:lang w:val="en-HK"/>
        </w:rPr>
        <w:t>F</w:t>
      </w:r>
      <w:r w:rsidR="00607787" w:rsidRPr="00831729">
        <w:rPr>
          <w:rFonts w:ascii="Times New Roman" w:hAnsi="Times New Roman"/>
          <w:spacing w:val="-4"/>
          <w:sz w:val="20"/>
          <w:szCs w:val="20"/>
          <w:lang w:val="en-HK"/>
        </w:rPr>
        <w:t>inancial modelling</w:t>
      </w:r>
      <w:r w:rsidR="005F5FA6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2C5AD4">
        <w:rPr>
          <w:rFonts w:ascii="Times New Roman" w:hAnsi="Times New Roman"/>
          <w:spacing w:val="-4"/>
          <w:sz w:val="20"/>
          <w:szCs w:val="20"/>
          <w:lang w:val="en-HK"/>
        </w:rPr>
        <w:t>/</w:t>
      </w:r>
      <w:r w:rsidR="00B1002D">
        <w:rPr>
          <w:rFonts w:ascii="Times New Roman" w:hAnsi="Times New Roman"/>
          <w:spacing w:val="-4"/>
          <w:sz w:val="20"/>
          <w:szCs w:val="20"/>
          <w:lang w:val="en-HK"/>
        </w:rPr>
        <w:t xml:space="preserve"> return analysis </w:t>
      </w:r>
      <w:r w:rsidR="007B15E9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for </w:t>
      </w:r>
      <w:r w:rsidR="00AC1420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HKD14bn </w:t>
      </w:r>
      <w:r w:rsidR="00AC1420" w:rsidRPr="00831729">
        <w:rPr>
          <w:rFonts w:ascii="Times New Roman" w:hAnsi="Times New Roman"/>
          <w:b/>
          <w:spacing w:val="-4"/>
          <w:sz w:val="20"/>
          <w:szCs w:val="20"/>
          <w:lang w:val="en-HK"/>
        </w:rPr>
        <w:t>HK commercial development project</w:t>
      </w:r>
      <w:r w:rsidR="00AC1420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AC1420">
        <w:rPr>
          <w:rFonts w:ascii="Times New Roman" w:hAnsi="Times New Roman"/>
          <w:spacing w:val="-4"/>
          <w:sz w:val="20"/>
          <w:szCs w:val="20"/>
          <w:lang w:val="en-HK"/>
        </w:rPr>
        <w:t xml:space="preserve">/ </w:t>
      </w:r>
      <w:r w:rsidR="00905C1F" w:rsidRPr="00905C1F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HK </w:t>
      </w:r>
      <w:r w:rsidR="00905C1F" w:rsidRPr="00905C1F">
        <w:rPr>
          <w:rFonts w:ascii="Times New Roman" w:hAnsi="Times New Roman" w:hint="eastAsia"/>
          <w:b/>
          <w:spacing w:val="-4"/>
          <w:sz w:val="20"/>
          <w:szCs w:val="20"/>
          <w:lang w:val="en-HK"/>
        </w:rPr>
        <w:t>hotel redevelopment project</w:t>
      </w:r>
      <w:r w:rsidR="00905C1F">
        <w:rPr>
          <w:rFonts w:ascii="Times New Roman" w:hAnsi="Times New Roman" w:hint="eastAsia"/>
          <w:spacing w:val="-4"/>
          <w:sz w:val="20"/>
          <w:szCs w:val="20"/>
          <w:lang w:val="en-HK"/>
        </w:rPr>
        <w:t xml:space="preserve"> / </w:t>
      </w:r>
      <w:r w:rsidR="00D1517B">
        <w:rPr>
          <w:rFonts w:ascii="Times New Roman" w:hAnsi="Times New Roman"/>
          <w:b/>
          <w:spacing w:val="-4"/>
          <w:sz w:val="20"/>
          <w:szCs w:val="20"/>
          <w:lang w:val="en-HK"/>
        </w:rPr>
        <w:t>Shenzhen</w:t>
      </w:r>
      <w:r w:rsidR="00D1517B" w:rsidRPr="00A72D48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 </w:t>
      </w:r>
      <w:r w:rsidR="00E523BD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metro </w:t>
      </w:r>
      <w:r w:rsidR="00D1517B" w:rsidRPr="00A72D48">
        <w:rPr>
          <w:rFonts w:ascii="Times New Roman" w:hAnsi="Times New Roman"/>
          <w:b/>
          <w:spacing w:val="-4"/>
          <w:sz w:val="20"/>
          <w:szCs w:val="20"/>
          <w:lang w:val="en-HK"/>
        </w:rPr>
        <w:t>integrated development project</w:t>
      </w:r>
      <w:r w:rsidR="009E1DFE">
        <w:rPr>
          <w:rFonts w:ascii="Times New Roman" w:hAnsi="Times New Roman"/>
          <w:b/>
          <w:spacing w:val="-4"/>
          <w:sz w:val="20"/>
          <w:szCs w:val="20"/>
          <w:lang w:val="en-HK"/>
        </w:rPr>
        <w:t>s</w:t>
      </w:r>
      <w:r w:rsidR="00D1517B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D1517B">
        <w:rPr>
          <w:rFonts w:ascii="Times New Roman" w:hAnsi="Times New Roman"/>
          <w:spacing w:val="-4"/>
          <w:sz w:val="20"/>
          <w:szCs w:val="20"/>
          <w:lang w:val="en-HK"/>
        </w:rPr>
        <w:t xml:space="preserve">/ </w:t>
      </w:r>
      <w:r w:rsidR="001829DD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EUR450mm </w:t>
      </w:r>
      <w:r w:rsidR="001829DD" w:rsidRPr="00831729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European hostel </w:t>
      </w:r>
      <w:r w:rsidR="001829DD">
        <w:rPr>
          <w:rFonts w:ascii="Times New Roman" w:hAnsi="Times New Roman" w:hint="eastAsia"/>
          <w:b/>
          <w:spacing w:val="-4"/>
          <w:sz w:val="20"/>
          <w:szCs w:val="20"/>
          <w:lang w:val="en-HK"/>
        </w:rPr>
        <w:t>fund</w:t>
      </w:r>
      <w:r w:rsidR="001829DD" w:rsidRPr="00831729">
        <w:rPr>
          <w:rFonts w:ascii="Times New Roman" w:hAnsi="Times New Roman"/>
          <w:spacing w:val="-4"/>
          <w:sz w:val="20"/>
          <w:szCs w:val="20"/>
          <w:lang w:val="en-HK"/>
        </w:rPr>
        <w:t xml:space="preserve"> / </w:t>
      </w:r>
      <w:r w:rsidR="001829DD" w:rsidRPr="00831729">
        <w:rPr>
          <w:rFonts w:ascii="Times New Roman" w:hAnsi="Times New Roman"/>
          <w:b/>
          <w:spacing w:val="-4"/>
          <w:sz w:val="20"/>
          <w:szCs w:val="20"/>
          <w:lang w:val="en-HK"/>
        </w:rPr>
        <w:t>NYC condo</w:t>
      </w:r>
      <w:r w:rsidR="001829DD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 project</w:t>
      </w:r>
    </w:p>
    <w:p w14:paraId="0556451A" w14:textId="55732DCE" w:rsidR="007C1D1C" w:rsidRDefault="00A5374A" w:rsidP="00CA3AFD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CA3AFD">
        <w:rPr>
          <w:rFonts w:ascii="Times New Roman" w:hAnsi="Times New Roman"/>
          <w:spacing w:val="-4"/>
          <w:sz w:val="20"/>
          <w:szCs w:val="20"/>
          <w:lang w:val="en-HK"/>
        </w:rPr>
        <w:t>Transaction</w:t>
      </w:r>
      <w:r w:rsidR="00F32207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Pr="00CA3AFD">
        <w:rPr>
          <w:rFonts w:ascii="Times New Roman" w:hAnsi="Times New Roman"/>
          <w:spacing w:val="-4"/>
          <w:sz w:val="20"/>
          <w:szCs w:val="20"/>
          <w:lang w:val="en-HK"/>
        </w:rPr>
        <w:t>/</w:t>
      </w:r>
      <w:r w:rsidR="00F32207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Pr="00CA3AFD">
        <w:rPr>
          <w:rFonts w:ascii="Times New Roman" w:hAnsi="Times New Roman"/>
          <w:spacing w:val="-4"/>
          <w:sz w:val="20"/>
          <w:szCs w:val="20"/>
          <w:lang w:val="en-HK"/>
        </w:rPr>
        <w:t xml:space="preserve">valuation support for </w:t>
      </w:r>
      <w:r w:rsidR="007C1D1C" w:rsidRPr="00CA3AFD">
        <w:rPr>
          <w:rFonts w:ascii="Times New Roman" w:hAnsi="Times New Roman"/>
          <w:b/>
          <w:spacing w:val="-4"/>
          <w:sz w:val="20"/>
          <w:szCs w:val="20"/>
          <w:lang w:val="en-HK"/>
        </w:rPr>
        <w:t>e-Shang Redwood</w:t>
      </w:r>
      <w:r w:rsidR="00CA3AFD" w:rsidRPr="00CA3AFD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 </w:t>
      </w:r>
      <w:r w:rsidR="00CA3AFD" w:rsidRPr="00CA3AFD">
        <w:rPr>
          <w:rFonts w:ascii="Times New Roman" w:hAnsi="Times New Roman"/>
          <w:spacing w:val="-4"/>
          <w:sz w:val="20"/>
          <w:szCs w:val="20"/>
          <w:lang w:val="en-HK"/>
        </w:rPr>
        <w:t xml:space="preserve">pre-IPO investment / </w:t>
      </w:r>
      <w:r w:rsidR="00E0728B" w:rsidRPr="00CA3AFD">
        <w:rPr>
          <w:rFonts w:ascii="Times New Roman" w:hAnsi="Times New Roman"/>
          <w:b/>
          <w:spacing w:val="-4"/>
          <w:sz w:val="20"/>
          <w:szCs w:val="20"/>
          <w:lang w:val="en-HK"/>
        </w:rPr>
        <w:t>Vanke</w:t>
      </w:r>
      <w:r w:rsidR="00E0728B" w:rsidRPr="00CA3AFD">
        <w:rPr>
          <w:rFonts w:ascii="Times New Roman" w:hAnsi="Times New Roman"/>
          <w:spacing w:val="-4"/>
          <w:sz w:val="20"/>
          <w:szCs w:val="20"/>
          <w:lang w:val="en-HK"/>
        </w:rPr>
        <w:t xml:space="preserve"> acquisition with Shenzhen Metro</w:t>
      </w:r>
      <w:r w:rsidR="00E0728B" w:rsidRPr="00CA3AFD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 </w:t>
      </w:r>
      <w:r w:rsidR="00E0728B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/ </w:t>
      </w:r>
      <w:r w:rsidR="00CA3AFD" w:rsidRPr="00CA3AFD">
        <w:rPr>
          <w:rFonts w:ascii="Times New Roman" w:hAnsi="Times New Roman"/>
          <w:b/>
          <w:spacing w:val="-4"/>
          <w:sz w:val="20"/>
          <w:szCs w:val="20"/>
          <w:lang w:val="en-HK"/>
        </w:rPr>
        <w:t>China Resources</w:t>
      </w:r>
      <w:r w:rsidR="00E0728B">
        <w:rPr>
          <w:rFonts w:ascii="Times New Roman" w:hAnsi="Times New Roman"/>
          <w:spacing w:val="-4"/>
          <w:sz w:val="20"/>
          <w:szCs w:val="20"/>
          <w:lang w:val="en-HK"/>
        </w:rPr>
        <w:t xml:space="preserve"> overseas property JV</w:t>
      </w:r>
      <w:bookmarkStart w:id="0" w:name="_GoBack"/>
      <w:bookmarkEnd w:id="0"/>
    </w:p>
    <w:p w14:paraId="59A5B8E8" w14:textId="5A226477" w:rsidR="00E83944" w:rsidRDefault="00E83944" w:rsidP="00CA3AFD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>
        <w:rPr>
          <w:rFonts w:ascii="Times New Roman" w:hAnsi="Times New Roman"/>
          <w:spacing w:val="-4"/>
          <w:sz w:val="20"/>
          <w:szCs w:val="20"/>
          <w:lang w:val="en-HK"/>
        </w:rPr>
        <w:t xml:space="preserve">Valuation review of investment properties in China and Hong Kong for </w:t>
      </w:r>
      <w:r w:rsidR="005B5A85">
        <w:rPr>
          <w:rFonts w:ascii="Times New Roman" w:hAnsi="Times New Roman" w:hint="eastAsia"/>
          <w:spacing w:val="-4"/>
          <w:sz w:val="20"/>
          <w:szCs w:val="20"/>
          <w:lang w:val="en-HK"/>
        </w:rPr>
        <w:t>listed</w:t>
      </w:r>
      <w:r w:rsidR="005B5A85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  <w:lang w:val="en-HK"/>
        </w:rPr>
        <w:t xml:space="preserve">property developers and funds, including </w:t>
      </w:r>
      <w:r w:rsidRPr="00E83944">
        <w:rPr>
          <w:rFonts w:ascii="Times New Roman" w:hAnsi="Times New Roman"/>
          <w:b/>
          <w:spacing w:val="-4"/>
          <w:sz w:val="20"/>
          <w:szCs w:val="20"/>
          <w:lang w:val="en-HK"/>
        </w:rPr>
        <w:t>CapitaLand, Vanke, CITIC, Logan, SCPG, Top Spring, Fraser Hospitality</w:t>
      </w:r>
      <w:r w:rsidRPr="00BA358C">
        <w:rPr>
          <w:rFonts w:ascii="Times New Roman" w:hAnsi="Times New Roman"/>
          <w:b/>
          <w:spacing w:val="-4"/>
          <w:sz w:val="20"/>
          <w:szCs w:val="20"/>
          <w:lang w:val="en-HK"/>
        </w:rPr>
        <w:t>,</w:t>
      </w:r>
      <w:r w:rsidR="00BA358C" w:rsidRPr="00BA358C">
        <w:rPr>
          <w:rFonts w:ascii="Times New Roman" w:hAnsi="Times New Roman"/>
          <w:b/>
          <w:spacing w:val="-4"/>
          <w:sz w:val="20"/>
          <w:szCs w:val="20"/>
          <w:lang w:val="en-HK"/>
        </w:rPr>
        <w:t xml:space="preserve"> Kowloon Development, Henderson,</w:t>
      </w:r>
      <w:r>
        <w:rPr>
          <w:rFonts w:ascii="Times New Roman" w:hAnsi="Times New Roman"/>
          <w:spacing w:val="-4"/>
          <w:sz w:val="20"/>
          <w:szCs w:val="20"/>
          <w:lang w:val="en-HK"/>
        </w:rPr>
        <w:t xml:space="preserve"> etc</w:t>
      </w:r>
    </w:p>
    <w:p w14:paraId="45B37A8B" w14:textId="77777777" w:rsidR="00E4700C" w:rsidRPr="001D7EBA" w:rsidRDefault="00E4700C" w:rsidP="00E4700C">
      <w:pPr>
        <w:spacing w:line="220" w:lineRule="exact"/>
        <w:rPr>
          <w:rFonts w:cs="Times New Roman"/>
          <w:b/>
          <w:color w:val="auto"/>
          <w:spacing w:val="-4"/>
          <w:sz w:val="20"/>
          <w:szCs w:val="20"/>
          <w:lang w:val="en-HK"/>
        </w:rPr>
      </w:pPr>
    </w:p>
    <w:p w14:paraId="1170ED4E" w14:textId="77777777" w:rsidR="00E4700C" w:rsidRPr="001D7EBA" w:rsidRDefault="00E4700C" w:rsidP="00E4700C">
      <w:pPr>
        <w:tabs>
          <w:tab w:val="right" w:pos="9747"/>
        </w:tabs>
        <w:spacing w:line="220" w:lineRule="exact"/>
        <w:rPr>
          <w:rFonts w:cs="Times New Roman"/>
          <w:i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Ping An Securities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>Shenzhen</w:t>
      </w:r>
    </w:p>
    <w:p w14:paraId="344C95C4" w14:textId="77777777" w:rsidR="00E4700C" w:rsidRPr="001D7EBA" w:rsidRDefault="00E4700C" w:rsidP="00E4700C">
      <w:pPr>
        <w:tabs>
          <w:tab w:val="right" w:pos="9747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Summer Intern, Fixed Income Trading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</w:r>
      <w:r w:rsidRPr="001D7EBA">
        <w:rPr>
          <w:rFonts w:cs="Times New Roman"/>
          <w:i/>
          <w:color w:val="auto"/>
          <w:spacing w:val="-4"/>
          <w:sz w:val="20"/>
          <w:szCs w:val="20"/>
          <w:lang w:val="en-HK"/>
        </w:rPr>
        <w:t>Jul - Aug 2015</w:t>
      </w:r>
    </w:p>
    <w:p w14:paraId="791A3E2A" w14:textId="77777777" w:rsidR="00E4700C" w:rsidRPr="001D7EBA" w:rsidRDefault="00E4700C" w:rsidP="00E4700C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Assisted </w:t>
      </w:r>
      <w:r w:rsidR="00442AC4">
        <w:rPr>
          <w:rFonts w:ascii="Times New Roman" w:hAnsi="Times New Roman"/>
          <w:spacing w:val="-4"/>
          <w:sz w:val="20"/>
          <w:szCs w:val="20"/>
          <w:lang w:val="en-HK"/>
        </w:rPr>
        <w:t>in</w:t>
      </w:r>
      <w:r w:rsidRPr="001D7EBA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442AC4">
        <w:rPr>
          <w:rFonts w:ascii="Times New Roman" w:hAnsi="Times New Roman"/>
          <w:spacing w:val="-4"/>
          <w:sz w:val="20"/>
          <w:szCs w:val="20"/>
          <w:lang w:val="en-HK"/>
        </w:rPr>
        <w:t>trade execution and monitoring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DB7FBB">
        <w:rPr>
          <w:rFonts w:ascii="Times New Roman" w:hAnsi="Times New Roman"/>
          <w:spacing w:val="-4"/>
          <w:sz w:val="20"/>
          <w:szCs w:val="20"/>
          <w:lang w:val="en-HK"/>
        </w:rPr>
        <w:t>of Chinese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government</w:t>
      </w:r>
      <w:r w:rsidR="00DB4BDF">
        <w:rPr>
          <w:rFonts w:ascii="Times New Roman" w:hAnsi="Times New Roman"/>
          <w:spacing w:val="-4"/>
          <w:sz w:val="20"/>
          <w:szCs w:val="20"/>
          <w:lang w:val="en-HK"/>
        </w:rPr>
        <w:t xml:space="preserve"> bonds,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corporate bonds</w:t>
      </w:r>
      <w:r w:rsidR="00DB4BDF">
        <w:rPr>
          <w:rFonts w:ascii="Times New Roman" w:hAnsi="Times New Roman"/>
          <w:spacing w:val="-4"/>
          <w:sz w:val="20"/>
          <w:szCs w:val="20"/>
          <w:lang w:val="en-HK"/>
        </w:rPr>
        <w:t>,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and </w:t>
      </w:r>
      <w:r w:rsidR="00E83316">
        <w:rPr>
          <w:rFonts w:ascii="Times New Roman" w:hAnsi="Times New Roman"/>
          <w:spacing w:val="-4"/>
          <w:sz w:val="20"/>
          <w:szCs w:val="20"/>
          <w:lang w:val="en-HK"/>
        </w:rPr>
        <w:t xml:space="preserve">credit 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>derivatives</w:t>
      </w:r>
    </w:p>
    <w:p w14:paraId="7ECFD9C6" w14:textId="77777777" w:rsidR="00E4700C" w:rsidRPr="001D7EBA" w:rsidRDefault="00E4700C" w:rsidP="00E4700C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>Drafted daily Chinese and global capital market news update and risk monitoring report highlighting key capital market data and corporate developments through collecting and analysing information from various sources</w:t>
      </w:r>
    </w:p>
    <w:p w14:paraId="06E27F56" w14:textId="77777777" w:rsidR="00653CF9" w:rsidRPr="001D7EBA" w:rsidRDefault="00653CF9" w:rsidP="00653CF9">
      <w:pPr>
        <w:pBdr>
          <w:bottom w:val="single" w:sz="6" w:space="1" w:color="auto"/>
        </w:pBdr>
        <w:spacing w:line="220" w:lineRule="exact"/>
        <w:rPr>
          <w:rFonts w:cs="Times New Roman"/>
          <w:b/>
          <w:smallCaps/>
          <w:color w:val="auto"/>
          <w:spacing w:val="-4"/>
          <w:sz w:val="20"/>
          <w:szCs w:val="20"/>
          <w:lang w:val="en-HK"/>
        </w:rPr>
      </w:pPr>
    </w:p>
    <w:p w14:paraId="3A3BCA34" w14:textId="77777777" w:rsidR="00653CF9" w:rsidRPr="001D7EBA" w:rsidRDefault="00653CF9" w:rsidP="00653CF9">
      <w:pPr>
        <w:pBdr>
          <w:bottom w:val="single" w:sz="6" w:space="1" w:color="auto"/>
        </w:pBdr>
        <w:spacing w:line="220" w:lineRule="exact"/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</w:pPr>
      <w:r w:rsidRPr="001D7EBA"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  <w:t>Education</w:t>
      </w:r>
    </w:p>
    <w:p w14:paraId="22C8FD11" w14:textId="77777777" w:rsidR="00653CF9" w:rsidRPr="001D7EBA" w:rsidRDefault="00653CF9" w:rsidP="00653CF9">
      <w:pPr>
        <w:tabs>
          <w:tab w:val="right" w:pos="9747"/>
        </w:tabs>
        <w:spacing w:line="220" w:lineRule="exact"/>
        <w:rPr>
          <w:rFonts w:cs="Times New Roman"/>
          <w:b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University of Hong Kong</w:t>
      </w: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ab/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>Hong Kong</w:t>
      </w:r>
    </w:p>
    <w:p w14:paraId="13A1364B" w14:textId="77777777" w:rsidR="00653CF9" w:rsidRPr="001D7EBA" w:rsidRDefault="00653CF9" w:rsidP="00653CF9">
      <w:pPr>
        <w:tabs>
          <w:tab w:val="right" w:pos="9747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>Master of Finance</w:t>
      </w:r>
      <w:r w:rsidR="005765FA">
        <w:rPr>
          <w:rFonts w:cs="Times New Roman"/>
          <w:color w:val="auto"/>
          <w:spacing w:val="-4"/>
          <w:sz w:val="20"/>
          <w:szCs w:val="20"/>
          <w:lang w:val="en-HK"/>
        </w:rPr>
        <w:t>, Financial Engineering</w:t>
      </w: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ab/>
      </w:r>
      <w:r w:rsidRPr="001D7EBA">
        <w:rPr>
          <w:rFonts w:cs="Times New Roman"/>
          <w:i/>
          <w:color w:val="auto"/>
          <w:spacing w:val="-4"/>
          <w:sz w:val="20"/>
          <w:szCs w:val="20"/>
        </w:rPr>
        <w:t>Jun 2015</w:t>
      </w:r>
    </w:p>
    <w:p w14:paraId="2AAC88CE" w14:textId="77777777" w:rsidR="00653CF9" w:rsidRPr="001D7EBA" w:rsidRDefault="00653CF9" w:rsidP="00653CF9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GMAT: 760+6+8 (99th percentile) </w:t>
      </w:r>
    </w:p>
    <w:p w14:paraId="38090B19" w14:textId="77777777" w:rsidR="00653CF9" w:rsidRPr="001D7EBA" w:rsidRDefault="00653CF9" w:rsidP="00653CF9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Coursework: spreadsheet modelling for </w:t>
      </w:r>
      <w:r w:rsidR="00B5602D">
        <w:rPr>
          <w:rFonts w:ascii="Times New Roman" w:hAnsi="Times New Roman"/>
          <w:spacing w:val="-4"/>
          <w:sz w:val="20"/>
          <w:szCs w:val="20"/>
          <w:lang w:val="en-HK"/>
        </w:rPr>
        <w:t>financial/investment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 analysis, fixed income &amp; interest rate modelling, </w:t>
      </w:r>
      <w:r w:rsidR="00DA1AE5">
        <w:rPr>
          <w:rFonts w:ascii="Times New Roman" w:hAnsi="Times New Roman"/>
          <w:spacing w:val="-4"/>
          <w:sz w:val="20"/>
          <w:szCs w:val="20"/>
          <w:lang w:val="en-HK"/>
        </w:rPr>
        <w:t>credit ana</w:t>
      </w:r>
      <w:r w:rsidR="00B74851">
        <w:rPr>
          <w:rFonts w:ascii="Times New Roman" w:hAnsi="Times New Roman"/>
          <w:spacing w:val="-4"/>
          <w:sz w:val="20"/>
          <w:szCs w:val="20"/>
          <w:lang w:val="en-HK"/>
        </w:rPr>
        <w:t xml:space="preserve">lysis, 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>risk management, derivatives &amp; financial engineering, hedge fund</w:t>
      </w:r>
      <w:r w:rsidR="00541763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>/</w:t>
      </w:r>
      <w:r w:rsidR="00541763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 xml:space="preserve">private </w:t>
      </w:r>
      <w:r w:rsidR="002B3DCE">
        <w:rPr>
          <w:rFonts w:ascii="Times New Roman" w:hAnsi="Times New Roman"/>
          <w:spacing w:val="-4"/>
          <w:sz w:val="20"/>
          <w:szCs w:val="20"/>
          <w:lang w:val="en-HK"/>
        </w:rPr>
        <w:t>equity</w:t>
      </w:r>
      <w:r w:rsidR="00541763">
        <w:rPr>
          <w:rFonts w:ascii="Times New Roman" w:hAnsi="Times New Roman"/>
          <w:spacing w:val="-4"/>
          <w:sz w:val="20"/>
          <w:szCs w:val="20"/>
          <w:lang w:val="en-HK"/>
        </w:rPr>
        <w:t xml:space="preserve"> </w:t>
      </w:r>
      <w:r w:rsidR="002B3DCE">
        <w:rPr>
          <w:rFonts w:ascii="Times New Roman" w:hAnsi="Times New Roman"/>
          <w:spacing w:val="-4"/>
          <w:sz w:val="20"/>
          <w:szCs w:val="20"/>
          <w:lang w:val="en-HK"/>
        </w:rPr>
        <w:t>/real estate investments</w:t>
      </w:r>
    </w:p>
    <w:p w14:paraId="4DFB83C4" w14:textId="77777777" w:rsidR="00653CF9" w:rsidRPr="001D7EBA" w:rsidRDefault="00653CF9" w:rsidP="00653CF9">
      <w:pPr>
        <w:tabs>
          <w:tab w:val="right" w:pos="9747"/>
        </w:tabs>
        <w:spacing w:line="220" w:lineRule="exact"/>
        <w:rPr>
          <w:rFonts w:cs="Times New Roman"/>
          <w:b/>
          <w:color w:val="auto"/>
          <w:spacing w:val="-4"/>
          <w:sz w:val="20"/>
          <w:szCs w:val="20"/>
          <w:lang w:val="en-HK"/>
        </w:rPr>
      </w:pPr>
    </w:p>
    <w:p w14:paraId="44FACD32" w14:textId="77777777" w:rsidR="00653CF9" w:rsidRPr="001D7EBA" w:rsidRDefault="00653CF9" w:rsidP="00653CF9">
      <w:pPr>
        <w:tabs>
          <w:tab w:val="right" w:pos="9747"/>
        </w:tabs>
        <w:spacing w:line="220" w:lineRule="exact"/>
        <w:rPr>
          <w:rFonts w:cs="Times New Roman"/>
          <w:b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Simon Fraser University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>Burnaby, BC, Canada</w:t>
      </w:r>
    </w:p>
    <w:p w14:paraId="649ECC95" w14:textId="77777777" w:rsidR="00653CF9" w:rsidRPr="001D7EBA" w:rsidRDefault="00653CF9" w:rsidP="00653CF9">
      <w:pPr>
        <w:tabs>
          <w:tab w:val="right" w:pos="9747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>Bachelor of Business Administration, Finance</w:t>
      </w: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ab/>
      </w:r>
      <w:r w:rsidRPr="001D7EBA">
        <w:rPr>
          <w:rFonts w:cs="Times New Roman"/>
          <w:i/>
          <w:color w:val="auto"/>
          <w:spacing w:val="-4"/>
          <w:sz w:val="20"/>
          <w:szCs w:val="20"/>
        </w:rPr>
        <w:t>Sep 2012</w:t>
      </w:r>
    </w:p>
    <w:p w14:paraId="3B1B4CAA" w14:textId="77777777" w:rsidR="00653CF9" w:rsidRPr="001D7EBA" w:rsidRDefault="00653CF9" w:rsidP="00653CF9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>Graduated with Distinction; Dean’s Honour Roll</w:t>
      </w:r>
    </w:p>
    <w:p w14:paraId="2158FC1D" w14:textId="77777777" w:rsidR="00653CF9" w:rsidRDefault="00653CF9" w:rsidP="00653CF9">
      <w:pPr>
        <w:pStyle w:val="ListParagraph"/>
        <w:numPr>
          <w:ilvl w:val="0"/>
          <w:numId w:val="3"/>
        </w:numPr>
        <w:spacing w:line="220" w:lineRule="exact"/>
        <w:ind w:left="284" w:firstLineChars="0" w:hanging="227"/>
        <w:jc w:val="left"/>
        <w:rPr>
          <w:rFonts w:ascii="Times New Roman" w:hAnsi="Times New Roman"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spacing w:val="-4"/>
          <w:sz w:val="20"/>
          <w:szCs w:val="20"/>
          <w:lang w:val="en-HK"/>
        </w:rPr>
        <w:t>Activities: Teaching assistant - Managerial economics; Semester exchange at HKU</w:t>
      </w:r>
    </w:p>
    <w:p w14:paraId="6DCC9CA7" w14:textId="77777777" w:rsidR="00653CF9" w:rsidRPr="001D7EBA" w:rsidRDefault="00653CF9" w:rsidP="00653CF9">
      <w:pPr>
        <w:pStyle w:val="ListParagraph"/>
        <w:spacing w:line="220" w:lineRule="exact"/>
        <w:ind w:firstLineChars="0" w:firstLine="0"/>
        <w:jc w:val="left"/>
        <w:rPr>
          <w:rFonts w:ascii="Times New Roman" w:hAnsi="Times New Roman"/>
          <w:b/>
          <w:i/>
          <w:spacing w:val="-4"/>
          <w:sz w:val="20"/>
          <w:szCs w:val="20"/>
          <w:lang w:val="en-HK"/>
        </w:rPr>
      </w:pPr>
    </w:p>
    <w:p w14:paraId="5DA2B4BE" w14:textId="77777777" w:rsidR="00653CF9" w:rsidRPr="001D7EBA" w:rsidRDefault="00653CF9" w:rsidP="00653CF9">
      <w:pPr>
        <w:pStyle w:val="ListParagraph"/>
        <w:spacing w:line="220" w:lineRule="exact"/>
        <w:ind w:firstLineChars="0" w:firstLine="0"/>
        <w:jc w:val="left"/>
        <w:rPr>
          <w:rFonts w:ascii="Times New Roman" w:hAnsi="Times New Roman"/>
          <w:b/>
          <w:i/>
          <w:spacing w:val="-4"/>
          <w:sz w:val="20"/>
          <w:szCs w:val="20"/>
          <w:lang w:val="en-HK"/>
        </w:rPr>
      </w:pPr>
      <w:r w:rsidRPr="001D7EBA">
        <w:rPr>
          <w:rFonts w:ascii="Times New Roman" w:hAnsi="Times New Roman"/>
          <w:b/>
          <w:i/>
          <w:spacing w:val="-4"/>
          <w:sz w:val="20"/>
          <w:szCs w:val="20"/>
          <w:lang w:val="en-HK"/>
        </w:rPr>
        <w:t>Professional Credentials:</w:t>
      </w:r>
    </w:p>
    <w:p w14:paraId="45FCC373" w14:textId="77777777" w:rsidR="00653CF9" w:rsidRDefault="00653CF9" w:rsidP="00653CF9">
      <w:pPr>
        <w:pBdr>
          <w:bottom w:val="single" w:sz="6" w:space="1" w:color="auto"/>
        </w:pBdr>
        <w:spacing w:line="220" w:lineRule="exact"/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 xml:space="preserve">Chartered Financial Analyst, CFA Institute: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>Passed all 3 levels on first attempts</w:t>
      </w:r>
      <w:r w:rsidRPr="001D7EBA"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  <w:t xml:space="preserve"> </w:t>
      </w:r>
    </w:p>
    <w:p w14:paraId="0CE2F83C" w14:textId="77777777" w:rsidR="00653CF9" w:rsidRPr="00653CF9" w:rsidRDefault="00653CF9" w:rsidP="00653CF9">
      <w:pPr>
        <w:pBdr>
          <w:bottom w:val="single" w:sz="6" w:space="1" w:color="auto"/>
        </w:pBdr>
        <w:spacing w:line="220" w:lineRule="exact"/>
        <w:rPr>
          <w:rFonts w:cs="Times New Roman"/>
          <w:b/>
          <w:color w:val="auto"/>
          <w:spacing w:val="-4"/>
          <w:sz w:val="20"/>
          <w:szCs w:val="20"/>
          <w:lang w:val="en-HK"/>
        </w:rPr>
      </w:pPr>
      <w:r w:rsidRPr="00653CF9">
        <w:rPr>
          <w:rFonts w:cs="Times New Roman"/>
          <w:b/>
          <w:color w:val="auto"/>
          <w:spacing w:val="-4"/>
          <w:sz w:val="20"/>
          <w:szCs w:val="20"/>
          <w:lang w:val="en-HK"/>
        </w:rPr>
        <w:t>Diploma in Accounting</w:t>
      </w:r>
      <w:r>
        <w:rPr>
          <w:rFonts w:cs="Times New Roman"/>
          <w:b/>
          <w:color w:val="auto"/>
          <w:spacing w:val="-4"/>
          <w:sz w:val="20"/>
          <w:szCs w:val="20"/>
          <w:lang w:val="en-HK"/>
        </w:rPr>
        <w:t xml:space="preserve">, </w:t>
      </w: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University of British Columbia</w:t>
      </w:r>
      <w:r>
        <w:rPr>
          <w:rFonts w:cs="Times New Roman"/>
          <w:b/>
          <w:color w:val="auto"/>
          <w:spacing w:val="-4"/>
          <w:sz w:val="20"/>
          <w:szCs w:val="20"/>
          <w:lang w:val="en-HK"/>
        </w:rPr>
        <w:t xml:space="preserve">: </w:t>
      </w:r>
      <w:r w:rsidRPr="00653CF9">
        <w:rPr>
          <w:rFonts w:cs="Times New Roman"/>
          <w:color w:val="auto"/>
          <w:spacing w:val="-4"/>
          <w:sz w:val="20"/>
          <w:szCs w:val="20"/>
          <w:lang w:val="en-HK"/>
        </w:rPr>
        <w:t>Completed courses accredited for CPA</w:t>
      </w:r>
    </w:p>
    <w:p w14:paraId="7A59C706" w14:textId="77777777" w:rsidR="00653CF9" w:rsidRDefault="00653CF9" w:rsidP="00653CF9">
      <w:pPr>
        <w:pBdr>
          <w:bottom w:val="single" w:sz="6" w:space="1" w:color="auto"/>
        </w:pBdr>
        <w:spacing w:line="220" w:lineRule="exact"/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</w:pPr>
    </w:p>
    <w:p w14:paraId="613517FB" w14:textId="77777777" w:rsidR="00E4700C" w:rsidRPr="001D7EBA" w:rsidRDefault="00E4700C" w:rsidP="00653CF9">
      <w:pPr>
        <w:pBdr>
          <w:bottom w:val="single" w:sz="6" w:space="1" w:color="auto"/>
        </w:pBdr>
        <w:spacing w:line="220" w:lineRule="exact"/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</w:pPr>
      <w:r w:rsidRPr="001D7EBA">
        <w:rPr>
          <w:rFonts w:cs="Times New Roman"/>
          <w:b/>
          <w:smallCaps/>
          <w:color w:val="auto"/>
          <w:spacing w:val="-4"/>
          <w:sz w:val="22"/>
          <w:szCs w:val="20"/>
          <w:lang w:val="en-HK"/>
        </w:rPr>
        <w:t>Skills &amp; Additional</w:t>
      </w:r>
    </w:p>
    <w:p w14:paraId="4CE5DA1D" w14:textId="77777777" w:rsidR="00E4700C" w:rsidRPr="001D7EBA" w:rsidRDefault="00E4700C" w:rsidP="00E4700C">
      <w:pPr>
        <w:tabs>
          <w:tab w:val="left" w:pos="1276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Computer: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>Microsoft Excel, Access, Word, PowerPoint</w:t>
      </w:r>
    </w:p>
    <w:p w14:paraId="28ED73E3" w14:textId="77777777" w:rsidR="00CA4BEF" w:rsidRDefault="00E4700C" w:rsidP="00E4700C">
      <w:pPr>
        <w:tabs>
          <w:tab w:val="left" w:pos="1276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>Bloomberg, Capital IQ, Wind</w:t>
      </w:r>
      <w:r w:rsidR="00A75B37">
        <w:rPr>
          <w:rFonts w:cs="Times New Roman" w:hint="eastAsia"/>
          <w:color w:val="auto"/>
          <w:spacing w:val="-4"/>
          <w:sz w:val="20"/>
          <w:szCs w:val="20"/>
          <w:lang w:val="en-HK"/>
        </w:rPr>
        <w:t xml:space="preserve">, </w:t>
      </w:r>
      <w:r w:rsidR="00CA4BEF">
        <w:rPr>
          <w:rFonts w:cs="Times New Roman"/>
          <w:color w:val="auto"/>
          <w:spacing w:val="-4"/>
          <w:sz w:val="20"/>
          <w:szCs w:val="20"/>
          <w:lang w:val="en-HK"/>
        </w:rPr>
        <w:t>ARGUS</w:t>
      </w:r>
    </w:p>
    <w:p w14:paraId="38838DC7" w14:textId="77777777" w:rsidR="00E4700C" w:rsidRPr="0007752F" w:rsidRDefault="00CA4BEF" w:rsidP="00E4700C">
      <w:pPr>
        <w:tabs>
          <w:tab w:val="left" w:pos="1276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>
        <w:rPr>
          <w:rFonts w:cs="Times New Roman"/>
          <w:color w:val="auto"/>
          <w:spacing w:val="-4"/>
          <w:sz w:val="20"/>
          <w:szCs w:val="20"/>
          <w:lang w:val="en-HK"/>
        </w:rPr>
        <w:tab/>
      </w:r>
      <w:r w:rsidR="00382013">
        <w:rPr>
          <w:rFonts w:cs="Times New Roman"/>
          <w:color w:val="auto"/>
          <w:spacing w:val="-4"/>
          <w:sz w:val="20"/>
          <w:szCs w:val="20"/>
          <w:lang w:val="en-HK"/>
        </w:rPr>
        <w:t>Basic p</w:t>
      </w:r>
      <w:r w:rsidR="00A75B37">
        <w:rPr>
          <w:rFonts w:cs="Times New Roman"/>
          <w:color w:val="auto"/>
          <w:spacing w:val="-4"/>
          <w:sz w:val="20"/>
          <w:szCs w:val="20"/>
          <w:lang w:val="en-HK"/>
        </w:rPr>
        <w:t>rogramming</w:t>
      </w:r>
      <w:r w:rsidR="0007752F">
        <w:rPr>
          <w:rFonts w:cs="Times New Roman"/>
          <w:color w:val="auto"/>
          <w:spacing w:val="-4"/>
          <w:sz w:val="20"/>
          <w:szCs w:val="20"/>
          <w:lang w:val="en-HK"/>
        </w:rPr>
        <w:t xml:space="preserve"> (VBA, SQL, </w:t>
      </w:r>
      <w:r w:rsidR="00DB6DCD">
        <w:rPr>
          <w:rFonts w:cs="Times New Roman"/>
          <w:color w:val="auto"/>
          <w:spacing w:val="-4"/>
          <w:sz w:val="20"/>
          <w:szCs w:val="20"/>
          <w:lang w:val="en-HK"/>
        </w:rPr>
        <w:t xml:space="preserve">Matlab, </w:t>
      </w:r>
      <w:r w:rsidR="0007752F">
        <w:rPr>
          <w:rFonts w:cs="Times New Roman"/>
          <w:color w:val="auto"/>
          <w:spacing w:val="-4"/>
          <w:sz w:val="20"/>
          <w:szCs w:val="20"/>
          <w:lang w:val="en-HK"/>
        </w:rPr>
        <w:t>C++, Python)</w:t>
      </w:r>
    </w:p>
    <w:p w14:paraId="29E2DB9E" w14:textId="77777777" w:rsidR="00E4700C" w:rsidRPr="001D7EBA" w:rsidRDefault="00E4700C" w:rsidP="00E4700C">
      <w:pPr>
        <w:tabs>
          <w:tab w:val="left" w:pos="1276"/>
        </w:tabs>
        <w:spacing w:line="220" w:lineRule="exact"/>
        <w:rPr>
          <w:rFonts w:cs="Times New Roman"/>
          <w:color w:val="auto"/>
          <w:spacing w:val="-4"/>
          <w:sz w:val="20"/>
          <w:szCs w:val="20"/>
          <w:lang w:val="en-HK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Languages: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>Native Mandarin, Fluent English and Cantonese</w:t>
      </w:r>
    </w:p>
    <w:p w14:paraId="7F100B72" w14:textId="77777777" w:rsidR="00255C70" w:rsidRPr="006D3DBE" w:rsidRDefault="00E4700C" w:rsidP="00E4700C">
      <w:pPr>
        <w:tabs>
          <w:tab w:val="left" w:pos="1276"/>
        </w:tabs>
        <w:spacing w:line="220" w:lineRule="exact"/>
        <w:rPr>
          <w:rFonts w:cs="Times New Roman"/>
          <w:color w:val="auto"/>
          <w:spacing w:val="-4"/>
          <w:sz w:val="20"/>
          <w:szCs w:val="20"/>
        </w:rPr>
      </w:pPr>
      <w:r w:rsidRPr="001D7EBA">
        <w:rPr>
          <w:rFonts w:cs="Times New Roman"/>
          <w:b/>
          <w:color w:val="auto"/>
          <w:spacing w:val="-4"/>
          <w:sz w:val="20"/>
          <w:szCs w:val="20"/>
          <w:lang w:val="en-HK"/>
        </w:rPr>
        <w:t>Interests: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 xml:space="preserve">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ab/>
        <w:t xml:space="preserve">Travelling, </w:t>
      </w:r>
      <w:r w:rsidR="003F1145">
        <w:rPr>
          <w:rFonts w:cs="Times New Roman"/>
          <w:color w:val="auto"/>
          <w:spacing w:val="-4"/>
          <w:sz w:val="20"/>
          <w:szCs w:val="20"/>
          <w:lang w:val="en-HK"/>
        </w:rPr>
        <w:t xml:space="preserve">Hiking, </w:t>
      </w:r>
      <w:r w:rsidR="00B15AF7" w:rsidRPr="001D7EBA">
        <w:rPr>
          <w:rFonts w:cs="Times New Roman"/>
          <w:color w:val="auto"/>
          <w:spacing w:val="-4"/>
          <w:sz w:val="20"/>
          <w:szCs w:val="20"/>
          <w:lang w:val="en-HK"/>
        </w:rPr>
        <w:t>Geo</w:t>
      </w:r>
      <w:r w:rsidR="004860D3">
        <w:rPr>
          <w:rFonts w:cs="Times New Roman"/>
          <w:color w:val="auto"/>
          <w:spacing w:val="-4"/>
          <w:sz w:val="20"/>
          <w:szCs w:val="20"/>
          <w:lang w:val="en-HK"/>
        </w:rPr>
        <w:t xml:space="preserve">politics, </w:t>
      </w:r>
      <w:r w:rsidRPr="001D7EBA">
        <w:rPr>
          <w:rFonts w:cs="Times New Roman"/>
          <w:color w:val="auto"/>
          <w:spacing w:val="-4"/>
          <w:sz w:val="20"/>
          <w:szCs w:val="20"/>
          <w:lang w:val="en-HK"/>
        </w:rPr>
        <w:t>Investing</w:t>
      </w:r>
    </w:p>
    <w:sectPr w:rsidR="00255C70" w:rsidRPr="006D3DBE" w:rsidSect="002B7D56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DFB77" w14:textId="77777777" w:rsidR="00321B48" w:rsidRDefault="00321B48" w:rsidP="004C4727">
      <w:r>
        <w:separator/>
      </w:r>
    </w:p>
  </w:endnote>
  <w:endnote w:type="continuationSeparator" w:id="0">
    <w:p w14:paraId="54057C00" w14:textId="77777777" w:rsidR="00321B48" w:rsidRDefault="00321B48" w:rsidP="004C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urichB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AC9CD" w14:textId="77777777" w:rsidR="00321B48" w:rsidRDefault="00321B48" w:rsidP="004C4727">
      <w:r>
        <w:separator/>
      </w:r>
    </w:p>
  </w:footnote>
  <w:footnote w:type="continuationSeparator" w:id="0">
    <w:p w14:paraId="36DD6125" w14:textId="77777777" w:rsidR="00321B48" w:rsidRDefault="00321B48" w:rsidP="004C4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227F"/>
    <w:multiLevelType w:val="hybridMultilevel"/>
    <w:tmpl w:val="C564326A"/>
    <w:lvl w:ilvl="0" w:tplc="8DA20804">
      <w:numFmt w:val="bullet"/>
      <w:lvlText w:val=""/>
      <w:lvlJc w:val="left"/>
      <w:pPr>
        <w:ind w:left="720" w:hanging="360"/>
      </w:pPr>
      <w:rPr>
        <w:rFonts w:ascii="Symbol" w:eastAsiaTheme="minorEastAsia" w:hAnsi="Symbol" w:cs="ZurichBT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776A"/>
    <w:multiLevelType w:val="hybridMultilevel"/>
    <w:tmpl w:val="02C22CE2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424E647C"/>
    <w:multiLevelType w:val="hybridMultilevel"/>
    <w:tmpl w:val="4D1E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0F1A"/>
    <w:multiLevelType w:val="hybridMultilevel"/>
    <w:tmpl w:val="662E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72817"/>
    <w:multiLevelType w:val="hybridMultilevel"/>
    <w:tmpl w:val="E67A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263D2"/>
    <w:multiLevelType w:val="hybridMultilevel"/>
    <w:tmpl w:val="8E98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HK" w:vendorID="64" w:dllVersion="0" w:nlCheck="1" w:checkStyle="0"/>
  <w:activeWritingStyle w:appName="MSWord" w:lang="en-CA" w:vendorID="64" w:dllVersion="0" w:nlCheck="1" w:checkStyle="0"/>
  <w:activeWritingStyle w:appName="MSWord" w:lang="en-HK" w:vendorID="64" w:dllVersion="4096" w:nlCheck="1" w:checkStyle="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842"/>
    <w:rsid w:val="00002082"/>
    <w:rsid w:val="000027C3"/>
    <w:rsid w:val="000048D5"/>
    <w:rsid w:val="00004A75"/>
    <w:rsid w:val="00005255"/>
    <w:rsid w:val="0000734F"/>
    <w:rsid w:val="00015B25"/>
    <w:rsid w:val="00016B3D"/>
    <w:rsid w:val="00017CF6"/>
    <w:rsid w:val="000205D3"/>
    <w:rsid w:val="00022645"/>
    <w:rsid w:val="000238C8"/>
    <w:rsid w:val="00024D56"/>
    <w:rsid w:val="00031803"/>
    <w:rsid w:val="00033547"/>
    <w:rsid w:val="00034093"/>
    <w:rsid w:val="000343B9"/>
    <w:rsid w:val="00036429"/>
    <w:rsid w:val="00037353"/>
    <w:rsid w:val="00040388"/>
    <w:rsid w:val="00041622"/>
    <w:rsid w:val="00043CA1"/>
    <w:rsid w:val="0004558D"/>
    <w:rsid w:val="00045EEC"/>
    <w:rsid w:val="000461CB"/>
    <w:rsid w:val="0005004B"/>
    <w:rsid w:val="00052256"/>
    <w:rsid w:val="00054139"/>
    <w:rsid w:val="00057791"/>
    <w:rsid w:val="00062319"/>
    <w:rsid w:val="00066A9A"/>
    <w:rsid w:val="00066AC1"/>
    <w:rsid w:val="0006726A"/>
    <w:rsid w:val="00070A86"/>
    <w:rsid w:val="00071F03"/>
    <w:rsid w:val="00075C3F"/>
    <w:rsid w:val="00076E97"/>
    <w:rsid w:val="0007752F"/>
    <w:rsid w:val="00081901"/>
    <w:rsid w:val="000822AD"/>
    <w:rsid w:val="000839B2"/>
    <w:rsid w:val="00084260"/>
    <w:rsid w:val="0008512C"/>
    <w:rsid w:val="0008763F"/>
    <w:rsid w:val="00093CA8"/>
    <w:rsid w:val="00094F99"/>
    <w:rsid w:val="0009698A"/>
    <w:rsid w:val="00097810"/>
    <w:rsid w:val="000A04C9"/>
    <w:rsid w:val="000A12BA"/>
    <w:rsid w:val="000A1338"/>
    <w:rsid w:val="000A1CE8"/>
    <w:rsid w:val="000A3BB5"/>
    <w:rsid w:val="000A66D2"/>
    <w:rsid w:val="000A7115"/>
    <w:rsid w:val="000A7ABC"/>
    <w:rsid w:val="000B24F7"/>
    <w:rsid w:val="000B357E"/>
    <w:rsid w:val="000B40C0"/>
    <w:rsid w:val="000B445A"/>
    <w:rsid w:val="000B473C"/>
    <w:rsid w:val="000B4C7C"/>
    <w:rsid w:val="000B55EE"/>
    <w:rsid w:val="000B6022"/>
    <w:rsid w:val="000C2652"/>
    <w:rsid w:val="000C42AC"/>
    <w:rsid w:val="000C43A7"/>
    <w:rsid w:val="000C4457"/>
    <w:rsid w:val="000C4460"/>
    <w:rsid w:val="000D1676"/>
    <w:rsid w:val="000D21B2"/>
    <w:rsid w:val="000D2855"/>
    <w:rsid w:val="000D2D6F"/>
    <w:rsid w:val="000D66A9"/>
    <w:rsid w:val="000D7130"/>
    <w:rsid w:val="000E0AE8"/>
    <w:rsid w:val="000E12B4"/>
    <w:rsid w:val="000E5363"/>
    <w:rsid w:val="000E7358"/>
    <w:rsid w:val="000F0077"/>
    <w:rsid w:val="000F09CB"/>
    <w:rsid w:val="000F0BB4"/>
    <w:rsid w:val="000F1260"/>
    <w:rsid w:val="000F4EC7"/>
    <w:rsid w:val="000F7AE5"/>
    <w:rsid w:val="0010008C"/>
    <w:rsid w:val="0010044B"/>
    <w:rsid w:val="0010184C"/>
    <w:rsid w:val="001023FD"/>
    <w:rsid w:val="00102474"/>
    <w:rsid w:val="00102CC8"/>
    <w:rsid w:val="00104392"/>
    <w:rsid w:val="0010745C"/>
    <w:rsid w:val="00111F7D"/>
    <w:rsid w:val="00112C85"/>
    <w:rsid w:val="00115786"/>
    <w:rsid w:val="0011579D"/>
    <w:rsid w:val="00116473"/>
    <w:rsid w:val="0011683C"/>
    <w:rsid w:val="00116D37"/>
    <w:rsid w:val="001206C8"/>
    <w:rsid w:val="001209B8"/>
    <w:rsid w:val="0012150D"/>
    <w:rsid w:val="00123158"/>
    <w:rsid w:val="0012507E"/>
    <w:rsid w:val="00126580"/>
    <w:rsid w:val="00127C8B"/>
    <w:rsid w:val="00131996"/>
    <w:rsid w:val="00131A5A"/>
    <w:rsid w:val="00133899"/>
    <w:rsid w:val="001427DA"/>
    <w:rsid w:val="001479AE"/>
    <w:rsid w:val="00150666"/>
    <w:rsid w:val="00165C56"/>
    <w:rsid w:val="001722C6"/>
    <w:rsid w:val="00174448"/>
    <w:rsid w:val="00174572"/>
    <w:rsid w:val="00175745"/>
    <w:rsid w:val="00176EEE"/>
    <w:rsid w:val="001803E2"/>
    <w:rsid w:val="001805A4"/>
    <w:rsid w:val="00181C69"/>
    <w:rsid w:val="001829DD"/>
    <w:rsid w:val="001831A9"/>
    <w:rsid w:val="00183260"/>
    <w:rsid w:val="00183A90"/>
    <w:rsid w:val="00184C4B"/>
    <w:rsid w:val="00185E13"/>
    <w:rsid w:val="0018756A"/>
    <w:rsid w:val="00191BCA"/>
    <w:rsid w:val="00195CDF"/>
    <w:rsid w:val="00197EAF"/>
    <w:rsid w:val="00197F49"/>
    <w:rsid w:val="001A2415"/>
    <w:rsid w:val="001A4F46"/>
    <w:rsid w:val="001A5449"/>
    <w:rsid w:val="001B4ECB"/>
    <w:rsid w:val="001B57C3"/>
    <w:rsid w:val="001B6AA5"/>
    <w:rsid w:val="001B7C70"/>
    <w:rsid w:val="001C341C"/>
    <w:rsid w:val="001C3830"/>
    <w:rsid w:val="001D066A"/>
    <w:rsid w:val="001D1648"/>
    <w:rsid w:val="001D4CE2"/>
    <w:rsid w:val="001D6624"/>
    <w:rsid w:val="001D7EBA"/>
    <w:rsid w:val="001E013D"/>
    <w:rsid w:val="001E199F"/>
    <w:rsid w:val="001E6493"/>
    <w:rsid w:val="001E7A74"/>
    <w:rsid w:val="001F1E11"/>
    <w:rsid w:val="001F2BAF"/>
    <w:rsid w:val="001F2C08"/>
    <w:rsid w:val="001F48D2"/>
    <w:rsid w:val="001F4FC3"/>
    <w:rsid w:val="001F64C2"/>
    <w:rsid w:val="001F704F"/>
    <w:rsid w:val="001F7EBD"/>
    <w:rsid w:val="00203398"/>
    <w:rsid w:val="002043B3"/>
    <w:rsid w:val="00205342"/>
    <w:rsid w:val="00206B3E"/>
    <w:rsid w:val="002078CD"/>
    <w:rsid w:val="0021060D"/>
    <w:rsid w:val="002139ED"/>
    <w:rsid w:val="00213B8A"/>
    <w:rsid w:val="00213C99"/>
    <w:rsid w:val="00214184"/>
    <w:rsid w:val="00214378"/>
    <w:rsid w:val="00214A7B"/>
    <w:rsid w:val="002163F9"/>
    <w:rsid w:val="00216ACF"/>
    <w:rsid w:val="002171E3"/>
    <w:rsid w:val="00221057"/>
    <w:rsid w:val="00221A0B"/>
    <w:rsid w:val="00224E59"/>
    <w:rsid w:val="002258FA"/>
    <w:rsid w:val="0023215B"/>
    <w:rsid w:val="00233304"/>
    <w:rsid w:val="002337B2"/>
    <w:rsid w:val="002340C7"/>
    <w:rsid w:val="0023507E"/>
    <w:rsid w:val="00236A82"/>
    <w:rsid w:val="00236E50"/>
    <w:rsid w:val="002379B0"/>
    <w:rsid w:val="002416BF"/>
    <w:rsid w:val="00243B68"/>
    <w:rsid w:val="00244E89"/>
    <w:rsid w:val="002454DB"/>
    <w:rsid w:val="00245F7A"/>
    <w:rsid w:val="002463F7"/>
    <w:rsid w:val="002465AE"/>
    <w:rsid w:val="00251F49"/>
    <w:rsid w:val="00253FC2"/>
    <w:rsid w:val="0025494A"/>
    <w:rsid w:val="0025564A"/>
    <w:rsid w:val="00255C70"/>
    <w:rsid w:val="00255E6E"/>
    <w:rsid w:val="00255EB0"/>
    <w:rsid w:val="00256187"/>
    <w:rsid w:val="00261806"/>
    <w:rsid w:val="00261C9B"/>
    <w:rsid w:val="002637D0"/>
    <w:rsid w:val="00265043"/>
    <w:rsid w:val="0026522B"/>
    <w:rsid w:val="00266340"/>
    <w:rsid w:val="00267403"/>
    <w:rsid w:val="002715D4"/>
    <w:rsid w:val="0027253F"/>
    <w:rsid w:val="0027365B"/>
    <w:rsid w:val="00273F6F"/>
    <w:rsid w:val="00274962"/>
    <w:rsid w:val="002755AA"/>
    <w:rsid w:val="002770A5"/>
    <w:rsid w:val="0028031F"/>
    <w:rsid w:val="00280460"/>
    <w:rsid w:val="00280A44"/>
    <w:rsid w:val="00281904"/>
    <w:rsid w:val="002876E5"/>
    <w:rsid w:val="00290A25"/>
    <w:rsid w:val="00291E12"/>
    <w:rsid w:val="00292D0E"/>
    <w:rsid w:val="0029693F"/>
    <w:rsid w:val="00297C11"/>
    <w:rsid w:val="00297D0F"/>
    <w:rsid w:val="00297F53"/>
    <w:rsid w:val="00297F54"/>
    <w:rsid w:val="002A0742"/>
    <w:rsid w:val="002A256D"/>
    <w:rsid w:val="002A410C"/>
    <w:rsid w:val="002A46A8"/>
    <w:rsid w:val="002A5CF7"/>
    <w:rsid w:val="002A646D"/>
    <w:rsid w:val="002A6689"/>
    <w:rsid w:val="002B1228"/>
    <w:rsid w:val="002B1DAA"/>
    <w:rsid w:val="002B3DCE"/>
    <w:rsid w:val="002B7D56"/>
    <w:rsid w:val="002C356D"/>
    <w:rsid w:val="002C3EC5"/>
    <w:rsid w:val="002C5953"/>
    <w:rsid w:val="002C5AD4"/>
    <w:rsid w:val="002C600D"/>
    <w:rsid w:val="002C6DF4"/>
    <w:rsid w:val="002C6F9B"/>
    <w:rsid w:val="002D1FDA"/>
    <w:rsid w:val="002D25E8"/>
    <w:rsid w:val="002D2869"/>
    <w:rsid w:val="002D316A"/>
    <w:rsid w:val="002D31C1"/>
    <w:rsid w:val="002D32B9"/>
    <w:rsid w:val="002D5CF8"/>
    <w:rsid w:val="002D5D89"/>
    <w:rsid w:val="002E04ED"/>
    <w:rsid w:val="002E115B"/>
    <w:rsid w:val="002E1D44"/>
    <w:rsid w:val="002E266E"/>
    <w:rsid w:val="002E26E5"/>
    <w:rsid w:val="002E3736"/>
    <w:rsid w:val="002E715D"/>
    <w:rsid w:val="002F1275"/>
    <w:rsid w:val="002F1DDD"/>
    <w:rsid w:val="002F1E24"/>
    <w:rsid w:val="002F463E"/>
    <w:rsid w:val="002F486D"/>
    <w:rsid w:val="002F69E3"/>
    <w:rsid w:val="002F6F21"/>
    <w:rsid w:val="002F76F6"/>
    <w:rsid w:val="00300C4B"/>
    <w:rsid w:val="00304993"/>
    <w:rsid w:val="00305E02"/>
    <w:rsid w:val="00307512"/>
    <w:rsid w:val="003078E8"/>
    <w:rsid w:val="00310C89"/>
    <w:rsid w:val="00311F60"/>
    <w:rsid w:val="0031258B"/>
    <w:rsid w:val="003127A3"/>
    <w:rsid w:val="00312F85"/>
    <w:rsid w:val="00313E75"/>
    <w:rsid w:val="0031752E"/>
    <w:rsid w:val="00317AD8"/>
    <w:rsid w:val="0032116B"/>
    <w:rsid w:val="00321B48"/>
    <w:rsid w:val="00323789"/>
    <w:rsid w:val="00324310"/>
    <w:rsid w:val="00324D17"/>
    <w:rsid w:val="00330329"/>
    <w:rsid w:val="003327C5"/>
    <w:rsid w:val="003343B6"/>
    <w:rsid w:val="00334EC1"/>
    <w:rsid w:val="00335999"/>
    <w:rsid w:val="003361B3"/>
    <w:rsid w:val="00341884"/>
    <w:rsid w:val="00341B7E"/>
    <w:rsid w:val="003432CF"/>
    <w:rsid w:val="00343F1A"/>
    <w:rsid w:val="003446C1"/>
    <w:rsid w:val="00344B32"/>
    <w:rsid w:val="0034633E"/>
    <w:rsid w:val="00346344"/>
    <w:rsid w:val="003469A2"/>
    <w:rsid w:val="00347FE5"/>
    <w:rsid w:val="00351429"/>
    <w:rsid w:val="00352376"/>
    <w:rsid w:val="00354A18"/>
    <w:rsid w:val="003553E3"/>
    <w:rsid w:val="00355687"/>
    <w:rsid w:val="0035610D"/>
    <w:rsid w:val="003570B1"/>
    <w:rsid w:val="003570FC"/>
    <w:rsid w:val="0036173F"/>
    <w:rsid w:val="003639FA"/>
    <w:rsid w:val="003642F1"/>
    <w:rsid w:val="0037054B"/>
    <w:rsid w:val="00372838"/>
    <w:rsid w:val="00374939"/>
    <w:rsid w:val="00374AA4"/>
    <w:rsid w:val="00375CA2"/>
    <w:rsid w:val="00375E94"/>
    <w:rsid w:val="00377BB2"/>
    <w:rsid w:val="00382013"/>
    <w:rsid w:val="003834BA"/>
    <w:rsid w:val="003834FC"/>
    <w:rsid w:val="003867A4"/>
    <w:rsid w:val="003867F2"/>
    <w:rsid w:val="00386C0E"/>
    <w:rsid w:val="00393DE0"/>
    <w:rsid w:val="00394BCF"/>
    <w:rsid w:val="003A0426"/>
    <w:rsid w:val="003A164D"/>
    <w:rsid w:val="003A19CF"/>
    <w:rsid w:val="003A23F8"/>
    <w:rsid w:val="003A2D1E"/>
    <w:rsid w:val="003A4576"/>
    <w:rsid w:val="003B1018"/>
    <w:rsid w:val="003B12A5"/>
    <w:rsid w:val="003B1445"/>
    <w:rsid w:val="003B208E"/>
    <w:rsid w:val="003B232F"/>
    <w:rsid w:val="003B3987"/>
    <w:rsid w:val="003B4BBE"/>
    <w:rsid w:val="003B4EB9"/>
    <w:rsid w:val="003B50F3"/>
    <w:rsid w:val="003B522D"/>
    <w:rsid w:val="003B5A4E"/>
    <w:rsid w:val="003B5F31"/>
    <w:rsid w:val="003B7258"/>
    <w:rsid w:val="003B7F75"/>
    <w:rsid w:val="003C076B"/>
    <w:rsid w:val="003C1A3F"/>
    <w:rsid w:val="003C4ECD"/>
    <w:rsid w:val="003C4EE8"/>
    <w:rsid w:val="003C58DC"/>
    <w:rsid w:val="003C6308"/>
    <w:rsid w:val="003C665C"/>
    <w:rsid w:val="003C7084"/>
    <w:rsid w:val="003D0E11"/>
    <w:rsid w:val="003D141E"/>
    <w:rsid w:val="003D267C"/>
    <w:rsid w:val="003D732C"/>
    <w:rsid w:val="003E2788"/>
    <w:rsid w:val="003E4748"/>
    <w:rsid w:val="003E48C2"/>
    <w:rsid w:val="003E5E45"/>
    <w:rsid w:val="003E7A71"/>
    <w:rsid w:val="003F0765"/>
    <w:rsid w:val="003F0FCE"/>
    <w:rsid w:val="003F1145"/>
    <w:rsid w:val="003F3B6E"/>
    <w:rsid w:val="003F5A63"/>
    <w:rsid w:val="003F5F22"/>
    <w:rsid w:val="003F7A1C"/>
    <w:rsid w:val="0040174A"/>
    <w:rsid w:val="00401A64"/>
    <w:rsid w:val="00402B34"/>
    <w:rsid w:val="004034B8"/>
    <w:rsid w:val="0040516A"/>
    <w:rsid w:val="0040538E"/>
    <w:rsid w:val="00412BD2"/>
    <w:rsid w:val="00413327"/>
    <w:rsid w:val="0041469E"/>
    <w:rsid w:val="00415020"/>
    <w:rsid w:val="00417554"/>
    <w:rsid w:val="00417573"/>
    <w:rsid w:val="0041760E"/>
    <w:rsid w:val="004178E7"/>
    <w:rsid w:val="00417CAF"/>
    <w:rsid w:val="0042120C"/>
    <w:rsid w:val="00422B65"/>
    <w:rsid w:val="0042318D"/>
    <w:rsid w:val="00426DD3"/>
    <w:rsid w:val="0043017D"/>
    <w:rsid w:val="00430414"/>
    <w:rsid w:val="00430E13"/>
    <w:rsid w:val="004310B0"/>
    <w:rsid w:val="00431A56"/>
    <w:rsid w:val="0043283F"/>
    <w:rsid w:val="00440B59"/>
    <w:rsid w:val="00441CA4"/>
    <w:rsid w:val="004421E9"/>
    <w:rsid w:val="00442AC4"/>
    <w:rsid w:val="00443277"/>
    <w:rsid w:val="00443C14"/>
    <w:rsid w:val="00443D39"/>
    <w:rsid w:val="00443D41"/>
    <w:rsid w:val="0044548D"/>
    <w:rsid w:val="00447002"/>
    <w:rsid w:val="0045020B"/>
    <w:rsid w:val="00450B4A"/>
    <w:rsid w:val="00450FFF"/>
    <w:rsid w:val="00452EBA"/>
    <w:rsid w:val="00453569"/>
    <w:rsid w:val="0045420D"/>
    <w:rsid w:val="004551AE"/>
    <w:rsid w:val="00462C92"/>
    <w:rsid w:val="004641E3"/>
    <w:rsid w:val="004659DB"/>
    <w:rsid w:val="004662B6"/>
    <w:rsid w:val="0046639B"/>
    <w:rsid w:val="00466B85"/>
    <w:rsid w:val="00471DE8"/>
    <w:rsid w:val="00473DB7"/>
    <w:rsid w:val="00476B72"/>
    <w:rsid w:val="00476B83"/>
    <w:rsid w:val="00476D7F"/>
    <w:rsid w:val="004770D5"/>
    <w:rsid w:val="0048513B"/>
    <w:rsid w:val="004860D3"/>
    <w:rsid w:val="00486ED2"/>
    <w:rsid w:val="00490115"/>
    <w:rsid w:val="00490616"/>
    <w:rsid w:val="00494162"/>
    <w:rsid w:val="004946BB"/>
    <w:rsid w:val="004973C4"/>
    <w:rsid w:val="004A25B8"/>
    <w:rsid w:val="004A3340"/>
    <w:rsid w:val="004A4777"/>
    <w:rsid w:val="004A5226"/>
    <w:rsid w:val="004B003F"/>
    <w:rsid w:val="004B1BC5"/>
    <w:rsid w:val="004B20AC"/>
    <w:rsid w:val="004B3859"/>
    <w:rsid w:val="004B5D1C"/>
    <w:rsid w:val="004B66BB"/>
    <w:rsid w:val="004C044E"/>
    <w:rsid w:val="004C09AD"/>
    <w:rsid w:val="004C3B69"/>
    <w:rsid w:val="004C4727"/>
    <w:rsid w:val="004C6D9D"/>
    <w:rsid w:val="004C6DF1"/>
    <w:rsid w:val="004C7996"/>
    <w:rsid w:val="004D036C"/>
    <w:rsid w:val="004D202A"/>
    <w:rsid w:val="004D2770"/>
    <w:rsid w:val="004D2D7B"/>
    <w:rsid w:val="004D329F"/>
    <w:rsid w:val="004D36A1"/>
    <w:rsid w:val="004E3990"/>
    <w:rsid w:val="004E4A67"/>
    <w:rsid w:val="004E6E4A"/>
    <w:rsid w:val="004E72C2"/>
    <w:rsid w:val="004E7C6B"/>
    <w:rsid w:val="004F4CC8"/>
    <w:rsid w:val="004F4ED1"/>
    <w:rsid w:val="004F5940"/>
    <w:rsid w:val="004F6F86"/>
    <w:rsid w:val="005004F3"/>
    <w:rsid w:val="00500CF5"/>
    <w:rsid w:val="0050110C"/>
    <w:rsid w:val="005040D8"/>
    <w:rsid w:val="00504413"/>
    <w:rsid w:val="005069C6"/>
    <w:rsid w:val="00506F27"/>
    <w:rsid w:val="0051135E"/>
    <w:rsid w:val="00511C2A"/>
    <w:rsid w:val="00512D5C"/>
    <w:rsid w:val="00512D82"/>
    <w:rsid w:val="00515403"/>
    <w:rsid w:val="00515608"/>
    <w:rsid w:val="00515FEC"/>
    <w:rsid w:val="005213A4"/>
    <w:rsid w:val="0052174B"/>
    <w:rsid w:val="005228E5"/>
    <w:rsid w:val="00527174"/>
    <w:rsid w:val="00527398"/>
    <w:rsid w:val="005278BA"/>
    <w:rsid w:val="00527EF6"/>
    <w:rsid w:val="00530712"/>
    <w:rsid w:val="00533FA4"/>
    <w:rsid w:val="00535BC2"/>
    <w:rsid w:val="00536D7F"/>
    <w:rsid w:val="00541763"/>
    <w:rsid w:val="00543D4C"/>
    <w:rsid w:val="00543E41"/>
    <w:rsid w:val="00544AE1"/>
    <w:rsid w:val="00546DF4"/>
    <w:rsid w:val="0055019A"/>
    <w:rsid w:val="00550E0C"/>
    <w:rsid w:val="005513F6"/>
    <w:rsid w:val="00552334"/>
    <w:rsid w:val="00554468"/>
    <w:rsid w:val="00555E6D"/>
    <w:rsid w:val="00557601"/>
    <w:rsid w:val="005613E5"/>
    <w:rsid w:val="00561E73"/>
    <w:rsid w:val="00563BA5"/>
    <w:rsid w:val="0056499B"/>
    <w:rsid w:val="00565D96"/>
    <w:rsid w:val="005705A8"/>
    <w:rsid w:val="005708E5"/>
    <w:rsid w:val="00573B34"/>
    <w:rsid w:val="005757E0"/>
    <w:rsid w:val="00575813"/>
    <w:rsid w:val="0057659C"/>
    <w:rsid w:val="005765AA"/>
    <w:rsid w:val="005765FA"/>
    <w:rsid w:val="00577CEE"/>
    <w:rsid w:val="005802A1"/>
    <w:rsid w:val="0058157F"/>
    <w:rsid w:val="005827D1"/>
    <w:rsid w:val="005834DE"/>
    <w:rsid w:val="005908FE"/>
    <w:rsid w:val="005914CD"/>
    <w:rsid w:val="00591819"/>
    <w:rsid w:val="00591FFF"/>
    <w:rsid w:val="00593E8D"/>
    <w:rsid w:val="0059474D"/>
    <w:rsid w:val="00594D23"/>
    <w:rsid w:val="005A1F72"/>
    <w:rsid w:val="005A56AF"/>
    <w:rsid w:val="005A6266"/>
    <w:rsid w:val="005A6A20"/>
    <w:rsid w:val="005A6D81"/>
    <w:rsid w:val="005A6DEE"/>
    <w:rsid w:val="005A6F2A"/>
    <w:rsid w:val="005A734F"/>
    <w:rsid w:val="005B2A30"/>
    <w:rsid w:val="005B2C81"/>
    <w:rsid w:val="005B3621"/>
    <w:rsid w:val="005B4160"/>
    <w:rsid w:val="005B433C"/>
    <w:rsid w:val="005B4421"/>
    <w:rsid w:val="005B492D"/>
    <w:rsid w:val="005B5A85"/>
    <w:rsid w:val="005B6332"/>
    <w:rsid w:val="005C2045"/>
    <w:rsid w:val="005C2699"/>
    <w:rsid w:val="005C2D2C"/>
    <w:rsid w:val="005C3A98"/>
    <w:rsid w:val="005C5F5D"/>
    <w:rsid w:val="005C667E"/>
    <w:rsid w:val="005C6B42"/>
    <w:rsid w:val="005C734E"/>
    <w:rsid w:val="005D02D4"/>
    <w:rsid w:val="005D02EE"/>
    <w:rsid w:val="005D4471"/>
    <w:rsid w:val="005D4F46"/>
    <w:rsid w:val="005D564C"/>
    <w:rsid w:val="005E100F"/>
    <w:rsid w:val="005E1699"/>
    <w:rsid w:val="005E263C"/>
    <w:rsid w:val="005E383D"/>
    <w:rsid w:val="005E47FF"/>
    <w:rsid w:val="005E6437"/>
    <w:rsid w:val="005E67E7"/>
    <w:rsid w:val="005F3B66"/>
    <w:rsid w:val="005F3DDD"/>
    <w:rsid w:val="005F46B1"/>
    <w:rsid w:val="005F5FA6"/>
    <w:rsid w:val="00604FCC"/>
    <w:rsid w:val="00607787"/>
    <w:rsid w:val="00607B37"/>
    <w:rsid w:val="00607FE2"/>
    <w:rsid w:val="00623668"/>
    <w:rsid w:val="00623AD5"/>
    <w:rsid w:val="006257A7"/>
    <w:rsid w:val="00626D93"/>
    <w:rsid w:val="00631954"/>
    <w:rsid w:val="00633946"/>
    <w:rsid w:val="00634470"/>
    <w:rsid w:val="0063653C"/>
    <w:rsid w:val="0064048D"/>
    <w:rsid w:val="00645554"/>
    <w:rsid w:val="0064629E"/>
    <w:rsid w:val="00647DF4"/>
    <w:rsid w:val="00651F71"/>
    <w:rsid w:val="00653B90"/>
    <w:rsid w:val="00653CF9"/>
    <w:rsid w:val="0065455D"/>
    <w:rsid w:val="00657CCB"/>
    <w:rsid w:val="00660506"/>
    <w:rsid w:val="006622C6"/>
    <w:rsid w:val="00662DAC"/>
    <w:rsid w:val="00665E62"/>
    <w:rsid w:val="00670261"/>
    <w:rsid w:val="00674B1F"/>
    <w:rsid w:val="00680E48"/>
    <w:rsid w:val="00682508"/>
    <w:rsid w:val="0068424F"/>
    <w:rsid w:val="0068530E"/>
    <w:rsid w:val="00685860"/>
    <w:rsid w:val="00685FF0"/>
    <w:rsid w:val="00690D5C"/>
    <w:rsid w:val="00692203"/>
    <w:rsid w:val="00693D2B"/>
    <w:rsid w:val="00695103"/>
    <w:rsid w:val="00697127"/>
    <w:rsid w:val="006A29A4"/>
    <w:rsid w:val="006A4475"/>
    <w:rsid w:val="006A44D8"/>
    <w:rsid w:val="006A4F14"/>
    <w:rsid w:val="006B1F96"/>
    <w:rsid w:val="006B3794"/>
    <w:rsid w:val="006B52DE"/>
    <w:rsid w:val="006B6223"/>
    <w:rsid w:val="006B6A90"/>
    <w:rsid w:val="006B7DD7"/>
    <w:rsid w:val="006C034C"/>
    <w:rsid w:val="006C073D"/>
    <w:rsid w:val="006C1936"/>
    <w:rsid w:val="006C1A60"/>
    <w:rsid w:val="006C1D4D"/>
    <w:rsid w:val="006C55E8"/>
    <w:rsid w:val="006C6E2F"/>
    <w:rsid w:val="006C7DA7"/>
    <w:rsid w:val="006D211B"/>
    <w:rsid w:val="006D29E4"/>
    <w:rsid w:val="006D3DBE"/>
    <w:rsid w:val="006D47A7"/>
    <w:rsid w:val="006D47B8"/>
    <w:rsid w:val="006D5FE2"/>
    <w:rsid w:val="006D6744"/>
    <w:rsid w:val="006D6C96"/>
    <w:rsid w:val="006E183F"/>
    <w:rsid w:val="006E3D49"/>
    <w:rsid w:val="006E52DC"/>
    <w:rsid w:val="006E6C29"/>
    <w:rsid w:val="006E72E6"/>
    <w:rsid w:val="006F13CB"/>
    <w:rsid w:val="006F190F"/>
    <w:rsid w:val="006F1CA2"/>
    <w:rsid w:val="006F2E77"/>
    <w:rsid w:val="006F4CA0"/>
    <w:rsid w:val="006F4E78"/>
    <w:rsid w:val="006F5493"/>
    <w:rsid w:val="006F58F8"/>
    <w:rsid w:val="0070090B"/>
    <w:rsid w:val="00703620"/>
    <w:rsid w:val="00705066"/>
    <w:rsid w:val="007107A8"/>
    <w:rsid w:val="00714CB6"/>
    <w:rsid w:val="00715612"/>
    <w:rsid w:val="00716768"/>
    <w:rsid w:val="007174AF"/>
    <w:rsid w:val="007218A4"/>
    <w:rsid w:val="00722748"/>
    <w:rsid w:val="0072346C"/>
    <w:rsid w:val="007249C8"/>
    <w:rsid w:val="00724CB6"/>
    <w:rsid w:val="0072676A"/>
    <w:rsid w:val="00727965"/>
    <w:rsid w:val="00727AA5"/>
    <w:rsid w:val="007309C7"/>
    <w:rsid w:val="0073145A"/>
    <w:rsid w:val="00734CA1"/>
    <w:rsid w:val="00734F0D"/>
    <w:rsid w:val="00737705"/>
    <w:rsid w:val="00742B1E"/>
    <w:rsid w:val="00743B0C"/>
    <w:rsid w:val="00743B87"/>
    <w:rsid w:val="00745F2E"/>
    <w:rsid w:val="00746AFD"/>
    <w:rsid w:val="00746C23"/>
    <w:rsid w:val="007476B2"/>
    <w:rsid w:val="0075081B"/>
    <w:rsid w:val="00753692"/>
    <w:rsid w:val="00756BE7"/>
    <w:rsid w:val="00756CEB"/>
    <w:rsid w:val="00756FA5"/>
    <w:rsid w:val="007573EF"/>
    <w:rsid w:val="00761DD4"/>
    <w:rsid w:val="007620AD"/>
    <w:rsid w:val="0076323F"/>
    <w:rsid w:val="00764574"/>
    <w:rsid w:val="0076547A"/>
    <w:rsid w:val="00766051"/>
    <w:rsid w:val="00775C07"/>
    <w:rsid w:val="0078036D"/>
    <w:rsid w:val="00784509"/>
    <w:rsid w:val="00784E09"/>
    <w:rsid w:val="007850D6"/>
    <w:rsid w:val="00791C19"/>
    <w:rsid w:val="00792084"/>
    <w:rsid w:val="00792406"/>
    <w:rsid w:val="007924CF"/>
    <w:rsid w:val="0079536D"/>
    <w:rsid w:val="007977BE"/>
    <w:rsid w:val="007A0E3B"/>
    <w:rsid w:val="007A1F2E"/>
    <w:rsid w:val="007A230B"/>
    <w:rsid w:val="007A3139"/>
    <w:rsid w:val="007A41E0"/>
    <w:rsid w:val="007A42CD"/>
    <w:rsid w:val="007A5E4E"/>
    <w:rsid w:val="007A6878"/>
    <w:rsid w:val="007A6D0E"/>
    <w:rsid w:val="007A6D88"/>
    <w:rsid w:val="007A739B"/>
    <w:rsid w:val="007A7F4C"/>
    <w:rsid w:val="007B15E9"/>
    <w:rsid w:val="007B2220"/>
    <w:rsid w:val="007B29C4"/>
    <w:rsid w:val="007B2EC9"/>
    <w:rsid w:val="007B4592"/>
    <w:rsid w:val="007C08A7"/>
    <w:rsid w:val="007C13CF"/>
    <w:rsid w:val="007C1D1C"/>
    <w:rsid w:val="007C216C"/>
    <w:rsid w:val="007C3E61"/>
    <w:rsid w:val="007C4FBF"/>
    <w:rsid w:val="007C74D8"/>
    <w:rsid w:val="007C7883"/>
    <w:rsid w:val="007D0267"/>
    <w:rsid w:val="007D6B93"/>
    <w:rsid w:val="007D7960"/>
    <w:rsid w:val="007E0CC6"/>
    <w:rsid w:val="007E1D98"/>
    <w:rsid w:val="007E2B38"/>
    <w:rsid w:val="007E2C8E"/>
    <w:rsid w:val="007E3DEF"/>
    <w:rsid w:val="007E402C"/>
    <w:rsid w:val="007E4042"/>
    <w:rsid w:val="007E51D3"/>
    <w:rsid w:val="007E5749"/>
    <w:rsid w:val="007E58B7"/>
    <w:rsid w:val="007E6745"/>
    <w:rsid w:val="007E7A59"/>
    <w:rsid w:val="007F130C"/>
    <w:rsid w:val="007F2010"/>
    <w:rsid w:val="007F6843"/>
    <w:rsid w:val="007F6F77"/>
    <w:rsid w:val="00801A1B"/>
    <w:rsid w:val="00802A5D"/>
    <w:rsid w:val="008037CB"/>
    <w:rsid w:val="008043AA"/>
    <w:rsid w:val="00804539"/>
    <w:rsid w:val="008046FA"/>
    <w:rsid w:val="00804986"/>
    <w:rsid w:val="00805EF9"/>
    <w:rsid w:val="008067D1"/>
    <w:rsid w:val="00806DFC"/>
    <w:rsid w:val="008077F7"/>
    <w:rsid w:val="0081003F"/>
    <w:rsid w:val="00810DA6"/>
    <w:rsid w:val="0081651A"/>
    <w:rsid w:val="008178D8"/>
    <w:rsid w:val="00822FAE"/>
    <w:rsid w:val="00825576"/>
    <w:rsid w:val="0082645B"/>
    <w:rsid w:val="00831381"/>
    <w:rsid w:val="00831729"/>
    <w:rsid w:val="00836FE2"/>
    <w:rsid w:val="00837023"/>
    <w:rsid w:val="00837B0E"/>
    <w:rsid w:val="00837EC9"/>
    <w:rsid w:val="00840147"/>
    <w:rsid w:val="00840AA1"/>
    <w:rsid w:val="00841D54"/>
    <w:rsid w:val="00841DBC"/>
    <w:rsid w:val="00842415"/>
    <w:rsid w:val="00844463"/>
    <w:rsid w:val="008469B0"/>
    <w:rsid w:val="00846B1A"/>
    <w:rsid w:val="008477DF"/>
    <w:rsid w:val="008524F6"/>
    <w:rsid w:val="008526FC"/>
    <w:rsid w:val="00853D5B"/>
    <w:rsid w:val="00856F3D"/>
    <w:rsid w:val="00857289"/>
    <w:rsid w:val="00863DA0"/>
    <w:rsid w:val="00864392"/>
    <w:rsid w:val="0086779F"/>
    <w:rsid w:val="00871172"/>
    <w:rsid w:val="008724BD"/>
    <w:rsid w:val="008728E1"/>
    <w:rsid w:val="00875189"/>
    <w:rsid w:val="00875AA8"/>
    <w:rsid w:val="008809A4"/>
    <w:rsid w:val="00880D43"/>
    <w:rsid w:val="00880E23"/>
    <w:rsid w:val="00883585"/>
    <w:rsid w:val="0088429A"/>
    <w:rsid w:val="0088661F"/>
    <w:rsid w:val="008901A7"/>
    <w:rsid w:val="008903A5"/>
    <w:rsid w:val="00892E8D"/>
    <w:rsid w:val="0089381D"/>
    <w:rsid w:val="00894382"/>
    <w:rsid w:val="008A1B44"/>
    <w:rsid w:val="008A3DC1"/>
    <w:rsid w:val="008A64DB"/>
    <w:rsid w:val="008A6A03"/>
    <w:rsid w:val="008B0E8E"/>
    <w:rsid w:val="008B1295"/>
    <w:rsid w:val="008B17FA"/>
    <w:rsid w:val="008B2E83"/>
    <w:rsid w:val="008B51B8"/>
    <w:rsid w:val="008B607D"/>
    <w:rsid w:val="008B64E0"/>
    <w:rsid w:val="008B7348"/>
    <w:rsid w:val="008C0F48"/>
    <w:rsid w:val="008C25F9"/>
    <w:rsid w:val="008C405F"/>
    <w:rsid w:val="008C5A0E"/>
    <w:rsid w:val="008C6B00"/>
    <w:rsid w:val="008D1A2C"/>
    <w:rsid w:val="008D3070"/>
    <w:rsid w:val="008D382C"/>
    <w:rsid w:val="008D3F24"/>
    <w:rsid w:val="008D5287"/>
    <w:rsid w:val="008D5AD8"/>
    <w:rsid w:val="008D5F32"/>
    <w:rsid w:val="008D6FBE"/>
    <w:rsid w:val="008D7476"/>
    <w:rsid w:val="008D7F77"/>
    <w:rsid w:val="008E2FDB"/>
    <w:rsid w:val="008E3C65"/>
    <w:rsid w:val="008E4650"/>
    <w:rsid w:val="008E60D3"/>
    <w:rsid w:val="008F206C"/>
    <w:rsid w:val="008F463F"/>
    <w:rsid w:val="008F5E7D"/>
    <w:rsid w:val="009016BD"/>
    <w:rsid w:val="009032C7"/>
    <w:rsid w:val="00905C1F"/>
    <w:rsid w:val="009069CE"/>
    <w:rsid w:val="00913402"/>
    <w:rsid w:val="00913A85"/>
    <w:rsid w:val="00915CB3"/>
    <w:rsid w:val="00916959"/>
    <w:rsid w:val="009175CB"/>
    <w:rsid w:val="00917C92"/>
    <w:rsid w:val="00924E7A"/>
    <w:rsid w:val="009273EA"/>
    <w:rsid w:val="009302EF"/>
    <w:rsid w:val="00931707"/>
    <w:rsid w:val="00934164"/>
    <w:rsid w:val="00935270"/>
    <w:rsid w:val="00936530"/>
    <w:rsid w:val="0093681C"/>
    <w:rsid w:val="009368FF"/>
    <w:rsid w:val="009417BC"/>
    <w:rsid w:val="00942F38"/>
    <w:rsid w:val="00943B8C"/>
    <w:rsid w:val="00943C2F"/>
    <w:rsid w:val="00946B29"/>
    <w:rsid w:val="00947C42"/>
    <w:rsid w:val="00952839"/>
    <w:rsid w:val="009538C7"/>
    <w:rsid w:val="00953D03"/>
    <w:rsid w:val="00956D33"/>
    <w:rsid w:val="00957637"/>
    <w:rsid w:val="00957F4C"/>
    <w:rsid w:val="009626C2"/>
    <w:rsid w:val="009638A9"/>
    <w:rsid w:val="009643F4"/>
    <w:rsid w:val="00964836"/>
    <w:rsid w:val="00966463"/>
    <w:rsid w:val="00967F20"/>
    <w:rsid w:val="00972773"/>
    <w:rsid w:val="00973200"/>
    <w:rsid w:val="009755DB"/>
    <w:rsid w:val="009772C0"/>
    <w:rsid w:val="00977B91"/>
    <w:rsid w:val="00980605"/>
    <w:rsid w:val="009860E0"/>
    <w:rsid w:val="00987C81"/>
    <w:rsid w:val="009906DF"/>
    <w:rsid w:val="00991260"/>
    <w:rsid w:val="009916FB"/>
    <w:rsid w:val="00991C69"/>
    <w:rsid w:val="00993B77"/>
    <w:rsid w:val="00993F72"/>
    <w:rsid w:val="00995B76"/>
    <w:rsid w:val="009A1880"/>
    <w:rsid w:val="009A1F4E"/>
    <w:rsid w:val="009A2E92"/>
    <w:rsid w:val="009A3FEA"/>
    <w:rsid w:val="009A41F0"/>
    <w:rsid w:val="009B216A"/>
    <w:rsid w:val="009B2ABC"/>
    <w:rsid w:val="009B5834"/>
    <w:rsid w:val="009B7606"/>
    <w:rsid w:val="009C3450"/>
    <w:rsid w:val="009C3AF2"/>
    <w:rsid w:val="009C4827"/>
    <w:rsid w:val="009D0EBB"/>
    <w:rsid w:val="009D1E5D"/>
    <w:rsid w:val="009D361A"/>
    <w:rsid w:val="009E03E7"/>
    <w:rsid w:val="009E1DFE"/>
    <w:rsid w:val="009E2476"/>
    <w:rsid w:val="009E361B"/>
    <w:rsid w:val="009E37AA"/>
    <w:rsid w:val="009E4AD3"/>
    <w:rsid w:val="009E54C5"/>
    <w:rsid w:val="009E6596"/>
    <w:rsid w:val="009E78C6"/>
    <w:rsid w:val="009F4436"/>
    <w:rsid w:val="009F5DED"/>
    <w:rsid w:val="009F6BAC"/>
    <w:rsid w:val="009F6FB8"/>
    <w:rsid w:val="00A10C8B"/>
    <w:rsid w:val="00A12DD1"/>
    <w:rsid w:val="00A1347F"/>
    <w:rsid w:val="00A152A2"/>
    <w:rsid w:val="00A1644E"/>
    <w:rsid w:val="00A179B0"/>
    <w:rsid w:val="00A21F22"/>
    <w:rsid w:val="00A24629"/>
    <w:rsid w:val="00A24F10"/>
    <w:rsid w:val="00A25679"/>
    <w:rsid w:val="00A2793F"/>
    <w:rsid w:val="00A27EA8"/>
    <w:rsid w:val="00A306EC"/>
    <w:rsid w:val="00A350D1"/>
    <w:rsid w:val="00A35BC9"/>
    <w:rsid w:val="00A403DB"/>
    <w:rsid w:val="00A4070F"/>
    <w:rsid w:val="00A4595E"/>
    <w:rsid w:val="00A45DB7"/>
    <w:rsid w:val="00A47025"/>
    <w:rsid w:val="00A50A74"/>
    <w:rsid w:val="00A5372D"/>
    <w:rsid w:val="00A5374A"/>
    <w:rsid w:val="00A53C32"/>
    <w:rsid w:val="00A54A3B"/>
    <w:rsid w:val="00A5551F"/>
    <w:rsid w:val="00A5608F"/>
    <w:rsid w:val="00A57E4C"/>
    <w:rsid w:val="00A617E4"/>
    <w:rsid w:val="00A62573"/>
    <w:rsid w:val="00A66A9E"/>
    <w:rsid w:val="00A66FF3"/>
    <w:rsid w:val="00A67357"/>
    <w:rsid w:val="00A67AD5"/>
    <w:rsid w:val="00A71582"/>
    <w:rsid w:val="00A726A1"/>
    <w:rsid w:val="00A72D48"/>
    <w:rsid w:val="00A75A86"/>
    <w:rsid w:val="00A75B37"/>
    <w:rsid w:val="00A764FC"/>
    <w:rsid w:val="00A77F73"/>
    <w:rsid w:val="00A80256"/>
    <w:rsid w:val="00A8119B"/>
    <w:rsid w:val="00A81E09"/>
    <w:rsid w:val="00A820B3"/>
    <w:rsid w:val="00A824FC"/>
    <w:rsid w:val="00A91957"/>
    <w:rsid w:val="00A934B0"/>
    <w:rsid w:val="00A95E25"/>
    <w:rsid w:val="00A95E38"/>
    <w:rsid w:val="00A96BE0"/>
    <w:rsid w:val="00A97498"/>
    <w:rsid w:val="00AA0ABA"/>
    <w:rsid w:val="00AA3ABF"/>
    <w:rsid w:val="00AA48F8"/>
    <w:rsid w:val="00AA55B6"/>
    <w:rsid w:val="00AA6CF6"/>
    <w:rsid w:val="00AA6DED"/>
    <w:rsid w:val="00AB043F"/>
    <w:rsid w:val="00AB04C4"/>
    <w:rsid w:val="00AB0B35"/>
    <w:rsid w:val="00AB21D3"/>
    <w:rsid w:val="00AB4319"/>
    <w:rsid w:val="00AB594F"/>
    <w:rsid w:val="00AB5C5A"/>
    <w:rsid w:val="00AB67A3"/>
    <w:rsid w:val="00AC1420"/>
    <w:rsid w:val="00AC3429"/>
    <w:rsid w:val="00AC54DE"/>
    <w:rsid w:val="00AC565D"/>
    <w:rsid w:val="00AD0215"/>
    <w:rsid w:val="00AD0231"/>
    <w:rsid w:val="00AD174A"/>
    <w:rsid w:val="00AD347D"/>
    <w:rsid w:val="00AD4415"/>
    <w:rsid w:val="00AD565F"/>
    <w:rsid w:val="00AD5F0B"/>
    <w:rsid w:val="00AD6C6D"/>
    <w:rsid w:val="00AE185D"/>
    <w:rsid w:val="00AE2034"/>
    <w:rsid w:val="00AE34FF"/>
    <w:rsid w:val="00AE514C"/>
    <w:rsid w:val="00AE5C12"/>
    <w:rsid w:val="00AE61D4"/>
    <w:rsid w:val="00AE7A33"/>
    <w:rsid w:val="00AF22E8"/>
    <w:rsid w:val="00AF4BC1"/>
    <w:rsid w:val="00AF66AD"/>
    <w:rsid w:val="00AF7CBC"/>
    <w:rsid w:val="00B00468"/>
    <w:rsid w:val="00B00810"/>
    <w:rsid w:val="00B0167B"/>
    <w:rsid w:val="00B03134"/>
    <w:rsid w:val="00B04C41"/>
    <w:rsid w:val="00B0548B"/>
    <w:rsid w:val="00B06DA2"/>
    <w:rsid w:val="00B1002D"/>
    <w:rsid w:val="00B1278C"/>
    <w:rsid w:val="00B130C8"/>
    <w:rsid w:val="00B1360C"/>
    <w:rsid w:val="00B13973"/>
    <w:rsid w:val="00B15AF7"/>
    <w:rsid w:val="00B163B2"/>
    <w:rsid w:val="00B17BF8"/>
    <w:rsid w:val="00B219E0"/>
    <w:rsid w:val="00B2229D"/>
    <w:rsid w:val="00B22326"/>
    <w:rsid w:val="00B228D5"/>
    <w:rsid w:val="00B22AFD"/>
    <w:rsid w:val="00B27F31"/>
    <w:rsid w:val="00B31ABC"/>
    <w:rsid w:val="00B32E9B"/>
    <w:rsid w:val="00B33128"/>
    <w:rsid w:val="00B3458D"/>
    <w:rsid w:val="00B34E1A"/>
    <w:rsid w:val="00B37AFE"/>
    <w:rsid w:val="00B41F88"/>
    <w:rsid w:val="00B43460"/>
    <w:rsid w:val="00B444B3"/>
    <w:rsid w:val="00B445F3"/>
    <w:rsid w:val="00B448B0"/>
    <w:rsid w:val="00B46DE4"/>
    <w:rsid w:val="00B46EAC"/>
    <w:rsid w:val="00B503C5"/>
    <w:rsid w:val="00B51EF3"/>
    <w:rsid w:val="00B5513B"/>
    <w:rsid w:val="00B5602D"/>
    <w:rsid w:val="00B56BE6"/>
    <w:rsid w:val="00B62F50"/>
    <w:rsid w:val="00B632B2"/>
    <w:rsid w:val="00B63E6E"/>
    <w:rsid w:val="00B64695"/>
    <w:rsid w:val="00B6565E"/>
    <w:rsid w:val="00B65B7D"/>
    <w:rsid w:val="00B6652B"/>
    <w:rsid w:val="00B70D17"/>
    <w:rsid w:val="00B74851"/>
    <w:rsid w:val="00B77C49"/>
    <w:rsid w:val="00B806B7"/>
    <w:rsid w:val="00B82442"/>
    <w:rsid w:val="00B86EE8"/>
    <w:rsid w:val="00B96677"/>
    <w:rsid w:val="00B97817"/>
    <w:rsid w:val="00B97FE7"/>
    <w:rsid w:val="00BA0576"/>
    <w:rsid w:val="00BA06CA"/>
    <w:rsid w:val="00BA32EB"/>
    <w:rsid w:val="00BA358C"/>
    <w:rsid w:val="00BA4CA8"/>
    <w:rsid w:val="00BA51B0"/>
    <w:rsid w:val="00BA5BC2"/>
    <w:rsid w:val="00BA5C01"/>
    <w:rsid w:val="00BA5C37"/>
    <w:rsid w:val="00BA7ADA"/>
    <w:rsid w:val="00BB1E35"/>
    <w:rsid w:val="00BB607E"/>
    <w:rsid w:val="00BC12ED"/>
    <w:rsid w:val="00BC222E"/>
    <w:rsid w:val="00BC3446"/>
    <w:rsid w:val="00BC49BC"/>
    <w:rsid w:val="00BC6547"/>
    <w:rsid w:val="00BD00D4"/>
    <w:rsid w:val="00BD5FAF"/>
    <w:rsid w:val="00BE10F7"/>
    <w:rsid w:val="00BE172E"/>
    <w:rsid w:val="00BE18E8"/>
    <w:rsid w:val="00BE229A"/>
    <w:rsid w:val="00BE27FB"/>
    <w:rsid w:val="00BE32B5"/>
    <w:rsid w:val="00BE39A9"/>
    <w:rsid w:val="00BE616E"/>
    <w:rsid w:val="00BF0980"/>
    <w:rsid w:val="00BF0E78"/>
    <w:rsid w:val="00BF461F"/>
    <w:rsid w:val="00BF486D"/>
    <w:rsid w:val="00BF5013"/>
    <w:rsid w:val="00BF6B00"/>
    <w:rsid w:val="00C00533"/>
    <w:rsid w:val="00C05508"/>
    <w:rsid w:val="00C05A60"/>
    <w:rsid w:val="00C05B5C"/>
    <w:rsid w:val="00C06A11"/>
    <w:rsid w:val="00C0787C"/>
    <w:rsid w:val="00C114F2"/>
    <w:rsid w:val="00C13327"/>
    <w:rsid w:val="00C1430A"/>
    <w:rsid w:val="00C16139"/>
    <w:rsid w:val="00C16308"/>
    <w:rsid w:val="00C16561"/>
    <w:rsid w:val="00C168D7"/>
    <w:rsid w:val="00C218AB"/>
    <w:rsid w:val="00C224EC"/>
    <w:rsid w:val="00C227CD"/>
    <w:rsid w:val="00C2326D"/>
    <w:rsid w:val="00C23E84"/>
    <w:rsid w:val="00C24882"/>
    <w:rsid w:val="00C30E19"/>
    <w:rsid w:val="00C37885"/>
    <w:rsid w:val="00C40F30"/>
    <w:rsid w:val="00C40F37"/>
    <w:rsid w:val="00C41A1F"/>
    <w:rsid w:val="00C41A31"/>
    <w:rsid w:val="00C4219B"/>
    <w:rsid w:val="00C42A51"/>
    <w:rsid w:val="00C432F8"/>
    <w:rsid w:val="00C43FA7"/>
    <w:rsid w:val="00C47725"/>
    <w:rsid w:val="00C478A5"/>
    <w:rsid w:val="00C52501"/>
    <w:rsid w:val="00C57091"/>
    <w:rsid w:val="00C57422"/>
    <w:rsid w:val="00C62181"/>
    <w:rsid w:val="00C66F42"/>
    <w:rsid w:val="00C70461"/>
    <w:rsid w:val="00C727DF"/>
    <w:rsid w:val="00C74793"/>
    <w:rsid w:val="00C747A2"/>
    <w:rsid w:val="00C77101"/>
    <w:rsid w:val="00C80B85"/>
    <w:rsid w:val="00C81E0D"/>
    <w:rsid w:val="00C83A61"/>
    <w:rsid w:val="00C84222"/>
    <w:rsid w:val="00C84CA2"/>
    <w:rsid w:val="00C9065E"/>
    <w:rsid w:val="00C90C55"/>
    <w:rsid w:val="00C92935"/>
    <w:rsid w:val="00C94B80"/>
    <w:rsid w:val="00C96B32"/>
    <w:rsid w:val="00C97413"/>
    <w:rsid w:val="00C977E9"/>
    <w:rsid w:val="00CA3AFD"/>
    <w:rsid w:val="00CA42B6"/>
    <w:rsid w:val="00CA42E6"/>
    <w:rsid w:val="00CA4BEF"/>
    <w:rsid w:val="00CA697C"/>
    <w:rsid w:val="00CA6A3D"/>
    <w:rsid w:val="00CA7241"/>
    <w:rsid w:val="00CA73E5"/>
    <w:rsid w:val="00CB27C7"/>
    <w:rsid w:val="00CB2D32"/>
    <w:rsid w:val="00CB3468"/>
    <w:rsid w:val="00CB3DDF"/>
    <w:rsid w:val="00CB4E7D"/>
    <w:rsid w:val="00CB682D"/>
    <w:rsid w:val="00CB6F02"/>
    <w:rsid w:val="00CC09E1"/>
    <w:rsid w:val="00CC0D1C"/>
    <w:rsid w:val="00CC13AD"/>
    <w:rsid w:val="00CC1AE4"/>
    <w:rsid w:val="00CC1E3B"/>
    <w:rsid w:val="00CC2E5C"/>
    <w:rsid w:val="00CC54CB"/>
    <w:rsid w:val="00CC5818"/>
    <w:rsid w:val="00CC76C4"/>
    <w:rsid w:val="00CC7840"/>
    <w:rsid w:val="00CD5C9F"/>
    <w:rsid w:val="00CD63F8"/>
    <w:rsid w:val="00CE0BCC"/>
    <w:rsid w:val="00CE4055"/>
    <w:rsid w:val="00CE4AC9"/>
    <w:rsid w:val="00CE519D"/>
    <w:rsid w:val="00CE5EB2"/>
    <w:rsid w:val="00CE655E"/>
    <w:rsid w:val="00CE67DD"/>
    <w:rsid w:val="00CE7288"/>
    <w:rsid w:val="00CF0BDC"/>
    <w:rsid w:val="00CF1853"/>
    <w:rsid w:val="00CF23A4"/>
    <w:rsid w:val="00CF2A11"/>
    <w:rsid w:val="00CF4F8D"/>
    <w:rsid w:val="00CF5515"/>
    <w:rsid w:val="00CF6422"/>
    <w:rsid w:val="00CF79C6"/>
    <w:rsid w:val="00D0225F"/>
    <w:rsid w:val="00D03E8C"/>
    <w:rsid w:val="00D04606"/>
    <w:rsid w:val="00D0749B"/>
    <w:rsid w:val="00D10F58"/>
    <w:rsid w:val="00D1365D"/>
    <w:rsid w:val="00D13842"/>
    <w:rsid w:val="00D1517B"/>
    <w:rsid w:val="00D17062"/>
    <w:rsid w:val="00D20182"/>
    <w:rsid w:val="00D201AA"/>
    <w:rsid w:val="00D20494"/>
    <w:rsid w:val="00D20B2B"/>
    <w:rsid w:val="00D275ED"/>
    <w:rsid w:val="00D276AE"/>
    <w:rsid w:val="00D30BE4"/>
    <w:rsid w:val="00D32B99"/>
    <w:rsid w:val="00D337D0"/>
    <w:rsid w:val="00D364D3"/>
    <w:rsid w:val="00D364E4"/>
    <w:rsid w:val="00D3651D"/>
    <w:rsid w:val="00D37D63"/>
    <w:rsid w:val="00D406D5"/>
    <w:rsid w:val="00D4254B"/>
    <w:rsid w:val="00D47C24"/>
    <w:rsid w:val="00D47C32"/>
    <w:rsid w:val="00D51ED0"/>
    <w:rsid w:val="00D53809"/>
    <w:rsid w:val="00D5381A"/>
    <w:rsid w:val="00D54301"/>
    <w:rsid w:val="00D54319"/>
    <w:rsid w:val="00D614C6"/>
    <w:rsid w:val="00D61757"/>
    <w:rsid w:val="00D6548E"/>
    <w:rsid w:val="00D65D3D"/>
    <w:rsid w:val="00D669D5"/>
    <w:rsid w:val="00D67F96"/>
    <w:rsid w:val="00D70713"/>
    <w:rsid w:val="00D7356E"/>
    <w:rsid w:val="00D73EA3"/>
    <w:rsid w:val="00D768D4"/>
    <w:rsid w:val="00D771F4"/>
    <w:rsid w:val="00D77C26"/>
    <w:rsid w:val="00D80425"/>
    <w:rsid w:val="00D817D5"/>
    <w:rsid w:val="00D83EF1"/>
    <w:rsid w:val="00D8476F"/>
    <w:rsid w:val="00D84C07"/>
    <w:rsid w:val="00D8563B"/>
    <w:rsid w:val="00D856F5"/>
    <w:rsid w:val="00D85A65"/>
    <w:rsid w:val="00D863AB"/>
    <w:rsid w:val="00D86D41"/>
    <w:rsid w:val="00D93BA9"/>
    <w:rsid w:val="00D944AE"/>
    <w:rsid w:val="00D945BC"/>
    <w:rsid w:val="00D95083"/>
    <w:rsid w:val="00D966E8"/>
    <w:rsid w:val="00D968BD"/>
    <w:rsid w:val="00D971D5"/>
    <w:rsid w:val="00D97E16"/>
    <w:rsid w:val="00DA1AE5"/>
    <w:rsid w:val="00DA3815"/>
    <w:rsid w:val="00DA55C7"/>
    <w:rsid w:val="00DB0DB0"/>
    <w:rsid w:val="00DB3FE8"/>
    <w:rsid w:val="00DB4BDF"/>
    <w:rsid w:val="00DB6DCD"/>
    <w:rsid w:val="00DB7F09"/>
    <w:rsid w:val="00DB7FBB"/>
    <w:rsid w:val="00DC0895"/>
    <w:rsid w:val="00DC2642"/>
    <w:rsid w:val="00DC2ACB"/>
    <w:rsid w:val="00DC578B"/>
    <w:rsid w:val="00DC635B"/>
    <w:rsid w:val="00DC7552"/>
    <w:rsid w:val="00DD2627"/>
    <w:rsid w:val="00DD393B"/>
    <w:rsid w:val="00DD760F"/>
    <w:rsid w:val="00DD78FE"/>
    <w:rsid w:val="00DE0693"/>
    <w:rsid w:val="00DE08CB"/>
    <w:rsid w:val="00DE0D37"/>
    <w:rsid w:val="00DE2003"/>
    <w:rsid w:val="00DE504C"/>
    <w:rsid w:val="00DE6D18"/>
    <w:rsid w:val="00DE7EAE"/>
    <w:rsid w:val="00DF1569"/>
    <w:rsid w:val="00DF239C"/>
    <w:rsid w:val="00DF2A0F"/>
    <w:rsid w:val="00DF2CB8"/>
    <w:rsid w:val="00DF49BD"/>
    <w:rsid w:val="00DF5298"/>
    <w:rsid w:val="00DF58DC"/>
    <w:rsid w:val="00DF6190"/>
    <w:rsid w:val="00DF6598"/>
    <w:rsid w:val="00DF7332"/>
    <w:rsid w:val="00DF75E3"/>
    <w:rsid w:val="00E00C49"/>
    <w:rsid w:val="00E017C1"/>
    <w:rsid w:val="00E041ED"/>
    <w:rsid w:val="00E0728B"/>
    <w:rsid w:val="00E10284"/>
    <w:rsid w:val="00E15F97"/>
    <w:rsid w:val="00E2169E"/>
    <w:rsid w:val="00E218B0"/>
    <w:rsid w:val="00E22028"/>
    <w:rsid w:val="00E224BE"/>
    <w:rsid w:val="00E22D4A"/>
    <w:rsid w:val="00E23212"/>
    <w:rsid w:val="00E232E2"/>
    <w:rsid w:val="00E234BA"/>
    <w:rsid w:val="00E244BA"/>
    <w:rsid w:val="00E246B2"/>
    <w:rsid w:val="00E24E16"/>
    <w:rsid w:val="00E25ECD"/>
    <w:rsid w:val="00E272A5"/>
    <w:rsid w:val="00E311FB"/>
    <w:rsid w:val="00E37338"/>
    <w:rsid w:val="00E414F0"/>
    <w:rsid w:val="00E42179"/>
    <w:rsid w:val="00E445D6"/>
    <w:rsid w:val="00E44650"/>
    <w:rsid w:val="00E4700C"/>
    <w:rsid w:val="00E523BD"/>
    <w:rsid w:val="00E547F5"/>
    <w:rsid w:val="00E572D4"/>
    <w:rsid w:val="00E60FC6"/>
    <w:rsid w:val="00E6341F"/>
    <w:rsid w:val="00E651C9"/>
    <w:rsid w:val="00E65A98"/>
    <w:rsid w:val="00E65F32"/>
    <w:rsid w:val="00E72F3A"/>
    <w:rsid w:val="00E73814"/>
    <w:rsid w:val="00E818B7"/>
    <w:rsid w:val="00E82D35"/>
    <w:rsid w:val="00E83316"/>
    <w:rsid w:val="00E83944"/>
    <w:rsid w:val="00E84BEF"/>
    <w:rsid w:val="00E92136"/>
    <w:rsid w:val="00E9228D"/>
    <w:rsid w:val="00E92B55"/>
    <w:rsid w:val="00E939BB"/>
    <w:rsid w:val="00E953CF"/>
    <w:rsid w:val="00E959FB"/>
    <w:rsid w:val="00E969AF"/>
    <w:rsid w:val="00E96D6E"/>
    <w:rsid w:val="00E972C6"/>
    <w:rsid w:val="00EA199B"/>
    <w:rsid w:val="00EA259E"/>
    <w:rsid w:val="00EA2910"/>
    <w:rsid w:val="00EA35FA"/>
    <w:rsid w:val="00EA48AF"/>
    <w:rsid w:val="00EA5185"/>
    <w:rsid w:val="00EB1042"/>
    <w:rsid w:val="00EB2BFB"/>
    <w:rsid w:val="00EB47DD"/>
    <w:rsid w:val="00EB5725"/>
    <w:rsid w:val="00EB75AC"/>
    <w:rsid w:val="00EB7B97"/>
    <w:rsid w:val="00EC054F"/>
    <w:rsid w:val="00EC3773"/>
    <w:rsid w:val="00EC39E9"/>
    <w:rsid w:val="00EC6B75"/>
    <w:rsid w:val="00ED0C4A"/>
    <w:rsid w:val="00ED14F1"/>
    <w:rsid w:val="00ED51CC"/>
    <w:rsid w:val="00ED5D87"/>
    <w:rsid w:val="00EE01DC"/>
    <w:rsid w:val="00EE237A"/>
    <w:rsid w:val="00EE3CC1"/>
    <w:rsid w:val="00EE4C1E"/>
    <w:rsid w:val="00EE65D7"/>
    <w:rsid w:val="00EE76A2"/>
    <w:rsid w:val="00EE7F63"/>
    <w:rsid w:val="00EF0915"/>
    <w:rsid w:val="00F016B6"/>
    <w:rsid w:val="00F035C5"/>
    <w:rsid w:val="00F03859"/>
    <w:rsid w:val="00F03872"/>
    <w:rsid w:val="00F04AFD"/>
    <w:rsid w:val="00F07C6F"/>
    <w:rsid w:val="00F10752"/>
    <w:rsid w:val="00F115DB"/>
    <w:rsid w:val="00F11A49"/>
    <w:rsid w:val="00F136FE"/>
    <w:rsid w:val="00F17CA0"/>
    <w:rsid w:val="00F2018D"/>
    <w:rsid w:val="00F20307"/>
    <w:rsid w:val="00F2121B"/>
    <w:rsid w:val="00F223B1"/>
    <w:rsid w:val="00F30838"/>
    <w:rsid w:val="00F30D93"/>
    <w:rsid w:val="00F31DF1"/>
    <w:rsid w:val="00F32207"/>
    <w:rsid w:val="00F32594"/>
    <w:rsid w:val="00F325E5"/>
    <w:rsid w:val="00F32AB7"/>
    <w:rsid w:val="00F3529C"/>
    <w:rsid w:val="00F35B1D"/>
    <w:rsid w:val="00F42576"/>
    <w:rsid w:val="00F46703"/>
    <w:rsid w:val="00F50784"/>
    <w:rsid w:val="00F52A27"/>
    <w:rsid w:val="00F53B16"/>
    <w:rsid w:val="00F53FFE"/>
    <w:rsid w:val="00F545AE"/>
    <w:rsid w:val="00F55C32"/>
    <w:rsid w:val="00F57881"/>
    <w:rsid w:val="00F60B8F"/>
    <w:rsid w:val="00F611CF"/>
    <w:rsid w:val="00F61B7B"/>
    <w:rsid w:val="00F6284D"/>
    <w:rsid w:val="00F63070"/>
    <w:rsid w:val="00F656B9"/>
    <w:rsid w:val="00F66E66"/>
    <w:rsid w:val="00F677FE"/>
    <w:rsid w:val="00F72F59"/>
    <w:rsid w:val="00F74914"/>
    <w:rsid w:val="00F76F7A"/>
    <w:rsid w:val="00F80D75"/>
    <w:rsid w:val="00F82366"/>
    <w:rsid w:val="00F82985"/>
    <w:rsid w:val="00F84A78"/>
    <w:rsid w:val="00F86D8E"/>
    <w:rsid w:val="00F876A2"/>
    <w:rsid w:val="00F90023"/>
    <w:rsid w:val="00F908EF"/>
    <w:rsid w:val="00F91EEC"/>
    <w:rsid w:val="00F94655"/>
    <w:rsid w:val="00F95C2C"/>
    <w:rsid w:val="00F96B78"/>
    <w:rsid w:val="00F96C29"/>
    <w:rsid w:val="00FA1407"/>
    <w:rsid w:val="00FA1966"/>
    <w:rsid w:val="00FA2173"/>
    <w:rsid w:val="00FA2189"/>
    <w:rsid w:val="00FA41E0"/>
    <w:rsid w:val="00FA5F8E"/>
    <w:rsid w:val="00FA6E08"/>
    <w:rsid w:val="00FA7EA4"/>
    <w:rsid w:val="00FB2F2F"/>
    <w:rsid w:val="00FB388A"/>
    <w:rsid w:val="00FB47D9"/>
    <w:rsid w:val="00FB599F"/>
    <w:rsid w:val="00FB6615"/>
    <w:rsid w:val="00FC1118"/>
    <w:rsid w:val="00FC11A0"/>
    <w:rsid w:val="00FC20A6"/>
    <w:rsid w:val="00FC3A7F"/>
    <w:rsid w:val="00FC4A45"/>
    <w:rsid w:val="00FC4D5B"/>
    <w:rsid w:val="00FC4E0C"/>
    <w:rsid w:val="00FC6238"/>
    <w:rsid w:val="00FC7452"/>
    <w:rsid w:val="00FD1A80"/>
    <w:rsid w:val="00FD2657"/>
    <w:rsid w:val="00FD44BA"/>
    <w:rsid w:val="00FE1FC2"/>
    <w:rsid w:val="00FE26F9"/>
    <w:rsid w:val="00FE431F"/>
    <w:rsid w:val="00FE5CAA"/>
    <w:rsid w:val="00FF1AFC"/>
    <w:rsid w:val="00FF541C"/>
    <w:rsid w:val="00FF616B"/>
    <w:rsid w:val="00FF7270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17DF"/>
  <w15:docId w15:val="{0CFBC4BC-120F-4D48-99D1-6DD813A9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ZurichBT-Light"/>
        <w:color w:val="4D4D4F"/>
        <w:sz w:val="24"/>
        <w:szCs w:val="18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13842"/>
    <w:pPr>
      <w:spacing w:line="220" w:lineRule="exact"/>
      <w:jc w:val="center"/>
    </w:pPr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D13842"/>
    <w:rPr>
      <w:rFonts w:ascii="Arial" w:eastAsia="Times New Roman" w:hAnsi="Arial" w:cs="Times New Roman"/>
      <w:color w:val="auto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38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842"/>
    <w:pPr>
      <w:widowControl w:val="0"/>
      <w:ind w:firstLineChars="200" w:firstLine="420"/>
      <w:jc w:val="both"/>
    </w:pPr>
    <w:rPr>
      <w:rFonts w:ascii="Calibri" w:eastAsia="SimSun" w:hAnsi="Calibri" w:cs="Times New Roman"/>
      <w:color w:val="auto"/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C47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727"/>
  </w:style>
  <w:style w:type="paragraph" w:styleId="Footer">
    <w:name w:val="footer"/>
    <w:basedOn w:val="Normal"/>
    <w:link w:val="FooterChar"/>
    <w:uiPriority w:val="99"/>
    <w:semiHidden/>
    <w:unhideWhenUsed/>
    <w:rsid w:val="004C47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727"/>
  </w:style>
  <w:style w:type="paragraph" w:styleId="Title">
    <w:name w:val="Title"/>
    <w:basedOn w:val="Normal"/>
    <w:link w:val="TitleChar"/>
    <w:qFormat/>
    <w:rsid w:val="00312F85"/>
    <w:pPr>
      <w:jc w:val="center"/>
    </w:pPr>
    <w:rPr>
      <w:rFonts w:eastAsia="Times New Roman" w:cs="Times New Roman"/>
      <w:b/>
      <w:color w:val="auto"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312F85"/>
    <w:rPr>
      <w:rFonts w:eastAsia="Times New Roman" w:cs="Times New Roman"/>
      <w:b/>
      <w:color w:val="auto"/>
      <w:sz w:val="28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E2"/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E2"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90ACE-0524-4DF4-9246-2C9944BF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11884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Allen Zhao</cp:lastModifiedBy>
  <cp:revision>252</cp:revision>
  <cp:lastPrinted>2016-10-22T15:12:00Z</cp:lastPrinted>
  <dcterms:created xsi:type="dcterms:W3CDTF">2016-10-10T15:25:00Z</dcterms:created>
  <dcterms:modified xsi:type="dcterms:W3CDTF">2017-11-05T14:49:00Z</dcterms:modified>
</cp:coreProperties>
</file>