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A1" w:rsidRPr="004024F4" w:rsidRDefault="00E534A1" w:rsidP="000C7997">
      <w:pPr>
        <w:spacing w:after="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4024F4">
        <w:rPr>
          <w:rFonts w:ascii="Arial" w:eastAsia="Times New Roman" w:hAnsi="Arial" w:cs="Arial"/>
          <w:color w:val="000000"/>
          <w:sz w:val="20"/>
          <w:szCs w:val="20"/>
        </w:rPr>
        <w:t>Evelyn Lim Tin Ai</w:t>
      </w:r>
    </w:p>
    <w:p w:rsidR="004024F4" w:rsidRPr="004024F4" w:rsidRDefault="00E534A1" w:rsidP="00E534A1">
      <w:pPr>
        <w:spacing w:after="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024F4">
        <w:rPr>
          <w:rFonts w:ascii="Arial" w:eastAsia="Times New Roman" w:hAnsi="Arial" w:cs="Arial"/>
          <w:color w:val="000000"/>
          <w:sz w:val="20"/>
          <w:szCs w:val="20"/>
        </w:rPr>
        <w:t>Block 4</w:t>
      </w:r>
      <w:r w:rsidR="004024F4" w:rsidRPr="004024F4">
        <w:rPr>
          <w:rFonts w:ascii="Arial" w:eastAsia="Times New Roman" w:hAnsi="Arial" w:cs="Arial"/>
          <w:color w:val="000000"/>
          <w:sz w:val="20"/>
          <w:szCs w:val="20"/>
        </w:rPr>
        <w:t>72</w:t>
      </w:r>
      <w:r w:rsidRPr="004024F4">
        <w:rPr>
          <w:rFonts w:ascii="Arial" w:eastAsia="Times New Roman" w:hAnsi="Arial" w:cs="Arial"/>
          <w:color w:val="000000"/>
          <w:sz w:val="20"/>
          <w:szCs w:val="20"/>
        </w:rPr>
        <w:t>Jurong West</w:t>
      </w:r>
      <w:r w:rsidR="005933C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024F4">
        <w:rPr>
          <w:rFonts w:ascii="Arial" w:eastAsia="Times New Roman" w:hAnsi="Arial" w:cs="Arial"/>
          <w:color w:val="000000"/>
          <w:sz w:val="20"/>
          <w:szCs w:val="20"/>
        </w:rPr>
        <w:t>St</w:t>
      </w:r>
      <w:r w:rsidR="004024F4" w:rsidRPr="004024F4">
        <w:rPr>
          <w:rFonts w:ascii="Arial" w:eastAsia="Times New Roman" w:hAnsi="Arial" w:cs="Arial"/>
          <w:color w:val="000000"/>
          <w:sz w:val="20"/>
          <w:szCs w:val="20"/>
        </w:rPr>
        <w:t xml:space="preserve"> 4</w:t>
      </w:r>
      <w:r w:rsidRPr="004024F4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E534A1" w:rsidRPr="004024F4" w:rsidRDefault="00E534A1" w:rsidP="00E534A1">
      <w:pPr>
        <w:spacing w:after="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024F4">
        <w:rPr>
          <w:rFonts w:ascii="Arial" w:eastAsia="Times New Roman" w:hAnsi="Arial" w:cs="Arial"/>
          <w:color w:val="000000"/>
          <w:sz w:val="20"/>
          <w:szCs w:val="20"/>
        </w:rPr>
        <w:t>#0</w:t>
      </w:r>
      <w:r w:rsidR="004024F4" w:rsidRPr="004024F4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024F4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4024F4" w:rsidRPr="004024F4">
        <w:rPr>
          <w:rFonts w:ascii="Arial" w:eastAsia="Times New Roman" w:hAnsi="Arial" w:cs="Arial"/>
          <w:color w:val="000000"/>
          <w:sz w:val="20"/>
          <w:szCs w:val="20"/>
        </w:rPr>
        <w:t xml:space="preserve">411 </w:t>
      </w:r>
      <w:r w:rsidRPr="004024F4">
        <w:rPr>
          <w:rFonts w:ascii="Arial" w:eastAsia="Times New Roman" w:hAnsi="Arial" w:cs="Arial"/>
          <w:color w:val="000000"/>
          <w:sz w:val="20"/>
          <w:szCs w:val="20"/>
        </w:rPr>
        <w:t>Singapore 640</w:t>
      </w:r>
      <w:r w:rsidR="004024F4" w:rsidRPr="004024F4">
        <w:rPr>
          <w:rFonts w:ascii="Arial" w:eastAsia="Times New Roman" w:hAnsi="Arial" w:cs="Arial"/>
          <w:color w:val="000000"/>
          <w:sz w:val="20"/>
          <w:szCs w:val="20"/>
        </w:rPr>
        <w:t>472</w:t>
      </w:r>
    </w:p>
    <w:p w:rsidR="00E534A1" w:rsidRPr="004024F4" w:rsidRDefault="00E534A1" w:rsidP="00E534A1">
      <w:pPr>
        <w:spacing w:after="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024F4">
        <w:rPr>
          <w:rFonts w:ascii="Arial" w:eastAsia="Times New Roman" w:hAnsi="Arial" w:cs="Arial"/>
          <w:color w:val="000000"/>
          <w:sz w:val="20"/>
          <w:szCs w:val="20"/>
        </w:rPr>
        <w:t>+6</w:t>
      </w:r>
      <w:r w:rsidR="004024F4" w:rsidRPr="004024F4">
        <w:rPr>
          <w:rFonts w:ascii="Arial" w:eastAsia="Times New Roman" w:hAnsi="Arial" w:cs="Arial"/>
          <w:color w:val="000000"/>
          <w:sz w:val="20"/>
          <w:szCs w:val="20"/>
        </w:rPr>
        <w:t>58464 1266</w:t>
      </w:r>
    </w:p>
    <w:p w:rsidR="00E534A1" w:rsidRPr="004024F4" w:rsidRDefault="00E534A1" w:rsidP="00E534A1">
      <w:pPr>
        <w:spacing w:after="0" w:line="255" w:lineRule="atLeast"/>
        <w:jc w:val="center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024F4">
        <w:rPr>
          <w:rFonts w:ascii="Arial" w:eastAsia="Times New Roman" w:hAnsi="Arial" w:cs="Arial"/>
          <w:i/>
          <w:iCs/>
          <w:color w:val="000000"/>
          <w:sz w:val="20"/>
          <w:szCs w:val="20"/>
        </w:rPr>
        <w:t>evelyn.limta@gmail.com</w:t>
      </w:r>
    </w:p>
    <w:p w:rsidR="00EC5878" w:rsidRPr="00EC5878" w:rsidRDefault="00EC5878" w:rsidP="001C599F">
      <w:pPr>
        <w:spacing w:before="45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889"/>
        <w:gridCol w:w="198"/>
      </w:tblGrid>
      <w:tr w:rsidR="00841922" w:rsidRPr="00841922" w:rsidTr="007D569D">
        <w:trPr>
          <w:gridAfter w:val="1"/>
          <w:wAfter w:w="198" w:type="dxa"/>
        </w:trPr>
        <w:tc>
          <w:tcPr>
            <w:tcW w:w="8874" w:type="dxa"/>
            <w:gridSpan w:val="2"/>
            <w:shd w:val="clear" w:color="auto" w:fill="7F7F7F" w:themeFill="text1" w:themeFillTint="80"/>
          </w:tcPr>
          <w:p w:rsidR="00841922" w:rsidRPr="00841922" w:rsidRDefault="00B43595" w:rsidP="00841922">
            <w:pPr>
              <w:pStyle w:val="ListParagraph"/>
              <w:spacing w:before="45"/>
              <w:ind w:left="318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HIGHLIGHT</w:t>
            </w:r>
          </w:p>
        </w:tc>
      </w:tr>
      <w:tr w:rsidR="00EC5878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EC5878" w:rsidRPr="00EC5878" w:rsidRDefault="00766E23" w:rsidP="00537643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="00593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B35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years </w:t>
            </w:r>
            <w:r w:rsidR="001C1E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</w:t>
            </w:r>
            <w:r w:rsidR="00D23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financial</w:t>
            </w:r>
            <w:r w:rsidR="001C1E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analysis.</w:t>
            </w:r>
          </w:p>
        </w:tc>
      </w:tr>
      <w:tr w:rsidR="00EC5878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EC5878" w:rsidRPr="001C1E12" w:rsidRDefault="000F6C91" w:rsidP="00EB35EC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593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23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years experience in </w:t>
            </w:r>
            <w:r w:rsidR="00CB1A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reviewing </w:t>
            </w:r>
            <w:r w:rsidR="00D23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financial forecast and financial model.</w:t>
            </w:r>
          </w:p>
        </w:tc>
      </w:tr>
      <w:tr w:rsidR="00EC5878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EC5878" w:rsidRPr="00D23037" w:rsidRDefault="00926874" w:rsidP="00CB1ABE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year</w:t>
            </w:r>
            <w:r w:rsidR="00593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B1A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in v</w:t>
            </w:r>
            <w:r w:rsidR="005376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ariances</w:t>
            </w:r>
            <w:r w:rsidR="00CB1A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analysis</w:t>
            </w:r>
            <w:r w:rsidR="00D865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standard costing</w:t>
            </w:r>
            <w:r w:rsidR="006D03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C5878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EC5878" w:rsidRPr="00F30BB1" w:rsidRDefault="006D0397" w:rsidP="006D0397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in manufacturing and healthcare industries.</w:t>
            </w:r>
          </w:p>
        </w:tc>
      </w:tr>
      <w:tr w:rsidR="006D0397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6D0397" w:rsidRPr="00F30BB1" w:rsidRDefault="006D0397" w:rsidP="006D0397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Strong</w:t>
            </w:r>
            <w:r w:rsidR="001C59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analytical </w:t>
            </w:r>
            <w:r w:rsidR="002475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problem solving </w:t>
            </w:r>
            <w:r w:rsidR="001C59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skill</w:t>
            </w:r>
            <w:r w:rsidR="002475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C599F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1C599F" w:rsidRDefault="001C599F" w:rsidP="006D0397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Good communication and interpersonal skill</w:t>
            </w:r>
            <w:r w:rsidR="002475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47538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247538" w:rsidRDefault="00247538" w:rsidP="006D0397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Ability to work independently.</w:t>
            </w:r>
          </w:p>
        </w:tc>
      </w:tr>
      <w:tr w:rsidR="006D0397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6D0397" w:rsidRPr="006D0397" w:rsidRDefault="006D0397" w:rsidP="006D0397">
            <w:pPr>
              <w:pStyle w:val="ListParagraph"/>
              <w:numPr>
                <w:ilvl w:val="0"/>
                <w:numId w:val="10"/>
              </w:numPr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CPA</w:t>
            </w:r>
            <w:r w:rsidR="008419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C7997" w:rsidTr="007D569D">
        <w:trPr>
          <w:gridAfter w:val="1"/>
          <w:wAfter w:w="198" w:type="dxa"/>
        </w:trPr>
        <w:tc>
          <w:tcPr>
            <w:tcW w:w="8874" w:type="dxa"/>
            <w:gridSpan w:val="2"/>
          </w:tcPr>
          <w:p w:rsidR="000C7997" w:rsidRDefault="000C7997" w:rsidP="000C7997">
            <w:pPr>
              <w:pStyle w:val="ListParagraph"/>
              <w:spacing w:before="45" w:line="255" w:lineRule="atLeast"/>
              <w:ind w:left="31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41922" w:rsidRPr="00841922" w:rsidTr="007D569D">
        <w:tc>
          <w:tcPr>
            <w:tcW w:w="9072" w:type="dxa"/>
            <w:gridSpan w:val="3"/>
            <w:shd w:val="clear" w:color="auto" w:fill="7F7F7F" w:themeFill="text1" w:themeFillTint="80"/>
          </w:tcPr>
          <w:p w:rsidR="00841922" w:rsidRPr="00841922" w:rsidRDefault="00841922" w:rsidP="00841922">
            <w:pPr>
              <w:spacing w:before="45" w:line="255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8419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WORK EXPERIENCE</w:t>
            </w:r>
          </w:p>
        </w:tc>
      </w:tr>
      <w:tr w:rsidR="00841922" w:rsidTr="007D569D">
        <w:tc>
          <w:tcPr>
            <w:tcW w:w="1985" w:type="dxa"/>
          </w:tcPr>
          <w:p w:rsidR="00841922" w:rsidRPr="001C1E12" w:rsidRDefault="00841922" w:rsidP="001C1E12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Company:</w:t>
            </w:r>
          </w:p>
        </w:tc>
        <w:tc>
          <w:tcPr>
            <w:tcW w:w="7087" w:type="dxa"/>
            <w:gridSpan w:val="2"/>
          </w:tcPr>
          <w:p w:rsidR="00841922" w:rsidRPr="00323E58" w:rsidRDefault="00841922" w:rsidP="00841922">
            <w:pPr>
              <w:spacing w:before="45" w:line="255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1922">
              <w:rPr>
                <w:rFonts w:ascii="Arial" w:eastAsia="Times New Roman" w:hAnsi="Arial" w:cs="Arial"/>
                <w:sz w:val="20"/>
                <w:szCs w:val="20"/>
              </w:rPr>
              <w:t>Baker Tilly Singapore</w:t>
            </w:r>
          </w:p>
        </w:tc>
      </w:tr>
      <w:tr w:rsidR="00841922" w:rsidTr="007D569D">
        <w:tc>
          <w:tcPr>
            <w:tcW w:w="1985" w:type="dxa"/>
          </w:tcPr>
          <w:p w:rsidR="00841922" w:rsidRPr="001C1E12" w:rsidRDefault="00841922" w:rsidP="009454DF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Position:</w:t>
            </w:r>
          </w:p>
        </w:tc>
        <w:tc>
          <w:tcPr>
            <w:tcW w:w="7087" w:type="dxa"/>
            <w:gridSpan w:val="2"/>
          </w:tcPr>
          <w:p w:rsidR="00841922" w:rsidRPr="009454DF" w:rsidRDefault="004D1678" w:rsidP="004D1678">
            <w:pPr>
              <w:spacing w:before="45" w:line="255" w:lineRule="atLeast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Lea</w:t>
            </w:r>
            <w:r w:rsidR="00B5651C">
              <w:rPr>
                <w:rFonts w:ascii="Arial" w:eastAsia="Times New Roman" w:hAnsi="Arial" w:cs="Arial"/>
                <w:sz w:val="20"/>
                <w:szCs w:val="20"/>
              </w:rPr>
              <w:t>d Consultant - Corporate Advisory</w:t>
            </w:r>
          </w:p>
        </w:tc>
      </w:tr>
      <w:tr w:rsidR="00841922" w:rsidTr="007D569D">
        <w:tc>
          <w:tcPr>
            <w:tcW w:w="1985" w:type="dxa"/>
          </w:tcPr>
          <w:p w:rsidR="00841922" w:rsidRPr="001C1E12" w:rsidRDefault="00841922" w:rsidP="009454DF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7087" w:type="dxa"/>
            <w:gridSpan w:val="2"/>
          </w:tcPr>
          <w:p w:rsidR="00841922" w:rsidRDefault="00841922" w:rsidP="00766E23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41922">
              <w:rPr>
                <w:rFonts w:ascii="Arial" w:eastAsia="Times New Roman" w:hAnsi="Arial" w:cs="Arial"/>
                <w:sz w:val="20"/>
                <w:szCs w:val="20"/>
              </w:rPr>
              <w:t>May 2015 to Present</w:t>
            </w:r>
            <w:r w:rsidR="005933C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66E23" w:rsidRPr="00766E23">
              <w:rPr>
                <w:rFonts w:ascii="Arial" w:eastAsia="Times New Roman" w:hAnsi="Arial" w:cs="Arial"/>
                <w:i/>
                <w:sz w:val="20"/>
                <w:szCs w:val="20"/>
              </w:rPr>
              <w:t>(more than 2 years)</w:t>
            </w:r>
          </w:p>
        </w:tc>
      </w:tr>
      <w:tr w:rsidR="00841922" w:rsidTr="007D569D">
        <w:tc>
          <w:tcPr>
            <w:tcW w:w="1985" w:type="dxa"/>
          </w:tcPr>
          <w:p w:rsidR="00841922" w:rsidRDefault="00841922" w:rsidP="009454DF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841922" w:rsidRPr="00841922" w:rsidRDefault="00841922" w:rsidP="009454DF">
            <w:pPr>
              <w:spacing w:before="45" w:line="255" w:lineRule="atLeast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841922">
              <w:rPr>
                <w:rFonts w:ascii="Arial" w:eastAsia="Times New Roman" w:hAnsi="Arial" w:cs="Arial"/>
                <w:i/>
                <w:sz w:val="20"/>
                <w:szCs w:val="20"/>
              </w:rPr>
              <w:t>Transferred from Baker Tilly Malaysia</w:t>
            </w:r>
          </w:p>
        </w:tc>
      </w:tr>
      <w:tr w:rsidR="00841922" w:rsidTr="007D569D">
        <w:tc>
          <w:tcPr>
            <w:tcW w:w="1985" w:type="dxa"/>
          </w:tcPr>
          <w:p w:rsidR="00841922" w:rsidRPr="001C1E12" w:rsidRDefault="00841922" w:rsidP="00841922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Company:</w:t>
            </w:r>
          </w:p>
        </w:tc>
        <w:tc>
          <w:tcPr>
            <w:tcW w:w="7087" w:type="dxa"/>
            <w:gridSpan w:val="2"/>
          </w:tcPr>
          <w:p w:rsidR="00841922" w:rsidRPr="00323E58" w:rsidRDefault="00841922" w:rsidP="00841922">
            <w:pPr>
              <w:spacing w:before="45" w:line="255" w:lineRule="atLeast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841922">
              <w:rPr>
                <w:rFonts w:ascii="Arial" w:eastAsia="Times New Roman" w:hAnsi="Arial" w:cs="Arial"/>
                <w:sz w:val="20"/>
                <w:szCs w:val="20"/>
              </w:rPr>
              <w:t>Baker Tilly Malaysia</w:t>
            </w:r>
          </w:p>
        </w:tc>
      </w:tr>
      <w:tr w:rsidR="00841922" w:rsidTr="007D569D">
        <w:tc>
          <w:tcPr>
            <w:tcW w:w="1985" w:type="dxa"/>
          </w:tcPr>
          <w:p w:rsidR="00841922" w:rsidRPr="001C1E12" w:rsidRDefault="00841922" w:rsidP="00841922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Position:</w:t>
            </w:r>
          </w:p>
        </w:tc>
        <w:tc>
          <w:tcPr>
            <w:tcW w:w="7087" w:type="dxa"/>
            <w:gridSpan w:val="2"/>
          </w:tcPr>
          <w:p w:rsidR="00841922" w:rsidRPr="00323E58" w:rsidRDefault="00841922" w:rsidP="00841922">
            <w:pPr>
              <w:spacing w:before="45" w:line="255" w:lineRule="atLeast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841922">
              <w:rPr>
                <w:rFonts w:ascii="Arial" w:eastAsia="Times New Roman" w:hAnsi="Arial" w:cs="Arial"/>
                <w:sz w:val="20"/>
                <w:szCs w:val="20"/>
              </w:rPr>
              <w:t xml:space="preserve">Assistant Manager </w:t>
            </w:r>
          </w:p>
        </w:tc>
      </w:tr>
      <w:tr w:rsidR="00841922" w:rsidTr="007D569D">
        <w:tc>
          <w:tcPr>
            <w:tcW w:w="1985" w:type="dxa"/>
          </w:tcPr>
          <w:p w:rsidR="00841922" w:rsidRPr="001C1E12" w:rsidRDefault="00841922" w:rsidP="00841922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7087" w:type="dxa"/>
            <w:gridSpan w:val="2"/>
          </w:tcPr>
          <w:p w:rsidR="00841922" w:rsidRPr="00323E58" w:rsidRDefault="00841922" w:rsidP="00841922">
            <w:pPr>
              <w:spacing w:before="45" w:line="255" w:lineRule="atLeast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841922">
              <w:rPr>
                <w:rFonts w:ascii="Arial" w:eastAsia="Times New Roman" w:hAnsi="Arial" w:cs="Arial"/>
                <w:sz w:val="20"/>
                <w:szCs w:val="20"/>
              </w:rPr>
              <w:t>November 2013 to March 2015</w:t>
            </w:r>
            <w:r w:rsidR="00F03A15" w:rsidRPr="00411A2D">
              <w:rPr>
                <w:rFonts w:ascii="Arial" w:eastAsia="Times New Roman" w:hAnsi="Arial" w:cs="Arial"/>
                <w:i/>
                <w:sz w:val="20"/>
                <w:szCs w:val="20"/>
              </w:rPr>
              <w:t>(1.4 years)</w:t>
            </w:r>
          </w:p>
        </w:tc>
      </w:tr>
      <w:tr w:rsidR="00F03A15" w:rsidTr="007D569D">
        <w:tc>
          <w:tcPr>
            <w:tcW w:w="1985" w:type="dxa"/>
          </w:tcPr>
          <w:p w:rsidR="00F03A15" w:rsidRDefault="00F03A15" w:rsidP="00841922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Experience:</w:t>
            </w:r>
          </w:p>
        </w:tc>
        <w:tc>
          <w:tcPr>
            <w:tcW w:w="7087" w:type="dxa"/>
            <w:gridSpan w:val="2"/>
          </w:tcPr>
          <w:p w:rsidR="004D7DF0" w:rsidRDefault="004D7DF0" w:rsidP="00F03A15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Specialize in</w:t>
            </w:r>
            <w:r w:rsidR="0025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business valuation, </w:t>
            </w:r>
            <w:r w:rsidR="00766E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financial due diligence, </w:t>
            </w:r>
            <w:r w:rsidR="00E77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forensic accounting </w:t>
            </w:r>
            <w:r w:rsidR="004451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purchase price allocation projects;</w:t>
            </w:r>
          </w:p>
          <w:p w:rsidR="008E74C3" w:rsidRPr="00926874" w:rsidRDefault="00F03A15" w:rsidP="00926874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 and understand macro</w:t>
            </w:r>
            <w:r w:rsidR="008E7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micro factors of clients’ industries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(i.e. automotive manufacturing, medical devices manufacturing and exhibition) driving their businesses;</w:t>
            </w:r>
          </w:p>
          <w:p w:rsidR="00DA7EAB" w:rsidRDefault="008E74C3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 in-depth financial analysis</w:t>
            </w:r>
            <w:r w:rsidR="009268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the historical and forecasted financial (i.e. revenue growth, GP, EBITDA</w:t>
            </w:r>
            <w:r w:rsidR="00DA7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EBIT, NOPAT</w:t>
            </w:r>
            <w:r w:rsidR="009268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operating expenses)</w:t>
            </w:r>
            <w:r w:rsidR="00DA7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</w:t>
            </w:r>
          </w:p>
          <w:p w:rsidR="008E74C3" w:rsidRDefault="00DA7EAB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="009268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dentify reasons for growth or fluctuation and business trends</w:t>
            </w:r>
            <w:r w:rsidR="008E7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</w:t>
            </w:r>
          </w:p>
          <w:p w:rsidR="008E74C3" w:rsidRDefault="000C7997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 and comment on the reasonableness of</w:t>
            </w:r>
            <w:r w:rsidR="00593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KPI</w:t>
            </w:r>
            <w:r w:rsidR="00DA7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r w:rsidR="008E7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client’s financial forecast and financial model;</w:t>
            </w:r>
          </w:p>
          <w:p w:rsidR="008E74C3" w:rsidRDefault="008E74C3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 net working capital and cash conversion cycle analysis;</w:t>
            </w:r>
          </w:p>
          <w:p w:rsidR="000E66E9" w:rsidRPr="008E74C3" w:rsidRDefault="000E66E9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Work closely with clients from all levels ranging from Financial Controller to finance executive; </w:t>
            </w:r>
          </w:p>
          <w:p w:rsidR="008E74C3" w:rsidRDefault="004D7DF0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</w:t>
            </w:r>
            <w:r w:rsidR="008E7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busin</w:t>
            </w:r>
            <w:r w:rsidR="000C79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ess valuation models including discounted cashflow</w:t>
            </w:r>
            <w:r w:rsidR="008E7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cost approach and market approach; </w:t>
            </w:r>
          </w:p>
          <w:p w:rsidR="008E74C3" w:rsidRDefault="004D7DF0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 and gather</w:t>
            </w:r>
            <w:r w:rsidR="008E7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on comparable </w:t>
            </w:r>
            <w:r w:rsidR="00C237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companies for WACC computation;</w:t>
            </w:r>
          </w:p>
          <w:p w:rsidR="00E72E7E" w:rsidRDefault="00E72E7E" w:rsidP="008E74C3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Identify finance and approval processes inadequac</w:t>
            </w:r>
            <w:r w:rsidR="00D73B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 for accounting irregularities;</w:t>
            </w:r>
          </w:p>
          <w:p w:rsidR="00F03A15" w:rsidRPr="001B0D57" w:rsidRDefault="00D73BD1" w:rsidP="00E77771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Drafted various proposals, engagement letters and reports which inc</w:t>
            </w:r>
            <w:r w:rsidR="00E77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lude</w:t>
            </w:r>
            <w:r w:rsidR="00593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2C38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business valuation, </w:t>
            </w:r>
            <w:r w:rsidR="00766E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financial due diligence</w:t>
            </w:r>
            <w:r w:rsidR="00E77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forensic accounting</w:t>
            </w:r>
            <w:r w:rsidR="00766E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r w:rsidR="002C38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 price allocation</w:t>
            </w:r>
            <w:r w:rsidR="000C79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03A15" w:rsidTr="007D569D">
        <w:tc>
          <w:tcPr>
            <w:tcW w:w="1985" w:type="dxa"/>
          </w:tcPr>
          <w:p w:rsidR="00F03A15" w:rsidRDefault="00F03A15" w:rsidP="00841922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F03A15" w:rsidRPr="00323E58" w:rsidRDefault="00F03A15" w:rsidP="000C7997">
            <w:pPr>
              <w:spacing w:before="45" w:line="255" w:lineRule="atLeast"/>
              <w:ind w:right="100"/>
              <w:jc w:val="right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</w:tbl>
    <w:p w:rsidR="005933CE" w:rsidRDefault="005933CE">
      <w:r>
        <w:br w:type="page"/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134"/>
        <w:gridCol w:w="5953"/>
      </w:tblGrid>
      <w:tr w:rsidR="00D30E8B" w:rsidTr="007D569D">
        <w:tc>
          <w:tcPr>
            <w:tcW w:w="1985" w:type="dxa"/>
          </w:tcPr>
          <w:p w:rsidR="00D30E8B" w:rsidRPr="001C1E12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Company:</w:t>
            </w:r>
          </w:p>
        </w:tc>
        <w:tc>
          <w:tcPr>
            <w:tcW w:w="7087" w:type="dxa"/>
            <w:gridSpan w:val="2"/>
          </w:tcPr>
          <w:p w:rsidR="00D30E8B" w:rsidRP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D30E8B">
              <w:rPr>
                <w:rFonts w:ascii="Arial" w:eastAsia="Times New Roman" w:hAnsi="Arial" w:cs="Arial"/>
                <w:sz w:val="20"/>
                <w:szCs w:val="20"/>
              </w:rPr>
              <w:t>PKF Malaysia</w:t>
            </w:r>
          </w:p>
        </w:tc>
      </w:tr>
      <w:tr w:rsidR="00D30E8B" w:rsidTr="007D569D">
        <w:tc>
          <w:tcPr>
            <w:tcW w:w="1985" w:type="dxa"/>
          </w:tcPr>
          <w:p w:rsidR="00D30E8B" w:rsidRPr="001C1E12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Position:</w:t>
            </w:r>
          </w:p>
        </w:tc>
        <w:tc>
          <w:tcPr>
            <w:tcW w:w="7087" w:type="dxa"/>
            <w:gridSpan w:val="2"/>
          </w:tcPr>
          <w:p w:rsidR="00D30E8B" w:rsidRP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D30E8B">
              <w:rPr>
                <w:rFonts w:ascii="Arial" w:eastAsia="Times New Roman" w:hAnsi="Arial" w:cs="Arial"/>
                <w:sz w:val="20"/>
                <w:szCs w:val="20"/>
              </w:rPr>
              <w:t>Assistant Manager</w:t>
            </w:r>
          </w:p>
        </w:tc>
      </w:tr>
      <w:tr w:rsidR="00D30E8B" w:rsidTr="007D569D">
        <w:tc>
          <w:tcPr>
            <w:tcW w:w="1985" w:type="dxa"/>
          </w:tcPr>
          <w:p w:rsidR="00D30E8B" w:rsidRPr="001C1E12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7087" w:type="dxa"/>
            <w:gridSpan w:val="2"/>
          </w:tcPr>
          <w:p w:rsidR="00D30E8B" w:rsidRP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D30E8B">
              <w:rPr>
                <w:rFonts w:ascii="Arial" w:eastAsia="Times New Roman" w:hAnsi="Arial" w:cs="Arial"/>
                <w:sz w:val="20"/>
                <w:szCs w:val="20"/>
              </w:rPr>
              <w:t>January 2008 to May 2011</w:t>
            </w:r>
            <w:r w:rsidRPr="00411A2D">
              <w:rPr>
                <w:rFonts w:ascii="Arial" w:eastAsia="Times New Roman" w:hAnsi="Arial" w:cs="Arial"/>
                <w:i/>
                <w:sz w:val="20"/>
                <w:szCs w:val="20"/>
              </w:rPr>
              <w:t>(3.4 years)</w:t>
            </w:r>
          </w:p>
        </w:tc>
      </w:tr>
      <w:tr w:rsidR="00D30E8B" w:rsidTr="007D569D">
        <w:tc>
          <w:tcPr>
            <w:tcW w:w="1985" w:type="dxa"/>
          </w:tcPr>
          <w:p w:rsid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Experience:</w:t>
            </w:r>
          </w:p>
        </w:tc>
        <w:tc>
          <w:tcPr>
            <w:tcW w:w="7087" w:type="dxa"/>
            <w:gridSpan w:val="2"/>
          </w:tcPr>
          <w:p w:rsidR="00D30E8B" w:rsidRPr="00D30E8B" w:rsidRDefault="00D30E8B" w:rsidP="00D30E8B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Specialize</w:t>
            </w:r>
            <w:r w:rsidR="00411A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financial due diligence</w:t>
            </w:r>
            <w:r w:rsidR="00A000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corporate restructuring</w:t>
            </w:r>
            <w:r w:rsidR="00196C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(i.e. liquidation)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</w:t>
            </w:r>
          </w:p>
        </w:tc>
      </w:tr>
      <w:tr w:rsidR="00D30E8B" w:rsidTr="007D569D">
        <w:tc>
          <w:tcPr>
            <w:tcW w:w="1985" w:type="dxa"/>
          </w:tcPr>
          <w:p w:rsid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D30E8B" w:rsidRPr="00D30E8B" w:rsidRDefault="00D30E8B" w:rsidP="00A0006F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  <w:r w:rsidR="00411A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 and understood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macro and micro factors of clients’ industries (i.e. </w:t>
            </w:r>
            <w:r w:rsidR="00A000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healthcare</w:t>
            </w:r>
            <w:r w:rsidR="001476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semiconductor manufacturing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driving their businesses;</w:t>
            </w:r>
          </w:p>
        </w:tc>
      </w:tr>
      <w:tr w:rsidR="00D30E8B" w:rsidTr="007D569D">
        <w:tc>
          <w:tcPr>
            <w:tcW w:w="1985" w:type="dxa"/>
          </w:tcPr>
          <w:p w:rsid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D30E8B" w:rsidRDefault="00D30E8B" w:rsidP="00196CAB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</w:t>
            </w:r>
            <w:r w:rsidR="00196C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historical trends;</w:t>
            </w:r>
          </w:p>
        </w:tc>
      </w:tr>
      <w:tr w:rsidR="00D30E8B" w:rsidTr="007D569D">
        <w:tc>
          <w:tcPr>
            <w:tcW w:w="1985" w:type="dxa"/>
          </w:tcPr>
          <w:p w:rsid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D30E8B" w:rsidRDefault="00D30E8B" w:rsidP="00D30E8B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</w:t>
            </w:r>
            <w:r w:rsidR="00196C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high level financial analysis and </w:t>
            </w:r>
            <w:r w:rsidR="00196C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commentary on </w:t>
            </w:r>
            <w:r w:rsidR="008F7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variances;</w:t>
            </w:r>
          </w:p>
        </w:tc>
      </w:tr>
      <w:tr w:rsidR="00D30E8B" w:rsidTr="007D569D">
        <w:tc>
          <w:tcPr>
            <w:tcW w:w="1985" w:type="dxa"/>
          </w:tcPr>
          <w:p w:rsid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D30E8B" w:rsidRDefault="00D30E8B" w:rsidP="00D30E8B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</w:t>
            </w:r>
            <w:r w:rsidR="00196C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net working capital and cash conversion cycle analysis;</w:t>
            </w:r>
          </w:p>
        </w:tc>
      </w:tr>
      <w:tr w:rsidR="00D30E8B" w:rsidTr="007D569D">
        <w:tc>
          <w:tcPr>
            <w:tcW w:w="1985" w:type="dxa"/>
          </w:tcPr>
          <w:p w:rsidR="00D30E8B" w:rsidRDefault="00D30E8B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D30E8B" w:rsidRDefault="00A0006F" w:rsidP="00D30E8B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Provide</w:t>
            </w:r>
            <w:r w:rsidR="00196C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recommendations to addres</w:t>
            </w:r>
            <w:r w:rsidR="000E6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 and mitigate identified risks;</w:t>
            </w:r>
          </w:p>
        </w:tc>
      </w:tr>
      <w:tr w:rsidR="000E66E9" w:rsidTr="007D569D">
        <w:tc>
          <w:tcPr>
            <w:tcW w:w="1985" w:type="dxa"/>
          </w:tcPr>
          <w:p w:rsidR="000E66E9" w:rsidRDefault="000E66E9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0E66E9" w:rsidRPr="000E66E9" w:rsidRDefault="000E66E9" w:rsidP="000E66E9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 closely with clients from all levels ranging from Financial Controller to finance executive.</w:t>
            </w:r>
          </w:p>
        </w:tc>
      </w:tr>
      <w:tr w:rsidR="00411A2D" w:rsidTr="007D569D">
        <w:tc>
          <w:tcPr>
            <w:tcW w:w="1985" w:type="dxa"/>
          </w:tcPr>
          <w:p w:rsidR="00411A2D" w:rsidRDefault="00411A2D" w:rsidP="00B43595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Reason for leaving:</w:t>
            </w:r>
          </w:p>
        </w:tc>
        <w:tc>
          <w:tcPr>
            <w:tcW w:w="7087" w:type="dxa"/>
            <w:gridSpan w:val="2"/>
          </w:tcPr>
          <w:p w:rsidR="00411A2D" w:rsidRDefault="00411A2D" w:rsidP="00411A2D">
            <w:pPr>
              <w:pStyle w:val="ListParagraph"/>
              <w:spacing w:before="30" w:line="255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pursue full-time Master of International Business in Australia.</w:t>
            </w:r>
          </w:p>
        </w:tc>
      </w:tr>
      <w:tr w:rsidR="00411A2D" w:rsidTr="007D569D">
        <w:tc>
          <w:tcPr>
            <w:tcW w:w="1985" w:type="dxa"/>
          </w:tcPr>
          <w:p w:rsidR="00411A2D" w:rsidRDefault="00411A2D" w:rsidP="00D30E8B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411A2D" w:rsidRDefault="00411A2D" w:rsidP="00411A2D">
            <w:pPr>
              <w:pStyle w:val="ListParagraph"/>
              <w:spacing w:before="30" w:line="255" w:lineRule="atLeast"/>
              <w:ind w:left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1A2D" w:rsidTr="007D569D">
        <w:tc>
          <w:tcPr>
            <w:tcW w:w="1985" w:type="dxa"/>
          </w:tcPr>
          <w:p w:rsidR="00411A2D" w:rsidRPr="001C1E12" w:rsidRDefault="00411A2D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Company:</w:t>
            </w:r>
          </w:p>
        </w:tc>
        <w:tc>
          <w:tcPr>
            <w:tcW w:w="7087" w:type="dxa"/>
            <w:gridSpan w:val="2"/>
          </w:tcPr>
          <w:p w:rsidR="00411A2D" w:rsidRPr="00411A2D" w:rsidRDefault="00411A2D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411A2D">
              <w:rPr>
                <w:rFonts w:ascii="Arial" w:eastAsia="Times New Roman" w:hAnsi="Arial" w:cs="Arial"/>
                <w:sz w:val="20"/>
                <w:szCs w:val="20"/>
              </w:rPr>
              <w:t xml:space="preserve">Double Vision </w:t>
            </w:r>
            <w:proofErr w:type="spellStart"/>
            <w:r w:rsidRPr="00411A2D">
              <w:rPr>
                <w:rFonts w:ascii="Arial" w:eastAsia="Times New Roman" w:hAnsi="Arial" w:cs="Arial"/>
                <w:sz w:val="20"/>
                <w:szCs w:val="20"/>
              </w:rPr>
              <w:t>Sdn</w:t>
            </w:r>
            <w:proofErr w:type="spellEnd"/>
            <w:r w:rsidR="005933C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11A2D">
              <w:rPr>
                <w:rFonts w:ascii="Arial" w:eastAsia="Times New Roman" w:hAnsi="Arial" w:cs="Arial"/>
                <w:sz w:val="20"/>
                <w:szCs w:val="20"/>
              </w:rPr>
              <w:t>Bhd</w:t>
            </w:r>
            <w:proofErr w:type="spellEnd"/>
          </w:p>
        </w:tc>
      </w:tr>
      <w:tr w:rsidR="00411A2D" w:rsidTr="007D569D">
        <w:tc>
          <w:tcPr>
            <w:tcW w:w="1985" w:type="dxa"/>
          </w:tcPr>
          <w:p w:rsidR="00411A2D" w:rsidRPr="001C1E12" w:rsidRDefault="00411A2D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Position:</w:t>
            </w:r>
          </w:p>
        </w:tc>
        <w:tc>
          <w:tcPr>
            <w:tcW w:w="7087" w:type="dxa"/>
            <w:gridSpan w:val="2"/>
          </w:tcPr>
          <w:p w:rsidR="00411A2D" w:rsidRPr="00411A2D" w:rsidRDefault="00411A2D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411A2D">
              <w:rPr>
                <w:rFonts w:ascii="Arial" w:eastAsia="Times New Roman" w:hAnsi="Arial" w:cs="Arial"/>
                <w:sz w:val="20"/>
                <w:szCs w:val="20"/>
              </w:rPr>
              <w:t>Costing Assistant</w:t>
            </w:r>
          </w:p>
        </w:tc>
      </w:tr>
      <w:tr w:rsidR="00411A2D" w:rsidTr="007D569D">
        <w:tc>
          <w:tcPr>
            <w:tcW w:w="1985" w:type="dxa"/>
          </w:tcPr>
          <w:p w:rsidR="00411A2D" w:rsidRPr="001C1E12" w:rsidRDefault="00411A2D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  <w:r w:rsidRPr="001C1E12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7087" w:type="dxa"/>
            <w:gridSpan w:val="2"/>
          </w:tcPr>
          <w:p w:rsidR="00411A2D" w:rsidRPr="00411A2D" w:rsidRDefault="00411A2D" w:rsidP="00411A2D">
            <w:pPr>
              <w:pStyle w:val="ListParagraph"/>
              <w:spacing w:before="30" w:line="255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1A2D">
              <w:rPr>
                <w:rFonts w:ascii="Arial" w:eastAsia="Times New Roman" w:hAnsi="Arial" w:cs="Arial"/>
                <w:sz w:val="20"/>
                <w:szCs w:val="20"/>
              </w:rPr>
              <w:t>October 2006 - November 2007</w:t>
            </w:r>
            <w:r w:rsidRPr="00411A2D">
              <w:rPr>
                <w:rFonts w:ascii="Arial" w:eastAsia="Times New Roman" w:hAnsi="Arial" w:cs="Arial"/>
                <w:i/>
                <w:sz w:val="20"/>
                <w:szCs w:val="20"/>
              </w:rPr>
              <w:t>(1.1 years)</w:t>
            </w:r>
          </w:p>
        </w:tc>
      </w:tr>
      <w:tr w:rsidR="00411A2D" w:rsidTr="007D569D">
        <w:tc>
          <w:tcPr>
            <w:tcW w:w="1985" w:type="dxa"/>
          </w:tcPr>
          <w:p w:rsidR="00411A2D" w:rsidRDefault="00411A2D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Experience:</w:t>
            </w:r>
          </w:p>
        </w:tc>
        <w:tc>
          <w:tcPr>
            <w:tcW w:w="7087" w:type="dxa"/>
            <w:gridSpan w:val="2"/>
          </w:tcPr>
          <w:p w:rsidR="00411A2D" w:rsidRPr="00411A2D" w:rsidRDefault="000C7997" w:rsidP="00411A2D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Prepared monthly costing report</w:t>
            </w:r>
            <w:r w:rsidR="001476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film making projects;</w:t>
            </w:r>
          </w:p>
        </w:tc>
      </w:tr>
      <w:tr w:rsidR="00411A2D" w:rsidTr="007D569D">
        <w:tc>
          <w:tcPr>
            <w:tcW w:w="1985" w:type="dxa"/>
          </w:tcPr>
          <w:p w:rsidR="00411A2D" w:rsidRDefault="00411A2D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411A2D" w:rsidRPr="00411A2D" w:rsidRDefault="00196CAB" w:rsidP="00196CAB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Reviewed and approved budget submitted by production department;</w:t>
            </w:r>
          </w:p>
        </w:tc>
      </w:tr>
      <w:tr w:rsidR="00196CAB" w:rsidTr="007D569D">
        <w:tc>
          <w:tcPr>
            <w:tcW w:w="1985" w:type="dxa"/>
          </w:tcPr>
          <w:p w:rsidR="00196CAB" w:rsidRDefault="00196CAB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196CAB" w:rsidRDefault="00196CAB" w:rsidP="00196CAB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Performed actual versus budget variance analysis;</w:t>
            </w:r>
          </w:p>
        </w:tc>
      </w:tr>
      <w:tr w:rsidR="00196CAB" w:rsidTr="007D569D">
        <w:tc>
          <w:tcPr>
            <w:tcW w:w="1985" w:type="dxa"/>
          </w:tcPr>
          <w:p w:rsidR="00196CAB" w:rsidRDefault="00196CAB" w:rsidP="00411A2D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196CAB" w:rsidRDefault="00196CAB" w:rsidP="000C7997">
            <w:pPr>
              <w:pStyle w:val="ListParagraph"/>
              <w:numPr>
                <w:ilvl w:val="0"/>
                <w:numId w:val="7"/>
              </w:numPr>
              <w:spacing w:before="30" w:line="255" w:lineRule="atLeast"/>
              <w:ind w:left="284" w:hanging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="000C79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repared variance analysis report on thecauses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variances.</w:t>
            </w:r>
          </w:p>
        </w:tc>
      </w:tr>
      <w:tr w:rsidR="00A56DB4" w:rsidTr="007D569D">
        <w:tc>
          <w:tcPr>
            <w:tcW w:w="1985" w:type="dxa"/>
          </w:tcPr>
          <w:p w:rsidR="00A56DB4" w:rsidRDefault="00A56DB4" w:rsidP="00B43595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Reason for leaving:</w:t>
            </w:r>
          </w:p>
        </w:tc>
        <w:tc>
          <w:tcPr>
            <w:tcW w:w="7087" w:type="dxa"/>
            <w:gridSpan w:val="2"/>
          </w:tcPr>
          <w:p w:rsidR="00A56DB4" w:rsidRDefault="00A56DB4" w:rsidP="00A56DB4">
            <w:pPr>
              <w:pStyle w:val="ListParagraph"/>
              <w:spacing w:before="30" w:line="255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better exposure.</w:t>
            </w:r>
          </w:p>
        </w:tc>
      </w:tr>
      <w:tr w:rsidR="00A56DB4" w:rsidTr="007D569D">
        <w:tc>
          <w:tcPr>
            <w:tcW w:w="1985" w:type="dxa"/>
          </w:tcPr>
          <w:p w:rsidR="00A56DB4" w:rsidRDefault="00A56DB4" w:rsidP="00A56DB4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7" w:type="dxa"/>
            <w:gridSpan w:val="2"/>
          </w:tcPr>
          <w:p w:rsidR="00A56DB4" w:rsidRDefault="00A56DB4" w:rsidP="00A56DB4">
            <w:pPr>
              <w:pStyle w:val="ListParagraph"/>
              <w:spacing w:before="30" w:line="255" w:lineRule="atLeast"/>
              <w:ind w:left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6DB4" w:rsidTr="007D569D">
        <w:tc>
          <w:tcPr>
            <w:tcW w:w="9072" w:type="dxa"/>
            <w:gridSpan w:val="3"/>
            <w:shd w:val="clear" w:color="auto" w:fill="7F7F7F" w:themeFill="text1" w:themeFillTint="80"/>
          </w:tcPr>
          <w:p w:rsidR="00A56DB4" w:rsidRPr="00A56DB4" w:rsidRDefault="00A56DB4" w:rsidP="00A56DB4">
            <w:pPr>
              <w:pStyle w:val="ListParagraph"/>
              <w:spacing w:before="30" w:line="255" w:lineRule="atLeast"/>
              <w:ind w:left="284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56DB4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EDUCATION</w:t>
            </w:r>
          </w:p>
        </w:tc>
      </w:tr>
      <w:tr w:rsidR="00A56DB4" w:rsidTr="007D569D">
        <w:tc>
          <w:tcPr>
            <w:tcW w:w="9072" w:type="dxa"/>
            <w:gridSpan w:val="3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 w:rsidRPr="007249C3">
              <w:rPr>
                <w:rFonts w:ascii="Arial" w:eastAsia="Times New Roman" w:hAnsi="Arial" w:cs="Arial"/>
                <w:sz w:val="20"/>
                <w:szCs w:val="20"/>
              </w:rPr>
              <w:t>CPA, Australia</w:t>
            </w:r>
          </w:p>
        </w:tc>
      </w:tr>
      <w:tr w:rsidR="00A56DB4" w:rsidTr="007D569D">
        <w:tc>
          <w:tcPr>
            <w:tcW w:w="9072" w:type="dxa"/>
            <w:gridSpan w:val="3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 w:rsidRPr="007249C3">
              <w:rPr>
                <w:rFonts w:ascii="Arial" w:eastAsia="Times New Roman" w:hAnsi="Arial" w:cs="Arial"/>
                <w:sz w:val="20"/>
                <w:szCs w:val="20"/>
              </w:rPr>
              <w:t>Master of International Business, Monash University, Australia</w:t>
            </w:r>
          </w:p>
        </w:tc>
      </w:tr>
      <w:tr w:rsidR="00A56DB4" w:rsidTr="007D569D">
        <w:tc>
          <w:tcPr>
            <w:tcW w:w="9072" w:type="dxa"/>
            <w:gridSpan w:val="3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 w:rsidRPr="007249C3">
              <w:rPr>
                <w:rFonts w:ascii="Arial" w:eastAsia="Times New Roman" w:hAnsi="Arial" w:cs="Arial"/>
                <w:sz w:val="20"/>
                <w:szCs w:val="20"/>
              </w:rPr>
              <w:t xml:space="preserve">Bachelor of Commerce (Hons) Accounting, University </w:t>
            </w:r>
            <w:proofErr w:type="spellStart"/>
            <w:r w:rsidRPr="007249C3">
              <w:rPr>
                <w:rFonts w:ascii="Arial" w:eastAsia="Times New Roman" w:hAnsi="Arial" w:cs="Arial"/>
                <w:sz w:val="20"/>
                <w:szCs w:val="20"/>
              </w:rPr>
              <w:t>Tunku</w:t>
            </w:r>
            <w:proofErr w:type="spellEnd"/>
            <w:r w:rsidRPr="007249C3">
              <w:rPr>
                <w:rFonts w:ascii="Arial" w:eastAsia="Times New Roman" w:hAnsi="Arial" w:cs="Arial"/>
                <w:sz w:val="20"/>
                <w:szCs w:val="20"/>
              </w:rPr>
              <w:t xml:space="preserve"> Abdul Rahman, Malaysia</w:t>
            </w:r>
          </w:p>
        </w:tc>
      </w:tr>
      <w:tr w:rsidR="00A56DB4" w:rsidTr="007D569D">
        <w:tc>
          <w:tcPr>
            <w:tcW w:w="9072" w:type="dxa"/>
            <w:gridSpan w:val="3"/>
          </w:tcPr>
          <w:p w:rsidR="00A56DB4" w:rsidRDefault="00A56DB4" w:rsidP="00A56DB4">
            <w:pPr>
              <w:pStyle w:val="ListParagraph"/>
              <w:spacing w:before="30" w:line="255" w:lineRule="atLeast"/>
              <w:ind w:left="284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56DB4" w:rsidTr="007D569D">
        <w:tc>
          <w:tcPr>
            <w:tcW w:w="9072" w:type="dxa"/>
            <w:gridSpan w:val="3"/>
            <w:shd w:val="clear" w:color="auto" w:fill="7F7F7F" w:themeFill="text1" w:themeFillTint="80"/>
          </w:tcPr>
          <w:p w:rsidR="00A56DB4" w:rsidRPr="00A56DB4" w:rsidRDefault="00A56DB4" w:rsidP="00A56DB4">
            <w:pPr>
              <w:pStyle w:val="ListParagraph"/>
              <w:spacing w:before="30" w:line="255" w:lineRule="atLeast"/>
              <w:ind w:left="284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A56DB4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SKILLS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Pr="007249C3" w:rsidRDefault="00B43595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Financial</w:t>
            </w:r>
            <w:r w:rsidR="00A56DB4">
              <w:rPr>
                <w:rFonts w:ascii="Arial" w:eastAsia="Times New Roman" w:hAnsi="Arial" w:cs="Arial"/>
                <w:sz w:val="20"/>
                <w:szCs w:val="20"/>
              </w:rPr>
              <w:t xml:space="preserve"> Analysis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Forecasting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Business Valuation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Financial Modelling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Microsoft (Excel, Words and PowerPoint)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Financial Due Diligence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WACC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Capital IQ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FRS 36, 38 and 103 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Accounting Software (UBS)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Default="00A56DB4" w:rsidP="00A56DB4">
            <w:pPr>
              <w:pStyle w:val="ListParagraph"/>
              <w:spacing w:before="45" w:line="255" w:lineRule="atLeast"/>
              <w:ind w:left="176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56DB4" w:rsidTr="007D569D">
        <w:tc>
          <w:tcPr>
            <w:tcW w:w="9072" w:type="dxa"/>
            <w:gridSpan w:val="3"/>
            <w:shd w:val="clear" w:color="auto" w:fill="767171" w:themeFill="background2" w:themeFillShade="80"/>
          </w:tcPr>
          <w:p w:rsidR="00A56DB4" w:rsidRPr="00A56DB4" w:rsidRDefault="00A56DB4" w:rsidP="00A56DB4">
            <w:pPr>
              <w:pStyle w:val="ListParagraph"/>
              <w:spacing w:before="45" w:line="255" w:lineRule="atLeast"/>
              <w:ind w:left="176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DB4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LANGUAGE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English (Written and Verbal)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Malay (Written and Verbal)</w:t>
            </w:r>
          </w:p>
        </w:tc>
      </w:tr>
      <w:tr w:rsidR="00A56DB4" w:rsidTr="007D569D">
        <w:tc>
          <w:tcPr>
            <w:tcW w:w="9072" w:type="dxa"/>
            <w:gridSpan w:val="3"/>
            <w:shd w:val="clear" w:color="auto" w:fill="FFFFFF" w:themeFill="background1"/>
          </w:tcPr>
          <w:p w:rsidR="00A56DB4" w:rsidRPr="007249C3" w:rsidRDefault="00A56DB4" w:rsidP="00A56DB4">
            <w:pPr>
              <w:pStyle w:val="ListParagraph"/>
              <w:numPr>
                <w:ilvl w:val="0"/>
                <w:numId w:val="5"/>
              </w:numPr>
              <w:spacing w:before="45" w:line="255" w:lineRule="atLeast"/>
              <w:ind w:left="176" w:hanging="21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Mandarin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Hokkien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(Verbal)</w:t>
            </w:r>
          </w:p>
        </w:tc>
      </w:tr>
      <w:tr w:rsidR="00751CD8" w:rsidTr="007D569D">
        <w:tc>
          <w:tcPr>
            <w:tcW w:w="9072" w:type="dxa"/>
            <w:gridSpan w:val="3"/>
            <w:shd w:val="clear" w:color="auto" w:fill="FFFFFF" w:themeFill="background1"/>
          </w:tcPr>
          <w:p w:rsidR="00751CD8" w:rsidRDefault="00751CD8" w:rsidP="00751CD8">
            <w:pPr>
              <w:pStyle w:val="ListParagraph"/>
              <w:spacing w:before="45" w:line="255" w:lineRule="atLeast"/>
              <w:ind w:left="176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56DB4" w:rsidTr="007D569D">
        <w:tc>
          <w:tcPr>
            <w:tcW w:w="9072" w:type="dxa"/>
            <w:gridSpan w:val="3"/>
            <w:shd w:val="clear" w:color="auto" w:fill="767171" w:themeFill="background2" w:themeFillShade="80"/>
          </w:tcPr>
          <w:p w:rsidR="00A56DB4" w:rsidRDefault="00A56DB4" w:rsidP="00A56DB4">
            <w:pPr>
              <w:pStyle w:val="ListParagraph"/>
              <w:spacing w:before="45" w:line="255" w:lineRule="atLeast"/>
              <w:ind w:left="17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ADDITIONAL INFORMATION</w:t>
            </w:r>
          </w:p>
        </w:tc>
      </w:tr>
      <w:tr w:rsidR="00AE5458" w:rsidTr="007D569D">
        <w:trPr>
          <w:trHeight w:val="299"/>
        </w:trPr>
        <w:tc>
          <w:tcPr>
            <w:tcW w:w="3119" w:type="dxa"/>
            <w:gridSpan w:val="2"/>
          </w:tcPr>
          <w:p w:rsidR="00AE5458" w:rsidRPr="00B43595" w:rsidRDefault="00AE5458" w:rsidP="00B43595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B43595">
              <w:rPr>
                <w:rFonts w:ascii="Arial" w:eastAsia="Times New Roman" w:hAnsi="Arial" w:cs="Arial"/>
                <w:sz w:val="20"/>
                <w:szCs w:val="20"/>
              </w:rPr>
              <w:t>Availability:</w:t>
            </w:r>
          </w:p>
        </w:tc>
        <w:tc>
          <w:tcPr>
            <w:tcW w:w="5953" w:type="dxa"/>
          </w:tcPr>
          <w:p w:rsidR="00AE5458" w:rsidRPr="00B43595" w:rsidRDefault="00B43595" w:rsidP="00B43595">
            <w:pPr>
              <w:spacing w:before="45" w:line="25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r w:rsidR="00AE5458" w:rsidRPr="00B43595">
              <w:rPr>
                <w:rFonts w:ascii="Arial" w:eastAsia="Times New Roman" w:hAnsi="Arial" w:cs="Arial"/>
                <w:sz w:val="20"/>
                <w:szCs w:val="20"/>
              </w:rPr>
              <w:t xml:space="preserve">months advance notice </w:t>
            </w:r>
          </w:p>
        </w:tc>
      </w:tr>
      <w:tr w:rsidR="00AE5458" w:rsidTr="007D56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5458" w:rsidRPr="00B43595" w:rsidRDefault="00B43595" w:rsidP="00B43595">
            <w:pPr>
              <w:spacing w:before="45"/>
              <w:rPr>
                <w:rFonts w:ascii="Arial" w:eastAsia="Times New Roman" w:hAnsi="Arial" w:cs="Arial"/>
                <w:sz w:val="20"/>
                <w:szCs w:val="20"/>
              </w:rPr>
            </w:pPr>
            <w:r w:rsidRPr="00B43595">
              <w:rPr>
                <w:rFonts w:ascii="Arial" w:eastAsia="Times New Roman" w:hAnsi="Arial" w:cs="Arial"/>
                <w:sz w:val="20"/>
                <w:szCs w:val="20"/>
              </w:rPr>
              <w:t>Willingness to t</w:t>
            </w:r>
            <w:r w:rsidR="00AE5458" w:rsidRPr="00B43595">
              <w:rPr>
                <w:rFonts w:ascii="Arial" w:eastAsia="Times New Roman" w:hAnsi="Arial" w:cs="Arial"/>
                <w:sz w:val="20"/>
                <w:szCs w:val="20"/>
              </w:rPr>
              <w:t>ravel</w:t>
            </w:r>
            <w:r w:rsidRPr="00B43595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AE5458" w:rsidRPr="00B522C9" w:rsidRDefault="00AE5458" w:rsidP="00AE5458">
            <w:pPr>
              <w:spacing w:before="45"/>
              <w:ind w:left="-42"/>
              <w:rPr>
                <w:rFonts w:ascii="Arial" w:eastAsia="Times New Roman" w:hAnsi="Arial" w:cs="Arial"/>
                <w:sz w:val="20"/>
                <w:szCs w:val="20"/>
              </w:rPr>
            </w:pPr>
            <w:r w:rsidRPr="00B522C9">
              <w:rPr>
                <w:rFonts w:ascii="Arial" w:eastAsia="Times New Roman" w:hAnsi="Arial" w:cs="Arial"/>
                <w:sz w:val="20"/>
                <w:szCs w:val="20"/>
              </w:rPr>
              <w:t>Up to 50%</w:t>
            </w:r>
          </w:p>
        </w:tc>
      </w:tr>
      <w:tr w:rsidR="00AE5458" w:rsidTr="007D56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5458" w:rsidRPr="00B43595" w:rsidRDefault="00B43595" w:rsidP="00B43595">
            <w:pPr>
              <w:spacing w:before="45"/>
              <w:rPr>
                <w:rFonts w:ascii="Arial" w:eastAsia="Times New Roman" w:hAnsi="Arial" w:cs="Arial"/>
                <w:sz w:val="20"/>
                <w:szCs w:val="20"/>
              </w:rPr>
            </w:pPr>
            <w:r w:rsidRPr="00B43595">
              <w:rPr>
                <w:rFonts w:ascii="Arial" w:eastAsia="Times New Roman" w:hAnsi="Arial" w:cs="Arial"/>
                <w:sz w:val="20"/>
                <w:szCs w:val="20"/>
              </w:rPr>
              <w:t>Current s</w:t>
            </w:r>
            <w:r w:rsidR="00AE5458" w:rsidRPr="00B43595">
              <w:rPr>
                <w:rFonts w:ascii="Arial" w:eastAsia="Times New Roman" w:hAnsi="Arial" w:cs="Arial"/>
                <w:sz w:val="20"/>
                <w:szCs w:val="20"/>
              </w:rPr>
              <w:t>alary</w:t>
            </w:r>
            <w:r w:rsidRPr="00B43595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AE5458" w:rsidRPr="00B522C9" w:rsidRDefault="00AE5458" w:rsidP="00AE5458">
            <w:pPr>
              <w:spacing w:before="45"/>
              <w:ind w:left="-4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SGD4,950</w:t>
            </w:r>
          </w:p>
        </w:tc>
      </w:tr>
    </w:tbl>
    <w:p w:rsidR="00E534A1" w:rsidRDefault="00E534A1" w:rsidP="007D569D">
      <w:pPr>
        <w:spacing w:line="30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E534A1" w:rsidSect="007D569D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979"/>
    <w:multiLevelType w:val="hybridMultilevel"/>
    <w:tmpl w:val="2084D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41BE"/>
    <w:multiLevelType w:val="hybridMultilevel"/>
    <w:tmpl w:val="511E7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A27C5"/>
    <w:multiLevelType w:val="hybridMultilevel"/>
    <w:tmpl w:val="F440D0A2"/>
    <w:lvl w:ilvl="0" w:tplc="4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B4FA6"/>
    <w:multiLevelType w:val="hybridMultilevel"/>
    <w:tmpl w:val="A87660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04A2B"/>
    <w:multiLevelType w:val="hybridMultilevel"/>
    <w:tmpl w:val="929E5B70"/>
    <w:lvl w:ilvl="0" w:tplc="C2280C24">
      <w:start w:val="1"/>
      <w:numFmt w:val="lowerRoman"/>
      <w:lvlText w:val="%1."/>
      <w:lvlJc w:val="left"/>
      <w:pPr>
        <w:ind w:left="31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75" w:hanging="360"/>
      </w:pPr>
    </w:lvl>
    <w:lvl w:ilvl="2" w:tplc="4809001B" w:tentative="1">
      <w:start w:val="1"/>
      <w:numFmt w:val="lowerRoman"/>
      <w:lvlText w:val="%3."/>
      <w:lvlJc w:val="right"/>
      <w:pPr>
        <w:ind w:left="1395" w:hanging="180"/>
      </w:pPr>
    </w:lvl>
    <w:lvl w:ilvl="3" w:tplc="4809000F" w:tentative="1">
      <w:start w:val="1"/>
      <w:numFmt w:val="decimal"/>
      <w:lvlText w:val="%4."/>
      <w:lvlJc w:val="left"/>
      <w:pPr>
        <w:ind w:left="2115" w:hanging="360"/>
      </w:pPr>
    </w:lvl>
    <w:lvl w:ilvl="4" w:tplc="48090019" w:tentative="1">
      <w:start w:val="1"/>
      <w:numFmt w:val="lowerLetter"/>
      <w:lvlText w:val="%5."/>
      <w:lvlJc w:val="left"/>
      <w:pPr>
        <w:ind w:left="2835" w:hanging="360"/>
      </w:pPr>
    </w:lvl>
    <w:lvl w:ilvl="5" w:tplc="4809001B" w:tentative="1">
      <w:start w:val="1"/>
      <w:numFmt w:val="lowerRoman"/>
      <w:lvlText w:val="%6."/>
      <w:lvlJc w:val="right"/>
      <w:pPr>
        <w:ind w:left="3555" w:hanging="180"/>
      </w:pPr>
    </w:lvl>
    <w:lvl w:ilvl="6" w:tplc="4809000F" w:tentative="1">
      <w:start w:val="1"/>
      <w:numFmt w:val="decimal"/>
      <w:lvlText w:val="%7."/>
      <w:lvlJc w:val="left"/>
      <w:pPr>
        <w:ind w:left="4275" w:hanging="360"/>
      </w:pPr>
    </w:lvl>
    <w:lvl w:ilvl="7" w:tplc="48090019" w:tentative="1">
      <w:start w:val="1"/>
      <w:numFmt w:val="lowerLetter"/>
      <w:lvlText w:val="%8."/>
      <w:lvlJc w:val="left"/>
      <w:pPr>
        <w:ind w:left="4995" w:hanging="360"/>
      </w:pPr>
    </w:lvl>
    <w:lvl w:ilvl="8" w:tplc="48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5" w15:restartNumberingAfterBreak="0">
    <w:nsid w:val="2F6A2F7C"/>
    <w:multiLevelType w:val="hybridMultilevel"/>
    <w:tmpl w:val="6A7CA87C"/>
    <w:lvl w:ilvl="0" w:tplc="ED24154C">
      <w:start w:val="1"/>
      <w:numFmt w:val="lowerRoman"/>
      <w:lvlText w:val="%1."/>
      <w:lvlJc w:val="left"/>
      <w:pPr>
        <w:ind w:left="28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45" w:hanging="360"/>
      </w:pPr>
    </w:lvl>
    <w:lvl w:ilvl="2" w:tplc="4809001B" w:tentative="1">
      <w:start w:val="1"/>
      <w:numFmt w:val="lowerRoman"/>
      <w:lvlText w:val="%3."/>
      <w:lvlJc w:val="right"/>
      <w:pPr>
        <w:ind w:left="1365" w:hanging="180"/>
      </w:pPr>
    </w:lvl>
    <w:lvl w:ilvl="3" w:tplc="4809000F" w:tentative="1">
      <w:start w:val="1"/>
      <w:numFmt w:val="decimal"/>
      <w:lvlText w:val="%4."/>
      <w:lvlJc w:val="left"/>
      <w:pPr>
        <w:ind w:left="2085" w:hanging="360"/>
      </w:pPr>
    </w:lvl>
    <w:lvl w:ilvl="4" w:tplc="48090019" w:tentative="1">
      <w:start w:val="1"/>
      <w:numFmt w:val="lowerLetter"/>
      <w:lvlText w:val="%5."/>
      <w:lvlJc w:val="left"/>
      <w:pPr>
        <w:ind w:left="2805" w:hanging="360"/>
      </w:pPr>
    </w:lvl>
    <w:lvl w:ilvl="5" w:tplc="4809001B" w:tentative="1">
      <w:start w:val="1"/>
      <w:numFmt w:val="lowerRoman"/>
      <w:lvlText w:val="%6."/>
      <w:lvlJc w:val="right"/>
      <w:pPr>
        <w:ind w:left="3525" w:hanging="180"/>
      </w:pPr>
    </w:lvl>
    <w:lvl w:ilvl="6" w:tplc="4809000F" w:tentative="1">
      <w:start w:val="1"/>
      <w:numFmt w:val="decimal"/>
      <w:lvlText w:val="%7."/>
      <w:lvlJc w:val="left"/>
      <w:pPr>
        <w:ind w:left="4245" w:hanging="360"/>
      </w:pPr>
    </w:lvl>
    <w:lvl w:ilvl="7" w:tplc="48090019" w:tentative="1">
      <w:start w:val="1"/>
      <w:numFmt w:val="lowerLetter"/>
      <w:lvlText w:val="%8."/>
      <w:lvlJc w:val="left"/>
      <w:pPr>
        <w:ind w:left="4965" w:hanging="360"/>
      </w:pPr>
    </w:lvl>
    <w:lvl w:ilvl="8" w:tplc="4809001B" w:tentative="1">
      <w:start w:val="1"/>
      <w:numFmt w:val="lowerRoman"/>
      <w:lvlText w:val="%9."/>
      <w:lvlJc w:val="right"/>
      <w:pPr>
        <w:ind w:left="5685" w:hanging="180"/>
      </w:pPr>
    </w:lvl>
  </w:abstractNum>
  <w:abstractNum w:abstractNumId="6" w15:restartNumberingAfterBreak="0">
    <w:nsid w:val="37E1624F"/>
    <w:multiLevelType w:val="hybridMultilevel"/>
    <w:tmpl w:val="7BB8A34A"/>
    <w:lvl w:ilvl="0" w:tplc="C91A8B82">
      <w:start w:val="2"/>
      <w:numFmt w:val="decimal"/>
      <w:lvlText w:val="%1"/>
      <w:lvlJc w:val="left"/>
      <w:pPr>
        <w:ind w:left="31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38" w:hanging="360"/>
      </w:pPr>
    </w:lvl>
    <w:lvl w:ilvl="2" w:tplc="4809001B" w:tentative="1">
      <w:start w:val="1"/>
      <w:numFmt w:val="lowerRoman"/>
      <w:lvlText w:val="%3."/>
      <w:lvlJc w:val="right"/>
      <w:pPr>
        <w:ind w:left="1758" w:hanging="180"/>
      </w:pPr>
    </w:lvl>
    <w:lvl w:ilvl="3" w:tplc="4809000F" w:tentative="1">
      <w:start w:val="1"/>
      <w:numFmt w:val="decimal"/>
      <w:lvlText w:val="%4."/>
      <w:lvlJc w:val="left"/>
      <w:pPr>
        <w:ind w:left="2478" w:hanging="360"/>
      </w:pPr>
    </w:lvl>
    <w:lvl w:ilvl="4" w:tplc="48090019" w:tentative="1">
      <w:start w:val="1"/>
      <w:numFmt w:val="lowerLetter"/>
      <w:lvlText w:val="%5."/>
      <w:lvlJc w:val="left"/>
      <w:pPr>
        <w:ind w:left="3198" w:hanging="360"/>
      </w:pPr>
    </w:lvl>
    <w:lvl w:ilvl="5" w:tplc="4809001B" w:tentative="1">
      <w:start w:val="1"/>
      <w:numFmt w:val="lowerRoman"/>
      <w:lvlText w:val="%6."/>
      <w:lvlJc w:val="right"/>
      <w:pPr>
        <w:ind w:left="3918" w:hanging="180"/>
      </w:pPr>
    </w:lvl>
    <w:lvl w:ilvl="6" w:tplc="4809000F" w:tentative="1">
      <w:start w:val="1"/>
      <w:numFmt w:val="decimal"/>
      <w:lvlText w:val="%7."/>
      <w:lvlJc w:val="left"/>
      <w:pPr>
        <w:ind w:left="4638" w:hanging="360"/>
      </w:pPr>
    </w:lvl>
    <w:lvl w:ilvl="7" w:tplc="48090019" w:tentative="1">
      <w:start w:val="1"/>
      <w:numFmt w:val="lowerLetter"/>
      <w:lvlText w:val="%8."/>
      <w:lvlJc w:val="left"/>
      <w:pPr>
        <w:ind w:left="5358" w:hanging="360"/>
      </w:pPr>
    </w:lvl>
    <w:lvl w:ilvl="8" w:tplc="48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7" w15:restartNumberingAfterBreak="0">
    <w:nsid w:val="478B584D"/>
    <w:multiLevelType w:val="hybridMultilevel"/>
    <w:tmpl w:val="9CE458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563F5"/>
    <w:multiLevelType w:val="hybridMultilevel"/>
    <w:tmpl w:val="30EEA6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A7166"/>
    <w:multiLevelType w:val="hybridMultilevel"/>
    <w:tmpl w:val="32B46C8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A6290"/>
    <w:multiLevelType w:val="hybridMultilevel"/>
    <w:tmpl w:val="FBDCE3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7719E"/>
    <w:multiLevelType w:val="hybridMultilevel"/>
    <w:tmpl w:val="EFCC1E44"/>
    <w:lvl w:ilvl="0" w:tplc="D542BCDC">
      <w:start w:val="3"/>
      <w:numFmt w:val="lowerRoman"/>
      <w:lvlText w:val="%1."/>
      <w:lvlJc w:val="left"/>
      <w:pPr>
        <w:ind w:left="31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4472D"/>
    <w:multiLevelType w:val="hybridMultilevel"/>
    <w:tmpl w:val="62642B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A1"/>
    <w:rsid w:val="00086498"/>
    <w:rsid w:val="000B1EA0"/>
    <w:rsid w:val="000C7997"/>
    <w:rsid w:val="000E66E9"/>
    <w:rsid w:val="000F6C91"/>
    <w:rsid w:val="00110AD0"/>
    <w:rsid w:val="001476AB"/>
    <w:rsid w:val="00196CAB"/>
    <w:rsid w:val="001B0D57"/>
    <w:rsid w:val="001C1E12"/>
    <w:rsid w:val="001C599F"/>
    <w:rsid w:val="001E2286"/>
    <w:rsid w:val="002232B2"/>
    <w:rsid w:val="00235835"/>
    <w:rsid w:val="002427F7"/>
    <w:rsid w:val="00247538"/>
    <w:rsid w:val="00253D38"/>
    <w:rsid w:val="0027033D"/>
    <w:rsid w:val="00270D3F"/>
    <w:rsid w:val="0029057F"/>
    <w:rsid w:val="002C38DD"/>
    <w:rsid w:val="002E27E6"/>
    <w:rsid w:val="003115B5"/>
    <w:rsid w:val="00323E58"/>
    <w:rsid w:val="0037130A"/>
    <w:rsid w:val="003976F3"/>
    <w:rsid w:val="003B1B98"/>
    <w:rsid w:val="003D4B6F"/>
    <w:rsid w:val="003E34D4"/>
    <w:rsid w:val="004024F4"/>
    <w:rsid w:val="00411A2D"/>
    <w:rsid w:val="00445158"/>
    <w:rsid w:val="00463501"/>
    <w:rsid w:val="004D1678"/>
    <w:rsid w:val="004D7DF0"/>
    <w:rsid w:val="00503119"/>
    <w:rsid w:val="00537643"/>
    <w:rsid w:val="00583DD0"/>
    <w:rsid w:val="005933CE"/>
    <w:rsid w:val="005D5982"/>
    <w:rsid w:val="006270EB"/>
    <w:rsid w:val="00635AC8"/>
    <w:rsid w:val="006438DC"/>
    <w:rsid w:val="0068089B"/>
    <w:rsid w:val="006A1F4E"/>
    <w:rsid w:val="006D0397"/>
    <w:rsid w:val="007249C3"/>
    <w:rsid w:val="00751CD8"/>
    <w:rsid w:val="00766E23"/>
    <w:rsid w:val="00773B33"/>
    <w:rsid w:val="00783543"/>
    <w:rsid w:val="007D569D"/>
    <w:rsid w:val="00841922"/>
    <w:rsid w:val="00846B6F"/>
    <w:rsid w:val="0088161B"/>
    <w:rsid w:val="008E74C3"/>
    <w:rsid w:val="008F14DC"/>
    <w:rsid w:val="008F7B81"/>
    <w:rsid w:val="00923047"/>
    <w:rsid w:val="009234A8"/>
    <w:rsid w:val="00926874"/>
    <w:rsid w:val="009454DF"/>
    <w:rsid w:val="00947982"/>
    <w:rsid w:val="00985637"/>
    <w:rsid w:val="009B0EE8"/>
    <w:rsid w:val="009F73E2"/>
    <w:rsid w:val="00A0006F"/>
    <w:rsid w:val="00A03F26"/>
    <w:rsid w:val="00A305F8"/>
    <w:rsid w:val="00A42E1A"/>
    <w:rsid w:val="00A56DB4"/>
    <w:rsid w:val="00A66135"/>
    <w:rsid w:val="00AC1D0D"/>
    <w:rsid w:val="00AD1091"/>
    <w:rsid w:val="00AD2626"/>
    <w:rsid w:val="00AE5458"/>
    <w:rsid w:val="00B43595"/>
    <w:rsid w:val="00B522C9"/>
    <w:rsid w:val="00B5651C"/>
    <w:rsid w:val="00B852C3"/>
    <w:rsid w:val="00BE5D47"/>
    <w:rsid w:val="00C2376E"/>
    <w:rsid w:val="00C348C3"/>
    <w:rsid w:val="00C742DC"/>
    <w:rsid w:val="00C87FCF"/>
    <w:rsid w:val="00CB1ABE"/>
    <w:rsid w:val="00CB1CC7"/>
    <w:rsid w:val="00D02BFD"/>
    <w:rsid w:val="00D059C9"/>
    <w:rsid w:val="00D23037"/>
    <w:rsid w:val="00D30E8B"/>
    <w:rsid w:val="00D43A4A"/>
    <w:rsid w:val="00D73BD1"/>
    <w:rsid w:val="00D865D0"/>
    <w:rsid w:val="00DA7EAB"/>
    <w:rsid w:val="00E46241"/>
    <w:rsid w:val="00E534A1"/>
    <w:rsid w:val="00E72E7E"/>
    <w:rsid w:val="00E74613"/>
    <w:rsid w:val="00E77771"/>
    <w:rsid w:val="00E869E4"/>
    <w:rsid w:val="00E87459"/>
    <w:rsid w:val="00EB35EC"/>
    <w:rsid w:val="00EC5878"/>
    <w:rsid w:val="00F03A15"/>
    <w:rsid w:val="00F30BB1"/>
    <w:rsid w:val="00F65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C43D6-F8D6-424E-8D4B-FD5D5A3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34A1"/>
  </w:style>
  <w:style w:type="paragraph" w:customStyle="1" w:styleId="p3">
    <w:name w:val="p3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DefaultParagraphFont"/>
    <w:rsid w:val="00E534A1"/>
  </w:style>
  <w:style w:type="paragraph" w:customStyle="1" w:styleId="p6">
    <w:name w:val="p6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">
    <w:name w:val="ft0"/>
    <w:basedOn w:val="DefaultParagraphFont"/>
    <w:rsid w:val="00E534A1"/>
  </w:style>
  <w:style w:type="character" w:customStyle="1" w:styleId="ft5">
    <w:name w:val="ft5"/>
    <w:basedOn w:val="DefaultParagraphFont"/>
    <w:rsid w:val="00E534A1"/>
  </w:style>
  <w:style w:type="paragraph" w:customStyle="1" w:styleId="p9">
    <w:name w:val="p9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E534A1"/>
  </w:style>
  <w:style w:type="paragraph" w:customStyle="1" w:styleId="p14">
    <w:name w:val="p14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E534A1"/>
  </w:style>
  <w:style w:type="paragraph" w:customStyle="1" w:styleId="p17">
    <w:name w:val="p17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">
    <w:name w:val="ft12"/>
    <w:basedOn w:val="DefaultParagraphFont"/>
    <w:rsid w:val="00E534A1"/>
  </w:style>
  <w:style w:type="paragraph" w:customStyle="1" w:styleId="p18">
    <w:name w:val="p18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E534A1"/>
  </w:style>
  <w:style w:type="paragraph" w:customStyle="1" w:styleId="p19">
    <w:name w:val="p19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5">
    <w:name w:val="ft15"/>
    <w:basedOn w:val="DefaultParagraphFont"/>
    <w:rsid w:val="00E534A1"/>
  </w:style>
  <w:style w:type="paragraph" w:customStyle="1" w:styleId="p20">
    <w:name w:val="p20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">
    <w:name w:val="ft17"/>
    <w:basedOn w:val="DefaultParagraphFont"/>
    <w:rsid w:val="00E534A1"/>
  </w:style>
  <w:style w:type="character" w:customStyle="1" w:styleId="ft18">
    <w:name w:val="ft18"/>
    <w:basedOn w:val="DefaultParagraphFont"/>
    <w:rsid w:val="00E534A1"/>
  </w:style>
  <w:style w:type="paragraph" w:customStyle="1" w:styleId="p22">
    <w:name w:val="p22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9">
    <w:name w:val="ft19"/>
    <w:basedOn w:val="DefaultParagraphFont"/>
    <w:rsid w:val="00E534A1"/>
  </w:style>
  <w:style w:type="paragraph" w:customStyle="1" w:styleId="p24">
    <w:name w:val="p24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0">
    <w:name w:val="ft20"/>
    <w:basedOn w:val="DefaultParagraphFont"/>
    <w:rsid w:val="00E534A1"/>
  </w:style>
  <w:style w:type="paragraph" w:customStyle="1" w:styleId="p25">
    <w:name w:val="p25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DefaultParagraphFont"/>
    <w:rsid w:val="00E534A1"/>
  </w:style>
  <w:style w:type="paragraph" w:customStyle="1" w:styleId="p26">
    <w:name w:val="p26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DefaultParagraphFont"/>
    <w:rsid w:val="00E534A1"/>
  </w:style>
  <w:style w:type="character" w:customStyle="1" w:styleId="ft24">
    <w:name w:val="ft24"/>
    <w:basedOn w:val="DefaultParagraphFont"/>
    <w:rsid w:val="00E534A1"/>
  </w:style>
  <w:style w:type="paragraph" w:customStyle="1" w:styleId="p27">
    <w:name w:val="p27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DefaultParagraphFont"/>
    <w:rsid w:val="00E534A1"/>
  </w:style>
  <w:style w:type="paragraph" w:customStyle="1" w:styleId="p29">
    <w:name w:val="p29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7">
    <w:name w:val="ft27"/>
    <w:basedOn w:val="DefaultParagraphFont"/>
    <w:rsid w:val="00E534A1"/>
  </w:style>
  <w:style w:type="character" w:customStyle="1" w:styleId="ft28">
    <w:name w:val="ft28"/>
    <w:basedOn w:val="DefaultParagraphFont"/>
    <w:rsid w:val="00E534A1"/>
  </w:style>
  <w:style w:type="character" w:customStyle="1" w:styleId="ft29">
    <w:name w:val="ft29"/>
    <w:basedOn w:val="DefaultParagraphFont"/>
    <w:rsid w:val="00E534A1"/>
  </w:style>
  <w:style w:type="paragraph" w:customStyle="1" w:styleId="p34">
    <w:name w:val="p34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0">
    <w:name w:val="ft30"/>
    <w:basedOn w:val="DefaultParagraphFont"/>
    <w:rsid w:val="00E534A1"/>
  </w:style>
  <w:style w:type="character" w:customStyle="1" w:styleId="ft31">
    <w:name w:val="ft31"/>
    <w:basedOn w:val="DefaultParagraphFont"/>
    <w:rsid w:val="00E534A1"/>
  </w:style>
  <w:style w:type="paragraph" w:customStyle="1" w:styleId="p35">
    <w:name w:val="p35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2">
    <w:name w:val="ft32"/>
    <w:basedOn w:val="DefaultParagraphFont"/>
    <w:rsid w:val="00E534A1"/>
  </w:style>
  <w:style w:type="paragraph" w:customStyle="1" w:styleId="p37">
    <w:name w:val="p37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0">
    <w:name w:val="p40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DefaultParagraphFont"/>
    <w:rsid w:val="00E534A1"/>
  </w:style>
  <w:style w:type="paragraph" w:customStyle="1" w:styleId="p43">
    <w:name w:val="p43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DefaultParagraphFont"/>
    <w:rsid w:val="00E534A1"/>
  </w:style>
  <w:style w:type="paragraph" w:customStyle="1" w:styleId="p45">
    <w:name w:val="p45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6">
    <w:name w:val="p46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DefaultParagraphFont"/>
    <w:rsid w:val="00E534A1"/>
  </w:style>
  <w:style w:type="paragraph" w:customStyle="1" w:styleId="p48">
    <w:name w:val="p48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">
    <w:name w:val="p49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">
    <w:name w:val="p51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">
    <w:name w:val="p52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9">
    <w:name w:val="ft39"/>
    <w:basedOn w:val="DefaultParagraphFont"/>
    <w:rsid w:val="00E534A1"/>
  </w:style>
  <w:style w:type="character" w:customStyle="1" w:styleId="ft40">
    <w:name w:val="ft40"/>
    <w:basedOn w:val="DefaultParagraphFont"/>
    <w:rsid w:val="00E534A1"/>
  </w:style>
  <w:style w:type="paragraph" w:customStyle="1" w:styleId="p53">
    <w:name w:val="p53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Normal"/>
    <w:rsid w:val="00E5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667">
          <w:marLeft w:val="1770"/>
          <w:marRight w:val="0"/>
          <w:marTop w:val="1425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672">
          <w:marLeft w:val="1650"/>
          <w:marRight w:val="0"/>
          <w:marTop w:val="1425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156">
          <w:marLeft w:val="1710"/>
          <w:marRight w:val="0"/>
          <w:marTop w:val="1425"/>
          <w:marBottom w:val="9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28CD-67BE-4B34-B449-C906EF41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Lim</dc:creator>
  <cp:keywords/>
  <dc:description/>
  <cp:lastModifiedBy>Daryl Ong</cp:lastModifiedBy>
  <cp:revision>3</cp:revision>
  <cp:lastPrinted>2016-12-20T09:14:00Z</cp:lastPrinted>
  <dcterms:created xsi:type="dcterms:W3CDTF">2017-09-22T07:35:00Z</dcterms:created>
  <dcterms:modified xsi:type="dcterms:W3CDTF">2017-09-22T07:35:00Z</dcterms:modified>
</cp:coreProperties>
</file>