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CD0" w:rsidRDefault="008A2CD0">
      <w:pPr>
        <w:tabs>
          <w:tab w:val="left" w:pos="1440"/>
        </w:tabs>
        <w:ind w:left="1440" w:hanging="1440"/>
        <w:rPr>
          <w:b/>
        </w:rPr>
      </w:pPr>
      <w:bookmarkStart w:id="0" w:name="_GoBack"/>
      <w:bookmarkEnd w:id="0"/>
    </w:p>
    <w:p w:rsidR="008A2CD0" w:rsidRDefault="008A2CD0">
      <w:pPr>
        <w:tabs>
          <w:tab w:val="left" w:pos="1440"/>
        </w:tabs>
        <w:ind w:left="1440" w:hanging="1440"/>
        <w:jc w:val="center"/>
        <w:rPr>
          <w:b/>
        </w:rPr>
      </w:pPr>
      <w:r>
        <w:rPr>
          <w:rFonts w:ascii="Bookman Old Style" w:hAnsi="Bookman Old Style"/>
          <w:b/>
          <w:i/>
          <w:iCs/>
          <w:sz w:val="28"/>
          <w:szCs w:val="28"/>
          <w:u w:val="single"/>
        </w:rPr>
        <w:t>Curriculum Vita</w:t>
      </w:r>
    </w:p>
    <w:p w:rsidR="008A2CD0" w:rsidRDefault="008A2CD0">
      <w:pPr>
        <w:tabs>
          <w:tab w:val="left" w:pos="1440"/>
          <w:tab w:val="left" w:pos="1800"/>
        </w:tabs>
        <w:ind w:left="1440" w:hanging="1440"/>
        <w:rPr>
          <w:b/>
        </w:rPr>
      </w:pPr>
    </w:p>
    <w:p w:rsidR="008A2CD0" w:rsidRDefault="008A2CD0">
      <w:pPr>
        <w:tabs>
          <w:tab w:val="left" w:pos="1440"/>
          <w:tab w:val="left" w:pos="1800"/>
        </w:tabs>
        <w:ind w:left="1440" w:hanging="1440"/>
        <w:rPr>
          <w:b/>
        </w:rPr>
      </w:pPr>
    </w:p>
    <w:p w:rsidR="008A2CD0" w:rsidRDefault="008A2CD0">
      <w:pPr>
        <w:tabs>
          <w:tab w:val="left" w:pos="1440"/>
          <w:tab w:val="left" w:pos="1800"/>
        </w:tabs>
        <w:ind w:left="1440" w:hanging="1440"/>
        <w:rPr>
          <w:b/>
        </w:rPr>
      </w:pPr>
    </w:p>
    <w:p w:rsidR="008A2CD0" w:rsidRDefault="008A2CD0" w:rsidP="006B6C07">
      <w:pPr>
        <w:tabs>
          <w:tab w:val="left" w:pos="1440"/>
          <w:tab w:val="left" w:pos="1800"/>
        </w:tabs>
        <w:ind w:left="1440" w:hanging="1440"/>
        <w:rPr>
          <w:bCs/>
          <w:i/>
          <w:iCs/>
        </w:rPr>
      </w:pPr>
      <w:r w:rsidRPr="007F5DDE">
        <w:rPr>
          <w:rFonts w:ascii="Baskerville Old Face" w:hAnsi="Baskerville Old Face"/>
          <w:bCs/>
          <w:i/>
          <w:iCs/>
        </w:rPr>
        <w:t xml:space="preserve">Name  </w:t>
      </w:r>
      <w:r>
        <w:rPr>
          <w:b/>
        </w:rPr>
        <w:t xml:space="preserve">                </w:t>
      </w:r>
      <w:r>
        <w:rPr>
          <w:b/>
        </w:rPr>
        <w:tab/>
        <w:t xml:space="preserve">: </w:t>
      </w:r>
      <w:r>
        <w:rPr>
          <w:bCs/>
          <w:i/>
          <w:iCs/>
        </w:rPr>
        <w:t>Ahmad Al Ha</w:t>
      </w:r>
      <w:r w:rsidR="00F62F68">
        <w:rPr>
          <w:bCs/>
          <w:i/>
          <w:iCs/>
        </w:rPr>
        <w:t>m</w:t>
      </w:r>
      <w:r>
        <w:rPr>
          <w:bCs/>
          <w:i/>
          <w:iCs/>
        </w:rPr>
        <w:t>mouri</w:t>
      </w:r>
    </w:p>
    <w:p w:rsidR="006B6C07" w:rsidRDefault="006B6C07" w:rsidP="006B6C07">
      <w:pPr>
        <w:tabs>
          <w:tab w:val="left" w:pos="1800"/>
        </w:tabs>
        <w:rPr>
          <w:b/>
        </w:rPr>
      </w:pPr>
      <w:r w:rsidRPr="007F5DDE">
        <w:rPr>
          <w:rFonts w:ascii="Baskerville Old Face" w:hAnsi="Baskerville Old Face"/>
          <w:bCs/>
          <w:i/>
          <w:iCs/>
        </w:rPr>
        <w:t>Date of Birth</w:t>
      </w:r>
      <w:r w:rsidRPr="007F5DDE">
        <w:rPr>
          <w:bCs/>
        </w:rPr>
        <w:t xml:space="preserve">  </w:t>
      </w:r>
      <w:r w:rsidRPr="007F5DDE">
        <w:rPr>
          <w:bCs/>
        </w:rPr>
        <w:tab/>
      </w:r>
      <w:r>
        <w:rPr>
          <w:b/>
        </w:rPr>
        <w:t xml:space="preserve">: </w:t>
      </w:r>
      <w:r>
        <w:rPr>
          <w:bCs/>
          <w:i/>
          <w:iCs/>
        </w:rPr>
        <w:t>1980</w:t>
      </w:r>
    </w:p>
    <w:p w:rsidR="007F5DDE" w:rsidRDefault="008A2CD0" w:rsidP="007F5DDE">
      <w:pPr>
        <w:tabs>
          <w:tab w:val="left" w:pos="1800"/>
        </w:tabs>
        <w:rPr>
          <w:b/>
        </w:rPr>
      </w:pPr>
      <w:r w:rsidRPr="007F5DDE">
        <w:rPr>
          <w:rFonts w:ascii="Baskerville Old Face" w:hAnsi="Baskerville Old Face"/>
          <w:bCs/>
          <w:i/>
          <w:iCs/>
        </w:rPr>
        <w:t>Nationality</w:t>
      </w:r>
      <w:r w:rsidRPr="007F5DDE">
        <w:rPr>
          <w:bCs/>
        </w:rPr>
        <w:t xml:space="preserve">   </w:t>
      </w:r>
      <w:r>
        <w:rPr>
          <w:b/>
        </w:rPr>
        <w:t xml:space="preserve">      </w:t>
      </w:r>
      <w:r>
        <w:rPr>
          <w:b/>
        </w:rPr>
        <w:tab/>
        <w:t xml:space="preserve">: </w:t>
      </w:r>
      <w:r>
        <w:rPr>
          <w:bCs/>
          <w:i/>
          <w:iCs/>
        </w:rPr>
        <w:t xml:space="preserve">Jordanian </w:t>
      </w:r>
    </w:p>
    <w:p w:rsidR="008A2CD0" w:rsidRDefault="008A2CD0" w:rsidP="0046365C">
      <w:pPr>
        <w:tabs>
          <w:tab w:val="left" w:pos="1800"/>
        </w:tabs>
        <w:rPr>
          <w:bCs/>
          <w:i/>
          <w:iCs/>
        </w:rPr>
      </w:pPr>
      <w:r w:rsidRPr="007F5DDE">
        <w:rPr>
          <w:rFonts w:ascii="Baskerville Old Face" w:hAnsi="Baskerville Old Face"/>
          <w:bCs/>
          <w:i/>
          <w:iCs/>
        </w:rPr>
        <w:t>Address</w:t>
      </w:r>
      <w:r>
        <w:rPr>
          <w:rFonts w:ascii="Baskerville Old Face" w:hAnsi="Baskerville Old Face"/>
          <w:b/>
          <w:i/>
          <w:iCs/>
        </w:rPr>
        <w:t xml:space="preserve">   </w:t>
      </w:r>
      <w:r>
        <w:rPr>
          <w:b/>
        </w:rPr>
        <w:t xml:space="preserve">            </w:t>
      </w:r>
      <w:r>
        <w:rPr>
          <w:b/>
        </w:rPr>
        <w:tab/>
        <w:t>:</w:t>
      </w:r>
      <w:r w:rsidR="006B6C07">
        <w:rPr>
          <w:b/>
        </w:rPr>
        <w:t xml:space="preserve"> </w:t>
      </w:r>
      <w:r w:rsidR="006B6C07" w:rsidRPr="006B6C07">
        <w:rPr>
          <w:bCs/>
          <w:i/>
          <w:iCs/>
        </w:rPr>
        <w:t>UAE</w:t>
      </w:r>
    </w:p>
    <w:p w:rsidR="008A2CD0" w:rsidRDefault="008A2CD0" w:rsidP="006E2F9D">
      <w:pPr>
        <w:tabs>
          <w:tab w:val="left" w:pos="1800"/>
        </w:tabs>
        <w:rPr>
          <w:b/>
          <w:i/>
          <w:iCs/>
        </w:rPr>
      </w:pPr>
      <w:r w:rsidRPr="007F5DDE">
        <w:rPr>
          <w:bCs/>
          <w:i/>
          <w:iCs/>
        </w:rPr>
        <w:t>Contacts</w:t>
      </w:r>
      <w:r>
        <w:rPr>
          <w:b/>
          <w:i/>
          <w:iCs/>
        </w:rPr>
        <w:t xml:space="preserve">  </w:t>
      </w:r>
      <w:r>
        <w:rPr>
          <w:b/>
        </w:rPr>
        <w:t xml:space="preserve">    </w:t>
      </w:r>
      <w:r w:rsidR="006E2F9D">
        <w:rPr>
          <w:b/>
        </w:rPr>
        <w:t xml:space="preserve">  </w:t>
      </w:r>
      <w:r>
        <w:rPr>
          <w:b/>
        </w:rPr>
        <w:t xml:space="preserve">     </w:t>
      </w:r>
      <w:r>
        <w:rPr>
          <w:b/>
          <w:i/>
          <w:iCs/>
        </w:rPr>
        <w:t xml:space="preserve">  : </w:t>
      </w:r>
      <w:r w:rsidRPr="006E2F9D">
        <w:rPr>
          <w:bCs/>
          <w:i/>
          <w:iCs/>
        </w:rPr>
        <w:t>hamouriahmad@hotmail.com</w:t>
      </w:r>
    </w:p>
    <w:p w:rsidR="008A2CD0" w:rsidRPr="006B6C07" w:rsidRDefault="008A2CD0" w:rsidP="006B6C07">
      <w:pPr>
        <w:tabs>
          <w:tab w:val="left" w:pos="1800"/>
        </w:tabs>
        <w:rPr>
          <w:bCs/>
          <w:i/>
          <w:iCs/>
        </w:rPr>
      </w:pPr>
      <w:r>
        <w:rPr>
          <w:b/>
        </w:rPr>
        <w:t xml:space="preserve">                                </w:t>
      </w:r>
      <w:r>
        <w:rPr>
          <w:bCs/>
          <w:i/>
          <w:iCs/>
        </w:rPr>
        <w:t>050</w:t>
      </w:r>
      <w:r w:rsidR="006B6C07">
        <w:rPr>
          <w:bCs/>
          <w:i/>
          <w:iCs/>
        </w:rPr>
        <w:t xml:space="preserve"> 5918868</w:t>
      </w:r>
    </w:p>
    <w:p w:rsidR="008A2CD0" w:rsidRDefault="008A2CD0">
      <w:pPr>
        <w:rPr>
          <w:rFonts w:ascii="Baskerville Old Face" w:hAnsi="Baskerville Old Face"/>
          <w:b/>
          <w:i/>
          <w:iCs/>
          <w:u w:val="single"/>
        </w:rPr>
      </w:pPr>
      <w:r>
        <w:rPr>
          <w:b/>
        </w:rPr>
        <w:t>---------------------------------------------------------------------------------------------------------------------</w:t>
      </w:r>
    </w:p>
    <w:p w:rsidR="00B6659A" w:rsidRPr="000E2690" w:rsidRDefault="00B6659A" w:rsidP="007F5DDE">
      <w:pPr>
        <w:rPr>
          <w:color w:val="000000"/>
        </w:rPr>
      </w:pPr>
    </w:p>
    <w:p w:rsidR="00F63EE9" w:rsidRDefault="00F63EE9" w:rsidP="007F5DDE"/>
    <w:p w:rsidR="007F5DDE" w:rsidRPr="000E2690" w:rsidRDefault="007F5DDE" w:rsidP="007F5DDE">
      <w:r w:rsidRPr="000E2690">
        <w:t xml:space="preserve">I, herewith, submit my curriculum vitae for </w:t>
      </w:r>
      <w:r>
        <w:t>the consideration of a vacant p</w:t>
      </w:r>
      <w:r w:rsidR="006B6C07">
        <w:t>osition at your institution</w:t>
      </w:r>
      <w:r w:rsidRPr="000E2690">
        <w:t>. I believe my academic background and experience will be of interest to you.</w:t>
      </w:r>
    </w:p>
    <w:p w:rsidR="007F5DDE" w:rsidRPr="000E2690" w:rsidRDefault="007F5DDE" w:rsidP="007F5DDE"/>
    <w:p w:rsidR="007F5DDE" w:rsidRPr="000E2690" w:rsidRDefault="007F5DDE" w:rsidP="007F5DDE">
      <w:r w:rsidRPr="000E2690">
        <w:t xml:space="preserve">My experience working with </w:t>
      </w:r>
      <w:r>
        <w:t xml:space="preserve">regional and </w:t>
      </w:r>
      <w:r w:rsidRPr="000E2690">
        <w:t>multinational entities</w:t>
      </w:r>
      <w:r w:rsidR="006B6C07">
        <w:t xml:space="preserve"> like banks and large </w:t>
      </w:r>
      <w:r>
        <w:t xml:space="preserve">financial and investment companies </w:t>
      </w:r>
      <w:r w:rsidRPr="000E2690">
        <w:t xml:space="preserve">has been professionally rewarding. I have come to value results-oriented teamwork as key factor in increasing productivity and client satisfaction.  </w:t>
      </w:r>
    </w:p>
    <w:p w:rsidR="007F5DDE" w:rsidRPr="000E2690" w:rsidRDefault="007F5DDE" w:rsidP="007F5DDE"/>
    <w:p w:rsidR="006E2F9D" w:rsidRDefault="006E2F9D">
      <w:pPr>
        <w:rPr>
          <w:rFonts w:ascii="Baskerville Old Face" w:hAnsi="Baskerville Old Face"/>
          <w:b/>
          <w:i/>
          <w:iCs/>
          <w:u w:val="single"/>
        </w:rPr>
      </w:pPr>
    </w:p>
    <w:p w:rsidR="00354F87" w:rsidRDefault="008A2CD0" w:rsidP="006B6C07">
      <w:pPr>
        <w:rPr>
          <w:rFonts w:ascii="Baskerville Old Face" w:hAnsi="Baskerville Old Face"/>
          <w:bCs/>
          <w:i/>
          <w:iCs/>
          <w:u w:val="single"/>
        </w:rPr>
      </w:pPr>
      <w:r w:rsidRPr="00155A28">
        <w:rPr>
          <w:rFonts w:ascii="Baskerville Old Face" w:hAnsi="Baskerville Old Face"/>
          <w:bCs/>
          <w:i/>
          <w:iCs/>
          <w:u w:val="single"/>
        </w:rPr>
        <w:t>EDUCATION:</w:t>
      </w:r>
    </w:p>
    <w:p w:rsidR="006B6C07" w:rsidRPr="006B6C07" w:rsidRDefault="006B6C07" w:rsidP="006B6C07">
      <w:pPr>
        <w:rPr>
          <w:rFonts w:ascii="Baskerville Old Face" w:hAnsi="Baskerville Old Face"/>
          <w:bCs/>
          <w:i/>
          <w:iCs/>
          <w:u w:val="single"/>
        </w:rPr>
      </w:pPr>
    </w:p>
    <w:p w:rsidR="008A2CD0" w:rsidRDefault="008A2CD0">
      <w:pPr>
        <w:numPr>
          <w:ilvl w:val="0"/>
          <w:numId w:val="1"/>
        </w:numPr>
        <w:rPr>
          <w:b/>
          <w:bCs/>
          <w:u w:val="single"/>
        </w:rPr>
      </w:pPr>
      <w:r>
        <w:rPr>
          <w:b/>
          <w:bCs/>
        </w:rPr>
        <w:t>Bachelor in accounting.</w:t>
      </w:r>
    </w:p>
    <w:p w:rsidR="008A2CD0" w:rsidRPr="006B6C07" w:rsidRDefault="008A2CD0">
      <w:pPr>
        <w:rPr>
          <w:bCs/>
          <w:iCs/>
          <w:sz w:val="20"/>
          <w:szCs w:val="20"/>
        </w:rPr>
      </w:pPr>
      <w:r>
        <w:rPr>
          <w:bCs/>
        </w:rPr>
        <w:t xml:space="preserve">      </w:t>
      </w:r>
      <w:r w:rsidR="00921A77" w:rsidRPr="006B6C07">
        <w:rPr>
          <w:bCs/>
          <w:iCs/>
          <w:sz w:val="20"/>
          <w:szCs w:val="20"/>
        </w:rPr>
        <w:t>Al Yarmouk</w:t>
      </w:r>
      <w:r w:rsidRPr="006B6C07">
        <w:rPr>
          <w:bCs/>
          <w:iCs/>
          <w:sz w:val="20"/>
          <w:szCs w:val="20"/>
        </w:rPr>
        <w:t xml:space="preserve"> University </w:t>
      </w:r>
    </w:p>
    <w:p w:rsidR="00354F87" w:rsidRPr="00921A77" w:rsidRDefault="008A2CD0" w:rsidP="00B523B8">
      <w:pPr>
        <w:rPr>
          <w:bCs/>
          <w:iCs/>
          <w:sz w:val="20"/>
          <w:szCs w:val="20"/>
        </w:rPr>
      </w:pPr>
      <w:r w:rsidRPr="006B6C07">
        <w:rPr>
          <w:bCs/>
          <w:iCs/>
          <w:sz w:val="20"/>
          <w:szCs w:val="20"/>
        </w:rPr>
        <w:t xml:space="preserve">        </w:t>
      </w:r>
      <w:r w:rsidR="00B523B8">
        <w:rPr>
          <w:bCs/>
          <w:iCs/>
          <w:sz w:val="20"/>
          <w:szCs w:val="20"/>
        </w:rPr>
        <w:t>Jordan</w:t>
      </w:r>
      <w:r w:rsidR="006B6C07" w:rsidRPr="006B6C07">
        <w:rPr>
          <w:bCs/>
          <w:iCs/>
          <w:sz w:val="20"/>
          <w:szCs w:val="20"/>
        </w:rPr>
        <w:t xml:space="preserve"> </w:t>
      </w:r>
      <w:r w:rsidRPr="006B6C07">
        <w:rPr>
          <w:bCs/>
          <w:iCs/>
          <w:sz w:val="20"/>
          <w:szCs w:val="20"/>
        </w:rPr>
        <w:t xml:space="preserve">2001          </w:t>
      </w:r>
      <w:r w:rsidRPr="00921A77">
        <w:rPr>
          <w:bCs/>
          <w:iCs/>
          <w:sz w:val="20"/>
          <w:szCs w:val="20"/>
        </w:rPr>
        <w:t xml:space="preserve">       </w:t>
      </w:r>
    </w:p>
    <w:p w:rsidR="008A2CD0" w:rsidRPr="00B523B8" w:rsidRDefault="008A2CD0">
      <w:pPr>
        <w:numPr>
          <w:ilvl w:val="0"/>
          <w:numId w:val="1"/>
        </w:numPr>
        <w:rPr>
          <w:bCs/>
          <w:i/>
          <w:u w:val="single"/>
        </w:rPr>
      </w:pPr>
      <w:r>
        <w:rPr>
          <w:b/>
          <w:bCs/>
        </w:rPr>
        <w:t>Certified Investment Consultant</w:t>
      </w:r>
    </w:p>
    <w:p w:rsidR="00B523B8" w:rsidRDefault="00D32335" w:rsidP="00B523B8">
      <w:pPr>
        <w:pStyle w:val="Heading3"/>
        <w:rPr>
          <w:i w:val="0"/>
          <w:iCs w:val="0"/>
          <w:sz w:val="20"/>
          <w:szCs w:val="20"/>
        </w:rPr>
      </w:pPr>
      <w:r>
        <w:rPr>
          <w:i w:val="0"/>
          <w:iCs w:val="0"/>
          <w:sz w:val="20"/>
          <w:szCs w:val="20"/>
        </w:rPr>
        <w:t>Standard Chartered Bank</w:t>
      </w:r>
    </w:p>
    <w:p w:rsidR="00B523B8" w:rsidRPr="006D53FF" w:rsidRDefault="00B523B8" w:rsidP="00B523B8">
      <w:pPr>
        <w:pStyle w:val="Heading3"/>
        <w:rPr>
          <w:i w:val="0"/>
          <w:iCs w:val="0"/>
          <w:sz w:val="20"/>
          <w:szCs w:val="20"/>
        </w:rPr>
      </w:pPr>
      <w:r w:rsidRPr="00921A77">
        <w:rPr>
          <w:i w:val="0"/>
          <w:iCs w:val="0"/>
          <w:sz w:val="20"/>
          <w:szCs w:val="20"/>
        </w:rPr>
        <w:t xml:space="preserve"> </w:t>
      </w:r>
      <w:r w:rsidRPr="006D53FF">
        <w:rPr>
          <w:i w:val="0"/>
          <w:iCs w:val="0"/>
          <w:sz w:val="20"/>
          <w:szCs w:val="20"/>
        </w:rPr>
        <w:t>Abu Dhabi 2006</w:t>
      </w:r>
    </w:p>
    <w:p w:rsidR="008A2CD0" w:rsidRPr="00921A77" w:rsidRDefault="00B523B8" w:rsidP="00B523B8">
      <w:pPr>
        <w:pStyle w:val="Heading3"/>
        <w:ind w:left="0"/>
        <w:rPr>
          <w:i w:val="0"/>
          <w:iCs w:val="0"/>
          <w:sz w:val="20"/>
          <w:szCs w:val="20"/>
        </w:rPr>
      </w:pPr>
      <w:r>
        <w:rPr>
          <w:bCs/>
          <w:iCs w:val="0"/>
        </w:rPr>
        <w:t xml:space="preserve">       </w:t>
      </w:r>
      <w:r w:rsidR="008A2CD0" w:rsidRPr="00921A77">
        <w:rPr>
          <w:i w:val="0"/>
          <w:iCs w:val="0"/>
          <w:sz w:val="20"/>
          <w:szCs w:val="20"/>
        </w:rPr>
        <w:t>Based on the successful completion of the EMEA regional investments certification program</w:t>
      </w:r>
    </w:p>
    <w:p w:rsidR="006373B0" w:rsidRPr="0069712C" w:rsidRDefault="006373B0" w:rsidP="006373B0">
      <w:pPr>
        <w:numPr>
          <w:ilvl w:val="0"/>
          <w:numId w:val="1"/>
        </w:numPr>
        <w:rPr>
          <w:b/>
        </w:rPr>
      </w:pPr>
      <w:r w:rsidRPr="0069712C">
        <w:rPr>
          <w:b/>
        </w:rPr>
        <w:t>C</w:t>
      </w:r>
      <w:r w:rsidR="00B523B8">
        <w:rPr>
          <w:b/>
        </w:rPr>
        <w:t xml:space="preserve">hartered Fund And Assets Management </w:t>
      </w:r>
      <w:r w:rsidRPr="0069712C">
        <w:rPr>
          <w:b/>
        </w:rPr>
        <w:t xml:space="preserve"> </w:t>
      </w:r>
    </w:p>
    <w:p w:rsidR="006373B0" w:rsidRPr="00921A77" w:rsidRDefault="006373B0" w:rsidP="006373B0">
      <w:pPr>
        <w:ind w:left="360"/>
        <w:rPr>
          <w:sz w:val="20"/>
          <w:szCs w:val="20"/>
        </w:rPr>
      </w:pPr>
      <w:smartTag w:uri="urn:schemas-microsoft-com:office:smarttags" w:element="place">
        <w:smartTag w:uri="urn:schemas-microsoft-com:office:smarttags" w:element="PlaceName">
          <w:r w:rsidRPr="00921A77">
            <w:rPr>
              <w:sz w:val="20"/>
              <w:szCs w:val="20"/>
            </w:rPr>
            <w:t>American</w:t>
          </w:r>
        </w:smartTag>
        <w:r w:rsidRPr="00921A77">
          <w:rPr>
            <w:sz w:val="20"/>
            <w:szCs w:val="20"/>
          </w:rPr>
          <w:t xml:space="preserve"> </w:t>
        </w:r>
        <w:smartTag w:uri="urn:schemas-microsoft-com:office:smarttags" w:element="PlaceType">
          <w:r w:rsidRPr="00921A77">
            <w:rPr>
              <w:sz w:val="20"/>
              <w:szCs w:val="20"/>
            </w:rPr>
            <w:t>Academy</w:t>
          </w:r>
        </w:smartTag>
      </w:smartTag>
      <w:r w:rsidRPr="00921A77">
        <w:rPr>
          <w:sz w:val="20"/>
          <w:szCs w:val="20"/>
        </w:rPr>
        <w:t xml:space="preserve"> of Financial Management</w:t>
      </w:r>
    </w:p>
    <w:p w:rsidR="00B523B8" w:rsidRPr="006D53FF" w:rsidRDefault="00B523B8" w:rsidP="00B523B8">
      <w:pPr>
        <w:ind w:left="360"/>
        <w:rPr>
          <w:iCs/>
          <w:sz w:val="20"/>
          <w:szCs w:val="20"/>
        </w:rPr>
      </w:pPr>
      <w:r w:rsidRPr="006D53FF">
        <w:rPr>
          <w:iCs/>
          <w:sz w:val="20"/>
          <w:szCs w:val="20"/>
        </w:rPr>
        <w:t>Dubai 2007</w:t>
      </w:r>
    </w:p>
    <w:p w:rsidR="0082507A" w:rsidRDefault="0082507A">
      <w:pPr>
        <w:rPr>
          <w:b/>
        </w:rPr>
      </w:pPr>
    </w:p>
    <w:p w:rsidR="00921A77" w:rsidRDefault="00921A77">
      <w:pPr>
        <w:rPr>
          <w:b/>
        </w:rPr>
      </w:pPr>
    </w:p>
    <w:p w:rsidR="006653A8" w:rsidRPr="00921A77" w:rsidRDefault="006653A8" w:rsidP="006653A8">
      <w:pPr>
        <w:rPr>
          <w:rFonts w:ascii="Baskerville Old Face" w:hAnsi="Baskerville Old Face"/>
          <w:bCs/>
          <w:sz w:val="22"/>
          <w:szCs w:val="22"/>
          <w:u w:val="single"/>
        </w:rPr>
      </w:pPr>
      <w:r w:rsidRPr="00921A77">
        <w:rPr>
          <w:rFonts w:ascii="Baskerville Old Face" w:hAnsi="Baskerville Old Face"/>
          <w:bCs/>
          <w:sz w:val="22"/>
          <w:szCs w:val="22"/>
          <w:u w:val="single"/>
        </w:rPr>
        <w:t xml:space="preserve">PERSONAL CHARACTERSTICS AND SKILLS </w:t>
      </w:r>
    </w:p>
    <w:p w:rsidR="006653A8" w:rsidRDefault="006653A8" w:rsidP="006653A8">
      <w:pPr>
        <w:rPr>
          <w:b/>
          <w:u w:val="single"/>
        </w:rPr>
      </w:pPr>
    </w:p>
    <w:p w:rsidR="006653A8" w:rsidRPr="006D53FF" w:rsidRDefault="006653A8" w:rsidP="006D53FF">
      <w:pPr>
        <w:numPr>
          <w:ilvl w:val="0"/>
          <w:numId w:val="15"/>
        </w:numPr>
        <w:shd w:val="clear" w:color="auto" w:fill="FFFFFF"/>
        <w:spacing w:after="60" w:line="225" w:lineRule="atLeast"/>
        <w:rPr>
          <w:color w:val="000000"/>
          <w:sz w:val="20"/>
          <w:szCs w:val="20"/>
        </w:rPr>
      </w:pPr>
      <w:r w:rsidRPr="006D53FF">
        <w:rPr>
          <w:color w:val="000000"/>
          <w:sz w:val="20"/>
          <w:szCs w:val="20"/>
        </w:rPr>
        <w:t xml:space="preserve">Expert sales skills </w:t>
      </w:r>
    </w:p>
    <w:p w:rsidR="006653A8" w:rsidRPr="006D53FF" w:rsidRDefault="006653A8" w:rsidP="006D53FF">
      <w:pPr>
        <w:numPr>
          <w:ilvl w:val="0"/>
          <w:numId w:val="15"/>
        </w:numPr>
        <w:shd w:val="clear" w:color="auto" w:fill="FFFFFF"/>
        <w:spacing w:after="60" w:line="225" w:lineRule="atLeast"/>
        <w:rPr>
          <w:color w:val="000000"/>
          <w:sz w:val="20"/>
          <w:szCs w:val="20"/>
          <w:u w:val="single"/>
        </w:rPr>
      </w:pPr>
      <w:r w:rsidRPr="006D53FF">
        <w:rPr>
          <w:color w:val="000000"/>
          <w:sz w:val="20"/>
          <w:szCs w:val="20"/>
        </w:rPr>
        <w:t>Customer focused</w:t>
      </w:r>
    </w:p>
    <w:p w:rsidR="00B523B8" w:rsidRPr="00B523B8" w:rsidRDefault="006653A8" w:rsidP="006D53FF">
      <w:pPr>
        <w:numPr>
          <w:ilvl w:val="0"/>
          <w:numId w:val="15"/>
        </w:numPr>
        <w:shd w:val="clear" w:color="auto" w:fill="FFFFFF"/>
        <w:spacing w:after="60" w:line="225" w:lineRule="atLeast"/>
        <w:rPr>
          <w:color w:val="000000"/>
          <w:sz w:val="20"/>
          <w:szCs w:val="20"/>
          <w:u w:val="single"/>
        </w:rPr>
      </w:pPr>
      <w:r w:rsidRPr="006D53FF">
        <w:rPr>
          <w:color w:val="000000"/>
          <w:sz w:val="20"/>
          <w:szCs w:val="20"/>
        </w:rPr>
        <w:t xml:space="preserve">Superior communication and relationship building skills </w:t>
      </w:r>
    </w:p>
    <w:p w:rsidR="006D53FF" w:rsidRPr="00B523B8" w:rsidRDefault="00B523B8" w:rsidP="006D53FF">
      <w:pPr>
        <w:numPr>
          <w:ilvl w:val="0"/>
          <w:numId w:val="15"/>
        </w:numPr>
        <w:spacing w:before="100" w:beforeAutospacing="1" w:after="100" w:afterAutospacing="1"/>
        <w:rPr>
          <w:color w:val="000000"/>
          <w:sz w:val="20"/>
          <w:szCs w:val="20"/>
        </w:rPr>
      </w:pPr>
      <w:r w:rsidRPr="00B523B8">
        <w:rPr>
          <w:color w:val="000000"/>
          <w:sz w:val="20"/>
          <w:szCs w:val="20"/>
        </w:rPr>
        <w:t>Strong track record in deal execution  </w:t>
      </w:r>
    </w:p>
    <w:p w:rsidR="00B523B8" w:rsidRPr="00B523B8" w:rsidRDefault="00B523B8" w:rsidP="006D53FF">
      <w:pPr>
        <w:numPr>
          <w:ilvl w:val="0"/>
          <w:numId w:val="15"/>
        </w:numPr>
        <w:spacing w:before="100" w:beforeAutospacing="1" w:after="100" w:afterAutospacing="1"/>
        <w:rPr>
          <w:color w:val="000000"/>
          <w:sz w:val="20"/>
          <w:szCs w:val="20"/>
        </w:rPr>
      </w:pPr>
      <w:r w:rsidRPr="00B523B8">
        <w:rPr>
          <w:color w:val="000000"/>
          <w:sz w:val="20"/>
          <w:szCs w:val="20"/>
        </w:rPr>
        <w:t>Generalist exposure to different Acquisitions</w:t>
      </w:r>
    </w:p>
    <w:p w:rsidR="00B523B8" w:rsidRPr="00B523B8" w:rsidRDefault="00B523B8" w:rsidP="006D53FF">
      <w:pPr>
        <w:numPr>
          <w:ilvl w:val="0"/>
          <w:numId w:val="15"/>
        </w:numPr>
        <w:spacing w:before="100" w:beforeAutospacing="1" w:after="100" w:afterAutospacing="1"/>
        <w:rPr>
          <w:color w:val="000000"/>
          <w:sz w:val="20"/>
          <w:szCs w:val="20"/>
        </w:rPr>
      </w:pPr>
      <w:r w:rsidRPr="00B523B8">
        <w:rPr>
          <w:color w:val="000000"/>
          <w:sz w:val="20"/>
          <w:szCs w:val="20"/>
        </w:rPr>
        <w:t xml:space="preserve">Able to work within an entrepreneurial and highly demanding work environment </w:t>
      </w:r>
    </w:p>
    <w:p w:rsidR="00B523B8" w:rsidRPr="00155A28" w:rsidRDefault="00B523B8" w:rsidP="006D53FF">
      <w:pPr>
        <w:shd w:val="clear" w:color="auto" w:fill="FFFFFF"/>
        <w:spacing w:after="60" w:line="225" w:lineRule="atLeast"/>
        <w:ind w:left="1080"/>
        <w:rPr>
          <w:rFonts w:ascii="Verdana" w:hAnsi="Verdana"/>
          <w:b/>
          <w:bCs/>
          <w:color w:val="5E5D60"/>
          <w:sz w:val="17"/>
          <w:szCs w:val="17"/>
          <w:u w:val="single"/>
        </w:rPr>
      </w:pPr>
    </w:p>
    <w:tbl>
      <w:tblPr>
        <w:tblW w:w="0" w:type="auto"/>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40"/>
      </w:tblGrid>
      <w:tr w:rsidR="003E4AB1" w:rsidTr="003E4AB1">
        <w:trPr>
          <w:trHeight w:val="1340"/>
        </w:trPr>
        <w:tc>
          <w:tcPr>
            <w:tcW w:w="5040" w:type="dxa"/>
          </w:tcPr>
          <w:p w:rsidR="003E4AB1" w:rsidRPr="00533718" w:rsidRDefault="003E4AB1" w:rsidP="003E4AB1">
            <w:pPr>
              <w:pStyle w:val="Heading2"/>
              <w:rPr>
                <w:rFonts w:ascii="Times New Roman" w:hAnsi="Times New Roman"/>
              </w:rPr>
            </w:pPr>
            <w:r>
              <w:rPr>
                <w:rFonts w:ascii="Times New Roman" w:hAnsi="Times New Roman"/>
              </w:rPr>
              <w:lastRenderedPageBreak/>
              <w:t xml:space="preserve">La Cloche Wealth Management </w:t>
            </w:r>
          </w:p>
          <w:p w:rsidR="003E4AB1" w:rsidRPr="00533718" w:rsidRDefault="003E4AB1" w:rsidP="003E4AB1">
            <w:pPr>
              <w:pStyle w:val="Heading2"/>
              <w:rPr>
                <w:rFonts w:ascii="Times New Roman" w:hAnsi="Times New Roman"/>
              </w:rPr>
            </w:pPr>
            <w:r w:rsidRPr="00533718">
              <w:rPr>
                <w:rFonts w:ascii="Times New Roman" w:hAnsi="Times New Roman"/>
              </w:rPr>
              <w:t>Dubai</w:t>
            </w:r>
          </w:p>
          <w:p w:rsidR="003E4AB1" w:rsidRPr="00533718" w:rsidRDefault="003E4AB1" w:rsidP="003E4AB1">
            <w:pPr>
              <w:jc w:val="center"/>
              <w:rPr>
                <w:b/>
                <w:i/>
              </w:rPr>
            </w:pPr>
            <w:r>
              <w:rPr>
                <w:b/>
                <w:i/>
              </w:rPr>
              <w:t>From May 2012 up to now</w:t>
            </w:r>
          </w:p>
          <w:p w:rsidR="003E4AB1" w:rsidRDefault="003E4AB1" w:rsidP="003E4AB1">
            <w:pPr>
              <w:jc w:val="center"/>
            </w:pPr>
            <w:r>
              <w:rPr>
                <w:b/>
                <w:i/>
              </w:rPr>
              <w:t>Portfolio Manager</w:t>
            </w:r>
          </w:p>
        </w:tc>
      </w:tr>
    </w:tbl>
    <w:p w:rsidR="003E4AB1" w:rsidRDefault="003E4AB1">
      <w:pPr>
        <w:rPr>
          <w:color w:val="000000"/>
          <w:sz w:val="20"/>
          <w:szCs w:val="20"/>
        </w:rPr>
      </w:pPr>
    </w:p>
    <w:p w:rsidR="003E4AB1" w:rsidRDefault="003E4AB1">
      <w:pPr>
        <w:rPr>
          <w:color w:val="000000"/>
          <w:sz w:val="20"/>
          <w:szCs w:val="20"/>
        </w:rPr>
      </w:pPr>
    </w:p>
    <w:p w:rsidR="003E4AB1" w:rsidRDefault="003E4AB1" w:rsidP="004340FB">
      <w:pPr>
        <w:rPr>
          <w:b/>
        </w:rPr>
      </w:pPr>
      <w:r>
        <w:rPr>
          <w:color w:val="000000"/>
          <w:sz w:val="20"/>
          <w:szCs w:val="20"/>
        </w:rPr>
        <w:t>A</w:t>
      </w:r>
      <w:r w:rsidRPr="00036D93">
        <w:rPr>
          <w:color w:val="000000"/>
          <w:sz w:val="20"/>
          <w:szCs w:val="20"/>
        </w:rPr>
        <w:t>pplies financial acumen and economic knowledge to help a high net-worth client reach short-term investment goals or l</w:t>
      </w:r>
      <w:r>
        <w:rPr>
          <w:color w:val="000000"/>
          <w:sz w:val="20"/>
          <w:szCs w:val="20"/>
        </w:rPr>
        <w:t>ong-term retirement objectives</w:t>
      </w:r>
    </w:p>
    <w:p w:rsidR="003E4AB1" w:rsidRDefault="003E4AB1">
      <w:pPr>
        <w:rPr>
          <w:b/>
        </w:rPr>
      </w:pPr>
    </w:p>
    <w:p w:rsidR="003E4AB1" w:rsidRPr="004915FF" w:rsidRDefault="003E4AB1" w:rsidP="003E4AB1">
      <w:pPr>
        <w:pStyle w:val="NormalWeb"/>
        <w:numPr>
          <w:ilvl w:val="0"/>
          <w:numId w:val="20"/>
        </w:numPr>
        <w:spacing w:after="0" w:line="240" w:lineRule="auto"/>
        <w:rPr>
          <w:sz w:val="20"/>
          <w:szCs w:val="20"/>
        </w:rPr>
      </w:pPr>
      <w:r>
        <w:rPr>
          <w:sz w:val="20"/>
          <w:szCs w:val="20"/>
        </w:rPr>
        <w:t>R</w:t>
      </w:r>
      <w:r w:rsidRPr="004915FF">
        <w:rPr>
          <w:sz w:val="20"/>
          <w:szCs w:val="20"/>
        </w:rPr>
        <w:t>esponsible for performing intermediate duties and support related to LCWM (Dubai Limited) operational activities and financial services; processes all new account transactions; assisting customers in their selection of various accounts and financial services; cross-selling th</w:t>
      </w:r>
      <w:r>
        <w:rPr>
          <w:sz w:val="20"/>
          <w:szCs w:val="20"/>
        </w:rPr>
        <w:t>e Bank's products and services .</w:t>
      </w:r>
    </w:p>
    <w:p w:rsidR="003E4AB1" w:rsidRDefault="003E4AB1">
      <w:pPr>
        <w:rPr>
          <w:b/>
        </w:rPr>
      </w:pPr>
    </w:p>
    <w:p w:rsidR="003E4AB1" w:rsidRPr="004915FF" w:rsidRDefault="003E4AB1" w:rsidP="003E4AB1">
      <w:pPr>
        <w:pStyle w:val="NormalWeb"/>
        <w:numPr>
          <w:ilvl w:val="0"/>
          <w:numId w:val="20"/>
        </w:numPr>
        <w:spacing w:after="0" w:line="240" w:lineRule="auto"/>
        <w:rPr>
          <w:sz w:val="20"/>
          <w:szCs w:val="20"/>
        </w:rPr>
      </w:pPr>
      <w:r w:rsidRPr="004915FF">
        <w:rPr>
          <w:sz w:val="20"/>
          <w:szCs w:val="20"/>
        </w:rPr>
        <w:t xml:space="preserve">promoting business for the Bank by maintaining good customer relations and referring customers to appropriate </w:t>
      </w:r>
    </w:p>
    <w:p w:rsidR="003E4AB1" w:rsidRPr="003E4AB1" w:rsidRDefault="003E4AB1" w:rsidP="003E4AB1">
      <w:pPr>
        <w:pStyle w:val="ListParagraph"/>
        <w:numPr>
          <w:ilvl w:val="0"/>
          <w:numId w:val="20"/>
        </w:numPr>
        <w:rPr>
          <w:b/>
        </w:rPr>
      </w:pPr>
      <w:r w:rsidRPr="003E4AB1">
        <w:rPr>
          <w:sz w:val="20"/>
          <w:szCs w:val="20"/>
        </w:rPr>
        <w:t>Understand the requiremen</w:t>
      </w:r>
      <w:r w:rsidR="004340FB">
        <w:rPr>
          <w:sz w:val="20"/>
          <w:szCs w:val="20"/>
        </w:rPr>
        <w:t>ts and needs of the</w:t>
      </w:r>
      <w:r w:rsidRPr="003E4AB1">
        <w:rPr>
          <w:sz w:val="20"/>
          <w:szCs w:val="20"/>
        </w:rPr>
        <w:t xml:space="preserve"> wealthy clients and accordingly caters to those requirements.</w:t>
      </w:r>
    </w:p>
    <w:p w:rsidR="003E4AB1" w:rsidRPr="004340FB" w:rsidRDefault="004340FB" w:rsidP="004340FB">
      <w:pPr>
        <w:pStyle w:val="ListParagraph"/>
        <w:numPr>
          <w:ilvl w:val="0"/>
          <w:numId w:val="20"/>
        </w:numPr>
        <w:rPr>
          <w:b/>
        </w:rPr>
      </w:pPr>
      <w:r w:rsidRPr="004340FB">
        <w:rPr>
          <w:sz w:val="20"/>
          <w:szCs w:val="20"/>
        </w:rPr>
        <w:t>fulfill other duties also such as to deal with the delivery of brokerage, investment management, trust and insurance products and services</w:t>
      </w:r>
    </w:p>
    <w:p w:rsidR="004340FB" w:rsidRPr="004340FB" w:rsidRDefault="004340FB" w:rsidP="004340FB">
      <w:pPr>
        <w:pStyle w:val="ListParagraph"/>
        <w:numPr>
          <w:ilvl w:val="0"/>
          <w:numId w:val="20"/>
        </w:numPr>
        <w:rPr>
          <w:b/>
        </w:rPr>
      </w:pPr>
      <w:r>
        <w:rPr>
          <w:sz w:val="20"/>
          <w:szCs w:val="20"/>
        </w:rPr>
        <w:t>R</w:t>
      </w:r>
      <w:r w:rsidRPr="004915FF">
        <w:rPr>
          <w:sz w:val="20"/>
          <w:szCs w:val="20"/>
        </w:rPr>
        <w:t>esponsible for acquiring and building important new client relationships</w:t>
      </w:r>
    </w:p>
    <w:p w:rsidR="004340FB" w:rsidRDefault="004340FB">
      <w:pPr>
        <w:rPr>
          <w:b/>
        </w:rPr>
      </w:pPr>
    </w:p>
    <w:p w:rsidR="004340FB" w:rsidRDefault="004340FB">
      <w:pPr>
        <w:rPr>
          <w:b/>
        </w:rPr>
      </w:pPr>
    </w:p>
    <w:p w:rsidR="003E4AB1" w:rsidRDefault="003E4AB1">
      <w:pPr>
        <w:rPr>
          <w:b/>
        </w:rPr>
      </w:pPr>
    </w:p>
    <w:tbl>
      <w:tblPr>
        <w:tblW w:w="0" w:type="auto"/>
        <w:tblInd w:w="2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40"/>
      </w:tblGrid>
      <w:tr w:rsidR="00B706BD" w:rsidRPr="00B706BD" w:rsidTr="00813262">
        <w:trPr>
          <w:trHeight w:val="1185"/>
        </w:trPr>
        <w:tc>
          <w:tcPr>
            <w:tcW w:w="5040" w:type="dxa"/>
          </w:tcPr>
          <w:p w:rsidR="00B706BD" w:rsidRPr="00533718" w:rsidRDefault="00B706BD" w:rsidP="00813262">
            <w:pPr>
              <w:pStyle w:val="Heading2"/>
              <w:rPr>
                <w:rFonts w:ascii="Times New Roman" w:hAnsi="Times New Roman"/>
              </w:rPr>
            </w:pPr>
            <w:r w:rsidRPr="00533718">
              <w:rPr>
                <w:rFonts w:ascii="Times New Roman" w:hAnsi="Times New Roman"/>
              </w:rPr>
              <w:t>Mubasher Financial Services</w:t>
            </w:r>
          </w:p>
          <w:p w:rsidR="00B706BD" w:rsidRPr="00533718" w:rsidRDefault="00B706BD" w:rsidP="00813262">
            <w:pPr>
              <w:pStyle w:val="Heading2"/>
              <w:rPr>
                <w:rFonts w:ascii="Times New Roman" w:hAnsi="Times New Roman"/>
              </w:rPr>
            </w:pPr>
            <w:r w:rsidRPr="00533718">
              <w:rPr>
                <w:rFonts w:ascii="Times New Roman" w:hAnsi="Times New Roman"/>
              </w:rPr>
              <w:t>Dubai</w:t>
            </w:r>
          </w:p>
          <w:p w:rsidR="00B706BD" w:rsidRPr="00533718" w:rsidRDefault="00F00C42" w:rsidP="00813262">
            <w:pPr>
              <w:jc w:val="center"/>
              <w:rPr>
                <w:b/>
                <w:i/>
              </w:rPr>
            </w:pPr>
            <w:r>
              <w:rPr>
                <w:b/>
                <w:i/>
              </w:rPr>
              <w:t>From Dec 2010-Feb 2012</w:t>
            </w:r>
            <w:r w:rsidR="005B6A20">
              <w:rPr>
                <w:b/>
                <w:i/>
              </w:rPr>
              <w:t xml:space="preserve"> </w:t>
            </w:r>
          </w:p>
          <w:p w:rsidR="00B706BD" w:rsidRPr="00533718" w:rsidRDefault="00B706BD" w:rsidP="00813262">
            <w:pPr>
              <w:jc w:val="center"/>
              <w:rPr>
                <w:b/>
                <w:i/>
              </w:rPr>
            </w:pPr>
            <w:r w:rsidRPr="00533718">
              <w:rPr>
                <w:b/>
                <w:i/>
              </w:rPr>
              <w:t>Regional Institutional Sales Manager</w:t>
            </w:r>
          </w:p>
          <w:p w:rsidR="00921A77" w:rsidRPr="00B706BD" w:rsidRDefault="008626EE" w:rsidP="00813262">
            <w:pPr>
              <w:jc w:val="center"/>
            </w:pPr>
            <w:r w:rsidRPr="00533718">
              <w:rPr>
                <w:b/>
                <w:i/>
              </w:rPr>
              <w:t xml:space="preserve">UAE , </w:t>
            </w:r>
            <w:r w:rsidR="00921A77" w:rsidRPr="00533718">
              <w:rPr>
                <w:b/>
                <w:i/>
              </w:rPr>
              <w:t>Saudi &amp; Bahrain</w:t>
            </w:r>
          </w:p>
        </w:tc>
      </w:tr>
    </w:tbl>
    <w:p w:rsidR="009A06DF" w:rsidRDefault="009A06DF">
      <w:pPr>
        <w:rPr>
          <w:bCs/>
        </w:rPr>
      </w:pPr>
    </w:p>
    <w:p w:rsidR="00BE7071" w:rsidRDefault="00BE7071">
      <w:pPr>
        <w:rPr>
          <w:bCs/>
        </w:rPr>
      </w:pPr>
    </w:p>
    <w:p w:rsidR="00446F99" w:rsidRPr="00155A28" w:rsidRDefault="00155A28">
      <w:pPr>
        <w:rPr>
          <w:bCs/>
        </w:rPr>
      </w:pPr>
      <w:r>
        <w:rPr>
          <w:bCs/>
        </w:rPr>
        <w:t>Handling and managing the regional institutional accounts, in UAE, Saudi and Bahrain. The relationship stands between the big banks, asset management firms, Family offices, Brokerage houses and the HNW clients</w:t>
      </w:r>
      <w:r w:rsidR="00F25A48">
        <w:rPr>
          <w:bCs/>
        </w:rPr>
        <w:t xml:space="preserve">. Opening new </w:t>
      </w:r>
      <w:r w:rsidR="00BE7071">
        <w:rPr>
          <w:bCs/>
        </w:rPr>
        <w:t>doors and brining fresh accounts to expand the client base to maximize the company profit.</w:t>
      </w:r>
    </w:p>
    <w:p w:rsidR="00B706BD" w:rsidRDefault="00B706BD">
      <w:pPr>
        <w:rPr>
          <w:b/>
        </w:rPr>
      </w:pPr>
    </w:p>
    <w:p w:rsidR="00A31A90" w:rsidRDefault="00A31A90">
      <w:pPr>
        <w:rPr>
          <w:b/>
        </w:rPr>
      </w:pPr>
    </w:p>
    <w:p w:rsidR="00B23A8E" w:rsidRDefault="00F63EE9" w:rsidP="00B23A8E">
      <w:pPr>
        <w:jc w:val="both"/>
        <w:rPr>
          <w:rStyle w:val="Strong"/>
          <w:color w:val="121212"/>
          <w:sz w:val="22"/>
          <w:szCs w:val="22"/>
        </w:rPr>
      </w:pPr>
      <w:r w:rsidRPr="006E7A0D">
        <w:rPr>
          <w:rStyle w:val="Strong"/>
          <w:color w:val="121212"/>
          <w:sz w:val="22"/>
          <w:szCs w:val="22"/>
        </w:rPr>
        <w:t>Principal Duties and Responsibilities:</w:t>
      </w:r>
    </w:p>
    <w:p w:rsidR="00A31A90" w:rsidRPr="006E7A0D" w:rsidRDefault="00A31A90" w:rsidP="00F63EE9">
      <w:pPr>
        <w:jc w:val="both"/>
        <w:rPr>
          <w:color w:val="121212"/>
          <w:sz w:val="22"/>
          <w:szCs w:val="22"/>
        </w:rPr>
      </w:pPr>
    </w:p>
    <w:p w:rsidR="00B23A8E" w:rsidRPr="00B23A8E" w:rsidRDefault="00B23A8E" w:rsidP="00B23A8E">
      <w:pPr>
        <w:numPr>
          <w:ilvl w:val="0"/>
          <w:numId w:val="19"/>
        </w:numPr>
        <w:autoSpaceDE w:val="0"/>
        <w:autoSpaceDN w:val="0"/>
      </w:pPr>
      <w:r w:rsidRPr="00B23A8E">
        <w:t>Participate in creating an aggressive annual business plans and strategies to cover the region in terms of building a fully fledged brokerage network through technology utilization. This includes continuously analyzing and sizing the market in terms of client segments, partners and competitors.</w:t>
      </w:r>
    </w:p>
    <w:p w:rsidR="00B23A8E" w:rsidRPr="00B23A8E" w:rsidRDefault="00B23A8E" w:rsidP="00B23A8E">
      <w:pPr>
        <w:numPr>
          <w:ilvl w:val="0"/>
          <w:numId w:val="19"/>
        </w:numPr>
        <w:autoSpaceDE w:val="0"/>
        <w:autoSpaceDN w:val="0"/>
      </w:pPr>
      <w:r w:rsidRPr="00B23A8E">
        <w:t xml:space="preserve">Partner with banks, brokerage houses, asset management companies and fund managers to join the company’ brokerage network for inbound and outbound regional trading [Direct Market Access &amp; STP]. </w:t>
      </w:r>
    </w:p>
    <w:p w:rsidR="00B23A8E" w:rsidRPr="00B23A8E" w:rsidRDefault="00B23A8E" w:rsidP="00B23A8E">
      <w:pPr>
        <w:numPr>
          <w:ilvl w:val="0"/>
          <w:numId w:val="19"/>
        </w:numPr>
        <w:autoSpaceDE w:val="0"/>
        <w:autoSpaceDN w:val="0"/>
      </w:pPr>
      <w:r w:rsidRPr="00B23A8E">
        <w:rPr>
          <w:color w:val="000000"/>
        </w:rPr>
        <w:t>Create a procedure manual for operations and compliance in all GCC equity markets in order to streamline processes within the brokerage network.</w:t>
      </w:r>
    </w:p>
    <w:p w:rsidR="00B23A8E" w:rsidRPr="00B23A8E" w:rsidRDefault="00B23A8E" w:rsidP="00B23A8E">
      <w:pPr>
        <w:numPr>
          <w:ilvl w:val="0"/>
          <w:numId w:val="19"/>
        </w:numPr>
        <w:autoSpaceDE w:val="0"/>
        <w:autoSpaceDN w:val="0"/>
      </w:pPr>
      <w:r w:rsidRPr="00B23A8E">
        <w:rPr>
          <w:color w:val="000000"/>
        </w:rPr>
        <w:lastRenderedPageBreak/>
        <w:t>Work closely with legal, compliance and operations on day to day activities such as setting limits to traders, negotiate rebates, serve clients with corporate actions, etc</w:t>
      </w:r>
    </w:p>
    <w:p w:rsidR="00B706BD" w:rsidRPr="00B23A8E" w:rsidRDefault="00B23A8E" w:rsidP="00B23A8E">
      <w:pPr>
        <w:pStyle w:val="Default"/>
        <w:numPr>
          <w:ilvl w:val="0"/>
          <w:numId w:val="19"/>
        </w:numPr>
        <w:rPr>
          <w:rFonts w:ascii="Times New Roman" w:hAnsi="Times New Roman" w:cs="Times New Roman"/>
          <w:sz w:val="22"/>
          <w:szCs w:val="22"/>
        </w:rPr>
      </w:pPr>
      <w:r w:rsidRPr="00B23A8E">
        <w:rPr>
          <w:rFonts w:ascii="Times New Roman" w:hAnsi="Times New Roman" w:cs="Times New Roman"/>
        </w:rPr>
        <w:t>Train existing partners on Mubasher Brokerage System including Front and back office components and boost their trading volumes with Mubasher by serving them with IPOs, new markets, new trading tools, et</w:t>
      </w:r>
      <w:r>
        <w:rPr>
          <w:rFonts w:ascii="Times New Roman" w:hAnsi="Times New Roman" w:cs="Times New Roman"/>
        </w:rPr>
        <w:t>c</w:t>
      </w:r>
    </w:p>
    <w:p w:rsidR="00B706BD" w:rsidRDefault="00B706BD" w:rsidP="008A7D9F">
      <w:pPr>
        <w:numPr>
          <w:ilvl w:val="0"/>
          <w:numId w:val="12"/>
        </w:numPr>
        <w:rPr>
          <w:sz w:val="22"/>
          <w:szCs w:val="22"/>
        </w:rPr>
      </w:pPr>
      <w:r w:rsidRPr="00921A77">
        <w:rPr>
          <w:sz w:val="22"/>
          <w:szCs w:val="22"/>
        </w:rPr>
        <w:t>Owns and manages customer relationship</w:t>
      </w:r>
      <w:r w:rsidR="00155A28">
        <w:rPr>
          <w:sz w:val="22"/>
          <w:szCs w:val="22"/>
        </w:rPr>
        <w:t xml:space="preserve"> from A to Z to reach the maximum level of satisfaction </w:t>
      </w:r>
    </w:p>
    <w:p w:rsidR="00F25A48" w:rsidRDefault="00F25A48" w:rsidP="008A7D9F">
      <w:pPr>
        <w:numPr>
          <w:ilvl w:val="0"/>
          <w:numId w:val="12"/>
        </w:numPr>
        <w:rPr>
          <w:sz w:val="22"/>
          <w:szCs w:val="22"/>
        </w:rPr>
      </w:pPr>
      <w:r>
        <w:rPr>
          <w:sz w:val="22"/>
          <w:szCs w:val="22"/>
        </w:rPr>
        <w:t>Contacting the clients on daily basis and meet with them once a month at their offices to respond to their inquiries and to deepening the relation.</w:t>
      </w:r>
      <w:r w:rsidR="00A31A90">
        <w:rPr>
          <w:sz w:val="22"/>
          <w:szCs w:val="22"/>
        </w:rPr>
        <w:t xml:space="preserve"> </w:t>
      </w:r>
      <w:r w:rsidR="00A31A90" w:rsidRPr="00A31A90">
        <w:rPr>
          <w:sz w:val="22"/>
          <w:szCs w:val="22"/>
        </w:rPr>
        <w:t xml:space="preserve">regardless of market conditions </w:t>
      </w:r>
      <w:r w:rsidR="00A31A90">
        <w:t xml:space="preserve"> </w:t>
      </w:r>
    </w:p>
    <w:p w:rsidR="00BE7071" w:rsidRDefault="00BE7071" w:rsidP="008A7D9F">
      <w:pPr>
        <w:numPr>
          <w:ilvl w:val="0"/>
          <w:numId w:val="12"/>
        </w:numPr>
        <w:rPr>
          <w:sz w:val="22"/>
          <w:szCs w:val="22"/>
        </w:rPr>
      </w:pPr>
      <w:r>
        <w:rPr>
          <w:sz w:val="22"/>
          <w:szCs w:val="22"/>
        </w:rPr>
        <w:t>Following up the client transactions with monitoring the daily revenue print from each client</w:t>
      </w:r>
    </w:p>
    <w:p w:rsidR="00F25A48" w:rsidRPr="00F25A48" w:rsidRDefault="00F25A48" w:rsidP="00F25A48">
      <w:pPr>
        <w:numPr>
          <w:ilvl w:val="0"/>
          <w:numId w:val="12"/>
        </w:numPr>
        <w:rPr>
          <w:sz w:val="22"/>
          <w:szCs w:val="22"/>
        </w:rPr>
      </w:pPr>
      <w:r w:rsidRPr="00921A77">
        <w:rPr>
          <w:sz w:val="22"/>
          <w:szCs w:val="22"/>
        </w:rPr>
        <w:t xml:space="preserve">Focuses on customer's satisfaction, knows the customer's business and workflows, develops proper contact network within accounts. </w:t>
      </w:r>
    </w:p>
    <w:p w:rsidR="00B706BD" w:rsidRDefault="00B706BD" w:rsidP="00B706BD">
      <w:pPr>
        <w:numPr>
          <w:ilvl w:val="0"/>
          <w:numId w:val="12"/>
        </w:numPr>
        <w:rPr>
          <w:sz w:val="22"/>
          <w:szCs w:val="22"/>
        </w:rPr>
      </w:pPr>
      <w:r w:rsidRPr="00921A77">
        <w:rPr>
          <w:sz w:val="22"/>
          <w:szCs w:val="22"/>
        </w:rPr>
        <w:t>Ensures delivery of great service to the</w:t>
      </w:r>
      <w:r w:rsidR="009A06DF">
        <w:rPr>
          <w:sz w:val="22"/>
          <w:szCs w:val="22"/>
        </w:rPr>
        <w:t xml:space="preserve"> existing</w:t>
      </w:r>
      <w:r w:rsidRPr="00921A77">
        <w:rPr>
          <w:sz w:val="22"/>
          <w:szCs w:val="22"/>
        </w:rPr>
        <w:t xml:space="preserve"> account</w:t>
      </w:r>
      <w:r w:rsidR="009A06DF">
        <w:rPr>
          <w:sz w:val="22"/>
          <w:szCs w:val="22"/>
        </w:rPr>
        <w:t>s</w:t>
      </w:r>
    </w:p>
    <w:p w:rsidR="009A06DF" w:rsidRDefault="009A06DF" w:rsidP="00B706BD">
      <w:pPr>
        <w:numPr>
          <w:ilvl w:val="0"/>
          <w:numId w:val="12"/>
        </w:numPr>
        <w:rPr>
          <w:sz w:val="22"/>
          <w:szCs w:val="22"/>
        </w:rPr>
      </w:pPr>
      <w:r>
        <w:rPr>
          <w:sz w:val="22"/>
          <w:szCs w:val="22"/>
        </w:rPr>
        <w:t xml:space="preserve">Develop and establish new business to expand the customer base to achieve the overall objectives </w:t>
      </w:r>
    </w:p>
    <w:p w:rsidR="00F25A48" w:rsidRPr="00921A77" w:rsidRDefault="00F25A48" w:rsidP="00B706BD">
      <w:pPr>
        <w:numPr>
          <w:ilvl w:val="0"/>
          <w:numId w:val="12"/>
        </w:numPr>
        <w:rPr>
          <w:sz w:val="22"/>
          <w:szCs w:val="22"/>
        </w:rPr>
      </w:pPr>
      <w:r>
        <w:rPr>
          <w:sz w:val="22"/>
          <w:szCs w:val="22"/>
        </w:rPr>
        <w:t>Adhere to all internal policies and guidelines to insure a full exercise of KYC is performed prior to closing sales.</w:t>
      </w:r>
    </w:p>
    <w:p w:rsidR="00B706BD" w:rsidRPr="00921A77" w:rsidRDefault="00B706BD" w:rsidP="00B706BD">
      <w:pPr>
        <w:numPr>
          <w:ilvl w:val="0"/>
          <w:numId w:val="12"/>
        </w:numPr>
        <w:rPr>
          <w:sz w:val="22"/>
          <w:szCs w:val="22"/>
        </w:rPr>
      </w:pPr>
      <w:r w:rsidRPr="00921A77">
        <w:rPr>
          <w:sz w:val="22"/>
          <w:szCs w:val="22"/>
        </w:rPr>
        <w:t xml:space="preserve">Works with and brings in experts/specialists onto the team where required, has oversight of all account activities. </w:t>
      </w:r>
    </w:p>
    <w:p w:rsidR="008A2CD0" w:rsidRDefault="00B706BD" w:rsidP="005D1A04">
      <w:pPr>
        <w:numPr>
          <w:ilvl w:val="0"/>
          <w:numId w:val="12"/>
        </w:numPr>
        <w:rPr>
          <w:sz w:val="22"/>
          <w:szCs w:val="22"/>
        </w:rPr>
      </w:pPr>
      <w:r w:rsidRPr="00921A77">
        <w:rPr>
          <w:sz w:val="22"/>
          <w:szCs w:val="22"/>
        </w:rPr>
        <w:t xml:space="preserve">Responsible for forecasting, keeps management in touch with accounts in a timely fashion, gathers intelligence on competitor activity, gives feedback to marketing. </w:t>
      </w:r>
    </w:p>
    <w:p w:rsidR="00143E12" w:rsidRDefault="00143E12" w:rsidP="00143E12">
      <w:pPr>
        <w:pStyle w:val="Default"/>
        <w:numPr>
          <w:ilvl w:val="0"/>
          <w:numId w:val="12"/>
        </w:numPr>
        <w:rPr>
          <w:rFonts w:ascii="Times New Roman" w:hAnsi="Times New Roman" w:cs="Times New Roman"/>
          <w:sz w:val="22"/>
          <w:szCs w:val="22"/>
        </w:rPr>
      </w:pPr>
      <w:r w:rsidRPr="00143E12">
        <w:rPr>
          <w:rFonts w:ascii="Times New Roman" w:hAnsi="Times New Roman" w:cs="Times New Roman"/>
          <w:sz w:val="22"/>
          <w:szCs w:val="22"/>
        </w:rPr>
        <w:t xml:space="preserve">Follow up on market performance on daily basis, through the Internet, newspapers, magazines, market intelligence etc., to be fully informed of all happenings in the market as well as with competition. </w:t>
      </w:r>
    </w:p>
    <w:p w:rsidR="005D1A04" w:rsidRDefault="005D1A04" w:rsidP="005D1A04">
      <w:pPr>
        <w:rPr>
          <w:sz w:val="22"/>
          <w:szCs w:val="22"/>
        </w:rPr>
      </w:pPr>
    </w:p>
    <w:p w:rsidR="004340FB" w:rsidRDefault="004340FB" w:rsidP="005D1A04">
      <w:pPr>
        <w:rPr>
          <w:sz w:val="22"/>
          <w:szCs w:val="22"/>
        </w:rPr>
      </w:pPr>
    </w:p>
    <w:p w:rsidR="004340FB" w:rsidRDefault="004340FB" w:rsidP="005D1A04">
      <w:pPr>
        <w:rPr>
          <w:sz w:val="22"/>
          <w:szCs w:val="22"/>
        </w:rPr>
      </w:pPr>
    </w:p>
    <w:p w:rsidR="004340FB" w:rsidRPr="005D1A04" w:rsidRDefault="004340FB" w:rsidP="005D1A04">
      <w:pPr>
        <w:rPr>
          <w:sz w:val="22"/>
          <w:szCs w:val="22"/>
        </w:rPr>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29"/>
      </w:tblGrid>
      <w:tr w:rsidR="00F00C42" w:rsidRPr="006E2F9D" w:rsidTr="000F6FF6">
        <w:trPr>
          <w:trHeight w:val="1253"/>
        </w:trPr>
        <w:tc>
          <w:tcPr>
            <w:tcW w:w="4929" w:type="dxa"/>
          </w:tcPr>
          <w:p w:rsidR="00F00C42" w:rsidRPr="006E2F9D" w:rsidRDefault="00F00C42" w:rsidP="000F6FF6">
            <w:pPr>
              <w:pStyle w:val="Heading2"/>
            </w:pPr>
            <w:r>
              <w:t>PRIME EMIRATES</w:t>
            </w:r>
          </w:p>
          <w:p w:rsidR="00F00C42" w:rsidRPr="006E2F9D" w:rsidRDefault="00F00C42" w:rsidP="000F6FF6">
            <w:pPr>
              <w:pStyle w:val="Heading2"/>
            </w:pPr>
            <w:smartTag w:uri="urn:schemas-microsoft-com:office:smarttags" w:element="place">
              <w:smartTag w:uri="urn:schemas-microsoft-com:office:smarttags" w:element="City">
                <w:r w:rsidRPr="006E2F9D">
                  <w:t>Abu Dhabi</w:t>
                </w:r>
              </w:smartTag>
            </w:smartTag>
          </w:p>
          <w:p w:rsidR="00F00C42" w:rsidRPr="00F62F68" w:rsidRDefault="00F00C42" w:rsidP="000F6FF6">
            <w:pPr>
              <w:jc w:val="center"/>
              <w:rPr>
                <w:rFonts w:ascii="Bookman Old Style" w:hAnsi="Bookman Old Style"/>
                <w:b/>
                <w:i/>
              </w:rPr>
            </w:pPr>
            <w:r w:rsidRPr="00F62F68">
              <w:rPr>
                <w:rFonts w:ascii="Bookman Old Style" w:hAnsi="Bookman Old Style"/>
                <w:b/>
                <w:i/>
              </w:rPr>
              <w:t xml:space="preserve">FROM </w:t>
            </w:r>
            <w:r w:rsidR="00D32335">
              <w:rPr>
                <w:rFonts w:ascii="Bookman Old Style" w:hAnsi="Bookman Old Style"/>
                <w:b/>
                <w:i/>
              </w:rPr>
              <w:t>Aug 2008</w:t>
            </w:r>
            <w:r>
              <w:rPr>
                <w:rFonts w:ascii="Bookman Old Style" w:hAnsi="Bookman Old Style"/>
                <w:b/>
                <w:i/>
              </w:rPr>
              <w:t>- Dec 2010</w:t>
            </w:r>
          </w:p>
          <w:p w:rsidR="00F00C42" w:rsidRPr="006E2F9D" w:rsidRDefault="00F00C42" w:rsidP="000F6FF6">
            <w:pPr>
              <w:jc w:val="center"/>
            </w:pPr>
            <w:r w:rsidRPr="00F62F68">
              <w:rPr>
                <w:rFonts w:ascii="Bookman Old Style" w:hAnsi="Bookman Old Style"/>
                <w:b/>
                <w:i/>
              </w:rPr>
              <w:t>Senior Relationship Manager</w:t>
            </w:r>
          </w:p>
        </w:tc>
      </w:tr>
    </w:tbl>
    <w:p w:rsidR="00F00C42" w:rsidRDefault="00F00C42" w:rsidP="00F00C42">
      <w:pPr>
        <w:pStyle w:val="BodyText"/>
        <w:rPr>
          <w:rFonts w:ascii="Times New Roman" w:hAnsi="Times New Roman"/>
        </w:rPr>
      </w:pPr>
    </w:p>
    <w:p w:rsidR="00F00C42" w:rsidRDefault="00F00C42" w:rsidP="00F00C42">
      <w:pPr>
        <w:pStyle w:val="BodyText"/>
        <w:rPr>
          <w:rFonts w:ascii="Times New Roman" w:hAnsi="Times New Roman"/>
        </w:rPr>
      </w:pPr>
    </w:p>
    <w:p w:rsidR="00F00C42" w:rsidRDefault="00F00C42" w:rsidP="00F00C42">
      <w:pPr>
        <w:pStyle w:val="BodyText"/>
        <w:rPr>
          <w:rFonts w:ascii="Times New Roman" w:hAnsi="Times New Roman"/>
        </w:rPr>
      </w:pPr>
    </w:p>
    <w:p w:rsidR="00F00C42" w:rsidRPr="00DB58C1" w:rsidRDefault="00F00C42" w:rsidP="00F00C42">
      <w:pPr>
        <w:pStyle w:val="BodyText"/>
        <w:rPr>
          <w:rFonts w:ascii="Times New Roman" w:hAnsi="Times New Roman"/>
        </w:rPr>
      </w:pPr>
      <w:r w:rsidRPr="00DB58C1">
        <w:rPr>
          <w:rFonts w:ascii="Times New Roman" w:hAnsi="Times New Roman"/>
        </w:rPr>
        <w:t>Responsibilities:</w:t>
      </w:r>
    </w:p>
    <w:p w:rsidR="00F00C42" w:rsidRPr="00F00C42" w:rsidRDefault="00F00C42" w:rsidP="00F00C42">
      <w:pPr>
        <w:shd w:val="clear" w:color="auto" w:fill="FFFFFF"/>
        <w:spacing w:after="60" w:line="225" w:lineRule="atLeast"/>
        <w:ind w:left="180"/>
        <w:rPr>
          <w:rFonts w:asciiTheme="majorBidi" w:hAnsiTheme="majorBidi" w:cstheme="majorBidi"/>
          <w:b/>
          <w:bCs/>
          <w:sz w:val="17"/>
          <w:szCs w:val="17"/>
        </w:rPr>
      </w:pPr>
    </w:p>
    <w:p w:rsidR="00F00C42" w:rsidRPr="00F00C42" w:rsidRDefault="00F00C42" w:rsidP="00F00C42">
      <w:pPr>
        <w:numPr>
          <w:ilvl w:val="0"/>
          <w:numId w:val="2"/>
        </w:numPr>
        <w:shd w:val="clear" w:color="auto" w:fill="FFFFFF"/>
        <w:spacing w:after="60" w:line="225" w:lineRule="atLeast"/>
        <w:rPr>
          <w:rFonts w:asciiTheme="majorBidi" w:hAnsiTheme="majorBidi" w:cstheme="majorBidi"/>
          <w:sz w:val="22"/>
          <w:szCs w:val="22"/>
        </w:rPr>
      </w:pPr>
      <w:r w:rsidRPr="00F00C42">
        <w:rPr>
          <w:rFonts w:asciiTheme="majorBidi" w:hAnsiTheme="majorBidi" w:cstheme="majorBidi"/>
          <w:sz w:val="22"/>
          <w:szCs w:val="22"/>
        </w:rPr>
        <w:t>Targeting high net worth and institutional clients with investment interest in the UAE stock market</w:t>
      </w:r>
    </w:p>
    <w:p w:rsidR="00F00C42" w:rsidRPr="00F00C42" w:rsidRDefault="00F00C42" w:rsidP="00F00C42">
      <w:pPr>
        <w:numPr>
          <w:ilvl w:val="0"/>
          <w:numId w:val="2"/>
        </w:numPr>
        <w:shd w:val="clear" w:color="auto" w:fill="FFFFFF"/>
        <w:spacing w:after="60" w:line="225" w:lineRule="atLeast"/>
        <w:rPr>
          <w:rFonts w:asciiTheme="majorBidi" w:hAnsiTheme="majorBidi" w:cstheme="majorBidi"/>
          <w:sz w:val="22"/>
          <w:szCs w:val="22"/>
        </w:rPr>
      </w:pPr>
      <w:r w:rsidRPr="00F00C42">
        <w:rPr>
          <w:rFonts w:asciiTheme="majorBidi" w:hAnsiTheme="majorBidi" w:cstheme="majorBidi"/>
          <w:sz w:val="22"/>
          <w:szCs w:val="22"/>
        </w:rPr>
        <w:t xml:space="preserve">Assist in developing a client base for the equity brokerage business for the domestic and regional markets. </w:t>
      </w:r>
    </w:p>
    <w:p w:rsidR="00F00C42" w:rsidRPr="00F00C42" w:rsidRDefault="00F00C42" w:rsidP="00F00C42">
      <w:pPr>
        <w:numPr>
          <w:ilvl w:val="0"/>
          <w:numId w:val="2"/>
        </w:numPr>
        <w:shd w:val="clear" w:color="auto" w:fill="FFFFFF"/>
        <w:spacing w:after="60" w:line="225" w:lineRule="atLeast"/>
        <w:rPr>
          <w:rFonts w:asciiTheme="majorBidi" w:hAnsiTheme="majorBidi" w:cstheme="majorBidi"/>
          <w:sz w:val="22"/>
          <w:szCs w:val="22"/>
        </w:rPr>
      </w:pPr>
      <w:r w:rsidRPr="00F00C42">
        <w:rPr>
          <w:rFonts w:asciiTheme="majorBidi" w:hAnsiTheme="majorBidi" w:cstheme="majorBidi"/>
          <w:sz w:val="22"/>
          <w:szCs w:val="22"/>
        </w:rPr>
        <w:t>Professionally managing new and existing accounts leading to a long mutual beneficial relationship</w:t>
      </w:r>
    </w:p>
    <w:p w:rsidR="00F00C42" w:rsidRPr="00F00C42" w:rsidRDefault="00F00C42" w:rsidP="00F00C42">
      <w:pPr>
        <w:numPr>
          <w:ilvl w:val="0"/>
          <w:numId w:val="2"/>
        </w:numPr>
        <w:shd w:val="clear" w:color="auto" w:fill="FFFFFF"/>
        <w:spacing w:after="60" w:line="225" w:lineRule="atLeast"/>
        <w:rPr>
          <w:rFonts w:asciiTheme="majorBidi" w:hAnsiTheme="majorBidi" w:cstheme="majorBidi"/>
          <w:sz w:val="22"/>
          <w:szCs w:val="22"/>
        </w:rPr>
      </w:pPr>
      <w:r w:rsidRPr="00F00C42">
        <w:rPr>
          <w:rFonts w:asciiTheme="majorBidi" w:hAnsiTheme="majorBidi" w:cstheme="majorBidi"/>
          <w:sz w:val="22"/>
          <w:szCs w:val="22"/>
        </w:rPr>
        <w:t xml:space="preserve">Providing technical advise on stock market daily expected price move </w:t>
      </w:r>
    </w:p>
    <w:p w:rsidR="00F00C42" w:rsidRPr="00F00C42" w:rsidRDefault="00F00C42" w:rsidP="00F00C42">
      <w:pPr>
        <w:numPr>
          <w:ilvl w:val="0"/>
          <w:numId w:val="2"/>
        </w:numPr>
        <w:shd w:val="clear" w:color="auto" w:fill="FFFFFF"/>
        <w:spacing w:after="60" w:line="225" w:lineRule="atLeast"/>
        <w:rPr>
          <w:rFonts w:asciiTheme="majorBidi" w:hAnsiTheme="majorBidi" w:cstheme="majorBidi"/>
          <w:sz w:val="22"/>
          <w:szCs w:val="22"/>
        </w:rPr>
      </w:pPr>
      <w:r w:rsidRPr="00F00C42">
        <w:rPr>
          <w:rFonts w:asciiTheme="majorBidi" w:hAnsiTheme="majorBidi" w:cstheme="majorBidi"/>
          <w:sz w:val="22"/>
          <w:szCs w:val="22"/>
        </w:rPr>
        <w:t>Updating my clients with all the recent news that might affect the stock market</w:t>
      </w:r>
    </w:p>
    <w:p w:rsidR="00F00C42" w:rsidRPr="00F00C42" w:rsidRDefault="00F00C42" w:rsidP="00F00C42">
      <w:pPr>
        <w:numPr>
          <w:ilvl w:val="0"/>
          <w:numId w:val="2"/>
        </w:numPr>
        <w:shd w:val="clear" w:color="auto" w:fill="FFFFFF"/>
        <w:spacing w:after="60" w:line="225" w:lineRule="atLeast"/>
        <w:rPr>
          <w:rFonts w:asciiTheme="majorBidi" w:hAnsiTheme="majorBidi" w:cstheme="majorBidi"/>
          <w:sz w:val="22"/>
          <w:szCs w:val="22"/>
        </w:rPr>
      </w:pPr>
      <w:r w:rsidRPr="00F00C42">
        <w:rPr>
          <w:rFonts w:asciiTheme="majorBidi" w:hAnsiTheme="majorBidi" w:cstheme="majorBidi"/>
          <w:sz w:val="22"/>
          <w:szCs w:val="22"/>
        </w:rPr>
        <w:t xml:space="preserve">Assist back office in maintaining all deals and customer records. </w:t>
      </w:r>
    </w:p>
    <w:p w:rsidR="00F00C42" w:rsidRPr="00F00C42" w:rsidRDefault="00F00C42" w:rsidP="00F00C42">
      <w:pPr>
        <w:numPr>
          <w:ilvl w:val="0"/>
          <w:numId w:val="2"/>
        </w:numPr>
        <w:shd w:val="clear" w:color="auto" w:fill="FFFFFF"/>
        <w:spacing w:after="60" w:line="225" w:lineRule="atLeast"/>
        <w:rPr>
          <w:rFonts w:asciiTheme="majorBidi" w:hAnsiTheme="majorBidi" w:cstheme="majorBidi"/>
          <w:sz w:val="22"/>
          <w:szCs w:val="22"/>
        </w:rPr>
      </w:pPr>
      <w:r w:rsidRPr="00F00C42">
        <w:rPr>
          <w:rFonts w:asciiTheme="majorBidi" w:hAnsiTheme="majorBidi" w:cstheme="majorBidi"/>
          <w:sz w:val="22"/>
          <w:szCs w:val="22"/>
        </w:rPr>
        <w:t xml:space="preserve">Develop broad product knowledge to handle customer deals. </w:t>
      </w:r>
    </w:p>
    <w:p w:rsidR="00F00C42" w:rsidRPr="00F00C42" w:rsidRDefault="00F00C42" w:rsidP="00F00C42">
      <w:pPr>
        <w:numPr>
          <w:ilvl w:val="0"/>
          <w:numId w:val="2"/>
        </w:numPr>
        <w:shd w:val="clear" w:color="auto" w:fill="FFFFFF"/>
        <w:spacing w:after="60" w:line="225" w:lineRule="atLeast"/>
        <w:rPr>
          <w:rFonts w:asciiTheme="majorBidi" w:hAnsiTheme="majorBidi" w:cstheme="majorBidi"/>
          <w:sz w:val="22"/>
          <w:szCs w:val="22"/>
        </w:rPr>
      </w:pPr>
      <w:r w:rsidRPr="00F00C42">
        <w:rPr>
          <w:rFonts w:asciiTheme="majorBidi" w:hAnsiTheme="majorBidi" w:cstheme="majorBidi"/>
          <w:sz w:val="22"/>
          <w:szCs w:val="22"/>
        </w:rPr>
        <w:t xml:space="preserve">Maintain regular telephonic contact with assigned clients to assist in the deal flow. </w:t>
      </w:r>
    </w:p>
    <w:p w:rsidR="00F00C42" w:rsidRPr="00F00C42" w:rsidRDefault="00F00C42" w:rsidP="00F00C42">
      <w:pPr>
        <w:numPr>
          <w:ilvl w:val="0"/>
          <w:numId w:val="2"/>
        </w:numPr>
        <w:shd w:val="clear" w:color="auto" w:fill="FFFFFF"/>
        <w:spacing w:after="60" w:line="225" w:lineRule="atLeast"/>
        <w:rPr>
          <w:rFonts w:asciiTheme="majorBidi" w:hAnsiTheme="majorBidi" w:cstheme="majorBidi"/>
          <w:sz w:val="22"/>
          <w:szCs w:val="22"/>
        </w:rPr>
      </w:pPr>
      <w:r w:rsidRPr="00F00C42">
        <w:rPr>
          <w:rFonts w:asciiTheme="majorBidi" w:hAnsiTheme="majorBidi" w:cstheme="majorBidi"/>
          <w:sz w:val="22"/>
          <w:szCs w:val="22"/>
        </w:rPr>
        <w:t xml:space="preserve">Develop and solicit individual client base for the UAE brokerage operation. </w:t>
      </w:r>
    </w:p>
    <w:p w:rsidR="00F00C42" w:rsidRPr="00F00C42" w:rsidRDefault="00F00C42" w:rsidP="00F00C42">
      <w:pPr>
        <w:numPr>
          <w:ilvl w:val="0"/>
          <w:numId w:val="2"/>
        </w:numPr>
        <w:shd w:val="clear" w:color="auto" w:fill="FFFFFF"/>
        <w:spacing w:after="60" w:line="225" w:lineRule="atLeast"/>
        <w:rPr>
          <w:rFonts w:asciiTheme="majorBidi" w:hAnsiTheme="majorBidi" w:cstheme="majorBidi"/>
          <w:sz w:val="22"/>
          <w:szCs w:val="22"/>
        </w:rPr>
      </w:pPr>
      <w:r w:rsidRPr="00F00C42">
        <w:rPr>
          <w:rFonts w:asciiTheme="majorBidi" w:hAnsiTheme="majorBidi" w:cstheme="majorBidi"/>
          <w:sz w:val="22"/>
          <w:szCs w:val="22"/>
        </w:rPr>
        <w:t xml:space="preserve">Assist back office in maintaining all deal and customer records. </w:t>
      </w:r>
    </w:p>
    <w:p w:rsidR="00F00C42" w:rsidRPr="00F00C42" w:rsidRDefault="00F00C42" w:rsidP="00F00C42">
      <w:pPr>
        <w:numPr>
          <w:ilvl w:val="0"/>
          <w:numId w:val="2"/>
        </w:numPr>
        <w:shd w:val="clear" w:color="auto" w:fill="FFFFFF"/>
        <w:spacing w:after="60" w:line="225" w:lineRule="atLeast"/>
        <w:rPr>
          <w:rFonts w:asciiTheme="majorBidi" w:hAnsiTheme="majorBidi" w:cstheme="majorBidi"/>
          <w:sz w:val="22"/>
          <w:szCs w:val="22"/>
        </w:rPr>
      </w:pPr>
      <w:r w:rsidRPr="00F00C42">
        <w:rPr>
          <w:rFonts w:asciiTheme="majorBidi" w:hAnsiTheme="majorBidi" w:cstheme="majorBidi"/>
          <w:sz w:val="22"/>
          <w:szCs w:val="22"/>
        </w:rPr>
        <w:t xml:space="preserve">Assist in preparing market commentary for clients and ensure timely delivery. </w:t>
      </w:r>
    </w:p>
    <w:p w:rsidR="00F00C42" w:rsidRPr="00F00C42" w:rsidRDefault="00F00C42" w:rsidP="00F00C42">
      <w:pPr>
        <w:numPr>
          <w:ilvl w:val="0"/>
          <w:numId w:val="2"/>
        </w:numPr>
        <w:shd w:val="clear" w:color="auto" w:fill="FFFFFF"/>
        <w:spacing w:after="60" w:line="225" w:lineRule="atLeast"/>
        <w:rPr>
          <w:rFonts w:asciiTheme="majorBidi" w:hAnsiTheme="majorBidi" w:cstheme="majorBidi"/>
          <w:sz w:val="22"/>
          <w:szCs w:val="22"/>
        </w:rPr>
      </w:pPr>
      <w:r w:rsidRPr="00F00C42">
        <w:rPr>
          <w:rFonts w:asciiTheme="majorBidi" w:hAnsiTheme="majorBidi" w:cstheme="majorBidi"/>
          <w:sz w:val="22"/>
          <w:szCs w:val="22"/>
        </w:rPr>
        <w:t xml:space="preserve">Quote and execute deals in line with advised parameters to maintain profitability on deals. </w:t>
      </w:r>
    </w:p>
    <w:p w:rsidR="00F00C42" w:rsidRPr="00F00C42" w:rsidRDefault="00F00C42" w:rsidP="00F00C42">
      <w:pPr>
        <w:numPr>
          <w:ilvl w:val="0"/>
          <w:numId w:val="2"/>
        </w:numPr>
        <w:shd w:val="clear" w:color="auto" w:fill="FFFFFF"/>
        <w:spacing w:after="60" w:line="225" w:lineRule="atLeast"/>
        <w:rPr>
          <w:rFonts w:asciiTheme="majorBidi" w:hAnsiTheme="majorBidi" w:cstheme="majorBidi"/>
          <w:sz w:val="22"/>
          <w:szCs w:val="22"/>
        </w:rPr>
      </w:pPr>
      <w:r w:rsidRPr="00F00C42">
        <w:rPr>
          <w:rFonts w:asciiTheme="majorBidi" w:hAnsiTheme="majorBidi" w:cstheme="majorBidi"/>
          <w:sz w:val="22"/>
          <w:szCs w:val="22"/>
        </w:rPr>
        <w:t xml:space="preserve">Maintain, update and provide MIS reports in order to keep accounts track of customer’s profitability. </w:t>
      </w:r>
    </w:p>
    <w:p w:rsidR="00F00C42" w:rsidRPr="00F00C42" w:rsidRDefault="00F00C42" w:rsidP="00F00C42">
      <w:pPr>
        <w:numPr>
          <w:ilvl w:val="0"/>
          <w:numId w:val="2"/>
        </w:numPr>
        <w:shd w:val="clear" w:color="auto" w:fill="FFFFFF"/>
        <w:spacing w:after="60" w:line="225" w:lineRule="atLeast"/>
        <w:rPr>
          <w:rFonts w:asciiTheme="majorBidi" w:hAnsiTheme="majorBidi" w:cstheme="majorBidi"/>
          <w:sz w:val="22"/>
          <w:szCs w:val="22"/>
        </w:rPr>
      </w:pPr>
      <w:r w:rsidRPr="00F00C42">
        <w:rPr>
          <w:rFonts w:asciiTheme="majorBidi" w:hAnsiTheme="majorBidi" w:cstheme="majorBidi"/>
          <w:sz w:val="22"/>
          <w:szCs w:val="22"/>
        </w:rPr>
        <w:t xml:space="preserve">Maintain regular telephonic contact and visit assigned clients to assist deal flow. </w:t>
      </w:r>
    </w:p>
    <w:p w:rsidR="00F00C42" w:rsidRPr="00F00C42" w:rsidRDefault="00F00C42" w:rsidP="00F00C42">
      <w:pPr>
        <w:numPr>
          <w:ilvl w:val="0"/>
          <w:numId w:val="2"/>
        </w:numPr>
        <w:shd w:val="clear" w:color="auto" w:fill="FFFFFF"/>
        <w:spacing w:after="60" w:line="225" w:lineRule="atLeast"/>
        <w:rPr>
          <w:rFonts w:asciiTheme="majorBidi" w:hAnsiTheme="majorBidi" w:cstheme="majorBidi"/>
          <w:sz w:val="22"/>
          <w:szCs w:val="22"/>
        </w:rPr>
      </w:pPr>
      <w:r w:rsidRPr="00F00C42">
        <w:rPr>
          <w:rFonts w:asciiTheme="majorBidi" w:hAnsiTheme="majorBidi" w:cstheme="majorBidi"/>
          <w:sz w:val="22"/>
          <w:szCs w:val="22"/>
        </w:rPr>
        <w:t xml:space="preserve">Handle all account related procedures in the primary and secondary market. </w:t>
      </w:r>
    </w:p>
    <w:p w:rsidR="00F00C42" w:rsidRPr="00F00C42" w:rsidRDefault="00F00C42" w:rsidP="00F00C42">
      <w:pPr>
        <w:numPr>
          <w:ilvl w:val="0"/>
          <w:numId w:val="2"/>
        </w:numPr>
        <w:shd w:val="clear" w:color="auto" w:fill="FFFFFF"/>
        <w:spacing w:after="60" w:line="225" w:lineRule="atLeast"/>
        <w:rPr>
          <w:rFonts w:asciiTheme="majorBidi" w:hAnsiTheme="majorBidi" w:cstheme="majorBidi"/>
          <w:sz w:val="22"/>
          <w:szCs w:val="22"/>
        </w:rPr>
      </w:pPr>
      <w:r w:rsidRPr="00F00C42">
        <w:rPr>
          <w:rFonts w:asciiTheme="majorBidi" w:hAnsiTheme="majorBidi" w:cstheme="majorBidi"/>
          <w:sz w:val="22"/>
          <w:szCs w:val="22"/>
        </w:rPr>
        <w:t xml:space="preserve">Handle all customer queries in relation to the account, exchange and listed instruments. </w:t>
      </w:r>
    </w:p>
    <w:p w:rsidR="00F00C42" w:rsidRPr="00F00C42" w:rsidRDefault="00F00C42" w:rsidP="00F00C42">
      <w:pPr>
        <w:numPr>
          <w:ilvl w:val="0"/>
          <w:numId w:val="2"/>
        </w:numPr>
        <w:shd w:val="clear" w:color="auto" w:fill="FFFFFF"/>
        <w:spacing w:after="60" w:line="225" w:lineRule="atLeast"/>
        <w:rPr>
          <w:rFonts w:asciiTheme="majorBidi" w:hAnsiTheme="majorBidi" w:cstheme="majorBidi"/>
          <w:sz w:val="22"/>
          <w:szCs w:val="22"/>
        </w:rPr>
      </w:pPr>
      <w:r w:rsidRPr="00F00C42">
        <w:rPr>
          <w:rFonts w:asciiTheme="majorBidi" w:hAnsiTheme="majorBidi" w:cstheme="majorBidi"/>
          <w:sz w:val="22"/>
          <w:szCs w:val="22"/>
        </w:rPr>
        <w:t>Adhere to the desk service standards and operating procedures whilst operating deal flow.</w:t>
      </w:r>
    </w:p>
    <w:p w:rsidR="00F00C42" w:rsidRDefault="00F00C42">
      <w:pPr>
        <w:rPr>
          <w:rFonts w:ascii="Baskerville Old Face" w:hAnsi="Baskerville Old Face"/>
          <w:b/>
          <w:u w:val="single"/>
        </w:rPr>
      </w:pPr>
    </w:p>
    <w:p w:rsidR="00F00C42" w:rsidRDefault="00F00C42">
      <w:pPr>
        <w:rPr>
          <w:rFonts w:ascii="Baskerville Old Face" w:hAnsi="Baskerville Old Face"/>
          <w:b/>
          <w:u w:val="single"/>
        </w:rPr>
      </w:pPr>
    </w:p>
    <w:p w:rsidR="00F00C42" w:rsidRDefault="00F00C42">
      <w:pPr>
        <w:rPr>
          <w:rFonts w:ascii="Baskerville Old Face" w:hAnsi="Baskerville Old Face"/>
          <w:b/>
          <w:u w:val="single"/>
        </w:rPr>
      </w:pPr>
    </w:p>
    <w:p w:rsidR="00F00C42" w:rsidRPr="00F00C42" w:rsidRDefault="00F00C42">
      <w:pPr>
        <w:rPr>
          <w:rFonts w:ascii="Baskerville Old Face" w:hAnsi="Baskerville Old Face"/>
          <w:b/>
          <w:u w:val="single"/>
        </w:rPr>
      </w:pPr>
    </w:p>
    <w:tbl>
      <w:tblPr>
        <w:tblW w:w="0" w:type="auto"/>
        <w:jc w:val="center"/>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92"/>
      </w:tblGrid>
      <w:tr w:rsidR="006E7A0D" w:rsidRPr="00DB58C1" w:rsidTr="00DF26E6">
        <w:trPr>
          <w:trHeight w:val="1022"/>
          <w:jc w:val="center"/>
        </w:trPr>
        <w:tc>
          <w:tcPr>
            <w:tcW w:w="4592" w:type="dxa"/>
          </w:tcPr>
          <w:p w:rsidR="006E7A0D" w:rsidRPr="00DB58C1" w:rsidRDefault="006E7A0D" w:rsidP="00DF26E6">
            <w:pPr>
              <w:jc w:val="center"/>
              <w:rPr>
                <w:rFonts w:ascii="Arial" w:hAnsi="Arial" w:cs="Arial"/>
                <w:b/>
                <w:i/>
              </w:rPr>
            </w:pPr>
          </w:p>
          <w:p w:rsidR="006E7A0D" w:rsidRPr="00533718" w:rsidRDefault="00533718" w:rsidP="00DF26E6">
            <w:pPr>
              <w:pStyle w:val="Heading2"/>
              <w:rPr>
                <w:rFonts w:ascii="Times New Roman" w:hAnsi="Times New Roman"/>
              </w:rPr>
            </w:pPr>
            <w:r>
              <w:rPr>
                <w:rFonts w:ascii="Times New Roman" w:hAnsi="Times New Roman"/>
              </w:rPr>
              <w:t>Standard Chartered Bank</w:t>
            </w:r>
          </w:p>
          <w:p w:rsidR="006E7A0D" w:rsidRPr="00533718" w:rsidRDefault="006E7A0D" w:rsidP="00DF26E6">
            <w:pPr>
              <w:pStyle w:val="Heading2"/>
              <w:rPr>
                <w:rFonts w:ascii="Times New Roman" w:hAnsi="Times New Roman"/>
              </w:rPr>
            </w:pPr>
            <w:r w:rsidRPr="00533718">
              <w:rPr>
                <w:rFonts w:ascii="Times New Roman" w:hAnsi="Times New Roman"/>
              </w:rPr>
              <w:t>Abu Dhabi</w:t>
            </w:r>
            <w:r w:rsidRPr="00533718">
              <w:rPr>
                <w:rFonts w:ascii="Times New Roman" w:hAnsi="Times New Roman"/>
              </w:rPr>
              <w:tab/>
            </w:r>
          </w:p>
          <w:p w:rsidR="006E7A0D" w:rsidRPr="00533718" w:rsidRDefault="004C3F1A" w:rsidP="00DF26E6">
            <w:pPr>
              <w:jc w:val="center"/>
              <w:rPr>
                <w:b/>
                <w:i/>
              </w:rPr>
            </w:pPr>
            <w:r>
              <w:rPr>
                <w:b/>
                <w:i/>
              </w:rPr>
              <w:t xml:space="preserve"> From March 2006</w:t>
            </w:r>
            <w:r w:rsidR="00D32335">
              <w:rPr>
                <w:b/>
                <w:i/>
              </w:rPr>
              <w:t xml:space="preserve"> to Aug</w:t>
            </w:r>
            <w:r w:rsidR="00F63EE9" w:rsidRPr="00533718">
              <w:rPr>
                <w:b/>
                <w:i/>
              </w:rPr>
              <w:t xml:space="preserve"> </w:t>
            </w:r>
            <w:r>
              <w:rPr>
                <w:b/>
                <w:i/>
              </w:rPr>
              <w:t>2008</w:t>
            </w:r>
          </w:p>
          <w:p w:rsidR="006E7A0D" w:rsidRPr="00DB58C1" w:rsidRDefault="00D32335" w:rsidP="006E7A0D">
            <w:pPr>
              <w:jc w:val="center"/>
              <w:rPr>
                <w:rFonts w:ascii="Arial" w:hAnsi="Arial" w:cs="Arial"/>
                <w:b/>
                <w:i/>
                <w:iCs/>
                <w:u w:val="single"/>
              </w:rPr>
            </w:pPr>
            <w:r>
              <w:rPr>
                <w:b/>
                <w:i/>
              </w:rPr>
              <w:t xml:space="preserve"> </w:t>
            </w:r>
            <w:r w:rsidR="006E7A0D" w:rsidRPr="00533718">
              <w:rPr>
                <w:b/>
                <w:i/>
              </w:rPr>
              <w:t>Relationship Manager</w:t>
            </w:r>
          </w:p>
        </w:tc>
      </w:tr>
    </w:tbl>
    <w:p w:rsidR="006E7A0D" w:rsidRDefault="006E7A0D" w:rsidP="006E7A0D">
      <w:pPr>
        <w:rPr>
          <w:b/>
          <w:bCs/>
        </w:rPr>
      </w:pPr>
    </w:p>
    <w:p w:rsidR="00A31A90" w:rsidRDefault="00A31A90" w:rsidP="006E7A0D">
      <w:pPr>
        <w:rPr>
          <w:b/>
          <w:bCs/>
        </w:rPr>
      </w:pPr>
    </w:p>
    <w:p w:rsidR="005D1A04" w:rsidRPr="00A31A90" w:rsidRDefault="00EC6D86" w:rsidP="00A31A90">
      <w:r w:rsidRPr="00A31A90">
        <w:t>Manages the bank’s relationship with a certain number of high net worth individuals by understanding their needs and catering their requirements, develops new business by identifying and contacting existing or prospective customers and promotes the bank services also to deal with the delivery of brokerage, investment management, trust and insurance products and services</w:t>
      </w:r>
    </w:p>
    <w:p w:rsidR="0041636E" w:rsidRDefault="0041636E" w:rsidP="00A31A90">
      <w:pPr>
        <w:jc w:val="both"/>
        <w:rPr>
          <w:sz w:val="22"/>
          <w:szCs w:val="22"/>
        </w:rPr>
      </w:pPr>
    </w:p>
    <w:p w:rsidR="005D1A04" w:rsidRDefault="005D1A04" w:rsidP="00A31A90">
      <w:pPr>
        <w:jc w:val="both"/>
        <w:rPr>
          <w:color w:val="121212"/>
          <w:sz w:val="22"/>
          <w:szCs w:val="22"/>
        </w:rPr>
      </w:pPr>
      <w:r w:rsidRPr="006E7A0D">
        <w:rPr>
          <w:rStyle w:val="Strong"/>
          <w:color w:val="121212"/>
          <w:sz w:val="22"/>
          <w:szCs w:val="22"/>
        </w:rPr>
        <w:t>Principal Duties and Responsibilities:</w:t>
      </w:r>
    </w:p>
    <w:p w:rsidR="00A31A90" w:rsidRDefault="00A31A90" w:rsidP="00A31A90">
      <w:pPr>
        <w:jc w:val="both"/>
        <w:rPr>
          <w:color w:val="121212"/>
          <w:sz w:val="22"/>
          <w:szCs w:val="22"/>
        </w:rPr>
      </w:pPr>
    </w:p>
    <w:p w:rsidR="000E3238" w:rsidRDefault="000E3238" w:rsidP="000E3238">
      <w:pPr>
        <w:numPr>
          <w:ilvl w:val="0"/>
          <w:numId w:val="2"/>
        </w:numPr>
        <w:shd w:val="clear" w:color="auto" w:fill="FFFFFF"/>
        <w:spacing w:after="60" w:line="225" w:lineRule="atLeast"/>
        <w:rPr>
          <w:sz w:val="22"/>
          <w:szCs w:val="22"/>
        </w:rPr>
      </w:pPr>
      <w:r w:rsidRPr="00921A77">
        <w:rPr>
          <w:sz w:val="22"/>
          <w:szCs w:val="22"/>
        </w:rPr>
        <w:t xml:space="preserve">Targeting </w:t>
      </w:r>
      <w:r>
        <w:rPr>
          <w:sz w:val="22"/>
          <w:szCs w:val="22"/>
        </w:rPr>
        <w:t>high net worth</w:t>
      </w:r>
      <w:r w:rsidRPr="00921A77">
        <w:rPr>
          <w:sz w:val="22"/>
          <w:szCs w:val="22"/>
        </w:rPr>
        <w:t xml:space="preserve"> clients with investment interest in the UAE stock market</w:t>
      </w:r>
    </w:p>
    <w:p w:rsidR="000E3238" w:rsidRDefault="000E3238" w:rsidP="000E3238">
      <w:pPr>
        <w:numPr>
          <w:ilvl w:val="0"/>
          <w:numId w:val="2"/>
        </w:numPr>
        <w:spacing w:before="100" w:beforeAutospacing="1" w:after="240"/>
        <w:rPr>
          <w:color w:val="333333"/>
          <w:sz w:val="22"/>
          <w:szCs w:val="22"/>
        </w:rPr>
      </w:pPr>
      <w:r w:rsidRPr="000E3238">
        <w:rPr>
          <w:color w:val="333333"/>
          <w:sz w:val="22"/>
          <w:szCs w:val="22"/>
        </w:rPr>
        <w:t>Bringing fresh deposits as per target.</w:t>
      </w:r>
    </w:p>
    <w:p w:rsidR="000E3238" w:rsidRPr="000E3238" w:rsidRDefault="000E3238" w:rsidP="000E3238">
      <w:pPr>
        <w:numPr>
          <w:ilvl w:val="0"/>
          <w:numId w:val="2"/>
        </w:numPr>
        <w:spacing w:before="100" w:beforeAutospacing="1" w:after="240"/>
        <w:rPr>
          <w:color w:val="333333"/>
          <w:sz w:val="22"/>
          <w:szCs w:val="22"/>
        </w:rPr>
      </w:pPr>
      <w:r w:rsidRPr="000E3238">
        <w:rPr>
          <w:sz w:val="22"/>
          <w:szCs w:val="22"/>
        </w:rPr>
        <w:t>Professionally managing new and existing accounts leading to a long mutual beneficial relationship</w:t>
      </w:r>
    </w:p>
    <w:p w:rsidR="000E3238" w:rsidRPr="00921A77" w:rsidRDefault="000E3238" w:rsidP="000E3238">
      <w:pPr>
        <w:numPr>
          <w:ilvl w:val="0"/>
          <w:numId w:val="2"/>
        </w:numPr>
        <w:shd w:val="clear" w:color="auto" w:fill="FFFFFF"/>
        <w:spacing w:after="60" w:line="225" w:lineRule="atLeast"/>
        <w:rPr>
          <w:sz w:val="22"/>
          <w:szCs w:val="22"/>
        </w:rPr>
      </w:pPr>
      <w:r w:rsidRPr="00921A77">
        <w:rPr>
          <w:sz w:val="22"/>
          <w:szCs w:val="22"/>
        </w:rPr>
        <w:t xml:space="preserve">Providing technical </w:t>
      </w:r>
      <w:r w:rsidR="00533718" w:rsidRPr="00921A77">
        <w:rPr>
          <w:sz w:val="22"/>
          <w:szCs w:val="22"/>
        </w:rPr>
        <w:t>advice</w:t>
      </w:r>
      <w:r w:rsidRPr="00921A77">
        <w:rPr>
          <w:sz w:val="22"/>
          <w:szCs w:val="22"/>
        </w:rPr>
        <w:t xml:space="preserve"> on stock market daily expected price move </w:t>
      </w:r>
    </w:p>
    <w:p w:rsidR="000E3238" w:rsidRPr="00921A77" w:rsidRDefault="000E3238" w:rsidP="000E3238">
      <w:pPr>
        <w:numPr>
          <w:ilvl w:val="0"/>
          <w:numId w:val="2"/>
        </w:numPr>
        <w:shd w:val="clear" w:color="auto" w:fill="FFFFFF"/>
        <w:spacing w:after="60" w:line="225" w:lineRule="atLeast"/>
        <w:rPr>
          <w:sz w:val="22"/>
          <w:szCs w:val="22"/>
        </w:rPr>
      </w:pPr>
      <w:r w:rsidRPr="00921A77">
        <w:rPr>
          <w:sz w:val="22"/>
          <w:szCs w:val="22"/>
        </w:rPr>
        <w:t>Updating  my clients with all the recent news that might affect the stock market</w:t>
      </w:r>
    </w:p>
    <w:p w:rsidR="000E3238" w:rsidRPr="00921A77" w:rsidRDefault="000E3238" w:rsidP="000E3238">
      <w:pPr>
        <w:numPr>
          <w:ilvl w:val="0"/>
          <w:numId w:val="2"/>
        </w:numPr>
        <w:shd w:val="clear" w:color="auto" w:fill="FFFFFF"/>
        <w:spacing w:after="60" w:line="225" w:lineRule="atLeast"/>
        <w:rPr>
          <w:sz w:val="22"/>
          <w:szCs w:val="22"/>
        </w:rPr>
      </w:pPr>
      <w:r w:rsidRPr="00921A77">
        <w:rPr>
          <w:sz w:val="22"/>
          <w:szCs w:val="22"/>
        </w:rPr>
        <w:t xml:space="preserve">Assist back office in maintaining all deals and customer records. </w:t>
      </w:r>
    </w:p>
    <w:p w:rsidR="000E3238" w:rsidRPr="00921A77" w:rsidRDefault="000E3238" w:rsidP="000E3238">
      <w:pPr>
        <w:numPr>
          <w:ilvl w:val="0"/>
          <w:numId w:val="2"/>
        </w:numPr>
        <w:shd w:val="clear" w:color="auto" w:fill="FFFFFF"/>
        <w:spacing w:after="60" w:line="225" w:lineRule="atLeast"/>
        <w:rPr>
          <w:sz w:val="22"/>
          <w:szCs w:val="22"/>
        </w:rPr>
      </w:pPr>
      <w:r w:rsidRPr="00921A77">
        <w:rPr>
          <w:sz w:val="22"/>
          <w:szCs w:val="22"/>
        </w:rPr>
        <w:t xml:space="preserve">Develop broad product knowledge to handle customer deals. </w:t>
      </w:r>
    </w:p>
    <w:p w:rsidR="000E3238" w:rsidRPr="00921A77" w:rsidRDefault="000E3238" w:rsidP="000E3238">
      <w:pPr>
        <w:numPr>
          <w:ilvl w:val="0"/>
          <w:numId w:val="2"/>
        </w:numPr>
        <w:shd w:val="clear" w:color="auto" w:fill="FFFFFF"/>
        <w:spacing w:after="60" w:line="225" w:lineRule="atLeast"/>
        <w:rPr>
          <w:sz w:val="22"/>
          <w:szCs w:val="22"/>
        </w:rPr>
      </w:pPr>
      <w:r w:rsidRPr="00921A77">
        <w:rPr>
          <w:sz w:val="22"/>
          <w:szCs w:val="22"/>
        </w:rPr>
        <w:t xml:space="preserve">Develop and solicit individual client base for the UAE brokerage operation. </w:t>
      </w:r>
    </w:p>
    <w:p w:rsidR="000E3238" w:rsidRDefault="000E3238" w:rsidP="000E3238">
      <w:pPr>
        <w:numPr>
          <w:ilvl w:val="0"/>
          <w:numId w:val="2"/>
        </w:numPr>
        <w:shd w:val="clear" w:color="auto" w:fill="FFFFFF"/>
        <w:spacing w:after="60" w:line="225" w:lineRule="atLeast"/>
        <w:rPr>
          <w:sz w:val="22"/>
          <w:szCs w:val="22"/>
        </w:rPr>
      </w:pPr>
      <w:r w:rsidRPr="00921A77">
        <w:rPr>
          <w:sz w:val="22"/>
          <w:szCs w:val="22"/>
        </w:rPr>
        <w:t xml:space="preserve">Maintain, update and provide MIS reports in order to keep accounts track of customer’s profitability. </w:t>
      </w:r>
    </w:p>
    <w:p w:rsidR="000E3238" w:rsidRPr="00921A77" w:rsidRDefault="000E3238" w:rsidP="000E3238">
      <w:pPr>
        <w:numPr>
          <w:ilvl w:val="0"/>
          <w:numId w:val="2"/>
        </w:numPr>
        <w:shd w:val="clear" w:color="auto" w:fill="FFFFFF"/>
        <w:spacing w:after="60" w:line="225" w:lineRule="atLeast"/>
        <w:rPr>
          <w:sz w:val="22"/>
          <w:szCs w:val="22"/>
        </w:rPr>
      </w:pPr>
      <w:r w:rsidRPr="00921A77">
        <w:rPr>
          <w:sz w:val="22"/>
          <w:szCs w:val="22"/>
        </w:rPr>
        <w:t xml:space="preserve">Handle all account related procedures in the primary and secondary market. </w:t>
      </w:r>
    </w:p>
    <w:p w:rsidR="000E3238" w:rsidRPr="00921A77" w:rsidRDefault="000E3238" w:rsidP="000E3238">
      <w:pPr>
        <w:numPr>
          <w:ilvl w:val="0"/>
          <w:numId w:val="2"/>
        </w:numPr>
        <w:shd w:val="clear" w:color="auto" w:fill="FFFFFF"/>
        <w:spacing w:after="60" w:line="225" w:lineRule="atLeast"/>
        <w:rPr>
          <w:sz w:val="22"/>
          <w:szCs w:val="22"/>
        </w:rPr>
      </w:pPr>
      <w:r w:rsidRPr="00921A77">
        <w:rPr>
          <w:sz w:val="22"/>
          <w:szCs w:val="22"/>
        </w:rPr>
        <w:t xml:space="preserve">Handle all customer queries in relation to the account, exchange and listed instruments. </w:t>
      </w:r>
    </w:p>
    <w:p w:rsidR="0041636E" w:rsidRPr="004C3F1A" w:rsidRDefault="000E3238" w:rsidP="004C3F1A">
      <w:pPr>
        <w:numPr>
          <w:ilvl w:val="0"/>
          <w:numId w:val="2"/>
        </w:numPr>
        <w:shd w:val="clear" w:color="auto" w:fill="FFFFFF"/>
        <w:spacing w:after="60" w:line="225" w:lineRule="atLeast"/>
        <w:rPr>
          <w:sz w:val="22"/>
          <w:szCs w:val="22"/>
        </w:rPr>
      </w:pPr>
      <w:r w:rsidRPr="00921A77">
        <w:rPr>
          <w:sz w:val="22"/>
          <w:szCs w:val="22"/>
        </w:rPr>
        <w:t>Adhere to the desk service standards and operating procedures whilst operating deal flow</w:t>
      </w:r>
    </w:p>
    <w:tbl>
      <w:tblPr>
        <w:tblW w:w="0" w:type="auto"/>
        <w:jc w:val="center"/>
        <w:tblInd w:w="1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22"/>
      </w:tblGrid>
      <w:tr w:rsidR="00DB2C20" w:rsidRPr="00DB58C1" w:rsidTr="006D53FF">
        <w:trPr>
          <w:trHeight w:val="1176"/>
          <w:jc w:val="center"/>
        </w:trPr>
        <w:tc>
          <w:tcPr>
            <w:tcW w:w="4622" w:type="dxa"/>
          </w:tcPr>
          <w:p w:rsidR="00DB2C20" w:rsidRPr="00DB58C1" w:rsidRDefault="00DB2C20" w:rsidP="00DB58C1">
            <w:pPr>
              <w:jc w:val="center"/>
              <w:rPr>
                <w:rFonts w:ascii="Arial" w:hAnsi="Arial" w:cs="Arial"/>
                <w:b/>
                <w:i/>
              </w:rPr>
            </w:pPr>
          </w:p>
          <w:p w:rsidR="00736849" w:rsidRPr="008D1333" w:rsidRDefault="00533718" w:rsidP="00533718">
            <w:pPr>
              <w:pStyle w:val="Heading1"/>
              <w:rPr>
                <w:rFonts w:ascii="Times New Roman" w:hAnsi="Times New Roman"/>
                <w:bCs w:val="0"/>
                <w:iCs w:val="0"/>
                <w:snapToGrid w:val="0"/>
              </w:rPr>
            </w:pPr>
            <w:r>
              <w:rPr>
                <w:rFonts w:ascii="Times New Roman" w:hAnsi="Times New Roman"/>
                <w:bCs w:val="0"/>
                <w:iCs w:val="0"/>
              </w:rPr>
              <w:t xml:space="preserve">     </w:t>
            </w:r>
            <w:r w:rsidR="00736849" w:rsidRPr="008D1333">
              <w:rPr>
                <w:rFonts w:ascii="Times New Roman" w:hAnsi="Times New Roman"/>
                <w:bCs w:val="0"/>
                <w:iCs w:val="0"/>
              </w:rPr>
              <w:t>Abu Dhabi Commercial Bank</w:t>
            </w:r>
          </w:p>
          <w:p w:rsidR="00736849" w:rsidRPr="008D1333" w:rsidRDefault="00736849" w:rsidP="00533718">
            <w:pPr>
              <w:widowControl w:val="0"/>
              <w:ind w:right="720"/>
              <w:jc w:val="center"/>
              <w:rPr>
                <w:b/>
                <w:i/>
                <w:snapToGrid w:val="0"/>
              </w:rPr>
            </w:pPr>
            <w:smartTag w:uri="urn:schemas-microsoft-com:office:smarttags" w:element="place">
              <w:smartTag w:uri="urn:schemas-microsoft-com:office:smarttags" w:element="City">
                <w:r w:rsidRPr="008D1333">
                  <w:rPr>
                    <w:b/>
                    <w:i/>
                  </w:rPr>
                  <w:t>Abu Dhabi</w:t>
                </w:r>
              </w:smartTag>
            </w:smartTag>
          </w:p>
          <w:p w:rsidR="00736849" w:rsidRDefault="004C3F1A" w:rsidP="00533718">
            <w:pPr>
              <w:jc w:val="center"/>
              <w:rPr>
                <w:b/>
                <w:i/>
              </w:rPr>
            </w:pPr>
            <w:r>
              <w:rPr>
                <w:b/>
                <w:i/>
              </w:rPr>
              <w:t>From Feb 2002 to March</w:t>
            </w:r>
            <w:r w:rsidR="00736849" w:rsidRPr="008D1333">
              <w:rPr>
                <w:b/>
                <w:i/>
              </w:rPr>
              <w:t xml:space="preserve"> 200</w:t>
            </w:r>
            <w:r>
              <w:rPr>
                <w:b/>
                <w:i/>
              </w:rPr>
              <w:t>6</w:t>
            </w:r>
          </w:p>
          <w:p w:rsidR="006D53FF" w:rsidRPr="00DB58C1" w:rsidRDefault="00736849" w:rsidP="00533718">
            <w:pPr>
              <w:jc w:val="center"/>
              <w:rPr>
                <w:rFonts w:ascii="Arial" w:hAnsi="Arial" w:cs="Arial"/>
                <w:b/>
                <w:i/>
                <w:iCs/>
                <w:u w:val="single"/>
              </w:rPr>
            </w:pPr>
            <w:r>
              <w:rPr>
                <w:b/>
                <w:i/>
              </w:rPr>
              <w:t>Customer Relationship Officer</w:t>
            </w:r>
          </w:p>
        </w:tc>
      </w:tr>
    </w:tbl>
    <w:p w:rsidR="001E24C2" w:rsidRDefault="001E24C2" w:rsidP="001E24C2">
      <w:pPr>
        <w:rPr>
          <w:b/>
          <w:bCs/>
          <w:u w:val="single"/>
        </w:rPr>
      </w:pPr>
    </w:p>
    <w:p w:rsidR="008C23B4" w:rsidRDefault="008C23B4" w:rsidP="00A31A90">
      <w:r w:rsidRPr="008C23B4">
        <w:t>Responsible for business mobilization through excellent customer service standards. With resolving customer service issues of branch customers accurately and on time and ensuring high customer satisfaction scores.  Assisting the Customer Service Supervisor in ensuring the smooth functioning of the bank floor operations .and ensuring achievement of sales and cross selling targets.</w:t>
      </w:r>
    </w:p>
    <w:p w:rsidR="00533718" w:rsidRPr="008C23B4" w:rsidRDefault="00533718" w:rsidP="00A31A90"/>
    <w:p w:rsidR="008C23B4" w:rsidRPr="006E7A0D" w:rsidRDefault="008C23B4" w:rsidP="008C23B4">
      <w:pPr>
        <w:jc w:val="both"/>
        <w:rPr>
          <w:color w:val="121212"/>
          <w:sz w:val="22"/>
          <w:szCs w:val="22"/>
        </w:rPr>
      </w:pPr>
      <w:r w:rsidRPr="006E7A0D">
        <w:rPr>
          <w:rStyle w:val="Strong"/>
          <w:color w:val="121212"/>
          <w:sz w:val="22"/>
          <w:szCs w:val="22"/>
        </w:rPr>
        <w:t>Principal Duties and Responsibilities:</w:t>
      </w:r>
    </w:p>
    <w:p w:rsidR="008C23B4" w:rsidRDefault="008C23B4" w:rsidP="00736849">
      <w:pPr>
        <w:numPr>
          <w:ilvl w:val="0"/>
          <w:numId w:val="17"/>
        </w:numPr>
        <w:spacing w:before="100" w:beforeAutospacing="1" w:after="100" w:afterAutospacing="1"/>
        <w:jc w:val="both"/>
        <w:rPr>
          <w:color w:val="121212"/>
          <w:sz w:val="22"/>
          <w:szCs w:val="22"/>
        </w:rPr>
      </w:pPr>
      <w:r w:rsidRPr="008C23B4">
        <w:rPr>
          <w:color w:val="121212"/>
          <w:sz w:val="22"/>
          <w:szCs w:val="22"/>
        </w:rPr>
        <w:t>Ensure that liabilities and asset growth are as per the stated business targets.</w:t>
      </w:r>
      <w:r w:rsidRPr="00736849">
        <w:rPr>
          <w:color w:val="121212"/>
          <w:sz w:val="22"/>
          <w:szCs w:val="22"/>
        </w:rPr>
        <w:t>. </w:t>
      </w:r>
    </w:p>
    <w:p w:rsidR="00533718" w:rsidRPr="00533718" w:rsidRDefault="00533718" w:rsidP="00736849">
      <w:pPr>
        <w:numPr>
          <w:ilvl w:val="0"/>
          <w:numId w:val="17"/>
        </w:numPr>
        <w:spacing w:before="100" w:beforeAutospacing="1" w:after="100" w:afterAutospacing="1"/>
        <w:jc w:val="both"/>
        <w:rPr>
          <w:color w:val="121212"/>
          <w:sz w:val="22"/>
          <w:szCs w:val="22"/>
        </w:rPr>
      </w:pPr>
      <w:r w:rsidRPr="00533718">
        <w:rPr>
          <w:rStyle w:val="inlinetext5new1"/>
          <w:rFonts w:ascii="Times New Roman" w:hAnsi="Times New Roman" w:cs="Times New Roman"/>
          <w:sz w:val="22"/>
          <w:szCs w:val="22"/>
        </w:rPr>
        <w:t>Ensure full awareness of all products provided and is constantly updated on all changes and amendments on product features, procedures and processes.</w:t>
      </w:r>
    </w:p>
    <w:p w:rsidR="008C23B4" w:rsidRPr="008C23B4" w:rsidRDefault="008C23B4" w:rsidP="008C23B4">
      <w:pPr>
        <w:numPr>
          <w:ilvl w:val="0"/>
          <w:numId w:val="17"/>
        </w:numPr>
        <w:spacing w:before="100" w:beforeAutospacing="1" w:after="100" w:afterAutospacing="1"/>
        <w:jc w:val="both"/>
        <w:rPr>
          <w:color w:val="121212"/>
          <w:sz w:val="22"/>
          <w:szCs w:val="22"/>
        </w:rPr>
      </w:pPr>
      <w:r w:rsidRPr="008C23B4">
        <w:rPr>
          <w:color w:val="121212"/>
          <w:sz w:val="22"/>
          <w:szCs w:val="22"/>
        </w:rPr>
        <w:t>Develop a service-oriented and performance driven culture by ensuring that all service quality targets are met at all times.</w:t>
      </w:r>
    </w:p>
    <w:p w:rsidR="008C23B4" w:rsidRPr="008C23B4" w:rsidRDefault="008C23B4" w:rsidP="008C23B4">
      <w:pPr>
        <w:numPr>
          <w:ilvl w:val="0"/>
          <w:numId w:val="17"/>
        </w:numPr>
        <w:spacing w:before="100" w:beforeAutospacing="1" w:after="100" w:afterAutospacing="1"/>
        <w:jc w:val="both"/>
        <w:rPr>
          <w:color w:val="121212"/>
          <w:sz w:val="22"/>
          <w:szCs w:val="22"/>
        </w:rPr>
      </w:pPr>
      <w:r w:rsidRPr="008C23B4">
        <w:rPr>
          <w:color w:val="121212"/>
          <w:sz w:val="22"/>
          <w:szCs w:val="22"/>
        </w:rPr>
        <w:t>Ensuring all problems/complaints/queries are handled quickly, efficiently and tactfully.</w:t>
      </w:r>
    </w:p>
    <w:p w:rsidR="008C23B4" w:rsidRPr="008C23B4" w:rsidRDefault="008C23B4" w:rsidP="008C23B4">
      <w:pPr>
        <w:numPr>
          <w:ilvl w:val="0"/>
          <w:numId w:val="17"/>
        </w:numPr>
        <w:spacing w:before="100" w:beforeAutospacing="1" w:after="100" w:afterAutospacing="1"/>
        <w:jc w:val="both"/>
        <w:rPr>
          <w:color w:val="121212"/>
          <w:sz w:val="22"/>
          <w:szCs w:val="22"/>
        </w:rPr>
      </w:pPr>
      <w:r w:rsidRPr="008C23B4">
        <w:rPr>
          <w:color w:val="121212"/>
          <w:sz w:val="22"/>
          <w:szCs w:val="22"/>
        </w:rPr>
        <w:t>Resolving escalated customer complaints and ensuring timely resolution of the same.</w:t>
      </w:r>
    </w:p>
    <w:p w:rsidR="008C23B4" w:rsidRPr="008C23B4" w:rsidRDefault="008C23B4" w:rsidP="008C23B4">
      <w:pPr>
        <w:numPr>
          <w:ilvl w:val="0"/>
          <w:numId w:val="17"/>
        </w:numPr>
        <w:spacing w:before="100" w:beforeAutospacing="1" w:after="100" w:afterAutospacing="1"/>
        <w:jc w:val="both"/>
        <w:rPr>
          <w:color w:val="121212"/>
          <w:sz w:val="22"/>
          <w:szCs w:val="22"/>
        </w:rPr>
      </w:pPr>
      <w:r w:rsidRPr="008C23B4">
        <w:rPr>
          <w:color w:val="121212"/>
          <w:sz w:val="22"/>
          <w:szCs w:val="22"/>
        </w:rPr>
        <w:t>Driving sales of new products, ensuring proper documentation of applications and tracking sales targets to achieve growth.</w:t>
      </w:r>
    </w:p>
    <w:p w:rsidR="00736849" w:rsidRDefault="008C23B4" w:rsidP="00736849">
      <w:pPr>
        <w:numPr>
          <w:ilvl w:val="0"/>
          <w:numId w:val="17"/>
        </w:numPr>
        <w:spacing w:before="100" w:beforeAutospacing="1" w:after="100" w:afterAutospacing="1"/>
        <w:jc w:val="both"/>
        <w:rPr>
          <w:color w:val="121212"/>
          <w:sz w:val="22"/>
          <w:szCs w:val="22"/>
        </w:rPr>
      </w:pPr>
      <w:r w:rsidRPr="008C23B4">
        <w:rPr>
          <w:color w:val="121212"/>
          <w:sz w:val="22"/>
          <w:szCs w:val="22"/>
        </w:rPr>
        <w:t>Monitoring service quality indicators and takes corrective measures to ensure highest level of customer satisfaction.</w:t>
      </w:r>
    </w:p>
    <w:p w:rsidR="00736849" w:rsidRPr="001941E9" w:rsidRDefault="00736849" w:rsidP="00736849">
      <w:pPr>
        <w:numPr>
          <w:ilvl w:val="0"/>
          <w:numId w:val="17"/>
        </w:numPr>
        <w:shd w:val="clear" w:color="auto" w:fill="FFFFFF"/>
        <w:spacing w:after="60" w:line="225" w:lineRule="atLeast"/>
        <w:rPr>
          <w:sz w:val="22"/>
          <w:szCs w:val="22"/>
        </w:rPr>
      </w:pPr>
      <w:r w:rsidRPr="001941E9">
        <w:rPr>
          <w:sz w:val="22"/>
          <w:szCs w:val="22"/>
        </w:rPr>
        <w:t>opening, maintaining and closing of all account types; performing branch clerical duties</w:t>
      </w:r>
    </w:p>
    <w:p w:rsidR="00736849" w:rsidRPr="001941E9" w:rsidRDefault="00736849" w:rsidP="00736849">
      <w:pPr>
        <w:numPr>
          <w:ilvl w:val="0"/>
          <w:numId w:val="17"/>
        </w:numPr>
        <w:shd w:val="clear" w:color="auto" w:fill="FFFFFF"/>
        <w:spacing w:after="60" w:line="225" w:lineRule="atLeast"/>
        <w:rPr>
          <w:sz w:val="22"/>
          <w:szCs w:val="22"/>
        </w:rPr>
      </w:pPr>
      <w:r w:rsidRPr="001941E9">
        <w:rPr>
          <w:sz w:val="22"/>
          <w:szCs w:val="22"/>
        </w:rPr>
        <w:t>cross-selling the Bank's products and services</w:t>
      </w:r>
    </w:p>
    <w:p w:rsidR="00736849" w:rsidRPr="001941E9" w:rsidRDefault="00736849" w:rsidP="00736849">
      <w:pPr>
        <w:numPr>
          <w:ilvl w:val="0"/>
          <w:numId w:val="17"/>
        </w:numPr>
        <w:shd w:val="clear" w:color="auto" w:fill="FFFFFF"/>
        <w:spacing w:after="60" w:line="225" w:lineRule="atLeast"/>
        <w:rPr>
          <w:sz w:val="22"/>
          <w:szCs w:val="22"/>
        </w:rPr>
      </w:pPr>
      <w:r w:rsidRPr="001941E9">
        <w:rPr>
          <w:sz w:val="22"/>
          <w:szCs w:val="22"/>
        </w:rPr>
        <w:t xml:space="preserve">responsible for performing routine and intermediate duties related to consumer and business loan applications </w:t>
      </w:r>
    </w:p>
    <w:p w:rsidR="00736849" w:rsidRDefault="00736849" w:rsidP="00736849">
      <w:pPr>
        <w:numPr>
          <w:ilvl w:val="0"/>
          <w:numId w:val="17"/>
        </w:numPr>
        <w:shd w:val="clear" w:color="auto" w:fill="FFFFFF"/>
        <w:spacing w:after="60" w:line="225" w:lineRule="atLeast"/>
        <w:rPr>
          <w:iCs/>
          <w:sz w:val="22"/>
          <w:szCs w:val="22"/>
        </w:rPr>
      </w:pPr>
      <w:r w:rsidRPr="00921A77">
        <w:rPr>
          <w:iCs/>
          <w:sz w:val="22"/>
          <w:szCs w:val="22"/>
        </w:rPr>
        <w:t xml:space="preserve">Ensure that all service levels and agreements are being </w:t>
      </w:r>
      <w:r>
        <w:rPr>
          <w:iCs/>
          <w:sz w:val="22"/>
          <w:szCs w:val="22"/>
        </w:rPr>
        <w:t xml:space="preserve">met consistently without any </w:t>
      </w:r>
      <w:r w:rsidRPr="00921A77">
        <w:rPr>
          <w:iCs/>
          <w:sz w:val="22"/>
          <w:szCs w:val="22"/>
        </w:rPr>
        <w:t>fail</w:t>
      </w:r>
    </w:p>
    <w:p w:rsidR="00736849" w:rsidRPr="00921A77" w:rsidRDefault="00736849" w:rsidP="00736849">
      <w:pPr>
        <w:numPr>
          <w:ilvl w:val="0"/>
          <w:numId w:val="17"/>
        </w:numPr>
        <w:shd w:val="clear" w:color="auto" w:fill="FFFFFF"/>
        <w:spacing w:after="60" w:line="225" w:lineRule="atLeast"/>
        <w:rPr>
          <w:sz w:val="22"/>
          <w:szCs w:val="22"/>
        </w:rPr>
      </w:pPr>
      <w:r w:rsidRPr="00921A77">
        <w:rPr>
          <w:sz w:val="22"/>
          <w:szCs w:val="22"/>
        </w:rPr>
        <w:t>Analyze and review potential business to ensure maximum profitability.</w:t>
      </w:r>
    </w:p>
    <w:p w:rsidR="006E7A0D" w:rsidRDefault="006E7A0D" w:rsidP="006E7A0D">
      <w:pPr>
        <w:numPr>
          <w:ilvl w:val="0"/>
          <w:numId w:val="17"/>
        </w:numPr>
        <w:shd w:val="clear" w:color="auto" w:fill="FFFFFF"/>
        <w:spacing w:after="60" w:line="225" w:lineRule="atLeast"/>
        <w:rPr>
          <w:sz w:val="22"/>
          <w:szCs w:val="22"/>
        </w:rPr>
      </w:pPr>
      <w:r w:rsidRPr="00921A77">
        <w:rPr>
          <w:sz w:val="22"/>
          <w:szCs w:val="22"/>
        </w:rPr>
        <w:t>Effectively meeting customer expectations and handling/ reduction of customer complaints</w:t>
      </w:r>
    </w:p>
    <w:p w:rsidR="00533718" w:rsidRPr="0041636E" w:rsidRDefault="00533718" w:rsidP="006E7A0D">
      <w:pPr>
        <w:numPr>
          <w:ilvl w:val="0"/>
          <w:numId w:val="17"/>
        </w:numPr>
        <w:shd w:val="clear" w:color="auto" w:fill="FFFFFF"/>
        <w:spacing w:after="60" w:line="225" w:lineRule="atLeast"/>
        <w:rPr>
          <w:rStyle w:val="inlinetext5new1"/>
          <w:rFonts w:ascii="Times New Roman" w:hAnsi="Times New Roman" w:cs="Times New Roman"/>
          <w:color w:val="auto"/>
          <w:sz w:val="22"/>
          <w:szCs w:val="22"/>
        </w:rPr>
      </w:pPr>
      <w:r w:rsidRPr="0041636E">
        <w:rPr>
          <w:rStyle w:val="inlinetext5new1"/>
          <w:rFonts w:ascii="Times New Roman" w:hAnsi="Times New Roman" w:cs="Times New Roman"/>
          <w:sz w:val="22"/>
          <w:szCs w:val="22"/>
        </w:rPr>
        <w:t>Follow up and close selling/cross selling lead referrals.</w:t>
      </w:r>
    </w:p>
    <w:p w:rsidR="00533718" w:rsidRPr="0041636E" w:rsidRDefault="00533718" w:rsidP="006E7A0D">
      <w:pPr>
        <w:numPr>
          <w:ilvl w:val="0"/>
          <w:numId w:val="17"/>
        </w:numPr>
        <w:shd w:val="clear" w:color="auto" w:fill="FFFFFF"/>
        <w:spacing w:after="60" w:line="225" w:lineRule="atLeast"/>
        <w:rPr>
          <w:rStyle w:val="inlinetext5new1"/>
          <w:rFonts w:ascii="Times New Roman" w:hAnsi="Times New Roman" w:cs="Times New Roman"/>
          <w:color w:val="auto"/>
          <w:sz w:val="22"/>
          <w:szCs w:val="22"/>
        </w:rPr>
      </w:pPr>
      <w:r w:rsidRPr="0041636E">
        <w:rPr>
          <w:rStyle w:val="inlinetext5new1"/>
          <w:rFonts w:ascii="Times New Roman" w:hAnsi="Times New Roman" w:cs="Times New Roman"/>
          <w:sz w:val="22"/>
          <w:szCs w:val="22"/>
        </w:rPr>
        <w:t>Pro-actively participate in Bank products campaigns &amp; promotions</w:t>
      </w:r>
    </w:p>
    <w:p w:rsidR="00533718" w:rsidRPr="0041636E" w:rsidRDefault="00533718" w:rsidP="006E7A0D">
      <w:pPr>
        <w:numPr>
          <w:ilvl w:val="0"/>
          <w:numId w:val="17"/>
        </w:numPr>
        <w:shd w:val="clear" w:color="auto" w:fill="FFFFFF"/>
        <w:spacing w:after="60" w:line="225" w:lineRule="atLeast"/>
        <w:rPr>
          <w:rStyle w:val="inlinetext5new1"/>
          <w:rFonts w:ascii="Times New Roman" w:hAnsi="Times New Roman" w:cs="Times New Roman"/>
          <w:color w:val="auto"/>
          <w:sz w:val="22"/>
          <w:szCs w:val="22"/>
        </w:rPr>
      </w:pPr>
      <w:r w:rsidRPr="0041636E">
        <w:rPr>
          <w:rStyle w:val="inlinetext5new1"/>
          <w:rFonts w:ascii="Times New Roman" w:hAnsi="Times New Roman" w:cs="Times New Roman"/>
          <w:sz w:val="22"/>
          <w:szCs w:val="22"/>
        </w:rPr>
        <w:t>Perform adequate care and diligence in day to day conduct to protect Bank from financial and non-financial loss.</w:t>
      </w:r>
    </w:p>
    <w:p w:rsidR="0041636E" w:rsidRPr="0041636E" w:rsidRDefault="0041636E" w:rsidP="006E7A0D">
      <w:pPr>
        <w:numPr>
          <w:ilvl w:val="0"/>
          <w:numId w:val="17"/>
        </w:numPr>
        <w:shd w:val="clear" w:color="auto" w:fill="FFFFFF"/>
        <w:spacing w:after="60" w:line="225" w:lineRule="atLeast"/>
        <w:rPr>
          <w:sz w:val="22"/>
          <w:szCs w:val="22"/>
        </w:rPr>
      </w:pPr>
      <w:r w:rsidRPr="0041636E">
        <w:rPr>
          <w:rStyle w:val="inlinetext5new1"/>
          <w:rFonts w:ascii="Times New Roman" w:hAnsi="Times New Roman" w:cs="Times New Roman"/>
          <w:sz w:val="22"/>
          <w:szCs w:val="22"/>
        </w:rPr>
        <w:t>Ensure that Bank policies and guidelines are consistently &amp; strictly followed.</w:t>
      </w:r>
    </w:p>
    <w:p w:rsidR="00921A77" w:rsidRDefault="00921A77" w:rsidP="0082507A">
      <w:pPr>
        <w:rPr>
          <w:rFonts w:ascii="Baskerville Old Face" w:hAnsi="Baskerville Old Face"/>
          <w:b/>
          <w:i/>
          <w:iCs/>
          <w:u w:val="single"/>
        </w:rPr>
      </w:pPr>
    </w:p>
    <w:p w:rsidR="0082507A" w:rsidRDefault="0082507A" w:rsidP="0082507A">
      <w:pPr>
        <w:rPr>
          <w:rFonts w:ascii="Baskerville Old Face" w:hAnsi="Baskerville Old Face"/>
          <w:b/>
          <w:i/>
          <w:iCs/>
          <w:u w:val="single"/>
        </w:rPr>
      </w:pPr>
      <w:r>
        <w:rPr>
          <w:rFonts w:ascii="Baskerville Old Face" w:hAnsi="Baskerville Old Face"/>
          <w:b/>
          <w:i/>
          <w:iCs/>
          <w:u w:val="single"/>
        </w:rPr>
        <w:t>TRAINING:</w:t>
      </w:r>
    </w:p>
    <w:p w:rsidR="0082507A" w:rsidRDefault="0082507A" w:rsidP="0082507A">
      <w:pPr>
        <w:rPr>
          <w:b/>
          <w:u w:val="single"/>
        </w:rPr>
      </w:pPr>
    </w:p>
    <w:p w:rsidR="0082507A" w:rsidRPr="0082507A" w:rsidRDefault="0082507A" w:rsidP="0082507A">
      <w:pPr>
        <w:numPr>
          <w:ilvl w:val="0"/>
          <w:numId w:val="9"/>
        </w:numPr>
        <w:shd w:val="clear" w:color="auto" w:fill="FFFFFF"/>
        <w:spacing w:after="60" w:line="225" w:lineRule="atLeast"/>
        <w:rPr>
          <w:rFonts w:ascii="Verdana" w:hAnsi="Verdana"/>
          <w:b/>
          <w:bCs/>
          <w:i/>
          <w:iCs/>
          <w:color w:val="5E5D60"/>
          <w:sz w:val="17"/>
          <w:szCs w:val="17"/>
          <w:u w:val="single"/>
        </w:rPr>
      </w:pPr>
      <w:r w:rsidRPr="0082507A">
        <w:rPr>
          <w:rFonts w:ascii="Verdana" w:hAnsi="Verdana"/>
          <w:b/>
          <w:bCs/>
          <w:i/>
          <w:iCs/>
          <w:color w:val="5E5D60"/>
          <w:sz w:val="17"/>
          <w:szCs w:val="17"/>
        </w:rPr>
        <w:t>Anti money laundering.</w:t>
      </w:r>
    </w:p>
    <w:p w:rsidR="0041636E" w:rsidRPr="0082507A" w:rsidRDefault="0041636E" w:rsidP="0041636E">
      <w:pPr>
        <w:numPr>
          <w:ilvl w:val="0"/>
          <w:numId w:val="9"/>
        </w:numPr>
        <w:shd w:val="clear" w:color="auto" w:fill="FFFFFF"/>
        <w:spacing w:after="60" w:line="225" w:lineRule="atLeast"/>
        <w:rPr>
          <w:rFonts w:ascii="Verdana" w:hAnsi="Verdana"/>
          <w:b/>
          <w:bCs/>
          <w:i/>
          <w:iCs/>
          <w:color w:val="5E5D60"/>
          <w:sz w:val="17"/>
          <w:szCs w:val="17"/>
          <w:u w:val="single"/>
        </w:rPr>
      </w:pPr>
      <w:r w:rsidRPr="0082507A">
        <w:rPr>
          <w:rFonts w:ascii="Verdana" w:hAnsi="Verdana"/>
          <w:b/>
          <w:bCs/>
          <w:i/>
          <w:iCs/>
          <w:color w:val="5E5D60"/>
          <w:sz w:val="17"/>
          <w:szCs w:val="17"/>
        </w:rPr>
        <w:t>Quality customer service.</w:t>
      </w:r>
    </w:p>
    <w:p w:rsidR="0082507A" w:rsidRPr="0082507A" w:rsidRDefault="0082507A" w:rsidP="0082507A">
      <w:pPr>
        <w:numPr>
          <w:ilvl w:val="0"/>
          <w:numId w:val="9"/>
        </w:numPr>
        <w:shd w:val="clear" w:color="auto" w:fill="FFFFFF"/>
        <w:spacing w:after="60" w:line="225" w:lineRule="atLeast"/>
        <w:rPr>
          <w:rFonts w:ascii="Verdana" w:hAnsi="Verdana"/>
          <w:b/>
          <w:bCs/>
          <w:i/>
          <w:iCs/>
          <w:color w:val="5E5D60"/>
          <w:sz w:val="17"/>
          <w:szCs w:val="17"/>
          <w:u w:val="single"/>
        </w:rPr>
      </w:pPr>
      <w:r w:rsidRPr="0082507A">
        <w:rPr>
          <w:rFonts w:ascii="Verdana" w:hAnsi="Verdana"/>
          <w:b/>
          <w:bCs/>
          <w:i/>
          <w:iCs/>
          <w:color w:val="5E5D60"/>
          <w:sz w:val="17"/>
          <w:szCs w:val="17"/>
        </w:rPr>
        <w:t>Reputation Risk.</w:t>
      </w:r>
    </w:p>
    <w:p w:rsidR="0082507A" w:rsidRPr="0041636E" w:rsidRDefault="0082507A" w:rsidP="0082507A">
      <w:pPr>
        <w:numPr>
          <w:ilvl w:val="0"/>
          <w:numId w:val="9"/>
        </w:numPr>
        <w:shd w:val="clear" w:color="auto" w:fill="FFFFFF"/>
        <w:spacing w:after="60" w:line="225" w:lineRule="atLeast"/>
        <w:rPr>
          <w:rFonts w:ascii="Verdana" w:hAnsi="Verdana"/>
          <w:b/>
          <w:bCs/>
          <w:i/>
          <w:iCs/>
          <w:color w:val="5E5D60"/>
          <w:sz w:val="17"/>
          <w:szCs w:val="17"/>
          <w:u w:val="single"/>
        </w:rPr>
      </w:pPr>
      <w:r w:rsidRPr="0082507A">
        <w:rPr>
          <w:rFonts w:ascii="Verdana" w:hAnsi="Verdana"/>
          <w:b/>
          <w:bCs/>
          <w:i/>
          <w:iCs/>
          <w:color w:val="5E5D60"/>
          <w:sz w:val="17"/>
          <w:szCs w:val="17"/>
        </w:rPr>
        <w:t>Operational Risk.</w:t>
      </w:r>
    </w:p>
    <w:p w:rsidR="0041636E" w:rsidRPr="0082507A" w:rsidRDefault="0041636E" w:rsidP="0041636E">
      <w:pPr>
        <w:numPr>
          <w:ilvl w:val="0"/>
          <w:numId w:val="9"/>
        </w:numPr>
        <w:shd w:val="clear" w:color="auto" w:fill="FFFFFF"/>
        <w:spacing w:after="60" w:line="225" w:lineRule="atLeast"/>
        <w:rPr>
          <w:rFonts w:ascii="Verdana" w:hAnsi="Verdana"/>
          <w:b/>
          <w:bCs/>
          <w:i/>
          <w:iCs/>
          <w:color w:val="5E5D60"/>
          <w:sz w:val="17"/>
          <w:szCs w:val="17"/>
          <w:u w:val="single"/>
        </w:rPr>
      </w:pPr>
      <w:r w:rsidRPr="0082507A">
        <w:rPr>
          <w:rFonts w:ascii="Verdana" w:hAnsi="Verdana"/>
          <w:b/>
          <w:bCs/>
          <w:i/>
          <w:iCs/>
          <w:color w:val="5E5D60"/>
          <w:sz w:val="17"/>
          <w:szCs w:val="17"/>
        </w:rPr>
        <w:t>Problem Solving and customer complains.</w:t>
      </w:r>
    </w:p>
    <w:p w:rsidR="0082507A" w:rsidRPr="0041636E" w:rsidRDefault="0082507A" w:rsidP="0041636E">
      <w:pPr>
        <w:numPr>
          <w:ilvl w:val="0"/>
          <w:numId w:val="9"/>
        </w:numPr>
        <w:shd w:val="clear" w:color="auto" w:fill="FFFFFF"/>
        <w:spacing w:after="60" w:line="225" w:lineRule="atLeast"/>
        <w:rPr>
          <w:rFonts w:ascii="Verdana" w:hAnsi="Verdana"/>
          <w:b/>
          <w:bCs/>
          <w:i/>
          <w:iCs/>
          <w:color w:val="5E5D60"/>
          <w:sz w:val="17"/>
          <w:szCs w:val="17"/>
          <w:u w:val="single"/>
        </w:rPr>
      </w:pPr>
      <w:r w:rsidRPr="0041636E">
        <w:rPr>
          <w:rFonts w:ascii="Verdana" w:hAnsi="Verdana"/>
          <w:b/>
          <w:bCs/>
          <w:i/>
          <w:iCs/>
          <w:color w:val="5E5D60"/>
          <w:sz w:val="17"/>
          <w:szCs w:val="17"/>
        </w:rPr>
        <w:t>Banking fraud.</w:t>
      </w:r>
    </w:p>
    <w:p w:rsidR="005F183E" w:rsidRDefault="005F183E">
      <w:pPr>
        <w:rPr>
          <w:b/>
          <w:iCs/>
        </w:rPr>
      </w:pPr>
    </w:p>
    <w:p w:rsidR="005F183E" w:rsidRDefault="005F183E">
      <w:pPr>
        <w:rPr>
          <w:b/>
          <w:iCs/>
        </w:rPr>
      </w:pPr>
    </w:p>
    <w:p w:rsidR="005F183E" w:rsidRDefault="005F183E">
      <w:pPr>
        <w:rPr>
          <w:b/>
          <w:iCs/>
        </w:rPr>
      </w:pPr>
    </w:p>
    <w:p w:rsidR="005F183E" w:rsidRDefault="005F183E">
      <w:pPr>
        <w:rPr>
          <w:b/>
          <w:iCs/>
        </w:rPr>
      </w:pPr>
    </w:p>
    <w:p w:rsidR="00A075EE" w:rsidRPr="005F183E" w:rsidRDefault="00A075EE" w:rsidP="001B4694">
      <w:pPr>
        <w:shd w:val="clear" w:color="auto" w:fill="FFFFFF"/>
        <w:spacing w:after="60" w:line="225" w:lineRule="atLeast"/>
        <w:rPr>
          <w:rFonts w:ascii="Verdana" w:hAnsi="Verdana"/>
          <w:b/>
          <w:bCs/>
          <w:iCs/>
          <w:color w:val="5E5D60"/>
          <w:sz w:val="17"/>
          <w:szCs w:val="17"/>
        </w:rPr>
      </w:pPr>
    </w:p>
    <w:p w:rsidR="00DB58C1" w:rsidRDefault="00DB58C1" w:rsidP="00DB58C1">
      <w:pPr>
        <w:pStyle w:val="BodyText"/>
        <w:rPr>
          <w:rFonts w:ascii="Times New Roman" w:hAnsi="Times New Roman"/>
          <w:iCs/>
        </w:rPr>
      </w:pPr>
    </w:p>
    <w:p w:rsidR="006E1417" w:rsidRDefault="006E1417" w:rsidP="00DB58C1">
      <w:pPr>
        <w:pStyle w:val="BodyText"/>
        <w:rPr>
          <w:rFonts w:ascii="Times New Roman" w:hAnsi="Times New Roman"/>
          <w:iCs/>
        </w:rPr>
      </w:pPr>
    </w:p>
    <w:p w:rsidR="006E1417" w:rsidRDefault="006E1417" w:rsidP="00DB58C1">
      <w:pPr>
        <w:pStyle w:val="BodyText"/>
        <w:rPr>
          <w:rFonts w:ascii="Times New Roman" w:hAnsi="Times New Roman"/>
          <w:iCs/>
        </w:rPr>
      </w:pPr>
    </w:p>
    <w:p w:rsidR="00DB58C1" w:rsidRDefault="00DB58C1" w:rsidP="00DB58C1">
      <w:pPr>
        <w:pStyle w:val="BodyText"/>
        <w:rPr>
          <w:rFonts w:ascii="Times New Roman" w:hAnsi="Times New Roman"/>
          <w:iCs/>
        </w:rPr>
      </w:pPr>
    </w:p>
    <w:p w:rsidR="00CE7276" w:rsidRDefault="00CE7276" w:rsidP="00DB58C1">
      <w:pPr>
        <w:pStyle w:val="BodyText"/>
        <w:rPr>
          <w:rFonts w:ascii="Times New Roman" w:hAnsi="Times New Roman"/>
          <w:iCs/>
        </w:rPr>
      </w:pPr>
    </w:p>
    <w:p w:rsidR="00CE7276" w:rsidRDefault="00CE7276" w:rsidP="00DB58C1">
      <w:pPr>
        <w:pStyle w:val="BodyText"/>
        <w:rPr>
          <w:rFonts w:ascii="Times New Roman" w:hAnsi="Times New Roman"/>
          <w:iCs/>
        </w:rPr>
      </w:pPr>
    </w:p>
    <w:p w:rsidR="00CE7276" w:rsidRPr="008D1333" w:rsidRDefault="00CE7276" w:rsidP="00DB58C1">
      <w:pPr>
        <w:pStyle w:val="BodyText"/>
        <w:rPr>
          <w:rFonts w:ascii="Times New Roman" w:hAnsi="Times New Roman"/>
          <w:iCs/>
        </w:rPr>
      </w:pPr>
    </w:p>
    <w:p w:rsidR="004E2FFA" w:rsidRDefault="004E2FFA">
      <w:pPr>
        <w:rPr>
          <w:b/>
          <w:i/>
        </w:rPr>
      </w:pPr>
    </w:p>
    <w:p w:rsidR="008A2CD0" w:rsidRDefault="008A2CD0">
      <w:pPr>
        <w:rPr>
          <w:b/>
          <w:u w:val="single"/>
        </w:rPr>
      </w:pPr>
    </w:p>
    <w:p w:rsidR="00893D71" w:rsidRDefault="00893D71" w:rsidP="00893D71">
      <w:pPr>
        <w:rPr>
          <w:bCs/>
          <w:u w:val="single"/>
        </w:rPr>
      </w:pPr>
    </w:p>
    <w:p w:rsidR="00893D71" w:rsidRDefault="00893D71" w:rsidP="00893D71">
      <w:pPr>
        <w:rPr>
          <w:bCs/>
          <w:u w:val="single"/>
        </w:rPr>
      </w:pPr>
    </w:p>
    <w:p w:rsidR="00893D71" w:rsidRDefault="00893D71" w:rsidP="00893D71">
      <w:pPr>
        <w:rPr>
          <w:bCs/>
          <w:u w:val="single"/>
        </w:rPr>
      </w:pPr>
    </w:p>
    <w:p w:rsidR="00893D71" w:rsidRDefault="00893D71" w:rsidP="00893D71">
      <w:pPr>
        <w:rPr>
          <w:bCs/>
          <w:u w:val="single"/>
        </w:rPr>
      </w:pPr>
    </w:p>
    <w:sectPr w:rsidR="00893D71" w:rsidSect="002725B1">
      <w:pgSz w:w="12240" w:h="15840"/>
      <w:pgMar w:top="1440" w:right="108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Baskerville Old Face">
    <w:altName w:val="Plantagenet Cherokee"/>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80C6B"/>
    <w:multiLevelType w:val="hybridMultilevel"/>
    <w:tmpl w:val="6F30EFB2"/>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4B64E2"/>
    <w:multiLevelType w:val="hybridMultilevel"/>
    <w:tmpl w:val="173A8FE4"/>
    <w:lvl w:ilvl="0" w:tplc="A61C0AB0">
      <w:start w:val="1"/>
      <w:numFmt w:val="bullet"/>
      <w:lvlText w:val=""/>
      <w:lvlJc w:val="left"/>
      <w:pPr>
        <w:tabs>
          <w:tab w:val="num" w:pos="360"/>
        </w:tabs>
        <w:ind w:left="360" w:hanging="360"/>
      </w:pPr>
      <w:rPr>
        <w:rFonts w:ascii="Symbol" w:hAnsi="Symbol" w:hint="default"/>
        <w:color w:val="auto"/>
      </w:rPr>
    </w:lvl>
    <w:lvl w:ilvl="1" w:tplc="04090005">
      <w:start w:val="1"/>
      <w:numFmt w:val="bullet"/>
      <w:lvlText w:val=""/>
      <w:lvlJc w:val="left"/>
      <w:pPr>
        <w:tabs>
          <w:tab w:val="num" w:pos="1080"/>
        </w:tabs>
        <w:ind w:left="1080" w:hanging="360"/>
      </w:pPr>
      <w:rPr>
        <w:rFonts w:ascii="Wingdings" w:hAnsi="Wingdings" w:hint="default"/>
      </w:rPr>
    </w:lvl>
    <w:lvl w:ilvl="2" w:tplc="04090005">
      <w:start w:val="1"/>
      <w:numFmt w:val="bullet"/>
      <w:lvlText w:val=""/>
      <w:lvlJc w:val="left"/>
      <w:pPr>
        <w:tabs>
          <w:tab w:val="num" w:pos="1800"/>
        </w:tabs>
        <w:ind w:left="1800" w:hanging="360"/>
      </w:pPr>
      <w:rPr>
        <w:rFonts w:ascii="Wingdings" w:hAnsi="Wingdings" w:hint="default"/>
      </w:rPr>
    </w:lvl>
    <w:lvl w:ilvl="3" w:tplc="A61C0AB0">
      <w:start w:val="1"/>
      <w:numFmt w:val="bullet"/>
      <w:lvlText w:val=""/>
      <w:lvlJc w:val="left"/>
      <w:pPr>
        <w:tabs>
          <w:tab w:val="num" w:pos="2520"/>
        </w:tabs>
        <w:ind w:left="2520" w:hanging="360"/>
      </w:pPr>
      <w:rPr>
        <w:rFonts w:ascii="Symbol" w:hAnsi="Symbol" w:hint="default"/>
        <w:color w:val="auto"/>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0D03ABE"/>
    <w:multiLevelType w:val="hybridMultilevel"/>
    <w:tmpl w:val="7ED403A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13D92053"/>
    <w:multiLevelType w:val="hybridMultilevel"/>
    <w:tmpl w:val="DE7A95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9BB5440"/>
    <w:multiLevelType w:val="hybridMultilevel"/>
    <w:tmpl w:val="DCD69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2BE05E9"/>
    <w:multiLevelType w:val="multilevel"/>
    <w:tmpl w:val="62A6D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6D3267"/>
    <w:multiLevelType w:val="hybridMultilevel"/>
    <w:tmpl w:val="39E0D2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4BF3A05"/>
    <w:multiLevelType w:val="multilevel"/>
    <w:tmpl w:val="0B00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FF5DB8"/>
    <w:multiLevelType w:val="multilevel"/>
    <w:tmpl w:val="42E6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CBF2490"/>
    <w:multiLevelType w:val="hybridMultilevel"/>
    <w:tmpl w:val="CBB42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F05731D"/>
    <w:multiLevelType w:val="hybridMultilevel"/>
    <w:tmpl w:val="2F1EF10C"/>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1">
    <w:nsid w:val="462118E9"/>
    <w:multiLevelType w:val="hybridMultilevel"/>
    <w:tmpl w:val="ABF8F1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7F70E1B"/>
    <w:multiLevelType w:val="hybridMultilevel"/>
    <w:tmpl w:val="EE6C49EA"/>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F9A02016">
      <w:numFmt w:val="bullet"/>
      <w:lvlText w:val="-"/>
      <w:lvlJc w:val="left"/>
      <w:pPr>
        <w:tabs>
          <w:tab w:val="num" w:pos="2160"/>
        </w:tabs>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EA019BE"/>
    <w:multiLevelType w:val="hybridMultilevel"/>
    <w:tmpl w:val="A43E5B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0A164C0"/>
    <w:multiLevelType w:val="hybridMultilevel"/>
    <w:tmpl w:val="33E430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7663DC5"/>
    <w:multiLevelType w:val="multilevel"/>
    <w:tmpl w:val="DE3A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004073"/>
    <w:multiLevelType w:val="hybridMultilevel"/>
    <w:tmpl w:val="923212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C73521E"/>
    <w:multiLevelType w:val="hybridMultilevel"/>
    <w:tmpl w:val="139807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50A44AA"/>
    <w:multiLevelType w:val="hybridMultilevel"/>
    <w:tmpl w:val="4100F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C2908E9"/>
    <w:multiLevelType w:val="hybridMultilevel"/>
    <w:tmpl w:val="2CEEFC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19"/>
  </w:num>
  <w:num w:numId="6">
    <w:abstractNumId w:val="11"/>
  </w:num>
  <w:num w:numId="7">
    <w:abstractNumId w:val="13"/>
  </w:num>
  <w:num w:numId="8">
    <w:abstractNumId w:val="2"/>
  </w:num>
  <w:num w:numId="9">
    <w:abstractNumId w:val="16"/>
  </w:num>
  <w:num w:numId="10">
    <w:abstractNumId w:val="17"/>
  </w:num>
  <w:num w:numId="11">
    <w:abstractNumId w:val="14"/>
  </w:num>
  <w:num w:numId="12">
    <w:abstractNumId w:val="18"/>
  </w:num>
  <w:num w:numId="13">
    <w:abstractNumId w:val="7"/>
  </w:num>
  <w:num w:numId="14">
    <w:abstractNumId w:val="5"/>
  </w:num>
  <w:num w:numId="15">
    <w:abstractNumId w:val="4"/>
  </w:num>
  <w:num w:numId="16">
    <w:abstractNumId w:val="8"/>
  </w:num>
  <w:num w:numId="17">
    <w:abstractNumId w:val="15"/>
  </w:num>
  <w:num w:numId="18">
    <w:abstractNumId w:val="12"/>
  </w:num>
  <w:num w:numId="19">
    <w:abstractNumId w:val="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996"/>
    <w:rsid w:val="00017011"/>
    <w:rsid w:val="000E3238"/>
    <w:rsid w:val="001432CB"/>
    <w:rsid w:val="00143391"/>
    <w:rsid w:val="00143E12"/>
    <w:rsid w:val="00155A28"/>
    <w:rsid w:val="001941E9"/>
    <w:rsid w:val="001B4694"/>
    <w:rsid w:val="001E24C2"/>
    <w:rsid w:val="002725B1"/>
    <w:rsid w:val="002B1996"/>
    <w:rsid w:val="002D0B6A"/>
    <w:rsid w:val="00317371"/>
    <w:rsid w:val="00347B10"/>
    <w:rsid w:val="00351E97"/>
    <w:rsid w:val="00354F87"/>
    <w:rsid w:val="003D7BB8"/>
    <w:rsid w:val="003E4AB1"/>
    <w:rsid w:val="003F007C"/>
    <w:rsid w:val="0041636E"/>
    <w:rsid w:val="00425656"/>
    <w:rsid w:val="004340FB"/>
    <w:rsid w:val="00446F99"/>
    <w:rsid w:val="0046365C"/>
    <w:rsid w:val="00494434"/>
    <w:rsid w:val="00495E52"/>
    <w:rsid w:val="004C3F1A"/>
    <w:rsid w:val="004E2FFA"/>
    <w:rsid w:val="005013A1"/>
    <w:rsid w:val="00533718"/>
    <w:rsid w:val="005B6A20"/>
    <w:rsid w:val="005D1A04"/>
    <w:rsid w:val="005E1DA4"/>
    <w:rsid w:val="005F183E"/>
    <w:rsid w:val="005F1C3E"/>
    <w:rsid w:val="005F7A7C"/>
    <w:rsid w:val="006373B0"/>
    <w:rsid w:val="006561D0"/>
    <w:rsid w:val="006653A8"/>
    <w:rsid w:val="006B6C07"/>
    <w:rsid w:val="006D53FF"/>
    <w:rsid w:val="006E1417"/>
    <w:rsid w:val="006E2F9D"/>
    <w:rsid w:val="006E7A0D"/>
    <w:rsid w:val="00706423"/>
    <w:rsid w:val="00720FF2"/>
    <w:rsid w:val="00736849"/>
    <w:rsid w:val="007509F1"/>
    <w:rsid w:val="007D1C4A"/>
    <w:rsid w:val="007E167D"/>
    <w:rsid w:val="007F5DDE"/>
    <w:rsid w:val="00813262"/>
    <w:rsid w:val="0082507A"/>
    <w:rsid w:val="00831AA2"/>
    <w:rsid w:val="008626EE"/>
    <w:rsid w:val="00873F89"/>
    <w:rsid w:val="00893D71"/>
    <w:rsid w:val="008A2CD0"/>
    <w:rsid w:val="008A7D9F"/>
    <w:rsid w:val="008C23B4"/>
    <w:rsid w:val="008D1333"/>
    <w:rsid w:val="00917534"/>
    <w:rsid w:val="00921A77"/>
    <w:rsid w:val="009533E7"/>
    <w:rsid w:val="009A06DF"/>
    <w:rsid w:val="009C0760"/>
    <w:rsid w:val="00A075EE"/>
    <w:rsid w:val="00A31A90"/>
    <w:rsid w:val="00A823AB"/>
    <w:rsid w:val="00AD50D7"/>
    <w:rsid w:val="00AE653B"/>
    <w:rsid w:val="00B06778"/>
    <w:rsid w:val="00B23A8E"/>
    <w:rsid w:val="00B523B8"/>
    <w:rsid w:val="00B6659A"/>
    <w:rsid w:val="00B706BD"/>
    <w:rsid w:val="00B71980"/>
    <w:rsid w:val="00B77D75"/>
    <w:rsid w:val="00B8234D"/>
    <w:rsid w:val="00BB510D"/>
    <w:rsid w:val="00BC54CC"/>
    <w:rsid w:val="00BE7071"/>
    <w:rsid w:val="00CE7276"/>
    <w:rsid w:val="00D05F45"/>
    <w:rsid w:val="00D32335"/>
    <w:rsid w:val="00DB2C20"/>
    <w:rsid w:val="00DB58C1"/>
    <w:rsid w:val="00DF26E6"/>
    <w:rsid w:val="00E41D97"/>
    <w:rsid w:val="00E52A97"/>
    <w:rsid w:val="00E924FD"/>
    <w:rsid w:val="00EC6D86"/>
    <w:rsid w:val="00F00C42"/>
    <w:rsid w:val="00F25A48"/>
    <w:rsid w:val="00F40814"/>
    <w:rsid w:val="00F62F68"/>
    <w:rsid w:val="00F63EE9"/>
    <w:rsid w:val="00F959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25B1"/>
    <w:rPr>
      <w:sz w:val="24"/>
      <w:szCs w:val="24"/>
    </w:rPr>
  </w:style>
  <w:style w:type="paragraph" w:styleId="Heading1">
    <w:name w:val="heading 1"/>
    <w:basedOn w:val="Normal"/>
    <w:next w:val="Normal"/>
    <w:qFormat/>
    <w:rsid w:val="002725B1"/>
    <w:pPr>
      <w:keepNext/>
      <w:widowControl w:val="0"/>
      <w:ind w:right="720"/>
      <w:jc w:val="center"/>
      <w:outlineLvl w:val="0"/>
    </w:pPr>
    <w:rPr>
      <w:rFonts w:ascii="Bookman Old Style" w:hAnsi="Bookman Old Style"/>
      <w:b/>
      <w:bCs/>
      <w:i/>
      <w:iCs/>
    </w:rPr>
  </w:style>
  <w:style w:type="paragraph" w:styleId="Heading2">
    <w:name w:val="heading 2"/>
    <w:basedOn w:val="Normal"/>
    <w:next w:val="Normal"/>
    <w:link w:val="Heading2Char"/>
    <w:qFormat/>
    <w:rsid w:val="002725B1"/>
    <w:pPr>
      <w:keepNext/>
      <w:jc w:val="center"/>
      <w:outlineLvl w:val="1"/>
    </w:pPr>
    <w:rPr>
      <w:rFonts w:ascii="Bookman Old Style" w:hAnsi="Bookman Old Style"/>
      <w:b/>
      <w:i/>
    </w:rPr>
  </w:style>
  <w:style w:type="paragraph" w:styleId="Heading3">
    <w:name w:val="heading 3"/>
    <w:basedOn w:val="Normal"/>
    <w:next w:val="Normal"/>
    <w:qFormat/>
    <w:rsid w:val="002725B1"/>
    <w:pPr>
      <w:keepNext/>
      <w:ind w:left="360"/>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725B1"/>
    <w:rPr>
      <w:color w:val="0000FF"/>
      <w:u w:val="single"/>
    </w:rPr>
  </w:style>
  <w:style w:type="paragraph" w:styleId="BodyText">
    <w:name w:val="Body Text"/>
    <w:basedOn w:val="Normal"/>
    <w:rsid w:val="002725B1"/>
    <w:rPr>
      <w:rFonts w:ascii="Baskerville Old Face" w:hAnsi="Baskerville Old Face"/>
      <w:b/>
    </w:rPr>
  </w:style>
  <w:style w:type="paragraph" w:styleId="BalloonText">
    <w:name w:val="Balloon Text"/>
    <w:basedOn w:val="Normal"/>
    <w:semiHidden/>
    <w:rsid w:val="002725B1"/>
    <w:rPr>
      <w:rFonts w:ascii="Tahoma" w:hAnsi="Tahoma" w:cs="Tahoma"/>
      <w:sz w:val="16"/>
      <w:szCs w:val="16"/>
    </w:rPr>
  </w:style>
  <w:style w:type="paragraph" w:styleId="BodyTextIndent">
    <w:name w:val="Body Text Indent"/>
    <w:basedOn w:val="Normal"/>
    <w:rsid w:val="002725B1"/>
    <w:pPr>
      <w:tabs>
        <w:tab w:val="left" w:pos="360"/>
      </w:tabs>
      <w:ind w:left="720" w:hanging="360"/>
    </w:pPr>
    <w:rPr>
      <w:bCs/>
    </w:rPr>
  </w:style>
  <w:style w:type="table" w:styleId="TableGrid">
    <w:name w:val="Table Grid"/>
    <w:basedOn w:val="TableNormal"/>
    <w:rsid w:val="006E2F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slongeditbox1">
    <w:name w:val="pslongeditbox1"/>
    <w:basedOn w:val="DefaultParagraphFont"/>
    <w:rsid w:val="005F7A7C"/>
    <w:rPr>
      <w:rFonts w:ascii="Arial" w:hAnsi="Arial" w:cs="Arial" w:hint="default"/>
      <w:b w:val="0"/>
      <w:bCs w:val="0"/>
      <w:i w:val="0"/>
      <w:iCs w:val="0"/>
      <w:color w:val="000000"/>
      <w:sz w:val="18"/>
      <w:szCs w:val="18"/>
    </w:rPr>
  </w:style>
  <w:style w:type="paragraph" w:customStyle="1" w:styleId="JobTitle">
    <w:name w:val="Job Title"/>
    <w:next w:val="Normal"/>
    <w:rsid w:val="007F5DDE"/>
    <w:pPr>
      <w:spacing w:before="40" w:after="40" w:line="220" w:lineRule="atLeast"/>
    </w:pPr>
    <w:rPr>
      <w:rFonts w:ascii="Garamond" w:hAnsi="Garamond"/>
      <w:i/>
      <w:spacing w:val="5"/>
      <w:sz w:val="23"/>
    </w:rPr>
  </w:style>
  <w:style w:type="paragraph" w:styleId="NormalWeb">
    <w:name w:val="Normal (Web)"/>
    <w:basedOn w:val="Normal"/>
    <w:uiPriority w:val="99"/>
    <w:unhideWhenUsed/>
    <w:rsid w:val="00317371"/>
    <w:pPr>
      <w:spacing w:after="225" w:line="384" w:lineRule="atLeast"/>
    </w:pPr>
    <w:rPr>
      <w:sz w:val="29"/>
      <w:szCs w:val="29"/>
    </w:rPr>
  </w:style>
  <w:style w:type="character" w:styleId="Strong">
    <w:name w:val="Strong"/>
    <w:basedOn w:val="DefaultParagraphFont"/>
    <w:uiPriority w:val="22"/>
    <w:qFormat/>
    <w:rsid w:val="008C23B4"/>
    <w:rPr>
      <w:b/>
      <w:bCs/>
    </w:rPr>
  </w:style>
  <w:style w:type="character" w:customStyle="1" w:styleId="Heading2Char">
    <w:name w:val="Heading 2 Char"/>
    <w:basedOn w:val="DefaultParagraphFont"/>
    <w:link w:val="Heading2"/>
    <w:uiPriority w:val="9"/>
    <w:locked/>
    <w:rsid w:val="006E7A0D"/>
    <w:rPr>
      <w:rFonts w:ascii="Bookman Old Style" w:hAnsi="Bookman Old Style"/>
      <w:b/>
      <w:i/>
      <w:sz w:val="24"/>
      <w:szCs w:val="24"/>
    </w:rPr>
  </w:style>
  <w:style w:type="paragraph" w:styleId="NoSpacing">
    <w:name w:val="No Spacing"/>
    <w:uiPriority w:val="1"/>
    <w:qFormat/>
    <w:rsid w:val="005D1A04"/>
    <w:rPr>
      <w:sz w:val="24"/>
      <w:szCs w:val="24"/>
    </w:rPr>
  </w:style>
  <w:style w:type="paragraph" w:customStyle="1" w:styleId="Default">
    <w:name w:val="Default"/>
    <w:rsid w:val="00143E12"/>
    <w:pPr>
      <w:autoSpaceDE w:val="0"/>
      <w:autoSpaceDN w:val="0"/>
      <w:adjustRightInd w:val="0"/>
    </w:pPr>
    <w:rPr>
      <w:rFonts w:ascii="Arial" w:hAnsi="Arial" w:cs="Arial"/>
      <w:color w:val="000000"/>
      <w:sz w:val="24"/>
      <w:szCs w:val="24"/>
    </w:rPr>
  </w:style>
  <w:style w:type="character" w:customStyle="1" w:styleId="inlinetext5new1">
    <w:name w:val="inlinetext5new1"/>
    <w:basedOn w:val="DefaultParagraphFont"/>
    <w:rsid w:val="00533718"/>
    <w:rPr>
      <w:rFonts w:ascii="Arial" w:hAnsi="Arial" w:cs="Arial" w:hint="default"/>
      <w:strike w:val="0"/>
      <w:dstrike w:val="0"/>
      <w:color w:val="000000"/>
      <w:sz w:val="20"/>
      <w:szCs w:val="20"/>
      <w:u w:val="none"/>
      <w:effect w:val="none"/>
    </w:rPr>
  </w:style>
  <w:style w:type="paragraph" w:styleId="ListParagraph">
    <w:name w:val="List Paragraph"/>
    <w:basedOn w:val="Normal"/>
    <w:uiPriority w:val="34"/>
    <w:qFormat/>
    <w:rsid w:val="003E4A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725B1"/>
    <w:rPr>
      <w:sz w:val="24"/>
      <w:szCs w:val="24"/>
    </w:rPr>
  </w:style>
  <w:style w:type="paragraph" w:styleId="Heading1">
    <w:name w:val="heading 1"/>
    <w:basedOn w:val="Normal"/>
    <w:next w:val="Normal"/>
    <w:qFormat/>
    <w:rsid w:val="002725B1"/>
    <w:pPr>
      <w:keepNext/>
      <w:widowControl w:val="0"/>
      <w:ind w:right="720"/>
      <w:jc w:val="center"/>
      <w:outlineLvl w:val="0"/>
    </w:pPr>
    <w:rPr>
      <w:rFonts w:ascii="Bookman Old Style" w:hAnsi="Bookman Old Style"/>
      <w:b/>
      <w:bCs/>
      <w:i/>
      <w:iCs/>
    </w:rPr>
  </w:style>
  <w:style w:type="paragraph" w:styleId="Heading2">
    <w:name w:val="heading 2"/>
    <w:basedOn w:val="Normal"/>
    <w:next w:val="Normal"/>
    <w:link w:val="Heading2Char"/>
    <w:qFormat/>
    <w:rsid w:val="002725B1"/>
    <w:pPr>
      <w:keepNext/>
      <w:jc w:val="center"/>
      <w:outlineLvl w:val="1"/>
    </w:pPr>
    <w:rPr>
      <w:rFonts w:ascii="Bookman Old Style" w:hAnsi="Bookman Old Style"/>
      <w:b/>
      <w:i/>
    </w:rPr>
  </w:style>
  <w:style w:type="paragraph" w:styleId="Heading3">
    <w:name w:val="heading 3"/>
    <w:basedOn w:val="Normal"/>
    <w:next w:val="Normal"/>
    <w:qFormat/>
    <w:rsid w:val="002725B1"/>
    <w:pPr>
      <w:keepNext/>
      <w:ind w:left="360"/>
      <w:outlineLvl w:val="2"/>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725B1"/>
    <w:rPr>
      <w:color w:val="0000FF"/>
      <w:u w:val="single"/>
    </w:rPr>
  </w:style>
  <w:style w:type="paragraph" w:styleId="BodyText">
    <w:name w:val="Body Text"/>
    <w:basedOn w:val="Normal"/>
    <w:rsid w:val="002725B1"/>
    <w:rPr>
      <w:rFonts w:ascii="Baskerville Old Face" w:hAnsi="Baskerville Old Face"/>
      <w:b/>
    </w:rPr>
  </w:style>
  <w:style w:type="paragraph" w:styleId="BalloonText">
    <w:name w:val="Balloon Text"/>
    <w:basedOn w:val="Normal"/>
    <w:semiHidden/>
    <w:rsid w:val="002725B1"/>
    <w:rPr>
      <w:rFonts w:ascii="Tahoma" w:hAnsi="Tahoma" w:cs="Tahoma"/>
      <w:sz w:val="16"/>
      <w:szCs w:val="16"/>
    </w:rPr>
  </w:style>
  <w:style w:type="paragraph" w:styleId="BodyTextIndent">
    <w:name w:val="Body Text Indent"/>
    <w:basedOn w:val="Normal"/>
    <w:rsid w:val="002725B1"/>
    <w:pPr>
      <w:tabs>
        <w:tab w:val="left" w:pos="360"/>
      </w:tabs>
      <w:ind w:left="720" w:hanging="360"/>
    </w:pPr>
    <w:rPr>
      <w:bCs/>
    </w:rPr>
  </w:style>
  <w:style w:type="table" w:styleId="TableGrid">
    <w:name w:val="Table Grid"/>
    <w:basedOn w:val="TableNormal"/>
    <w:rsid w:val="006E2F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slongeditbox1">
    <w:name w:val="pslongeditbox1"/>
    <w:basedOn w:val="DefaultParagraphFont"/>
    <w:rsid w:val="005F7A7C"/>
    <w:rPr>
      <w:rFonts w:ascii="Arial" w:hAnsi="Arial" w:cs="Arial" w:hint="default"/>
      <w:b w:val="0"/>
      <w:bCs w:val="0"/>
      <w:i w:val="0"/>
      <w:iCs w:val="0"/>
      <w:color w:val="000000"/>
      <w:sz w:val="18"/>
      <w:szCs w:val="18"/>
    </w:rPr>
  </w:style>
  <w:style w:type="paragraph" w:customStyle="1" w:styleId="JobTitle">
    <w:name w:val="Job Title"/>
    <w:next w:val="Normal"/>
    <w:rsid w:val="007F5DDE"/>
    <w:pPr>
      <w:spacing w:before="40" w:after="40" w:line="220" w:lineRule="atLeast"/>
    </w:pPr>
    <w:rPr>
      <w:rFonts w:ascii="Garamond" w:hAnsi="Garamond"/>
      <w:i/>
      <w:spacing w:val="5"/>
      <w:sz w:val="23"/>
    </w:rPr>
  </w:style>
  <w:style w:type="paragraph" w:styleId="NormalWeb">
    <w:name w:val="Normal (Web)"/>
    <w:basedOn w:val="Normal"/>
    <w:uiPriority w:val="99"/>
    <w:unhideWhenUsed/>
    <w:rsid w:val="00317371"/>
    <w:pPr>
      <w:spacing w:after="225" w:line="384" w:lineRule="atLeast"/>
    </w:pPr>
    <w:rPr>
      <w:sz w:val="29"/>
      <w:szCs w:val="29"/>
    </w:rPr>
  </w:style>
  <w:style w:type="character" w:styleId="Strong">
    <w:name w:val="Strong"/>
    <w:basedOn w:val="DefaultParagraphFont"/>
    <w:uiPriority w:val="22"/>
    <w:qFormat/>
    <w:rsid w:val="008C23B4"/>
    <w:rPr>
      <w:b/>
      <w:bCs/>
    </w:rPr>
  </w:style>
  <w:style w:type="character" w:customStyle="1" w:styleId="Heading2Char">
    <w:name w:val="Heading 2 Char"/>
    <w:basedOn w:val="DefaultParagraphFont"/>
    <w:link w:val="Heading2"/>
    <w:uiPriority w:val="9"/>
    <w:locked/>
    <w:rsid w:val="006E7A0D"/>
    <w:rPr>
      <w:rFonts w:ascii="Bookman Old Style" w:hAnsi="Bookman Old Style"/>
      <w:b/>
      <w:i/>
      <w:sz w:val="24"/>
      <w:szCs w:val="24"/>
    </w:rPr>
  </w:style>
  <w:style w:type="paragraph" w:styleId="NoSpacing">
    <w:name w:val="No Spacing"/>
    <w:uiPriority w:val="1"/>
    <w:qFormat/>
    <w:rsid w:val="005D1A04"/>
    <w:rPr>
      <w:sz w:val="24"/>
      <w:szCs w:val="24"/>
    </w:rPr>
  </w:style>
  <w:style w:type="paragraph" w:customStyle="1" w:styleId="Default">
    <w:name w:val="Default"/>
    <w:rsid w:val="00143E12"/>
    <w:pPr>
      <w:autoSpaceDE w:val="0"/>
      <w:autoSpaceDN w:val="0"/>
      <w:adjustRightInd w:val="0"/>
    </w:pPr>
    <w:rPr>
      <w:rFonts w:ascii="Arial" w:hAnsi="Arial" w:cs="Arial"/>
      <w:color w:val="000000"/>
      <w:sz w:val="24"/>
      <w:szCs w:val="24"/>
    </w:rPr>
  </w:style>
  <w:style w:type="character" w:customStyle="1" w:styleId="inlinetext5new1">
    <w:name w:val="inlinetext5new1"/>
    <w:basedOn w:val="DefaultParagraphFont"/>
    <w:rsid w:val="00533718"/>
    <w:rPr>
      <w:rFonts w:ascii="Arial" w:hAnsi="Arial" w:cs="Arial" w:hint="default"/>
      <w:strike w:val="0"/>
      <w:dstrike w:val="0"/>
      <w:color w:val="000000"/>
      <w:sz w:val="20"/>
      <w:szCs w:val="20"/>
      <w:u w:val="none"/>
      <w:effect w:val="none"/>
    </w:rPr>
  </w:style>
  <w:style w:type="paragraph" w:styleId="ListParagraph">
    <w:name w:val="List Paragraph"/>
    <w:basedOn w:val="Normal"/>
    <w:uiPriority w:val="34"/>
    <w:qFormat/>
    <w:rsid w:val="003E4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26719">
      <w:bodyDiv w:val="1"/>
      <w:marLeft w:val="0"/>
      <w:marRight w:val="0"/>
      <w:marTop w:val="0"/>
      <w:marBottom w:val="0"/>
      <w:divBdr>
        <w:top w:val="none" w:sz="0" w:space="0" w:color="auto"/>
        <w:left w:val="none" w:sz="0" w:space="0" w:color="auto"/>
        <w:bottom w:val="none" w:sz="0" w:space="0" w:color="auto"/>
        <w:right w:val="none" w:sz="0" w:space="0" w:color="auto"/>
      </w:divBdr>
      <w:divsChild>
        <w:div w:id="1684091247">
          <w:marLeft w:val="0"/>
          <w:marRight w:val="0"/>
          <w:marTop w:val="0"/>
          <w:marBottom w:val="0"/>
          <w:divBdr>
            <w:top w:val="none" w:sz="0" w:space="0" w:color="auto"/>
            <w:left w:val="none" w:sz="0" w:space="0" w:color="auto"/>
            <w:bottom w:val="none" w:sz="0" w:space="0" w:color="auto"/>
            <w:right w:val="none" w:sz="0" w:space="0" w:color="auto"/>
          </w:divBdr>
          <w:divsChild>
            <w:div w:id="1847088373">
              <w:marLeft w:val="0"/>
              <w:marRight w:val="0"/>
              <w:marTop w:val="0"/>
              <w:marBottom w:val="0"/>
              <w:divBdr>
                <w:top w:val="none" w:sz="0" w:space="0" w:color="auto"/>
                <w:left w:val="none" w:sz="0" w:space="0" w:color="auto"/>
                <w:bottom w:val="none" w:sz="0" w:space="0" w:color="auto"/>
                <w:right w:val="none" w:sz="0" w:space="0" w:color="auto"/>
              </w:divBdr>
              <w:divsChild>
                <w:div w:id="1789156071">
                  <w:marLeft w:val="0"/>
                  <w:marRight w:val="0"/>
                  <w:marTop w:val="0"/>
                  <w:marBottom w:val="0"/>
                  <w:divBdr>
                    <w:top w:val="none" w:sz="0" w:space="0" w:color="auto"/>
                    <w:left w:val="none" w:sz="0" w:space="0" w:color="auto"/>
                    <w:bottom w:val="none" w:sz="0" w:space="0" w:color="auto"/>
                    <w:right w:val="none" w:sz="0" w:space="0" w:color="auto"/>
                  </w:divBdr>
                  <w:divsChild>
                    <w:div w:id="797718998">
                      <w:marLeft w:val="0"/>
                      <w:marRight w:val="0"/>
                      <w:marTop w:val="0"/>
                      <w:marBottom w:val="0"/>
                      <w:divBdr>
                        <w:top w:val="none" w:sz="0" w:space="0" w:color="auto"/>
                        <w:left w:val="none" w:sz="0" w:space="0" w:color="auto"/>
                        <w:bottom w:val="none" w:sz="0" w:space="0" w:color="auto"/>
                        <w:right w:val="none" w:sz="0" w:space="0" w:color="auto"/>
                      </w:divBdr>
                      <w:divsChild>
                        <w:div w:id="1503933485">
                          <w:marLeft w:val="0"/>
                          <w:marRight w:val="0"/>
                          <w:marTop w:val="0"/>
                          <w:marBottom w:val="0"/>
                          <w:divBdr>
                            <w:top w:val="none" w:sz="0" w:space="0" w:color="auto"/>
                            <w:left w:val="none" w:sz="0" w:space="0" w:color="auto"/>
                            <w:bottom w:val="none" w:sz="0" w:space="0" w:color="auto"/>
                            <w:right w:val="none" w:sz="0" w:space="0" w:color="auto"/>
                          </w:divBdr>
                          <w:divsChild>
                            <w:div w:id="20200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54925">
      <w:bodyDiv w:val="1"/>
      <w:marLeft w:val="75"/>
      <w:marRight w:val="0"/>
      <w:marTop w:val="75"/>
      <w:marBottom w:val="0"/>
      <w:divBdr>
        <w:top w:val="none" w:sz="0" w:space="0" w:color="auto"/>
        <w:left w:val="none" w:sz="0" w:space="0" w:color="auto"/>
        <w:bottom w:val="none" w:sz="0" w:space="0" w:color="auto"/>
        <w:right w:val="none" w:sz="0" w:space="0" w:color="auto"/>
      </w:divBdr>
      <w:divsChild>
        <w:div w:id="344788002">
          <w:marLeft w:val="0"/>
          <w:marRight w:val="0"/>
          <w:marTop w:val="0"/>
          <w:marBottom w:val="0"/>
          <w:divBdr>
            <w:top w:val="none" w:sz="0" w:space="0" w:color="auto"/>
            <w:left w:val="none" w:sz="0" w:space="0" w:color="auto"/>
            <w:bottom w:val="none" w:sz="0" w:space="0" w:color="auto"/>
            <w:right w:val="none" w:sz="0" w:space="0" w:color="auto"/>
          </w:divBdr>
          <w:divsChild>
            <w:div w:id="2142726075">
              <w:marLeft w:val="0"/>
              <w:marRight w:val="0"/>
              <w:marTop w:val="0"/>
              <w:marBottom w:val="0"/>
              <w:divBdr>
                <w:top w:val="none" w:sz="0" w:space="0" w:color="auto"/>
                <w:left w:val="none" w:sz="0" w:space="0" w:color="auto"/>
                <w:bottom w:val="none" w:sz="0" w:space="0" w:color="auto"/>
                <w:right w:val="none" w:sz="0" w:space="0" w:color="auto"/>
              </w:divBdr>
              <w:divsChild>
                <w:div w:id="1112284592">
                  <w:marLeft w:val="0"/>
                  <w:marRight w:val="0"/>
                  <w:marTop w:val="0"/>
                  <w:marBottom w:val="0"/>
                  <w:divBdr>
                    <w:top w:val="none" w:sz="0" w:space="0" w:color="auto"/>
                    <w:left w:val="none" w:sz="0" w:space="0" w:color="auto"/>
                    <w:bottom w:val="none" w:sz="0" w:space="0" w:color="auto"/>
                    <w:right w:val="none" w:sz="0" w:space="0" w:color="auto"/>
                  </w:divBdr>
                  <w:divsChild>
                    <w:div w:id="1016493499">
                      <w:marLeft w:val="0"/>
                      <w:marRight w:val="0"/>
                      <w:marTop w:val="0"/>
                      <w:marBottom w:val="0"/>
                      <w:divBdr>
                        <w:top w:val="none" w:sz="0" w:space="0" w:color="auto"/>
                        <w:left w:val="none" w:sz="0" w:space="0" w:color="auto"/>
                        <w:bottom w:val="none" w:sz="0" w:space="0" w:color="auto"/>
                        <w:right w:val="none" w:sz="0" w:space="0" w:color="auto"/>
                      </w:divBdr>
                      <w:divsChild>
                        <w:div w:id="888683469">
                          <w:marLeft w:val="0"/>
                          <w:marRight w:val="0"/>
                          <w:marTop w:val="0"/>
                          <w:marBottom w:val="225"/>
                          <w:divBdr>
                            <w:top w:val="single" w:sz="6" w:space="8" w:color="DBDEE5"/>
                            <w:left w:val="none" w:sz="0" w:space="0" w:color="auto"/>
                            <w:bottom w:val="none" w:sz="0" w:space="0" w:color="auto"/>
                            <w:right w:val="none" w:sz="0" w:space="0" w:color="auto"/>
                          </w:divBdr>
                          <w:divsChild>
                            <w:div w:id="1548685635">
                              <w:marLeft w:val="0"/>
                              <w:marRight w:val="0"/>
                              <w:marTop w:val="0"/>
                              <w:marBottom w:val="0"/>
                              <w:divBdr>
                                <w:top w:val="none" w:sz="0" w:space="0" w:color="auto"/>
                                <w:left w:val="none" w:sz="0" w:space="0" w:color="auto"/>
                                <w:bottom w:val="none" w:sz="0" w:space="0" w:color="auto"/>
                                <w:right w:val="none" w:sz="0" w:space="0" w:color="auto"/>
                              </w:divBdr>
                              <w:divsChild>
                                <w:div w:id="328801171">
                                  <w:marLeft w:val="0"/>
                                  <w:marRight w:val="0"/>
                                  <w:marTop w:val="0"/>
                                  <w:marBottom w:val="0"/>
                                  <w:divBdr>
                                    <w:top w:val="none" w:sz="0" w:space="0" w:color="auto"/>
                                    <w:left w:val="none" w:sz="0" w:space="0" w:color="auto"/>
                                    <w:bottom w:val="none" w:sz="0" w:space="0" w:color="auto"/>
                                    <w:right w:val="none" w:sz="0" w:space="0" w:color="auto"/>
                                  </w:divBdr>
                                  <w:divsChild>
                                    <w:div w:id="1734546864">
                                      <w:marLeft w:val="0"/>
                                      <w:marRight w:val="9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2273159">
      <w:bodyDiv w:val="1"/>
      <w:marLeft w:val="0"/>
      <w:marRight w:val="0"/>
      <w:marTop w:val="0"/>
      <w:marBottom w:val="0"/>
      <w:divBdr>
        <w:top w:val="none" w:sz="0" w:space="0" w:color="auto"/>
        <w:left w:val="none" w:sz="0" w:space="0" w:color="auto"/>
        <w:bottom w:val="none" w:sz="0" w:space="0" w:color="auto"/>
        <w:right w:val="none" w:sz="0" w:space="0" w:color="auto"/>
      </w:divBdr>
      <w:divsChild>
        <w:div w:id="1316950641">
          <w:marLeft w:val="0"/>
          <w:marRight w:val="0"/>
          <w:marTop w:val="0"/>
          <w:marBottom w:val="0"/>
          <w:divBdr>
            <w:top w:val="none" w:sz="0" w:space="0" w:color="auto"/>
            <w:left w:val="none" w:sz="0" w:space="0" w:color="auto"/>
            <w:bottom w:val="none" w:sz="0" w:space="0" w:color="auto"/>
            <w:right w:val="none" w:sz="0" w:space="0" w:color="auto"/>
          </w:divBdr>
          <w:divsChild>
            <w:div w:id="1150098509">
              <w:marLeft w:val="0"/>
              <w:marRight w:val="0"/>
              <w:marTop w:val="0"/>
              <w:marBottom w:val="0"/>
              <w:divBdr>
                <w:top w:val="none" w:sz="0" w:space="0" w:color="auto"/>
                <w:left w:val="none" w:sz="0" w:space="0" w:color="auto"/>
                <w:bottom w:val="none" w:sz="0" w:space="0" w:color="auto"/>
                <w:right w:val="none" w:sz="0" w:space="0" w:color="auto"/>
              </w:divBdr>
              <w:divsChild>
                <w:div w:id="1433428560">
                  <w:marLeft w:val="0"/>
                  <w:marRight w:val="0"/>
                  <w:marTop w:val="0"/>
                  <w:marBottom w:val="0"/>
                  <w:divBdr>
                    <w:top w:val="none" w:sz="0" w:space="0" w:color="auto"/>
                    <w:left w:val="none" w:sz="0" w:space="0" w:color="auto"/>
                    <w:bottom w:val="none" w:sz="0" w:space="0" w:color="auto"/>
                    <w:right w:val="none" w:sz="0" w:space="0" w:color="auto"/>
                  </w:divBdr>
                  <w:divsChild>
                    <w:div w:id="1094977926">
                      <w:marLeft w:val="0"/>
                      <w:marRight w:val="0"/>
                      <w:marTop w:val="0"/>
                      <w:marBottom w:val="0"/>
                      <w:divBdr>
                        <w:top w:val="none" w:sz="0" w:space="0" w:color="auto"/>
                        <w:left w:val="none" w:sz="0" w:space="0" w:color="auto"/>
                        <w:bottom w:val="none" w:sz="0" w:space="0" w:color="auto"/>
                        <w:right w:val="none" w:sz="0" w:space="0" w:color="auto"/>
                      </w:divBdr>
                      <w:divsChild>
                        <w:div w:id="674572216">
                          <w:marLeft w:val="0"/>
                          <w:marRight w:val="0"/>
                          <w:marTop w:val="0"/>
                          <w:marBottom w:val="0"/>
                          <w:divBdr>
                            <w:top w:val="none" w:sz="0" w:space="0" w:color="auto"/>
                            <w:left w:val="none" w:sz="0" w:space="0" w:color="auto"/>
                            <w:bottom w:val="none" w:sz="0" w:space="0" w:color="auto"/>
                            <w:right w:val="none" w:sz="0" w:space="0" w:color="auto"/>
                          </w:divBdr>
                          <w:divsChild>
                            <w:div w:id="1062094881">
                              <w:marLeft w:val="0"/>
                              <w:marRight w:val="0"/>
                              <w:marTop w:val="0"/>
                              <w:marBottom w:val="0"/>
                              <w:divBdr>
                                <w:top w:val="none" w:sz="0" w:space="0" w:color="auto"/>
                                <w:left w:val="none" w:sz="0" w:space="0" w:color="auto"/>
                                <w:bottom w:val="none" w:sz="0" w:space="0" w:color="auto"/>
                                <w:right w:val="none" w:sz="0" w:space="0" w:color="auto"/>
                              </w:divBdr>
                              <w:divsChild>
                                <w:div w:id="541287139">
                                  <w:marLeft w:val="0"/>
                                  <w:marRight w:val="0"/>
                                  <w:marTop w:val="0"/>
                                  <w:marBottom w:val="0"/>
                                  <w:divBdr>
                                    <w:top w:val="none" w:sz="0" w:space="0" w:color="auto"/>
                                    <w:left w:val="none" w:sz="0" w:space="0" w:color="auto"/>
                                    <w:bottom w:val="none" w:sz="0" w:space="0" w:color="auto"/>
                                    <w:right w:val="none" w:sz="0" w:space="0" w:color="auto"/>
                                  </w:divBdr>
                                </w:div>
                                <w:div w:id="941686941">
                                  <w:marLeft w:val="0"/>
                                  <w:marRight w:val="0"/>
                                  <w:marTop w:val="0"/>
                                  <w:marBottom w:val="0"/>
                                  <w:divBdr>
                                    <w:top w:val="none" w:sz="0" w:space="0" w:color="auto"/>
                                    <w:left w:val="none" w:sz="0" w:space="0" w:color="auto"/>
                                    <w:bottom w:val="none" w:sz="0" w:space="0" w:color="auto"/>
                                    <w:right w:val="none" w:sz="0" w:space="0" w:color="auto"/>
                                  </w:divBdr>
                                </w:div>
                                <w:div w:id="1174489965">
                                  <w:marLeft w:val="0"/>
                                  <w:marRight w:val="0"/>
                                  <w:marTop w:val="0"/>
                                  <w:marBottom w:val="0"/>
                                  <w:divBdr>
                                    <w:top w:val="none" w:sz="0" w:space="0" w:color="auto"/>
                                    <w:left w:val="none" w:sz="0" w:space="0" w:color="auto"/>
                                    <w:bottom w:val="none" w:sz="0" w:space="0" w:color="auto"/>
                                    <w:right w:val="none" w:sz="0" w:space="0" w:color="auto"/>
                                  </w:divBdr>
                                </w:div>
                                <w:div w:id="179833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4427280">
      <w:bodyDiv w:val="1"/>
      <w:marLeft w:val="75"/>
      <w:marRight w:val="0"/>
      <w:marTop w:val="75"/>
      <w:marBottom w:val="0"/>
      <w:divBdr>
        <w:top w:val="none" w:sz="0" w:space="0" w:color="auto"/>
        <w:left w:val="none" w:sz="0" w:space="0" w:color="auto"/>
        <w:bottom w:val="none" w:sz="0" w:space="0" w:color="auto"/>
        <w:right w:val="none" w:sz="0" w:space="0" w:color="auto"/>
      </w:divBdr>
      <w:divsChild>
        <w:div w:id="470903956">
          <w:marLeft w:val="0"/>
          <w:marRight w:val="0"/>
          <w:marTop w:val="0"/>
          <w:marBottom w:val="0"/>
          <w:divBdr>
            <w:top w:val="none" w:sz="0" w:space="0" w:color="auto"/>
            <w:left w:val="none" w:sz="0" w:space="0" w:color="auto"/>
            <w:bottom w:val="none" w:sz="0" w:space="0" w:color="auto"/>
            <w:right w:val="none" w:sz="0" w:space="0" w:color="auto"/>
          </w:divBdr>
          <w:divsChild>
            <w:div w:id="90245238">
              <w:marLeft w:val="0"/>
              <w:marRight w:val="0"/>
              <w:marTop w:val="0"/>
              <w:marBottom w:val="0"/>
              <w:divBdr>
                <w:top w:val="none" w:sz="0" w:space="0" w:color="auto"/>
                <w:left w:val="none" w:sz="0" w:space="0" w:color="auto"/>
                <w:bottom w:val="none" w:sz="0" w:space="0" w:color="auto"/>
                <w:right w:val="none" w:sz="0" w:space="0" w:color="auto"/>
              </w:divBdr>
              <w:divsChild>
                <w:div w:id="1803645046">
                  <w:marLeft w:val="0"/>
                  <w:marRight w:val="0"/>
                  <w:marTop w:val="0"/>
                  <w:marBottom w:val="0"/>
                  <w:divBdr>
                    <w:top w:val="none" w:sz="0" w:space="0" w:color="auto"/>
                    <w:left w:val="none" w:sz="0" w:space="0" w:color="auto"/>
                    <w:bottom w:val="none" w:sz="0" w:space="0" w:color="auto"/>
                    <w:right w:val="none" w:sz="0" w:space="0" w:color="auto"/>
                  </w:divBdr>
                  <w:divsChild>
                    <w:div w:id="1521969215">
                      <w:marLeft w:val="0"/>
                      <w:marRight w:val="0"/>
                      <w:marTop w:val="0"/>
                      <w:marBottom w:val="0"/>
                      <w:divBdr>
                        <w:top w:val="none" w:sz="0" w:space="0" w:color="auto"/>
                        <w:left w:val="none" w:sz="0" w:space="0" w:color="auto"/>
                        <w:bottom w:val="none" w:sz="0" w:space="0" w:color="auto"/>
                        <w:right w:val="none" w:sz="0" w:space="0" w:color="auto"/>
                      </w:divBdr>
                      <w:divsChild>
                        <w:div w:id="1579703965">
                          <w:marLeft w:val="0"/>
                          <w:marRight w:val="0"/>
                          <w:marTop w:val="0"/>
                          <w:marBottom w:val="225"/>
                          <w:divBdr>
                            <w:top w:val="single" w:sz="6" w:space="8" w:color="DBDEE5"/>
                            <w:left w:val="none" w:sz="0" w:space="0" w:color="auto"/>
                            <w:bottom w:val="none" w:sz="0" w:space="0" w:color="auto"/>
                            <w:right w:val="none" w:sz="0" w:space="0" w:color="auto"/>
                          </w:divBdr>
                          <w:divsChild>
                            <w:div w:id="1022585435">
                              <w:marLeft w:val="0"/>
                              <w:marRight w:val="0"/>
                              <w:marTop w:val="0"/>
                              <w:marBottom w:val="0"/>
                              <w:divBdr>
                                <w:top w:val="none" w:sz="0" w:space="0" w:color="auto"/>
                                <w:left w:val="none" w:sz="0" w:space="0" w:color="auto"/>
                                <w:bottom w:val="none" w:sz="0" w:space="0" w:color="auto"/>
                                <w:right w:val="none" w:sz="0" w:space="0" w:color="auto"/>
                              </w:divBdr>
                              <w:divsChild>
                                <w:div w:id="1161963941">
                                  <w:marLeft w:val="0"/>
                                  <w:marRight w:val="0"/>
                                  <w:marTop w:val="0"/>
                                  <w:marBottom w:val="0"/>
                                  <w:divBdr>
                                    <w:top w:val="none" w:sz="0" w:space="0" w:color="auto"/>
                                    <w:left w:val="none" w:sz="0" w:space="0" w:color="auto"/>
                                    <w:bottom w:val="none" w:sz="0" w:space="0" w:color="auto"/>
                                    <w:right w:val="none" w:sz="0" w:space="0" w:color="auto"/>
                                  </w:divBdr>
                                  <w:divsChild>
                                    <w:div w:id="482357583">
                                      <w:marLeft w:val="0"/>
                                      <w:marRight w:val="9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3254392">
      <w:bodyDiv w:val="1"/>
      <w:marLeft w:val="0"/>
      <w:marRight w:val="0"/>
      <w:marTop w:val="0"/>
      <w:marBottom w:val="0"/>
      <w:divBdr>
        <w:top w:val="none" w:sz="0" w:space="0" w:color="auto"/>
        <w:left w:val="none" w:sz="0" w:space="0" w:color="auto"/>
        <w:bottom w:val="none" w:sz="0" w:space="0" w:color="auto"/>
        <w:right w:val="none" w:sz="0" w:space="0" w:color="auto"/>
      </w:divBdr>
      <w:divsChild>
        <w:div w:id="1615333047">
          <w:marLeft w:val="0"/>
          <w:marRight w:val="0"/>
          <w:marTop w:val="0"/>
          <w:marBottom w:val="0"/>
          <w:divBdr>
            <w:top w:val="none" w:sz="0" w:space="0" w:color="auto"/>
            <w:left w:val="none" w:sz="0" w:space="0" w:color="auto"/>
            <w:bottom w:val="none" w:sz="0" w:space="0" w:color="auto"/>
            <w:right w:val="none" w:sz="0" w:space="0" w:color="auto"/>
          </w:divBdr>
          <w:divsChild>
            <w:div w:id="106852142">
              <w:marLeft w:val="0"/>
              <w:marRight w:val="0"/>
              <w:marTop w:val="0"/>
              <w:marBottom w:val="0"/>
              <w:divBdr>
                <w:top w:val="none" w:sz="0" w:space="0" w:color="auto"/>
                <w:left w:val="none" w:sz="0" w:space="0" w:color="auto"/>
                <w:bottom w:val="none" w:sz="0" w:space="0" w:color="auto"/>
                <w:right w:val="none" w:sz="0" w:space="0" w:color="auto"/>
              </w:divBdr>
              <w:divsChild>
                <w:div w:id="173224633">
                  <w:marLeft w:val="0"/>
                  <w:marRight w:val="0"/>
                  <w:marTop w:val="0"/>
                  <w:marBottom w:val="0"/>
                  <w:divBdr>
                    <w:top w:val="none" w:sz="0" w:space="0" w:color="auto"/>
                    <w:left w:val="none" w:sz="0" w:space="0" w:color="auto"/>
                    <w:bottom w:val="none" w:sz="0" w:space="0" w:color="auto"/>
                    <w:right w:val="none" w:sz="0" w:space="0" w:color="auto"/>
                  </w:divBdr>
                  <w:divsChild>
                    <w:div w:id="461534703">
                      <w:marLeft w:val="0"/>
                      <w:marRight w:val="0"/>
                      <w:marTop w:val="0"/>
                      <w:marBottom w:val="0"/>
                      <w:divBdr>
                        <w:top w:val="none" w:sz="0" w:space="0" w:color="auto"/>
                        <w:left w:val="none" w:sz="0" w:space="0" w:color="auto"/>
                        <w:bottom w:val="none" w:sz="0" w:space="0" w:color="auto"/>
                        <w:right w:val="none" w:sz="0" w:space="0" w:color="auto"/>
                      </w:divBdr>
                      <w:divsChild>
                        <w:div w:id="775826779">
                          <w:marLeft w:val="0"/>
                          <w:marRight w:val="0"/>
                          <w:marTop w:val="0"/>
                          <w:marBottom w:val="225"/>
                          <w:divBdr>
                            <w:top w:val="single" w:sz="6" w:space="0" w:color="DDDDDD"/>
                            <w:left w:val="single" w:sz="6" w:space="0" w:color="DDDDDD"/>
                            <w:bottom w:val="single" w:sz="6" w:space="0" w:color="DDDDDD"/>
                            <w:right w:val="single" w:sz="6" w:space="0" w:color="DDDDDD"/>
                          </w:divBdr>
                          <w:divsChild>
                            <w:div w:id="1029723120">
                              <w:marLeft w:val="0"/>
                              <w:marRight w:val="0"/>
                              <w:marTop w:val="0"/>
                              <w:marBottom w:val="0"/>
                              <w:divBdr>
                                <w:top w:val="single" w:sz="6" w:space="5" w:color="FFFFFF"/>
                                <w:left w:val="single" w:sz="6" w:space="5" w:color="FFFFFF"/>
                                <w:bottom w:val="single" w:sz="6" w:space="1" w:color="FFFFFF"/>
                                <w:right w:val="single" w:sz="6" w:space="5" w:color="FFFFFF"/>
                              </w:divBdr>
                              <w:divsChild>
                                <w:div w:id="27351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3447903">
      <w:bodyDiv w:val="1"/>
      <w:marLeft w:val="75"/>
      <w:marRight w:val="0"/>
      <w:marTop w:val="75"/>
      <w:marBottom w:val="0"/>
      <w:divBdr>
        <w:top w:val="none" w:sz="0" w:space="0" w:color="auto"/>
        <w:left w:val="none" w:sz="0" w:space="0" w:color="auto"/>
        <w:bottom w:val="none" w:sz="0" w:space="0" w:color="auto"/>
        <w:right w:val="none" w:sz="0" w:space="0" w:color="auto"/>
      </w:divBdr>
      <w:divsChild>
        <w:div w:id="1190921577">
          <w:marLeft w:val="0"/>
          <w:marRight w:val="0"/>
          <w:marTop w:val="0"/>
          <w:marBottom w:val="0"/>
          <w:divBdr>
            <w:top w:val="none" w:sz="0" w:space="0" w:color="auto"/>
            <w:left w:val="none" w:sz="0" w:space="0" w:color="auto"/>
            <w:bottom w:val="none" w:sz="0" w:space="0" w:color="auto"/>
            <w:right w:val="none" w:sz="0" w:space="0" w:color="auto"/>
          </w:divBdr>
          <w:divsChild>
            <w:div w:id="1090541996">
              <w:marLeft w:val="0"/>
              <w:marRight w:val="0"/>
              <w:marTop w:val="0"/>
              <w:marBottom w:val="0"/>
              <w:divBdr>
                <w:top w:val="none" w:sz="0" w:space="0" w:color="auto"/>
                <w:left w:val="none" w:sz="0" w:space="0" w:color="auto"/>
                <w:bottom w:val="none" w:sz="0" w:space="0" w:color="auto"/>
                <w:right w:val="none" w:sz="0" w:space="0" w:color="auto"/>
              </w:divBdr>
              <w:divsChild>
                <w:div w:id="140541626">
                  <w:marLeft w:val="0"/>
                  <w:marRight w:val="0"/>
                  <w:marTop w:val="0"/>
                  <w:marBottom w:val="0"/>
                  <w:divBdr>
                    <w:top w:val="none" w:sz="0" w:space="0" w:color="auto"/>
                    <w:left w:val="none" w:sz="0" w:space="0" w:color="auto"/>
                    <w:bottom w:val="none" w:sz="0" w:space="0" w:color="auto"/>
                    <w:right w:val="none" w:sz="0" w:space="0" w:color="auto"/>
                  </w:divBdr>
                  <w:divsChild>
                    <w:div w:id="1732583566">
                      <w:marLeft w:val="0"/>
                      <w:marRight w:val="0"/>
                      <w:marTop w:val="0"/>
                      <w:marBottom w:val="0"/>
                      <w:divBdr>
                        <w:top w:val="none" w:sz="0" w:space="0" w:color="auto"/>
                        <w:left w:val="none" w:sz="0" w:space="0" w:color="auto"/>
                        <w:bottom w:val="none" w:sz="0" w:space="0" w:color="auto"/>
                        <w:right w:val="none" w:sz="0" w:space="0" w:color="auto"/>
                      </w:divBdr>
                      <w:divsChild>
                        <w:div w:id="769005552">
                          <w:marLeft w:val="0"/>
                          <w:marRight w:val="0"/>
                          <w:marTop w:val="0"/>
                          <w:marBottom w:val="225"/>
                          <w:divBdr>
                            <w:top w:val="single" w:sz="6" w:space="8" w:color="DBDEE5"/>
                            <w:left w:val="none" w:sz="0" w:space="0" w:color="auto"/>
                            <w:bottom w:val="none" w:sz="0" w:space="0" w:color="auto"/>
                            <w:right w:val="none" w:sz="0" w:space="0" w:color="auto"/>
                          </w:divBdr>
                          <w:divsChild>
                            <w:div w:id="1756776708">
                              <w:marLeft w:val="0"/>
                              <w:marRight w:val="0"/>
                              <w:marTop w:val="0"/>
                              <w:marBottom w:val="0"/>
                              <w:divBdr>
                                <w:top w:val="none" w:sz="0" w:space="0" w:color="auto"/>
                                <w:left w:val="none" w:sz="0" w:space="0" w:color="auto"/>
                                <w:bottom w:val="none" w:sz="0" w:space="0" w:color="auto"/>
                                <w:right w:val="none" w:sz="0" w:space="0" w:color="auto"/>
                              </w:divBdr>
                              <w:divsChild>
                                <w:div w:id="449518853">
                                  <w:marLeft w:val="0"/>
                                  <w:marRight w:val="0"/>
                                  <w:marTop w:val="0"/>
                                  <w:marBottom w:val="0"/>
                                  <w:divBdr>
                                    <w:top w:val="none" w:sz="0" w:space="0" w:color="auto"/>
                                    <w:left w:val="none" w:sz="0" w:space="0" w:color="auto"/>
                                    <w:bottom w:val="none" w:sz="0" w:space="0" w:color="auto"/>
                                    <w:right w:val="none" w:sz="0" w:space="0" w:color="auto"/>
                                  </w:divBdr>
                                  <w:divsChild>
                                    <w:div w:id="1565524646">
                                      <w:marLeft w:val="0"/>
                                      <w:marRight w:val="9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5382394">
      <w:bodyDiv w:val="1"/>
      <w:marLeft w:val="75"/>
      <w:marRight w:val="0"/>
      <w:marTop w:val="75"/>
      <w:marBottom w:val="0"/>
      <w:divBdr>
        <w:top w:val="none" w:sz="0" w:space="0" w:color="auto"/>
        <w:left w:val="none" w:sz="0" w:space="0" w:color="auto"/>
        <w:bottom w:val="none" w:sz="0" w:space="0" w:color="auto"/>
        <w:right w:val="none" w:sz="0" w:space="0" w:color="auto"/>
      </w:divBdr>
      <w:divsChild>
        <w:div w:id="1803499935">
          <w:marLeft w:val="0"/>
          <w:marRight w:val="0"/>
          <w:marTop w:val="0"/>
          <w:marBottom w:val="0"/>
          <w:divBdr>
            <w:top w:val="none" w:sz="0" w:space="0" w:color="auto"/>
            <w:left w:val="none" w:sz="0" w:space="0" w:color="auto"/>
            <w:bottom w:val="none" w:sz="0" w:space="0" w:color="auto"/>
            <w:right w:val="none" w:sz="0" w:space="0" w:color="auto"/>
          </w:divBdr>
          <w:divsChild>
            <w:div w:id="355354852">
              <w:marLeft w:val="0"/>
              <w:marRight w:val="0"/>
              <w:marTop w:val="0"/>
              <w:marBottom w:val="0"/>
              <w:divBdr>
                <w:top w:val="none" w:sz="0" w:space="0" w:color="auto"/>
                <w:left w:val="none" w:sz="0" w:space="0" w:color="auto"/>
                <w:bottom w:val="none" w:sz="0" w:space="0" w:color="auto"/>
                <w:right w:val="none" w:sz="0" w:space="0" w:color="auto"/>
              </w:divBdr>
              <w:divsChild>
                <w:div w:id="1436948102">
                  <w:marLeft w:val="0"/>
                  <w:marRight w:val="0"/>
                  <w:marTop w:val="0"/>
                  <w:marBottom w:val="0"/>
                  <w:divBdr>
                    <w:top w:val="none" w:sz="0" w:space="0" w:color="auto"/>
                    <w:left w:val="none" w:sz="0" w:space="0" w:color="auto"/>
                    <w:bottom w:val="none" w:sz="0" w:space="0" w:color="auto"/>
                    <w:right w:val="none" w:sz="0" w:space="0" w:color="auto"/>
                  </w:divBdr>
                  <w:divsChild>
                    <w:div w:id="2129815511">
                      <w:marLeft w:val="0"/>
                      <w:marRight w:val="0"/>
                      <w:marTop w:val="0"/>
                      <w:marBottom w:val="0"/>
                      <w:divBdr>
                        <w:top w:val="none" w:sz="0" w:space="0" w:color="auto"/>
                        <w:left w:val="none" w:sz="0" w:space="0" w:color="auto"/>
                        <w:bottom w:val="none" w:sz="0" w:space="0" w:color="auto"/>
                        <w:right w:val="none" w:sz="0" w:space="0" w:color="auto"/>
                      </w:divBdr>
                      <w:divsChild>
                        <w:div w:id="689533126">
                          <w:marLeft w:val="0"/>
                          <w:marRight w:val="0"/>
                          <w:marTop w:val="0"/>
                          <w:marBottom w:val="225"/>
                          <w:divBdr>
                            <w:top w:val="single" w:sz="6" w:space="8" w:color="DBDEE5"/>
                            <w:left w:val="none" w:sz="0" w:space="0" w:color="auto"/>
                            <w:bottom w:val="none" w:sz="0" w:space="0" w:color="auto"/>
                            <w:right w:val="none" w:sz="0" w:space="0" w:color="auto"/>
                          </w:divBdr>
                          <w:divsChild>
                            <w:div w:id="10694096">
                              <w:marLeft w:val="0"/>
                              <w:marRight w:val="0"/>
                              <w:marTop w:val="0"/>
                              <w:marBottom w:val="0"/>
                              <w:divBdr>
                                <w:top w:val="none" w:sz="0" w:space="0" w:color="auto"/>
                                <w:left w:val="none" w:sz="0" w:space="0" w:color="auto"/>
                                <w:bottom w:val="none" w:sz="0" w:space="0" w:color="auto"/>
                                <w:right w:val="none" w:sz="0" w:space="0" w:color="auto"/>
                              </w:divBdr>
                              <w:divsChild>
                                <w:div w:id="2111661193">
                                  <w:marLeft w:val="0"/>
                                  <w:marRight w:val="0"/>
                                  <w:marTop w:val="0"/>
                                  <w:marBottom w:val="0"/>
                                  <w:divBdr>
                                    <w:top w:val="none" w:sz="0" w:space="0" w:color="auto"/>
                                    <w:left w:val="none" w:sz="0" w:space="0" w:color="auto"/>
                                    <w:bottom w:val="none" w:sz="0" w:space="0" w:color="auto"/>
                                    <w:right w:val="none" w:sz="0" w:space="0" w:color="auto"/>
                                  </w:divBdr>
                                  <w:divsChild>
                                    <w:div w:id="1184975106">
                                      <w:marLeft w:val="0"/>
                                      <w:marRight w:val="9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7193865">
      <w:bodyDiv w:val="1"/>
      <w:marLeft w:val="75"/>
      <w:marRight w:val="0"/>
      <w:marTop w:val="75"/>
      <w:marBottom w:val="0"/>
      <w:divBdr>
        <w:top w:val="none" w:sz="0" w:space="0" w:color="auto"/>
        <w:left w:val="none" w:sz="0" w:space="0" w:color="auto"/>
        <w:bottom w:val="none" w:sz="0" w:space="0" w:color="auto"/>
        <w:right w:val="none" w:sz="0" w:space="0" w:color="auto"/>
      </w:divBdr>
      <w:divsChild>
        <w:div w:id="1619532012">
          <w:marLeft w:val="0"/>
          <w:marRight w:val="0"/>
          <w:marTop w:val="0"/>
          <w:marBottom w:val="0"/>
          <w:divBdr>
            <w:top w:val="none" w:sz="0" w:space="0" w:color="auto"/>
            <w:left w:val="none" w:sz="0" w:space="0" w:color="auto"/>
            <w:bottom w:val="none" w:sz="0" w:space="0" w:color="auto"/>
            <w:right w:val="none" w:sz="0" w:space="0" w:color="auto"/>
          </w:divBdr>
          <w:divsChild>
            <w:div w:id="1183589381">
              <w:marLeft w:val="0"/>
              <w:marRight w:val="0"/>
              <w:marTop w:val="0"/>
              <w:marBottom w:val="0"/>
              <w:divBdr>
                <w:top w:val="none" w:sz="0" w:space="0" w:color="auto"/>
                <w:left w:val="none" w:sz="0" w:space="0" w:color="auto"/>
                <w:bottom w:val="none" w:sz="0" w:space="0" w:color="auto"/>
                <w:right w:val="none" w:sz="0" w:space="0" w:color="auto"/>
              </w:divBdr>
              <w:divsChild>
                <w:div w:id="247540287">
                  <w:marLeft w:val="0"/>
                  <w:marRight w:val="0"/>
                  <w:marTop w:val="0"/>
                  <w:marBottom w:val="0"/>
                  <w:divBdr>
                    <w:top w:val="none" w:sz="0" w:space="0" w:color="auto"/>
                    <w:left w:val="none" w:sz="0" w:space="0" w:color="auto"/>
                    <w:bottom w:val="none" w:sz="0" w:space="0" w:color="auto"/>
                    <w:right w:val="none" w:sz="0" w:space="0" w:color="auto"/>
                  </w:divBdr>
                  <w:divsChild>
                    <w:div w:id="389504110">
                      <w:marLeft w:val="0"/>
                      <w:marRight w:val="0"/>
                      <w:marTop w:val="0"/>
                      <w:marBottom w:val="0"/>
                      <w:divBdr>
                        <w:top w:val="none" w:sz="0" w:space="0" w:color="auto"/>
                        <w:left w:val="none" w:sz="0" w:space="0" w:color="auto"/>
                        <w:bottom w:val="none" w:sz="0" w:space="0" w:color="auto"/>
                        <w:right w:val="none" w:sz="0" w:space="0" w:color="auto"/>
                      </w:divBdr>
                      <w:divsChild>
                        <w:div w:id="620575732">
                          <w:marLeft w:val="0"/>
                          <w:marRight w:val="0"/>
                          <w:marTop w:val="0"/>
                          <w:marBottom w:val="225"/>
                          <w:divBdr>
                            <w:top w:val="single" w:sz="6" w:space="8" w:color="DBDEE5"/>
                            <w:left w:val="none" w:sz="0" w:space="0" w:color="auto"/>
                            <w:bottom w:val="none" w:sz="0" w:space="0" w:color="auto"/>
                            <w:right w:val="none" w:sz="0" w:space="0" w:color="auto"/>
                          </w:divBdr>
                          <w:divsChild>
                            <w:div w:id="1027290547">
                              <w:marLeft w:val="0"/>
                              <w:marRight w:val="0"/>
                              <w:marTop w:val="0"/>
                              <w:marBottom w:val="0"/>
                              <w:divBdr>
                                <w:top w:val="none" w:sz="0" w:space="0" w:color="auto"/>
                                <w:left w:val="none" w:sz="0" w:space="0" w:color="auto"/>
                                <w:bottom w:val="none" w:sz="0" w:space="0" w:color="auto"/>
                                <w:right w:val="none" w:sz="0" w:space="0" w:color="auto"/>
                              </w:divBdr>
                              <w:divsChild>
                                <w:div w:id="457720087">
                                  <w:marLeft w:val="0"/>
                                  <w:marRight w:val="0"/>
                                  <w:marTop w:val="0"/>
                                  <w:marBottom w:val="0"/>
                                  <w:divBdr>
                                    <w:top w:val="none" w:sz="0" w:space="0" w:color="auto"/>
                                    <w:left w:val="none" w:sz="0" w:space="0" w:color="auto"/>
                                    <w:bottom w:val="none" w:sz="0" w:space="0" w:color="auto"/>
                                    <w:right w:val="none" w:sz="0" w:space="0" w:color="auto"/>
                                  </w:divBdr>
                                  <w:divsChild>
                                    <w:div w:id="307906519">
                                      <w:marLeft w:val="0"/>
                                      <w:marRight w:val="9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212014">
      <w:bodyDiv w:val="1"/>
      <w:marLeft w:val="75"/>
      <w:marRight w:val="0"/>
      <w:marTop w:val="75"/>
      <w:marBottom w:val="0"/>
      <w:divBdr>
        <w:top w:val="none" w:sz="0" w:space="0" w:color="auto"/>
        <w:left w:val="none" w:sz="0" w:space="0" w:color="auto"/>
        <w:bottom w:val="none" w:sz="0" w:space="0" w:color="auto"/>
        <w:right w:val="none" w:sz="0" w:space="0" w:color="auto"/>
      </w:divBdr>
      <w:divsChild>
        <w:div w:id="1906791304">
          <w:marLeft w:val="0"/>
          <w:marRight w:val="0"/>
          <w:marTop w:val="0"/>
          <w:marBottom w:val="0"/>
          <w:divBdr>
            <w:top w:val="none" w:sz="0" w:space="0" w:color="auto"/>
            <w:left w:val="none" w:sz="0" w:space="0" w:color="auto"/>
            <w:bottom w:val="none" w:sz="0" w:space="0" w:color="auto"/>
            <w:right w:val="none" w:sz="0" w:space="0" w:color="auto"/>
          </w:divBdr>
          <w:divsChild>
            <w:div w:id="596254708">
              <w:marLeft w:val="0"/>
              <w:marRight w:val="0"/>
              <w:marTop w:val="0"/>
              <w:marBottom w:val="0"/>
              <w:divBdr>
                <w:top w:val="none" w:sz="0" w:space="0" w:color="auto"/>
                <w:left w:val="none" w:sz="0" w:space="0" w:color="auto"/>
                <w:bottom w:val="none" w:sz="0" w:space="0" w:color="auto"/>
                <w:right w:val="none" w:sz="0" w:space="0" w:color="auto"/>
              </w:divBdr>
              <w:divsChild>
                <w:div w:id="977103200">
                  <w:marLeft w:val="0"/>
                  <w:marRight w:val="0"/>
                  <w:marTop w:val="0"/>
                  <w:marBottom w:val="0"/>
                  <w:divBdr>
                    <w:top w:val="none" w:sz="0" w:space="0" w:color="auto"/>
                    <w:left w:val="none" w:sz="0" w:space="0" w:color="auto"/>
                    <w:bottom w:val="none" w:sz="0" w:space="0" w:color="auto"/>
                    <w:right w:val="none" w:sz="0" w:space="0" w:color="auto"/>
                  </w:divBdr>
                  <w:divsChild>
                    <w:div w:id="879393785">
                      <w:marLeft w:val="0"/>
                      <w:marRight w:val="0"/>
                      <w:marTop w:val="0"/>
                      <w:marBottom w:val="0"/>
                      <w:divBdr>
                        <w:top w:val="none" w:sz="0" w:space="0" w:color="auto"/>
                        <w:left w:val="none" w:sz="0" w:space="0" w:color="auto"/>
                        <w:bottom w:val="none" w:sz="0" w:space="0" w:color="auto"/>
                        <w:right w:val="none" w:sz="0" w:space="0" w:color="auto"/>
                      </w:divBdr>
                      <w:divsChild>
                        <w:div w:id="1700741766">
                          <w:marLeft w:val="0"/>
                          <w:marRight w:val="0"/>
                          <w:marTop w:val="0"/>
                          <w:marBottom w:val="225"/>
                          <w:divBdr>
                            <w:top w:val="single" w:sz="6" w:space="8" w:color="DBDEE5"/>
                            <w:left w:val="none" w:sz="0" w:space="0" w:color="auto"/>
                            <w:bottom w:val="none" w:sz="0" w:space="0" w:color="auto"/>
                            <w:right w:val="none" w:sz="0" w:space="0" w:color="auto"/>
                          </w:divBdr>
                          <w:divsChild>
                            <w:div w:id="1056196145">
                              <w:marLeft w:val="0"/>
                              <w:marRight w:val="0"/>
                              <w:marTop w:val="0"/>
                              <w:marBottom w:val="0"/>
                              <w:divBdr>
                                <w:top w:val="none" w:sz="0" w:space="0" w:color="auto"/>
                                <w:left w:val="none" w:sz="0" w:space="0" w:color="auto"/>
                                <w:bottom w:val="none" w:sz="0" w:space="0" w:color="auto"/>
                                <w:right w:val="none" w:sz="0" w:space="0" w:color="auto"/>
                              </w:divBdr>
                              <w:divsChild>
                                <w:div w:id="1677339472">
                                  <w:marLeft w:val="0"/>
                                  <w:marRight w:val="0"/>
                                  <w:marTop w:val="0"/>
                                  <w:marBottom w:val="0"/>
                                  <w:divBdr>
                                    <w:top w:val="none" w:sz="0" w:space="0" w:color="auto"/>
                                    <w:left w:val="none" w:sz="0" w:space="0" w:color="auto"/>
                                    <w:bottom w:val="none" w:sz="0" w:space="0" w:color="auto"/>
                                    <w:right w:val="none" w:sz="0" w:space="0" w:color="auto"/>
                                  </w:divBdr>
                                  <w:divsChild>
                                    <w:div w:id="1152059415">
                                      <w:marLeft w:val="0"/>
                                      <w:marRight w:val="9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6477579">
      <w:bodyDiv w:val="1"/>
      <w:marLeft w:val="0"/>
      <w:marRight w:val="0"/>
      <w:marTop w:val="0"/>
      <w:marBottom w:val="0"/>
      <w:divBdr>
        <w:top w:val="none" w:sz="0" w:space="0" w:color="auto"/>
        <w:left w:val="none" w:sz="0" w:space="0" w:color="auto"/>
        <w:bottom w:val="none" w:sz="0" w:space="0" w:color="auto"/>
        <w:right w:val="none" w:sz="0" w:space="0" w:color="auto"/>
      </w:divBdr>
      <w:divsChild>
        <w:div w:id="1642996136">
          <w:marLeft w:val="0"/>
          <w:marRight w:val="0"/>
          <w:marTop w:val="0"/>
          <w:marBottom w:val="0"/>
          <w:divBdr>
            <w:top w:val="none" w:sz="0" w:space="0" w:color="auto"/>
            <w:left w:val="none" w:sz="0" w:space="0" w:color="auto"/>
            <w:bottom w:val="none" w:sz="0" w:space="0" w:color="auto"/>
            <w:right w:val="none" w:sz="0" w:space="0" w:color="auto"/>
          </w:divBdr>
          <w:divsChild>
            <w:div w:id="130176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89231">
      <w:bodyDiv w:val="1"/>
      <w:marLeft w:val="0"/>
      <w:marRight w:val="0"/>
      <w:marTop w:val="0"/>
      <w:marBottom w:val="0"/>
      <w:divBdr>
        <w:top w:val="single" w:sz="2" w:space="0" w:color="DEDEDE"/>
        <w:left w:val="single" w:sz="6" w:space="0" w:color="DEDEDE"/>
        <w:bottom w:val="single" w:sz="2" w:space="0" w:color="DEDEDE"/>
        <w:right w:val="single" w:sz="6" w:space="0" w:color="DEDEDE"/>
      </w:divBdr>
      <w:divsChild>
        <w:div w:id="1798916316">
          <w:marLeft w:val="0"/>
          <w:marRight w:val="0"/>
          <w:marTop w:val="0"/>
          <w:marBottom w:val="0"/>
          <w:divBdr>
            <w:top w:val="none" w:sz="0" w:space="0" w:color="auto"/>
            <w:left w:val="none" w:sz="0" w:space="0" w:color="auto"/>
            <w:bottom w:val="none" w:sz="0" w:space="0" w:color="auto"/>
            <w:right w:val="none" w:sz="0" w:space="0" w:color="auto"/>
          </w:divBdr>
        </w:div>
      </w:divsChild>
    </w:div>
    <w:div w:id="2016688457">
      <w:bodyDiv w:val="1"/>
      <w:marLeft w:val="0"/>
      <w:marRight w:val="0"/>
      <w:marTop w:val="0"/>
      <w:marBottom w:val="0"/>
      <w:divBdr>
        <w:top w:val="none" w:sz="0" w:space="0" w:color="auto"/>
        <w:left w:val="none" w:sz="0" w:space="0" w:color="auto"/>
        <w:bottom w:val="none" w:sz="0" w:space="0" w:color="auto"/>
        <w:right w:val="none" w:sz="0" w:space="0" w:color="auto"/>
      </w:divBdr>
      <w:divsChild>
        <w:div w:id="1812021509">
          <w:marLeft w:val="0"/>
          <w:marRight w:val="0"/>
          <w:marTop w:val="0"/>
          <w:marBottom w:val="0"/>
          <w:divBdr>
            <w:top w:val="none" w:sz="0" w:space="0" w:color="auto"/>
            <w:left w:val="none" w:sz="0" w:space="0" w:color="auto"/>
            <w:bottom w:val="none" w:sz="0" w:space="0" w:color="auto"/>
            <w:right w:val="none" w:sz="0" w:space="0" w:color="auto"/>
          </w:divBdr>
          <w:divsChild>
            <w:div w:id="112677820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1560</Words>
  <Characters>8892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Name                   : Ahmad Mohd Al Hamouri</vt:lpstr>
    </vt:vector>
  </TitlesOfParts>
  <Company/>
  <LinksUpToDate>false</LinksUpToDate>
  <CharactersWithSpaces>10432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 Ahmad Mohd Al Hamouri</dc:title>
  <dc:creator>ahmedmh</dc:creator>
  <cp:lastModifiedBy>dell</cp:lastModifiedBy>
  <cp:revision>2</cp:revision>
  <cp:lastPrinted>2010-07-07T12:03:00Z</cp:lastPrinted>
  <dcterms:created xsi:type="dcterms:W3CDTF">2013-01-07T06:05:00Z</dcterms:created>
  <dcterms:modified xsi:type="dcterms:W3CDTF">2013-01-07T06:05:00Z</dcterms:modified>
</cp:coreProperties>
</file>