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-127" w:tblpY="2"/>
        <w:tblW w:w="94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42"/>
        <w:gridCol w:w="356"/>
      </w:tblGrid>
      <w:tr w:rsidR="00ED6301" w:rsidRPr="003F79DE" w:rsidTr="009A5F8D">
        <w:trPr>
          <w:gridAfter w:val="1"/>
          <w:wAfter w:w="356" w:type="dxa"/>
          <w:trHeight w:val="983"/>
        </w:trPr>
        <w:tc>
          <w:tcPr>
            <w:tcW w:w="9142" w:type="dxa"/>
          </w:tcPr>
          <w:p w:rsidR="00ED6301" w:rsidRPr="003F79DE" w:rsidRDefault="00ED6301" w:rsidP="009A5F8D">
            <w:pPr>
              <w:pStyle w:val="Heading9"/>
              <w:rPr>
                <w:color w:val="auto"/>
                <w:szCs w:val="28"/>
                <w:lang w:val="es-ES"/>
              </w:rPr>
            </w:pPr>
            <w:r w:rsidRPr="003F79DE">
              <w:rPr>
                <w:color w:val="auto"/>
                <w:szCs w:val="28"/>
                <w:lang w:val="es-ES"/>
              </w:rPr>
              <w:t>Yu Jiarong</w:t>
            </w:r>
          </w:p>
          <w:p w:rsidR="00ED6301" w:rsidRPr="003F79DE" w:rsidRDefault="00473E8C" w:rsidP="009A5F8D">
            <w:pPr>
              <w:pStyle w:val="Heading3"/>
              <w:jc w:val="center"/>
              <w:rPr>
                <w:i w:val="0"/>
                <w:sz w:val="22"/>
                <w:szCs w:val="22"/>
                <w:lang w:val="es-ES"/>
              </w:rPr>
            </w:pPr>
            <w:hyperlink r:id="rId8" w:history="1">
              <w:r w:rsidR="00ED6301" w:rsidRPr="003F79DE">
                <w:rPr>
                  <w:rStyle w:val="Hyperlink"/>
                  <w:sz w:val="22"/>
                  <w:szCs w:val="22"/>
                  <w:lang w:val="es-ES"/>
                </w:rPr>
                <w:t>Jiarongyu83@hotmail.com</w:t>
              </w:r>
            </w:hyperlink>
          </w:p>
          <w:p w:rsidR="00ED6301" w:rsidRPr="00FD03F9" w:rsidRDefault="00ED6301" w:rsidP="009A5F8D">
            <w:pPr>
              <w:pStyle w:val="Heading3"/>
              <w:jc w:val="center"/>
              <w:rPr>
                <w:i w:val="0"/>
                <w:sz w:val="22"/>
                <w:szCs w:val="22"/>
                <w:lang w:val="es-ES"/>
              </w:rPr>
            </w:pPr>
            <w:r w:rsidRPr="003F79DE">
              <w:rPr>
                <w:lang w:val="es-ES"/>
              </w:rPr>
              <w:t xml:space="preserve">Mobile: </w:t>
            </w:r>
            <w:r>
              <w:rPr>
                <w:lang w:val="es-ES"/>
              </w:rPr>
              <w:t xml:space="preserve">+65 </w:t>
            </w:r>
            <w:r w:rsidRPr="003F79DE">
              <w:rPr>
                <w:lang w:val="es-ES"/>
              </w:rPr>
              <w:t>98249535</w:t>
            </w:r>
          </w:p>
        </w:tc>
      </w:tr>
      <w:tr w:rsidR="009A5F8D" w:rsidTr="009A5F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65"/>
        </w:trPr>
        <w:tc>
          <w:tcPr>
            <w:tcW w:w="9498" w:type="dxa"/>
            <w:gridSpan w:val="2"/>
            <w:shd w:val="clear" w:color="auto" w:fill="D9D9D9" w:themeFill="background1" w:themeFillShade="D9"/>
          </w:tcPr>
          <w:p w:rsidR="009A5F8D" w:rsidRDefault="009A5F8D" w:rsidP="009A5F8D">
            <w:pPr>
              <w:jc w:val="center"/>
              <w:rPr>
                <w:b/>
                <w:sz w:val="20"/>
                <w:szCs w:val="20"/>
                <w:lang w:val="en-SG"/>
              </w:rPr>
            </w:pPr>
            <w:r>
              <w:rPr>
                <w:b/>
                <w:sz w:val="20"/>
                <w:szCs w:val="20"/>
                <w:lang w:val="en-SG"/>
              </w:rPr>
              <w:t>Objective</w:t>
            </w:r>
          </w:p>
        </w:tc>
      </w:tr>
    </w:tbl>
    <w:p w:rsidR="006D618E" w:rsidRDefault="006D618E" w:rsidP="006D618E">
      <w:pPr>
        <w:rPr>
          <w:sz w:val="20"/>
          <w:szCs w:val="20"/>
        </w:rPr>
      </w:pPr>
      <w:r>
        <w:rPr>
          <w:sz w:val="20"/>
          <w:szCs w:val="20"/>
        </w:rPr>
        <w:t>To contribute to a leading organization in a Senior Sales leadership / Director role</w:t>
      </w:r>
    </w:p>
    <w:p w:rsidR="006D618E" w:rsidRDefault="006D618E" w:rsidP="006D618E">
      <w:pPr>
        <w:spacing w:before="300"/>
        <w:jc w:val="both"/>
        <w:rPr>
          <w:sz w:val="20"/>
          <w:szCs w:val="20"/>
        </w:rPr>
      </w:pPr>
      <w:r>
        <w:rPr>
          <w:sz w:val="20"/>
          <w:szCs w:val="20"/>
        </w:rPr>
        <w:t>I pride myself on being able to establish strategic relationships and forge robust stakeholder management both within the organization and with the client.</w:t>
      </w:r>
      <w:r w:rsidR="0081732D">
        <w:rPr>
          <w:sz w:val="20"/>
          <w:szCs w:val="20"/>
        </w:rPr>
        <w:t xml:space="preserve"> I believe </w:t>
      </w:r>
      <w:r w:rsidR="00326CF3">
        <w:rPr>
          <w:sz w:val="20"/>
          <w:szCs w:val="20"/>
        </w:rPr>
        <w:t xml:space="preserve">in </w:t>
      </w:r>
      <w:r w:rsidR="008553B9">
        <w:rPr>
          <w:sz w:val="20"/>
          <w:szCs w:val="20"/>
        </w:rPr>
        <w:t>paying</w:t>
      </w:r>
      <w:r w:rsidR="0081732D">
        <w:rPr>
          <w:sz w:val="20"/>
          <w:szCs w:val="20"/>
        </w:rPr>
        <w:t xml:space="preserve"> close attention to client feedback and ensuring sales cycles are well managed </w:t>
      </w:r>
      <w:r w:rsidR="00326CF3">
        <w:rPr>
          <w:sz w:val="20"/>
          <w:szCs w:val="20"/>
        </w:rPr>
        <w:t xml:space="preserve">to </w:t>
      </w:r>
      <w:r w:rsidR="0081732D">
        <w:rPr>
          <w:sz w:val="20"/>
          <w:szCs w:val="20"/>
        </w:rPr>
        <w:t>bring optimal value to both the client and organization. I am a firm believer that the key to being a consistent sales performer i</w:t>
      </w:r>
      <w:r w:rsidR="00326CF3">
        <w:rPr>
          <w:sz w:val="20"/>
          <w:szCs w:val="20"/>
        </w:rPr>
        <w:t>s</w:t>
      </w:r>
      <w:r w:rsidR="0081732D">
        <w:rPr>
          <w:sz w:val="20"/>
          <w:szCs w:val="20"/>
        </w:rPr>
        <w:t xml:space="preserve"> </w:t>
      </w:r>
      <w:r w:rsidR="008553B9">
        <w:rPr>
          <w:sz w:val="20"/>
          <w:szCs w:val="20"/>
        </w:rPr>
        <w:t xml:space="preserve">for a team </w:t>
      </w:r>
      <w:r w:rsidR="0081732D">
        <w:rPr>
          <w:sz w:val="20"/>
          <w:szCs w:val="20"/>
        </w:rPr>
        <w:t>to plan</w:t>
      </w:r>
      <w:r w:rsidR="00326CF3">
        <w:rPr>
          <w:sz w:val="20"/>
          <w:szCs w:val="20"/>
        </w:rPr>
        <w:t xml:space="preserve"> for success</w:t>
      </w:r>
      <w:r w:rsidR="0081732D">
        <w:rPr>
          <w:sz w:val="20"/>
          <w:szCs w:val="20"/>
        </w:rPr>
        <w:t xml:space="preserve"> and </w:t>
      </w:r>
      <w:r w:rsidR="00326CF3">
        <w:rPr>
          <w:sz w:val="20"/>
          <w:szCs w:val="20"/>
        </w:rPr>
        <w:t xml:space="preserve">the discipline </w:t>
      </w:r>
      <w:r w:rsidR="0081732D">
        <w:rPr>
          <w:sz w:val="20"/>
          <w:szCs w:val="20"/>
        </w:rPr>
        <w:t>to action</w:t>
      </w:r>
      <w:r w:rsidR="00326CF3">
        <w:rPr>
          <w:sz w:val="20"/>
          <w:szCs w:val="20"/>
        </w:rPr>
        <w:t xml:space="preserve"> the plan. This helped me be a </w:t>
      </w:r>
      <w:r w:rsidR="0081732D">
        <w:rPr>
          <w:sz w:val="20"/>
          <w:szCs w:val="20"/>
        </w:rPr>
        <w:t xml:space="preserve">leading revenue generator and </w:t>
      </w:r>
      <w:r w:rsidR="00326CF3">
        <w:rPr>
          <w:sz w:val="20"/>
          <w:szCs w:val="20"/>
        </w:rPr>
        <w:t xml:space="preserve">consistently </w:t>
      </w:r>
      <w:r w:rsidR="0081732D">
        <w:rPr>
          <w:sz w:val="20"/>
          <w:szCs w:val="20"/>
        </w:rPr>
        <w:t xml:space="preserve">deliver value to </w:t>
      </w:r>
      <w:r w:rsidR="00326CF3">
        <w:rPr>
          <w:sz w:val="20"/>
          <w:szCs w:val="20"/>
        </w:rPr>
        <w:t xml:space="preserve">the </w:t>
      </w:r>
      <w:r w:rsidR="0081732D">
        <w:rPr>
          <w:sz w:val="20"/>
          <w:szCs w:val="20"/>
        </w:rPr>
        <w:t xml:space="preserve">client and organization. </w:t>
      </w:r>
    </w:p>
    <w:p w:rsidR="006D618E" w:rsidRDefault="006D618E" w:rsidP="006D618E">
      <w:pPr>
        <w:spacing w:before="30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QUALITIES POSSESSED </w:t>
      </w:r>
    </w:p>
    <w:p w:rsidR="008553B9" w:rsidRDefault="006D618E" w:rsidP="008553B9">
      <w:pPr>
        <w:pStyle w:val="ListParagraph"/>
        <w:numPr>
          <w:ilvl w:val="0"/>
          <w:numId w:val="5"/>
        </w:numPr>
        <w:spacing w:before="30"/>
        <w:jc w:val="both"/>
        <w:rPr>
          <w:sz w:val="20"/>
          <w:szCs w:val="20"/>
        </w:rPr>
      </w:pPr>
      <w:r>
        <w:rPr>
          <w:sz w:val="20"/>
          <w:szCs w:val="20"/>
        </w:rPr>
        <w:t>Exceptional understanding of various business</w:t>
      </w:r>
      <w:r w:rsidR="00B61643">
        <w:rPr>
          <w:sz w:val="20"/>
          <w:szCs w:val="20"/>
        </w:rPr>
        <w:t xml:space="preserve"> cultures</w:t>
      </w:r>
      <w:r>
        <w:rPr>
          <w:sz w:val="20"/>
          <w:szCs w:val="20"/>
        </w:rPr>
        <w:t xml:space="preserve"> in the Asia Pacific region.</w:t>
      </w:r>
    </w:p>
    <w:p w:rsidR="006D618E" w:rsidRPr="008553B9" w:rsidRDefault="006D618E" w:rsidP="008553B9">
      <w:pPr>
        <w:pStyle w:val="ListParagraph"/>
        <w:numPr>
          <w:ilvl w:val="0"/>
          <w:numId w:val="5"/>
        </w:numPr>
        <w:spacing w:before="30"/>
        <w:jc w:val="both"/>
        <w:rPr>
          <w:sz w:val="20"/>
          <w:szCs w:val="20"/>
        </w:rPr>
      </w:pPr>
      <w:r w:rsidRPr="008553B9">
        <w:rPr>
          <w:sz w:val="20"/>
          <w:szCs w:val="20"/>
        </w:rPr>
        <w:t xml:space="preserve">Drive a sales cycle from </w:t>
      </w:r>
      <w:r w:rsidR="008553B9">
        <w:rPr>
          <w:sz w:val="20"/>
          <w:szCs w:val="20"/>
        </w:rPr>
        <w:t xml:space="preserve">lead- sourcing </w:t>
      </w:r>
      <w:r w:rsidRPr="008553B9">
        <w:rPr>
          <w:sz w:val="20"/>
          <w:szCs w:val="20"/>
        </w:rPr>
        <w:t>through till contracting</w:t>
      </w:r>
    </w:p>
    <w:p w:rsidR="006D618E" w:rsidRDefault="006D618E" w:rsidP="006D618E">
      <w:pPr>
        <w:pStyle w:val="ListParagraph"/>
        <w:numPr>
          <w:ilvl w:val="0"/>
          <w:numId w:val="5"/>
        </w:numPr>
        <w:spacing w:before="30"/>
        <w:jc w:val="both"/>
        <w:rPr>
          <w:sz w:val="20"/>
          <w:szCs w:val="20"/>
        </w:rPr>
      </w:pPr>
      <w:r>
        <w:rPr>
          <w:sz w:val="20"/>
          <w:szCs w:val="20"/>
        </w:rPr>
        <w:t>Adopts a proactive</w:t>
      </w:r>
      <w:r w:rsidR="00B61643">
        <w:rPr>
          <w:sz w:val="20"/>
          <w:szCs w:val="20"/>
        </w:rPr>
        <w:t xml:space="preserve"> and positive</w:t>
      </w:r>
      <w:r>
        <w:rPr>
          <w:sz w:val="20"/>
          <w:szCs w:val="20"/>
        </w:rPr>
        <w:t xml:space="preserve"> working attitude</w:t>
      </w:r>
    </w:p>
    <w:p w:rsidR="00E34BFA" w:rsidRDefault="00E34BFA" w:rsidP="006D618E">
      <w:pPr>
        <w:pStyle w:val="ListParagraph"/>
        <w:numPr>
          <w:ilvl w:val="0"/>
          <w:numId w:val="5"/>
        </w:numPr>
        <w:spacing w:before="3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Entrepreneurial and always aiming for more. </w:t>
      </w:r>
    </w:p>
    <w:p w:rsidR="00B61643" w:rsidRDefault="00B61643" w:rsidP="006D618E">
      <w:pPr>
        <w:pStyle w:val="ListParagraph"/>
        <w:numPr>
          <w:ilvl w:val="0"/>
          <w:numId w:val="5"/>
        </w:numPr>
        <w:spacing w:before="30"/>
        <w:jc w:val="both"/>
        <w:rPr>
          <w:sz w:val="20"/>
          <w:szCs w:val="20"/>
        </w:rPr>
      </w:pPr>
      <w:r>
        <w:rPr>
          <w:sz w:val="20"/>
          <w:szCs w:val="20"/>
        </w:rPr>
        <w:t>Maintains an open and inquisitive mind to new learning experiences</w:t>
      </w:r>
    </w:p>
    <w:p w:rsidR="006D618E" w:rsidRDefault="006D618E" w:rsidP="006D618E">
      <w:pPr>
        <w:pStyle w:val="ListParagraph"/>
        <w:numPr>
          <w:ilvl w:val="0"/>
          <w:numId w:val="5"/>
        </w:numPr>
        <w:spacing w:before="15"/>
        <w:jc w:val="both"/>
        <w:rPr>
          <w:sz w:val="20"/>
          <w:szCs w:val="20"/>
        </w:rPr>
      </w:pPr>
      <w:r>
        <w:rPr>
          <w:sz w:val="20"/>
          <w:szCs w:val="20"/>
        </w:rPr>
        <w:t>An excellent team player with good people skills</w:t>
      </w:r>
    </w:p>
    <w:p w:rsidR="006D618E" w:rsidRDefault="006D618E" w:rsidP="006D618E">
      <w:pPr>
        <w:pStyle w:val="ListParagraph"/>
        <w:numPr>
          <w:ilvl w:val="0"/>
          <w:numId w:val="5"/>
        </w:numPr>
        <w:spacing w:before="15"/>
        <w:jc w:val="both"/>
        <w:rPr>
          <w:sz w:val="20"/>
          <w:szCs w:val="20"/>
        </w:rPr>
      </w:pPr>
      <w:r>
        <w:rPr>
          <w:sz w:val="20"/>
          <w:szCs w:val="20"/>
        </w:rPr>
        <w:t>Confident and assertive</w:t>
      </w:r>
    </w:p>
    <w:p w:rsidR="006D618E" w:rsidRDefault="009A5F8D" w:rsidP="006D618E">
      <w:pPr>
        <w:pStyle w:val="ListParagraph"/>
        <w:numPr>
          <w:ilvl w:val="0"/>
          <w:numId w:val="5"/>
        </w:numPr>
        <w:spacing w:before="15" w:after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Excellent communication and </w:t>
      </w:r>
      <w:r w:rsidR="006D618E">
        <w:rPr>
          <w:sz w:val="20"/>
          <w:szCs w:val="20"/>
        </w:rPr>
        <w:t>presentation skills</w:t>
      </w:r>
    </w:p>
    <w:p w:rsidR="00B709FB" w:rsidRPr="006D618E" w:rsidRDefault="00B709FB">
      <w:pPr>
        <w:rPr>
          <w:sz w:val="16"/>
          <w:szCs w:val="16"/>
        </w:rPr>
      </w:pPr>
    </w:p>
    <w:tbl>
      <w:tblPr>
        <w:tblStyle w:val="TableGrid"/>
        <w:tblW w:w="117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268"/>
        <w:gridCol w:w="2268"/>
      </w:tblGrid>
      <w:tr w:rsidR="00ED6301" w:rsidRPr="009A5F8D" w:rsidTr="00F87179">
        <w:trPr>
          <w:gridAfter w:val="1"/>
          <w:wAfter w:w="2268" w:type="dxa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6301" w:rsidRPr="009A5F8D" w:rsidRDefault="006D618E" w:rsidP="00ED6301">
            <w:pPr>
              <w:jc w:val="center"/>
              <w:rPr>
                <w:b/>
                <w:sz w:val="20"/>
                <w:szCs w:val="20"/>
                <w:lang w:val="en-SG"/>
              </w:rPr>
            </w:pPr>
            <w:r w:rsidRPr="009A5F8D">
              <w:rPr>
                <w:b/>
                <w:sz w:val="20"/>
                <w:szCs w:val="20"/>
                <w:lang w:val="en-SG"/>
              </w:rPr>
              <w:t>Employment History</w:t>
            </w:r>
          </w:p>
        </w:tc>
      </w:tr>
      <w:tr w:rsidR="006B30F3" w:rsidRPr="009A5F8D" w:rsidTr="00F87179">
        <w:tc>
          <w:tcPr>
            <w:tcW w:w="7196" w:type="dxa"/>
            <w:tcBorders>
              <w:top w:val="single" w:sz="4" w:space="0" w:color="auto"/>
            </w:tcBorders>
          </w:tcPr>
          <w:p w:rsidR="006B30F3" w:rsidRPr="009A5F8D" w:rsidRDefault="00DB70E6" w:rsidP="006B30F3">
            <w:pPr>
              <w:spacing w:before="60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BYKidO Pte. Ltd.</w:t>
            </w:r>
          </w:p>
          <w:p w:rsidR="006B30F3" w:rsidRPr="009A5F8D" w:rsidRDefault="00DB70E6" w:rsidP="006B30F3">
            <w:pPr>
              <w:jc w:val="both"/>
              <w:rPr>
                <w:smallCaps/>
                <w:sz w:val="20"/>
                <w:szCs w:val="20"/>
                <w:lang w:val="en-GB"/>
              </w:rPr>
            </w:pPr>
            <w:r>
              <w:rPr>
                <w:smallCaps/>
                <w:sz w:val="20"/>
                <w:szCs w:val="20"/>
                <w:lang w:val="en-GB"/>
              </w:rPr>
              <w:t>Founder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6B30F3" w:rsidRPr="009A5F8D" w:rsidRDefault="00DB70E6" w:rsidP="006B30F3">
            <w:pPr>
              <w:jc w:val="both"/>
              <w:rPr>
                <w:smallCaps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Feb 2016 - Present</w:t>
            </w:r>
          </w:p>
        </w:tc>
        <w:tc>
          <w:tcPr>
            <w:tcW w:w="2268" w:type="dxa"/>
          </w:tcPr>
          <w:p w:rsidR="006B30F3" w:rsidRPr="009A5F8D" w:rsidRDefault="006B30F3" w:rsidP="006B30F3">
            <w:pPr>
              <w:rPr>
                <w:sz w:val="20"/>
                <w:szCs w:val="20"/>
                <w:lang w:val="en-GB"/>
              </w:rPr>
            </w:pPr>
          </w:p>
          <w:p w:rsidR="006B30F3" w:rsidRPr="009A5F8D" w:rsidRDefault="006B30F3" w:rsidP="006B30F3">
            <w:pPr>
              <w:rPr>
                <w:sz w:val="20"/>
                <w:szCs w:val="20"/>
                <w:lang w:val="en-GB"/>
              </w:rPr>
            </w:pPr>
            <w:r w:rsidRPr="009A5F8D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6B30F3" w:rsidRPr="009A5F8D" w:rsidTr="00F87179">
        <w:trPr>
          <w:gridAfter w:val="1"/>
          <w:wAfter w:w="2268" w:type="dxa"/>
        </w:trPr>
        <w:tc>
          <w:tcPr>
            <w:tcW w:w="9464" w:type="dxa"/>
            <w:gridSpan w:val="2"/>
          </w:tcPr>
          <w:p w:rsidR="006B30F3" w:rsidRDefault="006B30F3" w:rsidP="006B30F3">
            <w:pPr>
              <w:pStyle w:val="BodyText"/>
              <w:spacing w:before="40"/>
              <w:rPr>
                <w:rFonts w:ascii="Times New Roman" w:hAnsi="Times New Roman" w:cs="Times New Roman"/>
                <w:b/>
                <w:szCs w:val="20"/>
              </w:rPr>
            </w:pPr>
          </w:p>
          <w:p w:rsidR="006B30F3" w:rsidRPr="009A5F8D" w:rsidRDefault="006B30F3" w:rsidP="006B30F3">
            <w:pPr>
              <w:pStyle w:val="BodyText"/>
              <w:spacing w:before="40"/>
              <w:rPr>
                <w:rFonts w:ascii="Times New Roman" w:hAnsi="Times New Roman" w:cs="Times New Roman"/>
                <w:b/>
                <w:szCs w:val="20"/>
              </w:rPr>
            </w:pPr>
            <w:r w:rsidRPr="009A5F8D">
              <w:rPr>
                <w:rFonts w:ascii="Times New Roman" w:hAnsi="Times New Roman" w:cs="Times New Roman"/>
                <w:b/>
                <w:szCs w:val="20"/>
              </w:rPr>
              <w:t>Responsibilities</w:t>
            </w:r>
          </w:p>
          <w:p w:rsidR="006B30F3" w:rsidRPr="00215FFB" w:rsidRDefault="009E34E4" w:rsidP="006B30F3">
            <w:pPr>
              <w:pStyle w:val="BodyText"/>
              <w:numPr>
                <w:ilvl w:val="0"/>
                <w:numId w:val="2"/>
              </w:numPr>
              <w:spacing w:before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Founded </w:t>
            </w:r>
            <w:r w:rsidR="00DB70E6">
              <w:rPr>
                <w:rFonts w:ascii="Times New Roman" w:hAnsi="Times New Roman" w:cs="Times New Roman"/>
                <w:szCs w:val="20"/>
                <w:lang w:val="en-GB"/>
              </w:rPr>
              <w:t xml:space="preserve">BYKidO is a Marketing and Advertising </w:t>
            </w:r>
            <w:r w:rsidR="00215FFB">
              <w:rPr>
                <w:rFonts w:ascii="Times New Roman" w:hAnsi="Times New Roman" w:cs="Times New Roman"/>
                <w:szCs w:val="20"/>
                <w:lang w:val="en-GB"/>
              </w:rPr>
              <w:t>start-up</w:t>
            </w:r>
            <w:r w:rsidR="00DB70E6">
              <w:rPr>
                <w:rFonts w:ascii="Times New Roman" w:hAnsi="Times New Roman" w:cs="Times New Roman"/>
                <w:szCs w:val="20"/>
                <w:lang w:val="en-GB"/>
              </w:rPr>
              <w:t xml:space="preserve"> focus on helping Providers of Kids Services reach out to Parents in Singapore</w:t>
            </w:r>
            <w:r w:rsidR="00215FFB">
              <w:rPr>
                <w:rFonts w:ascii="Times New Roman" w:hAnsi="Times New Roman" w:cs="Times New Roman"/>
                <w:szCs w:val="20"/>
                <w:lang w:val="en-GB"/>
              </w:rPr>
              <w:t xml:space="preserve">. </w:t>
            </w:r>
          </w:p>
          <w:p w:rsidR="00DB70E6" w:rsidRPr="00DB70E6" w:rsidRDefault="00C43F78" w:rsidP="006B30F3">
            <w:pPr>
              <w:pStyle w:val="BodyText"/>
              <w:numPr>
                <w:ilvl w:val="0"/>
                <w:numId w:val="2"/>
              </w:numPr>
              <w:spacing w:before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Responsibilities include</w:t>
            </w:r>
            <w:r w:rsidR="00DB70E6">
              <w:rPr>
                <w:rFonts w:ascii="Times New Roman" w:hAnsi="Times New Roman" w:cs="Times New Roman"/>
                <w:szCs w:val="20"/>
                <w:lang w:val="en-GB"/>
              </w:rPr>
              <w:t xml:space="preserve"> Partners Management, Customer Acquisition, Marketing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, Website Development and Company Strategy</w:t>
            </w:r>
          </w:p>
          <w:p w:rsidR="00DB70E6" w:rsidRPr="00DB70E6" w:rsidRDefault="00DB70E6" w:rsidP="006B30F3">
            <w:pPr>
              <w:pStyle w:val="BodyText"/>
              <w:numPr>
                <w:ilvl w:val="0"/>
                <w:numId w:val="2"/>
              </w:numPr>
              <w:spacing w:before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Owns the </w:t>
            </w:r>
            <w:r w:rsidR="00E34BFA">
              <w:rPr>
                <w:rFonts w:ascii="Times New Roman" w:hAnsi="Times New Roman" w:cs="Times New Roman"/>
                <w:szCs w:val="20"/>
                <w:lang w:val="en-GB"/>
              </w:rPr>
              <w:t xml:space="preserve">entire 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Partner onboarding process which includes, identifying and initiating contact with</w:t>
            </w:r>
            <w:r w:rsidR="00215FFB">
              <w:rPr>
                <w:rFonts w:ascii="Times New Roman" w:hAnsi="Times New Roman" w:cs="Times New Roman"/>
                <w:szCs w:val="20"/>
                <w:lang w:val="en-GB"/>
              </w:rPr>
              <w:t xml:space="preserve"> potential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new partners, delivery of value proposition to partners and partner relationship management. </w:t>
            </w:r>
          </w:p>
          <w:p w:rsidR="00DB70E6" w:rsidRPr="00C43F78" w:rsidRDefault="00DB70E6" w:rsidP="006B30F3">
            <w:pPr>
              <w:pStyle w:val="BodyText"/>
              <w:numPr>
                <w:ilvl w:val="0"/>
                <w:numId w:val="2"/>
              </w:numPr>
              <w:spacing w:before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Responsible for Customer Acquisition through social me</w:t>
            </w:r>
            <w:r w:rsidR="00215FFB">
              <w:rPr>
                <w:rFonts w:ascii="Times New Roman" w:hAnsi="Times New Roman" w:cs="Times New Roman"/>
                <w:szCs w:val="20"/>
                <w:lang w:val="en-GB"/>
              </w:rPr>
              <w:t>dia, Search Engine Optimization,</w:t>
            </w:r>
            <w:r w:rsidR="00C43F78">
              <w:rPr>
                <w:rFonts w:ascii="Times New Roman" w:hAnsi="Times New Roman" w:cs="Times New Roman"/>
                <w:szCs w:val="20"/>
                <w:lang w:val="en-GB"/>
              </w:rPr>
              <w:t xml:space="preserve"> content marketing,</w:t>
            </w:r>
            <w:r w:rsidR="00215FFB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offline events</w:t>
            </w:r>
            <w:r w:rsidR="00215FFB">
              <w:rPr>
                <w:rFonts w:ascii="Times New Roman" w:hAnsi="Times New Roman" w:cs="Times New Roman"/>
                <w:szCs w:val="20"/>
                <w:lang w:val="en-GB"/>
              </w:rPr>
              <w:t xml:space="preserve"> and direct sales activities.</w:t>
            </w:r>
          </w:p>
          <w:p w:rsidR="009E34E4" w:rsidRPr="009E34E4" w:rsidRDefault="00C43F78" w:rsidP="009E34E4">
            <w:pPr>
              <w:pStyle w:val="BodyText"/>
              <w:numPr>
                <w:ilvl w:val="0"/>
                <w:numId w:val="2"/>
              </w:numPr>
              <w:spacing w:before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Manage</w:t>
            </w:r>
            <w:r w:rsidR="00F87179">
              <w:rPr>
                <w:rFonts w:ascii="Times New Roman" w:hAnsi="Times New Roman" w:cs="Times New Roman"/>
                <w:szCs w:val="20"/>
                <w:lang w:val="en-GB"/>
              </w:rPr>
              <w:t>s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the Marketing process, including idea generation, ad </w:t>
            </w:r>
            <w:r w:rsidR="00F87179">
              <w:rPr>
                <w:rFonts w:ascii="Times New Roman" w:hAnsi="Times New Roman" w:cs="Times New Roman"/>
                <w:szCs w:val="20"/>
                <w:lang w:val="en-GB"/>
              </w:rPr>
              <w:t xml:space="preserve">/ 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campaign creation, and execution</w:t>
            </w:r>
          </w:p>
          <w:p w:rsidR="00DB70E6" w:rsidRPr="00215FFB" w:rsidRDefault="00C43F78" w:rsidP="006B30F3">
            <w:pPr>
              <w:pStyle w:val="BodyText"/>
              <w:numPr>
                <w:ilvl w:val="0"/>
                <w:numId w:val="2"/>
              </w:numPr>
              <w:spacing w:before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Responsible for Website Development, including creation and maintenance</w:t>
            </w:r>
            <w:r w:rsidR="00F87179">
              <w:rPr>
                <w:rFonts w:ascii="Times New Roman" w:hAnsi="Times New Roman" w:cs="Times New Roman"/>
                <w:szCs w:val="20"/>
                <w:lang w:val="en-GB"/>
              </w:rPr>
              <w:t xml:space="preserve"> of BYKIDO.COM</w:t>
            </w:r>
          </w:p>
          <w:p w:rsidR="00E34BFA" w:rsidRPr="00E34BFA" w:rsidRDefault="00215FFB" w:rsidP="00E34BFA">
            <w:pPr>
              <w:pStyle w:val="BodyText"/>
              <w:numPr>
                <w:ilvl w:val="0"/>
                <w:numId w:val="2"/>
              </w:numPr>
              <w:spacing w:before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Actively manage collaborations with merchan</w:t>
            </w:r>
            <w:r w:rsidR="00E34BFA">
              <w:rPr>
                <w:rFonts w:ascii="Times New Roman" w:hAnsi="Times New Roman" w:cs="Times New Roman"/>
                <w:szCs w:val="20"/>
              </w:rPr>
              <w:t xml:space="preserve">ts, </w:t>
            </w:r>
            <w:r w:rsidR="00C43F78">
              <w:rPr>
                <w:rFonts w:ascii="Times New Roman" w:hAnsi="Times New Roman" w:cs="Times New Roman"/>
                <w:szCs w:val="20"/>
              </w:rPr>
              <w:t>vendors</w:t>
            </w:r>
            <w:r w:rsidR="00E34BFA">
              <w:rPr>
                <w:rFonts w:ascii="Times New Roman" w:hAnsi="Times New Roman" w:cs="Times New Roman"/>
                <w:szCs w:val="20"/>
              </w:rPr>
              <w:t xml:space="preserve"> and 3</w:t>
            </w:r>
            <w:r w:rsidR="00E34BFA" w:rsidRPr="00E34BFA">
              <w:rPr>
                <w:rFonts w:ascii="Times New Roman" w:hAnsi="Times New Roman" w:cs="Times New Roman"/>
                <w:szCs w:val="20"/>
                <w:vertAlign w:val="superscript"/>
              </w:rPr>
              <w:t>rd</w:t>
            </w:r>
            <w:r w:rsidR="00E34BFA">
              <w:rPr>
                <w:rFonts w:ascii="Times New Roman" w:hAnsi="Times New Roman" w:cs="Times New Roman"/>
                <w:szCs w:val="20"/>
              </w:rPr>
              <w:t xml:space="preserve"> Party channels,</w:t>
            </w:r>
            <w:r>
              <w:rPr>
                <w:rFonts w:ascii="Times New Roman" w:hAnsi="Times New Roman" w:cs="Times New Roman"/>
                <w:szCs w:val="20"/>
              </w:rPr>
              <w:t xml:space="preserve"> such as </w:t>
            </w:r>
            <w:r w:rsidR="00E34BFA">
              <w:rPr>
                <w:rFonts w:ascii="Times New Roman" w:hAnsi="Times New Roman" w:cs="Times New Roman"/>
                <w:szCs w:val="20"/>
              </w:rPr>
              <w:t>Event Planners, PR Firms, Influencers, Preschools and Companies.</w:t>
            </w:r>
          </w:p>
          <w:p w:rsidR="006B30F3" w:rsidRPr="009E34E4" w:rsidRDefault="00215FFB" w:rsidP="009E34E4">
            <w:pPr>
              <w:pStyle w:val="BodyText"/>
              <w:numPr>
                <w:ilvl w:val="0"/>
                <w:numId w:val="2"/>
              </w:numPr>
              <w:spacing w:before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Leads a </w:t>
            </w:r>
            <w:r w:rsidR="009E34E4">
              <w:rPr>
                <w:rFonts w:ascii="Times New Roman" w:hAnsi="Times New Roman" w:cs="Times New Roman"/>
                <w:szCs w:val="20"/>
              </w:rPr>
              <w:t>small team</w:t>
            </w:r>
            <w:r>
              <w:rPr>
                <w:rFonts w:ascii="Times New Roman" w:hAnsi="Times New Roman" w:cs="Times New Roman"/>
                <w:szCs w:val="20"/>
              </w:rPr>
              <w:t>, including 1 Marketing executive and 1 Sales executive</w:t>
            </w:r>
          </w:p>
          <w:p w:rsidR="00F87179" w:rsidRPr="00121E41" w:rsidRDefault="00F87179" w:rsidP="00F87179">
            <w:pPr>
              <w:pStyle w:val="BodyText"/>
              <w:spacing w:before="0"/>
              <w:ind w:left="720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B30F3" w:rsidRPr="009A5F8D" w:rsidTr="00F87179">
        <w:trPr>
          <w:gridAfter w:val="1"/>
          <w:wAfter w:w="2268" w:type="dxa"/>
        </w:trPr>
        <w:tc>
          <w:tcPr>
            <w:tcW w:w="9464" w:type="dxa"/>
            <w:gridSpan w:val="2"/>
          </w:tcPr>
          <w:p w:rsidR="006B30F3" w:rsidRPr="009A5F8D" w:rsidRDefault="006B30F3" w:rsidP="006B30F3">
            <w:pPr>
              <w:pStyle w:val="BodyText"/>
              <w:spacing w:before="60"/>
              <w:rPr>
                <w:b/>
                <w:szCs w:val="20"/>
              </w:rPr>
            </w:pPr>
            <w:r w:rsidRPr="009A5F8D">
              <w:rPr>
                <w:rFonts w:ascii="Times New Roman" w:hAnsi="Times New Roman" w:cs="Times New Roman"/>
                <w:b/>
                <w:szCs w:val="20"/>
              </w:rPr>
              <w:t>Achievements</w:t>
            </w:r>
          </w:p>
          <w:p w:rsidR="009E34E4" w:rsidRPr="009E34E4" w:rsidRDefault="009E34E4" w:rsidP="009E34E4">
            <w:pPr>
              <w:pStyle w:val="BodyText"/>
              <w:numPr>
                <w:ilvl w:val="0"/>
                <w:numId w:val="2"/>
              </w:numPr>
              <w:spacing w:before="0"/>
              <w:ind w:left="731" w:hanging="357"/>
              <w:rPr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Successful in increasing the number of Partner Merchants month on month despite being a start-up</w:t>
            </w:r>
            <w:bookmarkStart w:id="0" w:name="_GoBack"/>
            <w:bookmarkEnd w:id="0"/>
          </w:p>
          <w:p w:rsidR="00C43F78" w:rsidRPr="00C43F78" w:rsidRDefault="009E34E4" w:rsidP="006B30F3">
            <w:pPr>
              <w:pStyle w:val="BodyText"/>
              <w:numPr>
                <w:ilvl w:val="0"/>
                <w:numId w:val="2"/>
              </w:numPr>
              <w:spacing w:before="0"/>
              <w:ind w:left="731" w:hanging="357"/>
              <w:rPr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Exceed expectations for Marketing growth on various platforms – email list, Facebook, Website signups</w:t>
            </w:r>
          </w:p>
          <w:p w:rsidR="00C43F78" w:rsidRPr="00C43F78" w:rsidRDefault="009E34E4" w:rsidP="006B30F3">
            <w:pPr>
              <w:pStyle w:val="BodyText"/>
              <w:numPr>
                <w:ilvl w:val="0"/>
                <w:numId w:val="2"/>
              </w:numPr>
              <w:spacing w:before="0"/>
              <w:ind w:left="731" w:hanging="357"/>
              <w:rPr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Achieved over 100 paying members in the 1</w:t>
            </w:r>
            <w:r w:rsidRPr="009E34E4">
              <w:rPr>
                <w:rFonts w:ascii="Times New Roman" w:hAnsi="Times New Roman" w:cs="Times New Roman"/>
                <w:szCs w:val="20"/>
                <w:vertAlign w:val="superscript"/>
                <w:lang w:val="en-GB"/>
              </w:rPr>
              <w:t>st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6 months</w:t>
            </w:r>
          </w:p>
          <w:p w:rsidR="00C43F78" w:rsidRPr="00E34BFA" w:rsidRDefault="009E34E4" w:rsidP="006B30F3">
            <w:pPr>
              <w:pStyle w:val="BodyText"/>
              <w:numPr>
                <w:ilvl w:val="0"/>
                <w:numId w:val="2"/>
              </w:numPr>
              <w:spacing w:before="0"/>
              <w:ind w:left="731" w:hanging="357"/>
              <w:rPr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Created marketing relationships with several Corporate and Pre-school to be listed as a “Preferred Partner” on their intranets and Staff listings. Includes Local Banks, International Banks, MNCs. </w:t>
            </w:r>
          </w:p>
          <w:p w:rsidR="00E34BFA" w:rsidRPr="00E34BFA" w:rsidRDefault="009E34E4" w:rsidP="006B30F3">
            <w:pPr>
              <w:pStyle w:val="BodyText"/>
              <w:numPr>
                <w:ilvl w:val="0"/>
                <w:numId w:val="2"/>
              </w:numPr>
              <w:spacing w:before="0"/>
              <w:ind w:left="731" w:hanging="357"/>
              <w:rPr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Self -learn the technical aspect of setting up the website and create a working prototype within 3 weeks. Continuous learning to improve the website.</w:t>
            </w:r>
          </w:p>
          <w:p w:rsidR="006B30F3" w:rsidRPr="00E34BFA" w:rsidRDefault="009E34E4" w:rsidP="006B30F3">
            <w:pPr>
              <w:pStyle w:val="BodyText"/>
              <w:numPr>
                <w:ilvl w:val="0"/>
                <w:numId w:val="2"/>
              </w:numPr>
              <w:spacing w:before="0"/>
              <w:ind w:left="731" w:hanging="357"/>
              <w:rPr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Maintained a healthy cash position through p</w:t>
            </w:r>
            <w:r w:rsidR="00E34BFA">
              <w:rPr>
                <w:rFonts w:ascii="Times New Roman" w:hAnsi="Times New Roman" w:cs="Times New Roman"/>
                <w:szCs w:val="20"/>
                <w:lang w:val="en-GB"/>
              </w:rPr>
              <w:t>rudent control of company resources coupled with resourcefulness and creativ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ity.</w:t>
            </w:r>
          </w:p>
        </w:tc>
      </w:tr>
      <w:tr w:rsidR="006B30F3" w:rsidRPr="009A5F8D" w:rsidTr="00F87179">
        <w:trPr>
          <w:gridAfter w:val="1"/>
          <w:wAfter w:w="2268" w:type="dxa"/>
        </w:trPr>
        <w:tc>
          <w:tcPr>
            <w:tcW w:w="9464" w:type="dxa"/>
            <w:gridSpan w:val="2"/>
          </w:tcPr>
          <w:p w:rsidR="006B30F3" w:rsidRPr="009A5F8D" w:rsidRDefault="006B30F3" w:rsidP="00215FFB">
            <w:pPr>
              <w:pStyle w:val="BodyText"/>
              <w:spacing w:before="0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:rsidR="00A5688A" w:rsidRDefault="00A5688A">
      <w:r>
        <w:br w:type="page"/>
      </w:r>
    </w:p>
    <w:tbl>
      <w:tblPr>
        <w:tblStyle w:val="TableGrid"/>
        <w:tblW w:w="946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268"/>
      </w:tblGrid>
      <w:tr w:rsidR="006B30F3" w:rsidRPr="009A5F8D" w:rsidTr="00A5688A">
        <w:tc>
          <w:tcPr>
            <w:tcW w:w="7196" w:type="dxa"/>
          </w:tcPr>
          <w:p w:rsidR="006B30F3" w:rsidRPr="009A5F8D" w:rsidRDefault="006B30F3" w:rsidP="006B30F3">
            <w:pPr>
              <w:spacing w:before="60"/>
              <w:jc w:val="both"/>
              <w:rPr>
                <w:b/>
                <w:sz w:val="20"/>
                <w:szCs w:val="20"/>
                <w:lang w:val="en-GB"/>
              </w:rPr>
            </w:pPr>
            <w:r w:rsidRPr="009A5F8D">
              <w:rPr>
                <w:b/>
                <w:sz w:val="20"/>
                <w:szCs w:val="20"/>
                <w:lang w:val="en-GB"/>
              </w:rPr>
              <w:lastRenderedPageBreak/>
              <w:t>Fitch Solutions Pte Ltd, Singapore</w:t>
            </w:r>
          </w:p>
          <w:p w:rsidR="006B30F3" w:rsidRPr="009A5F8D" w:rsidRDefault="006B30F3" w:rsidP="006B30F3">
            <w:pPr>
              <w:jc w:val="both"/>
              <w:rPr>
                <w:smallCaps/>
                <w:sz w:val="20"/>
                <w:szCs w:val="20"/>
                <w:lang w:val="en-GB"/>
              </w:rPr>
            </w:pPr>
            <w:r>
              <w:rPr>
                <w:smallCaps/>
                <w:sz w:val="20"/>
                <w:szCs w:val="20"/>
                <w:lang w:val="en-GB"/>
              </w:rPr>
              <w:t>Sales</w:t>
            </w:r>
            <w:r w:rsidRPr="009A5F8D">
              <w:rPr>
                <w:smallCaps/>
                <w:sz w:val="20"/>
                <w:szCs w:val="20"/>
                <w:lang w:val="en-GB"/>
              </w:rPr>
              <w:t xml:space="preserve"> Director (South and South East Asia)</w:t>
            </w:r>
          </w:p>
          <w:p w:rsidR="006B30F3" w:rsidRPr="009A5F8D" w:rsidRDefault="006B30F3" w:rsidP="006B30F3">
            <w:pPr>
              <w:jc w:val="both"/>
              <w:rPr>
                <w:smallCaps/>
                <w:sz w:val="20"/>
                <w:szCs w:val="20"/>
                <w:lang w:val="en-GB"/>
              </w:rPr>
            </w:pPr>
            <w:r w:rsidRPr="009A5F8D">
              <w:rPr>
                <w:smallCaps/>
                <w:sz w:val="20"/>
                <w:szCs w:val="20"/>
                <w:lang w:val="en-GB"/>
              </w:rPr>
              <w:t>Covering Sales Director (Australia and New Zealand)</w:t>
            </w:r>
          </w:p>
        </w:tc>
        <w:tc>
          <w:tcPr>
            <w:tcW w:w="2268" w:type="dxa"/>
          </w:tcPr>
          <w:p w:rsidR="006B30F3" w:rsidRPr="009A5F8D" w:rsidRDefault="006B30F3" w:rsidP="006B30F3">
            <w:pPr>
              <w:rPr>
                <w:sz w:val="20"/>
                <w:szCs w:val="20"/>
                <w:lang w:val="en-GB"/>
              </w:rPr>
            </w:pPr>
          </w:p>
          <w:p w:rsidR="006B30F3" w:rsidRPr="009A5F8D" w:rsidRDefault="006B30F3" w:rsidP="006B30F3">
            <w:pPr>
              <w:rPr>
                <w:sz w:val="20"/>
                <w:szCs w:val="20"/>
                <w:lang w:val="en-GB"/>
              </w:rPr>
            </w:pPr>
            <w:r w:rsidRPr="009A5F8D">
              <w:rPr>
                <w:sz w:val="20"/>
                <w:szCs w:val="20"/>
                <w:lang w:val="en-GB"/>
              </w:rPr>
              <w:t xml:space="preserve">Mar 2013 – </w:t>
            </w:r>
            <w:r>
              <w:rPr>
                <w:sz w:val="20"/>
                <w:szCs w:val="20"/>
                <w:lang w:val="en-GB"/>
              </w:rPr>
              <w:t>Jan 2016</w:t>
            </w:r>
          </w:p>
          <w:p w:rsidR="006B30F3" w:rsidRPr="009A5F8D" w:rsidRDefault="006B30F3" w:rsidP="006B30F3">
            <w:pPr>
              <w:rPr>
                <w:sz w:val="20"/>
                <w:szCs w:val="20"/>
                <w:lang w:val="en-GB"/>
              </w:rPr>
            </w:pPr>
            <w:r w:rsidRPr="009A5F8D">
              <w:rPr>
                <w:sz w:val="20"/>
                <w:szCs w:val="20"/>
                <w:lang w:val="en-GB"/>
              </w:rPr>
              <w:t xml:space="preserve">Jan 2015 – </w:t>
            </w:r>
            <w:r>
              <w:rPr>
                <w:sz w:val="20"/>
                <w:szCs w:val="20"/>
                <w:lang w:val="en-GB"/>
              </w:rPr>
              <w:t>Dec 2015</w:t>
            </w:r>
            <w:r w:rsidRPr="009A5F8D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6B30F3" w:rsidRPr="009A5F8D" w:rsidTr="00A5688A">
        <w:tc>
          <w:tcPr>
            <w:tcW w:w="9464" w:type="dxa"/>
            <w:gridSpan w:val="2"/>
          </w:tcPr>
          <w:p w:rsidR="006B30F3" w:rsidRDefault="006B30F3" w:rsidP="006B30F3">
            <w:pPr>
              <w:pStyle w:val="BodyText"/>
              <w:spacing w:before="40"/>
              <w:rPr>
                <w:rFonts w:ascii="Times New Roman" w:hAnsi="Times New Roman" w:cs="Times New Roman"/>
                <w:b/>
                <w:szCs w:val="20"/>
              </w:rPr>
            </w:pPr>
          </w:p>
          <w:p w:rsidR="006B30F3" w:rsidRPr="009A5F8D" w:rsidRDefault="006B30F3" w:rsidP="006B30F3">
            <w:pPr>
              <w:pStyle w:val="BodyText"/>
              <w:spacing w:before="40"/>
              <w:rPr>
                <w:rFonts w:ascii="Times New Roman" w:hAnsi="Times New Roman" w:cs="Times New Roman"/>
                <w:b/>
                <w:szCs w:val="20"/>
              </w:rPr>
            </w:pPr>
            <w:r w:rsidRPr="009A5F8D">
              <w:rPr>
                <w:rFonts w:ascii="Times New Roman" w:hAnsi="Times New Roman" w:cs="Times New Roman"/>
                <w:b/>
                <w:szCs w:val="20"/>
              </w:rPr>
              <w:t>Responsibilities</w:t>
            </w:r>
          </w:p>
          <w:p w:rsidR="006B30F3" w:rsidRPr="00121E41" w:rsidRDefault="006B30F3" w:rsidP="006B30F3">
            <w:pPr>
              <w:pStyle w:val="BodyText"/>
              <w:numPr>
                <w:ilvl w:val="0"/>
                <w:numId w:val="2"/>
              </w:numPr>
              <w:spacing w:before="0"/>
              <w:rPr>
                <w:rFonts w:ascii="Times New Roman" w:hAnsi="Times New Roman" w:cs="Times New Roman"/>
                <w:szCs w:val="20"/>
              </w:rPr>
            </w:pPr>
            <w:r w:rsidRPr="009A5F8D">
              <w:rPr>
                <w:rFonts w:ascii="Times New Roman" w:hAnsi="Times New Roman" w:cs="Times New Roman"/>
                <w:szCs w:val="20"/>
                <w:lang w:val="en-GB"/>
              </w:rPr>
              <w:t>Fitch Solutions is part of the Fitch Group distributing Fitch’s credit research, ratings and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proprietary</w:t>
            </w:r>
            <w:r w:rsidRPr="009A5F8D">
              <w:rPr>
                <w:rFonts w:ascii="Times New Roman" w:hAnsi="Times New Roman" w:cs="Times New Roman"/>
                <w:szCs w:val="20"/>
                <w:lang w:val="en-GB"/>
              </w:rPr>
              <w:t xml:space="preserve"> data to financial professionals 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through various channels. </w:t>
            </w:r>
          </w:p>
          <w:p w:rsidR="006B30F3" w:rsidRPr="009A5F8D" w:rsidRDefault="006B30F3" w:rsidP="006B30F3">
            <w:pPr>
              <w:pStyle w:val="BodyText"/>
              <w:numPr>
                <w:ilvl w:val="0"/>
                <w:numId w:val="2"/>
              </w:numPr>
              <w:spacing w:before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Clients are mainly from the Fixed Income, Risk Management and Investment teams across all FIs. </w:t>
            </w:r>
          </w:p>
          <w:p w:rsidR="006B30F3" w:rsidRPr="00497246" w:rsidRDefault="006B30F3" w:rsidP="006B30F3">
            <w:pPr>
              <w:pStyle w:val="BodyText"/>
              <w:numPr>
                <w:ilvl w:val="0"/>
                <w:numId w:val="2"/>
              </w:numPr>
              <w:spacing w:before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Responsible for growing the region’s Book of Business by creating new and enhanced client relationships, and defending existing revenue streams. </w:t>
            </w:r>
          </w:p>
          <w:p w:rsidR="006B30F3" w:rsidRPr="00121E41" w:rsidRDefault="006B30F3" w:rsidP="006B30F3">
            <w:pPr>
              <w:pStyle w:val="BodyText"/>
              <w:numPr>
                <w:ilvl w:val="0"/>
                <w:numId w:val="2"/>
              </w:numPr>
              <w:spacing w:before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Responsible for the introduction of Fitch Connect – a new Fitch Platform aimed at providing clients with access to Fitch’s data, this includes Fundamental Financial Data, Credit Ratings and CDS pricing</w:t>
            </w:r>
          </w:p>
          <w:p w:rsidR="006B30F3" w:rsidRPr="00121E41" w:rsidRDefault="006B30F3" w:rsidP="006B30F3">
            <w:pPr>
              <w:pStyle w:val="ListParagraph"/>
              <w:numPr>
                <w:ilvl w:val="0"/>
                <w:numId w:val="2"/>
              </w:numPr>
              <w:spacing w:before="30"/>
              <w:rPr>
                <w:sz w:val="20"/>
                <w:szCs w:val="20"/>
              </w:rPr>
            </w:pPr>
            <w:r w:rsidRPr="006D7D13">
              <w:rPr>
                <w:sz w:val="20"/>
                <w:szCs w:val="20"/>
              </w:rPr>
              <w:t>Own</w:t>
            </w:r>
            <w:r>
              <w:rPr>
                <w:sz w:val="20"/>
                <w:szCs w:val="20"/>
              </w:rPr>
              <w:t>s the</w:t>
            </w:r>
            <w:r w:rsidRPr="006D7D13">
              <w:rPr>
                <w:sz w:val="20"/>
                <w:szCs w:val="20"/>
              </w:rPr>
              <w:t xml:space="preserve"> full sales </w:t>
            </w:r>
            <w:r>
              <w:rPr>
                <w:sz w:val="20"/>
                <w:szCs w:val="20"/>
              </w:rPr>
              <w:t xml:space="preserve">cycle </w:t>
            </w:r>
            <w:r w:rsidRPr="006D7D13">
              <w:rPr>
                <w:sz w:val="20"/>
                <w:szCs w:val="20"/>
              </w:rPr>
              <w:t>process which includes, identifying and initiating new sales opportunities by prospecting new clients</w:t>
            </w:r>
            <w:r>
              <w:rPr>
                <w:sz w:val="20"/>
                <w:szCs w:val="20"/>
              </w:rPr>
              <w:t>,</w:t>
            </w:r>
            <w:r w:rsidRPr="006D7D13">
              <w:rPr>
                <w:sz w:val="20"/>
                <w:szCs w:val="20"/>
              </w:rPr>
              <w:t xml:space="preserve"> and leveraging </w:t>
            </w:r>
            <w:r>
              <w:rPr>
                <w:sz w:val="20"/>
                <w:szCs w:val="20"/>
              </w:rPr>
              <w:t xml:space="preserve">existing client relationships </w:t>
            </w:r>
            <w:r w:rsidRPr="006D7D13">
              <w:rPr>
                <w:sz w:val="20"/>
                <w:szCs w:val="20"/>
              </w:rPr>
              <w:t xml:space="preserve">and </w:t>
            </w:r>
            <w:r>
              <w:rPr>
                <w:sz w:val="20"/>
                <w:szCs w:val="20"/>
              </w:rPr>
              <w:t>events organized by Fitch Group.</w:t>
            </w:r>
          </w:p>
          <w:p w:rsidR="006B30F3" w:rsidRDefault="006B30F3" w:rsidP="006B30F3">
            <w:pPr>
              <w:pStyle w:val="BodyText"/>
              <w:numPr>
                <w:ilvl w:val="0"/>
                <w:numId w:val="2"/>
              </w:numPr>
              <w:spacing w:before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Actively lead a team of an account manager, product specialist and client services to leverage their expertise in the sales cycle. </w:t>
            </w:r>
          </w:p>
          <w:p w:rsidR="006B30F3" w:rsidRDefault="006B30F3" w:rsidP="006B30F3">
            <w:pPr>
              <w:pStyle w:val="BodyText"/>
              <w:numPr>
                <w:ilvl w:val="0"/>
                <w:numId w:val="2"/>
              </w:numPr>
              <w:spacing w:before="0"/>
              <w:rPr>
                <w:rFonts w:ascii="Times New Roman" w:hAnsi="Times New Roman" w:cs="Times New Roman"/>
                <w:szCs w:val="20"/>
              </w:rPr>
            </w:pPr>
            <w:r w:rsidRPr="009A5F8D">
              <w:rPr>
                <w:rFonts w:ascii="Times New Roman" w:hAnsi="Times New Roman" w:cs="Times New Roman"/>
                <w:szCs w:val="20"/>
              </w:rPr>
              <w:t xml:space="preserve">Regional </w:t>
            </w:r>
            <w:r>
              <w:rPr>
                <w:rFonts w:ascii="Times New Roman" w:hAnsi="Times New Roman" w:cs="Times New Roman"/>
                <w:szCs w:val="20"/>
              </w:rPr>
              <w:t>point of contact</w:t>
            </w:r>
            <w:r w:rsidRPr="009A5F8D">
              <w:rPr>
                <w:rFonts w:ascii="Times New Roman" w:hAnsi="Times New Roman" w:cs="Times New Roman"/>
                <w:szCs w:val="20"/>
              </w:rPr>
              <w:t xml:space="preserve"> for </w:t>
            </w:r>
            <w:r>
              <w:rPr>
                <w:rFonts w:ascii="Times New Roman" w:hAnsi="Times New Roman" w:cs="Times New Roman"/>
                <w:szCs w:val="20"/>
              </w:rPr>
              <w:t xml:space="preserve">all </w:t>
            </w:r>
            <w:r w:rsidRPr="009A5F8D">
              <w:rPr>
                <w:rFonts w:ascii="Times New Roman" w:hAnsi="Times New Roman" w:cs="Times New Roman"/>
                <w:szCs w:val="20"/>
              </w:rPr>
              <w:t xml:space="preserve">cross border and global </w:t>
            </w:r>
            <w:r>
              <w:rPr>
                <w:rFonts w:ascii="Times New Roman" w:hAnsi="Times New Roman" w:cs="Times New Roman"/>
                <w:szCs w:val="20"/>
              </w:rPr>
              <w:t xml:space="preserve">strategic </w:t>
            </w:r>
            <w:r w:rsidRPr="009A5F8D">
              <w:rPr>
                <w:rFonts w:ascii="Times New Roman" w:hAnsi="Times New Roman" w:cs="Times New Roman"/>
                <w:szCs w:val="20"/>
              </w:rPr>
              <w:t>account clients</w:t>
            </w:r>
          </w:p>
          <w:p w:rsidR="006B30F3" w:rsidRPr="009A5F8D" w:rsidRDefault="006B30F3" w:rsidP="006B30F3">
            <w:pPr>
              <w:pStyle w:val="BodyText"/>
              <w:numPr>
                <w:ilvl w:val="0"/>
                <w:numId w:val="2"/>
              </w:numPr>
              <w:spacing w:before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Lead large sized contract negotiations through active collaboration with various organizational functions (Legal, Product Teams, Regional Sales Teams, Client Services, etc).</w:t>
            </w:r>
          </w:p>
          <w:p w:rsidR="006B30F3" w:rsidRDefault="006B30F3" w:rsidP="006B30F3">
            <w:pPr>
              <w:pStyle w:val="BodyText"/>
              <w:numPr>
                <w:ilvl w:val="0"/>
                <w:numId w:val="2"/>
              </w:numPr>
              <w:spacing w:before="0"/>
              <w:rPr>
                <w:rFonts w:ascii="Times New Roman" w:hAnsi="Times New Roman" w:cs="Times New Roman"/>
                <w:szCs w:val="20"/>
              </w:rPr>
            </w:pPr>
            <w:r w:rsidRPr="009A5F8D">
              <w:rPr>
                <w:rFonts w:ascii="Times New Roman" w:hAnsi="Times New Roman" w:cs="Times New Roman"/>
                <w:szCs w:val="20"/>
              </w:rPr>
              <w:t xml:space="preserve">Takes ownership </w:t>
            </w:r>
            <w:r>
              <w:rPr>
                <w:rFonts w:ascii="Times New Roman" w:hAnsi="Times New Roman" w:cs="Times New Roman"/>
                <w:szCs w:val="20"/>
              </w:rPr>
              <w:t>of</w:t>
            </w:r>
            <w:r w:rsidRPr="009A5F8D"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</w:rPr>
              <w:t xml:space="preserve">regional </w:t>
            </w:r>
            <w:r w:rsidRPr="009A5F8D">
              <w:rPr>
                <w:rFonts w:ascii="Times New Roman" w:hAnsi="Times New Roman" w:cs="Times New Roman"/>
                <w:szCs w:val="20"/>
              </w:rPr>
              <w:t>sales campaigns and events</w:t>
            </w:r>
            <w:r>
              <w:rPr>
                <w:rFonts w:ascii="Times New Roman" w:hAnsi="Times New Roman" w:cs="Times New Roman"/>
                <w:szCs w:val="20"/>
              </w:rPr>
              <w:t xml:space="preserve"> to identify and create new sales opportunities</w:t>
            </w:r>
          </w:p>
          <w:p w:rsidR="006B30F3" w:rsidRPr="00121E41" w:rsidRDefault="006B30F3" w:rsidP="006B30F3">
            <w:pPr>
              <w:pStyle w:val="BodyText"/>
              <w:spacing w:before="0"/>
              <w:ind w:left="731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B30F3" w:rsidRPr="009A5F8D" w:rsidTr="00A5688A">
        <w:tc>
          <w:tcPr>
            <w:tcW w:w="9464" w:type="dxa"/>
            <w:gridSpan w:val="2"/>
          </w:tcPr>
          <w:p w:rsidR="006B30F3" w:rsidRPr="009A5F8D" w:rsidRDefault="006B30F3" w:rsidP="006B30F3">
            <w:pPr>
              <w:pStyle w:val="BodyText"/>
              <w:spacing w:before="60"/>
              <w:rPr>
                <w:b/>
                <w:szCs w:val="20"/>
              </w:rPr>
            </w:pPr>
            <w:r w:rsidRPr="009A5F8D">
              <w:rPr>
                <w:rFonts w:ascii="Times New Roman" w:hAnsi="Times New Roman" w:cs="Times New Roman"/>
                <w:b/>
                <w:szCs w:val="20"/>
              </w:rPr>
              <w:t>Achievements</w:t>
            </w:r>
          </w:p>
          <w:p w:rsidR="006B30F3" w:rsidRPr="00497246" w:rsidRDefault="006B30F3" w:rsidP="006B30F3">
            <w:pPr>
              <w:pStyle w:val="BodyText"/>
              <w:numPr>
                <w:ilvl w:val="0"/>
                <w:numId w:val="2"/>
              </w:numPr>
              <w:spacing w:before="0"/>
              <w:ind w:left="731" w:hanging="357"/>
              <w:rPr>
                <w:b/>
                <w:szCs w:val="20"/>
              </w:rPr>
            </w:pPr>
            <w:r w:rsidRPr="009A5F8D">
              <w:rPr>
                <w:rFonts w:ascii="Times New Roman" w:hAnsi="Times New Roman" w:cs="Times New Roman"/>
                <w:szCs w:val="20"/>
                <w:lang w:val="en-GB"/>
              </w:rPr>
              <w:t>Achieved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revenue growth of</w:t>
            </w:r>
            <w:r w:rsidR="00DB70E6">
              <w:rPr>
                <w:rFonts w:ascii="Times New Roman" w:hAnsi="Times New Roman" w:cs="Times New Roman"/>
                <w:szCs w:val="20"/>
                <w:lang w:val="en-GB"/>
              </w:rPr>
              <w:t xml:space="preserve"> 16% in 2014, 20% in 2015 and 20% in 2016</w:t>
            </w:r>
          </w:p>
          <w:p w:rsidR="006B30F3" w:rsidRPr="009A5F8D" w:rsidRDefault="006B30F3" w:rsidP="006B30F3">
            <w:pPr>
              <w:pStyle w:val="BodyText"/>
              <w:numPr>
                <w:ilvl w:val="0"/>
                <w:numId w:val="2"/>
              </w:numPr>
              <w:spacing w:before="0"/>
              <w:ind w:left="731" w:hanging="357"/>
              <w:rPr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Re-established client relationships with both Sovereign Wealth Funds in Singapore</w:t>
            </w:r>
          </w:p>
          <w:p w:rsidR="006B30F3" w:rsidRPr="00F45BDC" w:rsidRDefault="006B30F3" w:rsidP="006B30F3">
            <w:pPr>
              <w:pStyle w:val="BodyText"/>
              <w:numPr>
                <w:ilvl w:val="0"/>
                <w:numId w:val="2"/>
              </w:numPr>
              <w:spacing w:before="0"/>
              <w:ind w:left="731" w:hanging="357"/>
              <w:rPr>
                <w:b/>
                <w:szCs w:val="20"/>
              </w:rPr>
            </w:pPr>
            <w:r w:rsidRPr="009A5F8D">
              <w:rPr>
                <w:rFonts w:ascii="Times New Roman" w:hAnsi="Times New Roman" w:cs="Times New Roman"/>
                <w:szCs w:val="20"/>
              </w:rPr>
              <w:t xml:space="preserve">Increased revenue generated from key accounts in the region to increase visibility of the Fitch brand. </w:t>
            </w:r>
          </w:p>
          <w:p w:rsidR="006B30F3" w:rsidRPr="009A5F8D" w:rsidRDefault="006B30F3" w:rsidP="006B30F3">
            <w:pPr>
              <w:pStyle w:val="BodyText"/>
              <w:numPr>
                <w:ilvl w:val="0"/>
                <w:numId w:val="2"/>
              </w:numPr>
              <w:spacing w:before="0"/>
              <w:ind w:left="731" w:hanging="357"/>
              <w:rPr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Actively manage clients and internal stakeholders in the introduction of a new Fitch Solutions Platform</w:t>
            </w:r>
          </w:p>
          <w:p w:rsidR="006B30F3" w:rsidRPr="009A5F8D" w:rsidRDefault="006B30F3" w:rsidP="006B30F3">
            <w:pPr>
              <w:pStyle w:val="BodyText"/>
              <w:numPr>
                <w:ilvl w:val="0"/>
                <w:numId w:val="2"/>
              </w:numPr>
              <w:spacing w:before="0"/>
              <w:ind w:left="731" w:hanging="357"/>
              <w:rPr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Successfully converting</w:t>
            </w:r>
            <w:r w:rsidRPr="009A5F8D">
              <w:rPr>
                <w:rFonts w:ascii="Times New Roman" w:hAnsi="Times New Roman" w:cs="Times New Roman"/>
                <w:szCs w:val="20"/>
              </w:rPr>
              <w:t xml:space="preserve"> regulatory requirements of clients </w:t>
            </w:r>
            <w:r>
              <w:rPr>
                <w:rFonts w:ascii="Times New Roman" w:hAnsi="Times New Roman" w:cs="Times New Roman"/>
                <w:szCs w:val="20"/>
              </w:rPr>
              <w:t>into sales</w:t>
            </w:r>
            <w:r w:rsidRPr="009A5F8D">
              <w:rPr>
                <w:rFonts w:ascii="Times New Roman" w:hAnsi="Times New Roman" w:cs="Times New Roman"/>
                <w:szCs w:val="20"/>
              </w:rPr>
              <w:t>, ie Basel III, Solvency II</w:t>
            </w:r>
          </w:p>
          <w:p w:rsidR="006B30F3" w:rsidRPr="009A5F8D" w:rsidRDefault="006B30F3" w:rsidP="006B30F3">
            <w:pPr>
              <w:rPr>
                <w:sz w:val="20"/>
                <w:szCs w:val="20"/>
                <w:lang w:val="en-SG"/>
              </w:rPr>
            </w:pPr>
          </w:p>
        </w:tc>
      </w:tr>
      <w:tr w:rsidR="006B30F3" w:rsidRPr="009A5F8D" w:rsidTr="00A5688A">
        <w:tc>
          <w:tcPr>
            <w:tcW w:w="9464" w:type="dxa"/>
            <w:gridSpan w:val="2"/>
          </w:tcPr>
          <w:p w:rsidR="006B30F3" w:rsidRDefault="006B30F3" w:rsidP="006B30F3">
            <w:pPr>
              <w:pStyle w:val="BodyText"/>
              <w:spacing w:before="0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 xml:space="preserve">Key Accounts </w:t>
            </w:r>
          </w:p>
          <w:p w:rsidR="006B30F3" w:rsidRPr="00F45BDC" w:rsidRDefault="006B30F3" w:rsidP="006B30F3">
            <w:pPr>
              <w:pStyle w:val="BodyText"/>
              <w:numPr>
                <w:ilvl w:val="0"/>
                <w:numId w:val="6"/>
              </w:numPr>
              <w:spacing w:before="0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Banks – Singapore (Top 4), Australia (Big 4), Malaysia (Top 5), Thailand (Top 4), Vietnam (Top 5)</w:t>
            </w:r>
          </w:p>
          <w:p w:rsidR="006B30F3" w:rsidRPr="007C6CB0" w:rsidRDefault="006B30F3" w:rsidP="006B30F3">
            <w:pPr>
              <w:pStyle w:val="BodyText"/>
              <w:numPr>
                <w:ilvl w:val="0"/>
                <w:numId w:val="6"/>
              </w:numPr>
              <w:spacing w:before="0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Regulators – Singapore, Australia, New Zealand, Malaysia, Thailand, Indonesia</w:t>
            </w:r>
          </w:p>
          <w:p w:rsidR="006B30F3" w:rsidRPr="007C6CB0" w:rsidRDefault="006B30F3" w:rsidP="006B30F3">
            <w:pPr>
              <w:pStyle w:val="BodyText"/>
              <w:numPr>
                <w:ilvl w:val="0"/>
                <w:numId w:val="6"/>
              </w:numPr>
              <w:spacing w:before="0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Sovereigns Wealth Funds / State Pensions – Singapore, Malaysia</w:t>
            </w:r>
          </w:p>
          <w:p w:rsidR="006B30F3" w:rsidRPr="009A5F8D" w:rsidRDefault="006B30F3" w:rsidP="006B30F3">
            <w:pPr>
              <w:pStyle w:val="BodyText"/>
              <w:spacing w:before="60"/>
              <w:ind w:left="720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6B30F3" w:rsidRPr="009A5F8D" w:rsidTr="00A5688A">
        <w:tc>
          <w:tcPr>
            <w:tcW w:w="7196" w:type="dxa"/>
          </w:tcPr>
          <w:p w:rsidR="006B30F3" w:rsidRPr="009A5F8D" w:rsidRDefault="006B30F3" w:rsidP="006B30F3">
            <w:pPr>
              <w:spacing w:before="60"/>
              <w:jc w:val="both"/>
              <w:rPr>
                <w:b/>
                <w:sz w:val="20"/>
                <w:szCs w:val="20"/>
                <w:lang w:val="en-GB"/>
              </w:rPr>
            </w:pPr>
            <w:r w:rsidRPr="009A5F8D">
              <w:rPr>
                <w:b/>
                <w:sz w:val="20"/>
                <w:szCs w:val="20"/>
                <w:lang w:val="en-GB"/>
              </w:rPr>
              <w:t>Web Services Integration, Singapore</w:t>
            </w:r>
          </w:p>
          <w:p w:rsidR="006B30F3" w:rsidRPr="009A5F8D" w:rsidRDefault="006B30F3" w:rsidP="006B30F3">
            <w:pPr>
              <w:jc w:val="both"/>
              <w:rPr>
                <w:smallCaps/>
                <w:sz w:val="20"/>
                <w:szCs w:val="20"/>
                <w:lang w:val="en-GB"/>
              </w:rPr>
            </w:pPr>
            <w:r w:rsidRPr="009A5F8D">
              <w:rPr>
                <w:smallCaps/>
                <w:sz w:val="20"/>
                <w:szCs w:val="20"/>
                <w:lang w:val="en-GB"/>
              </w:rPr>
              <w:t xml:space="preserve">Head of sales asia pacific / sales consultant </w:t>
            </w:r>
          </w:p>
        </w:tc>
        <w:tc>
          <w:tcPr>
            <w:tcW w:w="2268" w:type="dxa"/>
          </w:tcPr>
          <w:p w:rsidR="006B30F3" w:rsidRPr="009A5F8D" w:rsidRDefault="006B30F3" w:rsidP="006B30F3">
            <w:pPr>
              <w:rPr>
                <w:sz w:val="20"/>
                <w:szCs w:val="20"/>
                <w:lang w:val="en-GB"/>
              </w:rPr>
            </w:pPr>
          </w:p>
          <w:p w:rsidR="006B30F3" w:rsidRPr="009A5F8D" w:rsidRDefault="006B30F3" w:rsidP="006B30F3">
            <w:pPr>
              <w:rPr>
                <w:sz w:val="20"/>
                <w:szCs w:val="20"/>
                <w:lang w:val="en-GB"/>
              </w:rPr>
            </w:pPr>
            <w:r w:rsidRPr="009A5F8D">
              <w:rPr>
                <w:sz w:val="20"/>
                <w:szCs w:val="20"/>
                <w:lang w:val="en-GB"/>
              </w:rPr>
              <w:t xml:space="preserve">Feb 2012 – Jan 2013 </w:t>
            </w:r>
          </w:p>
        </w:tc>
      </w:tr>
      <w:tr w:rsidR="006B30F3" w:rsidRPr="009A5F8D" w:rsidTr="00A5688A">
        <w:tc>
          <w:tcPr>
            <w:tcW w:w="9464" w:type="dxa"/>
            <w:gridSpan w:val="2"/>
          </w:tcPr>
          <w:p w:rsidR="006B30F3" w:rsidRDefault="006B30F3" w:rsidP="006B30F3">
            <w:pPr>
              <w:pStyle w:val="BodyText"/>
              <w:spacing w:before="60"/>
              <w:rPr>
                <w:rFonts w:ascii="Times New Roman" w:hAnsi="Times New Roman" w:cs="Times New Roman"/>
                <w:b/>
                <w:szCs w:val="20"/>
              </w:rPr>
            </w:pPr>
          </w:p>
          <w:p w:rsidR="006B30F3" w:rsidRPr="009A5F8D" w:rsidRDefault="006B30F3" w:rsidP="006B30F3">
            <w:pPr>
              <w:pStyle w:val="BodyText"/>
              <w:spacing w:before="60"/>
              <w:rPr>
                <w:rFonts w:ascii="Times New Roman" w:hAnsi="Times New Roman" w:cs="Times New Roman"/>
                <w:b/>
                <w:szCs w:val="20"/>
              </w:rPr>
            </w:pPr>
            <w:r w:rsidRPr="009A5F8D">
              <w:rPr>
                <w:rFonts w:ascii="Times New Roman" w:hAnsi="Times New Roman" w:cs="Times New Roman"/>
                <w:b/>
                <w:szCs w:val="20"/>
              </w:rPr>
              <w:t>Responsibilities</w:t>
            </w:r>
          </w:p>
          <w:p w:rsidR="006B30F3" w:rsidRPr="009A5F8D" w:rsidRDefault="006B30F3" w:rsidP="006B30F3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732"/>
              </w:tabs>
              <w:spacing w:before="0"/>
              <w:ind w:left="731" w:hanging="357"/>
              <w:rPr>
                <w:rFonts w:ascii="Times New Roman" w:hAnsi="Times New Roman" w:cs="Times New Roman"/>
                <w:szCs w:val="20"/>
              </w:rPr>
            </w:pPr>
            <w:r w:rsidRPr="009A5F8D">
              <w:rPr>
                <w:rFonts w:ascii="Times New Roman" w:hAnsi="Times New Roman" w:cs="Times New Roman"/>
                <w:szCs w:val="20"/>
                <w:lang w:val="en-GB"/>
              </w:rPr>
              <w:t xml:space="preserve">Web Services Integration (WSI) is a software company providing automation solutions to the finance industry. </w:t>
            </w:r>
          </w:p>
          <w:p w:rsidR="006B30F3" w:rsidRPr="009A5F8D" w:rsidRDefault="006B30F3" w:rsidP="006B30F3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732"/>
              </w:tabs>
              <w:spacing w:before="0"/>
              <w:ind w:left="731" w:hanging="357"/>
              <w:rPr>
                <w:b/>
                <w:szCs w:val="20"/>
              </w:rPr>
            </w:pPr>
            <w:r w:rsidRPr="009A5F8D">
              <w:rPr>
                <w:rFonts w:ascii="Times New Roman" w:hAnsi="Times New Roman" w:cs="Times New Roman"/>
                <w:szCs w:val="20"/>
              </w:rPr>
              <w:t xml:space="preserve">Started the Singapore sales office and solely in charge of WSI’s sales operations for Asia Pacific. </w:t>
            </w:r>
          </w:p>
          <w:p w:rsidR="006B30F3" w:rsidRPr="007C6CB0" w:rsidRDefault="006B30F3" w:rsidP="006B30F3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732"/>
              </w:tabs>
              <w:spacing w:before="0"/>
              <w:ind w:left="731" w:hanging="357"/>
              <w:rPr>
                <w:b/>
                <w:szCs w:val="20"/>
              </w:rPr>
            </w:pPr>
            <w:r w:rsidRPr="009A5F8D">
              <w:rPr>
                <w:rFonts w:ascii="Times New Roman" w:hAnsi="Times New Roman" w:cs="Times New Roman"/>
                <w:szCs w:val="20"/>
              </w:rPr>
              <w:t xml:space="preserve">Responsible for office revenue and sales cycle include lead sourcing, improving product visibility, proposals and contract negotiations. </w:t>
            </w:r>
          </w:p>
          <w:p w:rsidR="006B30F3" w:rsidRPr="00326CF3" w:rsidRDefault="006B30F3" w:rsidP="006B30F3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732"/>
              </w:tabs>
              <w:spacing w:before="0"/>
              <w:ind w:left="731" w:hanging="357"/>
              <w:rPr>
                <w:b/>
                <w:szCs w:val="20"/>
              </w:rPr>
            </w:pPr>
            <w:r w:rsidRPr="007C6CB0">
              <w:rPr>
                <w:rFonts w:ascii="Times New Roman" w:hAnsi="Times New Roman" w:cs="Times New Roman"/>
                <w:szCs w:val="20"/>
              </w:rPr>
              <w:t>Building and maintaining relationships with clients in the middle and back office operations. Majority of contacts are COOs, Head of Operations, Head of ITs and Business Analysts</w:t>
            </w:r>
          </w:p>
          <w:p w:rsidR="006B30F3" w:rsidRPr="007C6CB0" w:rsidRDefault="006B30F3" w:rsidP="006B30F3">
            <w:pPr>
              <w:pStyle w:val="BodyText"/>
              <w:spacing w:before="0"/>
              <w:ind w:left="731"/>
              <w:rPr>
                <w:b/>
                <w:szCs w:val="20"/>
              </w:rPr>
            </w:pPr>
          </w:p>
        </w:tc>
      </w:tr>
      <w:tr w:rsidR="006B30F3" w:rsidRPr="009A5F8D" w:rsidTr="00A5688A">
        <w:trPr>
          <w:trHeight w:val="70"/>
        </w:trPr>
        <w:tc>
          <w:tcPr>
            <w:tcW w:w="9464" w:type="dxa"/>
            <w:gridSpan w:val="2"/>
          </w:tcPr>
          <w:p w:rsidR="006B30F3" w:rsidRPr="009A5F8D" w:rsidRDefault="006B30F3" w:rsidP="006B30F3">
            <w:pPr>
              <w:pStyle w:val="BodyText"/>
              <w:spacing w:before="60"/>
              <w:rPr>
                <w:b/>
                <w:szCs w:val="20"/>
              </w:rPr>
            </w:pPr>
            <w:r w:rsidRPr="009A5F8D">
              <w:rPr>
                <w:rFonts w:ascii="Times New Roman" w:hAnsi="Times New Roman" w:cs="Times New Roman"/>
                <w:b/>
                <w:szCs w:val="20"/>
              </w:rPr>
              <w:t>Achievements</w:t>
            </w:r>
          </w:p>
          <w:p w:rsidR="006B30F3" w:rsidRPr="007C6CB0" w:rsidRDefault="006B30F3" w:rsidP="006B30F3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732"/>
              </w:tabs>
              <w:spacing w:before="0"/>
              <w:ind w:left="731" w:hanging="357"/>
              <w:rPr>
                <w:b/>
                <w:szCs w:val="20"/>
              </w:rPr>
            </w:pPr>
            <w:r w:rsidRPr="009A5F8D">
              <w:rPr>
                <w:rFonts w:ascii="Times New Roman" w:hAnsi="Times New Roman" w:cs="Times New Roman"/>
                <w:szCs w:val="20"/>
                <w:lang w:val="en-GB"/>
              </w:rPr>
              <w:t xml:space="preserve">Achieved and exceeded targets for setting up the regional office. </w:t>
            </w:r>
          </w:p>
          <w:p w:rsidR="006B30F3" w:rsidRPr="007C6CB0" w:rsidRDefault="006B30F3" w:rsidP="006B30F3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732"/>
              </w:tabs>
              <w:spacing w:before="0"/>
              <w:ind w:left="731" w:hanging="357"/>
              <w:rPr>
                <w:b/>
                <w:szCs w:val="20"/>
              </w:rPr>
            </w:pPr>
            <w:r w:rsidRPr="007C6CB0">
              <w:rPr>
                <w:rFonts w:ascii="Times New Roman" w:hAnsi="Times New Roman" w:cs="Times New Roman"/>
                <w:szCs w:val="20"/>
              </w:rPr>
              <w:t>Build up a considerable interest in the product despite limited presence in the region before.</w:t>
            </w:r>
          </w:p>
          <w:p w:rsidR="006B30F3" w:rsidRDefault="006B30F3" w:rsidP="006B30F3">
            <w:pPr>
              <w:pStyle w:val="BodyText"/>
              <w:spacing w:before="0"/>
              <w:ind w:left="731"/>
              <w:rPr>
                <w:b/>
                <w:szCs w:val="20"/>
              </w:rPr>
            </w:pPr>
          </w:p>
          <w:p w:rsidR="006B30F3" w:rsidRPr="007C6CB0" w:rsidRDefault="006B30F3" w:rsidP="006B30F3">
            <w:pPr>
              <w:pStyle w:val="BodyText"/>
              <w:spacing w:before="0"/>
              <w:ind w:left="731"/>
              <w:rPr>
                <w:b/>
                <w:szCs w:val="20"/>
              </w:rPr>
            </w:pPr>
          </w:p>
        </w:tc>
      </w:tr>
    </w:tbl>
    <w:p w:rsidR="00F87179" w:rsidRDefault="00F87179">
      <w:r>
        <w:br w:type="page"/>
      </w:r>
    </w:p>
    <w:tbl>
      <w:tblPr>
        <w:tblStyle w:val="TableGrid"/>
        <w:tblW w:w="117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268"/>
        <w:gridCol w:w="2268"/>
      </w:tblGrid>
      <w:tr w:rsidR="006B30F3" w:rsidRPr="009A5F8D" w:rsidTr="00F87179">
        <w:trPr>
          <w:gridAfter w:val="1"/>
          <w:wAfter w:w="2268" w:type="dxa"/>
        </w:trPr>
        <w:tc>
          <w:tcPr>
            <w:tcW w:w="7196" w:type="dxa"/>
          </w:tcPr>
          <w:p w:rsidR="006B30F3" w:rsidRPr="009A5F8D" w:rsidRDefault="006B30F3" w:rsidP="006B30F3">
            <w:pPr>
              <w:spacing w:before="60"/>
              <w:jc w:val="both"/>
              <w:rPr>
                <w:b/>
                <w:sz w:val="20"/>
                <w:szCs w:val="20"/>
                <w:lang w:val="en-GB"/>
              </w:rPr>
            </w:pPr>
            <w:r w:rsidRPr="009A5F8D">
              <w:rPr>
                <w:b/>
                <w:sz w:val="20"/>
                <w:szCs w:val="20"/>
                <w:lang w:val="en-GB"/>
              </w:rPr>
              <w:lastRenderedPageBreak/>
              <w:t>Capital Economics (Asia) Pte Ltd, Singapore</w:t>
            </w:r>
          </w:p>
          <w:p w:rsidR="006B30F3" w:rsidRDefault="006B30F3" w:rsidP="006B30F3">
            <w:pPr>
              <w:jc w:val="both"/>
              <w:rPr>
                <w:smallCaps/>
                <w:sz w:val="20"/>
                <w:szCs w:val="20"/>
                <w:lang w:val="en-GB"/>
              </w:rPr>
            </w:pPr>
            <w:r w:rsidRPr="009A5F8D">
              <w:rPr>
                <w:smallCaps/>
                <w:sz w:val="20"/>
                <w:szCs w:val="20"/>
                <w:lang w:val="en-GB"/>
              </w:rPr>
              <w:t xml:space="preserve">Sales Executive </w:t>
            </w:r>
          </w:p>
          <w:p w:rsidR="006B30F3" w:rsidRPr="009A5F8D" w:rsidRDefault="006B30F3" w:rsidP="006B30F3">
            <w:pPr>
              <w:jc w:val="both"/>
              <w:rPr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:rsidR="006B30F3" w:rsidRPr="009A5F8D" w:rsidRDefault="006B30F3" w:rsidP="006B30F3">
            <w:pPr>
              <w:rPr>
                <w:sz w:val="20"/>
                <w:szCs w:val="20"/>
                <w:lang w:val="en-GB"/>
              </w:rPr>
            </w:pPr>
          </w:p>
          <w:p w:rsidR="006B30F3" w:rsidRPr="009A5F8D" w:rsidRDefault="006B30F3" w:rsidP="006B30F3">
            <w:pPr>
              <w:rPr>
                <w:sz w:val="20"/>
                <w:szCs w:val="20"/>
                <w:lang w:val="en-GB"/>
              </w:rPr>
            </w:pPr>
            <w:r w:rsidRPr="009A5F8D">
              <w:rPr>
                <w:sz w:val="20"/>
                <w:szCs w:val="20"/>
                <w:lang w:val="en-GB"/>
              </w:rPr>
              <w:t xml:space="preserve">Aug 2009 – Feb 2012 </w:t>
            </w:r>
          </w:p>
        </w:tc>
      </w:tr>
      <w:tr w:rsidR="006B30F3" w:rsidRPr="009A5F8D" w:rsidTr="00F87179">
        <w:trPr>
          <w:gridAfter w:val="1"/>
          <w:wAfter w:w="2268" w:type="dxa"/>
        </w:trPr>
        <w:tc>
          <w:tcPr>
            <w:tcW w:w="9464" w:type="dxa"/>
            <w:gridSpan w:val="2"/>
          </w:tcPr>
          <w:p w:rsidR="006B30F3" w:rsidRPr="009A5F8D" w:rsidRDefault="006B30F3" w:rsidP="006B30F3">
            <w:pPr>
              <w:pStyle w:val="BodyText"/>
              <w:spacing w:before="60"/>
              <w:rPr>
                <w:rFonts w:ascii="Times New Roman" w:hAnsi="Times New Roman" w:cs="Times New Roman"/>
                <w:b/>
                <w:szCs w:val="20"/>
              </w:rPr>
            </w:pPr>
            <w:r w:rsidRPr="009A5F8D">
              <w:rPr>
                <w:rFonts w:ascii="Times New Roman" w:hAnsi="Times New Roman" w:cs="Times New Roman"/>
                <w:b/>
                <w:szCs w:val="20"/>
              </w:rPr>
              <w:t>Responsibilities</w:t>
            </w:r>
          </w:p>
          <w:p w:rsidR="006B30F3" w:rsidRPr="009A5F8D" w:rsidRDefault="006B30F3" w:rsidP="006B30F3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732"/>
              </w:tabs>
              <w:spacing w:before="0"/>
              <w:ind w:left="731" w:hanging="357"/>
              <w:rPr>
                <w:rFonts w:ascii="Times New Roman" w:hAnsi="Times New Roman" w:cs="Times New Roman"/>
                <w:szCs w:val="20"/>
              </w:rPr>
            </w:pPr>
            <w:r w:rsidRPr="009A5F8D">
              <w:rPr>
                <w:rFonts w:ascii="Times New Roman" w:hAnsi="Times New Roman" w:cs="Times New Roman"/>
                <w:szCs w:val="20"/>
                <w:lang w:val="en-GB"/>
              </w:rPr>
              <w:t xml:space="preserve">Capital Economics (CE) is a macroeconomic consultancy providing economic reports to the finance industry. </w:t>
            </w:r>
            <w:r w:rsidRPr="009A5F8D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:rsidR="006B30F3" w:rsidRPr="009A5F8D" w:rsidRDefault="006B30F3" w:rsidP="006B30F3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732"/>
              </w:tabs>
              <w:spacing w:before="0"/>
              <w:ind w:left="731" w:hanging="357"/>
              <w:rPr>
                <w:rFonts w:ascii="Times New Roman" w:hAnsi="Times New Roman" w:cs="Times New Roman"/>
                <w:szCs w:val="20"/>
              </w:rPr>
            </w:pPr>
            <w:r w:rsidRPr="009A5F8D">
              <w:rPr>
                <w:rFonts w:ascii="Times New Roman" w:hAnsi="Times New Roman" w:cs="Times New Roman"/>
                <w:szCs w:val="20"/>
                <w:lang w:val="en-GB"/>
              </w:rPr>
              <w:t xml:space="preserve">Driving CE’s sales efforts into the Asia Pacific region </w:t>
            </w:r>
            <w:r w:rsidRPr="009A5F8D">
              <w:rPr>
                <w:rFonts w:ascii="Times New Roman" w:hAnsi="Times New Roman" w:cs="Times New Roman"/>
                <w:szCs w:val="20"/>
              </w:rPr>
              <w:t xml:space="preserve">specifically to China, Taiwan, Korea, Malaysia, Thailand, Vietnam, Philippines and Brunei and being accountable to the region’s revenue. </w:t>
            </w:r>
          </w:p>
          <w:p w:rsidR="006B30F3" w:rsidRDefault="006B30F3" w:rsidP="006B30F3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732"/>
              </w:tabs>
              <w:spacing w:before="0"/>
              <w:ind w:left="731" w:hanging="357"/>
              <w:rPr>
                <w:rFonts w:ascii="Times New Roman" w:hAnsi="Times New Roman" w:cs="Times New Roman"/>
                <w:szCs w:val="20"/>
              </w:rPr>
            </w:pPr>
            <w:r w:rsidRPr="009A5F8D">
              <w:rPr>
                <w:rFonts w:ascii="Times New Roman" w:hAnsi="Times New Roman" w:cs="Times New Roman"/>
                <w:szCs w:val="20"/>
              </w:rPr>
              <w:t>Serviced Institutional Clients in the region covering both the Buy and Sell sides. Majority of clients are CEOs, CIOs, Heads of Research, Portfolio Managers, Analysts and Traders</w:t>
            </w:r>
          </w:p>
          <w:p w:rsidR="006B30F3" w:rsidRDefault="006B30F3" w:rsidP="006B30F3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732"/>
              </w:tabs>
              <w:spacing w:before="0"/>
              <w:ind w:left="731" w:hanging="357"/>
              <w:rPr>
                <w:rFonts w:ascii="Times New Roman" w:hAnsi="Times New Roman" w:cs="Times New Roman"/>
                <w:szCs w:val="20"/>
              </w:rPr>
            </w:pPr>
            <w:r w:rsidRPr="007C6CB0">
              <w:rPr>
                <w:rFonts w:ascii="Times New Roman" w:hAnsi="Times New Roman" w:cs="Times New Roman"/>
                <w:szCs w:val="20"/>
              </w:rPr>
              <w:t>Responsible in the entire sales process, from lead researching, cold calling, proposals, contract negotiation, account renewal and account growth management.</w:t>
            </w:r>
          </w:p>
          <w:p w:rsidR="006B30F3" w:rsidRPr="007C6CB0" w:rsidRDefault="006B30F3" w:rsidP="006B30F3">
            <w:pPr>
              <w:pStyle w:val="BodyText"/>
              <w:spacing w:before="0"/>
              <w:ind w:left="731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B30F3" w:rsidRPr="009A5F8D" w:rsidTr="00F87179">
        <w:trPr>
          <w:gridAfter w:val="1"/>
          <w:wAfter w:w="2268" w:type="dxa"/>
        </w:trPr>
        <w:tc>
          <w:tcPr>
            <w:tcW w:w="9464" w:type="dxa"/>
            <w:gridSpan w:val="2"/>
          </w:tcPr>
          <w:p w:rsidR="006B30F3" w:rsidRPr="009A5F8D" w:rsidRDefault="006B30F3" w:rsidP="006B30F3">
            <w:pPr>
              <w:pStyle w:val="BodyText"/>
              <w:spacing w:before="60"/>
              <w:rPr>
                <w:b/>
                <w:szCs w:val="20"/>
              </w:rPr>
            </w:pPr>
            <w:r w:rsidRPr="009A5F8D">
              <w:rPr>
                <w:rFonts w:ascii="Times New Roman" w:hAnsi="Times New Roman" w:cs="Times New Roman"/>
                <w:b/>
                <w:szCs w:val="20"/>
              </w:rPr>
              <w:t>Achievements</w:t>
            </w:r>
          </w:p>
          <w:p w:rsidR="006B30F3" w:rsidRPr="009A5F8D" w:rsidRDefault="006B30F3" w:rsidP="006B30F3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732"/>
              </w:tabs>
              <w:spacing w:before="0"/>
              <w:ind w:left="731" w:hanging="357"/>
              <w:rPr>
                <w:rFonts w:ascii="Times New Roman" w:hAnsi="Times New Roman" w:cs="Times New Roman"/>
                <w:szCs w:val="20"/>
              </w:rPr>
            </w:pPr>
            <w:r w:rsidRPr="009A5F8D">
              <w:rPr>
                <w:rFonts w:ascii="Times New Roman" w:hAnsi="Times New Roman" w:cs="Times New Roman"/>
                <w:szCs w:val="20"/>
                <w:lang w:val="en-GB"/>
              </w:rPr>
              <w:t>Constantly exceeded personal and company targets for the sales and promotion of</w:t>
            </w:r>
            <w:r w:rsidRPr="009A5F8D">
              <w:rPr>
                <w:rFonts w:ascii="Times New Roman" w:hAnsi="Times New Roman" w:cs="Times New Roman"/>
                <w:szCs w:val="20"/>
              </w:rPr>
              <w:t xml:space="preserve"> CE research solution into the Asia Pacific region,</w:t>
            </w:r>
          </w:p>
          <w:p w:rsidR="006B30F3" w:rsidRPr="009A5F8D" w:rsidRDefault="006B30F3" w:rsidP="006B30F3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732"/>
              </w:tabs>
              <w:spacing w:before="0"/>
              <w:ind w:left="731" w:hanging="357"/>
              <w:rPr>
                <w:rFonts w:ascii="Times New Roman" w:hAnsi="Times New Roman" w:cs="Times New Roman"/>
                <w:szCs w:val="20"/>
              </w:rPr>
            </w:pPr>
            <w:r w:rsidRPr="009A5F8D">
              <w:rPr>
                <w:rFonts w:ascii="Times New Roman" w:hAnsi="Times New Roman" w:cs="Times New Roman"/>
                <w:szCs w:val="20"/>
              </w:rPr>
              <w:t>Expanded CE’s businesses into markets with previously zero presence such as China, Taiwan and Korea.</w:t>
            </w:r>
          </w:p>
          <w:p w:rsidR="006B30F3" w:rsidRDefault="006B30F3" w:rsidP="006B30F3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732"/>
              </w:tabs>
              <w:spacing w:before="0"/>
              <w:ind w:left="731" w:hanging="357"/>
              <w:rPr>
                <w:rFonts w:ascii="Times New Roman" w:hAnsi="Times New Roman" w:cs="Times New Roman"/>
                <w:szCs w:val="20"/>
              </w:rPr>
            </w:pPr>
            <w:r w:rsidRPr="009A5F8D">
              <w:rPr>
                <w:rFonts w:ascii="Times New Roman" w:hAnsi="Times New Roman" w:cs="Times New Roman"/>
                <w:szCs w:val="20"/>
              </w:rPr>
              <w:t>Posted solid results in the China market, making it the 3</w:t>
            </w:r>
            <w:r w:rsidRPr="009A5F8D">
              <w:rPr>
                <w:rFonts w:ascii="Times New Roman" w:hAnsi="Times New Roman" w:cs="Times New Roman"/>
                <w:szCs w:val="20"/>
                <w:vertAlign w:val="superscript"/>
              </w:rPr>
              <w:t>rd</w:t>
            </w:r>
            <w:r w:rsidRPr="009A5F8D">
              <w:rPr>
                <w:rFonts w:ascii="Times New Roman" w:hAnsi="Times New Roman" w:cs="Times New Roman"/>
                <w:szCs w:val="20"/>
              </w:rPr>
              <w:t xml:space="preserve"> largest sales area for the Singapore office, this despite the product being in English and selling to a relatively Chinese speaking audience. </w:t>
            </w:r>
          </w:p>
          <w:p w:rsidR="006B30F3" w:rsidRPr="00F87179" w:rsidRDefault="006B30F3" w:rsidP="00F87179">
            <w:pPr>
              <w:pStyle w:val="BodyText"/>
              <w:numPr>
                <w:ilvl w:val="0"/>
                <w:numId w:val="2"/>
              </w:numPr>
              <w:spacing w:before="0"/>
              <w:ind w:left="731" w:hanging="357"/>
              <w:rPr>
                <w:rFonts w:ascii="Times New Roman" w:hAnsi="Times New Roman" w:cs="Times New Roman"/>
                <w:szCs w:val="20"/>
              </w:rPr>
            </w:pPr>
            <w:r w:rsidRPr="007C6CB0">
              <w:rPr>
                <w:rFonts w:ascii="Times New Roman" w:hAnsi="Times New Roman" w:cs="Times New Roman"/>
                <w:szCs w:val="20"/>
              </w:rPr>
              <w:t>Established strong sales and working relationships with new clients resulting in a 90% renewal rate.</w:t>
            </w:r>
          </w:p>
          <w:p w:rsidR="006B30F3" w:rsidRPr="007C6CB0" w:rsidRDefault="006B30F3" w:rsidP="006B30F3">
            <w:pPr>
              <w:pStyle w:val="BodyText"/>
              <w:spacing w:before="0"/>
              <w:ind w:left="731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B30F3" w:rsidRPr="009A5F8D" w:rsidTr="00F87179">
        <w:trPr>
          <w:gridAfter w:val="1"/>
          <w:wAfter w:w="2268" w:type="dxa"/>
        </w:trPr>
        <w:tc>
          <w:tcPr>
            <w:tcW w:w="7196" w:type="dxa"/>
          </w:tcPr>
          <w:p w:rsidR="006B30F3" w:rsidRPr="009A5F8D" w:rsidRDefault="006B30F3" w:rsidP="006B30F3">
            <w:pPr>
              <w:spacing w:before="60"/>
              <w:jc w:val="both"/>
              <w:rPr>
                <w:b/>
                <w:sz w:val="20"/>
                <w:szCs w:val="20"/>
                <w:lang w:val="en-GB"/>
              </w:rPr>
            </w:pPr>
            <w:r w:rsidRPr="009A5F8D">
              <w:rPr>
                <w:b/>
                <w:sz w:val="20"/>
                <w:szCs w:val="20"/>
                <w:lang w:val="en-GB"/>
              </w:rPr>
              <w:t>Business Monitor International (Asia) Pte Ltd, Singapore</w:t>
            </w:r>
          </w:p>
          <w:p w:rsidR="006B30F3" w:rsidRDefault="006B30F3" w:rsidP="006B30F3">
            <w:pPr>
              <w:jc w:val="both"/>
              <w:rPr>
                <w:smallCaps/>
                <w:sz w:val="20"/>
                <w:szCs w:val="20"/>
                <w:lang w:val="en-GB"/>
              </w:rPr>
            </w:pPr>
            <w:r w:rsidRPr="009A5F8D">
              <w:rPr>
                <w:smallCaps/>
                <w:sz w:val="20"/>
                <w:szCs w:val="20"/>
                <w:lang w:val="en-GB"/>
              </w:rPr>
              <w:t xml:space="preserve">Asia Pacific Account Manager </w:t>
            </w:r>
          </w:p>
          <w:p w:rsidR="006B30F3" w:rsidRPr="009A5F8D" w:rsidRDefault="006B30F3" w:rsidP="006B30F3">
            <w:pPr>
              <w:jc w:val="both"/>
              <w:rPr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:rsidR="006B30F3" w:rsidRPr="009A5F8D" w:rsidRDefault="006B30F3" w:rsidP="006B30F3">
            <w:pPr>
              <w:rPr>
                <w:sz w:val="20"/>
                <w:szCs w:val="20"/>
                <w:lang w:val="en-GB"/>
              </w:rPr>
            </w:pPr>
          </w:p>
          <w:p w:rsidR="006B30F3" w:rsidRPr="009A5F8D" w:rsidRDefault="006B30F3" w:rsidP="006B30F3">
            <w:pPr>
              <w:rPr>
                <w:sz w:val="20"/>
                <w:szCs w:val="20"/>
                <w:lang w:val="en-GB"/>
              </w:rPr>
            </w:pPr>
            <w:r w:rsidRPr="009A5F8D">
              <w:rPr>
                <w:sz w:val="20"/>
                <w:szCs w:val="20"/>
                <w:lang w:val="en-GB"/>
              </w:rPr>
              <w:t>Jun 2008 – Aug 2009</w:t>
            </w:r>
          </w:p>
        </w:tc>
      </w:tr>
      <w:tr w:rsidR="006B30F3" w:rsidRPr="009A5F8D" w:rsidTr="00F87179">
        <w:trPr>
          <w:gridAfter w:val="1"/>
          <w:wAfter w:w="2268" w:type="dxa"/>
        </w:trPr>
        <w:tc>
          <w:tcPr>
            <w:tcW w:w="9464" w:type="dxa"/>
            <w:gridSpan w:val="2"/>
          </w:tcPr>
          <w:p w:rsidR="006B30F3" w:rsidRPr="009A5F8D" w:rsidRDefault="006B30F3" w:rsidP="006B30F3">
            <w:pPr>
              <w:pStyle w:val="BodyText"/>
              <w:spacing w:before="60"/>
              <w:rPr>
                <w:rFonts w:ascii="Times New Roman" w:hAnsi="Times New Roman" w:cs="Times New Roman"/>
                <w:b/>
                <w:szCs w:val="20"/>
              </w:rPr>
            </w:pPr>
            <w:r w:rsidRPr="009A5F8D">
              <w:rPr>
                <w:rFonts w:ascii="Times New Roman" w:hAnsi="Times New Roman" w:cs="Times New Roman"/>
                <w:b/>
                <w:szCs w:val="20"/>
              </w:rPr>
              <w:t>Responsibilities</w:t>
            </w:r>
          </w:p>
          <w:p w:rsidR="006B30F3" w:rsidRPr="009A5F8D" w:rsidRDefault="006B30F3" w:rsidP="006B30F3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732"/>
              </w:tabs>
              <w:spacing w:before="0"/>
              <w:ind w:left="734"/>
              <w:rPr>
                <w:rFonts w:ascii="Times New Roman" w:hAnsi="Times New Roman" w:cs="Times New Roman"/>
                <w:szCs w:val="20"/>
              </w:rPr>
            </w:pPr>
            <w:r w:rsidRPr="009A5F8D">
              <w:rPr>
                <w:rFonts w:ascii="Times New Roman" w:hAnsi="Times New Roman" w:cs="Times New Roman"/>
                <w:szCs w:val="20"/>
              </w:rPr>
              <w:t>Business Monitor International is an information service provider focusing on both Industry and Finance related analysis. Its flagship product, BMO is an online platform to its analysis.</w:t>
            </w:r>
          </w:p>
          <w:p w:rsidR="006B30F3" w:rsidRDefault="006B30F3" w:rsidP="006B30F3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732"/>
              </w:tabs>
              <w:spacing w:before="0"/>
              <w:ind w:left="734"/>
              <w:rPr>
                <w:rFonts w:ascii="Times New Roman" w:hAnsi="Times New Roman" w:cs="Times New Roman"/>
                <w:szCs w:val="20"/>
              </w:rPr>
            </w:pPr>
            <w:r w:rsidRPr="009A5F8D">
              <w:rPr>
                <w:rFonts w:ascii="Times New Roman" w:hAnsi="Times New Roman" w:cs="Times New Roman"/>
                <w:szCs w:val="20"/>
              </w:rPr>
              <w:t xml:space="preserve">Responsible for regional new business revenue of BMO through lead research, cold calling, meetings, monthly business trips, presentations, proposals, negotiation and account management. </w:t>
            </w:r>
          </w:p>
          <w:p w:rsidR="006B30F3" w:rsidRDefault="006B30F3" w:rsidP="006B30F3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732"/>
              </w:tabs>
              <w:spacing w:before="0"/>
              <w:ind w:left="734"/>
              <w:rPr>
                <w:rFonts w:ascii="Times New Roman" w:hAnsi="Times New Roman" w:cs="Times New Roman"/>
                <w:szCs w:val="20"/>
              </w:rPr>
            </w:pPr>
            <w:r w:rsidRPr="007C6CB0">
              <w:rPr>
                <w:rFonts w:ascii="Times New Roman" w:hAnsi="Times New Roman" w:cs="Times New Roman"/>
                <w:szCs w:val="20"/>
              </w:rPr>
              <w:t xml:space="preserve">Lead for the IT and Government sectors with clients in senior management positions involved in planning, strategy, business developments and finance. </w:t>
            </w:r>
          </w:p>
          <w:p w:rsidR="006B30F3" w:rsidRPr="007C6CB0" w:rsidRDefault="006B30F3" w:rsidP="006B30F3">
            <w:pPr>
              <w:pStyle w:val="BodyText"/>
              <w:spacing w:before="0"/>
              <w:ind w:left="734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B30F3" w:rsidRPr="009A5F8D" w:rsidTr="00F87179">
        <w:trPr>
          <w:gridAfter w:val="1"/>
          <w:wAfter w:w="2268" w:type="dxa"/>
          <w:trHeight w:val="609"/>
        </w:trPr>
        <w:tc>
          <w:tcPr>
            <w:tcW w:w="9464" w:type="dxa"/>
            <w:gridSpan w:val="2"/>
          </w:tcPr>
          <w:p w:rsidR="006B30F3" w:rsidRPr="00326CF3" w:rsidRDefault="006B30F3" w:rsidP="006B30F3">
            <w:pPr>
              <w:pStyle w:val="BodyText"/>
              <w:spacing w:before="60"/>
              <w:rPr>
                <w:rFonts w:ascii="Times New Roman" w:hAnsi="Times New Roman" w:cs="Times New Roman"/>
                <w:b/>
                <w:szCs w:val="20"/>
              </w:rPr>
            </w:pPr>
            <w:r w:rsidRPr="009A5F8D">
              <w:rPr>
                <w:rFonts w:ascii="Times New Roman" w:hAnsi="Times New Roman" w:cs="Times New Roman"/>
                <w:b/>
                <w:szCs w:val="20"/>
              </w:rPr>
              <w:t>Achievements</w:t>
            </w:r>
          </w:p>
          <w:p w:rsidR="006B30F3" w:rsidRDefault="006B30F3" w:rsidP="006B30F3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732"/>
              </w:tabs>
              <w:spacing w:before="0"/>
              <w:ind w:left="731"/>
              <w:rPr>
                <w:rFonts w:ascii="Times New Roman" w:hAnsi="Times New Roman" w:cs="Times New Roman"/>
                <w:szCs w:val="20"/>
              </w:rPr>
            </w:pPr>
            <w:r w:rsidRPr="009A5F8D">
              <w:rPr>
                <w:rFonts w:ascii="Times New Roman" w:hAnsi="Times New Roman" w:cs="Times New Roman"/>
                <w:szCs w:val="20"/>
              </w:rPr>
              <w:t xml:space="preserve">Proven record for consistently achieving and exceeding new business and renewal targets  </w:t>
            </w:r>
          </w:p>
          <w:p w:rsidR="006B30F3" w:rsidRPr="00F87179" w:rsidRDefault="006B30F3" w:rsidP="00F87179">
            <w:pPr>
              <w:pStyle w:val="BodyText"/>
              <w:numPr>
                <w:ilvl w:val="0"/>
                <w:numId w:val="2"/>
              </w:numPr>
              <w:spacing w:before="0"/>
              <w:ind w:left="731"/>
              <w:rPr>
                <w:rFonts w:ascii="Times New Roman" w:hAnsi="Times New Roman" w:cs="Times New Roman"/>
                <w:szCs w:val="20"/>
              </w:rPr>
            </w:pPr>
            <w:r w:rsidRPr="007C6CB0">
              <w:rPr>
                <w:rFonts w:ascii="Times New Roman" w:hAnsi="Times New Roman" w:cs="Times New Roman"/>
                <w:szCs w:val="20"/>
              </w:rPr>
              <w:t xml:space="preserve">Headed the project for the Singapore office in a joint </w:t>
            </w:r>
            <w:r>
              <w:rPr>
                <w:rFonts w:ascii="Times New Roman" w:hAnsi="Times New Roman" w:cs="Times New Roman"/>
                <w:szCs w:val="20"/>
              </w:rPr>
              <w:t xml:space="preserve">global </w:t>
            </w:r>
            <w:r w:rsidRPr="007C6CB0">
              <w:rPr>
                <w:rFonts w:ascii="Times New Roman" w:hAnsi="Times New Roman" w:cs="Times New Roman"/>
                <w:szCs w:val="20"/>
              </w:rPr>
              <w:t xml:space="preserve">effort with the London and New York offices </w:t>
            </w:r>
          </w:p>
        </w:tc>
      </w:tr>
      <w:tr w:rsidR="00F87179" w:rsidRPr="009A5F8D" w:rsidTr="00F87179">
        <w:trPr>
          <w:gridAfter w:val="1"/>
          <w:wAfter w:w="2268" w:type="dxa"/>
        </w:trPr>
        <w:tc>
          <w:tcPr>
            <w:tcW w:w="7196" w:type="dxa"/>
          </w:tcPr>
          <w:p w:rsidR="00F87179" w:rsidRPr="009A5F8D" w:rsidRDefault="00F87179" w:rsidP="006B30F3">
            <w:pPr>
              <w:spacing w:before="60"/>
              <w:jc w:val="both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:rsidR="00F87179" w:rsidRPr="009A5F8D" w:rsidRDefault="00F87179" w:rsidP="006B30F3">
            <w:pPr>
              <w:rPr>
                <w:sz w:val="20"/>
                <w:szCs w:val="20"/>
                <w:lang w:val="en-GB"/>
              </w:rPr>
            </w:pPr>
          </w:p>
        </w:tc>
      </w:tr>
      <w:tr w:rsidR="006B30F3" w:rsidRPr="009A5F8D" w:rsidTr="00F87179">
        <w:trPr>
          <w:gridAfter w:val="1"/>
          <w:wAfter w:w="2268" w:type="dxa"/>
        </w:trPr>
        <w:tc>
          <w:tcPr>
            <w:tcW w:w="7196" w:type="dxa"/>
          </w:tcPr>
          <w:p w:rsidR="006B30F3" w:rsidRPr="009A5F8D" w:rsidRDefault="006B30F3" w:rsidP="006B30F3">
            <w:pPr>
              <w:spacing w:before="60"/>
              <w:jc w:val="both"/>
              <w:rPr>
                <w:b/>
                <w:sz w:val="20"/>
                <w:szCs w:val="20"/>
                <w:lang w:val="en-GB"/>
              </w:rPr>
            </w:pPr>
            <w:r w:rsidRPr="009A5F8D">
              <w:rPr>
                <w:b/>
                <w:sz w:val="20"/>
                <w:szCs w:val="20"/>
                <w:lang w:val="en-GB"/>
              </w:rPr>
              <w:t>Prudential Pte Ltd, Singapore</w:t>
            </w:r>
          </w:p>
          <w:p w:rsidR="006B30F3" w:rsidRDefault="006B30F3" w:rsidP="006B30F3">
            <w:pPr>
              <w:jc w:val="both"/>
              <w:rPr>
                <w:smallCaps/>
                <w:sz w:val="20"/>
                <w:szCs w:val="20"/>
                <w:lang w:val="en-GB"/>
              </w:rPr>
            </w:pPr>
            <w:r w:rsidRPr="009A5F8D">
              <w:rPr>
                <w:smallCaps/>
                <w:sz w:val="20"/>
                <w:szCs w:val="20"/>
                <w:lang w:val="en-GB"/>
              </w:rPr>
              <w:t xml:space="preserve">Financial Advisor </w:t>
            </w:r>
          </w:p>
          <w:p w:rsidR="006B30F3" w:rsidRPr="009A5F8D" w:rsidRDefault="006B30F3" w:rsidP="006B30F3">
            <w:pPr>
              <w:jc w:val="both"/>
              <w:rPr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:rsidR="006B30F3" w:rsidRPr="009A5F8D" w:rsidRDefault="006B30F3" w:rsidP="006B30F3">
            <w:pPr>
              <w:rPr>
                <w:sz w:val="20"/>
                <w:szCs w:val="20"/>
                <w:lang w:val="en-GB"/>
              </w:rPr>
            </w:pPr>
            <w:r w:rsidRPr="009A5F8D">
              <w:rPr>
                <w:sz w:val="20"/>
                <w:szCs w:val="20"/>
                <w:lang w:val="en-GB"/>
              </w:rPr>
              <w:t>2005 - 2006</w:t>
            </w:r>
          </w:p>
        </w:tc>
      </w:tr>
      <w:tr w:rsidR="00F87179" w:rsidRPr="009A5F8D" w:rsidTr="00F87179">
        <w:tc>
          <w:tcPr>
            <w:tcW w:w="7196" w:type="dxa"/>
          </w:tcPr>
          <w:p w:rsidR="00F87179" w:rsidRPr="009A5F8D" w:rsidRDefault="00F87179" w:rsidP="00F87179">
            <w:pPr>
              <w:spacing w:before="60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Fly Entertainment</w:t>
            </w:r>
          </w:p>
          <w:p w:rsidR="00F87179" w:rsidRDefault="00F87179" w:rsidP="00F87179">
            <w:pPr>
              <w:jc w:val="both"/>
              <w:rPr>
                <w:smallCaps/>
                <w:sz w:val="20"/>
                <w:szCs w:val="20"/>
                <w:lang w:val="en-GB"/>
              </w:rPr>
            </w:pPr>
            <w:r>
              <w:rPr>
                <w:smallCaps/>
                <w:sz w:val="20"/>
                <w:szCs w:val="20"/>
                <w:lang w:val="en-GB"/>
              </w:rPr>
              <w:t>Intern</w:t>
            </w:r>
            <w:r w:rsidRPr="009A5F8D">
              <w:rPr>
                <w:smallCap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268" w:type="dxa"/>
          </w:tcPr>
          <w:p w:rsidR="00F87179" w:rsidRPr="009A5F8D" w:rsidRDefault="00F87179" w:rsidP="00F8717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2006</w:t>
            </w:r>
          </w:p>
        </w:tc>
        <w:tc>
          <w:tcPr>
            <w:tcW w:w="2268" w:type="dxa"/>
          </w:tcPr>
          <w:p w:rsidR="00F87179" w:rsidRPr="009A5F8D" w:rsidRDefault="00F87179" w:rsidP="00F87179">
            <w:pPr>
              <w:rPr>
                <w:sz w:val="20"/>
                <w:szCs w:val="20"/>
                <w:lang w:val="en-GB"/>
              </w:rPr>
            </w:pPr>
          </w:p>
        </w:tc>
      </w:tr>
    </w:tbl>
    <w:p w:rsidR="00ED6301" w:rsidRDefault="00ED6301">
      <w:pPr>
        <w:rPr>
          <w:sz w:val="16"/>
          <w:szCs w:val="16"/>
          <w:lang w:val="en-SG"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268"/>
      </w:tblGrid>
      <w:tr w:rsidR="006D618E" w:rsidRPr="009A5F8D" w:rsidTr="00326CF3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D618E" w:rsidRPr="009A5F8D" w:rsidRDefault="006D618E" w:rsidP="00876360">
            <w:pPr>
              <w:jc w:val="center"/>
              <w:rPr>
                <w:b/>
                <w:sz w:val="20"/>
                <w:szCs w:val="20"/>
                <w:lang w:val="en-SG"/>
              </w:rPr>
            </w:pPr>
            <w:r w:rsidRPr="009A5F8D">
              <w:rPr>
                <w:b/>
                <w:sz w:val="20"/>
                <w:szCs w:val="20"/>
                <w:lang w:val="en-SG"/>
              </w:rPr>
              <w:t>Education</w:t>
            </w:r>
          </w:p>
        </w:tc>
      </w:tr>
      <w:tr w:rsidR="006D618E" w:rsidRPr="009A5F8D" w:rsidTr="00326CF3">
        <w:tc>
          <w:tcPr>
            <w:tcW w:w="7196" w:type="dxa"/>
            <w:tcBorders>
              <w:top w:val="single" w:sz="4" w:space="0" w:color="auto"/>
            </w:tcBorders>
          </w:tcPr>
          <w:p w:rsidR="006D618E" w:rsidRPr="009A5F8D" w:rsidRDefault="006D618E" w:rsidP="00876360">
            <w:pPr>
              <w:rPr>
                <w:b/>
                <w:sz w:val="20"/>
                <w:szCs w:val="20"/>
                <w:lang w:val="en-GB"/>
              </w:rPr>
            </w:pPr>
            <w:r w:rsidRPr="009A5F8D">
              <w:rPr>
                <w:b/>
                <w:sz w:val="20"/>
                <w:szCs w:val="20"/>
                <w:lang w:val="en-GB"/>
              </w:rPr>
              <w:t>Singapore Management University</w:t>
            </w:r>
          </w:p>
          <w:p w:rsidR="006D618E" w:rsidRPr="009A5F8D" w:rsidRDefault="006D618E" w:rsidP="00876360">
            <w:pPr>
              <w:numPr>
                <w:ilvl w:val="0"/>
                <w:numId w:val="2"/>
              </w:numPr>
              <w:tabs>
                <w:tab w:val="clear" w:pos="720"/>
                <w:tab w:val="num" w:pos="732"/>
              </w:tabs>
              <w:ind w:left="731" w:hanging="357"/>
              <w:rPr>
                <w:sz w:val="20"/>
                <w:szCs w:val="20"/>
              </w:rPr>
            </w:pPr>
            <w:r w:rsidRPr="009A5F8D">
              <w:rPr>
                <w:sz w:val="20"/>
                <w:szCs w:val="20"/>
              </w:rPr>
              <w:t>Bachelor of Business Management – 4 Year Program</w:t>
            </w:r>
          </w:p>
          <w:p w:rsidR="006D618E" w:rsidRPr="009A5F8D" w:rsidRDefault="006D618E" w:rsidP="00876360">
            <w:pPr>
              <w:numPr>
                <w:ilvl w:val="0"/>
                <w:numId w:val="2"/>
              </w:numPr>
              <w:tabs>
                <w:tab w:val="clear" w:pos="720"/>
                <w:tab w:val="num" w:pos="732"/>
              </w:tabs>
              <w:ind w:left="731" w:hanging="357"/>
              <w:rPr>
                <w:sz w:val="20"/>
                <w:szCs w:val="20"/>
              </w:rPr>
            </w:pPr>
            <w:r w:rsidRPr="009A5F8D">
              <w:rPr>
                <w:sz w:val="20"/>
                <w:szCs w:val="20"/>
              </w:rPr>
              <w:t>Double majors in Finance and Marketing</w:t>
            </w:r>
          </w:p>
          <w:p w:rsidR="006D618E" w:rsidRDefault="006D618E" w:rsidP="00876360">
            <w:pPr>
              <w:numPr>
                <w:ilvl w:val="0"/>
                <w:numId w:val="2"/>
              </w:numPr>
              <w:tabs>
                <w:tab w:val="clear" w:pos="720"/>
                <w:tab w:val="num" w:pos="732"/>
              </w:tabs>
              <w:ind w:left="731" w:hanging="357"/>
              <w:rPr>
                <w:sz w:val="20"/>
                <w:szCs w:val="20"/>
              </w:rPr>
            </w:pPr>
            <w:r w:rsidRPr="009A5F8D">
              <w:rPr>
                <w:sz w:val="20"/>
                <w:szCs w:val="20"/>
              </w:rPr>
              <w:t>Graduated GPA: 3.6 upon 4 (Magna Cum Laude i.e. High Distinction)</w:t>
            </w:r>
          </w:p>
          <w:p w:rsidR="008553B9" w:rsidRPr="009A5F8D" w:rsidRDefault="008553B9" w:rsidP="008553B9">
            <w:pPr>
              <w:ind w:left="73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6D618E" w:rsidRPr="009A5F8D" w:rsidRDefault="006D618E" w:rsidP="00876360">
            <w:pPr>
              <w:rPr>
                <w:sz w:val="20"/>
                <w:szCs w:val="20"/>
                <w:lang w:val="en-SG"/>
              </w:rPr>
            </w:pPr>
            <w:r w:rsidRPr="009A5F8D">
              <w:rPr>
                <w:sz w:val="20"/>
                <w:szCs w:val="20"/>
                <w:lang w:val="en-SG"/>
              </w:rPr>
              <w:t>2004 to 2008</w:t>
            </w:r>
          </w:p>
        </w:tc>
      </w:tr>
      <w:tr w:rsidR="006D618E" w:rsidRPr="009A5F8D" w:rsidTr="00326CF3">
        <w:tc>
          <w:tcPr>
            <w:tcW w:w="7196" w:type="dxa"/>
          </w:tcPr>
          <w:p w:rsidR="006D618E" w:rsidRDefault="006D618E" w:rsidP="00876360">
            <w:pPr>
              <w:rPr>
                <w:b/>
                <w:sz w:val="20"/>
                <w:szCs w:val="20"/>
                <w:lang w:val="en-GB"/>
              </w:rPr>
            </w:pPr>
            <w:r w:rsidRPr="009A5F8D">
              <w:rPr>
                <w:b/>
                <w:sz w:val="20"/>
                <w:szCs w:val="20"/>
                <w:lang w:val="en-GB"/>
              </w:rPr>
              <w:t>Jonkoping International Business School (Student Exchange - Sweden)</w:t>
            </w:r>
          </w:p>
          <w:p w:rsidR="008553B9" w:rsidRPr="009A5F8D" w:rsidRDefault="008553B9" w:rsidP="00876360">
            <w:pPr>
              <w:rPr>
                <w:sz w:val="20"/>
                <w:szCs w:val="20"/>
                <w:lang w:val="en-SG"/>
              </w:rPr>
            </w:pPr>
          </w:p>
        </w:tc>
        <w:tc>
          <w:tcPr>
            <w:tcW w:w="2268" w:type="dxa"/>
          </w:tcPr>
          <w:p w:rsidR="006D618E" w:rsidRPr="009A5F8D" w:rsidRDefault="006D618E" w:rsidP="00876360">
            <w:pPr>
              <w:rPr>
                <w:sz w:val="20"/>
                <w:szCs w:val="20"/>
                <w:lang w:val="en-SG"/>
              </w:rPr>
            </w:pPr>
            <w:r w:rsidRPr="009A5F8D">
              <w:rPr>
                <w:sz w:val="20"/>
                <w:szCs w:val="20"/>
                <w:lang w:val="en-SG"/>
              </w:rPr>
              <w:t>Jan – Jun 2007</w:t>
            </w:r>
          </w:p>
        </w:tc>
      </w:tr>
      <w:tr w:rsidR="006D618E" w:rsidRPr="009A5F8D" w:rsidTr="00326CF3">
        <w:tc>
          <w:tcPr>
            <w:tcW w:w="7196" w:type="dxa"/>
          </w:tcPr>
          <w:p w:rsidR="006D618E" w:rsidRPr="009A5F8D" w:rsidRDefault="006D618E" w:rsidP="00876360">
            <w:pPr>
              <w:rPr>
                <w:sz w:val="20"/>
                <w:szCs w:val="20"/>
                <w:lang w:val="en-SG"/>
              </w:rPr>
            </w:pPr>
            <w:r w:rsidRPr="009A5F8D">
              <w:rPr>
                <w:b/>
                <w:sz w:val="20"/>
                <w:szCs w:val="20"/>
                <w:lang w:val="en-GB"/>
              </w:rPr>
              <w:t>Business Study Mission (Argentina / Chile)</w:t>
            </w:r>
          </w:p>
        </w:tc>
        <w:tc>
          <w:tcPr>
            <w:tcW w:w="2268" w:type="dxa"/>
          </w:tcPr>
          <w:p w:rsidR="006D618E" w:rsidRPr="009A5F8D" w:rsidRDefault="006D618E" w:rsidP="00876360">
            <w:pPr>
              <w:rPr>
                <w:sz w:val="20"/>
                <w:szCs w:val="20"/>
                <w:lang w:val="en-SG"/>
              </w:rPr>
            </w:pPr>
            <w:r w:rsidRPr="009A5F8D">
              <w:rPr>
                <w:sz w:val="20"/>
                <w:szCs w:val="20"/>
                <w:lang w:val="en-SG"/>
              </w:rPr>
              <w:t>Dec 2006</w:t>
            </w:r>
          </w:p>
        </w:tc>
      </w:tr>
    </w:tbl>
    <w:p w:rsidR="006D618E" w:rsidRPr="00A13D53" w:rsidRDefault="006D618E">
      <w:pPr>
        <w:rPr>
          <w:sz w:val="16"/>
          <w:szCs w:val="16"/>
          <w:lang w:val="en-SG"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7648BA" w:rsidRPr="009A5F8D" w:rsidTr="00326CF3"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48BA" w:rsidRPr="009A5F8D" w:rsidRDefault="007648BA" w:rsidP="006D618E">
            <w:pPr>
              <w:tabs>
                <w:tab w:val="left" w:pos="645"/>
                <w:tab w:val="center" w:pos="4624"/>
              </w:tabs>
              <w:rPr>
                <w:b/>
                <w:sz w:val="20"/>
                <w:szCs w:val="20"/>
                <w:lang w:val="en-SG"/>
              </w:rPr>
            </w:pPr>
            <w:r w:rsidRPr="009A5F8D">
              <w:rPr>
                <w:b/>
                <w:sz w:val="20"/>
                <w:szCs w:val="20"/>
                <w:lang w:val="en-SG"/>
              </w:rPr>
              <w:tab/>
            </w:r>
            <w:r w:rsidRPr="009A5F8D">
              <w:rPr>
                <w:b/>
                <w:sz w:val="20"/>
                <w:szCs w:val="20"/>
                <w:lang w:val="en-SG"/>
              </w:rPr>
              <w:tab/>
            </w:r>
            <w:r w:rsidR="006D618E" w:rsidRPr="009A5F8D">
              <w:rPr>
                <w:b/>
                <w:sz w:val="20"/>
                <w:szCs w:val="20"/>
                <w:lang w:val="en-SG"/>
              </w:rPr>
              <w:t>Skills / Languages</w:t>
            </w:r>
            <w:r w:rsidRPr="009A5F8D">
              <w:rPr>
                <w:b/>
                <w:sz w:val="20"/>
                <w:szCs w:val="20"/>
                <w:lang w:val="en-SG"/>
              </w:rPr>
              <w:t xml:space="preserve"> </w:t>
            </w:r>
          </w:p>
        </w:tc>
      </w:tr>
      <w:tr w:rsidR="007648BA" w:rsidRPr="009A5F8D" w:rsidTr="00326CF3">
        <w:tc>
          <w:tcPr>
            <w:tcW w:w="9464" w:type="dxa"/>
            <w:tcBorders>
              <w:top w:val="single" w:sz="4" w:space="0" w:color="auto"/>
            </w:tcBorders>
          </w:tcPr>
          <w:p w:rsidR="006D618E" w:rsidRPr="009A5F8D" w:rsidRDefault="006D618E" w:rsidP="006D618E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5F8D">
              <w:rPr>
                <w:sz w:val="20"/>
                <w:szCs w:val="20"/>
              </w:rPr>
              <w:t>Application Tools such as Microsoft Office Suite, Salesforce, Lotus notes (User Level)</w:t>
            </w:r>
          </w:p>
          <w:p w:rsidR="007648BA" w:rsidRPr="009A5F8D" w:rsidRDefault="007648BA" w:rsidP="000C60BC">
            <w:pPr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9A5F8D">
              <w:rPr>
                <w:sz w:val="20"/>
                <w:szCs w:val="20"/>
              </w:rPr>
              <w:t>Fluent in written and spoken English and Mandarin</w:t>
            </w:r>
            <w:r w:rsidR="00CA3844">
              <w:rPr>
                <w:sz w:val="20"/>
                <w:szCs w:val="20"/>
              </w:rPr>
              <w:t>,</w:t>
            </w:r>
            <w:r w:rsidRPr="009A5F8D">
              <w:rPr>
                <w:sz w:val="20"/>
                <w:szCs w:val="20"/>
              </w:rPr>
              <w:t xml:space="preserve"> and basic spoken Cantonese</w:t>
            </w:r>
          </w:p>
          <w:p w:rsidR="007648BA" w:rsidRPr="009A5F8D" w:rsidRDefault="007648BA" w:rsidP="00FA4E64">
            <w:pPr>
              <w:ind w:left="720"/>
              <w:rPr>
                <w:b/>
                <w:sz w:val="20"/>
                <w:szCs w:val="20"/>
              </w:rPr>
            </w:pPr>
          </w:p>
        </w:tc>
      </w:tr>
    </w:tbl>
    <w:p w:rsidR="007648BA" w:rsidRPr="003747CC" w:rsidRDefault="007648BA">
      <w:pPr>
        <w:rPr>
          <w:lang w:val="en-SG"/>
        </w:rPr>
      </w:pPr>
    </w:p>
    <w:sectPr w:rsidR="007648BA" w:rsidRPr="003747C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E8C" w:rsidRDefault="00473E8C" w:rsidP="00ED6301">
      <w:r>
        <w:separator/>
      </w:r>
    </w:p>
  </w:endnote>
  <w:endnote w:type="continuationSeparator" w:id="0">
    <w:p w:rsidR="00473E8C" w:rsidRDefault="00473E8C" w:rsidP="00ED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E8C" w:rsidRDefault="00473E8C" w:rsidP="00ED6301">
      <w:r>
        <w:separator/>
      </w:r>
    </w:p>
  </w:footnote>
  <w:footnote w:type="continuationSeparator" w:id="0">
    <w:p w:rsidR="00473E8C" w:rsidRDefault="00473E8C" w:rsidP="00ED6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itle"/>
      <w:id w:val="77738743"/>
      <w:placeholder>
        <w:docPart w:val="D56243ABA00648ED9BEF97AEBA4D49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D6301" w:rsidRPr="00ED6301" w:rsidRDefault="00ED63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</w:rPr>
        </w:pPr>
        <w:r w:rsidRPr="00ED6301">
          <w:rPr>
            <w:rFonts w:asciiTheme="majorHAnsi" w:eastAsiaTheme="majorEastAsia" w:hAnsiTheme="majorHAnsi" w:cstheme="majorBidi"/>
          </w:rPr>
          <w:t>Resume</w:t>
        </w:r>
      </w:p>
    </w:sdtContent>
  </w:sdt>
  <w:p w:rsidR="00ED6301" w:rsidRDefault="00ED63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B23F3"/>
    <w:multiLevelType w:val="hybridMultilevel"/>
    <w:tmpl w:val="D42C2A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44E4C"/>
    <w:multiLevelType w:val="hybridMultilevel"/>
    <w:tmpl w:val="EF7E3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45BCD"/>
    <w:multiLevelType w:val="hybridMultilevel"/>
    <w:tmpl w:val="031EE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EEE15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A28C9"/>
    <w:multiLevelType w:val="hybridMultilevel"/>
    <w:tmpl w:val="C57478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C23"/>
    <w:multiLevelType w:val="hybridMultilevel"/>
    <w:tmpl w:val="57DE3A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F2BE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70151"/>
    <w:multiLevelType w:val="hybridMultilevel"/>
    <w:tmpl w:val="7474E9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C4973"/>
    <w:multiLevelType w:val="hybridMultilevel"/>
    <w:tmpl w:val="AB6841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01"/>
    <w:rsid w:val="000224BA"/>
    <w:rsid w:val="00121E41"/>
    <w:rsid w:val="00161DAB"/>
    <w:rsid w:val="00215FFB"/>
    <w:rsid w:val="002E4F5A"/>
    <w:rsid w:val="00326CF3"/>
    <w:rsid w:val="003747CC"/>
    <w:rsid w:val="00473E8C"/>
    <w:rsid w:val="00497246"/>
    <w:rsid w:val="006B30F3"/>
    <w:rsid w:val="006C7F77"/>
    <w:rsid w:val="006D618E"/>
    <w:rsid w:val="007074C8"/>
    <w:rsid w:val="007648BA"/>
    <w:rsid w:val="007C6CB0"/>
    <w:rsid w:val="0081732D"/>
    <w:rsid w:val="008553B9"/>
    <w:rsid w:val="00875FC7"/>
    <w:rsid w:val="00957CB0"/>
    <w:rsid w:val="009A5F8D"/>
    <w:rsid w:val="009E34E4"/>
    <w:rsid w:val="00A13D53"/>
    <w:rsid w:val="00A5688A"/>
    <w:rsid w:val="00A916FA"/>
    <w:rsid w:val="00B61643"/>
    <w:rsid w:val="00B709FB"/>
    <w:rsid w:val="00C43F78"/>
    <w:rsid w:val="00CA3844"/>
    <w:rsid w:val="00D20D1F"/>
    <w:rsid w:val="00DB3047"/>
    <w:rsid w:val="00DB70E6"/>
    <w:rsid w:val="00E34BFA"/>
    <w:rsid w:val="00ED6301"/>
    <w:rsid w:val="00EE0292"/>
    <w:rsid w:val="00F3726E"/>
    <w:rsid w:val="00F45BDC"/>
    <w:rsid w:val="00F87179"/>
    <w:rsid w:val="00FA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08AB6"/>
  <w15:docId w15:val="{B67E9D00-BAAF-49A9-BC73-BD680A8F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63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3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D6301"/>
    <w:pPr>
      <w:keepNext/>
      <w:outlineLvl w:val="2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D6301"/>
    <w:pPr>
      <w:keepNext/>
      <w:jc w:val="center"/>
      <w:outlineLvl w:val="8"/>
    </w:pPr>
    <w:rPr>
      <w:b/>
      <w:color w:val="0000FF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D6301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ED6301"/>
    <w:rPr>
      <w:rFonts w:ascii="Times New Roman" w:eastAsia="Times New Roman" w:hAnsi="Times New Roman" w:cs="Times New Roman"/>
      <w:b/>
      <w:color w:val="0000FF"/>
      <w:sz w:val="28"/>
      <w:szCs w:val="20"/>
      <w:lang w:val="en-US" w:eastAsia="en-US"/>
    </w:rPr>
  </w:style>
  <w:style w:type="character" w:styleId="Hyperlink">
    <w:name w:val="Hyperlink"/>
    <w:rsid w:val="00ED630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63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301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D63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301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3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301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ED6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3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6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BodyText">
    <w:name w:val="Body Text"/>
    <w:basedOn w:val="Normal"/>
    <w:link w:val="BodyTextChar"/>
    <w:rsid w:val="00ED6301"/>
    <w:pPr>
      <w:spacing w:before="12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ED6301"/>
    <w:rPr>
      <w:rFonts w:ascii="Arial" w:eastAsia="Times New Roman" w:hAnsi="Arial" w:cs="Arial"/>
      <w:sz w:val="20"/>
      <w:szCs w:val="24"/>
      <w:lang w:val="en-US" w:eastAsia="en-US"/>
    </w:rPr>
  </w:style>
  <w:style w:type="paragraph" w:styleId="BodyText3">
    <w:name w:val="Body Text 3"/>
    <w:basedOn w:val="Normal"/>
    <w:link w:val="BodyText3Char"/>
    <w:rsid w:val="002E4F5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E4F5A"/>
    <w:rPr>
      <w:rFonts w:ascii="Times New Roman" w:eastAsia="Times New Roman" w:hAnsi="Times New Roman" w:cs="Times New Roman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9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rongyu83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6243ABA00648ED9BEF97AEBA4D4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54B35-1DDB-422E-9027-1A505949177B}"/>
      </w:docPartPr>
      <w:docPartBody>
        <w:p w:rsidR="00E12AA9" w:rsidRDefault="00F83538" w:rsidP="00F83538">
          <w:pPr>
            <w:pStyle w:val="D56243ABA00648ED9BEF97AEBA4D49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38"/>
    <w:rsid w:val="0005574C"/>
    <w:rsid w:val="005C4784"/>
    <w:rsid w:val="00687973"/>
    <w:rsid w:val="006B0C80"/>
    <w:rsid w:val="0083207C"/>
    <w:rsid w:val="00AD680D"/>
    <w:rsid w:val="00DA716B"/>
    <w:rsid w:val="00E12AA9"/>
    <w:rsid w:val="00F83538"/>
    <w:rsid w:val="00F9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6243ABA00648ED9BEF97AEBA4D496B">
    <w:name w:val="D56243ABA00648ED9BEF97AEBA4D496B"/>
    <w:rsid w:val="00F835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5A002-340F-4A12-A350-BFE1CC540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Jiarong</dc:creator>
  <cp:lastModifiedBy>Jiarong Yu</cp:lastModifiedBy>
  <cp:revision>6</cp:revision>
  <dcterms:created xsi:type="dcterms:W3CDTF">2016-10-06T17:45:00Z</dcterms:created>
  <dcterms:modified xsi:type="dcterms:W3CDTF">2016-12-03T17:30:00Z</dcterms:modified>
</cp:coreProperties>
</file>