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16" w:rsidRPr="005C0DE0" w:rsidRDefault="00B646DB" w:rsidP="005C0DE0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pict>
          <v:line id="_x0000_s1026" style="position:absolute;left:0;text-align:left;z-index:1" from="0,5.55pt" to="495pt,5.55pt" o:allowincell="f" strokeweight="5pt">
            <v:stroke linestyle="thickThin"/>
          </v:line>
        </w:pict>
      </w:r>
      <w:r w:rsidR="00D11816">
        <w:rPr>
          <w:rFonts w:ascii="Times New Roman" w:hAnsi="Times New Roman"/>
          <w:sz w:val="20"/>
        </w:rPr>
        <w:t xml:space="preserve">              </w:t>
      </w:r>
    </w:p>
    <w:p w:rsidR="00D11816" w:rsidRDefault="00B646DB">
      <w:pPr>
        <w:pStyle w:val="Heading2"/>
        <w:spacing w:before="40" w:after="40"/>
        <w:jc w:val="both"/>
        <w:rPr>
          <w:rFonts w:ascii="Garamond" w:hAnsi="Garamond"/>
          <w:szCs w:val="24"/>
        </w:rPr>
      </w:pPr>
      <w:r>
        <w:rPr>
          <w:rFonts w:ascii="Garamond" w:hAnsi="Garamond"/>
          <w:noProof/>
          <w:szCs w:val="24"/>
        </w:rPr>
        <w:pict>
          <v:line id="_x0000_s1027" style="position:absolute;left:0;text-align:left;z-index:2" from="0,12.4pt" to="495pt,12.4pt" o:allowincell="f"/>
        </w:pict>
      </w:r>
      <w:r w:rsidR="00D11816">
        <w:rPr>
          <w:rFonts w:ascii="Garamond" w:hAnsi="Garamond"/>
          <w:szCs w:val="24"/>
        </w:rPr>
        <w:t>EDUCATIONAL QUALIFICATIONS</w:t>
      </w:r>
    </w:p>
    <w:p w:rsidR="0017444E" w:rsidRPr="00371D7E" w:rsidRDefault="00D11816" w:rsidP="00371D7E">
      <w:pPr>
        <w:spacing w:before="40" w:after="40"/>
        <w:ind w:right="-144"/>
        <w:jc w:val="both"/>
        <w:rPr>
          <w:rFonts w:ascii="Garamond" w:hAnsi="Garamond"/>
          <w:bCs/>
          <w:sz w:val="20"/>
        </w:rPr>
      </w:pPr>
      <w:r>
        <w:rPr>
          <w:rFonts w:ascii="Garamond" w:hAnsi="Garamond"/>
          <w:bCs/>
          <w:sz w:val="20"/>
        </w:rPr>
        <w:t>Jun ’02 - Mar ’04</w:t>
      </w:r>
      <w:r>
        <w:rPr>
          <w:rFonts w:ascii="Garamond" w:hAnsi="Garamond"/>
          <w:bCs/>
          <w:sz w:val="20"/>
        </w:rPr>
        <w:tab/>
        <w:t xml:space="preserve">  </w:t>
      </w:r>
      <w:r>
        <w:rPr>
          <w:rFonts w:ascii="Garamond" w:hAnsi="Garamond"/>
          <w:sz w:val="20"/>
        </w:rPr>
        <w:t xml:space="preserve">Post Graduate </w:t>
      </w:r>
      <w:r w:rsidR="00B64AD0">
        <w:rPr>
          <w:rFonts w:ascii="Garamond" w:hAnsi="Garamond"/>
          <w:sz w:val="20"/>
        </w:rPr>
        <w:t>Diploma in Management</w:t>
      </w:r>
      <w:r>
        <w:rPr>
          <w:rFonts w:ascii="Garamond" w:hAnsi="Garamond"/>
          <w:sz w:val="20"/>
        </w:rPr>
        <w:t xml:space="preserve">, </w:t>
      </w:r>
      <w:r w:rsidR="0017444E">
        <w:rPr>
          <w:rFonts w:ascii="Garamond" w:hAnsi="Garamond"/>
          <w:sz w:val="20"/>
        </w:rPr>
        <w:t>IIM</w:t>
      </w:r>
      <w:r>
        <w:rPr>
          <w:rFonts w:ascii="Garamond" w:hAnsi="Garamond"/>
          <w:sz w:val="20"/>
        </w:rPr>
        <w:t xml:space="preserve"> Bangalore </w:t>
      </w:r>
      <w:r w:rsidR="007B1E90">
        <w:rPr>
          <w:rFonts w:ascii="Garamond" w:hAnsi="Garamond"/>
          <w:sz w:val="20"/>
        </w:rPr>
        <w:t>–</w:t>
      </w:r>
      <w:r w:rsidR="00371D7E">
        <w:rPr>
          <w:rFonts w:ascii="Garamond" w:hAnsi="Garamond"/>
          <w:sz w:val="20"/>
        </w:rPr>
        <w:t xml:space="preserve"> </w:t>
      </w:r>
      <w:r w:rsidR="0017444E" w:rsidRPr="0017444E">
        <w:rPr>
          <w:rFonts w:ascii="Garamond" w:hAnsi="Garamond"/>
          <w:i/>
          <w:iCs/>
          <w:sz w:val="20"/>
        </w:rPr>
        <w:t>Finance</w:t>
      </w:r>
      <w:r w:rsidR="007B1E90">
        <w:rPr>
          <w:rFonts w:ascii="Garamond" w:hAnsi="Garamond"/>
          <w:i/>
          <w:iCs/>
          <w:sz w:val="20"/>
        </w:rPr>
        <w:tab/>
      </w:r>
      <w:r w:rsidR="007B1E90">
        <w:rPr>
          <w:rFonts w:ascii="Garamond" w:hAnsi="Garamond"/>
          <w:i/>
          <w:iCs/>
          <w:sz w:val="20"/>
        </w:rPr>
        <w:tab/>
      </w:r>
      <w:r w:rsidR="007B1E90">
        <w:rPr>
          <w:rFonts w:ascii="Garamond" w:hAnsi="Garamond"/>
          <w:i/>
          <w:iCs/>
          <w:sz w:val="20"/>
        </w:rPr>
        <w:tab/>
      </w:r>
    </w:p>
    <w:p w:rsidR="00D11816" w:rsidRDefault="00D11816" w:rsidP="00371D7E">
      <w:pPr>
        <w:tabs>
          <w:tab w:val="left" w:pos="0"/>
        </w:tabs>
        <w:spacing w:before="40" w:after="40"/>
        <w:ind w:right="-144"/>
        <w:jc w:val="both"/>
        <w:rPr>
          <w:rFonts w:ascii="Garamond" w:hAnsi="Garamond"/>
          <w:i/>
          <w:iCs/>
          <w:sz w:val="20"/>
        </w:rPr>
      </w:pPr>
      <w:r>
        <w:rPr>
          <w:rFonts w:ascii="Garamond" w:hAnsi="Garamond"/>
          <w:bCs/>
          <w:sz w:val="20"/>
        </w:rPr>
        <w:t>Jul ’98 - May ’02</w:t>
      </w:r>
      <w:r>
        <w:rPr>
          <w:rFonts w:ascii="Garamond" w:hAnsi="Garamond"/>
          <w:b/>
          <w:sz w:val="20"/>
        </w:rPr>
        <w:tab/>
        <w:t xml:space="preserve">  </w:t>
      </w:r>
      <w:r>
        <w:rPr>
          <w:rFonts w:ascii="Garamond" w:hAnsi="Garamond"/>
          <w:sz w:val="20"/>
        </w:rPr>
        <w:t>Bachelor of Technology, IIT Madras</w:t>
      </w:r>
      <w:r w:rsidR="00371D7E">
        <w:rPr>
          <w:rFonts w:ascii="Garamond" w:hAnsi="Garamond"/>
          <w:i/>
          <w:iCs/>
          <w:sz w:val="20"/>
        </w:rPr>
        <w:t xml:space="preserve"> - </w:t>
      </w:r>
      <w:r>
        <w:rPr>
          <w:rFonts w:ascii="Garamond" w:hAnsi="Garamond"/>
          <w:i/>
          <w:iCs/>
          <w:sz w:val="20"/>
        </w:rPr>
        <w:t xml:space="preserve">Electrical Engineering  </w:t>
      </w:r>
      <w:r w:rsidR="007B1E90">
        <w:rPr>
          <w:rFonts w:ascii="Garamond" w:hAnsi="Garamond"/>
          <w:i/>
          <w:iCs/>
          <w:sz w:val="20"/>
        </w:rPr>
        <w:tab/>
      </w:r>
      <w:r w:rsidR="007B1E90">
        <w:rPr>
          <w:rFonts w:ascii="Garamond" w:hAnsi="Garamond"/>
          <w:i/>
          <w:iCs/>
          <w:sz w:val="20"/>
        </w:rPr>
        <w:tab/>
      </w:r>
      <w:r w:rsidR="007B1E90">
        <w:rPr>
          <w:rFonts w:ascii="Garamond" w:hAnsi="Garamond"/>
          <w:i/>
          <w:iCs/>
          <w:sz w:val="20"/>
        </w:rPr>
        <w:tab/>
        <w:t xml:space="preserve">             </w:t>
      </w:r>
    </w:p>
    <w:p w:rsidR="00D11816" w:rsidRDefault="00D11816">
      <w:pPr>
        <w:pStyle w:val="Heading4"/>
        <w:pBdr>
          <w:bottom w:val="single" w:sz="4" w:space="1" w:color="auto"/>
        </w:pBdr>
        <w:spacing w:before="40" w:after="40" w:line="240" w:lineRule="auto"/>
      </w:pPr>
      <w:r>
        <w:t>WORK EXPERIENCE</w:t>
      </w:r>
    </w:p>
    <w:p w:rsidR="002306FD" w:rsidRDefault="002306FD" w:rsidP="002306FD">
      <w:pPr>
        <w:pStyle w:val="Heading4"/>
        <w:spacing w:before="40" w:after="40" w:line="240" w:lineRule="auto"/>
        <w:ind w:right="-144"/>
        <w:rPr>
          <w:b w:val="0"/>
          <w:bCs/>
        </w:rPr>
      </w:pPr>
      <w:r w:rsidRPr="0066500F">
        <w:rPr>
          <w:lang w:val="en-US"/>
        </w:rPr>
        <w:t>Deutsche Bank</w:t>
      </w:r>
      <w:r>
        <w:rPr>
          <w:i/>
          <w:lang w:val="en-US"/>
        </w:rPr>
        <w:t>, Corporate Trust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rPr>
          <w:b w:val="0"/>
          <w:lang w:val="en-US"/>
        </w:rPr>
        <w:t>Apr’1</w:t>
      </w:r>
      <w:r w:rsidRPr="00D15E22">
        <w:rPr>
          <w:b w:val="0"/>
          <w:lang w:val="en-US"/>
        </w:rPr>
        <w:t xml:space="preserve">6 – </w:t>
      </w:r>
      <w:r>
        <w:rPr>
          <w:b w:val="0"/>
          <w:lang w:val="en-US"/>
        </w:rPr>
        <w:t>Till Now</w:t>
      </w:r>
    </w:p>
    <w:p w:rsidR="002306FD" w:rsidRPr="002306FD" w:rsidRDefault="002306FD">
      <w:pPr>
        <w:pStyle w:val="Heading4"/>
        <w:spacing w:before="40" w:after="40" w:line="240" w:lineRule="auto"/>
        <w:ind w:right="-144"/>
        <w:rPr>
          <w:i/>
          <w:lang w:val="en-US"/>
        </w:rPr>
      </w:pPr>
      <w:r w:rsidRPr="002306FD">
        <w:rPr>
          <w:i/>
          <w:lang w:val="en-US"/>
        </w:rPr>
        <w:t>Location: Singapore</w:t>
      </w:r>
    </w:p>
    <w:p w:rsidR="002306FD" w:rsidRDefault="002306FD">
      <w:pPr>
        <w:pStyle w:val="Heading4"/>
        <w:spacing w:before="40" w:after="40" w:line="240" w:lineRule="auto"/>
        <w:ind w:right="-144"/>
        <w:rPr>
          <w:i/>
          <w:lang w:val="en-US"/>
        </w:rPr>
      </w:pPr>
      <w:r w:rsidRPr="002306FD">
        <w:rPr>
          <w:i/>
          <w:lang w:val="en-US"/>
        </w:rPr>
        <w:t>Assistant Vice President</w:t>
      </w:r>
    </w:p>
    <w:p w:rsidR="002306FD" w:rsidRPr="002306FD" w:rsidRDefault="002306FD" w:rsidP="002306FD">
      <w:pPr>
        <w:rPr>
          <w:rFonts w:ascii="Garamond" w:hAnsi="Garamond"/>
          <w:i/>
          <w:iCs/>
          <w:sz w:val="20"/>
          <w:szCs w:val="20"/>
          <w:lang w:val="en-GB"/>
        </w:rPr>
      </w:pPr>
      <w:r w:rsidRPr="002306FD">
        <w:rPr>
          <w:rFonts w:ascii="Garamond" w:hAnsi="Garamond"/>
          <w:i/>
          <w:iCs/>
          <w:sz w:val="20"/>
          <w:szCs w:val="20"/>
          <w:lang w:val="en-GB"/>
        </w:rPr>
        <w:t>Job Responsibilities</w:t>
      </w:r>
    </w:p>
    <w:p w:rsidR="002306FD" w:rsidRDefault="002306FD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Part of the core team that successfully led the pitch for winning the mandate for a USD 1.5bn </w:t>
      </w:r>
      <w:proofErr w:type="spellStart"/>
      <w:r>
        <w:rPr>
          <w:rFonts w:ascii="Garamond" w:hAnsi="Garamond"/>
          <w:sz w:val="20"/>
        </w:rPr>
        <w:t>Collateralised</w:t>
      </w:r>
      <w:proofErr w:type="spellEnd"/>
      <w:r>
        <w:rPr>
          <w:rFonts w:ascii="Garamond" w:hAnsi="Garamond"/>
          <w:sz w:val="20"/>
        </w:rPr>
        <w:t xml:space="preserve"> Fund Obligation transaction for a Singapore</w:t>
      </w:r>
      <w:bookmarkStart w:id="0" w:name="_GoBack"/>
      <w:bookmarkEnd w:id="0"/>
      <w:r w:rsidR="00F225D5">
        <w:rPr>
          <w:rFonts w:ascii="Garamond" w:hAnsi="Garamond"/>
          <w:sz w:val="20"/>
        </w:rPr>
        <w:t xml:space="preserve"> Sovereign Wealth Fund</w:t>
      </w:r>
      <w:r>
        <w:rPr>
          <w:rFonts w:ascii="Garamond" w:hAnsi="Garamond"/>
          <w:sz w:val="20"/>
        </w:rPr>
        <w:t>.</w:t>
      </w:r>
    </w:p>
    <w:p w:rsidR="002306FD" w:rsidRDefault="002306FD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Instrumental in establishing the framework and infrastructure for the landmark transaction in Asia. Managed the project of integrating businesses, systems and processes for delivering high standard services for the client.</w:t>
      </w:r>
    </w:p>
    <w:p w:rsidR="002306FD" w:rsidRDefault="002306FD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Won client praise for delivering under tight deadlines requiring close collaboration with multiple teams on the client side. Spearheaded</w:t>
      </w:r>
      <w:r w:rsidR="009409DE">
        <w:rPr>
          <w:rFonts w:ascii="Garamond" w:hAnsi="Garamond"/>
          <w:sz w:val="20"/>
        </w:rPr>
        <w:t xml:space="preserve"> delivery of</w:t>
      </w:r>
      <w:r>
        <w:rPr>
          <w:rFonts w:ascii="Garamond" w:hAnsi="Garamond"/>
          <w:sz w:val="20"/>
        </w:rPr>
        <w:t xml:space="preserve"> tra</w:t>
      </w:r>
      <w:r w:rsidR="009409DE">
        <w:rPr>
          <w:rFonts w:ascii="Garamond" w:hAnsi="Garamond"/>
          <w:sz w:val="20"/>
        </w:rPr>
        <w:t>nsaction administration</w:t>
      </w:r>
      <w:r>
        <w:rPr>
          <w:rFonts w:ascii="Garamond" w:hAnsi="Garamond"/>
          <w:sz w:val="20"/>
        </w:rPr>
        <w:t xml:space="preserve"> services.</w:t>
      </w:r>
    </w:p>
    <w:p w:rsidR="002306FD" w:rsidRDefault="002306FD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Setup daily account reconciliation model, dynamic currency hedge valuation model, </w:t>
      </w:r>
      <w:r w:rsidR="0016776C">
        <w:rPr>
          <w:rFonts w:ascii="Garamond" w:hAnsi="Garamond"/>
          <w:sz w:val="20"/>
        </w:rPr>
        <w:t>LTV calculation, Payment waterfall model, straight-through private equity data-flow and analysis, rating agency reporting models and investor reporting.</w:t>
      </w:r>
    </w:p>
    <w:p w:rsidR="002306FD" w:rsidRDefault="0016776C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Involved in sales coverage for preparing presentation and demos for structured transactions including CLOs and quasi-CLOs for various financial institutions and quasi-wealth funds.</w:t>
      </w:r>
    </w:p>
    <w:p w:rsidR="002306FD" w:rsidRPr="002306FD" w:rsidRDefault="0016776C" w:rsidP="002306F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Involved in administration of vanilla DCM transactions</w:t>
      </w:r>
      <w:r w:rsidR="009409DE">
        <w:rPr>
          <w:rFonts w:ascii="Garamond" w:hAnsi="Garamond"/>
          <w:sz w:val="20"/>
        </w:rPr>
        <w:t xml:space="preserve"> including document review, settlement, administration, and defaults management</w:t>
      </w:r>
      <w:r>
        <w:rPr>
          <w:rFonts w:ascii="Garamond" w:hAnsi="Garamond"/>
          <w:sz w:val="20"/>
        </w:rPr>
        <w:t>.</w:t>
      </w:r>
    </w:p>
    <w:p w:rsidR="001B4A05" w:rsidRDefault="001B4A05">
      <w:pPr>
        <w:pStyle w:val="Heading4"/>
        <w:spacing w:before="40" w:after="40" w:line="240" w:lineRule="auto"/>
        <w:ind w:right="-144"/>
        <w:rPr>
          <w:lang w:val="en-US"/>
        </w:rPr>
      </w:pPr>
    </w:p>
    <w:p w:rsidR="001B4A05" w:rsidRDefault="001B4A05" w:rsidP="001B4A05">
      <w:pPr>
        <w:pStyle w:val="Heading4"/>
        <w:spacing w:before="40" w:after="40" w:line="240" w:lineRule="auto"/>
        <w:ind w:right="-144"/>
        <w:rPr>
          <w:b w:val="0"/>
          <w:bCs/>
        </w:rPr>
      </w:pPr>
      <w:r w:rsidRPr="0066500F">
        <w:rPr>
          <w:lang w:val="en-US"/>
        </w:rPr>
        <w:t>Deutsche Bank</w:t>
      </w:r>
      <w:r>
        <w:rPr>
          <w:i/>
          <w:lang w:val="en-US"/>
        </w:rPr>
        <w:t>, Structured Finance Services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b w:val="0"/>
          <w:lang w:val="en-US"/>
        </w:rPr>
        <w:t>Jan’09</w:t>
      </w:r>
      <w:r w:rsidRPr="00D15E22">
        <w:rPr>
          <w:b w:val="0"/>
          <w:lang w:val="en-US"/>
        </w:rPr>
        <w:t xml:space="preserve"> – </w:t>
      </w:r>
      <w:r>
        <w:rPr>
          <w:b w:val="0"/>
          <w:lang w:val="en-US"/>
        </w:rPr>
        <w:t>Apr’16</w:t>
      </w:r>
    </w:p>
    <w:p w:rsidR="001B4A05" w:rsidRPr="00B436E6" w:rsidRDefault="001B4A05" w:rsidP="001B4A05">
      <w:pPr>
        <w:rPr>
          <w:rFonts w:ascii="Garamond" w:hAnsi="Garamond"/>
          <w:b/>
          <w:i/>
          <w:sz w:val="20"/>
          <w:szCs w:val="20"/>
          <w:lang w:val="en-GB"/>
        </w:rPr>
      </w:pPr>
      <w:r w:rsidRPr="00B436E6">
        <w:rPr>
          <w:rFonts w:ascii="Garamond" w:hAnsi="Garamond"/>
          <w:b/>
          <w:i/>
          <w:sz w:val="20"/>
          <w:szCs w:val="20"/>
          <w:lang w:val="en-GB"/>
        </w:rPr>
        <w:t xml:space="preserve">Location: </w:t>
      </w:r>
      <w:r>
        <w:rPr>
          <w:rFonts w:ascii="Garamond" w:hAnsi="Garamond"/>
          <w:b/>
          <w:i/>
          <w:sz w:val="20"/>
          <w:szCs w:val="20"/>
          <w:lang w:val="en-GB"/>
        </w:rPr>
        <w:t>Mumbai</w:t>
      </w:r>
    </w:p>
    <w:p w:rsidR="001B4A05" w:rsidRPr="00B436E6" w:rsidRDefault="001B4A05" w:rsidP="001B4A05">
      <w:pPr>
        <w:rPr>
          <w:rFonts w:ascii="Garamond" w:hAnsi="Garamond"/>
          <w:b/>
          <w:i/>
          <w:sz w:val="20"/>
          <w:szCs w:val="20"/>
          <w:lang w:val="en-GB"/>
        </w:rPr>
      </w:pPr>
      <w:r w:rsidRPr="00B436E6">
        <w:rPr>
          <w:rFonts w:ascii="Garamond" w:hAnsi="Garamond"/>
          <w:b/>
          <w:i/>
          <w:sz w:val="20"/>
          <w:szCs w:val="20"/>
          <w:lang w:val="en-GB"/>
        </w:rPr>
        <w:t>Assistant Vice President</w:t>
      </w:r>
    </w:p>
    <w:p w:rsidR="001B4A05" w:rsidRPr="007A72D4" w:rsidRDefault="001B4A05" w:rsidP="001B4A05">
      <w:pPr>
        <w:pStyle w:val="BodyText2"/>
        <w:spacing w:before="40" w:after="40"/>
        <w:rPr>
          <w:rFonts w:ascii="Garamond" w:hAnsi="Garamond"/>
          <w:iCs/>
          <w:sz w:val="20"/>
        </w:rPr>
      </w:pPr>
      <w:r w:rsidRPr="00CF7CE7">
        <w:rPr>
          <w:rFonts w:ascii="Garamond" w:hAnsi="Garamond"/>
          <w:iCs/>
          <w:sz w:val="20"/>
        </w:rPr>
        <w:t>Job Responsibilities: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Managing team that monitors compliance requirements of </w:t>
      </w:r>
      <w:r w:rsidRPr="00587549">
        <w:rPr>
          <w:rFonts w:ascii="Garamond" w:hAnsi="Garamond"/>
          <w:b/>
          <w:sz w:val="20"/>
        </w:rPr>
        <w:t xml:space="preserve">Structured Finance </w:t>
      </w:r>
      <w:r w:rsidRPr="00587549">
        <w:rPr>
          <w:rFonts w:ascii="Garamond" w:hAnsi="Garamond"/>
          <w:sz w:val="20"/>
        </w:rPr>
        <w:t>transactions</w:t>
      </w:r>
      <w:r w:rsidRPr="00587549">
        <w:rPr>
          <w:rFonts w:ascii="Garamond" w:hAnsi="Garamond"/>
          <w:b/>
          <w:sz w:val="20"/>
        </w:rPr>
        <w:t xml:space="preserve"> </w:t>
      </w:r>
      <w:r w:rsidRPr="00587549">
        <w:rPr>
          <w:rFonts w:ascii="Garamond" w:hAnsi="Garamond"/>
          <w:sz w:val="20"/>
        </w:rPr>
        <w:t>such as</w:t>
      </w:r>
      <w:r w:rsidRPr="00587549">
        <w:rPr>
          <w:rFonts w:ascii="Garamond" w:hAnsi="Garamond"/>
          <w:b/>
          <w:sz w:val="20"/>
        </w:rPr>
        <w:t xml:space="preserve"> </w:t>
      </w:r>
      <w:r w:rsidRPr="00587549">
        <w:rPr>
          <w:rFonts w:ascii="Garamond" w:hAnsi="Garamond"/>
          <w:sz w:val="20"/>
        </w:rPr>
        <w:t xml:space="preserve">Collateralized Bond Obligations, Collateralized Loan Obligations, </w:t>
      </w:r>
      <w:r>
        <w:rPr>
          <w:rFonts w:ascii="Garamond" w:hAnsi="Garamond"/>
          <w:sz w:val="20"/>
        </w:rPr>
        <w:t xml:space="preserve">Microfinance Structured Lending Product, Variable Funding Notes, </w:t>
      </w:r>
      <w:r w:rsidRPr="00587549">
        <w:rPr>
          <w:rFonts w:ascii="Garamond" w:hAnsi="Garamond"/>
          <w:sz w:val="20"/>
        </w:rPr>
        <w:t>Repacks, Synthetic Structures including synthetic programs deals for valuation, trigger events, and compliance.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Formulating and implementing risk management structure for short term trade finance credit exposure. This involved setting up a CDO topped up with a first-to-default CDS.</w:t>
      </w:r>
    </w:p>
    <w:p w:rsidR="001B4A05" w:rsidRPr="00587549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Strong exposure to several debt instruments including corporate bonds, syndicated loan facilities, structured lending programs, single name CDSs, Credit linked notes, etc.</w:t>
      </w:r>
    </w:p>
    <w:p w:rsidR="001B4A05" w:rsidRPr="00242F6A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Assisting Collateral Managers on various aspects of the structure including eligibility of investible assets/classes, measuring trigger events, and compliance requirements.</w:t>
      </w:r>
    </w:p>
    <w:p w:rsidR="001B4A05" w:rsidRPr="00B436E6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 w:rsidRPr="004D6D0C">
        <w:rPr>
          <w:rFonts w:ascii="Garamond" w:hAnsi="Garamond"/>
          <w:sz w:val="20"/>
        </w:rPr>
        <w:t xml:space="preserve">Developing understanding of </w:t>
      </w:r>
      <w:r>
        <w:rPr>
          <w:rFonts w:ascii="Garamond" w:hAnsi="Garamond"/>
          <w:sz w:val="20"/>
        </w:rPr>
        <w:t xml:space="preserve">new and </w:t>
      </w:r>
      <w:r w:rsidRPr="004D6D0C">
        <w:rPr>
          <w:rFonts w:ascii="Garamond" w:hAnsi="Garamond"/>
          <w:sz w:val="20"/>
        </w:rPr>
        <w:t xml:space="preserve">complex </w:t>
      </w:r>
      <w:r>
        <w:rPr>
          <w:rFonts w:ascii="Garamond" w:hAnsi="Garamond"/>
          <w:sz w:val="20"/>
        </w:rPr>
        <w:t xml:space="preserve">structures in the </w:t>
      </w:r>
      <w:r w:rsidRPr="00133789">
        <w:rPr>
          <w:rFonts w:ascii="Garamond" w:hAnsi="Garamond"/>
          <w:b/>
          <w:sz w:val="20"/>
        </w:rPr>
        <w:t>structured credit market</w:t>
      </w:r>
      <w:r>
        <w:rPr>
          <w:rFonts w:ascii="Garamond" w:hAnsi="Garamond"/>
          <w:sz w:val="20"/>
        </w:rPr>
        <w:t>, including collateralized bond obligations, collateralized loan obligations, repacks, synthetic structures including synthetic programs</w:t>
      </w:r>
      <w:r w:rsidRPr="004D6D0C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with direct interaction with clients.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Represented Deutsche Bank in various industry conferences, seminars and focus group discussion in London.</w:t>
      </w:r>
    </w:p>
    <w:p w:rsidR="001B4A05" w:rsidRPr="00B436E6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Member of various Structured Finance associations (e.g. European Structured Finance association, American Structured Finance association, etc.).</w:t>
      </w:r>
    </w:p>
    <w:p w:rsidR="001B4A05" w:rsidRDefault="001B4A05" w:rsidP="001B4A05">
      <w:pPr>
        <w:spacing w:before="40" w:after="40"/>
        <w:rPr>
          <w:rFonts w:ascii="Garamond" w:hAnsi="Garamond"/>
          <w:b/>
          <w:sz w:val="20"/>
        </w:rPr>
      </w:pPr>
    </w:p>
    <w:p w:rsidR="001B4A05" w:rsidRPr="00B62287" w:rsidRDefault="001B4A05" w:rsidP="001B4A05">
      <w:pPr>
        <w:spacing w:before="40" w:after="40"/>
        <w:rPr>
          <w:rFonts w:ascii="Garamond" w:hAnsi="Garamond"/>
          <w:b/>
          <w:sz w:val="20"/>
        </w:rPr>
      </w:pPr>
      <w:r w:rsidRPr="00587549">
        <w:rPr>
          <w:rFonts w:ascii="Garamond" w:hAnsi="Garamond"/>
          <w:b/>
          <w:sz w:val="20"/>
        </w:rPr>
        <w:t>Additional Responsibilities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Managing budgeting exercise for the entire local offshoring site in conjunction with finance team.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Implementing operational risk control tools in APAC locations.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Handled Product Development role for Indian market in the area of Trustee Services.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various tools and processes for controlling and managing internal projects and deliverables.</w:t>
      </w:r>
    </w:p>
    <w:p w:rsidR="001B4A05" w:rsidRDefault="001B4A05" w:rsidP="001B4A0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Reporting to Head, Structured Finance Analytics, EMEA</w:t>
      </w:r>
    </w:p>
    <w:p w:rsidR="001B4A05" w:rsidRDefault="001B4A05" w:rsidP="001B4A05">
      <w:pPr>
        <w:pStyle w:val="Heading4"/>
        <w:spacing w:before="40" w:after="40" w:line="240" w:lineRule="auto"/>
        <w:ind w:right="-144"/>
        <w:rPr>
          <w:lang w:val="en-US"/>
        </w:rPr>
      </w:pPr>
      <w:r>
        <w:t>Involved in recruitment of analysts and senior analysts from IITs, IIMs and other leading colleges in India.</w:t>
      </w:r>
    </w:p>
    <w:p w:rsidR="001B4A05" w:rsidRPr="001B4A05" w:rsidRDefault="001B4A05" w:rsidP="001B4A05"/>
    <w:p w:rsidR="001B4A05" w:rsidRDefault="001B4A05">
      <w:pPr>
        <w:pStyle w:val="Heading4"/>
        <w:spacing w:before="40" w:after="40" w:line="240" w:lineRule="auto"/>
        <w:ind w:right="-144"/>
        <w:rPr>
          <w:lang w:val="en-US"/>
        </w:rPr>
      </w:pPr>
    </w:p>
    <w:p w:rsidR="009E036D" w:rsidRPr="009E036D" w:rsidRDefault="009E036D" w:rsidP="009E036D"/>
    <w:p w:rsidR="00B03BEC" w:rsidRDefault="00096DE2">
      <w:pPr>
        <w:pStyle w:val="Heading4"/>
        <w:spacing w:before="40" w:after="40" w:line="240" w:lineRule="auto"/>
        <w:ind w:right="-144"/>
        <w:rPr>
          <w:b w:val="0"/>
          <w:bCs/>
        </w:rPr>
      </w:pPr>
      <w:r w:rsidRPr="0066500F">
        <w:rPr>
          <w:lang w:val="en-US"/>
        </w:rPr>
        <w:lastRenderedPageBreak/>
        <w:t>Deutsche Bank</w:t>
      </w:r>
      <w:r w:rsidR="007E79F3">
        <w:rPr>
          <w:i/>
          <w:lang w:val="en-US"/>
        </w:rPr>
        <w:t xml:space="preserve">, </w:t>
      </w:r>
      <w:r w:rsidR="00E576CF">
        <w:rPr>
          <w:i/>
          <w:lang w:val="en-US"/>
        </w:rPr>
        <w:t>Structured Finance</w:t>
      </w:r>
      <w:r w:rsidR="00587549">
        <w:rPr>
          <w:i/>
          <w:lang w:val="en-US"/>
        </w:rPr>
        <w:t xml:space="preserve"> Services</w:t>
      </w:r>
      <w:r w:rsidR="00587549">
        <w:rPr>
          <w:i/>
          <w:lang w:val="en-US"/>
        </w:rPr>
        <w:tab/>
      </w:r>
      <w:r w:rsidR="00587549">
        <w:rPr>
          <w:i/>
          <w:lang w:val="en-US"/>
        </w:rPr>
        <w:tab/>
      </w:r>
      <w:r w:rsidR="00E576CF">
        <w:rPr>
          <w:i/>
          <w:lang w:val="en-US"/>
        </w:rPr>
        <w:tab/>
      </w:r>
      <w:r w:rsidR="000F588E">
        <w:rPr>
          <w:i/>
          <w:lang w:val="en-US"/>
        </w:rPr>
        <w:t xml:space="preserve">               </w:t>
      </w:r>
      <w:r w:rsidR="00587549">
        <w:rPr>
          <w:lang w:val="en-US"/>
        </w:rPr>
        <w:tab/>
      </w:r>
      <w:r w:rsidR="00587549">
        <w:rPr>
          <w:lang w:val="en-US"/>
        </w:rPr>
        <w:tab/>
        <w:t xml:space="preserve">           </w:t>
      </w:r>
      <w:r w:rsidR="002306FD">
        <w:rPr>
          <w:lang w:val="en-US"/>
        </w:rPr>
        <w:t xml:space="preserve">  </w:t>
      </w:r>
      <w:r w:rsidR="001B4A05">
        <w:rPr>
          <w:b w:val="0"/>
          <w:lang w:val="en-US"/>
        </w:rPr>
        <w:t>Aug’06</w:t>
      </w:r>
      <w:r w:rsidR="00D15E22" w:rsidRPr="00D15E22">
        <w:rPr>
          <w:b w:val="0"/>
          <w:lang w:val="en-US"/>
        </w:rPr>
        <w:t xml:space="preserve"> – </w:t>
      </w:r>
      <w:r w:rsidR="001B4A05">
        <w:rPr>
          <w:b w:val="0"/>
          <w:lang w:val="en-US"/>
        </w:rPr>
        <w:t>Jan</w:t>
      </w:r>
      <w:r w:rsidR="002306FD">
        <w:rPr>
          <w:b w:val="0"/>
          <w:lang w:val="en-US"/>
        </w:rPr>
        <w:t>’</w:t>
      </w:r>
      <w:r w:rsidR="001B4A05">
        <w:rPr>
          <w:b w:val="0"/>
          <w:lang w:val="en-US"/>
        </w:rPr>
        <w:t>09</w:t>
      </w:r>
    </w:p>
    <w:p w:rsidR="00AC568E" w:rsidRPr="00B436E6" w:rsidRDefault="00096DE2" w:rsidP="00B03BEC">
      <w:pPr>
        <w:rPr>
          <w:rFonts w:ascii="Garamond" w:hAnsi="Garamond"/>
          <w:b/>
          <w:i/>
          <w:sz w:val="20"/>
          <w:szCs w:val="20"/>
          <w:lang w:val="en-GB"/>
        </w:rPr>
      </w:pPr>
      <w:r w:rsidRPr="00B436E6">
        <w:rPr>
          <w:rFonts w:ascii="Garamond" w:hAnsi="Garamond"/>
          <w:b/>
          <w:i/>
          <w:sz w:val="20"/>
          <w:szCs w:val="20"/>
          <w:lang w:val="en-GB"/>
        </w:rPr>
        <w:t xml:space="preserve">Location: </w:t>
      </w:r>
      <w:r w:rsidR="001B4A05">
        <w:rPr>
          <w:rFonts w:ascii="Garamond" w:hAnsi="Garamond"/>
          <w:b/>
          <w:i/>
          <w:sz w:val="20"/>
          <w:szCs w:val="20"/>
          <w:lang w:val="en-GB"/>
        </w:rPr>
        <w:t>London</w:t>
      </w:r>
    </w:p>
    <w:p w:rsidR="00B03BEC" w:rsidRPr="00B436E6" w:rsidRDefault="00977DF4" w:rsidP="00B03BEC">
      <w:pPr>
        <w:rPr>
          <w:rFonts w:ascii="Garamond" w:hAnsi="Garamond"/>
          <w:b/>
          <w:i/>
          <w:sz w:val="20"/>
          <w:szCs w:val="20"/>
          <w:lang w:val="en-GB"/>
        </w:rPr>
      </w:pPr>
      <w:r w:rsidRPr="00B436E6">
        <w:rPr>
          <w:rFonts w:ascii="Garamond" w:hAnsi="Garamond"/>
          <w:b/>
          <w:i/>
          <w:sz w:val="20"/>
          <w:szCs w:val="20"/>
          <w:lang w:val="en-GB"/>
        </w:rPr>
        <w:t>A</w:t>
      </w:r>
      <w:r w:rsidR="00AB42BD" w:rsidRPr="00B436E6">
        <w:rPr>
          <w:rFonts w:ascii="Garamond" w:hAnsi="Garamond"/>
          <w:b/>
          <w:i/>
          <w:sz w:val="20"/>
          <w:szCs w:val="20"/>
          <w:lang w:val="en-GB"/>
        </w:rPr>
        <w:t xml:space="preserve">ssistant </w:t>
      </w:r>
      <w:r w:rsidRPr="00B436E6">
        <w:rPr>
          <w:rFonts w:ascii="Garamond" w:hAnsi="Garamond"/>
          <w:b/>
          <w:i/>
          <w:sz w:val="20"/>
          <w:szCs w:val="20"/>
          <w:lang w:val="en-GB"/>
        </w:rPr>
        <w:t>V</w:t>
      </w:r>
      <w:r w:rsidR="00AB42BD" w:rsidRPr="00B436E6">
        <w:rPr>
          <w:rFonts w:ascii="Garamond" w:hAnsi="Garamond"/>
          <w:b/>
          <w:i/>
          <w:sz w:val="20"/>
          <w:szCs w:val="20"/>
          <w:lang w:val="en-GB"/>
        </w:rPr>
        <w:t xml:space="preserve">ice </w:t>
      </w:r>
      <w:r w:rsidRPr="00B436E6">
        <w:rPr>
          <w:rFonts w:ascii="Garamond" w:hAnsi="Garamond"/>
          <w:b/>
          <w:i/>
          <w:sz w:val="20"/>
          <w:szCs w:val="20"/>
          <w:lang w:val="en-GB"/>
        </w:rPr>
        <w:t>P</w:t>
      </w:r>
      <w:r w:rsidR="00AB42BD" w:rsidRPr="00B436E6">
        <w:rPr>
          <w:rFonts w:ascii="Garamond" w:hAnsi="Garamond"/>
          <w:b/>
          <w:i/>
          <w:sz w:val="20"/>
          <w:szCs w:val="20"/>
          <w:lang w:val="en-GB"/>
        </w:rPr>
        <w:t>resident</w:t>
      </w:r>
    </w:p>
    <w:p w:rsidR="007A72D4" w:rsidRPr="007A72D4" w:rsidRDefault="004D6D0C" w:rsidP="007A72D4">
      <w:pPr>
        <w:pStyle w:val="BodyText2"/>
        <w:spacing w:before="40" w:after="40"/>
        <w:rPr>
          <w:rFonts w:ascii="Garamond" w:hAnsi="Garamond"/>
          <w:iCs/>
          <w:sz w:val="20"/>
        </w:rPr>
      </w:pPr>
      <w:r w:rsidRPr="00CF7CE7">
        <w:rPr>
          <w:rFonts w:ascii="Garamond" w:hAnsi="Garamond"/>
          <w:iCs/>
          <w:sz w:val="20"/>
        </w:rPr>
        <w:t>Job Responsibilities:</w:t>
      </w:r>
    </w:p>
    <w:p w:rsidR="00266293" w:rsidRDefault="001B4A05" w:rsidP="00587549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Building</w:t>
      </w:r>
      <w:r w:rsidR="00371D7E">
        <w:rPr>
          <w:rFonts w:ascii="Garamond" w:hAnsi="Garamond"/>
          <w:sz w:val="20"/>
        </w:rPr>
        <w:t xml:space="preserve"> </w:t>
      </w:r>
      <w:r w:rsidR="00AE2A1E">
        <w:rPr>
          <w:rFonts w:ascii="Garamond" w:hAnsi="Garamond"/>
          <w:sz w:val="20"/>
        </w:rPr>
        <w:t xml:space="preserve">compliance </w:t>
      </w:r>
      <w:r>
        <w:rPr>
          <w:rFonts w:ascii="Garamond" w:hAnsi="Garamond"/>
          <w:sz w:val="20"/>
        </w:rPr>
        <w:t xml:space="preserve">models for </w:t>
      </w:r>
      <w:r w:rsidR="00266293" w:rsidRPr="00587549">
        <w:rPr>
          <w:rFonts w:ascii="Garamond" w:hAnsi="Garamond"/>
          <w:b/>
          <w:sz w:val="20"/>
        </w:rPr>
        <w:t xml:space="preserve">Structured Finance </w:t>
      </w:r>
      <w:r w:rsidR="00266293" w:rsidRPr="00587549">
        <w:rPr>
          <w:rFonts w:ascii="Garamond" w:hAnsi="Garamond"/>
          <w:sz w:val="20"/>
        </w:rPr>
        <w:t>transactions</w:t>
      </w:r>
      <w:r w:rsidR="00266293" w:rsidRPr="00587549">
        <w:rPr>
          <w:rFonts w:ascii="Garamond" w:hAnsi="Garamond"/>
          <w:b/>
          <w:sz w:val="20"/>
        </w:rPr>
        <w:t xml:space="preserve"> </w:t>
      </w:r>
      <w:r w:rsidR="00266293" w:rsidRPr="00587549">
        <w:rPr>
          <w:rFonts w:ascii="Garamond" w:hAnsi="Garamond"/>
          <w:sz w:val="20"/>
        </w:rPr>
        <w:t>such as</w:t>
      </w:r>
      <w:r w:rsidR="00266293" w:rsidRPr="00587549">
        <w:rPr>
          <w:rFonts w:ascii="Garamond" w:hAnsi="Garamond"/>
          <w:b/>
          <w:sz w:val="20"/>
        </w:rPr>
        <w:t xml:space="preserve"> </w:t>
      </w:r>
      <w:r w:rsidR="00266293" w:rsidRPr="00587549">
        <w:rPr>
          <w:rFonts w:ascii="Garamond" w:hAnsi="Garamond"/>
          <w:sz w:val="20"/>
        </w:rPr>
        <w:t xml:space="preserve">Collateralized Bond Obligations, Collateralized Loan Obligations, </w:t>
      </w:r>
      <w:r w:rsidR="00B62287">
        <w:rPr>
          <w:rFonts w:ascii="Garamond" w:hAnsi="Garamond"/>
          <w:sz w:val="20"/>
        </w:rPr>
        <w:t xml:space="preserve">Microfinance Structured Lending Product, Variable Funding Notes, </w:t>
      </w:r>
      <w:r w:rsidR="00266293" w:rsidRPr="00587549">
        <w:rPr>
          <w:rFonts w:ascii="Garamond" w:hAnsi="Garamond"/>
          <w:sz w:val="20"/>
        </w:rPr>
        <w:t>Repacks, Synthetic Structures including synthetic programs deals for valuation, trigger events, and compliance.</w:t>
      </w:r>
    </w:p>
    <w:p w:rsidR="00B62287" w:rsidRDefault="00B62287" w:rsidP="00587549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Formulating and implementing risk management structure for short term trade finance credit exposure. This involved setting up a CDO topped up with a first-to-default CDS.</w:t>
      </w:r>
    </w:p>
    <w:p w:rsidR="002408B9" w:rsidRPr="00587549" w:rsidRDefault="002408B9" w:rsidP="00587549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Strong exposure to several debt instruments including corporate bonds, syndicated loan facilities, structured lending programs, single name CDSs, Credit linked notes, etc.</w:t>
      </w:r>
    </w:p>
    <w:p w:rsidR="00242F6A" w:rsidRPr="00242F6A" w:rsidRDefault="00371D7E" w:rsidP="00242F6A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Assisting </w:t>
      </w:r>
      <w:r w:rsidR="00587549">
        <w:rPr>
          <w:rFonts w:ascii="Garamond" w:hAnsi="Garamond"/>
          <w:sz w:val="20"/>
        </w:rPr>
        <w:t>Collateral M</w:t>
      </w:r>
      <w:r w:rsidR="00242F6A">
        <w:rPr>
          <w:rFonts w:ascii="Garamond" w:hAnsi="Garamond"/>
          <w:sz w:val="20"/>
        </w:rPr>
        <w:t xml:space="preserve">anagers on various aspects of the structure including </w:t>
      </w:r>
      <w:r>
        <w:rPr>
          <w:rFonts w:ascii="Garamond" w:hAnsi="Garamond"/>
          <w:sz w:val="20"/>
        </w:rPr>
        <w:t>eligibility of investible assets/classes</w:t>
      </w:r>
      <w:r w:rsidR="00242F6A">
        <w:rPr>
          <w:rFonts w:ascii="Garamond" w:hAnsi="Garamond"/>
          <w:sz w:val="20"/>
        </w:rPr>
        <w:t xml:space="preserve">, </w:t>
      </w:r>
      <w:r>
        <w:rPr>
          <w:rFonts w:ascii="Garamond" w:hAnsi="Garamond"/>
          <w:sz w:val="20"/>
        </w:rPr>
        <w:t xml:space="preserve">measuring </w:t>
      </w:r>
      <w:r w:rsidR="00242F6A">
        <w:rPr>
          <w:rFonts w:ascii="Garamond" w:hAnsi="Garamond"/>
          <w:sz w:val="20"/>
        </w:rPr>
        <w:t>trigger events, and compliance requirements.</w:t>
      </w:r>
    </w:p>
    <w:p w:rsidR="00E43AA2" w:rsidRDefault="00E43AA2" w:rsidP="00F72438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Represented Deutsche Bank in various industry conferences, seminars and focus group discussion</w:t>
      </w:r>
      <w:r w:rsidR="00E62A59">
        <w:rPr>
          <w:rFonts w:ascii="Garamond" w:hAnsi="Garamond"/>
          <w:sz w:val="20"/>
        </w:rPr>
        <w:t xml:space="preserve"> in London</w:t>
      </w:r>
      <w:r>
        <w:rPr>
          <w:rFonts w:ascii="Garamond" w:hAnsi="Garamond"/>
          <w:sz w:val="20"/>
        </w:rPr>
        <w:t>.</w:t>
      </w:r>
    </w:p>
    <w:p w:rsidR="00E43AA2" w:rsidRPr="00B436E6" w:rsidRDefault="00371D7E" w:rsidP="00B436E6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6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Member</w:t>
      </w:r>
      <w:r w:rsidR="006B019F">
        <w:rPr>
          <w:rFonts w:ascii="Garamond" w:hAnsi="Garamond"/>
          <w:sz w:val="20"/>
        </w:rPr>
        <w:t xml:space="preserve"> of various </w:t>
      </w:r>
      <w:r w:rsidR="0026292D">
        <w:rPr>
          <w:rFonts w:ascii="Garamond" w:hAnsi="Garamond"/>
          <w:sz w:val="20"/>
        </w:rPr>
        <w:t>Structured</w:t>
      </w:r>
      <w:r w:rsidR="006B019F">
        <w:rPr>
          <w:rFonts w:ascii="Garamond" w:hAnsi="Garamond"/>
          <w:sz w:val="20"/>
        </w:rPr>
        <w:t xml:space="preserve"> Finance associations (</w:t>
      </w:r>
      <w:r w:rsidR="001B716D">
        <w:rPr>
          <w:rFonts w:ascii="Garamond" w:hAnsi="Garamond"/>
          <w:sz w:val="20"/>
        </w:rPr>
        <w:t>e.g.</w:t>
      </w:r>
      <w:r w:rsidR="006B019F">
        <w:rPr>
          <w:rFonts w:ascii="Garamond" w:hAnsi="Garamond"/>
          <w:sz w:val="20"/>
        </w:rPr>
        <w:t xml:space="preserve"> European Structured Finance association, American </w:t>
      </w:r>
      <w:r w:rsidR="00345B14">
        <w:rPr>
          <w:rFonts w:ascii="Garamond" w:hAnsi="Garamond"/>
          <w:sz w:val="20"/>
        </w:rPr>
        <w:t>Structured</w:t>
      </w:r>
      <w:r w:rsidR="006B019F">
        <w:rPr>
          <w:rFonts w:ascii="Garamond" w:hAnsi="Garamond"/>
          <w:sz w:val="20"/>
        </w:rPr>
        <w:t xml:space="preserve"> Finance association, etc.)</w:t>
      </w:r>
      <w:r w:rsidR="00DC4F42">
        <w:rPr>
          <w:rFonts w:ascii="Garamond" w:hAnsi="Garamond"/>
          <w:sz w:val="20"/>
        </w:rPr>
        <w:t>.</w:t>
      </w:r>
    </w:p>
    <w:p w:rsidR="004D418E" w:rsidRPr="00371D7E" w:rsidRDefault="00B646DB" w:rsidP="001B4A05">
      <w:pPr>
        <w:spacing w:before="40" w:after="40"/>
        <w:ind w:left="360"/>
        <w:rPr>
          <w:rFonts w:ascii="Garamond" w:hAnsi="Garamond"/>
          <w:sz w:val="20"/>
        </w:rPr>
      </w:pPr>
      <w:r>
        <w:rPr>
          <w:rFonts w:ascii="Garamond" w:hAnsi="Garamond"/>
          <w:b/>
          <w:noProof/>
          <w:sz w:val="20"/>
        </w:rPr>
        <w:pict>
          <v:line id="_x0000_s1037" style="position:absolute;left:0;text-align:left;z-index:6;mso-position-horizontal-relative:text;mso-position-vertical-relative:text" from=".75pt,11.3pt" to="495.75pt,11.3pt"/>
        </w:pict>
      </w:r>
    </w:p>
    <w:p w:rsidR="00011949" w:rsidRPr="00C92964" w:rsidRDefault="00011949" w:rsidP="00011949">
      <w:pPr>
        <w:spacing w:before="40" w:after="40"/>
        <w:rPr>
          <w:rFonts w:ascii="Garamond" w:hAnsi="Garamond"/>
          <w:b/>
          <w:sz w:val="20"/>
        </w:rPr>
      </w:pPr>
      <w:proofErr w:type="spellStart"/>
      <w:r w:rsidRPr="00723452">
        <w:rPr>
          <w:rFonts w:ascii="Garamond" w:hAnsi="Garamond"/>
          <w:b/>
          <w:sz w:val="20"/>
        </w:rPr>
        <w:t>Evalueserve</w:t>
      </w:r>
      <w:proofErr w:type="spellEnd"/>
      <w:r w:rsidRPr="00723452">
        <w:rPr>
          <w:rFonts w:ascii="Garamond" w:hAnsi="Garamond"/>
          <w:b/>
          <w:sz w:val="20"/>
        </w:rPr>
        <w:t>, Gurgaon</w:t>
      </w:r>
      <w:r w:rsidR="00290263">
        <w:rPr>
          <w:rFonts w:ascii="Garamond" w:hAnsi="Garamond"/>
          <w:b/>
          <w:i/>
          <w:sz w:val="20"/>
        </w:rPr>
        <w:tab/>
      </w:r>
      <w:r w:rsidR="00290263">
        <w:rPr>
          <w:rFonts w:ascii="Garamond" w:hAnsi="Garamond"/>
          <w:b/>
          <w:i/>
          <w:sz w:val="20"/>
        </w:rPr>
        <w:tab/>
      </w:r>
      <w:r w:rsidR="00290263">
        <w:rPr>
          <w:rFonts w:ascii="Garamond" w:hAnsi="Garamond"/>
          <w:b/>
          <w:i/>
          <w:sz w:val="20"/>
        </w:rPr>
        <w:tab/>
      </w:r>
      <w:r w:rsidR="00290263">
        <w:rPr>
          <w:rFonts w:ascii="Garamond" w:hAnsi="Garamond"/>
          <w:b/>
          <w:i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  <w:t xml:space="preserve">           </w:t>
      </w:r>
      <w:r w:rsidR="0017444E">
        <w:rPr>
          <w:rFonts w:ascii="Garamond" w:hAnsi="Garamond"/>
          <w:b/>
          <w:sz w:val="20"/>
        </w:rPr>
        <w:t xml:space="preserve"> </w:t>
      </w:r>
      <w:r w:rsidRPr="00723452">
        <w:rPr>
          <w:rFonts w:ascii="Garamond" w:hAnsi="Garamond"/>
          <w:bCs/>
          <w:sz w:val="20"/>
          <w:lang w:val="en-GB"/>
        </w:rPr>
        <w:t xml:space="preserve">Nov ’05 – </w:t>
      </w:r>
      <w:r w:rsidR="0017444E">
        <w:rPr>
          <w:rFonts w:ascii="Garamond" w:hAnsi="Garamond"/>
          <w:bCs/>
          <w:sz w:val="20"/>
          <w:lang w:val="en-GB"/>
        </w:rPr>
        <w:t>Aug</w:t>
      </w:r>
      <w:r>
        <w:rPr>
          <w:rFonts w:ascii="Garamond" w:hAnsi="Garamond"/>
          <w:bCs/>
          <w:sz w:val="20"/>
          <w:lang w:val="en-GB"/>
        </w:rPr>
        <w:t>‘06</w:t>
      </w:r>
    </w:p>
    <w:p w:rsidR="001B351D" w:rsidRPr="00CF7CE7" w:rsidRDefault="001B351D" w:rsidP="0017444E">
      <w:pPr>
        <w:rPr>
          <w:rFonts w:ascii="Garamond" w:hAnsi="Garamond"/>
          <w:i/>
          <w:sz w:val="20"/>
          <w:szCs w:val="20"/>
          <w:lang w:val="en-GB"/>
        </w:rPr>
      </w:pPr>
      <w:r w:rsidRPr="00CF7CE7">
        <w:rPr>
          <w:rFonts w:ascii="Garamond" w:hAnsi="Garamond"/>
          <w:i/>
          <w:sz w:val="20"/>
          <w:szCs w:val="20"/>
          <w:lang w:val="en-GB"/>
        </w:rPr>
        <w:t>Location: Delhi, India</w:t>
      </w:r>
    </w:p>
    <w:p w:rsidR="00011949" w:rsidRPr="00CF7CE7" w:rsidRDefault="00011949" w:rsidP="0017444E">
      <w:pPr>
        <w:rPr>
          <w:rFonts w:ascii="Garamond" w:hAnsi="Garamond"/>
          <w:i/>
          <w:sz w:val="20"/>
          <w:szCs w:val="20"/>
          <w:lang w:val="en-GB"/>
        </w:rPr>
      </w:pPr>
      <w:r w:rsidRPr="00CF7CE7">
        <w:rPr>
          <w:rFonts w:ascii="Garamond" w:hAnsi="Garamond"/>
          <w:i/>
          <w:sz w:val="20"/>
          <w:szCs w:val="20"/>
          <w:lang w:val="en-GB"/>
        </w:rPr>
        <w:t>Team Leader- Investment Research</w:t>
      </w:r>
    </w:p>
    <w:p w:rsidR="00011949" w:rsidRPr="00CF7CE7" w:rsidRDefault="00011949" w:rsidP="00EE59B9">
      <w:pPr>
        <w:rPr>
          <w:rFonts w:ascii="Garamond" w:hAnsi="Garamond"/>
          <w:i/>
          <w:sz w:val="20"/>
          <w:szCs w:val="20"/>
          <w:lang w:val="en-GB"/>
        </w:rPr>
      </w:pPr>
      <w:r w:rsidRPr="00CF7CE7">
        <w:rPr>
          <w:rFonts w:ascii="Garamond" w:hAnsi="Garamond"/>
          <w:i/>
          <w:sz w:val="20"/>
          <w:szCs w:val="20"/>
          <w:lang w:val="en-GB"/>
        </w:rPr>
        <w:t>Job Responsibilities</w:t>
      </w:r>
      <w:r w:rsidR="007F0029" w:rsidRPr="00CF7CE7">
        <w:rPr>
          <w:rFonts w:ascii="Garamond" w:hAnsi="Garamond"/>
          <w:i/>
          <w:sz w:val="20"/>
          <w:szCs w:val="20"/>
          <w:lang w:val="en-GB"/>
        </w:rPr>
        <w:t>:</w:t>
      </w:r>
    </w:p>
    <w:p w:rsidR="00011949" w:rsidRDefault="00011949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 w:rsidRPr="00B40F5A">
        <w:rPr>
          <w:rFonts w:ascii="Garamond" w:hAnsi="Garamond"/>
          <w:sz w:val="20"/>
          <w:lang w:val="en-GB"/>
        </w:rPr>
        <w:t xml:space="preserve">Providing the </w:t>
      </w:r>
      <w:r>
        <w:rPr>
          <w:rFonts w:ascii="Garamond" w:hAnsi="Garamond"/>
          <w:b/>
          <w:sz w:val="20"/>
          <w:lang w:val="en-GB"/>
        </w:rPr>
        <w:t>knowledge</w:t>
      </w:r>
      <w:r w:rsidRPr="00C95B02">
        <w:rPr>
          <w:rFonts w:ascii="Garamond" w:hAnsi="Garamond"/>
          <w:b/>
          <w:sz w:val="20"/>
          <w:lang w:val="en-GB"/>
        </w:rPr>
        <w:t xml:space="preserve"> lead</w:t>
      </w:r>
      <w:r>
        <w:rPr>
          <w:rFonts w:ascii="Garamond" w:hAnsi="Garamond"/>
          <w:b/>
          <w:sz w:val="20"/>
          <w:lang w:val="en-GB"/>
        </w:rPr>
        <w:t>ership</w:t>
      </w:r>
      <w:r w:rsidRPr="00B40F5A">
        <w:rPr>
          <w:rFonts w:ascii="Garamond" w:hAnsi="Garamond"/>
          <w:sz w:val="20"/>
          <w:lang w:val="en-GB"/>
        </w:rPr>
        <w:t xml:space="preserve"> on projects involving strong functional expertise and domain knowledge</w:t>
      </w:r>
      <w:r>
        <w:rPr>
          <w:rFonts w:ascii="Garamond" w:hAnsi="Garamond"/>
          <w:sz w:val="20"/>
          <w:lang w:val="en-GB"/>
        </w:rPr>
        <w:t xml:space="preserve"> in the field of Investment Research</w:t>
      </w:r>
      <w:r w:rsidR="007D0914">
        <w:rPr>
          <w:rFonts w:ascii="Garamond" w:hAnsi="Garamond"/>
          <w:sz w:val="20"/>
          <w:lang w:val="en-GB"/>
        </w:rPr>
        <w:t>, particularly in the areas of derivatives and fundamental valuation</w:t>
      </w:r>
      <w:r w:rsidRPr="00B40F5A">
        <w:rPr>
          <w:rFonts w:ascii="Garamond" w:hAnsi="Garamond"/>
          <w:sz w:val="20"/>
          <w:lang w:val="en-GB"/>
        </w:rPr>
        <w:t>.</w:t>
      </w:r>
    </w:p>
    <w:p w:rsidR="00E4654A" w:rsidRDefault="00E4654A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 xml:space="preserve">Business development activities in the form of </w:t>
      </w:r>
      <w:r w:rsidR="007D0914">
        <w:rPr>
          <w:rFonts w:ascii="Garamond" w:hAnsi="Garamond"/>
          <w:sz w:val="20"/>
          <w:lang w:val="en-GB"/>
        </w:rPr>
        <w:t xml:space="preserve">industry </w:t>
      </w:r>
      <w:r w:rsidR="001B716D">
        <w:rPr>
          <w:rFonts w:ascii="Garamond" w:hAnsi="Garamond"/>
          <w:sz w:val="20"/>
          <w:lang w:val="en-GB"/>
        </w:rPr>
        <w:t>pitch book</w:t>
      </w:r>
      <w:r>
        <w:rPr>
          <w:rFonts w:ascii="Garamond" w:hAnsi="Garamond"/>
          <w:sz w:val="20"/>
          <w:lang w:val="en-GB"/>
        </w:rPr>
        <w:t xml:space="preserve"> preparation, client presentations, etc.</w:t>
      </w:r>
    </w:p>
    <w:p w:rsidR="00011949" w:rsidRPr="008E598C" w:rsidRDefault="00345B14" w:rsidP="008E598C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 xml:space="preserve">Led </w:t>
      </w:r>
      <w:r w:rsidRPr="00345B14">
        <w:rPr>
          <w:rFonts w:ascii="Garamond" w:hAnsi="Garamond"/>
          <w:b/>
          <w:sz w:val="20"/>
          <w:lang w:val="en-GB"/>
        </w:rPr>
        <w:t>Industry Coverage Group</w:t>
      </w:r>
      <w:r>
        <w:rPr>
          <w:rFonts w:ascii="Garamond" w:hAnsi="Garamond"/>
          <w:sz w:val="20"/>
          <w:lang w:val="en-GB"/>
        </w:rPr>
        <w:t xml:space="preserve"> </w:t>
      </w:r>
      <w:r w:rsidR="00844CC1">
        <w:rPr>
          <w:rFonts w:ascii="Garamond" w:hAnsi="Garamond"/>
          <w:sz w:val="20"/>
          <w:lang w:val="en-GB"/>
        </w:rPr>
        <w:t>for study on</w:t>
      </w:r>
      <w:r>
        <w:rPr>
          <w:rFonts w:ascii="Garamond" w:hAnsi="Garamond"/>
          <w:sz w:val="20"/>
          <w:lang w:val="en-GB"/>
        </w:rPr>
        <w:t xml:space="preserve"> Infrastructure asset class for a leading investment bank.</w:t>
      </w:r>
      <w:r w:rsidR="00844CC1">
        <w:rPr>
          <w:rFonts w:ascii="Garamond" w:hAnsi="Garamond"/>
          <w:sz w:val="20"/>
          <w:lang w:val="en-GB"/>
        </w:rPr>
        <w:t xml:space="preserve"> The report was later published as a leading study on this asset class.</w:t>
      </w:r>
    </w:p>
    <w:p w:rsidR="00011949" w:rsidRDefault="00011949" w:rsidP="00011949">
      <w:pPr>
        <w:rPr>
          <w:rFonts w:ascii="Garamond" w:hAnsi="Garamond"/>
          <w:b/>
          <w:sz w:val="20"/>
          <w:lang w:val="en-GB"/>
        </w:rPr>
      </w:pPr>
      <w:r w:rsidRPr="00902F8C">
        <w:rPr>
          <w:rFonts w:ascii="Garamond" w:hAnsi="Garamond"/>
          <w:b/>
          <w:sz w:val="20"/>
          <w:lang w:val="en-GB"/>
        </w:rPr>
        <w:t>Achievements:</w:t>
      </w:r>
    </w:p>
    <w:p w:rsidR="009F194B" w:rsidRDefault="00011949" w:rsidP="009F194B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 w:rsidRPr="009F194B">
        <w:rPr>
          <w:rFonts w:ascii="Garamond" w:hAnsi="Garamond"/>
          <w:sz w:val="20"/>
          <w:lang w:val="en-GB"/>
        </w:rPr>
        <w:t xml:space="preserve">Successfully </w:t>
      </w:r>
      <w:r w:rsidRPr="009F194B">
        <w:rPr>
          <w:rFonts w:ascii="Garamond" w:hAnsi="Garamond"/>
          <w:b/>
          <w:sz w:val="20"/>
          <w:lang w:val="en-GB"/>
        </w:rPr>
        <w:t>constructed an IP valuation model</w:t>
      </w:r>
      <w:r w:rsidRPr="009F194B">
        <w:rPr>
          <w:rFonts w:ascii="Garamond" w:hAnsi="Garamond"/>
          <w:sz w:val="20"/>
          <w:lang w:val="en-GB"/>
        </w:rPr>
        <w:t xml:space="preserve"> for a patent valuation project. </w:t>
      </w:r>
    </w:p>
    <w:p w:rsidR="009E036D" w:rsidRDefault="009F194B" w:rsidP="00576C6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 w:rsidRPr="009E036D">
        <w:rPr>
          <w:rFonts w:ascii="Garamond" w:hAnsi="Garamond"/>
          <w:sz w:val="20"/>
          <w:lang w:val="en-GB"/>
        </w:rPr>
        <w:t>Prepared Industry Coverage Report on Infrastructure as an asset class with a global focus.</w:t>
      </w:r>
    </w:p>
    <w:p w:rsidR="009E036D" w:rsidRDefault="009E036D" w:rsidP="009E036D">
      <w:pPr>
        <w:spacing w:before="40" w:after="40"/>
        <w:ind w:left="374"/>
        <w:rPr>
          <w:rFonts w:ascii="Garamond" w:hAnsi="Garamond"/>
          <w:sz w:val="20"/>
          <w:lang w:val="en-GB"/>
        </w:rPr>
      </w:pPr>
    </w:p>
    <w:p w:rsidR="009F194B" w:rsidRPr="009E036D" w:rsidRDefault="009F194B" w:rsidP="009E036D">
      <w:pPr>
        <w:spacing w:before="40" w:after="40"/>
        <w:ind w:left="374"/>
        <w:rPr>
          <w:rFonts w:ascii="Garamond" w:hAnsi="Garamond"/>
          <w:sz w:val="20"/>
          <w:lang w:val="en-GB"/>
        </w:rPr>
      </w:pPr>
    </w:p>
    <w:p w:rsidR="00D11816" w:rsidRDefault="00D11816">
      <w:pPr>
        <w:pStyle w:val="Heading4"/>
        <w:spacing w:before="40" w:after="40" w:line="240" w:lineRule="auto"/>
        <w:ind w:right="-144"/>
        <w:rPr>
          <w:b w:val="0"/>
          <w:bCs/>
        </w:rPr>
      </w:pPr>
      <w:r>
        <w:rPr>
          <w:lang w:val="en-US"/>
        </w:rPr>
        <w:t>ICICI Bank, Delhi</w:t>
      </w:r>
      <w:r w:rsidR="00290263">
        <w:rPr>
          <w:i/>
          <w:lang w:val="en-US"/>
        </w:rPr>
        <w:tab/>
      </w:r>
      <w:r w:rsidR="00290263">
        <w:rPr>
          <w:i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="00723452">
        <w:rPr>
          <w:lang w:val="en-US"/>
        </w:rPr>
        <w:t xml:space="preserve"> </w:t>
      </w:r>
      <w:r>
        <w:rPr>
          <w:b w:val="0"/>
          <w:bCs/>
        </w:rPr>
        <w:t xml:space="preserve">May ’04 – </w:t>
      </w:r>
      <w:r w:rsidR="00723452">
        <w:rPr>
          <w:b w:val="0"/>
          <w:bCs/>
        </w:rPr>
        <w:t>Nov ‘05</w:t>
      </w:r>
    </w:p>
    <w:p w:rsidR="001B351D" w:rsidRPr="00B436E6" w:rsidRDefault="001B351D" w:rsidP="001B351D">
      <w:pPr>
        <w:rPr>
          <w:rFonts w:ascii="Garamond" w:hAnsi="Garamond"/>
          <w:b/>
          <w:i/>
          <w:sz w:val="20"/>
          <w:szCs w:val="20"/>
          <w:lang w:val="en-GB"/>
        </w:rPr>
      </w:pPr>
      <w:r w:rsidRPr="00B436E6">
        <w:rPr>
          <w:rFonts w:ascii="Garamond" w:hAnsi="Garamond"/>
          <w:b/>
          <w:i/>
          <w:sz w:val="20"/>
          <w:szCs w:val="20"/>
          <w:lang w:val="en-GB"/>
        </w:rPr>
        <w:t>Location: Delhi, India</w:t>
      </w:r>
    </w:p>
    <w:p w:rsidR="00D11816" w:rsidRPr="00B436E6" w:rsidRDefault="00D11816">
      <w:pPr>
        <w:pStyle w:val="BodyText2"/>
        <w:spacing w:before="40" w:after="40"/>
        <w:rPr>
          <w:rFonts w:ascii="Garamond" w:hAnsi="Garamond"/>
          <w:b/>
          <w:sz w:val="20"/>
        </w:rPr>
      </w:pPr>
      <w:r w:rsidRPr="00B436E6">
        <w:rPr>
          <w:rFonts w:ascii="Garamond" w:hAnsi="Garamond"/>
          <w:b/>
          <w:sz w:val="20"/>
        </w:rPr>
        <w:t xml:space="preserve">Manager- </w:t>
      </w:r>
      <w:r w:rsidR="001603BA">
        <w:rPr>
          <w:rFonts w:ascii="Garamond" w:hAnsi="Garamond"/>
          <w:b/>
          <w:sz w:val="20"/>
        </w:rPr>
        <w:t xml:space="preserve">Treasury </w:t>
      </w:r>
      <w:r w:rsidR="00E4654A" w:rsidRPr="00B436E6">
        <w:rPr>
          <w:rFonts w:ascii="Garamond" w:hAnsi="Garamond"/>
          <w:b/>
          <w:sz w:val="20"/>
        </w:rPr>
        <w:t>Sales</w:t>
      </w:r>
      <w:r w:rsidRPr="00B436E6">
        <w:rPr>
          <w:rFonts w:ascii="Garamond" w:hAnsi="Garamond"/>
          <w:b/>
          <w:sz w:val="20"/>
        </w:rPr>
        <w:t xml:space="preserve"> (Forex and Derivatives), Global </w:t>
      </w:r>
      <w:r w:rsidR="0017444E" w:rsidRPr="00B436E6">
        <w:rPr>
          <w:rFonts w:ascii="Garamond" w:hAnsi="Garamond"/>
          <w:b/>
          <w:sz w:val="20"/>
        </w:rPr>
        <w:t>Markets G</w:t>
      </w:r>
      <w:r w:rsidRPr="00B436E6">
        <w:rPr>
          <w:rFonts w:ascii="Garamond" w:hAnsi="Garamond"/>
          <w:b/>
          <w:sz w:val="20"/>
        </w:rPr>
        <w:t>roup</w:t>
      </w:r>
    </w:p>
    <w:p w:rsidR="009F194B" w:rsidRPr="009F194B" w:rsidRDefault="00D11816" w:rsidP="009F194B">
      <w:pPr>
        <w:pStyle w:val="BodyText2"/>
        <w:spacing w:before="40" w:after="40"/>
        <w:rPr>
          <w:rFonts w:ascii="Garamond" w:hAnsi="Garamond"/>
          <w:iCs/>
          <w:sz w:val="20"/>
        </w:rPr>
      </w:pPr>
      <w:r w:rsidRPr="00CF7CE7">
        <w:rPr>
          <w:rFonts w:ascii="Garamond" w:hAnsi="Garamond"/>
          <w:iCs/>
          <w:sz w:val="20"/>
        </w:rPr>
        <w:t>Job Responsibilities:</w:t>
      </w:r>
    </w:p>
    <w:p w:rsidR="00896A85" w:rsidRDefault="00371D7E" w:rsidP="00896A8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Relationship management - P</w:t>
      </w:r>
      <w:r w:rsidR="00C31103">
        <w:rPr>
          <w:rFonts w:ascii="Garamond" w:hAnsi="Garamond"/>
          <w:sz w:val="20"/>
        </w:rPr>
        <w:t xml:space="preserve">rovide views </w:t>
      </w:r>
      <w:r w:rsidR="00D11816">
        <w:rPr>
          <w:rFonts w:ascii="Garamond" w:hAnsi="Garamond"/>
          <w:sz w:val="20"/>
        </w:rPr>
        <w:t xml:space="preserve">on foreign currency and interest rates movements and </w:t>
      </w:r>
      <w:r w:rsidR="00D11816">
        <w:rPr>
          <w:rFonts w:ascii="Garamond" w:hAnsi="Garamond"/>
          <w:b/>
          <w:bCs/>
          <w:sz w:val="20"/>
        </w:rPr>
        <w:t xml:space="preserve">structuring derivative products </w:t>
      </w:r>
      <w:r w:rsidR="00D11816">
        <w:rPr>
          <w:rFonts w:ascii="Garamond" w:hAnsi="Garamond"/>
          <w:sz w:val="20"/>
        </w:rPr>
        <w:t>to hedge exposures</w:t>
      </w:r>
      <w:r w:rsidR="00A447CA">
        <w:rPr>
          <w:rFonts w:ascii="Garamond" w:hAnsi="Garamond"/>
          <w:sz w:val="20"/>
        </w:rPr>
        <w:t xml:space="preserve"> including Cross-Currency Swaps, Interest Rate Swaps, Exotic currency options, Structured Currency Derivatives</w:t>
      </w:r>
      <w:r w:rsidR="00E4654A">
        <w:rPr>
          <w:rFonts w:ascii="Garamond" w:hAnsi="Garamond"/>
          <w:sz w:val="20"/>
        </w:rPr>
        <w:t>,</w:t>
      </w:r>
      <w:r w:rsidR="00A40671">
        <w:rPr>
          <w:rFonts w:ascii="Garamond" w:hAnsi="Garamond"/>
          <w:sz w:val="20"/>
        </w:rPr>
        <w:t xml:space="preserve"> </w:t>
      </w:r>
      <w:r w:rsidR="00E4654A">
        <w:rPr>
          <w:rFonts w:ascii="Garamond" w:hAnsi="Garamond"/>
          <w:sz w:val="20"/>
        </w:rPr>
        <w:t>etc.</w:t>
      </w:r>
    </w:p>
    <w:p w:rsidR="00A40671" w:rsidRDefault="00A40671" w:rsidP="00896A8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Designing bespoke derivative solutions for clients </w:t>
      </w:r>
      <w:r w:rsidR="00200D48">
        <w:rPr>
          <w:rFonts w:ascii="Garamond" w:hAnsi="Garamond"/>
          <w:sz w:val="20"/>
        </w:rPr>
        <w:t>including</w:t>
      </w:r>
      <w:r>
        <w:rPr>
          <w:rFonts w:ascii="Garamond" w:hAnsi="Garamond"/>
          <w:sz w:val="20"/>
        </w:rPr>
        <w:t xml:space="preserve"> plain vanilla USD/INR options, USD/INR principal only swaps, Quanto Swaps, Constant Maturity Swaps with loaded nock-in/knock-out digital options.</w:t>
      </w:r>
    </w:p>
    <w:p w:rsidR="00A40671" w:rsidRDefault="00A40671" w:rsidP="00896A8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Frequent travel for </w:t>
      </w:r>
      <w:r w:rsidRPr="00242F6A">
        <w:rPr>
          <w:rFonts w:ascii="Garamond" w:hAnsi="Garamond"/>
          <w:b/>
          <w:sz w:val="20"/>
        </w:rPr>
        <w:t>New Client Acquisition</w:t>
      </w:r>
      <w:r>
        <w:rPr>
          <w:rFonts w:ascii="Garamond" w:hAnsi="Garamond"/>
          <w:sz w:val="20"/>
        </w:rPr>
        <w:t xml:space="preserve"> through solo/joint sales call. Frequent visits to regional offices to engage different groups of the bank in new initiatives.</w:t>
      </w:r>
    </w:p>
    <w:p w:rsidR="00A40671" w:rsidRDefault="00A40671" w:rsidP="00896A8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Presenting credit proposals for derivative limits in regional committees to acquire new clients not holding other relationships with the bank.</w:t>
      </w:r>
    </w:p>
    <w:p w:rsidR="00C77D9E" w:rsidRPr="00896A85" w:rsidRDefault="00C77D9E" w:rsidP="00896A85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Joint relationship management with trade and asset RMs to cover for treasury and other banking products’ needs to large sized </w:t>
      </w:r>
      <w:r w:rsidR="001B716D">
        <w:rPr>
          <w:rFonts w:ascii="Garamond" w:hAnsi="Garamond"/>
          <w:sz w:val="20"/>
        </w:rPr>
        <w:t>corporate</w:t>
      </w:r>
      <w:r w:rsidR="00200D48">
        <w:rPr>
          <w:rFonts w:ascii="Garamond" w:hAnsi="Garamond"/>
          <w:sz w:val="20"/>
        </w:rPr>
        <w:t xml:space="preserve"> and conducting basic due diligence for creating credit lines.</w:t>
      </w:r>
    </w:p>
    <w:p w:rsidR="00D11816" w:rsidRDefault="00200D48" w:rsidP="00AC7C9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Responsible for deal </w:t>
      </w:r>
      <w:r w:rsidR="00E4654A">
        <w:rPr>
          <w:rFonts w:ascii="Garamond" w:hAnsi="Garamond"/>
          <w:sz w:val="20"/>
        </w:rPr>
        <w:t>origination from major parts of Delhi and Haryana covering Sonipat, Panipat and Ambala.</w:t>
      </w:r>
    </w:p>
    <w:p w:rsidR="00D11816" w:rsidRDefault="00D11816" w:rsidP="00AC7C9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b/>
          <w:bCs/>
          <w:sz w:val="20"/>
        </w:rPr>
        <w:t xml:space="preserve">Organizing </w:t>
      </w:r>
      <w:r w:rsidR="001C47DE">
        <w:rPr>
          <w:rFonts w:ascii="Garamond" w:hAnsi="Garamond"/>
          <w:b/>
          <w:bCs/>
          <w:sz w:val="20"/>
        </w:rPr>
        <w:t xml:space="preserve">client </w:t>
      </w:r>
      <w:r>
        <w:rPr>
          <w:rFonts w:ascii="Garamond" w:hAnsi="Garamond"/>
          <w:b/>
          <w:bCs/>
          <w:sz w:val="20"/>
        </w:rPr>
        <w:t>seminars</w:t>
      </w:r>
      <w:r>
        <w:rPr>
          <w:rFonts w:ascii="Garamond" w:hAnsi="Garamond"/>
          <w:sz w:val="20"/>
        </w:rPr>
        <w:t xml:space="preserve"> </w:t>
      </w:r>
      <w:r w:rsidR="001C47DE">
        <w:rPr>
          <w:rFonts w:ascii="Garamond" w:hAnsi="Garamond"/>
          <w:sz w:val="20"/>
        </w:rPr>
        <w:t xml:space="preserve">for clients on </w:t>
      </w:r>
      <w:r>
        <w:rPr>
          <w:rFonts w:ascii="Garamond" w:hAnsi="Garamond"/>
          <w:sz w:val="20"/>
        </w:rPr>
        <w:t xml:space="preserve">treasury </w:t>
      </w:r>
      <w:r w:rsidR="001C47DE">
        <w:rPr>
          <w:rFonts w:ascii="Garamond" w:hAnsi="Garamond"/>
          <w:sz w:val="20"/>
        </w:rPr>
        <w:t>and trade products on the bank</w:t>
      </w:r>
      <w:r>
        <w:rPr>
          <w:rFonts w:ascii="Garamond" w:hAnsi="Garamond"/>
          <w:sz w:val="20"/>
        </w:rPr>
        <w:t>.</w:t>
      </w:r>
      <w:r w:rsidR="00896A85">
        <w:rPr>
          <w:rFonts w:ascii="Garamond" w:hAnsi="Garamond"/>
          <w:sz w:val="20"/>
        </w:rPr>
        <w:t xml:space="preserve"> Organized such seminars in Delhi, Agra, Panipat, Chandigarh, Bhilwara and Jaipur.</w:t>
      </w:r>
    </w:p>
    <w:p w:rsidR="00E4654A" w:rsidRPr="00E4654A" w:rsidRDefault="00E4654A" w:rsidP="00AC7C9D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bCs/>
          <w:sz w:val="20"/>
        </w:rPr>
        <w:t>Working in close conjunction with other groups in the bank to promote cross-selling of treasury solutions to corporate clients.</w:t>
      </w:r>
    </w:p>
    <w:p w:rsidR="00E4654A" w:rsidRPr="00E4654A" w:rsidRDefault="00783F52" w:rsidP="00E4654A">
      <w:pPr>
        <w:numPr>
          <w:ilvl w:val="0"/>
          <w:numId w:val="4"/>
        </w:numPr>
        <w:tabs>
          <w:tab w:val="clear" w:pos="720"/>
          <w:tab w:val="num" w:pos="360"/>
        </w:tabs>
        <w:spacing w:before="40" w:after="40"/>
        <w:ind w:left="374" w:hanging="187"/>
        <w:rPr>
          <w:rFonts w:ascii="Garamond" w:hAnsi="Garamond"/>
          <w:sz w:val="20"/>
        </w:rPr>
      </w:pPr>
      <w:r>
        <w:rPr>
          <w:rFonts w:ascii="Garamond" w:hAnsi="Garamond"/>
          <w:b/>
          <w:bCs/>
          <w:sz w:val="20"/>
        </w:rPr>
        <w:t>Organizing</w:t>
      </w:r>
      <w:r w:rsidR="00D11816">
        <w:rPr>
          <w:rFonts w:ascii="Garamond" w:hAnsi="Garamond"/>
          <w:b/>
          <w:bCs/>
          <w:sz w:val="20"/>
        </w:rPr>
        <w:t xml:space="preserve"> training sessions</w:t>
      </w:r>
      <w:r w:rsidR="00D11816">
        <w:rPr>
          <w:rFonts w:ascii="Garamond" w:hAnsi="Garamond"/>
          <w:sz w:val="20"/>
        </w:rPr>
        <w:t xml:space="preserve"> for </w:t>
      </w:r>
      <w:r w:rsidR="00737BB2">
        <w:rPr>
          <w:rFonts w:ascii="Garamond" w:hAnsi="Garamond"/>
          <w:sz w:val="20"/>
        </w:rPr>
        <w:t xml:space="preserve">credit </w:t>
      </w:r>
      <w:r w:rsidR="00D11816">
        <w:rPr>
          <w:rFonts w:ascii="Garamond" w:hAnsi="Garamond"/>
          <w:sz w:val="20"/>
        </w:rPr>
        <w:t xml:space="preserve">relationship managers and their team of relationship executives on treasury products </w:t>
      </w:r>
      <w:r w:rsidR="00371D7E">
        <w:rPr>
          <w:rFonts w:ascii="Garamond" w:hAnsi="Garamond"/>
          <w:sz w:val="20"/>
        </w:rPr>
        <w:t>to enhance product reach</w:t>
      </w:r>
      <w:r w:rsidR="00D11816">
        <w:rPr>
          <w:rFonts w:ascii="Garamond" w:hAnsi="Garamond"/>
          <w:sz w:val="20"/>
        </w:rPr>
        <w:t>.</w:t>
      </w:r>
    </w:p>
    <w:p w:rsidR="009E036D" w:rsidRDefault="00B646DB" w:rsidP="00A40671">
      <w:pPr>
        <w:pStyle w:val="Heading4"/>
        <w:spacing w:beforeLines="40" w:before="96" w:afterLines="40" w:after="96" w:line="240" w:lineRule="auto"/>
      </w:pPr>
      <w:r>
        <w:rPr>
          <w:noProof/>
          <w:lang w:val="en-US"/>
        </w:rPr>
        <w:lastRenderedPageBreak/>
        <w:pict>
          <v:line id="_x0000_s1045" style="position:absolute;left:0;text-align:left;z-index:7" from="-.75pt,7.05pt" to="494.25pt,7.05pt" o:allowincell="f" strokeweight="5pt">
            <v:stroke linestyle="thickThin"/>
          </v:line>
        </w:pict>
      </w:r>
    </w:p>
    <w:p w:rsidR="00A40671" w:rsidRPr="00A40671" w:rsidRDefault="00D11816" w:rsidP="00A40671">
      <w:pPr>
        <w:pStyle w:val="Heading4"/>
        <w:spacing w:beforeLines="40" w:before="96" w:afterLines="40" w:after="96" w:line="240" w:lineRule="auto"/>
        <w:rPr>
          <w:rFonts w:ascii="Times New Roman" w:hAnsi="Times New Roman"/>
          <w:b w:val="0"/>
          <w:sz w:val="24"/>
          <w:lang w:val="en-US"/>
        </w:rPr>
      </w:pPr>
      <w:r>
        <w:t xml:space="preserve">Achievements: </w:t>
      </w:r>
    </w:p>
    <w:p w:rsidR="00D11816" w:rsidRDefault="00D11816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 xml:space="preserve">Consistently </w:t>
      </w:r>
      <w:r w:rsidR="009F194B">
        <w:rPr>
          <w:rFonts w:ascii="Garamond" w:hAnsi="Garamond"/>
          <w:sz w:val="20"/>
          <w:lang w:val="en-GB"/>
        </w:rPr>
        <w:t>exceeded</w:t>
      </w:r>
      <w:r>
        <w:rPr>
          <w:rFonts w:ascii="Garamond" w:hAnsi="Garamond"/>
          <w:sz w:val="20"/>
          <w:lang w:val="en-GB"/>
        </w:rPr>
        <w:t xml:space="preserve"> income tar</w:t>
      </w:r>
      <w:r w:rsidR="006143B6">
        <w:rPr>
          <w:rFonts w:ascii="Garamond" w:hAnsi="Garamond"/>
          <w:sz w:val="20"/>
          <w:lang w:val="en-GB"/>
        </w:rPr>
        <w:t>gets</w:t>
      </w:r>
      <w:r w:rsidR="00A66841">
        <w:rPr>
          <w:rFonts w:ascii="Garamond" w:hAnsi="Garamond"/>
          <w:sz w:val="20"/>
          <w:lang w:val="en-GB"/>
        </w:rPr>
        <w:t xml:space="preserve"> (~</w:t>
      </w:r>
      <w:r w:rsidR="00A66841" w:rsidRPr="00B436E6">
        <w:rPr>
          <w:rFonts w:ascii="Garamond" w:hAnsi="Garamond"/>
          <w:b/>
          <w:sz w:val="20"/>
          <w:lang w:val="en-GB"/>
        </w:rPr>
        <w:t>USD 2 million</w:t>
      </w:r>
      <w:r w:rsidR="00A66841">
        <w:rPr>
          <w:rFonts w:ascii="Garamond" w:hAnsi="Garamond"/>
          <w:sz w:val="20"/>
          <w:lang w:val="en-GB"/>
        </w:rPr>
        <w:t xml:space="preserve"> in 2005)</w:t>
      </w:r>
      <w:r w:rsidR="00737BB2">
        <w:rPr>
          <w:rFonts w:ascii="Garamond" w:hAnsi="Garamond"/>
          <w:sz w:val="20"/>
          <w:lang w:val="en-GB"/>
        </w:rPr>
        <w:t>.</w:t>
      </w:r>
    </w:p>
    <w:p w:rsidR="00D11816" w:rsidRDefault="00D11816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>Executed many breakthrough deals over the period</w:t>
      </w:r>
      <w:r w:rsidR="009F194B">
        <w:rPr>
          <w:rFonts w:ascii="Garamond" w:hAnsi="Garamond"/>
          <w:sz w:val="20"/>
          <w:lang w:val="en-GB"/>
        </w:rPr>
        <w:t xml:space="preserve"> including Cross Currency Swaps with embedded options,</w:t>
      </w:r>
      <w:r w:rsidR="00E4654A">
        <w:rPr>
          <w:rFonts w:ascii="Garamond" w:hAnsi="Garamond"/>
          <w:sz w:val="20"/>
          <w:lang w:val="en-GB"/>
        </w:rPr>
        <w:t xml:space="preserve"> 2y-5y</w:t>
      </w:r>
      <w:r w:rsidR="009F194B">
        <w:rPr>
          <w:rFonts w:ascii="Garamond" w:hAnsi="Garamond"/>
          <w:sz w:val="20"/>
          <w:lang w:val="en-GB"/>
        </w:rPr>
        <w:t xml:space="preserve"> Constant Maturity Swaps, Exotic options, etc</w:t>
      </w:r>
      <w:r w:rsidR="001B716D">
        <w:rPr>
          <w:rFonts w:ascii="Garamond" w:hAnsi="Garamond"/>
          <w:sz w:val="20"/>
          <w:lang w:val="en-GB"/>
        </w:rPr>
        <w:t>.</w:t>
      </w:r>
    </w:p>
    <w:p w:rsidR="00D11816" w:rsidRDefault="00735376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>Handled</w:t>
      </w:r>
      <w:r w:rsidR="00D11816">
        <w:rPr>
          <w:rFonts w:ascii="Garamond" w:hAnsi="Garamond"/>
          <w:sz w:val="20"/>
          <w:lang w:val="en-GB"/>
        </w:rPr>
        <w:t xml:space="preserve"> volumes </w:t>
      </w:r>
      <w:r w:rsidR="00E0127A">
        <w:rPr>
          <w:rFonts w:ascii="Garamond" w:hAnsi="Garamond"/>
          <w:sz w:val="20"/>
          <w:lang w:val="en-GB"/>
        </w:rPr>
        <w:t>of USD 15 million</w:t>
      </w:r>
      <w:r w:rsidR="00D11816">
        <w:rPr>
          <w:rFonts w:ascii="Garamond" w:hAnsi="Garamond"/>
          <w:sz w:val="20"/>
          <w:lang w:val="en-GB"/>
        </w:rPr>
        <w:t xml:space="preserve"> a day in currency trading</w:t>
      </w:r>
      <w:r w:rsidR="00371D7E">
        <w:rPr>
          <w:rFonts w:ascii="Garamond" w:hAnsi="Garamond"/>
          <w:sz w:val="20"/>
          <w:lang w:val="en-GB"/>
        </w:rPr>
        <w:t xml:space="preserve"> on behalf of clients</w:t>
      </w:r>
      <w:r w:rsidR="009F194B">
        <w:rPr>
          <w:rFonts w:ascii="Garamond" w:hAnsi="Garamond"/>
          <w:sz w:val="20"/>
          <w:lang w:val="en-GB"/>
        </w:rPr>
        <w:t>.</w:t>
      </w:r>
      <w:r w:rsidR="00D11816">
        <w:rPr>
          <w:rFonts w:ascii="Garamond" w:hAnsi="Garamond"/>
          <w:sz w:val="20"/>
          <w:lang w:val="en-GB"/>
        </w:rPr>
        <w:t xml:space="preserve"> </w:t>
      </w:r>
    </w:p>
    <w:p w:rsidR="00A40671" w:rsidRDefault="00A40671" w:rsidP="00AC7C9D">
      <w:pPr>
        <w:numPr>
          <w:ilvl w:val="0"/>
          <w:numId w:val="5"/>
        </w:numPr>
        <w:spacing w:before="40" w:after="40"/>
        <w:ind w:left="374" w:hanging="187"/>
        <w:rPr>
          <w:rFonts w:ascii="Garamond" w:hAnsi="Garamond"/>
          <w:sz w:val="20"/>
          <w:lang w:val="en-GB"/>
        </w:rPr>
      </w:pPr>
      <w:r>
        <w:rPr>
          <w:rFonts w:ascii="Garamond" w:hAnsi="Garamond"/>
          <w:sz w:val="20"/>
          <w:lang w:val="en-GB"/>
        </w:rPr>
        <w:t xml:space="preserve">Acquired many large </w:t>
      </w:r>
      <w:r w:rsidR="0036493D">
        <w:rPr>
          <w:rFonts w:ascii="Garamond" w:hAnsi="Garamond"/>
          <w:sz w:val="20"/>
          <w:lang w:val="en-GB"/>
        </w:rPr>
        <w:t xml:space="preserve">sized </w:t>
      </w:r>
      <w:r>
        <w:rPr>
          <w:rFonts w:ascii="Garamond" w:hAnsi="Garamond"/>
          <w:sz w:val="20"/>
          <w:lang w:val="en-GB"/>
        </w:rPr>
        <w:t>clients in Delhi and Haryana</w:t>
      </w:r>
    </w:p>
    <w:p w:rsidR="00D11816" w:rsidRDefault="006143B6" w:rsidP="00DA1842">
      <w:pPr>
        <w:pStyle w:val="Heading4"/>
        <w:spacing w:beforeLines="40" w:before="96" w:afterLines="40" w:after="96" w:line="240" w:lineRule="auto"/>
      </w:pPr>
      <w:r>
        <w:t>Delivered</w:t>
      </w:r>
      <w:r w:rsidR="00D11816">
        <w:t xml:space="preserve"> Income, volume and qualitative targets for forex and derivatives business.</w:t>
      </w:r>
    </w:p>
    <w:p w:rsidR="00D11816" w:rsidRDefault="00B646DB">
      <w:pPr>
        <w:pStyle w:val="Heading4"/>
        <w:spacing w:before="40" w:after="40" w:line="240" w:lineRule="auto"/>
        <w:rPr>
          <w:noProof/>
          <w:lang w:val="en-US"/>
        </w:rPr>
      </w:pPr>
      <w:r>
        <w:rPr>
          <w:noProof/>
          <w:lang w:val="en-US"/>
        </w:rPr>
        <w:pict>
          <v:line id="_x0000_s1034" style="position:absolute;left:0;text-align:left;z-index:4" from="0,10.55pt" to="495pt,10.55pt" o:allowincell="f"/>
        </w:pict>
      </w:r>
      <w:r w:rsidR="00D11816">
        <w:rPr>
          <w:noProof/>
          <w:lang w:val="en-US"/>
        </w:rPr>
        <w:t>INTERNSHIP</w:t>
      </w:r>
    </w:p>
    <w:p w:rsidR="00D11816" w:rsidRDefault="00D11816">
      <w:pPr>
        <w:pStyle w:val="Heading4"/>
        <w:spacing w:before="40" w:after="40" w:line="240" w:lineRule="auto"/>
        <w:ind w:right="-144"/>
      </w:pPr>
      <w:r>
        <w:t xml:space="preserve">CRISIL, </w:t>
      </w:r>
      <w:smartTag w:uri="urn:schemas-microsoft-com:office:smarttags" w:element="place">
        <w:smartTag w:uri="urn:schemas-microsoft-com:office:smarttags" w:element="City">
          <w:r>
            <w:t>Bombay</w:t>
          </w:r>
        </w:smartTag>
      </w:smartTag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bCs/>
        </w:rPr>
        <w:t xml:space="preserve">                            Apr ’03 - </w:t>
      </w:r>
      <w:r w:rsidR="0017444E">
        <w:rPr>
          <w:b w:val="0"/>
          <w:bCs/>
        </w:rPr>
        <w:t>Jun ’03</w:t>
      </w:r>
    </w:p>
    <w:p w:rsidR="00D11816" w:rsidRDefault="00D11816" w:rsidP="0017444E">
      <w:pPr>
        <w:spacing w:before="40" w:after="40"/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Project Brief: Worked in Structured Finance rating department. </w:t>
      </w:r>
      <w:r w:rsidR="00E14712">
        <w:rPr>
          <w:rFonts w:ascii="Garamond" w:hAnsi="Garamond"/>
          <w:sz w:val="20"/>
        </w:rPr>
        <w:t xml:space="preserve">Analyzed the static pool behavior of a Commercial Vehicle loan pool in a </w:t>
      </w:r>
      <w:r w:rsidR="00783F52">
        <w:rPr>
          <w:rFonts w:ascii="Garamond" w:hAnsi="Garamond"/>
          <w:b/>
          <w:bCs/>
          <w:sz w:val="20"/>
        </w:rPr>
        <w:t>Securitization</w:t>
      </w:r>
      <w:r w:rsidR="00E14712">
        <w:rPr>
          <w:rFonts w:ascii="Garamond" w:hAnsi="Garamond"/>
          <w:b/>
          <w:bCs/>
          <w:sz w:val="20"/>
        </w:rPr>
        <w:t xml:space="preserve"> deal</w:t>
      </w:r>
      <w:r w:rsidR="00E14712">
        <w:rPr>
          <w:rFonts w:ascii="Garamond" w:hAnsi="Garamond"/>
          <w:sz w:val="20"/>
        </w:rPr>
        <w:t xml:space="preserve"> to forecast the pool performanc</w:t>
      </w:r>
      <w:r w:rsidR="007114A3">
        <w:rPr>
          <w:rFonts w:ascii="Garamond" w:hAnsi="Garamond"/>
          <w:sz w:val="20"/>
        </w:rPr>
        <w:t>e</w:t>
      </w:r>
    </w:p>
    <w:p w:rsidR="00D11816" w:rsidRDefault="00D11816" w:rsidP="0017444E">
      <w:pPr>
        <w:spacing w:before="40" w:after="40"/>
        <w:jc w:val="both"/>
        <w:rPr>
          <w:rFonts w:ascii="Garamond" w:hAnsi="Garamond"/>
          <w:sz w:val="20"/>
        </w:rPr>
      </w:pPr>
      <w:r>
        <w:rPr>
          <w:rFonts w:ascii="Garamond" w:hAnsi="Garamond"/>
          <w:b/>
          <w:bCs/>
          <w:sz w:val="20"/>
        </w:rPr>
        <w:t xml:space="preserve">Achievements: </w:t>
      </w:r>
      <w:r>
        <w:rPr>
          <w:rFonts w:ascii="Garamond" w:hAnsi="Garamond"/>
          <w:sz w:val="20"/>
        </w:rPr>
        <w:t xml:space="preserve">Recommended a more objective approach to rating </w:t>
      </w:r>
      <w:r w:rsidR="00F72438">
        <w:rPr>
          <w:rFonts w:ascii="Garamond" w:hAnsi="Garamond"/>
          <w:sz w:val="20"/>
        </w:rPr>
        <w:t>securitization transactions</w:t>
      </w:r>
      <w:r>
        <w:rPr>
          <w:rFonts w:ascii="Garamond" w:hAnsi="Garamond"/>
          <w:sz w:val="20"/>
        </w:rPr>
        <w:t xml:space="preserve">; developed a model that </w:t>
      </w:r>
      <w:r w:rsidR="00F72438">
        <w:rPr>
          <w:rFonts w:ascii="Garamond" w:hAnsi="Garamond"/>
          <w:sz w:val="20"/>
        </w:rPr>
        <w:t xml:space="preserve">was going to </w:t>
      </w:r>
      <w:r>
        <w:rPr>
          <w:rFonts w:ascii="Garamond" w:hAnsi="Garamond"/>
          <w:sz w:val="20"/>
        </w:rPr>
        <w:t>be used for further research. These recommendations were well received by the management.</w:t>
      </w:r>
    </w:p>
    <w:p w:rsidR="00DC2B7B" w:rsidRDefault="00DC2B7B">
      <w:pPr>
        <w:pStyle w:val="Heading4"/>
        <w:spacing w:before="40" w:after="40" w:line="240" w:lineRule="auto"/>
        <w:rPr>
          <w:lang w:val="en-US"/>
        </w:rPr>
      </w:pPr>
    </w:p>
    <w:p w:rsidR="00D11816" w:rsidRDefault="00B646DB">
      <w:pPr>
        <w:pStyle w:val="Heading4"/>
        <w:spacing w:before="40" w:after="40" w:line="240" w:lineRule="auto"/>
        <w:rPr>
          <w:lang w:val="en-US"/>
        </w:rPr>
      </w:pPr>
      <w:r>
        <w:rPr>
          <w:lang w:val="en-US"/>
        </w:rPr>
        <w:pict>
          <v:line id="_x0000_s1028" style="position:absolute;left:0;text-align:left;z-index:3" from="0,11.7pt" to="495pt,11.7pt" o:allowincell="f"/>
        </w:pict>
      </w:r>
      <w:r w:rsidR="00D11816">
        <w:rPr>
          <w:lang w:val="en-US"/>
        </w:rPr>
        <w:t>AWARDS AND ACHEIVEMENTS</w:t>
      </w:r>
    </w:p>
    <w:p w:rsidR="00D11816" w:rsidRDefault="00D11816" w:rsidP="00AC7C9D">
      <w:pPr>
        <w:numPr>
          <w:ilvl w:val="0"/>
          <w:numId w:val="2"/>
        </w:numPr>
        <w:tabs>
          <w:tab w:val="num" w:pos="180"/>
        </w:tabs>
        <w:spacing w:before="40" w:after="40"/>
        <w:ind w:left="180" w:hanging="180"/>
        <w:jc w:val="both"/>
        <w:rPr>
          <w:rFonts w:ascii="Garamond" w:hAnsi="Garamond"/>
          <w:bCs/>
          <w:sz w:val="20"/>
        </w:rPr>
      </w:pPr>
      <w:r>
        <w:rPr>
          <w:rFonts w:ascii="Garamond" w:hAnsi="Garamond"/>
          <w:bCs/>
          <w:sz w:val="20"/>
        </w:rPr>
        <w:t xml:space="preserve">Won </w:t>
      </w:r>
      <w:r>
        <w:rPr>
          <w:rFonts w:ascii="Garamond" w:hAnsi="Garamond"/>
          <w:b/>
          <w:sz w:val="20"/>
        </w:rPr>
        <w:t xml:space="preserve">first </w:t>
      </w:r>
      <w:r>
        <w:rPr>
          <w:rFonts w:ascii="Garamond" w:hAnsi="Garamond"/>
          <w:bCs/>
          <w:sz w:val="20"/>
        </w:rPr>
        <w:t xml:space="preserve">prize in simulated </w:t>
      </w:r>
      <w:r>
        <w:rPr>
          <w:rFonts w:ascii="Garamond" w:hAnsi="Garamond"/>
          <w:b/>
          <w:sz w:val="20"/>
        </w:rPr>
        <w:t>Foreign Exchange Trading</w:t>
      </w:r>
      <w:r>
        <w:rPr>
          <w:rFonts w:ascii="Garamond" w:hAnsi="Garamond"/>
          <w:bCs/>
          <w:sz w:val="20"/>
        </w:rPr>
        <w:t xml:space="preserve"> game conducted by </w:t>
      </w:r>
      <w:r>
        <w:rPr>
          <w:rFonts w:ascii="Garamond" w:hAnsi="Garamond"/>
          <w:b/>
          <w:sz w:val="20"/>
        </w:rPr>
        <w:t xml:space="preserve">Citibank </w:t>
      </w:r>
      <w:r>
        <w:rPr>
          <w:rFonts w:ascii="Garamond" w:hAnsi="Garamond"/>
          <w:bCs/>
          <w:sz w:val="20"/>
        </w:rPr>
        <w:t>at IIMB</w:t>
      </w:r>
      <w:r w:rsidR="00B436E6">
        <w:rPr>
          <w:rFonts w:ascii="Garamond" w:hAnsi="Garamond"/>
          <w:bCs/>
          <w:sz w:val="20"/>
        </w:rPr>
        <w:t xml:space="preserve"> involving </w:t>
      </w:r>
      <w:r>
        <w:rPr>
          <w:rFonts w:ascii="Garamond" w:hAnsi="Garamond"/>
          <w:bCs/>
          <w:sz w:val="20"/>
        </w:rPr>
        <w:t>dealing in currency futures and currency options in simulated market conditions.</w:t>
      </w:r>
    </w:p>
    <w:p w:rsidR="00D11816" w:rsidRDefault="00D11816" w:rsidP="00AC7C9D">
      <w:pPr>
        <w:numPr>
          <w:ilvl w:val="0"/>
          <w:numId w:val="2"/>
        </w:numPr>
        <w:tabs>
          <w:tab w:val="num" w:pos="180"/>
        </w:tabs>
        <w:spacing w:before="40" w:after="40"/>
        <w:ind w:left="180" w:hanging="180"/>
        <w:jc w:val="both"/>
        <w:rPr>
          <w:rFonts w:ascii="Garamond" w:hAnsi="Garamond"/>
          <w:bCs/>
          <w:sz w:val="20"/>
        </w:rPr>
      </w:pPr>
      <w:r>
        <w:rPr>
          <w:rFonts w:ascii="Garamond" w:hAnsi="Garamond"/>
          <w:bCs/>
          <w:sz w:val="20"/>
        </w:rPr>
        <w:t xml:space="preserve">Obtained </w:t>
      </w:r>
      <w:r>
        <w:rPr>
          <w:rFonts w:ascii="Garamond" w:hAnsi="Garamond"/>
          <w:b/>
          <w:sz w:val="20"/>
        </w:rPr>
        <w:t>second rank</w:t>
      </w:r>
      <w:r>
        <w:rPr>
          <w:rFonts w:ascii="Garamond" w:hAnsi="Garamond"/>
          <w:bCs/>
          <w:sz w:val="20"/>
        </w:rPr>
        <w:t xml:space="preserve"> for designing Object-Oriented solution for Distribution Feeder Reconfiguration out of total of 11 B.Tech. projects in Power System area. The project was presented in </w:t>
      </w:r>
      <w:r>
        <w:rPr>
          <w:rFonts w:ascii="Garamond" w:hAnsi="Garamond"/>
          <w:b/>
          <w:sz w:val="20"/>
        </w:rPr>
        <w:t>IEEE seminar</w:t>
      </w:r>
      <w:r>
        <w:rPr>
          <w:rFonts w:ascii="Garamond" w:hAnsi="Garamond"/>
          <w:bCs/>
          <w:sz w:val="20"/>
        </w:rPr>
        <w:t xml:space="preserve"> in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bCs/>
              <w:sz w:val="20"/>
            </w:rPr>
            <w:t>Calcutta</w:t>
          </w:r>
        </w:smartTag>
      </w:smartTag>
      <w:r>
        <w:rPr>
          <w:rFonts w:ascii="Garamond" w:hAnsi="Garamond"/>
          <w:bCs/>
          <w:sz w:val="20"/>
        </w:rPr>
        <w:t>.</w:t>
      </w:r>
    </w:p>
    <w:p w:rsidR="00D11816" w:rsidRDefault="00D11816" w:rsidP="00AC7C9D">
      <w:pPr>
        <w:numPr>
          <w:ilvl w:val="0"/>
          <w:numId w:val="2"/>
        </w:numPr>
        <w:tabs>
          <w:tab w:val="num" w:pos="180"/>
        </w:tabs>
        <w:spacing w:before="40" w:after="40"/>
        <w:ind w:left="180" w:hanging="180"/>
        <w:jc w:val="both"/>
        <w:rPr>
          <w:rFonts w:ascii="Garamond" w:hAnsi="Garamond"/>
          <w:bCs/>
          <w:sz w:val="20"/>
        </w:rPr>
      </w:pPr>
      <w:r>
        <w:rPr>
          <w:rFonts w:ascii="Garamond" w:hAnsi="Garamond"/>
          <w:bCs/>
          <w:sz w:val="20"/>
        </w:rPr>
        <w:t>Successfully constructed lightening impulse generator that was selected and introduced as a demonstration tool in power systems lab in Electrical Engineering Department at IIT Madras.</w:t>
      </w:r>
    </w:p>
    <w:p w:rsidR="00D11816" w:rsidRDefault="00D11816">
      <w:pPr>
        <w:pStyle w:val="Heading4"/>
        <w:spacing w:before="40" w:after="40" w:line="240" w:lineRule="auto"/>
        <w:rPr>
          <w:lang w:val="en-US"/>
        </w:rPr>
      </w:pPr>
    </w:p>
    <w:p w:rsidR="00D11816" w:rsidRDefault="00B646DB">
      <w:pPr>
        <w:pStyle w:val="Heading4"/>
        <w:spacing w:before="40" w:after="40" w:line="240" w:lineRule="auto"/>
        <w:rPr>
          <w:noProof/>
          <w:lang w:val="en-US"/>
        </w:rPr>
      </w:pPr>
      <w:r>
        <w:rPr>
          <w:noProof/>
          <w:lang w:val="en-US"/>
        </w:rPr>
        <w:pict>
          <v:line id="_x0000_s1035" style="position:absolute;left:0;text-align:left;z-index:5" from="0,11.7pt" to="495pt,11.7pt" o:allowincell="f"/>
        </w:pict>
      </w:r>
      <w:r w:rsidR="00E260BE">
        <w:rPr>
          <w:noProof/>
          <w:lang w:val="en-US"/>
        </w:rPr>
        <w:t>OTHER</w:t>
      </w:r>
      <w:r w:rsidR="00D11816">
        <w:rPr>
          <w:noProof/>
          <w:lang w:val="en-US"/>
        </w:rPr>
        <w:t xml:space="preserve"> ACTIVITIES </w:t>
      </w:r>
      <w:r w:rsidR="00E62A59">
        <w:rPr>
          <w:noProof/>
          <w:lang w:val="en-US"/>
        </w:rPr>
        <w:t>AND INTERESTS</w:t>
      </w:r>
    </w:p>
    <w:p w:rsidR="00E62A59" w:rsidRDefault="00E62A59" w:rsidP="00AC7C9D">
      <w:pPr>
        <w:numPr>
          <w:ilvl w:val="0"/>
          <w:numId w:val="1"/>
        </w:numPr>
        <w:tabs>
          <w:tab w:val="clear" w:pos="360"/>
          <w:tab w:val="num" w:pos="180"/>
        </w:tabs>
        <w:spacing w:before="40" w:after="40"/>
        <w:ind w:left="180" w:hanging="180"/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Main interests – </w:t>
      </w:r>
      <w:r w:rsidR="00C162EE">
        <w:rPr>
          <w:rFonts w:ascii="Garamond" w:hAnsi="Garamond"/>
          <w:sz w:val="20"/>
        </w:rPr>
        <w:t xml:space="preserve">Football, </w:t>
      </w:r>
      <w:r>
        <w:rPr>
          <w:rFonts w:ascii="Garamond" w:hAnsi="Garamond"/>
          <w:sz w:val="20"/>
        </w:rPr>
        <w:t>Music and Reading (Science Fiction, Biographies, History, Financial literature</w:t>
      </w:r>
      <w:r w:rsidR="00133789">
        <w:rPr>
          <w:rFonts w:ascii="Garamond" w:hAnsi="Garamond"/>
          <w:sz w:val="20"/>
        </w:rPr>
        <w:t>, Science</w:t>
      </w:r>
      <w:r w:rsidR="00C162EE">
        <w:rPr>
          <w:rFonts w:ascii="Garamond" w:hAnsi="Garamond"/>
          <w:sz w:val="20"/>
        </w:rPr>
        <w:t>)</w:t>
      </w:r>
    </w:p>
    <w:p w:rsidR="00AE2A1E" w:rsidRPr="00AE2A1E" w:rsidRDefault="00AE2A1E" w:rsidP="00AE2A1E">
      <w:pPr>
        <w:numPr>
          <w:ilvl w:val="0"/>
          <w:numId w:val="1"/>
        </w:numPr>
        <w:tabs>
          <w:tab w:val="clear" w:pos="360"/>
          <w:tab w:val="num" w:pos="180"/>
        </w:tabs>
        <w:spacing w:before="40" w:after="40"/>
        <w:ind w:left="180" w:hanging="180"/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Mentoring juniors.</w:t>
      </w:r>
    </w:p>
    <w:p w:rsidR="00D11816" w:rsidRDefault="00D11816" w:rsidP="00AC7C9D">
      <w:pPr>
        <w:numPr>
          <w:ilvl w:val="0"/>
          <w:numId w:val="1"/>
        </w:numPr>
        <w:tabs>
          <w:tab w:val="clear" w:pos="360"/>
          <w:tab w:val="num" w:pos="180"/>
        </w:tabs>
        <w:spacing w:before="40" w:after="40"/>
        <w:ind w:left="180" w:hanging="180"/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Successfully captained school football team in district level tournaments.</w:t>
      </w:r>
    </w:p>
    <w:p w:rsidR="00194291" w:rsidRPr="00DC2B7B" w:rsidRDefault="009B600D" w:rsidP="00633DAA">
      <w:pPr>
        <w:numPr>
          <w:ilvl w:val="0"/>
          <w:numId w:val="1"/>
        </w:numPr>
        <w:tabs>
          <w:tab w:val="clear" w:pos="360"/>
          <w:tab w:val="num" w:pos="180"/>
        </w:tabs>
        <w:spacing w:before="40" w:after="40"/>
        <w:ind w:left="180" w:hanging="180"/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Member of IIMB football team that reached semifinals of inter-college football tournament in Bangalore.</w:t>
      </w:r>
    </w:p>
    <w:sectPr w:rsidR="00194291" w:rsidRPr="00DC2B7B" w:rsidSect="00C653C7">
      <w:headerReference w:type="default" r:id="rId7"/>
      <w:footerReference w:type="default" r:id="rId8"/>
      <w:pgSz w:w="12240" w:h="15840" w:code="1"/>
      <w:pgMar w:top="720" w:right="1152" w:bottom="900" w:left="1152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DB" w:rsidRDefault="00B646DB">
      <w:r>
        <w:separator/>
      </w:r>
    </w:p>
  </w:endnote>
  <w:endnote w:type="continuationSeparator" w:id="0">
    <w:p w:rsidR="00B646DB" w:rsidRDefault="00B6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816" w:rsidRDefault="00D11816">
    <w:pPr>
      <w:pStyle w:val="Footer"/>
      <w:rPr>
        <w:i/>
      </w:rPr>
    </w:pPr>
  </w:p>
  <w:p w:rsidR="00D11816" w:rsidRDefault="00B646DB">
    <w:pPr>
      <w:pStyle w:val="Footer"/>
      <w:rPr>
        <w:i/>
        <w:sz w:val="20"/>
      </w:rPr>
    </w:pPr>
    <w:r>
      <w:rPr>
        <w:i/>
        <w:noProof/>
        <w:sz w:val="20"/>
      </w:rPr>
      <w:pict>
        <v:line id="_x0000_s2049" style="position:absolute;z-index:1" from="0,-10.65pt" to="486pt,-10.65pt" o:allowincell="f" strokeweight="2.25pt"/>
      </w:pict>
    </w:r>
    <w:r w:rsidR="00D11816">
      <w:rPr>
        <w:i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DB" w:rsidRDefault="00B646DB">
      <w:r>
        <w:separator/>
      </w:r>
    </w:p>
  </w:footnote>
  <w:footnote w:type="continuationSeparator" w:id="0">
    <w:p w:rsidR="00B646DB" w:rsidRDefault="00B64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816" w:rsidRDefault="00D11816">
    <w:pPr>
      <w:pStyle w:val="Header"/>
      <w:tabs>
        <w:tab w:val="clear" w:pos="8640"/>
        <w:tab w:val="left" w:pos="9000"/>
      </w:tabs>
      <w:rPr>
        <w:b/>
        <w:sz w:val="28"/>
      </w:rPr>
    </w:pPr>
  </w:p>
  <w:p w:rsidR="00D11816" w:rsidRDefault="00D11816">
    <w:pPr>
      <w:pStyle w:val="Header"/>
      <w:tabs>
        <w:tab w:val="clear" w:pos="8640"/>
        <w:tab w:val="left" w:pos="9000"/>
      </w:tabs>
      <w:rPr>
        <w:rFonts w:ascii="Arial Narrow" w:hAnsi="Arial Narrow"/>
        <w:bCs/>
        <w:i/>
        <w:sz w:val="32"/>
        <w:u w:val="single"/>
      </w:rPr>
    </w:pPr>
    <w:smartTag w:uri="urn:schemas-microsoft-com:office:smarttags" w:element="place">
      <w:r>
        <w:rPr>
          <w:b/>
          <w:sz w:val="32"/>
        </w:rPr>
        <w:t>Ravi</w:t>
      </w:r>
    </w:smartTag>
    <w:r>
      <w:rPr>
        <w:b/>
        <w:sz w:val="32"/>
      </w:rPr>
      <w:t xml:space="preserve"> Badhan</w:t>
    </w:r>
    <w:r>
      <w:rPr>
        <w:b/>
        <w:sz w:val="32"/>
      </w:rPr>
      <w:tab/>
    </w:r>
    <w:r>
      <w:rPr>
        <w:b/>
        <w:sz w:val="32"/>
      </w:rPr>
      <w:tab/>
      <w:t xml:space="preserve">                                                                  </w:t>
    </w:r>
  </w:p>
  <w:p w:rsidR="00D11816" w:rsidRPr="000F588E" w:rsidRDefault="000F588E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rFonts w:ascii="Arial Narrow" w:hAnsi="Arial Narrow"/>
        <w:b/>
        <w:sz w:val="20"/>
      </w:rPr>
    </w:pPr>
    <w:r w:rsidRPr="000F588E">
      <w:rPr>
        <w:rFonts w:ascii="Arial Narrow" w:hAnsi="Arial Narrow"/>
        <w:bCs/>
        <w:sz w:val="20"/>
      </w:rPr>
      <w:t>ravi.badhan@gmail.com</w:t>
    </w:r>
    <w:r w:rsidR="00D11816" w:rsidRPr="000F588E">
      <w:rPr>
        <w:rFonts w:ascii="Arial Narrow" w:hAnsi="Arial Narrow"/>
        <w:b/>
        <w:sz w:val="20"/>
      </w:rPr>
      <w:t xml:space="preserve">   </w:t>
    </w:r>
    <w:r w:rsidR="00D11816" w:rsidRPr="000F588E">
      <w:rPr>
        <w:rFonts w:ascii="Arial Narrow" w:hAnsi="Arial Narrow"/>
        <w:b/>
        <w:sz w:val="20"/>
      </w:rPr>
      <w:tab/>
      <w:t xml:space="preserve">                                                                                         </w:t>
    </w:r>
  </w:p>
  <w:p w:rsidR="00D11816" w:rsidRPr="00DB0EF7" w:rsidRDefault="000A2D4A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rFonts w:ascii="Arial Narrow" w:hAnsi="Arial Narrow"/>
        <w:sz w:val="20"/>
      </w:rPr>
    </w:pPr>
    <w:r>
      <w:rPr>
        <w:rFonts w:ascii="Arial Narrow" w:hAnsi="Arial Narrow"/>
        <w:sz w:val="20"/>
      </w:rPr>
      <w:t xml:space="preserve">Phone no.: </w:t>
    </w:r>
    <w:r w:rsidR="002306FD">
      <w:rPr>
        <w:rFonts w:ascii="Arial Narrow" w:hAnsi="Arial Narrow"/>
        <w:sz w:val="20"/>
      </w:rPr>
      <w:t>+65</w:t>
    </w:r>
    <w:r w:rsidR="0026292D">
      <w:rPr>
        <w:rFonts w:ascii="Arial Narrow" w:hAnsi="Arial Narrow"/>
        <w:sz w:val="20"/>
      </w:rPr>
      <w:t>-</w:t>
    </w:r>
    <w:r w:rsidR="002306FD">
      <w:rPr>
        <w:rFonts w:ascii="Arial Narrow" w:hAnsi="Arial Narrow"/>
        <w:sz w:val="20"/>
      </w:rPr>
      <w:t>8503 4624</w:t>
    </w:r>
    <w:r w:rsidR="00D11816">
      <w:rPr>
        <w:rFonts w:ascii="Arial Narrow" w:hAnsi="Arial Narrow"/>
        <w:sz w:val="20"/>
      </w:rPr>
      <w:tab/>
    </w:r>
    <w:r w:rsidR="00D11816">
      <w:rPr>
        <w:rFonts w:ascii="Arial Narrow" w:hAnsi="Arial Narrow"/>
        <w:sz w:val="24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31BA"/>
    <w:multiLevelType w:val="hybridMultilevel"/>
    <w:tmpl w:val="422E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0F73"/>
    <w:multiLevelType w:val="hybridMultilevel"/>
    <w:tmpl w:val="03843F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90561F5"/>
    <w:multiLevelType w:val="hybridMultilevel"/>
    <w:tmpl w:val="92D8DF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D6EE1"/>
    <w:multiLevelType w:val="hybridMultilevel"/>
    <w:tmpl w:val="0F604678"/>
    <w:lvl w:ilvl="0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1841F3"/>
    <w:multiLevelType w:val="hybridMultilevel"/>
    <w:tmpl w:val="97C27C0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43750"/>
    <w:multiLevelType w:val="hybridMultilevel"/>
    <w:tmpl w:val="5E008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634DD"/>
    <w:multiLevelType w:val="hybridMultilevel"/>
    <w:tmpl w:val="8D1A9E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3452"/>
    <w:rsid w:val="00004114"/>
    <w:rsid w:val="00010CA8"/>
    <w:rsid w:val="00011949"/>
    <w:rsid w:val="0009496E"/>
    <w:rsid w:val="00095CB8"/>
    <w:rsid w:val="00096DE2"/>
    <w:rsid w:val="000A2D4A"/>
    <w:rsid w:val="000D7773"/>
    <w:rsid w:val="000E1ACB"/>
    <w:rsid w:val="000F3A9E"/>
    <w:rsid w:val="000F588E"/>
    <w:rsid w:val="000F677F"/>
    <w:rsid w:val="0010006B"/>
    <w:rsid w:val="00112771"/>
    <w:rsid w:val="001171C6"/>
    <w:rsid w:val="00133789"/>
    <w:rsid w:val="00144DA3"/>
    <w:rsid w:val="001603BA"/>
    <w:rsid w:val="0016776C"/>
    <w:rsid w:val="0017444E"/>
    <w:rsid w:val="0018325B"/>
    <w:rsid w:val="00183EF3"/>
    <w:rsid w:val="00186CE5"/>
    <w:rsid w:val="00194291"/>
    <w:rsid w:val="001B351D"/>
    <w:rsid w:val="001B4A05"/>
    <w:rsid w:val="001B716D"/>
    <w:rsid w:val="001C47DE"/>
    <w:rsid w:val="001D1EB5"/>
    <w:rsid w:val="001E001D"/>
    <w:rsid w:val="001E0E97"/>
    <w:rsid w:val="001E511E"/>
    <w:rsid w:val="00200D48"/>
    <w:rsid w:val="00203974"/>
    <w:rsid w:val="002059AB"/>
    <w:rsid w:val="002271AA"/>
    <w:rsid w:val="002306FD"/>
    <w:rsid w:val="0023370E"/>
    <w:rsid w:val="00235872"/>
    <w:rsid w:val="002408B9"/>
    <w:rsid w:val="00242F6A"/>
    <w:rsid w:val="0026292D"/>
    <w:rsid w:val="00266293"/>
    <w:rsid w:val="00290263"/>
    <w:rsid w:val="002A7894"/>
    <w:rsid w:val="00303B78"/>
    <w:rsid w:val="003152F6"/>
    <w:rsid w:val="00322FE8"/>
    <w:rsid w:val="00333223"/>
    <w:rsid w:val="00345B14"/>
    <w:rsid w:val="00350C52"/>
    <w:rsid w:val="0035716D"/>
    <w:rsid w:val="003602A8"/>
    <w:rsid w:val="00360D49"/>
    <w:rsid w:val="0036493D"/>
    <w:rsid w:val="00366B75"/>
    <w:rsid w:val="003714E9"/>
    <w:rsid w:val="00371786"/>
    <w:rsid w:val="00371D7E"/>
    <w:rsid w:val="00373841"/>
    <w:rsid w:val="0039433A"/>
    <w:rsid w:val="003A388C"/>
    <w:rsid w:val="003C57F6"/>
    <w:rsid w:val="003F64D8"/>
    <w:rsid w:val="00405048"/>
    <w:rsid w:val="00406735"/>
    <w:rsid w:val="0042671B"/>
    <w:rsid w:val="00426741"/>
    <w:rsid w:val="00457737"/>
    <w:rsid w:val="004753CB"/>
    <w:rsid w:val="00495BC3"/>
    <w:rsid w:val="004A4244"/>
    <w:rsid w:val="004C56DD"/>
    <w:rsid w:val="004D418E"/>
    <w:rsid w:val="004D6D0C"/>
    <w:rsid w:val="00502B4B"/>
    <w:rsid w:val="00512C29"/>
    <w:rsid w:val="00572A68"/>
    <w:rsid w:val="005745DA"/>
    <w:rsid w:val="00576C6D"/>
    <w:rsid w:val="005779B4"/>
    <w:rsid w:val="0058583E"/>
    <w:rsid w:val="00587549"/>
    <w:rsid w:val="005A4CFE"/>
    <w:rsid w:val="005C0DE0"/>
    <w:rsid w:val="005F358C"/>
    <w:rsid w:val="005F38B8"/>
    <w:rsid w:val="006143B6"/>
    <w:rsid w:val="00633607"/>
    <w:rsid w:val="00633DAA"/>
    <w:rsid w:val="00642405"/>
    <w:rsid w:val="00651D1B"/>
    <w:rsid w:val="00657285"/>
    <w:rsid w:val="0066251E"/>
    <w:rsid w:val="0066500F"/>
    <w:rsid w:val="00681212"/>
    <w:rsid w:val="00685FB9"/>
    <w:rsid w:val="00687461"/>
    <w:rsid w:val="006B019F"/>
    <w:rsid w:val="006D1A08"/>
    <w:rsid w:val="007114A3"/>
    <w:rsid w:val="00723452"/>
    <w:rsid w:val="00735376"/>
    <w:rsid w:val="00737BB2"/>
    <w:rsid w:val="00762C0D"/>
    <w:rsid w:val="0076495F"/>
    <w:rsid w:val="007651E4"/>
    <w:rsid w:val="00783736"/>
    <w:rsid w:val="00783F52"/>
    <w:rsid w:val="007A72D4"/>
    <w:rsid w:val="007B1E90"/>
    <w:rsid w:val="007B5AAC"/>
    <w:rsid w:val="007C1DD5"/>
    <w:rsid w:val="007D0914"/>
    <w:rsid w:val="007D4E44"/>
    <w:rsid w:val="007E79F3"/>
    <w:rsid w:val="007F0029"/>
    <w:rsid w:val="007F01DE"/>
    <w:rsid w:val="00830E60"/>
    <w:rsid w:val="00844CC1"/>
    <w:rsid w:val="00851643"/>
    <w:rsid w:val="00871F44"/>
    <w:rsid w:val="00884025"/>
    <w:rsid w:val="0088498C"/>
    <w:rsid w:val="00891EEC"/>
    <w:rsid w:val="00896A85"/>
    <w:rsid w:val="008A24CB"/>
    <w:rsid w:val="008A3A93"/>
    <w:rsid w:val="008D226E"/>
    <w:rsid w:val="008E598C"/>
    <w:rsid w:val="008F6D3E"/>
    <w:rsid w:val="00902F8C"/>
    <w:rsid w:val="00911CE9"/>
    <w:rsid w:val="009335A9"/>
    <w:rsid w:val="009409DE"/>
    <w:rsid w:val="00944909"/>
    <w:rsid w:val="00954C5E"/>
    <w:rsid w:val="009656AA"/>
    <w:rsid w:val="00977DF4"/>
    <w:rsid w:val="009A2024"/>
    <w:rsid w:val="009A43DD"/>
    <w:rsid w:val="009B1D34"/>
    <w:rsid w:val="009B600D"/>
    <w:rsid w:val="009B6D51"/>
    <w:rsid w:val="009C67F4"/>
    <w:rsid w:val="009D1432"/>
    <w:rsid w:val="009D2CB1"/>
    <w:rsid w:val="009E036D"/>
    <w:rsid w:val="009E14C1"/>
    <w:rsid w:val="009F194B"/>
    <w:rsid w:val="00A002B5"/>
    <w:rsid w:val="00A14F70"/>
    <w:rsid w:val="00A22DD5"/>
    <w:rsid w:val="00A40671"/>
    <w:rsid w:val="00A445E9"/>
    <w:rsid w:val="00A447CA"/>
    <w:rsid w:val="00A50695"/>
    <w:rsid w:val="00A6678F"/>
    <w:rsid w:val="00A66841"/>
    <w:rsid w:val="00A825BE"/>
    <w:rsid w:val="00AA2B86"/>
    <w:rsid w:val="00AB34BE"/>
    <w:rsid w:val="00AB42BD"/>
    <w:rsid w:val="00AC568E"/>
    <w:rsid w:val="00AC7C9D"/>
    <w:rsid w:val="00AE2A1E"/>
    <w:rsid w:val="00AE7ABE"/>
    <w:rsid w:val="00B03BEC"/>
    <w:rsid w:val="00B24AF9"/>
    <w:rsid w:val="00B31E7F"/>
    <w:rsid w:val="00B40F5A"/>
    <w:rsid w:val="00B436E6"/>
    <w:rsid w:val="00B50F62"/>
    <w:rsid w:val="00B614B4"/>
    <w:rsid w:val="00B62287"/>
    <w:rsid w:val="00B646DB"/>
    <w:rsid w:val="00B64AD0"/>
    <w:rsid w:val="00B9675D"/>
    <w:rsid w:val="00B96F6B"/>
    <w:rsid w:val="00BA58E1"/>
    <w:rsid w:val="00BB2F64"/>
    <w:rsid w:val="00BB5DF6"/>
    <w:rsid w:val="00BB6A8C"/>
    <w:rsid w:val="00BF3372"/>
    <w:rsid w:val="00C07809"/>
    <w:rsid w:val="00C15113"/>
    <w:rsid w:val="00C162EE"/>
    <w:rsid w:val="00C22378"/>
    <w:rsid w:val="00C31103"/>
    <w:rsid w:val="00C36EE5"/>
    <w:rsid w:val="00C558E6"/>
    <w:rsid w:val="00C5763A"/>
    <w:rsid w:val="00C653C7"/>
    <w:rsid w:val="00C77D9E"/>
    <w:rsid w:val="00C92964"/>
    <w:rsid w:val="00C93C8F"/>
    <w:rsid w:val="00C95B02"/>
    <w:rsid w:val="00CB01C6"/>
    <w:rsid w:val="00CD0895"/>
    <w:rsid w:val="00CD72FA"/>
    <w:rsid w:val="00CE4CB6"/>
    <w:rsid w:val="00CF7CE7"/>
    <w:rsid w:val="00D02839"/>
    <w:rsid w:val="00D05AB3"/>
    <w:rsid w:val="00D0784C"/>
    <w:rsid w:val="00D10BC3"/>
    <w:rsid w:val="00D11816"/>
    <w:rsid w:val="00D15E22"/>
    <w:rsid w:val="00D2707F"/>
    <w:rsid w:val="00D456CF"/>
    <w:rsid w:val="00D476F5"/>
    <w:rsid w:val="00D63641"/>
    <w:rsid w:val="00D824A2"/>
    <w:rsid w:val="00D84D83"/>
    <w:rsid w:val="00DA1842"/>
    <w:rsid w:val="00DB0EF7"/>
    <w:rsid w:val="00DC2B7B"/>
    <w:rsid w:val="00DC30D3"/>
    <w:rsid w:val="00DC4F42"/>
    <w:rsid w:val="00DF2A1C"/>
    <w:rsid w:val="00E00FFF"/>
    <w:rsid w:val="00E0127A"/>
    <w:rsid w:val="00E13017"/>
    <w:rsid w:val="00E14712"/>
    <w:rsid w:val="00E260BE"/>
    <w:rsid w:val="00E307E1"/>
    <w:rsid w:val="00E324F6"/>
    <w:rsid w:val="00E32FBF"/>
    <w:rsid w:val="00E3326D"/>
    <w:rsid w:val="00E43AA2"/>
    <w:rsid w:val="00E4654A"/>
    <w:rsid w:val="00E576CF"/>
    <w:rsid w:val="00E62A59"/>
    <w:rsid w:val="00E65E65"/>
    <w:rsid w:val="00E83EAD"/>
    <w:rsid w:val="00E84B60"/>
    <w:rsid w:val="00EA3530"/>
    <w:rsid w:val="00ED45BD"/>
    <w:rsid w:val="00EE0DEF"/>
    <w:rsid w:val="00EE59B9"/>
    <w:rsid w:val="00EF53AD"/>
    <w:rsid w:val="00F11A69"/>
    <w:rsid w:val="00F225D5"/>
    <w:rsid w:val="00F44386"/>
    <w:rsid w:val="00F4509B"/>
    <w:rsid w:val="00F472C5"/>
    <w:rsid w:val="00F72438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42099650"/>
  <w15:chartTrackingRefBased/>
  <w15:docId w15:val="{23E6F316-E779-4C6C-978A-C7B76673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9496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496E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09496E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09496E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09496E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09496E"/>
    <w:pPr>
      <w:keepNext/>
      <w:jc w:val="both"/>
      <w:outlineLvl w:val="4"/>
    </w:pPr>
    <w:rPr>
      <w:rFonts w:ascii="Garamond" w:hAnsi="Garamond"/>
      <w:b/>
      <w:emboss/>
      <w:sz w:val="16"/>
    </w:rPr>
  </w:style>
  <w:style w:type="paragraph" w:styleId="Heading6">
    <w:name w:val="heading 6"/>
    <w:basedOn w:val="Normal"/>
    <w:next w:val="Normal"/>
    <w:qFormat/>
    <w:rsid w:val="0009496E"/>
    <w:pPr>
      <w:keepNext/>
      <w:jc w:val="both"/>
      <w:outlineLvl w:val="5"/>
    </w:pPr>
    <w:rPr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96E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09496E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09496E"/>
    <w:rPr>
      <w:color w:val="0000FF"/>
      <w:u w:val="single"/>
    </w:rPr>
  </w:style>
  <w:style w:type="paragraph" w:customStyle="1" w:styleId="PersonalInfo">
    <w:name w:val="Personal Info"/>
    <w:basedOn w:val="Normal"/>
    <w:next w:val="Normal"/>
    <w:rsid w:val="0009496E"/>
    <w:p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rsid w:val="0009496E"/>
    <w:rPr>
      <w:color w:val="800080"/>
      <w:u w:val="single"/>
    </w:rPr>
  </w:style>
  <w:style w:type="paragraph" w:styleId="NormalWeb">
    <w:name w:val="Normal (Web)"/>
    <w:basedOn w:val="Normal"/>
    <w:rsid w:val="0009496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odyText2">
    <w:name w:val="Body Text 2"/>
    <w:basedOn w:val="Normal"/>
    <w:rsid w:val="0009496E"/>
    <w:pPr>
      <w:jc w:val="both"/>
    </w:pPr>
    <w:rPr>
      <w:i/>
      <w:sz w:val="22"/>
      <w:szCs w:val="20"/>
      <w:lang w:val="en-GB"/>
    </w:rPr>
  </w:style>
  <w:style w:type="paragraph" w:customStyle="1" w:styleId="Numbering">
    <w:name w:val="Numbering"/>
    <w:basedOn w:val="Normal"/>
    <w:rsid w:val="00B40F5A"/>
    <w:pPr>
      <w:tabs>
        <w:tab w:val="num" w:pos="397"/>
      </w:tabs>
      <w:spacing w:before="40" w:line="240" w:lineRule="atLeast"/>
      <w:ind w:left="397" w:hanging="397"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</vt:lpstr>
    </vt:vector>
  </TitlesOfParts>
  <Company>Toshiba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</dc:title>
  <dc:subject/>
  <dc:creator>Chandan</dc:creator>
  <cp:keywords/>
  <cp:lastModifiedBy>ravi</cp:lastModifiedBy>
  <cp:revision>7</cp:revision>
  <cp:lastPrinted>2010-09-16T18:54:00Z</cp:lastPrinted>
  <dcterms:created xsi:type="dcterms:W3CDTF">2017-03-20T13:23:00Z</dcterms:created>
  <dcterms:modified xsi:type="dcterms:W3CDTF">2017-04-25T13:38:00Z</dcterms:modified>
</cp:coreProperties>
</file>