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B81" w:rsidRPr="00335831" w:rsidRDefault="00654FB1" w:rsidP="00660A62">
      <w:pPr>
        <w:pStyle w:val="1"/>
        <w:rPr>
          <w:rFonts w:ascii="Times New Roman" w:hAnsi="Times New Roman" w:cs="Times New Roman"/>
          <w:b w:val="0"/>
          <w:bCs w:val="0"/>
          <w:u w:val="none"/>
        </w:rPr>
      </w:pPr>
      <w:r w:rsidRPr="00335831">
        <w:rPr>
          <w:rFonts w:ascii="Times New Roman" w:hAnsi="Times New Roman" w:cs="Times New Roman"/>
          <w:u w:val="none"/>
        </w:rPr>
        <w:t>Lee Chi Ho Zeke</w:t>
      </w:r>
    </w:p>
    <w:p w:rsidR="003F5425" w:rsidRDefault="00654FB1" w:rsidP="003F5425">
      <w:pPr>
        <w:spacing w:before="49"/>
        <w:ind w:left="100"/>
        <w:rPr>
          <w:rFonts w:ascii="Times New Roman" w:hAnsi="Times New Roman" w:cs="Times New Roman"/>
          <w:b/>
          <w:sz w:val="28"/>
        </w:rPr>
      </w:pPr>
      <w:r w:rsidRPr="00335831">
        <w:rPr>
          <w:rFonts w:ascii="Times New Roman" w:hAnsi="Times New Roman" w:cs="Times New Roman"/>
          <w:b/>
          <w:sz w:val="28"/>
        </w:rPr>
        <w:t xml:space="preserve">Email </w:t>
      </w:r>
      <w:r w:rsidRPr="00335831">
        <w:rPr>
          <w:rFonts w:ascii="Times New Roman" w:hAnsi="Times New Roman" w:cs="Times New Roman"/>
          <w:b/>
          <w:sz w:val="28"/>
          <w:u w:val="single"/>
        </w:rPr>
        <w:t>zekelee2013@gmail.com</w:t>
      </w:r>
      <w:r w:rsidRPr="00335831">
        <w:rPr>
          <w:rFonts w:ascii="Times New Roman" w:hAnsi="Times New Roman" w:cs="Times New Roman"/>
          <w:b/>
          <w:sz w:val="28"/>
        </w:rPr>
        <w:t xml:space="preserve"> | Mobile (+852) 6654 5421</w:t>
      </w:r>
    </w:p>
    <w:p w:rsidR="00251A07" w:rsidRPr="00856F05" w:rsidRDefault="00251A07" w:rsidP="003F5425">
      <w:pPr>
        <w:spacing w:before="49"/>
        <w:ind w:left="10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  <w:lang w:eastAsia="zh-TW"/>
        </w:rPr>
        <w:t>C</w:t>
      </w:r>
      <w:r>
        <w:rPr>
          <w:rFonts w:ascii="Times New Roman" w:hAnsi="Times New Roman" w:cs="Times New Roman"/>
          <w:b/>
          <w:sz w:val="28"/>
        </w:rPr>
        <w:t>urrent Salary: HK$ 1</w:t>
      </w:r>
      <w:r w:rsidR="005F1E75">
        <w:rPr>
          <w:rFonts w:ascii="Times New Roman" w:hAnsi="Times New Roman" w:cs="Times New Roman" w:hint="eastAsia"/>
          <w:b/>
          <w:sz w:val="28"/>
          <w:lang w:eastAsia="zh-TW"/>
        </w:rPr>
        <w:t>3</w:t>
      </w:r>
      <w:r>
        <w:rPr>
          <w:rFonts w:ascii="Times New Roman" w:hAnsi="Times New Roman" w:cs="Times New Roman"/>
          <w:b/>
          <w:sz w:val="28"/>
        </w:rPr>
        <w:t>,</w:t>
      </w:r>
      <w:r w:rsidR="005F1E75">
        <w:rPr>
          <w:rFonts w:ascii="Times New Roman" w:hAnsi="Times New Roman" w:cs="Times New Roman" w:hint="eastAsia"/>
          <w:b/>
          <w:sz w:val="28"/>
          <w:lang w:eastAsia="zh-TW"/>
        </w:rPr>
        <w:t>00</w:t>
      </w:r>
      <w:r>
        <w:rPr>
          <w:rFonts w:ascii="Times New Roman" w:hAnsi="Times New Roman" w:cs="Times New Roman"/>
          <w:b/>
          <w:sz w:val="28"/>
        </w:rPr>
        <w:t>0</w:t>
      </w:r>
    </w:p>
    <w:p w:rsidR="00333B81" w:rsidRPr="00572DDA" w:rsidRDefault="00654FB1" w:rsidP="00572DDA">
      <w:pPr>
        <w:pStyle w:val="2"/>
        <w:tabs>
          <w:tab w:val="left" w:pos="10597"/>
        </w:tabs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35831">
        <w:rPr>
          <w:rFonts w:ascii="Times New Roman" w:hAnsi="Times New Roman" w:cs="Times New Roman"/>
          <w:sz w:val="24"/>
          <w:szCs w:val="24"/>
          <w:shd w:val="clear" w:color="auto" w:fill="E7E6E6"/>
        </w:rPr>
        <w:t>Profile Highlight</w:t>
      </w:r>
      <w:r w:rsidR="006D1338" w:rsidRPr="00335831">
        <w:rPr>
          <w:rFonts w:ascii="Times New Roman" w:hAnsi="Times New Roman" w:cs="Times New Roman"/>
          <w:sz w:val="24"/>
          <w:szCs w:val="24"/>
          <w:shd w:val="clear" w:color="auto" w:fill="E7E6E6"/>
        </w:rPr>
        <w:t>s</w:t>
      </w:r>
      <w:r w:rsidRPr="00335831">
        <w:rPr>
          <w:rFonts w:ascii="Times New Roman" w:hAnsi="Times New Roman" w:cs="Times New Roman"/>
          <w:sz w:val="24"/>
          <w:szCs w:val="24"/>
          <w:shd w:val="clear" w:color="auto" w:fill="E7E6E6"/>
        </w:rPr>
        <w:t xml:space="preserve"> and Career</w:t>
      </w:r>
      <w:r w:rsidRPr="00335831">
        <w:rPr>
          <w:rFonts w:ascii="Times New Roman" w:hAnsi="Times New Roman" w:cs="Times New Roman"/>
          <w:spacing w:val="-7"/>
          <w:sz w:val="24"/>
          <w:szCs w:val="24"/>
          <w:shd w:val="clear" w:color="auto" w:fill="E7E6E6"/>
        </w:rPr>
        <w:t xml:space="preserve"> </w:t>
      </w:r>
      <w:r w:rsidRPr="00335831">
        <w:rPr>
          <w:rFonts w:ascii="Times New Roman" w:hAnsi="Times New Roman" w:cs="Times New Roman"/>
          <w:sz w:val="24"/>
          <w:szCs w:val="24"/>
          <w:shd w:val="clear" w:color="auto" w:fill="E7E6E6"/>
        </w:rPr>
        <w:t>Goal</w:t>
      </w:r>
      <w:r w:rsidRPr="00335831">
        <w:rPr>
          <w:rFonts w:ascii="Times New Roman" w:hAnsi="Times New Roman" w:cs="Times New Roman"/>
          <w:sz w:val="24"/>
          <w:szCs w:val="24"/>
          <w:shd w:val="clear" w:color="auto" w:fill="E7E6E6"/>
        </w:rPr>
        <w:tab/>
      </w:r>
    </w:p>
    <w:p w:rsidR="00572DDA" w:rsidRDefault="00572DDA" w:rsidP="00572DDA">
      <w:pPr>
        <w:pStyle w:val="a3"/>
        <w:ind w:left="100" w:right="133" w:firstLine="0"/>
        <w:jc w:val="both"/>
        <w:rPr>
          <w:rFonts w:ascii="Times New Roman" w:hAnsi="Times New Roman" w:cs="Times New Roman"/>
        </w:rPr>
      </w:pPr>
    </w:p>
    <w:p w:rsidR="00163D34" w:rsidRDefault="00654FB1" w:rsidP="00572DDA">
      <w:pPr>
        <w:pStyle w:val="a3"/>
        <w:ind w:left="100" w:right="133" w:firstLine="0"/>
        <w:jc w:val="both"/>
        <w:rPr>
          <w:rFonts w:ascii="Times New Roman" w:eastAsiaTheme="minorEastAsia" w:hAnsi="Times New Roman" w:cs="Times New Roman"/>
          <w:lang w:eastAsia="zh-TW"/>
        </w:rPr>
      </w:pPr>
      <w:r w:rsidRPr="00335831">
        <w:rPr>
          <w:rFonts w:ascii="Times New Roman" w:hAnsi="Times New Roman" w:cs="Times New Roman"/>
        </w:rPr>
        <w:t xml:space="preserve">Trained with integrated </w:t>
      </w:r>
      <w:r w:rsidR="00767AF6" w:rsidRPr="00335831">
        <w:rPr>
          <w:rFonts w:ascii="Times New Roman" w:hAnsi="Times New Roman" w:cs="Times New Roman"/>
        </w:rPr>
        <w:t>Business</w:t>
      </w:r>
      <w:r w:rsidRPr="00335831">
        <w:rPr>
          <w:rFonts w:ascii="Times New Roman" w:hAnsi="Times New Roman" w:cs="Times New Roman"/>
        </w:rPr>
        <w:t xml:space="preserve"> Management </w:t>
      </w:r>
      <w:r w:rsidR="00640E72" w:rsidRPr="00335831">
        <w:rPr>
          <w:rFonts w:ascii="Times New Roman" w:eastAsiaTheme="minorEastAsia" w:hAnsi="Times New Roman" w:cs="Times New Roman"/>
          <w:lang w:eastAsia="zh-TW"/>
        </w:rPr>
        <w:t xml:space="preserve">with </w:t>
      </w:r>
      <w:r w:rsidR="00E918D3" w:rsidRPr="00335831">
        <w:rPr>
          <w:rFonts w:ascii="Times New Roman" w:hAnsi="Times New Roman" w:cs="Times New Roman"/>
        </w:rPr>
        <w:t xml:space="preserve">solid working </w:t>
      </w:r>
      <w:r w:rsidR="00C6561B" w:rsidRPr="00335831">
        <w:rPr>
          <w:rFonts w:ascii="Times New Roman" w:hAnsi="Times New Roman" w:cs="Times New Roman"/>
        </w:rPr>
        <w:t xml:space="preserve">experience </w:t>
      </w:r>
      <w:r w:rsidR="00C6561B" w:rsidRPr="00335831">
        <w:rPr>
          <w:rFonts w:ascii="Times New Roman" w:eastAsiaTheme="minorEastAsia" w:hAnsi="Times New Roman" w:cs="Times New Roman"/>
          <w:lang w:eastAsia="zh-TW"/>
        </w:rPr>
        <w:t xml:space="preserve">in </w:t>
      </w:r>
      <w:r w:rsidR="00C45E9B">
        <w:rPr>
          <w:rFonts w:ascii="Times New Roman" w:eastAsiaTheme="minorEastAsia" w:hAnsi="Times New Roman" w:cs="Times New Roman"/>
          <w:lang w:eastAsia="zh-TW"/>
        </w:rPr>
        <w:t>C</w:t>
      </w:r>
      <w:r w:rsidR="002E3F58" w:rsidRPr="002E3F58">
        <w:rPr>
          <w:rFonts w:ascii="Times New Roman" w:eastAsiaTheme="minorEastAsia" w:hAnsi="Times New Roman" w:cs="Times New Roman"/>
          <w:lang w:eastAsia="zh-TW"/>
        </w:rPr>
        <w:t>om</w:t>
      </w:r>
      <w:r w:rsidR="002E3F58">
        <w:rPr>
          <w:rFonts w:ascii="Times New Roman" w:eastAsiaTheme="minorEastAsia" w:hAnsi="Times New Roman" w:cs="Times New Roman"/>
          <w:lang w:eastAsia="zh-TW"/>
        </w:rPr>
        <w:t xml:space="preserve">pany </w:t>
      </w:r>
      <w:r w:rsidR="00C45E9B">
        <w:rPr>
          <w:rFonts w:ascii="Times New Roman" w:eastAsiaTheme="minorEastAsia" w:hAnsi="Times New Roman" w:cs="Times New Roman"/>
          <w:lang w:eastAsia="zh-TW"/>
        </w:rPr>
        <w:t>S</w:t>
      </w:r>
      <w:r w:rsidR="002E3F58">
        <w:rPr>
          <w:rFonts w:ascii="Times New Roman" w:eastAsiaTheme="minorEastAsia" w:hAnsi="Times New Roman" w:cs="Times New Roman"/>
          <w:lang w:eastAsia="zh-TW"/>
        </w:rPr>
        <w:t>ecretarial</w:t>
      </w:r>
      <w:r w:rsidR="00602023">
        <w:rPr>
          <w:rFonts w:ascii="Times New Roman" w:eastAsiaTheme="minorEastAsia" w:hAnsi="Times New Roman" w:cs="Times New Roman"/>
          <w:lang w:eastAsia="zh-TW"/>
        </w:rPr>
        <w:t xml:space="preserve">, </w:t>
      </w:r>
      <w:r w:rsidR="00C45E9B">
        <w:rPr>
          <w:rFonts w:ascii="Times New Roman" w:eastAsiaTheme="minorEastAsia" w:hAnsi="Times New Roman" w:cs="Times New Roman"/>
          <w:lang w:eastAsia="zh-TW"/>
        </w:rPr>
        <w:t>H</w:t>
      </w:r>
      <w:r w:rsidR="00602023">
        <w:rPr>
          <w:rFonts w:ascii="Times New Roman" w:eastAsiaTheme="minorEastAsia" w:hAnsi="Times New Roman" w:cs="Times New Roman"/>
          <w:lang w:eastAsia="zh-TW"/>
        </w:rPr>
        <w:t xml:space="preserve">uman </w:t>
      </w:r>
      <w:r w:rsidR="00C45E9B">
        <w:rPr>
          <w:rFonts w:ascii="Times New Roman" w:eastAsiaTheme="minorEastAsia" w:hAnsi="Times New Roman" w:cs="Times New Roman"/>
          <w:lang w:eastAsia="zh-TW"/>
        </w:rPr>
        <w:t>R</w:t>
      </w:r>
      <w:bookmarkStart w:id="0" w:name="_GoBack"/>
      <w:bookmarkEnd w:id="0"/>
      <w:r w:rsidR="00602023">
        <w:rPr>
          <w:rFonts w:ascii="Times New Roman" w:eastAsiaTheme="minorEastAsia" w:hAnsi="Times New Roman" w:cs="Times New Roman"/>
          <w:lang w:eastAsia="zh-TW"/>
        </w:rPr>
        <w:t xml:space="preserve">esources </w:t>
      </w:r>
      <w:r w:rsidR="003E391D">
        <w:rPr>
          <w:rFonts w:ascii="Times New Roman" w:eastAsiaTheme="minorEastAsia" w:hAnsi="Times New Roman" w:cs="Times New Roman"/>
          <w:lang w:eastAsia="zh-TW"/>
        </w:rPr>
        <w:t xml:space="preserve">related assignments and </w:t>
      </w:r>
      <w:r w:rsidR="00AB561B" w:rsidRPr="00335831">
        <w:rPr>
          <w:rFonts w:ascii="Times New Roman" w:hAnsi="Times New Roman" w:cs="Times New Roman"/>
        </w:rPr>
        <w:t>administrative</w:t>
      </w:r>
      <w:r w:rsidR="00767AF6" w:rsidRPr="00335831">
        <w:rPr>
          <w:rFonts w:ascii="Times New Roman" w:hAnsi="Times New Roman" w:cs="Times New Roman"/>
        </w:rPr>
        <w:t xml:space="preserve"> </w:t>
      </w:r>
      <w:r w:rsidR="00AB561B" w:rsidRPr="00335831">
        <w:rPr>
          <w:rFonts w:ascii="Times New Roman" w:hAnsi="Times New Roman" w:cs="Times New Roman"/>
        </w:rPr>
        <w:t xml:space="preserve">support </w:t>
      </w:r>
      <w:r w:rsidRPr="00335831">
        <w:rPr>
          <w:rFonts w:ascii="Times New Roman" w:hAnsi="Times New Roman" w:cs="Times New Roman"/>
        </w:rPr>
        <w:t>in</w:t>
      </w:r>
      <w:r w:rsidR="00AB561B" w:rsidRPr="00335831">
        <w:rPr>
          <w:rFonts w:ascii="Times New Roman" w:hAnsi="Times New Roman" w:cs="Times New Roman"/>
        </w:rPr>
        <w:t xml:space="preserve"> </w:t>
      </w:r>
      <w:r w:rsidR="00BE07B3">
        <w:rPr>
          <w:rFonts w:ascii="Times New Roman" w:hAnsi="Times New Roman" w:cs="Times New Roman"/>
        </w:rPr>
        <w:t xml:space="preserve">private and </w:t>
      </w:r>
      <w:r w:rsidR="00AB561B" w:rsidRPr="00335831">
        <w:rPr>
          <w:rFonts w:ascii="Times New Roman" w:hAnsi="Times New Roman" w:cs="Times New Roman"/>
        </w:rPr>
        <w:t>public sector</w:t>
      </w:r>
      <w:r w:rsidRPr="00335831">
        <w:rPr>
          <w:rFonts w:ascii="Times New Roman" w:hAnsi="Times New Roman" w:cs="Times New Roman"/>
        </w:rPr>
        <w:t>,</w:t>
      </w:r>
      <w:r w:rsidR="00AB561B" w:rsidRPr="00335831">
        <w:rPr>
          <w:rFonts w:ascii="Times New Roman" w:hAnsi="Times New Roman" w:cs="Times New Roman"/>
        </w:rPr>
        <w:t xml:space="preserve"> Zeke </w:t>
      </w:r>
      <w:r w:rsidRPr="00335831">
        <w:rPr>
          <w:rFonts w:ascii="Times New Roman" w:hAnsi="Times New Roman" w:cs="Times New Roman"/>
        </w:rPr>
        <w:t>demonstrated himself as a</w:t>
      </w:r>
      <w:r w:rsidR="00AB561B" w:rsidRPr="00335831">
        <w:rPr>
          <w:rFonts w:ascii="Times New Roman" w:hAnsi="Times New Roman" w:cs="Times New Roman"/>
        </w:rPr>
        <w:t>n</w:t>
      </w:r>
      <w:r w:rsidRPr="00335831">
        <w:rPr>
          <w:rFonts w:ascii="Times New Roman" w:hAnsi="Times New Roman" w:cs="Times New Roman"/>
        </w:rPr>
        <w:t xml:space="preserve"> honest person, </w:t>
      </w:r>
      <w:r w:rsidR="00AB561B" w:rsidRPr="00335831">
        <w:rPr>
          <w:rFonts w:ascii="Times New Roman" w:hAnsi="Times New Roman" w:cs="Times New Roman"/>
        </w:rPr>
        <w:t>supportive</w:t>
      </w:r>
      <w:r w:rsidRPr="00335831">
        <w:rPr>
          <w:rFonts w:ascii="Times New Roman" w:hAnsi="Times New Roman" w:cs="Times New Roman"/>
        </w:rPr>
        <w:t xml:space="preserve"> team player, efficient communicator, fast learner and enthusiastic problem solver with business sense and ethics. </w:t>
      </w:r>
      <w:r w:rsidR="00CB2A24" w:rsidRPr="00335831">
        <w:rPr>
          <w:rFonts w:ascii="Times New Roman" w:hAnsi="Times New Roman" w:cs="Times New Roman"/>
        </w:rPr>
        <w:t>Zeke</w:t>
      </w:r>
      <w:r w:rsidRPr="00335831">
        <w:rPr>
          <w:rFonts w:ascii="Times New Roman" w:hAnsi="Times New Roman" w:cs="Times New Roman"/>
        </w:rPr>
        <w:t xml:space="preserve"> targets to contribute</w:t>
      </w:r>
      <w:r w:rsidR="00FB61A8" w:rsidRPr="00335831">
        <w:rPr>
          <w:rFonts w:ascii="Times New Roman" w:hAnsi="Times New Roman" w:cs="Times New Roman"/>
        </w:rPr>
        <w:t xml:space="preserve"> to</w:t>
      </w:r>
      <w:r w:rsidR="00C6561B" w:rsidRPr="00335831">
        <w:rPr>
          <w:rFonts w:ascii="Times New Roman" w:hAnsi="Times New Roman" w:cs="Times New Roman"/>
        </w:rPr>
        <w:t xml:space="preserve"> businesses and create value</w:t>
      </w:r>
      <w:r w:rsidRPr="00335831">
        <w:rPr>
          <w:rFonts w:ascii="Times New Roman" w:hAnsi="Times New Roman" w:cs="Times New Roman"/>
        </w:rPr>
        <w:t xml:space="preserve"> for </w:t>
      </w:r>
      <w:r w:rsidR="00BE07B3">
        <w:rPr>
          <w:rFonts w:ascii="Times New Roman" w:hAnsi="Times New Roman" w:cs="Times New Roman"/>
        </w:rPr>
        <w:t xml:space="preserve">internal </w:t>
      </w:r>
      <w:r w:rsidRPr="00335831">
        <w:rPr>
          <w:rFonts w:ascii="Times New Roman" w:hAnsi="Times New Roman" w:cs="Times New Roman"/>
        </w:rPr>
        <w:t>cus</w:t>
      </w:r>
      <w:r w:rsidR="00CB2A24" w:rsidRPr="00335831">
        <w:rPr>
          <w:rFonts w:ascii="Times New Roman" w:hAnsi="Times New Roman" w:cs="Times New Roman"/>
        </w:rPr>
        <w:t>tomers</w:t>
      </w:r>
      <w:r w:rsidR="00D010AA">
        <w:rPr>
          <w:rFonts w:asciiTheme="minorEastAsia" w:eastAsiaTheme="minorEastAsia" w:hAnsiTheme="minorEastAsia" w:cs="Times New Roman" w:hint="eastAsia"/>
          <w:lang w:eastAsia="zh-TW"/>
        </w:rPr>
        <w:t xml:space="preserve"> </w:t>
      </w:r>
      <w:r w:rsidR="00D010AA" w:rsidRPr="00D010AA">
        <w:rPr>
          <w:rFonts w:ascii="Times New Roman" w:hAnsi="Times New Roman" w:cs="Times New Roman" w:hint="eastAsia"/>
        </w:rPr>
        <w:t>a</w:t>
      </w:r>
      <w:r w:rsidR="00D010AA" w:rsidRPr="00D010AA">
        <w:rPr>
          <w:rFonts w:ascii="Times New Roman" w:hAnsi="Times New Roman" w:cs="Times New Roman"/>
        </w:rPr>
        <w:t>nd clients</w:t>
      </w:r>
      <w:r w:rsidR="00CB2A24" w:rsidRPr="00335831">
        <w:rPr>
          <w:rFonts w:ascii="Times New Roman" w:hAnsi="Times New Roman" w:cs="Times New Roman"/>
        </w:rPr>
        <w:t xml:space="preserve"> </w:t>
      </w:r>
      <w:r w:rsidR="00C6561B" w:rsidRPr="00335831">
        <w:rPr>
          <w:rFonts w:ascii="Times New Roman" w:hAnsi="Times New Roman" w:cs="Times New Roman"/>
        </w:rPr>
        <w:t>by practicing his value</w:t>
      </w:r>
      <w:r w:rsidRPr="00335831">
        <w:rPr>
          <w:rFonts w:ascii="Times New Roman" w:hAnsi="Times New Roman" w:cs="Times New Roman"/>
        </w:rPr>
        <w:t xml:space="preserve"> of lifelong learning and </w:t>
      </w:r>
      <w:r w:rsidR="00C6561B" w:rsidRPr="00335831">
        <w:rPr>
          <w:rFonts w:ascii="Times New Roman" w:hAnsi="Times New Roman" w:cs="Times New Roman"/>
        </w:rPr>
        <w:t>emphasi</w:t>
      </w:r>
      <w:r w:rsidR="00C6561B" w:rsidRPr="00335831">
        <w:rPr>
          <w:rFonts w:ascii="Times New Roman" w:eastAsiaTheme="minorEastAsia" w:hAnsi="Times New Roman" w:cs="Times New Roman"/>
          <w:lang w:eastAsia="zh-TW"/>
        </w:rPr>
        <w:t>zing</w:t>
      </w:r>
      <w:r w:rsidR="00BD53F3" w:rsidRPr="00335831">
        <w:rPr>
          <w:rFonts w:ascii="Times New Roman" w:hAnsi="Times New Roman" w:cs="Times New Roman"/>
        </w:rPr>
        <w:t xml:space="preserve"> </w:t>
      </w:r>
      <w:r w:rsidR="00C6561B" w:rsidRPr="00335831">
        <w:rPr>
          <w:rFonts w:ascii="Times New Roman" w:eastAsiaTheme="minorEastAsia" w:hAnsi="Times New Roman" w:cs="Times New Roman"/>
          <w:lang w:eastAsia="zh-TW"/>
        </w:rPr>
        <w:t xml:space="preserve">workforce competence. </w:t>
      </w:r>
    </w:p>
    <w:p w:rsidR="00572DDA" w:rsidRPr="00335831" w:rsidRDefault="00572DDA" w:rsidP="00572DDA">
      <w:pPr>
        <w:pStyle w:val="a3"/>
        <w:ind w:left="100" w:right="133" w:firstLine="0"/>
        <w:jc w:val="both"/>
        <w:rPr>
          <w:rFonts w:ascii="Times New Roman" w:eastAsiaTheme="minorEastAsia" w:hAnsi="Times New Roman" w:cs="Times New Roman"/>
          <w:lang w:eastAsia="zh-TW"/>
        </w:rPr>
      </w:pPr>
    </w:p>
    <w:p w:rsidR="00163D34" w:rsidRPr="00335831" w:rsidRDefault="00163D34" w:rsidP="00163D34">
      <w:pPr>
        <w:pStyle w:val="2"/>
        <w:tabs>
          <w:tab w:val="left" w:pos="10597"/>
        </w:tabs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TW"/>
        </w:rPr>
      </w:pPr>
      <w:r w:rsidRPr="00335831">
        <w:rPr>
          <w:rFonts w:ascii="Times New Roman" w:hAnsi="Times New Roman" w:cs="Times New Roman"/>
          <w:sz w:val="24"/>
          <w:szCs w:val="24"/>
          <w:shd w:val="clear" w:color="auto" w:fill="E7E6E6"/>
        </w:rPr>
        <w:t>Working</w:t>
      </w:r>
      <w:r w:rsidRPr="00335831">
        <w:rPr>
          <w:rFonts w:ascii="Times New Roman" w:hAnsi="Times New Roman" w:cs="Times New Roman"/>
          <w:spacing w:val="-3"/>
          <w:sz w:val="24"/>
          <w:szCs w:val="24"/>
          <w:shd w:val="clear" w:color="auto" w:fill="E7E6E6"/>
        </w:rPr>
        <w:t xml:space="preserve"> </w:t>
      </w:r>
      <w:r w:rsidRPr="00335831">
        <w:rPr>
          <w:rFonts w:ascii="Times New Roman" w:hAnsi="Times New Roman" w:cs="Times New Roman"/>
          <w:sz w:val="24"/>
          <w:szCs w:val="24"/>
          <w:shd w:val="clear" w:color="auto" w:fill="E7E6E6"/>
        </w:rPr>
        <w:t>Experience</w:t>
      </w:r>
      <w:r w:rsidRPr="00335831">
        <w:rPr>
          <w:rFonts w:ascii="Times New Roman" w:hAnsi="Times New Roman" w:cs="Times New Roman"/>
          <w:sz w:val="24"/>
          <w:szCs w:val="24"/>
          <w:shd w:val="clear" w:color="auto" w:fill="E7E6E6"/>
        </w:rPr>
        <w:tab/>
      </w:r>
    </w:p>
    <w:p w:rsidR="00163D34" w:rsidRPr="00335831" w:rsidRDefault="00163D34" w:rsidP="00163D34">
      <w:pPr>
        <w:ind w:left="100"/>
        <w:rPr>
          <w:rFonts w:ascii="Times New Roman" w:hAnsi="Times New Roman" w:cs="Times New Roman"/>
          <w:color w:val="000000" w:themeColor="text1"/>
          <w:lang w:eastAsia="zh-TW"/>
        </w:rPr>
      </w:pPr>
    </w:p>
    <w:p w:rsidR="005F1E75" w:rsidRDefault="005F1E75" w:rsidP="005F1E75">
      <w:pPr>
        <w:ind w:left="100"/>
        <w:rPr>
          <w:rFonts w:ascii="Times New Roman" w:hAnsi="Times New Roman" w:cs="Times New Roman"/>
          <w:color w:val="000000" w:themeColor="text1"/>
          <w:lang w:eastAsia="zh-TW"/>
        </w:rPr>
      </w:pPr>
      <w:r>
        <w:rPr>
          <w:rFonts w:ascii="Times New Roman" w:hAnsi="Times New Roman" w:cs="Times New Roman" w:hint="eastAsia"/>
          <w:color w:val="000000" w:themeColor="text1"/>
          <w:lang w:eastAsia="zh-TW"/>
        </w:rPr>
        <w:t>Ga</w:t>
      </w:r>
      <w:r>
        <w:rPr>
          <w:rFonts w:ascii="Times New Roman" w:hAnsi="Times New Roman" w:cs="Times New Roman"/>
          <w:color w:val="000000" w:themeColor="text1"/>
          <w:lang w:eastAsia="zh-TW"/>
        </w:rPr>
        <w:t>w Capital Partner – Gaw Capital Advisors Limited</w:t>
      </w:r>
      <w:r w:rsidR="00D3589D">
        <w:rPr>
          <w:rFonts w:ascii="Times New Roman" w:hAnsi="Times New Roman" w:cs="Times New Roman"/>
          <w:color w:val="000000" w:themeColor="text1"/>
        </w:rPr>
        <w:tab/>
      </w:r>
      <w:r w:rsidR="00D3589D">
        <w:rPr>
          <w:rFonts w:ascii="Times New Roman" w:hAnsi="Times New Roman" w:cs="Times New Roman"/>
          <w:color w:val="000000" w:themeColor="text1"/>
        </w:rPr>
        <w:tab/>
      </w:r>
      <w:r w:rsidR="00D3589D">
        <w:rPr>
          <w:rFonts w:ascii="Times New Roman" w:hAnsi="Times New Roman" w:cs="Times New Roman"/>
          <w:color w:val="000000" w:themeColor="text1"/>
        </w:rPr>
        <w:tab/>
      </w:r>
      <w:r w:rsidR="00D3589D">
        <w:rPr>
          <w:rFonts w:ascii="Times New Roman" w:hAnsi="Times New Roman" w:cs="Times New Roman"/>
          <w:color w:val="000000" w:themeColor="text1"/>
        </w:rPr>
        <w:tab/>
      </w:r>
      <w:r w:rsidR="00D3589D">
        <w:rPr>
          <w:rFonts w:ascii="Times New Roman" w:hAnsi="Times New Roman" w:cs="Times New Roman"/>
          <w:color w:val="000000" w:themeColor="text1"/>
        </w:rPr>
        <w:tab/>
      </w:r>
      <w:r w:rsidR="00D3589D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  <w:lang w:eastAsia="zh-TW"/>
        </w:rPr>
        <w:t>J</w:t>
      </w:r>
      <w:r>
        <w:rPr>
          <w:rFonts w:ascii="Times New Roman" w:hAnsi="Times New Roman" w:cs="Times New Roman" w:hint="eastAsia"/>
          <w:color w:val="000000" w:themeColor="text1"/>
          <w:lang w:eastAsia="zh-TW"/>
        </w:rPr>
        <w:t>u</w:t>
      </w:r>
      <w:r>
        <w:rPr>
          <w:rFonts w:ascii="Times New Roman" w:hAnsi="Times New Roman" w:cs="Times New Roman"/>
          <w:color w:val="000000" w:themeColor="text1"/>
          <w:lang w:eastAsia="zh-TW"/>
        </w:rPr>
        <w:t>ne</w:t>
      </w:r>
      <w:r w:rsidRPr="0033583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2017 </w:t>
      </w:r>
      <w:r w:rsidRPr="00335831">
        <w:rPr>
          <w:rFonts w:ascii="Times New Roman" w:hAnsi="Times New Roman" w:cs="Times New Roman"/>
          <w:color w:val="000000" w:themeColor="text1"/>
        </w:rPr>
        <w:t xml:space="preserve">– </w:t>
      </w:r>
      <w:r>
        <w:rPr>
          <w:rFonts w:ascii="Times New Roman" w:hAnsi="Times New Roman" w:cs="Times New Roman"/>
          <w:color w:val="000000" w:themeColor="text1"/>
          <w:lang w:eastAsia="zh-TW"/>
        </w:rPr>
        <w:t>Dec</w:t>
      </w:r>
      <w:r>
        <w:rPr>
          <w:rFonts w:ascii="Times New Roman" w:hAnsi="Times New Roman" w:cs="Times New Roman"/>
          <w:color w:val="000000" w:themeColor="text1"/>
        </w:rPr>
        <w:t xml:space="preserve"> 2017</w:t>
      </w:r>
    </w:p>
    <w:p w:rsidR="005F1E75" w:rsidRDefault="00D3589D" w:rsidP="005F1E75">
      <w:pPr>
        <w:ind w:left="100"/>
        <w:rPr>
          <w:rFonts w:ascii="Times New Roman" w:hAnsi="Times New Roman" w:cs="Times New Roman"/>
          <w:color w:val="000000" w:themeColor="text1"/>
          <w:lang w:eastAsia="zh-TW"/>
        </w:rPr>
      </w:pPr>
      <w:r>
        <w:rPr>
          <w:rFonts w:ascii="Times New Roman" w:hAnsi="Times New Roman" w:cs="Times New Roman"/>
          <w:b/>
          <w:i/>
          <w:color w:val="000000" w:themeColor="text1"/>
          <w:lang w:eastAsia="zh-TW"/>
        </w:rPr>
        <w:t>Corporate Secretary</w:t>
      </w:r>
      <w:r w:rsidR="005F1E75">
        <w:rPr>
          <w:rFonts w:ascii="Times New Roman" w:hAnsi="Times New Roman" w:cs="Times New Roman"/>
          <w:b/>
          <w:i/>
          <w:color w:val="000000" w:themeColor="text1"/>
          <w:lang w:eastAsia="zh-TW"/>
        </w:rPr>
        <w:t xml:space="preserve"> Assistant</w:t>
      </w:r>
      <w:r w:rsidR="005F1E75">
        <w:rPr>
          <w:rFonts w:ascii="Times New Roman" w:hAnsi="Times New Roman" w:cs="Times New Roman" w:hint="eastAsia"/>
          <w:b/>
          <w:i/>
          <w:color w:val="000000" w:themeColor="text1"/>
          <w:lang w:eastAsia="zh-TW"/>
        </w:rPr>
        <w:t xml:space="preserve">, </w:t>
      </w:r>
      <w:r>
        <w:rPr>
          <w:rFonts w:ascii="Times New Roman" w:hAnsi="Times New Roman" w:cs="Times New Roman"/>
          <w:b/>
          <w:i/>
          <w:color w:val="000000" w:themeColor="text1"/>
          <w:lang w:eastAsia="zh-TW"/>
        </w:rPr>
        <w:t>Corporate Secretary</w:t>
      </w:r>
      <w:r w:rsidR="005F1E75">
        <w:rPr>
          <w:rFonts w:ascii="Times New Roman" w:hAnsi="Times New Roman" w:cs="Times New Roman" w:hint="eastAsia"/>
          <w:b/>
          <w:i/>
          <w:color w:val="000000" w:themeColor="text1"/>
          <w:lang w:eastAsia="zh-TW"/>
        </w:rPr>
        <w:t xml:space="preserve"> Department</w:t>
      </w:r>
      <w:r w:rsidR="005F1E75">
        <w:rPr>
          <w:rFonts w:ascii="Times New Roman" w:hAnsi="Times New Roman" w:cs="Times New Roman"/>
          <w:b/>
          <w:i/>
          <w:color w:val="000000" w:themeColor="text1"/>
          <w:lang w:eastAsia="zh-TW"/>
        </w:rPr>
        <w:t xml:space="preserve"> </w:t>
      </w:r>
    </w:p>
    <w:p w:rsidR="00370E00" w:rsidRPr="00FE23F9" w:rsidRDefault="00370E00" w:rsidP="00FE23F9">
      <w:pPr>
        <w:pStyle w:val="Default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0F27C7">
        <w:rPr>
          <w:color w:val="000000" w:themeColor="text1"/>
          <w:sz w:val="22"/>
          <w:szCs w:val="22"/>
        </w:rPr>
        <w:t xml:space="preserve">Assist in company secretarial duties </w:t>
      </w:r>
      <w:r w:rsidR="000F27C7" w:rsidRPr="000F27C7">
        <w:rPr>
          <w:color w:val="000000" w:themeColor="text1"/>
          <w:sz w:val="22"/>
          <w:szCs w:val="22"/>
        </w:rPr>
        <w:t>in Hong Kong and offshore companies</w:t>
      </w:r>
    </w:p>
    <w:p w:rsidR="000F27C7" w:rsidRDefault="00370E00" w:rsidP="000F27C7">
      <w:pPr>
        <w:pStyle w:val="Default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0F27C7">
        <w:rPr>
          <w:color w:val="000000" w:themeColor="text1"/>
          <w:sz w:val="22"/>
          <w:szCs w:val="22"/>
        </w:rPr>
        <w:t xml:space="preserve">Prepare minutes with respect of incorporation, board resolution, change of directors, </w:t>
      </w:r>
    </w:p>
    <w:p w:rsidR="00370E00" w:rsidRPr="000F27C7" w:rsidRDefault="00370E00" w:rsidP="00E11E47">
      <w:pPr>
        <w:pStyle w:val="Default"/>
        <w:ind w:left="720"/>
        <w:rPr>
          <w:color w:val="000000" w:themeColor="text1"/>
          <w:sz w:val="22"/>
          <w:szCs w:val="22"/>
        </w:rPr>
      </w:pPr>
      <w:r w:rsidRPr="000F27C7">
        <w:rPr>
          <w:color w:val="000000" w:themeColor="text1"/>
          <w:sz w:val="22"/>
          <w:szCs w:val="22"/>
        </w:rPr>
        <w:t>transfer of shares, bank account opening documents and other related corporate documentation</w:t>
      </w:r>
    </w:p>
    <w:p w:rsidR="00FE23F9" w:rsidRPr="00E11E47" w:rsidRDefault="00FE23F9" w:rsidP="00E11E47">
      <w:pPr>
        <w:pStyle w:val="Default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E11E47">
        <w:rPr>
          <w:color w:val="000000" w:themeColor="text1"/>
          <w:sz w:val="22"/>
          <w:szCs w:val="22"/>
        </w:rPr>
        <w:t>Update and maintain statutory records and filing system in both softcopy and hard copy</w:t>
      </w:r>
    </w:p>
    <w:p w:rsidR="00FE23F9" w:rsidRPr="00FE23F9" w:rsidRDefault="00FE23F9" w:rsidP="00FE23F9">
      <w:pPr>
        <w:pStyle w:val="Default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P</w:t>
      </w:r>
      <w:r>
        <w:rPr>
          <w:color w:val="000000" w:themeColor="text1"/>
          <w:sz w:val="22"/>
          <w:szCs w:val="22"/>
        </w:rPr>
        <w:t xml:space="preserve">rovide </w:t>
      </w:r>
      <w:r w:rsidRPr="003D0576">
        <w:rPr>
          <w:color w:val="000000" w:themeColor="text1"/>
          <w:sz w:val="22"/>
          <w:szCs w:val="22"/>
        </w:rPr>
        <w:t>administrative support to various private equity funds</w:t>
      </w:r>
    </w:p>
    <w:p w:rsidR="000F27C7" w:rsidRDefault="00542D11" w:rsidP="000F27C7">
      <w:pPr>
        <w:pStyle w:val="Default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0F27C7">
        <w:rPr>
          <w:color w:val="000000" w:themeColor="text1"/>
          <w:sz w:val="22"/>
          <w:szCs w:val="22"/>
        </w:rPr>
        <w:t>I</w:t>
      </w:r>
      <w:r w:rsidR="00370E00" w:rsidRPr="000F27C7">
        <w:rPr>
          <w:color w:val="000000" w:themeColor="text1"/>
          <w:sz w:val="22"/>
          <w:szCs w:val="22"/>
        </w:rPr>
        <w:t>ssu</w:t>
      </w:r>
      <w:r w:rsidRPr="000F27C7">
        <w:rPr>
          <w:color w:val="000000" w:themeColor="text1"/>
          <w:sz w:val="22"/>
          <w:szCs w:val="22"/>
        </w:rPr>
        <w:t>e</w:t>
      </w:r>
      <w:r w:rsidR="00370E00" w:rsidRPr="000F27C7">
        <w:rPr>
          <w:color w:val="000000" w:themeColor="text1"/>
          <w:sz w:val="22"/>
          <w:szCs w:val="22"/>
        </w:rPr>
        <w:t xml:space="preserve"> </w:t>
      </w:r>
      <w:r w:rsidR="000F27C7" w:rsidRPr="000F27C7">
        <w:rPr>
          <w:color w:val="000000" w:themeColor="text1"/>
          <w:sz w:val="22"/>
          <w:szCs w:val="22"/>
        </w:rPr>
        <w:t xml:space="preserve">and update </w:t>
      </w:r>
      <w:r w:rsidR="00370E00" w:rsidRPr="000F27C7">
        <w:rPr>
          <w:color w:val="000000" w:themeColor="text1"/>
          <w:sz w:val="22"/>
          <w:szCs w:val="22"/>
        </w:rPr>
        <w:t xml:space="preserve">Capital </w:t>
      </w:r>
      <w:r w:rsidR="00C748CF">
        <w:rPr>
          <w:color w:val="000000" w:themeColor="text1"/>
          <w:sz w:val="22"/>
          <w:szCs w:val="22"/>
        </w:rPr>
        <w:t>a</w:t>
      </w:r>
      <w:r w:rsidR="00370E00" w:rsidRPr="000F27C7">
        <w:rPr>
          <w:color w:val="000000" w:themeColor="text1"/>
          <w:sz w:val="22"/>
          <w:szCs w:val="22"/>
        </w:rPr>
        <w:t xml:space="preserve">ccount </w:t>
      </w:r>
      <w:r w:rsidR="00C748CF">
        <w:rPr>
          <w:color w:val="000000" w:themeColor="text1"/>
          <w:sz w:val="22"/>
          <w:szCs w:val="22"/>
        </w:rPr>
        <w:t>s</w:t>
      </w:r>
      <w:r w:rsidR="00370E00" w:rsidRPr="000F27C7">
        <w:rPr>
          <w:color w:val="000000" w:themeColor="text1"/>
          <w:sz w:val="22"/>
          <w:szCs w:val="22"/>
        </w:rPr>
        <w:t>tatement</w:t>
      </w:r>
      <w:r w:rsidR="000F27C7">
        <w:rPr>
          <w:color w:val="000000" w:themeColor="text1"/>
          <w:sz w:val="22"/>
          <w:szCs w:val="22"/>
        </w:rPr>
        <w:t>s</w:t>
      </w:r>
      <w:r w:rsidR="00370E00" w:rsidRPr="000F27C7">
        <w:rPr>
          <w:color w:val="000000" w:themeColor="text1"/>
          <w:sz w:val="22"/>
          <w:szCs w:val="22"/>
        </w:rPr>
        <w:t xml:space="preserve">, Management Fee </w:t>
      </w:r>
      <w:r w:rsidR="00C748CF">
        <w:rPr>
          <w:color w:val="000000" w:themeColor="text1"/>
          <w:sz w:val="22"/>
          <w:szCs w:val="22"/>
        </w:rPr>
        <w:t>i</w:t>
      </w:r>
      <w:r w:rsidR="00370E00" w:rsidRPr="000F27C7">
        <w:rPr>
          <w:color w:val="000000" w:themeColor="text1"/>
          <w:sz w:val="22"/>
          <w:szCs w:val="22"/>
        </w:rPr>
        <w:t xml:space="preserve">nvoices, Capital Call </w:t>
      </w:r>
      <w:r w:rsidR="00C748CF">
        <w:rPr>
          <w:color w:val="000000" w:themeColor="text1"/>
          <w:sz w:val="22"/>
          <w:szCs w:val="22"/>
        </w:rPr>
        <w:t>n</w:t>
      </w:r>
      <w:r w:rsidR="000F27C7">
        <w:rPr>
          <w:color w:val="000000" w:themeColor="text1"/>
          <w:sz w:val="22"/>
          <w:szCs w:val="22"/>
        </w:rPr>
        <w:t>otices</w:t>
      </w:r>
    </w:p>
    <w:p w:rsidR="00370E00" w:rsidRPr="000F27C7" w:rsidRDefault="00370E00" w:rsidP="00E11E47">
      <w:pPr>
        <w:pStyle w:val="Default"/>
        <w:ind w:left="720"/>
        <w:rPr>
          <w:color w:val="000000" w:themeColor="text1"/>
          <w:sz w:val="22"/>
          <w:szCs w:val="22"/>
        </w:rPr>
      </w:pPr>
      <w:r w:rsidRPr="000F27C7">
        <w:rPr>
          <w:color w:val="000000" w:themeColor="text1"/>
          <w:sz w:val="22"/>
          <w:szCs w:val="22"/>
        </w:rPr>
        <w:t>and Distributions to Investors</w:t>
      </w:r>
    </w:p>
    <w:p w:rsidR="005F1E75" w:rsidRPr="005F1E75" w:rsidRDefault="005F1E75" w:rsidP="00163D34">
      <w:pPr>
        <w:ind w:left="100"/>
        <w:rPr>
          <w:rFonts w:ascii="Times New Roman" w:hAnsi="Times New Roman" w:cs="Times New Roman"/>
          <w:color w:val="000000" w:themeColor="text1"/>
          <w:lang w:eastAsia="zh-TW"/>
        </w:rPr>
      </w:pPr>
    </w:p>
    <w:p w:rsidR="00163D34" w:rsidRDefault="00163D34" w:rsidP="00163D34">
      <w:pPr>
        <w:ind w:left="100"/>
        <w:rPr>
          <w:rFonts w:ascii="Times New Roman" w:hAnsi="Times New Roman" w:cs="Times New Roman"/>
          <w:color w:val="000000" w:themeColor="text1"/>
          <w:lang w:eastAsia="zh-TW"/>
        </w:rPr>
      </w:pPr>
      <w:r>
        <w:rPr>
          <w:rFonts w:ascii="Times New Roman" w:hAnsi="Times New Roman" w:cs="Times New Roman"/>
          <w:color w:val="000000" w:themeColor="text1"/>
          <w:lang w:eastAsia="zh-TW"/>
        </w:rPr>
        <w:t>Hitachi Group - Hitachi (Hong Kong</w:t>
      </w:r>
      <w:r>
        <w:rPr>
          <w:rFonts w:ascii="Times New Roman" w:hAnsi="Times New Roman" w:cs="Times New Roman" w:hint="eastAsia"/>
          <w:color w:val="000000" w:themeColor="text1"/>
          <w:lang w:eastAsia="zh-TW"/>
        </w:rPr>
        <w:t>) Limited</w:t>
      </w:r>
      <w:r>
        <w:rPr>
          <w:rFonts w:ascii="Times New Roman" w:hAnsi="Times New Roman" w:cs="Times New Roman"/>
          <w:color w:val="000000" w:themeColor="text1"/>
          <w:lang w:eastAsia="zh-TW"/>
        </w:rPr>
        <w:tab/>
      </w:r>
      <w:r>
        <w:rPr>
          <w:rFonts w:ascii="Times New Roman" w:hAnsi="Times New Roman" w:cs="Times New Roman"/>
          <w:color w:val="000000" w:themeColor="text1"/>
          <w:lang w:eastAsia="zh-TW"/>
        </w:rPr>
        <w:tab/>
      </w:r>
      <w:r>
        <w:rPr>
          <w:rFonts w:ascii="Times New Roman" w:hAnsi="Times New Roman" w:cs="Times New Roman"/>
          <w:color w:val="000000" w:themeColor="text1"/>
          <w:lang w:eastAsia="zh-TW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  <w:lang w:eastAsia="zh-TW"/>
        </w:rPr>
        <w:t>J</w:t>
      </w:r>
      <w:r>
        <w:rPr>
          <w:rFonts w:ascii="Times New Roman" w:hAnsi="Times New Roman" w:cs="Times New Roman" w:hint="eastAsia"/>
          <w:color w:val="000000" w:themeColor="text1"/>
          <w:lang w:eastAsia="zh-TW"/>
        </w:rPr>
        <w:t>uly</w:t>
      </w:r>
      <w:r w:rsidRPr="00335831">
        <w:rPr>
          <w:rFonts w:ascii="Times New Roman" w:hAnsi="Times New Roman" w:cs="Times New Roman"/>
          <w:color w:val="000000" w:themeColor="text1"/>
        </w:rPr>
        <w:t xml:space="preserve"> 201</w:t>
      </w:r>
      <w:r>
        <w:rPr>
          <w:rFonts w:ascii="Times New Roman" w:hAnsi="Times New Roman" w:cs="Times New Roman"/>
          <w:color w:val="000000" w:themeColor="text1"/>
          <w:lang w:eastAsia="zh-TW"/>
        </w:rPr>
        <w:t>6</w:t>
      </w:r>
      <w:r w:rsidRPr="00335831">
        <w:rPr>
          <w:rFonts w:ascii="Times New Roman" w:hAnsi="Times New Roman" w:cs="Times New Roman"/>
          <w:color w:val="000000" w:themeColor="text1"/>
        </w:rPr>
        <w:t xml:space="preserve"> – </w:t>
      </w:r>
      <w:r>
        <w:rPr>
          <w:rFonts w:ascii="Times New Roman" w:hAnsi="Times New Roman" w:cs="Times New Roman" w:hint="eastAsia"/>
          <w:color w:val="000000" w:themeColor="text1"/>
          <w:lang w:eastAsia="zh-TW"/>
        </w:rPr>
        <w:t>A</w:t>
      </w:r>
      <w:r>
        <w:rPr>
          <w:rFonts w:ascii="Times New Roman" w:hAnsi="Times New Roman" w:cs="Times New Roman"/>
          <w:color w:val="000000" w:themeColor="text1"/>
        </w:rPr>
        <w:t>pril 2017</w:t>
      </w:r>
    </w:p>
    <w:p w:rsidR="00163D34" w:rsidRDefault="00163D34" w:rsidP="00163D34">
      <w:pPr>
        <w:ind w:left="100"/>
        <w:rPr>
          <w:rFonts w:ascii="Times New Roman" w:hAnsi="Times New Roman" w:cs="Times New Roman"/>
          <w:color w:val="000000" w:themeColor="text1"/>
          <w:lang w:eastAsia="zh-TW"/>
        </w:rPr>
      </w:pPr>
      <w:r>
        <w:rPr>
          <w:rFonts w:ascii="Times New Roman" w:hAnsi="Times New Roman" w:cs="Times New Roman"/>
          <w:b/>
          <w:i/>
          <w:color w:val="000000" w:themeColor="text1"/>
          <w:lang w:eastAsia="zh-TW"/>
        </w:rPr>
        <w:t>Human Resources Assistant (Contract)</w:t>
      </w:r>
      <w:r>
        <w:rPr>
          <w:rFonts w:ascii="Times New Roman" w:hAnsi="Times New Roman" w:cs="Times New Roman" w:hint="eastAsia"/>
          <w:b/>
          <w:i/>
          <w:color w:val="000000" w:themeColor="text1"/>
          <w:lang w:eastAsia="zh-TW"/>
        </w:rPr>
        <w:t>, HR &amp; GA Department</w:t>
      </w:r>
      <w:r w:rsidR="00265FC3">
        <w:rPr>
          <w:rFonts w:ascii="Times New Roman" w:hAnsi="Times New Roman" w:cs="Times New Roman"/>
          <w:b/>
          <w:i/>
          <w:color w:val="000000" w:themeColor="text1"/>
          <w:lang w:eastAsia="zh-TW"/>
        </w:rPr>
        <w:t xml:space="preserve"> </w:t>
      </w:r>
    </w:p>
    <w:p w:rsidR="00163D34" w:rsidRPr="00BD3F8B" w:rsidRDefault="00163D34" w:rsidP="00CC034B">
      <w:pPr>
        <w:pStyle w:val="Default"/>
        <w:numPr>
          <w:ilvl w:val="0"/>
          <w:numId w:val="5"/>
        </w:numPr>
        <w:rPr>
          <w:color w:val="000000" w:themeColor="text1"/>
          <w:sz w:val="22"/>
          <w:szCs w:val="22"/>
          <w:lang w:eastAsia="zh-TW"/>
        </w:rPr>
      </w:pPr>
      <w:r>
        <w:rPr>
          <w:color w:val="000000" w:themeColor="text1"/>
          <w:sz w:val="22"/>
          <w:szCs w:val="22"/>
        </w:rPr>
        <w:t>Support</w:t>
      </w:r>
      <w:r w:rsidRPr="009D0FD4">
        <w:rPr>
          <w:color w:val="000000" w:themeColor="text1"/>
          <w:sz w:val="22"/>
          <w:szCs w:val="22"/>
        </w:rPr>
        <w:t xml:space="preserve"> daily HR</w:t>
      </w:r>
      <w:r w:rsidRPr="009D0FD4">
        <w:rPr>
          <w:sz w:val="22"/>
          <w:szCs w:val="22"/>
        </w:rPr>
        <w:t xml:space="preserve"> operations for Recruitment</w:t>
      </w:r>
      <w:r w:rsidR="00E72483">
        <w:rPr>
          <w:sz w:val="22"/>
          <w:szCs w:val="22"/>
        </w:rPr>
        <w:t xml:space="preserve"> &amp;</w:t>
      </w:r>
      <w:r w:rsidRPr="009D0FD4">
        <w:rPr>
          <w:sz w:val="22"/>
          <w:szCs w:val="22"/>
        </w:rPr>
        <w:t xml:space="preserve"> Selection and Training </w:t>
      </w:r>
      <w:r w:rsidR="00E72483">
        <w:rPr>
          <w:sz w:val="22"/>
          <w:szCs w:val="22"/>
        </w:rPr>
        <w:t xml:space="preserve">&amp; </w:t>
      </w:r>
      <w:r w:rsidRPr="009D0FD4">
        <w:rPr>
          <w:sz w:val="22"/>
          <w:szCs w:val="22"/>
        </w:rPr>
        <w:t>Development</w:t>
      </w:r>
    </w:p>
    <w:p w:rsidR="00BD3F8B" w:rsidRDefault="00BD3F8B" w:rsidP="00CC034B">
      <w:pPr>
        <w:pStyle w:val="Default"/>
        <w:numPr>
          <w:ilvl w:val="0"/>
          <w:numId w:val="5"/>
        </w:numPr>
        <w:rPr>
          <w:color w:val="000000" w:themeColor="text1"/>
          <w:sz w:val="22"/>
          <w:szCs w:val="22"/>
          <w:lang w:eastAsia="zh-TW"/>
        </w:rPr>
      </w:pPr>
      <w:r w:rsidRPr="00BD3F8B">
        <w:rPr>
          <w:color w:val="000000" w:themeColor="text1"/>
          <w:sz w:val="22"/>
          <w:szCs w:val="22"/>
          <w:lang w:eastAsia="zh-TW"/>
        </w:rPr>
        <w:t>Provide end-to-end Recruitment Services in junior openings</w:t>
      </w:r>
      <w:r w:rsidR="00760124">
        <w:rPr>
          <w:rFonts w:hint="eastAsia"/>
          <w:color w:val="000000" w:themeColor="text1"/>
          <w:sz w:val="22"/>
          <w:szCs w:val="22"/>
          <w:lang w:eastAsia="zh-TW"/>
        </w:rPr>
        <w:t xml:space="preserve"> </w:t>
      </w:r>
    </w:p>
    <w:p w:rsidR="00760124" w:rsidRDefault="00760124" w:rsidP="00CC034B">
      <w:pPr>
        <w:pStyle w:val="Default"/>
        <w:numPr>
          <w:ilvl w:val="0"/>
          <w:numId w:val="5"/>
        </w:numPr>
        <w:rPr>
          <w:color w:val="000000" w:themeColor="text1"/>
          <w:sz w:val="22"/>
          <w:szCs w:val="22"/>
          <w:lang w:eastAsia="zh-TW"/>
        </w:rPr>
      </w:pPr>
      <w:r>
        <w:rPr>
          <w:color w:val="000000" w:themeColor="text1"/>
          <w:sz w:val="22"/>
          <w:szCs w:val="22"/>
          <w:lang w:eastAsia="zh-TW"/>
        </w:rPr>
        <w:t>Provide administrative supports in Executive Trainee Programme</w:t>
      </w:r>
    </w:p>
    <w:p w:rsidR="00E72483" w:rsidRPr="00BD3F8B" w:rsidRDefault="00E72483" w:rsidP="00CC034B">
      <w:pPr>
        <w:pStyle w:val="Default"/>
        <w:numPr>
          <w:ilvl w:val="0"/>
          <w:numId w:val="5"/>
        </w:numPr>
        <w:rPr>
          <w:color w:val="000000" w:themeColor="text1"/>
          <w:sz w:val="22"/>
          <w:szCs w:val="22"/>
          <w:lang w:eastAsia="zh-TW"/>
        </w:rPr>
      </w:pPr>
      <w:r>
        <w:rPr>
          <w:color w:val="000000" w:themeColor="text1"/>
          <w:sz w:val="22"/>
          <w:szCs w:val="22"/>
          <w:lang w:eastAsia="zh-TW"/>
        </w:rPr>
        <w:t>Assist in the logistics of internal training and Hitachi Group Training programmes</w:t>
      </w:r>
    </w:p>
    <w:p w:rsidR="00163D34" w:rsidRPr="009D0FD4" w:rsidRDefault="00163D34" w:rsidP="00CC034B">
      <w:pPr>
        <w:pStyle w:val="a4"/>
        <w:numPr>
          <w:ilvl w:val="0"/>
          <w:numId w:val="5"/>
        </w:numPr>
        <w:tabs>
          <w:tab w:val="left" w:pos="1380"/>
          <w:tab w:val="left" w:pos="138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</w:t>
      </w:r>
      <w:r w:rsidRPr="009D0FD4">
        <w:rPr>
          <w:rFonts w:ascii="Times New Roman" w:hAnsi="Times New Roman" w:cs="Times New Roman"/>
        </w:rPr>
        <w:t xml:space="preserve"> activities for employee</w:t>
      </w:r>
      <w:r>
        <w:rPr>
          <w:rFonts w:ascii="Times New Roman" w:hAnsi="Times New Roman" w:cs="Times New Roman"/>
        </w:rPr>
        <w:t>s’ relations building with sub-</w:t>
      </w:r>
      <w:r w:rsidRPr="009D0FD4">
        <w:rPr>
          <w:rFonts w:ascii="Times New Roman" w:hAnsi="Times New Roman" w:cs="Times New Roman"/>
        </w:rPr>
        <w:t>committee</w:t>
      </w:r>
      <w:r w:rsidRPr="009D0FD4">
        <w:rPr>
          <w:rFonts w:ascii="Times New Roman" w:hAnsi="Times New Roman" w:cs="Times New Roman"/>
          <w:spacing w:val="-21"/>
        </w:rPr>
        <w:t xml:space="preserve"> </w:t>
      </w:r>
      <w:r w:rsidRPr="009D0FD4">
        <w:rPr>
          <w:rFonts w:ascii="Times New Roman" w:hAnsi="Times New Roman" w:cs="Times New Roman"/>
        </w:rPr>
        <w:t>members</w:t>
      </w:r>
    </w:p>
    <w:p w:rsidR="00163D34" w:rsidRDefault="00163D34" w:rsidP="00CC034B">
      <w:pPr>
        <w:pStyle w:val="a4"/>
        <w:numPr>
          <w:ilvl w:val="0"/>
          <w:numId w:val="5"/>
        </w:numPr>
        <w:tabs>
          <w:tab w:val="left" w:pos="1380"/>
          <w:tab w:val="left" w:pos="138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</w:t>
      </w:r>
      <w:r w:rsidRPr="009D0FD4">
        <w:rPr>
          <w:rFonts w:ascii="Times New Roman" w:hAnsi="Times New Roman" w:cs="Times New Roman"/>
        </w:rPr>
        <w:t xml:space="preserve"> any ad hoc tasks assigned by the</w:t>
      </w:r>
      <w:r w:rsidRPr="009D0FD4">
        <w:rPr>
          <w:rFonts w:ascii="Times New Roman" w:hAnsi="Times New Roman" w:cs="Times New Roman"/>
          <w:spacing w:val="-14"/>
        </w:rPr>
        <w:t xml:space="preserve"> </w:t>
      </w:r>
      <w:r w:rsidRPr="009D0FD4">
        <w:rPr>
          <w:rFonts w:ascii="Times New Roman" w:hAnsi="Times New Roman" w:cs="Times New Roman"/>
        </w:rPr>
        <w:t>team</w:t>
      </w:r>
    </w:p>
    <w:p w:rsidR="00163D34" w:rsidRPr="003E1F10" w:rsidRDefault="00163D34" w:rsidP="00163D34">
      <w:pPr>
        <w:pStyle w:val="a4"/>
        <w:tabs>
          <w:tab w:val="left" w:pos="1380"/>
          <w:tab w:val="left" w:pos="1381"/>
        </w:tabs>
        <w:spacing w:line="267" w:lineRule="exact"/>
        <w:ind w:left="720"/>
        <w:rPr>
          <w:rFonts w:ascii="Times New Roman" w:hAnsi="Times New Roman" w:cs="Times New Roman"/>
        </w:rPr>
      </w:pPr>
    </w:p>
    <w:p w:rsidR="00163D34" w:rsidRDefault="00163D34" w:rsidP="00163D34">
      <w:pPr>
        <w:ind w:firstLine="100"/>
        <w:rPr>
          <w:rFonts w:ascii="Times New Roman" w:hAnsi="Times New Roman" w:cs="Times New Roman"/>
          <w:color w:val="000000" w:themeColor="text1"/>
          <w:lang w:eastAsia="zh-TW"/>
        </w:rPr>
      </w:pPr>
      <w:r>
        <w:rPr>
          <w:rFonts w:ascii="Times New Roman" w:hAnsi="Times New Roman" w:cs="Times New Roman"/>
          <w:color w:val="000000" w:themeColor="text1"/>
          <w:lang w:eastAsia="zh-TW"/>
        </w:rPr>
        <w:t>T</w:t>
      </w:r>
      <w:r w:rsidRPr="00335831">
        <w:rPr>
          <w:rFonts w:ascii="Times New Roman" w:hAnsi="Times New Roman" w:cs="Times New Roman"/>
          <w:color w:val="000000" w:themeColor="text1"/>
          <w:lang w:eastAsia="zh-TW"/>
        </w:rPr>
        <w:t>he Independent Checking</w:t>
      </w:r>
      <w:r>
        <w:rPr>
          <w:rFonts w:ascii="Times New Roman" w:hAnsi="Times New Roman" w:cs="Times New Roman"/>
          <w:color w:val="000000" w:themeColor="text1"/>
          <w:lang w:eastAsia="zh-TW"/>
        </w:rPr>
        <w:t xml:space="preserve"> Unit (ICU), Housing Department</w:t>
      </w:r>
      <w:r>
        <w:rPr>
          <w:rFonts w:ascii="Times New Roman" w:hAnsi="Times New Roman" w:cs="Times New Roman"/>
          <w:color w:val="000000" w:themeColor="text1"/>
          <w:lang w:eastAsia="zh-TW"/>
        </w:rPr>
        <w:tab/>
      </w:r>
      <w:r>
        <w:rPr>
          <w:rFonts w:ascii="Times New Roman" w:hAnsi="Times New Roman" w:cs="Times New Roman"/>
          <w:color w:val="000000" w:themeColor="text1"/>
          <w:lang w:eastAsia="zh-TW"/>
        </w:rPr>
        <w:tab/>
      </w:r>
      <w:r>
        <w:rPr>
          <w:rFonts w:ascii="Times New Roman" w:hAnsi="Times New Roman" w:cs="Times New Roman"/>
          <w:color w:val="000000" w:themeColor="text1"/>
          <w:lang w:eastAsia="zh-TW"/>
        </w:rPr>
        <w:tab/>
      </w:r>
      <w:r>
        <w:rPr>
          <w:rFonts w:ascii="Times New Roman" w:hAnsi="Times New Roman" w:cs="Times New Roman"/>
          <w:color w:val="000000" w:themeColor="text1"/>
          <w:lang w:eastAsia="zh-TW"/>
        </w:rPr>
        <w:tab/>
      </w:r>
      <w:r>
        <w:rPr>
          <w:rFonts w:ascii="Times New Roman" w:hAnsi="Times New Roman" w:cs="Times New Roman"/>
          <w:color w:val="000000" w:themeColor="text1"/>
          <w:lang w:eastAsia="zh-TW"/>
        </w:rPr>
        <w:tab/>
        <w:t>May 2014 – July 2016</w:t>
      </w:r>
    </w:p>
    <w:p w:rsidR="00163D34" w:rsidRPr="00FE7FF9" w:rsidRDefault="00163D34" w:rsidP="00163D34">
      <w:pPr>
        <w:ind w:firstLine="100"/>
        <w:rPr>
          <w:rFonts w:ascii="Times New Roman" w:hAnsi="Times New Roman" w:cs="Times New Roman"/>
          <w:b/>
          <w:i/>
          <w:color w:val="000000" w:themeColor="text1"/>
          <w:lang w:eastAsia="zh-TW"/>
        </w:rPr>
      </w:pPr>
      <w:r w:rsidRPr="00FE7FF9">
        <w:rPr>
          <w:rFonts w:ascii="Times New Roman" w:hAnsi="Times New Roman" w:cs="Times New Roman"/>
          <w:b/>
          <w:i/>
          <w:color w:val="000000" w:themeColor="text1"/>
          <w:lang w:eastAsia="zh-TW"/>
        </w:rPr>
        <w:t>Temporary Part-time Contract Service Clerk - Cathay Employment Agency</w:t>
      </w:r>
      <w:r w:rsidRPr="00FE7FF9">
        <w:rPr>
          <w:rFonts w:ascii="Times New Roman" w:hAnsi="Times New Roman" w:cs="Times New Roman" w:hint="eastAsia"/>
          <w:b/>
          <w:i/>
          <w:color w:val="000000" w:themeColor="text1"/>
          <w:lang w:eastAsia="zh-TW"/>
        </w:rPr>
        <w:t xml:space="preserve"> </w:t>
      </w:r>
      <w:r w:rsidRPr="00FE7FF9">
        <w:rPr>
          <w:rFonts w:ascii="Times New Roman" w:hAnsi="Times New Roman" w:cs="Times New Roman" w:hint="eastAsia"/>
          <w:b/>
          <w:i/>
          <w:color w:val="000000" w:themeColor="text1"/>
          <w:lang w:eastAsia="zh-TW"/>
        </w:rPr>
        <w:tab/>
      </w:r>
      <w:r w:rsidRPr="00FE7FF9">
        <w:rPr>
          <w:rFonts w:ascii="Times New Roman" w:hAnsi="Times New Roman" w:cs="Times New Roman"/>
          <w:b/>
          <w:i/>
          <w:color w:val="000000" w:themeColor="text1"/>
          <w:lang w:eastAsia="zh-TW"/>
        </w:rPr>
        <w:tab/>
      </w:r>
      <w:r w:rsidRPr="00FE7FF9">
        <w:rPr>
          <w:rFonts w:ascii="Times New Roman" w:hAnsi="Times New Roman" w:cs="Times New Roman"/>
          <w:b/>
          <w:i/>
          <w:color w:val="000000" w:themeColor="text1"/>
          <w:lang w:eastAsia="zh-TW"/>
        </w:rPr>
        <w:tab/>
      </w:r>
      <w:r w:rsidRPr="00FE7FF9">
        <w:rPr>
          <w:rFonts w:ascii="Times New Roman" w:hAnsi="Times New Roman" w:cs="Times New Roman"/>
          <w:b/>
          <w:i/>
          <w:color w:val="000000" w:themeColor="text1"/>
          <w:lang w:eastAsia="zh-TW"/>
        </w:rPr>
        <w:tab/>
        <w:t xml:space="preserve"> </w:t>
      </w:r>
    </w:p>
    <w:p w:rsidR="00163D34" w:rsidRPr="00FE7FF9" w:rsidRDefault="00163D34" w:rsidP="00163D34">
      <w:pPr>
        <w:ind w:firstLine="100"/>
        <w:rPr>
          <w:rFonts w:ascii="Times New Roman" w:hAnsi="Times New Roman" w:cs="Times New Roman"/>
          <w:b/>
          <w:i/>
          <w:color w:val="000000" w:themeColor="text1"/>
          <w:lang w:eastAsia="zh-TW"/>
        </w:rPr>
      </w:pPr>
      <w:r w:rsidRPr="00FE7FF9">
        <w:rPr>
          <w:rFonts w:ascii="Times New Roman" w:hAnsi="Times New Roman" w:cs="Times New Roman"/>
          <w:b/>
          <w:i/>
          <w:color w:val="000000" w:themeColor="text1"/>
          <w:lang w:eastAsia="zh-TW"/>
        </w:rPr>
        <w:t>Data Processing and Clerical Clerk - Hitech Personnel Agency Co Ltd</w:t>
      </w:r>
      <w:r w:rsidRPr="00FE7FF9">
        <w:rPr>
          <w:rFonts w:ascii="Times New Roman" w:hAnsi="Times New Roman" w:cs="Times New Roman"/>
          <w:b/>
          <w:i/>
          <w:color w:val="000000" w:themeColor="text1"/>
          <w:lang w:eastAsia="zh-TW"/>
        </w:rPr>
        <w:tab/>
      </w:r>
      <w:r w:rsidRPr="00FE7FF9">
        <w:rPr>
          <w:rFonts w:ascii="Times New Roman" w:hAnsi="Times New Roman" w:cs="Times New Roman"/>
          <w:b/>
          <w:i/>
          <w:color w:val="000000" w:themeColor="text1"/>
          <w:lang w:eastAsia="zh-TW"/>
        </w:rPr>
        <w:tab/>
        <w:t xml:space="preserve"> </w:t>
      </w:r>
    </w:p>
    <w:p w:rsidR="00163D34" w:rsidRDefault="00163D34" w:rsidP="00163D34">
      <w:pPr>
        <w:ind w:firstLine="100"/>
        <w:rPr>
          <w:rFonts w:ascii="Times New Roman" w:hAnsi="Times New Roman" w:cs="Times New Roman"/>
          <w:color w:val="000000" w:themeColor="text1"/>
          <w:lang w:eastAsia="zh-TW"/>
        </w:rPr>
      </w:pPr>
      <w:r w:rsidRPr="00FE7FF9">
        <w:rPr>
          <w:rFonts w:ascii="Times New Roman" w:hAnsi="Times New Roman" w:cs="Times New Roman"/>
          <w:b/>
          <w:i/>
          <w:color w:val="000000" w:themeColor="text1"/>
          <w:lang w:eastAsia="zh-TW"/>
        </w:rPr>
        <w:t xml:space="preserve">Clerical and Data Input Assistant </w:t>
      </w:r>
      <w:r w:rsidRPr="00FE7FF9">
        <w:rPr>
          <w:rFonts w:ascii="Times New Roman" w:hAnsi="Times New Roman" w:cs="Times New Roman" w:hint="eastAsia"/>
          <w:b/>
          <w:i/>
          <w:color w:val="000000" w:themeColor="text1"/>
          <w:lang w:eastAsia="zh-TW"/>
        </w:rPr>
        <w:t xml:space="preserve">- </w:t>
      </w:r>
      <w:r w:rsidRPr="00FE7FF9">
        <w:rPr>
          <w:rFonts w:ascii="Times New Roman" w:hAnsi="Times New Roman" w:cs="Times New Roman"/>
          <w:b/>
          <w:i/>
          <w:color w:val="000000" w:themeColor="text1"/>
          <w:lang w:eastAsia="zh-TW"/>
        </w:rPr>
        <w:t>Apex Consultants Limited</w:t>
      </w:r>
      <w:r w:rsidRPr="00FE7FF9">
        <w:rPr>
          <w:rFonts w:ascii="Times New Roman" w:hAnsi="Times New Roman" w:cs="Times New Roman"/>
          <w:b/>
          <w:i/>
          <w:color w:val="000000" w:themeColor="text1"/>
          <w:lang w:eastAsia="zh-TW"/>
        </w:rPr>
        <w:tab/>
      </w:r>
      <w:r>
        <w:rPr>
          <w:rFonts w:ascii="Times New Roman" w:hAnsi="Times New Roman" w:cs="Times New Roman"/>
          <w:b/>
          <w:i/>
          <w:color w:val="000000" w:themeColor="text1"/>
          <w:lang w:eastAsia="zh-TW"/>
        </w:rPr>
        <w:tab/>
      </w:r>
      <w:r>
        <w:rPr>
          <w:rFonts w:ascii="Times New Roman" w:hAnsi="Times New Roman" w:cs="Times New Roman"/>
          <w:b/>
          <w:i/>
          <w:color w:val="000000" w:themeColor="text1"/>
          <w:lang w:eastAsia="zh-TW"/>
        </w:rPr>
        <w:tab/>
      </w:r>
    </w:p>
    <w:p w:rsidR="00163D34" w:rsidRPr="00335831" w:rsidRDefault="00163D34" w:rsidP="00CC034B">
      <w:pPr>
        <w:pStyle w:val="Default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335831">
        <w:rPr>
          <w:color w:val="000000" w:themeColor="text1"/>
          <w:sz w:val="22"/>
          <w:szCs w:val="22"/>
        </w:rPr>
        <w:t>Record all in-coming and out-going documents/correspondence in ICU’s file/IT system.</w:t>
      </w:r>
    </w:p>
    <w:p w:rsidR="00CC034B" w:rsidRDefault="00163D34" w:rsidP="00CC034B">
      <w:pPr>
        <w:pStyle w:val="Default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335831">
        <w:rPr>
          <w:color w:val="000000" w:themeColor="text1"/>
          <w:sz w:val="22"/>
          <w:szCs w:val="22"/>
        </w:rPr>
        <w:t xml:space="preserve">Verify the data of in-coming documents against those stored in ICU’s database </w:t>
      </w:r>
    </w:p>
    <w:p w:rsidR="00163D34" w:rsidRPr="00CC034B" w:rsidRDefault="00163D34" w:rsidP="00CC034B">
      <w:pPr>
        <w:pStyle w:val="Default"/>
        <w:ind w:left="720"/>
        <w:rPr>
          <w:color w:val="000000" w:themeColor="text1"/>
          <w:sz w:val="22"/>
          <w:szCs w:val="22"/>
        </w:rPr>
      </w:pPr>
      <w:r w:rsidRPr="00335831">
        <w:rPr>
          <w:color w:val="000000" w:themeColor="text1"/>
          <w:sz w:val="22"/>
          <w:szCs w:val="22"/>
        </w:rPr>
        <w:t xml:space="preserve">for </w:t>
      </w:r>
      <w:r w:rsidRPr="00CC034B">
        <w:t>contractors and building professionals.</w:t>
      </w:r>
    </w:p>
    <w:p w:rsidR="0052052C" w:rsidRDefault="00163D34" w:rsidP="00CC034B">
      <w:pPr>
        <w:pStyle w:val="a4"/>
        <w:numPr>
          <w:ilvl w:val="0"/>
          <w:numId w:val="5"/>
        </w:numPr>
        <w:tabs>
          <w:tab w:val="left" w:pos="1380"/>
          <w:tab w:val="left" w:pos="1381"/>
        </w:tabs>
        <w:rPr>
          <w:rFonts w:ascii="Times New Roman" w:hAnsi="Times New Roman" w:cs="Times New Roman"/>
        </w:rPr>
      </w:pPr>
      <w:r w:rsidRPr="001E69D9">
        <w:rPr>
          <w:rFonts w:ascii="Times New Roman" w:hAnsi="Times New Roman" w:cs="Times New Roman"/>
        </w:rPr>
        <w:t>Assist in other clerical and data input work as assigned by Housing Department representatives.</w:t>
      </w:r>
    </w:p>
    <w:p w:rsidR="00711F12" w:rsidRPr="00711F12" w:rsidRDefault="00711F12" w:rsidP="00711F12">
      <w:pPr>
        <w:tabs>
          <w:tab w:val="left" w:pos="1380"/>
          <w:tab w:val="left" w:pos="1381"/>
        </w:tabs>
        <w:spacing w:line="267" w:lineRule="exact"/>
        <w:rPr>
          <w:rFonts w:ascii="Times New Roman" w:hAnsi="Times New Roman" w:cs="Times New Roman"/>
        </w:rPr>
      </w:pPr>
    </w:p>
    <w:p w:rsidR="008175F3" w:rsidRPr="00335831" w:rsidRDefault="008175F3" w:rsidP="008175F3">
      <w:pPr>
        <w:pStyle w:val="2"/>
        <w:tabs>
          <w:tab w:val="left" w:pos="10597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35831">
        <w:rPr>
          <w:rFonts w:ascii="Times New Roman" w:hAnsi="Times New Roman" w:cs="Times New Roman"/>
          <w:sz w:val="24"/>
          <w:szCs w:val="24"/>
          <w:shd w:val="clear" w:color="auto" w:fill="E7E6E6"/>
        </w:rPr>
        <w:t>Education</w:t>
      </w:r>
      <w:r w:rsidRPr="00335831">
        <w:rPr>
          <w:rFonts w:ascii="Times New Roman" w:hAnsi="Times New Roman" w:cs="Times New Roman"/>
          <w:sz w:val="24"/>
          <w:szCs w:val="24"/>
          <w:shd w:val="clear" w:color="auto" w:fill="E7E6E6"/>
        </w:rPr>
        <w:tab/>
      </w:r>
    </w:p>
    <w:p w:rsidR="008175F3" w:rsidRPr="00BA505B" w:rsidRDefault="008175F3" w:rsidP="00BA505B">
      <w:pPr>
        <w:tabs>
          <w:tab w:val="left" w:pos="460"/>
        </w:tabs>
        <w:spacing w:before="39"/>
        <w:ind w:right="2478"/>
        <w:rPr>
          <w:rFonts w:ascii="Times New Roman" w:eastAsia="Trebuchet MS" w:hAnsi="Times New Roman" w:cs="Times New Roman"/>
        </w:rPr>
      </w:pPr>
    </w:p>
    <w:p w:rsidR="00067910" w:rsidRPr="00AD245F" w:rsidRDefault="00067910" w:rsidP="00BA505B">
      <w:pPr>
        <w:pStyle w:val="a4"/>
        <w:widowControl/>
        <w:numPr>
          <w:ilvl w:val="0"/>
          <w:numId w:val="5"/>
        </w:numPr>
        <w:spacing w:before="40" w:after="160"/>
        <w:contextualSpacing/>
        <w:rPr>
          <w:rFonts w:ascii="Times New Roman" w:eastAsia="Trebuchet MS" w:hAnsi="Times New Roman" w:cs="Times New Roman"/>
        </w:rPr>
      </w:pPr>
      <w:r w:rsidRPr="00067910">
        <w:rPr>
          <w:rFonts w:ascii="Times New Roman" w:hAnsi="Times New Roman" w:cs="Times New Roman" w:hint="eastAsia"/>
          <w:color w:val="000000" w:themeColor="text1"/>
          <w:lang w:eastAsia="zh-TW"/>
        </w:rPr>
        <w:t>S</w:t>
      </w:r>
      <w:r w:rsidRPr="00067910">
        <w:rPr>
          <w:rFonts w:ascii="Times New Roman" w:hAnsi="Times New Roman" w:cs="Times New Roman"/>
          <w:color w:val="000000" w:themeColor="text1"/>
          <w:lang w:eastAsia="zh-TW"/>
        </w:rPr>
        <w:t xml:space="preserve">tudentship of </w:t>
      </w:r>
      <w:r w:rsidR="00E772F1" w:rsidRPr="00E772F1">
        <w:rPr>
          <w:rFonts w:ascii="Times New Roman" w:hAnsi="Times New Roman" w:cs="Times New Roman"/>
          <w:color w:val="000000" w:themeColor="text1"/>
          <w:lang w:eastAsia="zh-TW"/>
        </w:rPr>
        <w:t>The Hong Kong Institute of Chartered Secretaries</w:t>
      </w:r>
      <w:r w:rsidR="00E772F1">
        <w:rPr>
          <w:rFonts w:ascii="Times New Roman" w:hAnsi="Times New Roman" w:cs="Times New Roman" w:hint="eastAsia"/>
          <w:color w:val="000000" w:themeColor="text1"/>
          <w:lang w:eastAsia="zh-TW"/>
        </w:rPr>
        <w:t xml:space="preserve"> (HKICS)</w:t>
      </w:r>
      <w:r w:rsidR="00E46863">
        <w:rPr>
          <w:rFonts w:ascii="Times New Roman" w:hAnsi="Times New Roman" w:cs="Times New Roman"/>
          <w:color w:val="000000" w:themeColor="text1"/>
          <w:lang w:eastAsia="zh-TW"/>
        </w:rPr>
        <w:t xml:space="preserve">                                                         </w:t>
      </w:r>
    </w:p>
    <w:p w:rsidR="00E46863" w:rsidRDefault="00493201" w:rsidP="00BA505B">
      <w:pPr>
        <w:pStyle w:val="a4"/>
        <w:numPr>
          <w:ilvl w:val="1"/>
          <w:numId w:val="1"/>
        </w:numPr>
        <w:tabs>
          <w:tab w:val="left" w:pos="460"/>
        </w:tabs>
        <w:spacing w:before="39"/>
        <w:ind w:right="2478"/>
        <w:rPr>
          <w:rFonts w:ascii="Times New Roman" w:eastAsia="Trebuchet MS" w:hAnsi="Times New Roman" w:cs="Times New Roman"/>
        </w:rPr>
      </w:pPr>
      <w:r w:rsidRPr="00493201">
        <w:rPr>
          <w:rFonts w:ascii="Times New Roman" w:eastAsia="Trebuchet MS" w:hAnsi="Times New Roman" w:cs="Times New Roman"/>
        </w:rPr>
        <w:t>International Qualifying Scheme (IQS)</w:t>
      </w:r>
      <w:r>
        <w:rPr>
          <w:rFonts w:asciiTheme="minorEastAsia" w:eastAsiaTheme="minorEastAsia" w:hAnsiTheme="minorEastAsia" w:cs="Times New Roman" w:hint="eastAsia"/>
          <w:lang w:eastAsia="zh-TW"/>
        </w:rPr>
        <w:t xml:space="preserve"> </w:t>
      </w:r>
      <w:r w:rsidRPr="00493201">
        <w:rPr>
          <w:rFonts w:ascii="Times New Roman" w:eastAsia="Trebuchet MS" w:hAnsi="Times New Roman" w:cs="Times New Roman" w:hint="eastAsia"/>
        </w:rPr>
        <w:t>E</w:t>
      </w:r>
      <w:r w:rsidRPr="00493201">
        <w:rPr>
          <w:rFonts w:ascii="Times New Roman" w:eastAsia="Trebuchet MS" w:hAnsi="Times New Roman" w:cs="Times New Roman"/>
        </w:rPr>
        <w:t xml:space="preserve">xamination </w:t>
      </w:r>
    </w:p>
    <w:p w:rsidR="00A34044" w:rsidRDefault="00493201" w:rsidP="00A34044">
      <w:pPr>
        <w:pStyle w:val="a4"/>
        <w:numPr>
          <w:ilvl w:val="1"/>
          <w:numId w:val="1"/>
        </w:numPr>
        <w:tabs>
          <w:tab w:val="left" w:pos="460"/>
        </w:tabs>
        <w:ind w:right="136"/>
        <w:rPr>
          <w:rFonts w:ascii="Times New Roman" w:hAnsi="Times New Roman" w:cs="Times New Roman"/>
          <w:color w:val="000000" w:themeColor="text1"/>
        </w:rPr>
      </w:pPr>
      <w:r w:rsidRPr="00E46863">
        <w:rPr>
          <w:rFonts w:ascii="Times New Roman" w:hAnsi="Times New Roman" w:cs="Times New Roman"/>
          <w:color w:val="000000" w:themeColor="text1"/>
        </w:rPr>
        <w:t>(Subject exemptions: Strategic &amp; Operations Management and Hong Kong</w:t>
      </w:r>
      <w:r w:rsidR="00E46863" w:rsidRPr="00E46863">
        <w:rPr>
          <w:rFonts w:ascii="Times New Roman" w:hAnsi="Times New Roman" w:cs="Times New Roman"/>
          <w:color w:val="000000" w:themeColor="text1"/>
        </w:rPr>
        <w:t xml:space="preserve"> </w:t>
      </w:r>
      <w:r w:rsidRPr="00E46863">
        <w:rPr>
          <w:rFonts w:ascii="Times New Roman" w:hAnsi="Times New Roman" w:cs="Times New Roman"/>
          <w:color w:val="000000" w:themeColor="text1"/>
        </w:rPr>
        <w:t>Financial Accounting)</w:t>
      </w:r>
    </w:p>
    <w:p w:rsidR="00A34044" w:rsidRPr="00A34044" w:rsidRDefault="00A34044" w:rsidP="00A34044">
      <w:pPr>
        <w:pStyle w:val="a4"/>
        <w:tabs>
          <w:tab w:val="left" w:pos="460"/>
        </w:tabs>
        <w:ind w:left="1844" w:right="136"/>
        <w:rPr>
          <w:rFonts w:ascii="Times New Roman" w:hAnsi="Times New Roman" w:cs="Times New Roman"/>
          <w:color w:val="000000" w:themeColor="text1"/>
        </w:rPr>
      </w:pPr>
    </w:p>
    <w:p w:rsidR="00A34044" w:rsidRPr="00A34044" w:rsidRDefault="00A34044" w:rsidP="00A34044">
      <w:pPr>
        <w:pStyle w:val="a4"/>
        <w:numPr>
          <w:ilvl w:val="0"/>
          <w:numId w:val="5"/>
        </w:numPr>
        <w:tabs>
          <w:tab w:val="left" w:pos="460"/>
        </w:tabs>
        <w:spacing w:before="39"/>
        <w:ind w:right="2478"/>
        <w:rPr>
          <w:rFonts w:ascii="Times New Roman" w:eastAsia="Trebuchet MS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Bachelor of Commerce (Honors) in Human Resources Management, HKBU</w:t>
      </w:r>
      <w:r w:rsidRPr="00A34044">
        <w:rPr>
          <w:rFonts w:ascii="Times New Roman" w:hAnsi="Times New Roman" w:cs="Times New Roman"/>
          <w:color w:val="000000" w:themeColor="text1"/>
          <w:lang w:eastAsia="zh-TW"/>
        </w:rPr>
        <w:t xml:space="preserve">                                                         </w:t>
      </w:r>
    </w:p>
    <w:p w:rsidR="00A34044" w:rsidRDefault="00A34044" w:rsidP="00A34044">
      <w:pPr>
        <w:pStyle w:val="a4"/>
        <w:numPr>
          <w:ilvl w:val="1"/>
          <w:numId w:val="1"/>
        </w:numPr>
        <w:tabs>
          <w:tab w:val="left" w:pos="460"/>
        </w:tabs>
        <w:ind w:right="136"/>
        <w:rPr>
          <w:rFonts w:ascii="Times New Roman" w:hAnsi="Times New Roman" w:cs="Times New Roman"/>
          <w:color w:val="000000" w:themeColor="text1"/>
        </w:rPr>
      </w:pPr>
      <w:r w:rsidRPr="00E46863">
        <w:rPr>
          <w:rFonts w:ascii="Times New Roman" w:hAnsi="Times New Roman" w:cs="Times New Roman"/>
          <w:color w:val="000000" w:themeColor="text1"/>
        </w:rPr>
        <w:t>Second Class (Division I) Honours</w:t>
      </w:r>
      <w:r w:rsidRPr="00E46863">
        <w:rPr>
          <w:rFonts w:ascii="Times New Roman" w:hAnsi="Times New Roman" w:cs="Times New Roman"/>
          <w:color w:val="000000" w:themeColor="text1"/>
        </w:rPr>
        <w:t xml:space="preserve"> </w:t>
      </w:r>
    </w:p>
    <w:p w:rsidR="00A34044" w:rsidRPr="00B10264" w:rsidRDefault="00A34044" w:rsidP="00A34044">
      <w:pPr>
        <w:pStyle w:val="a4"/>
        <w:numPr>
          <w:ilvl w:val="1"/>
          <w:numId w:val="1"/>
        </w:numPr>
        <w:tabs>
          <w:tab w:val="left" w:pos="460"/>
        </w:tabs>
        <w:spacing w:before="39"/>
        <w:ind w:right="2478"/>
        <w:rPr>
          <w:rFonts w:ascii="Times New Roman" w:eastAsia="Trebuchet MS" w:hAnsi="Times New Roman" w:cs="Times New Roman"/>
        </w:rPr>
      </w:pPr>
      <w:r w:rsidRPr="00335831">
        <w:rPr>
          <w:rFonts w:ascii="Times New Roman" w:eastAsia="Trebuchet MS" w:hAnsi="Times New Roman" w:cs="Times New Roman"/>
        </w:rPr>
        <w:t>Member of Beta Gamma Sigma (BGS), Since 2016</w:t>
      </w:r>
      <w:r>
        <w:rPr>
          <w:rFonts w:ascii="Times New Roman" w:eastAsia="Trebuchet MS" w:hAnsi="Times New Roman" w:cs="Times New Roman"/>
        </w:rPr>
        <w:br/>
      </w:r>
      <w:r w:rsidRPr="008609A1">
        <w:rPr>
          <w:rFonts w:ascii="Times New Roman" w:hAnsi="Times New Roman" w:cs="Times New Roman"/>
          <w:color w:val="000000" w:themeColor="text1"/>
          <w:shd w:val="clear" w:color="auto" w:fill="FFFFFF"/>
        </w:rPr>
        <w:t>BGS induction is by invitation only to students who are:</w:t>
      </w:r>
      <w:r w:rsidRPr="008609A1">
        <w:rPr>
          <w:rFonts w:ascii="Times New Roman" w:hAnsi="Times New Roman" w:cs="Times New Roman"/>
          <w:color w:val="000000" w:themeColor="text1"/>
        </w:rPr>
        <w:br/>
      </w:r>
      <w:r w:rsidRPr="008609A1">
        <w:rPr>
          <w:rFonts w:ascii="Times New Roman" w:hAnsi="Times New Roman" w:cs="Times New Roman"/>
          <w:color w:val="000000" w:themeColor="text1"/>
          <w:shd w:val="clear" w:color="auto" w:fill="FFFFFF"/>
        </w:rPr>
        <w:t>Undergraduates in the top 10 percent of the final year or in the top 5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8609A1">
        <w:rPr>
          <w:rFonts w:ascii="Times New Roman" w:hAnsi="Times New Roman" w:cs="Times New Roman"/>
          <w:color w:val="000000" w:themeColor="text1"/>
          <w:shd w:val="clear" w:color="auto" w:fill="FFFFFF"/>
        </w:rPr>
        <w:t>percent of the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8609A1">
        <w:rPr>
          <w:rFonts w:ascii="Times New Roman" w:hAnsi="Times New Roman" w:cs="Times New Roman"/>
          <w:color w:val="000000" w:themeColor="text1"/>
          <w:shd w:val="clear" w:color="auto" w:fill="FFFFFF"/>
        </w:rPr>
        <w:t>next to last year of study; postgraduates in the top 10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8609A1">
        <w:rPr>
          <w:rFonts w:ascii="Times New Roman" w:hAnsi="Times New Roman" w:cs="Times New Roman"/>
          <w:color w:val="000000" w:themeColor="text1"/>
          <w:shd w:val="clear" w:color="auto" w:fill="FFFFFF"/>
        </w:rPr>
        <w:t>percent; or PhD graduates.</w:t>
      </w:r>
    </w:p>
    <w:p w:rsidR="00A34044" w:rsidRPr="00384940" w:rsidRDefault="00B10264" w:rsidP="00DB07A9">
      <w:pPr>
        <w:pStyle w:val="a4"/>
        <w:numPr>
          <w:ilvl w:val="1"/>
          <w:numId w:val="1"/>
        </w:numPr>
        <w:tabs>
          <w:tab w:val="left" w:pos="460"/>
        </w:tabs>
        <w:spacing w:before="39"/>
        <w:ind w:right="2478"/>
        <w:rPr>
          <w:rFonts w:ascii="Times New Roman" w:hAnsi="Times New Roman" w:cs="Times New Roman"/>
          <w:color w:val="000000" w:themeColor="text1"/>
        </w:rPr>
      </w:pPr>
      <w:r w:rsidRPr="00384940">
        <w:rPr>
          <w:rFonts w:ascii="Times New Roman" w:hAnsi="Times New Roman" w:cs="Times New Roman"/>
          <w:color w:val="000000" w:themeColor="text1"/>
        </w:rPr>
        <w:t>Academic Honours: Dean’s List, 2014 – 2016</w:t>
      </w:r>
    </w:p>
    <w:p w:rsidR="00E20539" w:rsidRPr="00A34044" w:rsidRDefault="00E20539" w:rsidP="00A34044">
      <w:pPr>
        <w:tabs>
          <w:tab w:val="left" w:pos="460"/>
        </w:tabs>
        <w:spacing w:before="39"/>
        <w:ind w:left="1484" w:right="2478"/>
        <w:rPr>
          <w:rFonts w:ascii="Times New Roman" w:eastAsia="Trebuchet MS" w:hAnsi="Times New Roman" w:cs="Times New Roman"/>
        </w:rPr>
      </w:pPr>
    </w:p>
    <w:p w:rsidR="00660A62" w:rsidRPr="00335831" w:rsidRDefault="00660A62" w:rsidP="000E1AFC">
      <w:pPr>
        <w:pStyle w:val="2"/>
        <w:tabs>
          <w:tab w:val="left" w:pos="10597"/>
        </w:tabs>
        <w:spacing w:before="44"/>
        <w:ind w:left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35831">
        <w:rPr>
          <w:rFonts w:ascii="Times New Roman" w:hAnsi="Times New Roman" w:cs="Times New Roman"/>
          <w:sz w:val="24"/>
          <w:szCs w:val="24"/>
          <w:shd w:val="clear" w:color="auto" w:fill="E7E6E6"/>
        </w:rPr>
        <w:lastRenderedPageBreak/>
        <w:t>Extracurricular</w:t>
      </w:r>
      <w:r w:rsidRPr="00335831">
        <w:rPr>
          <w:rFonts w:ascii="Times New Roman" w:hAnsi="Times New Roman" w:cs="Times New Roman"/>
          <w:spacing w:val="-9"/>
          <w:sz w:val="24"/>
          <w:szCs w:val="24"/>
          <w:shd w:val="clear" w:color="auto" w:fill="E7E6E6"/>
        </w:rPr>
        <w:t xml:space="preserve"> </w:t>
      </w:r>
      <w:r w:rsidRPr="00335831">
        <w:rPr>
          <w:rFonts w:ascii="Times New Roman" w:hAnsi="Times New Roman" w:cs="Times New Roman"/>
          <w:sz w:val="24"/>
          <w:szCs w:val="24"/>
          <w:shd w:val="clear" w:color="auto" w:fill="E7E6E6"/>
        </w:rPr>
        <w:t>Activities</w:t>
      </w:r>
      <w:r w:rsidRPr="00335831">
        <w:rPr>
          <w:rFonts w:ascii="Times New Roman" w:hAnsi="Times New Roman" w:cs="Times New Roman"/>
          <w:sz w:val="24"/>
          <w:szCs w:val="24"/>
          <w:shd w:val="clear" w:color="auto" w:fill="E7E6E6"/>
        </w:rPr>
        <w:tab/>
      </w:r>
    </w:p>
    <w:p w:rsidR="00660A62" w:rsidRPr="00335831" w:rsidRDefault="00660A62" w:rsidP="00660A62">
      <w:pPr>
        <w:tabs>
          <w:tab w:val="left" w:pos="9565"/>
        </w:tabs>
        <w:ind w:left="100" w:right="179"/>
        <w:rPr>
          <w:rFonts w:ascii="Times New Roman" w:eastAsia="Trebuchet MS" w:hAnsi="Times New Roman" w:cs="Times New Roman"/>
          <w:b/>
          <w:bCs/>
        </w:rPr>
      </w:pPr>
    </w:p>
    <w:p w:rsidR="00660A62" w:rsidRPr="00335831" w:rsidRDefault="00660A62" w:rsidP="00660A62">
      <w:pPr>
        <w:tabs>
          <w:tab w:val="left" w:pos="9565"/>
        </w:tabs>
        <w:ind w:left="100" w:right="179"/>
        <w:rPr>
          <w:rFonts w:ascii="Times New Roman" w:eastAsia="Trebuchet MS" w:hAnsi="Times New Roman" w:cs="Times New Roman"/>
          <w:b/>
          <w:bCs/>
        </w:rPr>
      </w:pPr>
      <w:r w:rsidRPr="00335831">
        <w:rPr>
          <w:rFonts w:ascii="Times New Roman" w:eastAsia="Trebuchet MS" w:hAnsi="Times New Roman" w:cs="Times New Roman"/>
          <w:b/>
          <w:bCs/>
        </w:rPr>
        <w:t>Internal Vice President</w:t>
      </w:r>
    </w:p>
    <w:p w:rsidR="00660A62" w:rsidRPr="00335831" w:rsidRDefault="00660A62" w:rsidP="00660A62">
      <w:pPr>
        <w:tabs>
          <w:tab w:val="left" w:pos="9565"/>
        </w:tabs>
        <w:ind w:left="100" w:right="179"/>
        <w:rPr>
          <w:rFonts w:ascii="Times New Roman" w:eastAsia="Trebuchet MS" w:hAnsi="Times New Roman" w:cs="Times New Roman"/>
          <w:b/>
          <w:bCs/>
        </w:rPr>
      </w:pPr>
      <w:r w:rsidRPr="00335831">
        <w:rPr>
          <w:rFonts w:ascii="Times New Roman" w:eastAsia="Trebuchet MS" w:hAnsi="Times New Roman" w:cs="Times New Roman"/>
          <w:b/>
          <w:bCs/>
        </w:rPr>
        <w:t>The 5</w:t>
      </w:r>
      <w:r w:rsidRPr="00335831">
        <w:rPr>
          <w:rFonts w:ascii="Times New Roman" w:eastAsia="Trebuchet MS" w:hAnsi="Times New Roman" w:cs="Times New Roman"/>
          <w:b/>
          <w:bCs/>
          <w:vertAlign w:val="superscript"/>
        </w:rPr>
        <w:t>th</w:t>
      </w:r>
      <w:r w:rsidRPr="00335831">
        <w:rPr>
          <w:rFonts w:ascii="Times New Roman" w:eastAsia="Trebuchet MS" w:hAnsi="Times New Roman" w:cs="Times New Roman"/>
          <w:b/>
          <w:bCs/>
        </w:rPr>
        <w:t xml:space="preserve"> Executive Committee</w:t>
      </w:r>
    </w:p>
    <w:p w:rsidR="00660A62" w:rsidRPr="00335831" w:rsidRDefault="00660A62" w:rsidP="00660A62">
      <w:pPr>
        <w:tabs>
          <w:tab w:val="left" w:pos="9565"/>
        </w:tabs>
        <w:ind w:left="100" w:right="179"/>
        <w:rPr>
          <w:rFonts w:ascii="Times New Roman" w:eastAsia="Trebuchet MS" w:hAnsi="Times New Roman" w:cs="Times New Roman"/>
          <w:b/>
          <w:bCs/>
        </w:rPr>
      </w:pPr>
      <w:r w:rsidRPr="00335831">
        <w:rPr>
          <w:rFonts w:ascii="Times New Roman" w:eastAsia="Trebuchet MS" w:hAnsi="Times New Roman" w:cs="Times New Roman"/>
          <w:b/>
          <w:bCs/>
        </w:rPr>
        <w:t xml:space="preserve">Hong Kong Baptist University Students’ Union Society of Human Resources                </w:t>
      </w:r>
      <w:r w:rsidRPr="00335831">
        <w:rPr>
          <w:rFonts w:ascii="Times New Roman" w:eastAsia="Trebuchet MS" w:hAnsi="Times New Roman" w:cs="Times New Roman"/>
          <w:bCs/>
        </w:rPr>
        <w:t>April 2015 – March 2016</w:t>
      </w:r>
    </w:p>
    <w:p w:rsidR="00660A62" w:rsidRPr="00335831" w:rsidRDefault="00660A62" w:rsidP="00660A62">
      <w:pPr>
        <w:tabs>
          <w:tab w:val="left" w:pos="9565"/>
        </w:tabs>
        <w:ind w:left="100" w:right="179"/>
        <w:rPr>
          <w:rFonts w:ascii="Times New Roman" w:eastAsia="Trebuchet MS" w:hAnsi="Times New Roman" w:cs="Times New Roman"/>
          <w:b/>
          <w:bCs/>
        </w:rPr>
      </w:pPr>
    </w:p>
    <w:p w:rsidR="00660A62" w:rsidRPr="00335831" w:rsidRDefault="00660A62" w:rsidP="00660A62">
      <w:pPr>
        <w:pStyle w:val="ResumeText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35831">
        <w:rPr>
          <w:rFonts w:ascii="Times New Roman" w:hAnsi="Times New Roman" w:cs="Times New Roman"/>
          <w:color w:val="000000" w:themeColor="text1"/>
          <w:sz w:val="22"/>
          <w:szCs w:val="22"/>
          <w:lang w:eastAsia="zh-TW"/>
        </w:rPr>
        <w:t>Assist the President in duties assigned.</w:t>
      </w:r>
    </w:p>
    <w:p w:rsidR="00660A62" w:rsidRPr="00335831" w:rsidRDefault="00660A62" w:rsidP="00660A62">
      <w:pPr>
        <w:pStyle w:val="ResumeText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3583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Lead a team of 9 committee members to plan, organize and </w:t>
      </w:r>
      <w:r w:rsidRPr="00335831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execute various events serving approximately 100+ student members </w:t>
      </w:r>
      <w:r w:rsidRPr="00335831">
        <w:rPr>
          <w:rFonts w:ascii="Times New Roman" w:hAnsi="Times New Roman" w:cs="Times New Roman"/>
          <w:color w:val="000000" w:themeColor="text1"/>
          <w:sz w:val="22"/>
          <w:szCs w:val="22"/>
        </w:rPr>
        <w:br/>
        <w:t>for the session 2015-2016.</w:t>
      </w:r>
    </w:p>
    <w:p w:rsidR="00660A62" w:rsidRPr="00335831" w:rsidRDefault="00660A62" w:rsidP="00E51D92">
      <w:pPr>
        <w:tabs>
          <w:tab w:val="left" w:pos="9565"/>
        </w:tabs>
        <w:ind w:right="179"/>
        <w:rPr>
          <w:rFonts w:ascii="Times New Roman" w:eastAsiaTheme="minorEastAsia" w:hAnsi="Times New Roman" w:cs="Times New Roman"/>
          <w:b/>
          <w:bCs/>
          <w:lang w:eastAsia="zh-TW"/>
        </w:rPr>
      </w:pPr>
    </w:p>
    <w:p w:rsidR="00660A62" w:rsidRPr="00335831" w:rsidRDefault="00660A62" w:rsidP="00660A62">
      <w:pPr>
        <w:tabs>
          <w:tab w:val="left" w:pos="9565"/>
        </w:tabs>
        <w:ind w:left="100" w:right="179"/>
        <w:rPr>
          <w:rFonts w:ascii="Times New Roman" w:eastAsia="Trebuchet MS" w:hAnsi="Times New Roman" w:cs="Times New Roman"/>
          <w:b/>
          <w:bCs/>
        </w:rPr>
      </w:pPr>
      <w:r w:rsidRPr="00335831">
        <w:rPr>
          <w:rFonts w:ascii="Times New Roman" w:eastAsia="Trebuchet MS" w:hAnsi="Times New Roman" w:cs="Times New Roman"/>
          <w:b/>
          <w:bCs/>
        </w:rPr>
        <w:t>Team Representative in “</w:t>
      </w:r>
      <w:r w:rsidRPr="00335831">
        <w:rPr>
          <w:rFonts w:ascii="Times New Roman" w:hAnsi="Times New Roman" w:cs="Times New Roman"/>
          <w:b/>
        </w:rPr>
        <w:t>Intervarsity Undergraduate Practicum Scheme (IUPS) 2015</w:t>
      </w:r>
      <w:r w:rsidRPr="00335831">
        <w:rPr>
          <w:rFonts w:ascii="Times New Roman" w:eastAsia="Trebuchet MS" w:hAnsi="Times New Roman" w:cs="Times New Roman"/>
          <w:b/>
          <w:bCs/>
        </w:rPr>
        <w:t xml:space="preserve">” </w:t>
      </w:r>
    </w:p>
    <w:p w:rsidR="00660A62" w:rsidRPr="00335831" w:rsidRDefault="00660A62" w:rsidP="00660A62">
      <w:pPr>
        <w:tabs>
          <w:tab w:val="left" w:pos="9565"/>
        </w:tabs>
        <w:ind w:left="100" w:right="179"/>
        <w:rPr>
          <w:rFonts w:ascii="Times New Roman" w:eastAsia="Trebuchet MS" w:hAnsi="Times New Roman" w:cs="Times New Roman"/>
        </w:rPr>
      </w:pPr>
      <w:r w:rsidRPr="00335831">
        <w:rPr>
          <w:rFonts w:ascii="Times New Roman" w:eastAsia="Trebuchet MS" w:hAnsi="Times New Roman" w:cs="Times New Roman"/>
          <w:b/>
          <w:bCs/>
        </w:rPr>
        <w:t xml:space="preserve">Organized by the International Institute of Management (IIM)                                             </w:t>
      </w:r>
      <w:r w:rsidRPr="00335831">
        <w:rPr>
          <w:rFonts w:ascii="Times New Roman" w:eastAsia="Trebuchet MS" w:hAnsi="Times New Roman" w:cs="Times New Roman"/>
          <w:bCs/>
        </w:rPr>
        <w:t>June 2015 – July 2015</w:t>
      </w:r>
    </w:p>
    <w:p w:rsidR="00660A62" w:rsidRPr="00335831" w:rsidRDefault="00660A62" w:rsidP="00660A62">
      <w:pPr>
        <w:spacing w:before="4"/>
        <w:rPr>
          <w:rFonts w:ascii="Times New Roman" w:eastAsia="Trebuchet MS" w:hAnsi="Times New Roman" w:cs="Times New Roman"/>
          <w:b/>
          <w:bCs/>
        </w:rPr>
      </w:pPr>
    </w:p>
    <w:p w:rsidR="00660A62" w:rsidRPr="00736771" w:rsidRDefault="00660A62" w:rsidP="00736771">
      <w:pPr>
        <w:pStyle w:val="Default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736771">
        <w:rPr>
          <w:color w:val="000000" w:themeColor="text1"/>
          <w:sz w:val="22"/>
          <w:szCs w:val="22"/>
        </w:rPr>
        <w:t xml:space="preserve">Coordinate with 4 students from different universities to plan and present </w:t>
      </w:r>
      <w:r w:rsidRPr="00736771">
        <w:rPr>
          <w:color w:val="000000" w:themeColor="text1"/>
          <w:sz w:val="22"/>
          <w:szCs w:val="22"/>
        </w:rPr>
        <w:br/>
        <w:t>a consultancy project to Client Company for a period of 6 weeks.</w:t>
      </w:r>
    </w:p>
    <w:p w:rsidR="00FE7FF9" w:rsidRPr="00335831" w:rsidRDefault="00FE7FF9" w:rsidP="00E51D92">
      <w:pPr>
        <w:rPr>
          <w:rFonts w:ascii="Times New Roman" w:hAnsi="Times New Roman" w:cs="Times New Roman"/>
          <w:bCs/>
          <w:caps/>
          <w:color w:val="000000" w:themeColor="text1"/>
          <w:lang w:eastAsia="zh-TW"/>
        </w:rPr>
      </w:pPr>
      <w:r w:rsidRPr="00335831">
        <w:rPr>
          <w:rFonts w:ascii="Times New Roman" w:hAnsi="Times New Roman" w:cs="Times New Roman"/>
          <w:bCs/>
          <w:caps/>
          <w:color w:val="000000" w:themeColor="text1"/>
          <w:lang w:eastAsia="zh-TW"/>
        </w:rPr>
        <w:br/>
      </w:r>
      <w:r w:rsidRPr="00335831">
        <w:rPr>
          <w:rFonts w:ascii="Times New Roman" w:hAnsi="Times New Roman" w:cs="Times New Roman"/>
          <w:b/>
          <w:i/>
          <w:color w:val="000000" w:themeColor="text1"/>
          <w:lang w:eastAsia="zh-TW"/>
        </w:rPr>
        <w:t>Business Consultant trainee</w:t>
      </w:r>
    </w:p>
    <w:p w:rsidR="00FE7FF9" w:rsidRPr="00335831" w:rsidRDefault="00FE7FF9" w:rsidP="00FE7FF9">
      <w:pPr>
        <w:ind w:firstLine="60"/>
        <w:rPr>
          <w:rFonts w:ascii="Times New Roman" w:hAnsi="Times New Roman" w:cs="Times New Roman"/>
          <w:color w:val="000000" w:themeColor="text1"/>
          <w:lang w:eastAsia="zh-TW"/>
        </w:rPr>
      </w:pPr>
      <w:r w:rsidRPr="00335831">
        <w:rPr>
          <w:rFonts w:ascii="Times New Roman" w:hAnsi="Times New Roman" w:cs="Times New Roman"/>
          <w:color w:val="000000" w:themeColor="text1"/>
          <w:lang w:eastAsia="zh-TW"/>
        </w:rPr>
        <w:t>Serving in the client company - Hong Yip Services Co., Ltd.</w:t>
      </w:r>
    </w:p>
    <w:p w:rsidR="00FE7FF9" w:rsidRPr="00736771" w:rsidRDefault="00FE7FF9" w:rsidP="00736771">
      <w:pPr>
        <w:pStyle w:val="Default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736771">
        <w:rPr>
          <w:color w:val="000000" w:themeColor="text1"/>
          <w:sz w:val="22"/>
          <w:szCs w:val="22"/>
        </w:rPr>
        <w:t xml:space="preserve">Conduct research, data collection and analysis on the needs and issues </w:t>
      </w:r>
      <w:r w:rsidRPr="00736771">
        <w:rPr>
          <w:color w:val="000000" w:themeColor="text1"/>
          <w:sz w:val="22"/>
          <w:szCs w:val="22"/>
        </w:rPr>
        <w:br/>
        <w:t xml:space="preserve">of the client through interviews to translate their requirements </w:t>
      </w:r>
      <w:r w:rsidRPr="00736771">
        <w:rPr>
          <w:color w:val="000000" w:themeColor="text1"/>
          <w:sz w:val="22"/>
          <w:szCs w:val="22"/>
        </w:rPr>
        <w:br/>
        <w:t>into well formulated solutions.</w:t>
      </w:r>
    </w:p>
    <w:p w:rsidR="00FE7FF9" w:rsidRPr="00736771" w:rsidRDefault="00FE7FF9" w:rsidP="00736771">
      <w:pPr>
        <w:pStyle w:val="Default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736771">
        <w:rPr>
          <w:color w:val="000000" w:themeColor="text1"/>
          <w:sz w:val="22"/>
          <w:szCs w:val="22"/>
        </w:rPr>
        <w:t xml:space="preserve">Present findings and recommendations to the client </w:t>
      </w:r>
      <w:r w:rsidRPr="00736771">
        <w:rPr>
          <w:color w:val="000000" w:themeColor="text1"/>
          <w:sz w:val="22"/>
          <w:szCs w:val="22"/>
        </w:rPr>
        <w:br/>
        <w:t>using business proposals and presentation decks.</w:t>
      </w:r>
    </w:p>
    <w:p w:rsidR="00FE7FF9" w:rsidRPr="00736771" w:rsidRDefault="00FE7FF9" w:rsidP="00736771">
      <w:pPr>
        <w:pStyle w:val="Default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736771">
        <w:rPr>
          <w:color w:val="000000" w:themeColor="text1"/>
          <w:sz w:val="22"/>
          <w:szCs w:val="22"/>
        </w:rPr>
        <w:t>Interact closely with client through regular project updates and networking.</w:t>
      </w:r>
    </w:p>
    <w:p w:rsidR="00FE7FF9" w:rsidRPr="00E51D92" w:rsidRDefault="00FE7FF9" w:rsidP="00E51D92">
      <w:pPr>
        <w:tabs>
          <w:tab w:val="left" w:pos="580"/>
        </w:tabs>
        <w:spacing w:before="37"/>
        <w:ind w:right="466"/>
        <w:rPr>
          <w:rFonts w:ascii="Times New Roman" w:eastAsia="Trebuchet MS" w:hAnsi="Times New Roman" w:cs="Times New Roman"/>
        </w:rPr>
      </w:pPr>
    </w:p>
    <w:p w:rsidR="00660A62" w:rsidRPr="00335831" w:rsidRDefault="00442162" w:rsidP="00660A62">
      <w:pPr>
        <w:pStyle w:val="2"/>
        <w:tabs>
          <w:tab w:val="left" w:pos="10597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E7E6E6"/>
          <w:lang w:eastAsia="zh-TW"/>
        </w:rPr>
        <w:t xml:space="preserve">Language &amp; </w:t>
      </w:r>
      <w:r w:rsidR="00660A62" w:rsidRPr="00335831">
        <w:rPr>
          <w:rFonts w:ascii="Times New Roman" w:eastAsiaTheme="minorEastAsia" w:hAnsi="Times New Roman" w:cs="Times New Roman"/>
          <w:sz w:val="24"/>
          <w:szCs w:val="24"/>
          <w:shd w:val="clear" w:color="auto" w:fill="E7E6E6"/>
          <w:lang w:eastAsia="zh-TW"/>
        </w:rPr>
        <w:t xml:space="preserve">Skills                                                                                                                                                                     </w:t>
      </w:r>
    </w:p>
    <w:p w:rsidR="00660A62" w:rsidRPr="00335831" w:rsidRDefault="00660A62" w:rsidP="00660A62">
      <w:pPr>
        <w:pStyle w:val="2"/>
        <w:tabs>
          <w:tab w:val="left" w:pos="8282"/>
        </w:tabs>
        <w:spacing w:before="0"/>
        <w:rPr>
          <w:rFonts w:ascii="Times New Roman" w:hAnsi="Times New Roman" w:cs="Times New Roman"/>
        </w:rPr>
      </w:pPr>
    </w:p>
    <w:p w:rsidR="00126CA1" w:rsidRDefault="00660A62" w:rsidP="009F2D2D">
      <w:pPr>
        <w:pStyle w:val="a4"/>
        <w:widowControl/>
        <w:numPr>
          <w:ilvl w:val="0"/>
          <w:numId w:val="5"/>
        </w:numPr>
        <w:spacing w:before="40" w:after="160" w:line="360" w:lineRule="auto"/>
        <w:contextualSpacing/>
        <w:rPr>
          <w:rFonts w:ascii="Times New Roman" w:hAnsi="Times New Roman" w:cs="Times New Roman"/>
          <w:color w:val="000000" w:themeColor="text1"/>
          <w:lang w:eastAsia="zh-TW"/>
        </w:rPr>
      </w:pPr>
      <w:r w:rsidRPr="00126CA1">
        <w:rPr>
          <w:rFonts w:ascii="Times New Roman" w:hAnsi="Times New Roman" w:cs="Times New Roman"/>
          <w:color w:val="000000" w:themeColor="text1"/>
          <w:lang w:eastAsia="zh-TW"/>
        </w:rPr>
        <w:t>Fluent in Chinese, English and Mandarin (Written and Spoken)</w:t>
      </w:r>
    </w:p>
    <w:p w:rsidR="00126CA1" w:rsidRPr="00126CA1" w:rsidRDefault="00DB10ED" w:rsidP="009F2D2D">
      <w:pPr>
        <w:pStyle w:val="a4"/>
        <w:widowControl/>
        <w:numPr>
          <w:ilvl w:val="0"/>
          <w:numId w:val="5"/>
        </w:numPr>
        <w:spacing w:before="40" w:after="160" w:line="360" w:lineRule="auto"/>
        <w:contextualSpacing/>
        <w:rPr>
          <w:rFonts w:ascii="Times New Roman" w:hAnsi="Times New Roman" w:cs="Times New Roman"/>
          <w:color w:val="000000" w:themeColor="text1"/>
          <w:lang w:eastAsia="zh-TW"/>
        </w:rPr>
      </w:pPr>
      <w:r w:rsidRPr="00126CA1">
        <w:rPr>
          <w:rFonts w:ascii="Times New Roman" w:hAnsi="Times New Roman" w:cs="Times New Roman"/>
        </w:rPr>
        <w:t>IELTS: Overall Band Score 6.5</w:t>
      </w:r>
      <w:r w:rsidR="00BE4B04" w:rsidRPr="00126CA1">
        <w:rPr>
          <w:rFonts w:ascii="Times New Roman" w:hAnsi="Times New Roman" w:cs="Times New Roman"/>
        </w:rPr>
        <w:t xml:space="preserve"> (Listening 6.0, Reading 7.0, Writing 6.5, Speaking 6.5)</w:t>
      </w:r>
    </w:p>
    <w:p w:rsidR="00126CA1" w:rsidRPr="00126CA1" w:rsidRDefault="00DB10ED" w:rsidP="009F2D2D">
      <w:pPr>
        <w:pStyle w:val="a4"/>
        <w:widowControl/>
        <w:numPr>
          <w:ilvl w:val="0"/>
          <w:numId w:val="5"/>
        </w:numPr>
        <w:spacing w:before="40" w:after="160" w:line="360" w:lineRule="auto"/>
        <w:contextualSpacing/>
        <w:rPr>
          <w:rFonts w:ascii="Times New Roman" w:hAnsi="Times New Roman" w:cs="Times New Roman"/>
          <w:color w:val="000000" w:themeColor="text1"/>
          <w:lang w:eastAsia="zh-TW"/>
        </w:rPr>
      </w:pPr>
      <w:r w:rsidRPr="00126CA1">
        <w:rPr>
          <w:rFonts w:ascii="Times New Roman" w:hAnsi="Times New Roman" w:cs="Times New Roman"/>
        </w:rPr>
        <w:t>Common Recruitment Examination</w:t>
      </w:r>
      <w:r w:rsidRPr="00126CA1">
        <w:rPr>
          <w:rFonts w:ascii="Times New Roman" w:hAnsi="Times New Roman" w:cs="Times New Roman" w:hint="eastAsia"/>
          <w:lang w:eastAsia="zh-TW"/>
        </w:rPr>
        <w:t xml:space="preserve"> (CRE): Level 2 in Use of English &amp; Use of Chinese</w:t>
      </w:r>
    </w:p>
    <w:p w:rsidR="00660A62" w:rsidRPr="009F2D2D" w:rsidRDefault="00660A62" w:rsidP="009F2D2D">
      <w:pPr>
        <w:pStyle w:val="a4"/>
        <w:widowControl/>
        <w:numPr>
          <w:ilvl w:val="0"/>
          <w:numId w:val="5"/>
        </w:numPr>
        <w:spacing w:before="40" w:after="160" w:line="360" w:lineRule="auto"/>
        <w:contextualSpacing/>
        <w:rPr>
          <w:rFonts w:ascii="Times New Roman" w:hAnsi="Times New Roman" w:cs="Times New Roman" w:hint="eastAsia"/>
          <w:color w:val="000000" w:themeColor="text1"/>
          <w:lang w:eastAsia="zh-TW"/>
        </w:rPr>
      </w:pPr>
      <w:r w:rsidRPr="00126CA1">
        <w:rPr>
          <w:rFonts w:ascii="Times New Roman" w:hAnsi="Times New Roman" w:cs="Times New Roman"/>
        </w:rPr>
        <w:t>Computing skills: MS Word, Excel, PowerPoint, Outlook, Chinese and English Word processing</w:t>
      </w:r>
    </w:p>
    <w:p w:rsidR="00126CA1" w:rsidRDefault="00660A62" w:rsidP="00126CA1">
      <w:pPr>
        <w:pStyle w:val="2"/>
        <w:tabs>
          <w:tab w:val="left" w:pos="10597"/>
        </w:tabs>
        <w:rPr>
          <w:rFonts w:ascii="Times New Roman" w:eastAsiaTheme="minorEastAsia" w:hAnsi="Times New Roman" w:cs="Times New Roman"/>
          <w:sz w:val="24"/>
          <w:szCs w:val="24"/>
          <w:shd w:val="clear" w:color="auto" w:fill="E7E6E6"/>
          <w:lang w:eastAsia="zh-TW"/>
        </w:rPr>
      </w:pPr>
      <w:r w:rsidRPr="00335831">
        <w:rPr>
          <w:rFonts w:ascii="Times New Roman" w:hAnsi="Times New Roman" w:cs="Times New Roman"/>
          <w:sz w:val="24"/>
          <w:szCs w:val="24"/>
          <w:shd w:val="clear" w:color="auto" w:fill="E7E6E6"/>
        </w:rPr>
        <w:t>Refer</w:t>
      </w:r>
      <w:r w:rsidRPr="00335831">
        <w:rPr>
          <w:rFonts w:ascii="Times New Roman" w:eastAsiaTheme="minorEastAsia" w:hAnsi="Times New Roman" w:cs="Times New Roman"/>
          <w:sz w:val="24"/>
          <w:szCs w:val="24"/>
          <w:shd w:val="clear" w:color="auto" w:fill="E7E6E6"/>
          <w:lang w:eastAsia="zh-TW"/>
        </w:rPr>
        <w:t xml:space="preserve">ees                                                                                                                                           </w:t>
      </w:r>
      <w:r w:rsidR="00CC4243">
        <w:rPr>
          <w:rFonts w:ascii="Times New Roman" w:eastAsiaTheme="minorEastAsia" w:hAnsi="Times New Roman" w:cs="Times New Roman"/>
          <w:sz w:val="24"/>
          <w:szCs w:val="24"/>
          <w:shd w:val="clear" w:color="auto" w:fill="E7E6E6"/>
          <w:lang w:eastAsia="zh-TW"/>
        </w:rPr>
        <w:t xml:space="preserve">                 </w:t>
      </w:r>
      <w:r w:rsidRPr="00335831">
        <w:rPr>
          <w:rFonts w:ascii="Times New Roman" w:eastAsiaTheme="minorEastAsia" w:hAnsi="Times New Roman" w:cs="Times New Roman"/>
          <w:sz w:val="24"/>
          <w:szCs w:val="24"/>
          <w:shd w:val="clear" w:color="auto" w:fill="E7E6E6"/>
          <w:lang w:eastAsia="zh-TW"/>
        </w:rPr>
        <w:t xml:space="preserve">    </w:t>
      </w:r>
    </w:p>
    <w:p w:rsidR="00126CA1" w:rsidRPr="00126CA1" w:rsidRDefault="00126CA1" w:rsidP="00126CA1">
      <w:pPr>
        <w:pStyle w:val="2"/>
        <w:tabs>
          <w:tab w:val="left" w:pos="10597"/>
        </w:tabs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  <w:lang w:eastAsia="zh-TW"/>
        </w:rPr>
      </w:pPr>
    </w:p>
    <w:p w:rsidR="00660A62" w:rsidRPr="00126CA1" w:rsidRDefault="00660A62" w:rsidP="00126CA1">
      <w:pPr>
        <w:pStyle w:val="a4"/>
        <w:widowControl/>
        <w:numPr>
          <w:ilvl w:val="0"/>
          <w:numId w:val="5"/>
        </w:numPr>
        <w:spacing w:before="40" w:after="160"/>
        <w:contextualSpacing/>
        <w:rPr>
          <w:rFonts w:ascii="Times New Roman" w:hAnsi="Times New Roman" w:cs="Times New Roman"/>
          <w:color w:val="000000" w:themeColor="text1"/>
          <w:lang w:eastAsia="zh-TW"/>
        </w:rPr>
      </w:pPr>
      <w:r w:rsidRPr="00126CA1">
        <w:rPr>
          <w:rFonts w:ascii="Times New Roman" w:hAnsi="Times New Roman" w:cs="Times New Roman"/>
          <w:color w:val="000000" w:themeColor="text1"/>
          <w:lang w:eastAsia="zh-TW"/>
        </w:rPr>
        <w:t>Senna Cheung, Senior Human Resources Manager</w:t>
      </w:r>
      <w:r w:rsidR="00126CA1">
        <w:rPr>
          <w:rFonts w:ascii="Times New Roman" w:hAnsi="Times New Roman" w:cs="Times New Roman"/>
          <w:color w:val="000000" w:themeColor="text1"/>
          <w:lang w:eastAsia="zh-TW"/>
        </w:rPr>
        <w:br/>
      </w:r>
      <w:r w:rsidRPr="00126CA1">
        <w:rPr>
          <w:rFonts w:ascii="Times New Roman" w:eastAsiaTheme="minorEastAsia" w:hAnsi="Times New Roman" w:cs="Times New Roman"/>
          <w:lang w:eastAsia="zh-TW"/>
        </w:rPr>
        <w:t>The Hong Kong and China Gas Company Limited</w:t>
      </w:r>
      <w:r w:rsidR="00126CA1">
        <w:rPr>
          <w:rFonts w:ascii="Times New Roman" w:eastAsiaTheme="minorEastAsia" w:hAnsi="Times New Roman" w:cs="Times New Roman"/>
          <w:lang w:eastAsia="zh-TW"/>
        </w:rPr>
        <w:br/>
      </w:r>
      <w:r w:rsidRPr="00126CA1">
        <w:rPr>
          <w:rFonts w:ascii="Times New Roman" w:eastAsiaTheme="minorEastAsia" w:hAnsi="Times New Roman" w:cs="Times New Roman"/>
          <w:lang w:eastAsia="zh-TW"/>
        </w:rPr>
        <w:t xml:space="preserve">Email: </w:t>
      </w:r>
      <w:hyperlink r:id="rId8" w:history="1">
        <w:r w:rsidRPr="00126CA1">
          <w:rPr>
            <w:rStyle w:val="a9"/>
            <w:rFonts w:ascii="Times New Roman" w:eastAsiaTheme="minorEastAsia" w:hAnsi="Times New Roman" w:cs="Times New Roman"/>
            <w:lang w:eastAsia="zh-TW"/>
          </w:rPr>
          <w:t>senna.cheung@towngas.com</w:t>
        </w:r>
      </w:hyperlink>
      <w:r w:rsidRPr="00126CA1">
        <w:rPr>
          <w:rFonts w:ascii="Times New Roman" w:eastAsiaTheme="minorEastAsia" w:hAnsi="Times New Roman" w:cs="Times New Roman"/>
          <w:lang w:eastAsia="zh-TW"/>
        </w:rPr>
        <w:t xml:space="preserve"> </w:t>
      </w:r>
      <w:r w:rsidRPr="00126CA1">
        <w:rPr>
          <w:rFonts w:ascii="Times New Roman" w:hAnsi="Times New Roman" w:cs="Times New Roman"/>
        </w:rPr>
        <w:t>| Tel (</w:t>
      </w:r>
      <w:r w:rsidRPr="00126CA1">
        <w:rPr>
          <w:rFonts w:ascii="Times New Roman" w:hAnsi="Times New Roman" w:cs="Times New Roman"/>
          <w:lang w:eastAsia="zh-TW"/>
        </w:rPr>
        <w:t>+</w:t>
      </w:r>
      <w:r w:rsidRPr="00126CA1">
        <w:rPr>
          <w:rFonts w:ascii="Times New Roman" w:hAnsi="Times New Roman" w:cs="Times New Roman"/>
        </w:rPr>
        <w:t xml:space="preserve">852) </w:t>
      </w:r>
      <w:r w:rsidRPr="00126CA1">
        <w:rPr>
          <w:rFonts w:ascii="Times New Roman" w:hAnsi="Times New Roman" w:cs="Times New Roman"/>
          <w:lang w:eastAsia="zh-TW"/>
        </w:rPr>
        <w:t>2963 3887</w:t>
      </w:r>
    </w:p>
    <w:p w:rsidR="00660A62" w:rsidRDefault="00660A62" w:rsidP="00660A62">
      <w:pPr>
        <w:pStyle w:val="a4"/>
        <w:tabs>
          <w:tab w:val="left" w:pos="460"/>
        </w:tabs>
        <w:spacing w:before="37"/>
        <w:ind w:left="820" w:right="3732"/>
        <w:rPr>
          <w:rFonts w:ascii="Times New Roman" w:eastAsiaTheme="minorEastAsia" w:hAnsi="Times New Roman" w:cs="Times New Roman"/>
          <w:lang w:eastAsia="zh-TW"/>
        </w:rPr>
      </w:pPr>
    </w:p>
    <w:p w:rsidR="00126CA1" w:rsidRPr="00126CA1" w:rsidRDefault="00126CA1" w:rsidP="004928C4">
      <w:pPr>
        <w:pStyle w:val="a4"/>
        <w:widowControl/>
        <w:numPr>
          <w:ilvl w:val="0"/>
          <w:numId w:val="5"/>
        </w:numPr>
        <w:spacing w:before="40" w:after="160"/>
        <w:contextualSpacing/>
        <w:rPr>
          <w:rFonts w:ascii="Times New Roman" w:hAnsi="Times New Roman" w:cs="Times New Roman"/>
          <w:color w:val="000000" w:themeColor="text1"/>
          <w:lang w:eastAsia="zh-TW"/>
        </w:rPr>
      </w:pPr>
      <w:r w:rsidRPr="00126CA1">
        <w:rPr>
          <w:rFonts w:ascii="Times New Roman" w:hAnsi="Times New Roman" w:cs="Times New Roman"/>
          <w:color w:val="000000" w:themeColor="text1"/>
          <w:lang w:eastAsia="zh-TW"/>
        </w:rPr>
        <w:t xml:space="preserve">Dr. Felix Yip, </w:t>
      </w:r>
      <w:r w:rsidR="006D13A5" w:rsidRPr="006D13A5">
        <w:rPr>
          <w:rFonts w:ascii="Times New Roman" w:hAnsi="Times New Roman" w:cs="Times New Roman"/>
          <w:color w:val="000000" w:themeColor="text1"/>
          <w:lang w:eastAsia="zh-TW"/>
        </w:rPr>
        <w:t>Associate Director</w:t>
      </w:r>
      <w:r w:rsidR="006D13A5">
        <w:rPr>
          <w:rFonts w:ascii="Times New Roman" w:hAnsi="Times New Roman" w:cs="Times New Roman"/>
          <w:color w:val="000000" w:themeColor="text1"/>
          <w:lang w:eastAsia="zh-TW"/>
        </w:rPr>
        <w:t xml:space="preserve"> </w:t>
      </w:r>
      <w:r>
        <w:rPr>
          <w:rFonts w:ascii="Times New Roman" w:hAnsi="Times New Roman" w:cs="Times New Roman"/>
          <w:color w:val="000000" w:themeColor="text1"/>
          <w:lang w:eastAsia="zh-TW"/>
        </w:rPr>
        <w:br/>
      </w:r>
      <w:r w:rsidR="006D13A5" w:rsidRPr="006D13A5">
        <w:rPr>
          <w:rFonts w:ascii="Times New Roman" w:hAnsi="Times New Roman" w:cs="Times New Roman"/>
          <w:color w:val="000000" w:themeColor="text1"/>
          <w:lang w:eastAsia="zh-TW"/>
        </w:rPr>
        <w:t xml:space="preserve">Centre for Human Resources Strategy and Development </w:t>
      </w:r>
      <w:r w:rsidR="006D13A5">
        <w:rPr>
          <w:rFonts w:ascii="Times New Roman" w:hAnsi="Times New Roman" w:cs="Times New Roman"/>
          <w:color w:val="000000" w:themeColor="text1"/>
          <w:lang w:eastAsia="zh-TW"/>
        </w:rPr>
        <w:t>(</w:t>
      </w:r>
      <w:r w:rsidR="006D13A5" w:rsidRPr="006D13A5">
        <w:rPr>
          <w:rFonts w:ascii="Times New Roman" w:hAnsi="Times New Roman" w:cs="Times New Roman"/>
          <w:color w:val="000000" w:themeColor="text1"/>
          <w:lang w:eastAsia="zh-TW"/>
        </w:rPr>
        <w:t>CHRSD</w:t>
      </w:r>
      <w:r w:rsidR="006D13A5">
        <w:rPr>
          <w:rFonts w:ascii="Times New Roman" w:hAnsi="Times New Roman" w:cs="Times New Roman"/>
          <w:color w:val="000000" w:themeColor="text1"/>
          <w:lang w:eastAsia="zh-TW"/>
        </w:rPr>
        <w:t>)</w:t>
      </w:r>
      <w:r>
        <w:rPr>
          <w:rFonts w:ascii="Times New Roman" w:eastAsiaTheme="minorEastAsia" w:hAnsi="Times New Roman" w:cs="Times New Roman"/>
          <w:lang w:eastAsia="zh-TW"/>
        </w:rPr>
        <w:br/>
      </w:r>
      <w:r w:rsidRPr="00126CA1">
        <w:rPr>
          <w:rFonts w:ascii="Times New Roman" w:eastAsiaTheme="minorEastAsia" w:hAnsi="Times New Roman" w:cs="Times New Roman"/>
          <w:lang w:eastAsia="zh-TW"/>
        </w:rPr>
        <w:t xml:space="preserve">Email: </w:t>
      </w:r>
      <w:hyperlink r:id="rId9" w:history="1">
        <w:r w:rsidRPr="00335831">
          <w:rPr>
            <w:rStyle w:val="a9"/>
            <w:rFonts w:ascii="Times New Roman" w:hAnsi="Times New Roman" w:cs="Times New Roman"/>
            <w:u w:color="000000"/>
          </w:rPr>
          <w:t>felixyip@hkbu.edu.hk</w:t>
        </w:r>
      </w:hyperlink>
      <w:r w:rsidRPr="00126CA1">
        <w:rPr>
          <w:rFonts w:ascii="Times New Roman" w:eastAsiaTheme="minorEastAsia" w:hAnsi="Times New Roman" w:cs="Times New Roman"/>
          <w:lang w:eastAsia="zh-TW"/>
        </w:rPr>
        <w:t xml:space="preserve"> </w:t>
      </w:r>
      <w:r w:rsidRPr="00126CA1">
        <w:rPr>
          <w:rFonts w:ascii="Times New Roman" w:hAnsi="Times New Roman" w:cs="Times New Roman"/>
        </w:rPr>
        <w:t xml:space="preserve">| </w:t>
      </w:r>
      <w:r w:rsidRPr="00335831">
        <w:rPr>
          <w:rFonts w:ascii="Times New Roman" w:hAnsi="Times New Roman" w:cs="Times New Roman"/>
        </w:rPr>
        <w:t>Tel (</w:t>
      </w:r>
      <w:r w:rsidRPr="00335831">
        <w:rPr>
          <w:rFonts w:ascii="Times New Roman" w:hAnsi="Times New Roman" w:cs="Times New Roman"/>
          <w:lang w:eastAsia="zh-TW"/>
        </w:rPr>
        <w:t>+</w:t>
      </w:r>
      <w:r w:rsidRPr="00335831">
        <w:rPr>
          <w:rFonts w:ascii="Times New Roman" w:hAnsi="Times New Roman" w:cs="Times New Roman"/>
        </w:rPr>
        <w:t xml:space="preserve">852) </w:t>
      </w:r>
      <w:r w:rsidR="004928C4" w:rsidRPr="004928C4">
        <w:rPr>
          <w:rFonts w:ascii="Times New Roman" w:hAnsi="Times New Roman" w:cs="Times New Roman"/>
        </w:rPr>
        <w:t>3411 5514</w:t>
      </w:r>
    </w:p>
    <w:p w:rsidR="003F5425" w:rsidRPr="00126CA1" w:rsidRDefault="005F4D92" w:rsidP="00126CA1">
      <w:pPr>
        <w:tabs>
          <w:tab w:val="left" w:pos="460"/>
        </w:tabs>
        <w:spacing w:before="37"/>
        <w:ind w:right="3732"/>
        <w:rPr>
          <w:rFonts w:ascii="Times New Roman" w:eastAsia="Trebuchet MS" w:hAnsi="Times New Roman" w:cs="Times New Roman"/>
        </w:rPr>
      </w:pPr>
      <w:r w:rsidRPr="00126CA1">
        <w:rPr>
          <w:rFonts w:ascii="Times New Roman" w:hAnsi="Times New Roman" w:cs="Times New Roman"/>
        </w:rPr>
        <w:br/>
      </w:r>
    </w:p>
    <w:p w:rsidR="003F5425" w:rsidRPr="00DB10ED" w:rsidRDefault="003F5425" w:rsidP="00DB10ED">
      <w:pPr>
        <w:spacing w:before="49"/>
        <w:ind w:firstLineChars="50" w:firstLine="1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Expected Salary: HK$ 1</w:t>
      </w:r>
      <w:r w:rsidR="00923799">
        <w:rPr>
          <w:rFonts w:ascii="Times New Roman" w:hAnsi="Times New Roman" w:cs="Times New Roman"/>
          <w:b/>
          <w:sz w:val="28"/>
          <w:lang w:eastAsia="zh-TW"/>
        </w:rPr>
        <w:t>5</w:t>
      </w:r>
      <w:r>
        <w:rPr>
          <w:rFonts w:ascii="Times New Roman" w:hAnsi="Times New Roman" w:cs="Times New Roman"/>
          <w:b/>
          <w:sz w:val="28"/>
        </w:rPr>
        <w:t xml:space="preserve">,000 </w:t>
      </w:r>
      <w:r>
        <w:rPr>
          <w:rFonts w:ascii="Times New Roman" w:hAnsi="Times New Roman" w:cs="Times New Roman"/>
          <w:b/>
          <w:sz w:val="28"/>
        </w:rPr>
        <w:tab/>
        <w:t xml:space="preserve">Availability: </w:t>
      </w:r>
      <w:r w:rsidR="00EA21AD">
        <w:rPr>
          <w:rFonts w:ascii="Times New Roman" w:hAnsi="Times New Roman" w:cs="Times New Roman"/>
          <w:b/>
          <w:sz w:val="28"/>
        </w:rPr>
        <w:t xml:space="preserve"> </w:t>
      </w:r>
      <w:r w:rsidR="00957AC6">
        <w:rPr>
          <w:rFonts w:ascii="Times New Roman" w:hAnsi="Times New Roman" w:cs="Times New Roman"/>
          <w:b/>
          <w:sz w:val="28"/>
          <w:lang w:eastAsia="zh-TW"/>
        </w:rPr>
        <w:t>2</w:t>
      </w:r>
      <w:r w:rsidR="00957AC6">
        <w:rPr>
          <w:rFonts w:ascii="Times New Roman" w:hAnsi="Times New Roman" w:cs="Times New Roman"/>
          <w:b/>
          <w:sz w:val="28"/>
          <w:vertAlign w:val="superscript"/>
          <w:lang w:eastAsia="zh-TW"/>
        </w:rPr>
        <w:t>nd</w:t>
      </w:r>
      <w:r w:rsidR="00EA21AD">
        <w:rPr>
          <w:rFonts w:ascii="Times New Roman" w:hAnsi="Times New Roman" w:cs="Times New Roman" w:hint="eastAsia"/>
          <w:b/>
          <w:sz w:val="28"/>
          <w:lang w:eastAsia="zh-TW"/>
        </w:rPr>
        <w:t xml:space="preserve"> </w:t>
      </w:r>
      <w:r w:rsidR="00EA21AD">
        <w:rPr>
          <w:rFonts w:ascii="Times New Roman" w:hAnsi="Times New Roman" w:cs="Times New Roman"/>
          <w:b/>
          <w:sz w:val="28"/>
        </w:rPr>
        <w:t>J</w:t>
      </w:r>
      <w:r w:rsidR="00957AC6">
        <w:rPr>
          <w:rFonts w:ascii="Times New Roman" w:hAnsi="Times New Roman" w:cs="Times New Roman"/>
          <w:b/>
          <w:sz w:val="28"/>
        </w:rPr>
        <w:t>anuary</w:t>
      </w:r>
      <w:r w:rsidRPr="003F5425">
        <w:rPr>
          <w:rFonts w:ascii="Times New Roman" w:hAnsi="Times New Roman" w:cs="Times New Roman"/>
          <w:b/>
          <w:sz w:val="28"/>
        </w:rPr>
        <w:t xml:space="preserve"> 201</w:t>
      </w:r>
      <w:r w:rsidR="00957AC6">
        <w:rPr>
          <w:rFonts w:ascii="Times New Roman" w:hAnsi="Times New Roman" w:cs="Times New Roman"/>
          <w:b/>
          <w:sz w:val="28"/>
        </w:rPr>
        <w:t>8</w:t>
      </w:r>
    </w:p>
    <w:sectPr w:rsidR="003F5425" w:rsidRPr="00DB10ED">
      <w:pgSz w:w="11910" w:h="16840"/>
      <w:pgMar w:top="1180" w:right="58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B2A" w:rsidRDefault="00823B2A" w:rsidP="00767AF6">
      <w:r>
        <w:separator/>
      </w:r>
    </w:p>
  </w:endnote>
  <w:endnote w:type="continuationSeparator" w:id="0">
    <w:p w:rsidR="00823B2A" w:rsidRDefault="00823B2A" w:rsidP="0076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B2A" w:rsidRDefault="00823B2A" w:rsidP="00767AF6">
      <w:r>
        <w:separator/>
      </w:r>
    </w:p>
  </w:footnote>
  <w:footnote w:type="continuationSeparator" w:id="0">
    <w:p w:rsidR="00823B2A" w:rsidRDefault="00823B2A" w:rsidP="00767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71BA5"/>
    <w:multiLevelType w:val="hybridMultilevel"/>
    <w:tmpl w:val="72989762"/>
    <w:lvl w:ilvl="0" w:tplc="6FBAB782">
      <w:start w:val="1"/>
      <w:numFmt w:val="bullet"/>
      <w:lvlText w:val=""/>
      <w:lvlJc w:val="left"/>
      <w:pPr>
        <w:ind w:left="1069" w:hanging="360"/>
      </w:pPr>
      <w:rPr>
        <w:rFonts w:ascii="Symbol" w:eastAsia="Symbol" w:hAnsi="Symbol" w:hint="default"/>
        <w:w w:val="100"/>
        <w:sz w:val="22"/>
        <w:szCs w:val="22"/>
      </w:rPr>
    </w:lvl>
    <w:lvl w:ilvl="1" w:tplc="6A84D22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729A0294">
      <w:start w:val="1"/>
      <w:numFmt w:val="bullet"/>
      <w:lvlText w:val="•"/>
      <w:lvlJc w:val="left"/>
      <w:pPr>
        <w:ind w:left="2869" w:hanging="360"/>
      </w:pPr>
      <w:rPr>
        <w:rFonts w:hint="default"/>
      </w:rPr>
    </w:lvl>
    <w:lvl w:ilvl="3" w:tplc="4E1E66DC">
      <w:start w:val="1"/>
      <w:numFmt w:val="bullet"/>
      <w:lvlText w:val="•"/>
      <w:lvlJc w:val="left"/>
      <w:pPr>
        <w:ind w:left="3893" w:hanging="360"/>
      </w:pPr>
      <w:rPr>
        <w:rFonts w:hint="default"/>
      </w:rPr>
    </w:lvl>
    <w:lvl w:ilvl="4" w:tplc="9FB2088C">
      <w:start w:val="1"/>
      <w:numFmt w:val="bullet"/>
      <w:lvlText w:val="•"/>
      <w:lvlJc w:val="left"/>
      <w:pPr>
        <w:ind w:left="4918" w:hanging="360"/>
      </w:pPr>
      <w:rPr>
        <w:rFonts w:hint="default"/>
      </w:rPr>
    </w:lvl>
    <w:lvl w:ilvl="5" w:tplc="4F0AA9DA">
      <w:start w:val="1"/>
      <w:numFmt w:val="bullet"/>
      <w:lvlText w:val="•"/>
      <w:lvlJc w:val="left"/>
      <w:pPr>
        <w:ind w:left="5943" w:hanging="360"/>
      </w:pPr>
      <w:rPr>
        <w:rFonts w:hint="default"/>
      </w:rPr>
    </w:lvl>
    <w:lvl w:ilvl="6" w:tplc="A114F762">
      <w:start w:val="1"/>
      <w:numFmt w:val="bullet"/>
      <w:lvlText w:val="•"/>
      <w:lvlJc w:val="left"/>
      <w:pPr>
        <w:ind w:left="6967" w:hanging="360"/>
      </w:pPr>
      <w:rPr>
        <w:rFonts w:hint="default"/>
      </w:rPr>
    </w:lvl>
    <w:lvl w:ilvl="7" w:tplc="F698CD78">
      <w:start w:val="1"/>
      <w:numFmt w:val="bullet"/>
      <w:lvlText w:val="•"/>
      <w:lvlJc w:val="left"/>
      <w:pPr>
        <w:ind w:left="7992" w:hanging="360"/>
      </w:pPr>
      <w:rPr>
        <w:rFonts w:hint="default"/>
      </w:rPr>
    </w:lvl>
    <w:lvl w:ilvl="8" w:tplc="1088A53C">
      <w:start w:val="1"/>
      <w:numFmt w:val="bullet"/>
      <w:lvlText w:val="•"/>
      <w:lvlJc w:val="left"/>
      <w:pPr>
        <w:ind w:left="9017" w:hanging="360"/>
      </w:pPr>
      <w:rPr>
        <w:rFonts w:hint="default"/>
      </w:rPr>
    </w:lvl>
  </w:abstractNum>
  <w:abstractNum w:abstractNumId="1" w15:restartNumberingAfterBreak="0">
    <w:nsid w:val="164E6941"/>
    <w:multiLevelType w:val="hybridMultilevel"/>
    <w:tmpl w:val="494C36CE"/>
    <w:lvl w:ilvl="0" w:tplc="6FBAB782">
      <w:start w:val="1"/>
      <w:numFmt w:val="bullet"/>
      <w:lvlText w:val=""/>
      <w:lvlJc w:val="left"/>
      <w:pPr>
        <w:ind w:left="940" w:hanging="480"/>
      </w:pPr>
      <w:rPr>
        <w:rFonts w:ascii="Symbol" w:eastAsia="Symbol" w:hAnsi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4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80"/>
      </w:pPr>
      <w:rPr>
        <w:rFonts w:ascii="Wingdings" w:hAnsi="Wingdings" w:hint="default"/>
      </w:rPr>
    </w:lvl>
  </w:abstractNum>
  <w:abstractNum w:abstractNumId="2" w15:restartNumberingAfterBreak="0">
    <w:nsid w:val="3B3D5963"/>
    <w:multiLevelType w:val="hybridMultilevel"/>
    <w:tmpl w:val="E098C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02FD5"/>
    <w:multiLevelType w:val="hybridMultilevel"/>
    <w:tmpl w:val="DEA6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0007A"/>
    <w:multiLevelType w:val="hybridMultilevel"/>
    <w:tmpl w:val="E43C6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41D48"/>
    <w:multiLevelType w:val="hybridMultilevel"/>
    <w:tmpl w:val="22045F56"/>
    <w:lvl w:ilvl="0" w:tplc="E048ECDA">
      <w:start w:val="1"/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1"/>
        <w:szCs w:val="21"/>
      </w:rPr>
    </w:lvl>
    <w:lvl w:ilvl="1" w:tplc="028C16FA">
      <w:start w:val="1"/>
      <w:numFmt w:val="bullet"/>
      <w:lvlText w:val="•"/>
      <w:lvlJc w:val="left"/>
      <w:pPr>
        <w:ind w:left="2312" w:hanging="360"/>
      </w:pPr>
      <w:rPr>
        <w:rFonts w:hint="default"/>
      </w:rPr>
    </w:lvl>
    <w:lvl w:ilvl="2" w:tplc="CF408984">
      <w:start w:val="1"/>
      <w:numFmt w:val="bullet"/>
      <w:lvlText w:val="•"/>
      <w:lvlJc w:val="left"/>
      <w:pPr>
        <w:ind w:left="3244" w:hanging="360"/>
      </w:pPr>
      <w:rPr>
        <w:rFonts w:hint="default"/>
      </w:rPr>
    </w:lvl>
    <w:lvl w:ilvl="3" w:tplc="EEB2D6E0">
      <w:start w:val="1"/>
      <w:numFmt w:val="bullet"/>
      <w:lvlText w:val="•"/>
      <w:lvlJc w:val="left"/>
      <w:pPr>
        <w:ind w:left="4176" w:hanging="360"/>
      </w:pPr>
      <w:rPr>
        <w:rFonts w:hint="default"/>
      </w:rPr>
    </w:lvl>
    <w:lvl w:ilvl="4" w:tplc="F7DC4ABA">
      <w:start w:val="1"/>
      <w:numFmt w:val="bullet"/>
      <w:lvlText w:val="•"/>
      <w:lvlJc w:val="left"/>
      <w:pPr>
        <w:ind w:left="5108" w:hanging="360"/>
      </w:pPr>
      <w:rPr>
        <w:rFonts w:hint="default"/>
      </w:rPr>
    </w:lvl>
    <w:lvl w:ilvl="5" w:tplc="3A3EE490">
      <w:start w:val="1"/>
      <w:numFmt w:val="bullet"/>
      <w:lvlText w:val="•"/>
      <w:lvlJc w:val="left"/>
      <w:pPr>
        <w:ind w:left="6040" w:hanging="360"/>
      </w:pPr>
      <w:rPr>
        <w:rFonts w:hint="default"/>
      </w:rPr>
    </w:lvl>
    <w:lvl w:ilvl="6" w:tplc="032E56CE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7" w:tplc="711CDC8C">
      <w:start w:val="1"/>
      <w:numFmt w:val="bullet"/>
      <w:lvlText w:val="•"/>
      <w:lvlJc w:val="left"/>
      <w:pPr>
        <w:ind w:left="7904" w:hanging="360"/>
      </w:pPr>
      <w:rPr>
        <w:rFonts w:hint="default"/>
      </w:rPr>
    </w:lvl>
    <w:lvl w:ilvl="8" w:tplc="7662FBD6">
      <w:start w:val="1"/>
      <w:numFmt w:val="bullet"/>
      <w:lvlText w:val="•"/>
      <w:lvlJc w:val="left"/>
      <w:pPr>
        <w:ind w:left="8836" w:hanging="360"/>
      </w:pPr>
      <w:rPr>
        <w:rFonts w:hint="default"/>
      </w:rPr>
    </w:lvl>
  </w:abstractNum>
  <w:abstractNum w:abstractNumId="6" w15:restartNumberingAfterBreak="0">
    <w:nsid w:val="697868C1"/>
    <w:multiLevelType w:val="multilevel"/>
    <w:tmpl w:val="DBEEE3D2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eastAsia="Symbol" w:hAnsi="Symbol" w:hint="default"/>
        <w:strike w:val="0"/>
        <w:color w:val="0E0E0E"/>
        <w:spacing w:val="0"/>
        <w:w w:val="100"/>
        <w:sz w:val="22"/>
        <w:szCs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B81"/>
    <w:rsid w:val="00007FAC"/>
    <w:rsid w:val="000230BB"/>
    <w:rsid w:val="000243D4"/>
    <w:rsid w:val="00041A73"/>
    <w:rsid w:val="0005481E"/>
    <w:rsid w:val="00067910"/>
    <w:rsid w:val="000908BC"/>
    <w:rsid w:val="000A36BC"/>
    <w:rsid w:val="000A41F9"/>
    <w:rsid w:val="000A5060"/>
    <w:rsid w:val="000A754E"/>
    <w:rsid w:val="000B5AB8"/>
    <w:rsid w:val="000C6545"/>
    <w:rsid w:val="000C7985"/>
    <w:rsid w:val="000D1237"/>
    <w:rsid w:val="000D17DF"/>
    <w:rsid w:val="000E1AFC"/>
    <w:rsid w:val="000E582F"/>
    <w:rsid w:val="000F27C7"/>
    <w:rsid w:val="001112E6"/>
    <w:rsid w:val="00112176"/>
    <w:rsid w:val="00113269"/>
    <w:rsid w:val="00123A1F"/>
    <w:rsid w:val="00126CA1"/>
    <w:rsid w:val="001352D3"/>
    <w:rsid w:val="001453BD"/>
    <w:rsid w:val="00147438"/>
    <w:rsid w:val="00153400"/>
    <w:rsid w:val="00163D34"/>
    <w:rsid w:val="00175422"/>
    <w:rsid w:val="00176E83"/>
    <w:rsid w:val="00192DD1"/>
    <w:rsid w:val="001E25E1"/>
    <w:rsid w:val="001E69D9"/>
    <w:rsid w:val="001F2547"/>
    <w:rsid w:val="002123F4"/>
    <w:rsid w:val="002135BB"/>
    <w:rsid w:val="002234C6"/>
    <w:rsid w:val="0022374E"/>
    <w:rsid w:val="0022436B"/>
    <w:rsid w:val="002307D1"/>
    <w:rsid w:val="00230ABB"/>
    <w:rsid w:val="00250638"/>
    <w:rsid w:val="00251A07"/>
    <w:rsid w:val="002564E9"/>
    <w:rsid w:val="002648A6"/>
    <w:rsid w:val="00265FC3"/>
    <w:rsid w:val="00276223"/>
    <w:rsid w:val="00290E19"/>
    <w:rsid w:val="00297C0F"/>
    <w:rsid w:val="002A2C4B"/>
    <w:rsid w:val="002B64E0"/>
    <w:rsid w:val="002C14C2"/>
    <w:rsid w:val="002C6160"/>
    <w:rsid w:val="002E3F58"/>
    <w:rsid w:val="002F2169"/>
    <w:rsid w:val="00321A59"/>
    <w:rsid w:val="00322AF1"/>
    <w:rsid w:val="00333B81"/>
    <w:rsid w:val="00335831"/>
    <w:rsid w:val="00336829"/>
    <w:rsid w:val="00350CED"/>
    <w:rsid w:val="00370B14"/>
    <w:rsid w:val="00370E00"/>
    <w:rsid w:val="00372813"/>
    <w:rsid w:val="00376366"/>
    <w:rsid w:val="00376CE6"/>
    <w:rsid w:val="00381046"/>
    <w:rsid w:val="00384940"/>
    <w:rsid w:val="0038786F"/>
    <w:rsid w:val="00387BE5"/>
    <w:rsid w:val="003A1C52"/>
    <w:rsid w:val="003A5384"/>
    <w:rsid w:val="003A61C8"/>
    <w:rsid w:val="003D0576"/>
    <w:rsid w:val="003E1F10"/>
    <w:rsid w:val="003E391D"/>
    <w:rsid w:val="003E49BC"/>
    <w:rsid w:val="003F17DB"/>
    <w:rsid w:val="003F5425"/>
    <w:rsid w:val="003F61F9"/>
    <w:rsid w:val="0040014F"/>
    <w:rsid w:val="004126DD"/>
    <w:rsid w:val="0042448B"/>
    <w:rsid w:val="00427771"/>
    <w:rsid w:val="00430C4E"/>
    <w:rsid w:val="004331C8"/>
    <w:rsid w:val="00442162"/>
    <w:rsid w:val="00450075"/>
    <w:rsid w:val="004505AB"/>
    <w:rsid w:val="0046371E"/>
    <w:rsid w:val="00466109"/>
    <w:rsid w:val="00481E76"/>
    <w:rsid w:val="0049157B"/>
    <w:rsid w:val="004928C4"/>
    <w:rsid w:val="00493201"/>
    <w:rsid w:val="004C7F81"/>
    <w:rsid w:val="004D1B4C"/>
    <w:rsid w:val="0052052C"/>
    <w:rsid w:val="00542D11"/>
    <w:rsid w:val="005546EA"/>
    <w:rsid w:val="00572DDA"/>
    <w:rsid w:val="00592D48"/>
    <w:rsid w:val="005B1965"/>
    <w:rsid w:val="005C6D2A"/>
    <w:rsid w:val="005D2759"/>
    <w:rsid w:val="005D5943"/>
    <w:rsid w:val="005F1E75"/>
    <w:rsid w:val="005F4D57"/>
    <w:rsid w:val="005F4D92"/>
    <w:rsid w:val="00602023"/>
    <w:rsid w:val="00611C82"/>
    <w:rsid w:val="00615636"/>
    <w:rsid w:val="006174C1"/>
    <w:rsid w:val="00631833"/>
    <w:rsid w:val="00637D0D"/>
    <w:rsid w:val="00640E72"/>
    <w:rsid w:val="00642C1B"/>
    <w:rsid w:val="00653DF1"/>
    <w:rsid w:val="00654FB1"/>
    <w:rsid w:val="00660A62"/>
    <w:rsid w:val="00666223"/>
    <w:rsid w:val="00676942"/>
    <w:rsid w:val="00677C7D"/>
    <w:rsid w:val="00694B4D"/>
    <w:rsid w:val="006A3593"/>
    <w:rsid w:val="006C7787"/>
    <w:rsid w:val="006D1338"/>
    <w:rsid w:val="006D13A5"/>
    <w:rsid w:val="006E3246"/>
    <w:rsid w:val="006F1F8B"/>
    <w:rsid w:val="00711F12"/>
    <w:rsid w:val="00721753"/>
    <w:rsid w:val="00736771"/>
    <w:rsid w:val="00741045"/>
    <w:rsid w:val="00760124"/>
    <w:rsid w:val="00767AF6"/>
    <w:rsid w:val="007734BE"/>
    <w:rsid w:val="00777135"/>
    <w:rsid w:val="00777161"/>
    <w:rsid w:val="00795410"/>
    <w:rsid w:val="007A20B3"/>
    <w:rsid w:val="007B6D2E"/>
    <w:rsid w:val="007D1A7C"/>
    <w:rsid w:val="007E19B5"/>
    <w:rsid w:val="007E2BFF"/>
    <w:rsid w:val="00807159"/>
    <w:rsid w:val="00815A7E"/>
    <w:rsid w:val="0081724D"/>
    <w:rsid w:val="008175F3"/>
    <w:rsid w:val="00821BFB"/>
    <w:rsid w:val="00822EC2"/>
    <w:rsid w:val="008233AF"/>
    <w:rsid w:val="00823B2A"/>
    <w:rsid w:val="0082540F"/>
    <w:rsid w:val="00851BE5"/>
    <w:rsid w:val="00852DF1"/>
    <w:rsid w:val="00854333"/>
    <w:rsid w:val="00856F05"/>
    <w:rsid w:val="008609A1"/>
    <w:rsid w:val="008638C6"/>
    <w:rsid w:val="00867744"/>
    <w:rsid w:val="0088055D"/>
    <w:rsid w:val="0089668C"/>
    <w:rsid w:val="00897263"/>
    <w:rsid w:val="008A2B43"/>
    <w:rsid w:val="008A4C1A"/>
    <w:rsid w:val="008C2C44"/>
    <w:rsid w:val="008C734B"/>
    <w:rsid w:val="008D7F00"/>
    <w:rsid w:val="008F41CF"/>
    <w:rsid w:val="00903145"/>
    <w:rsid w:val="0091572B"/>
    <w:rsid w:val="00915CF6"/>
    <w:rsid w:val="009171E1"/>
    <w:rsid w:val="00923799"/>
    <w:rsid w:val="0093573D"/>
    <w:rsid w:val="0094333F"/>
    <w:rsid w:val="00957AC6"/>
    <w:rsid w:val="00962D8C"/>
    <w:rsid w:val="00975EEA"/>
    <w:rsid w:val="009B42C0"/>
    <w:rsid w:val="009D0FD4"/>
    <w:rsid w:val="009E13E0"/>
    <w:rsid w:val="009E2C45"/>
    <w:rsid w:val="009F2D2D"/>
    <w:rsid w:val="00A34044"/>
    <w:rsid w:val="00A45F8F"/>
    <w:rsid w:val="00A61AA5"/>
    <w:rsid w:val="00A95DB5"/>
    <w:rsid w:val="00AB0D9B"/>
    <w:rsid w:val="00AB28B8"/>
    <w:rsid w:val="00AB4E22"/>
    <w:rsid w:val="00AB561B"/>
    <w:rsid w:val="00AB6428"/>
    <w:rsid w:val="00AC7EB5"/>
    <w:rsid w:val="00AD245F"/>
    <w:rsid w:val="00AF2664"/>
    <w:rsid w:val="00B06E08"/>
    <w:rsid w:val="00B10264"/>
    <w:rsid w:val="00B1749C"/>
    <w:rsid w:val="00B25D1A"/>
    <w:rsid w:val="00B35824"/>
    <w:rsid w:val="00B4267A"/>
    <w:rsid w:val="00B42DDB"/>
    <w:rsid w:val="00B44FB3"/>
    <w:rsid w:val="00B471DE"/>
    <w:rsid w:val="00B51622"/>
    <w:rsid w:val="00B54447"/>
    <w:rsid w:val="00B81556"/>
    <w:rsid w:val="00BA505B"/>
    <w:rsid w:val="00BB401C"/>
    <w:rsid w:val="00BB6F1E"/>
    <w:rsid w:val="00BD3F8B"/>
    <w:rsid w:val="00BD53F3"/>
    <w:rsid w:val="00BE07B3"/>
    <w:rsid w:val="00BE4B04"/>
    <w:rsid w:val="00BE505B"/>
    <w:rsid w:val="00BF73F1"/>
    <w:rsid w:val="00C04768"/>
    <w:rsid w:val="00C07242"/>
    <w:rsid w:val="00C13875"/>
    <w:rsid w:val="00C24C1C"/>
    <w:rsid w:val="00C45E9B"/>
    <w:rsid w:val="00C46F24"/>
    <w:rsid w:val="00C5127F"/>
    <w:rsid w:val="00C5482C"/>
    <w:rsid w:val="00C60B8F"/>
    <w:rsid w:val="00C6401A"/>
    <w:rsid w:val="00C6561B"/>
    <w:rsid w:val="00C708D7"/>
    <w:rsid w:val="00C748CF"/>
    <w:rsid w:val="00C85726"/>
    <w:rsid w:val="00C90CC2"/>
    <w:rsid w:val="00CB2A24"/>
    <w:rsid w:val="00CB6894"/>
    <w:rsid w:val="00CC034B"/>
    <w:rsid w:val="00CC4243"/>
    <w:rsid w:val="00CE0944"/>
    <w:rsid w:val="00CF16A0"/>
    <w:rsid w:val="00D010AA"/>
    <w:rsid w:val="00D23F5F"/>
    <w:rsid w:val="00D26E05"/>
    <w:rsid w:val="00D3589D"/>
    <w:rsid w:val="00D40D16"/>
    <w:rsid w:val="00D42098"/>
    <w:rsid w:val="00D43289"/>
    <w:rsid w:val="00D464C7"/>
    <w:rsid w:val="00D60DFF"/>
    <w:rsid w:val="00D61DD9"/>
    <w:rsid w:val="00D6289A"/>
    <w:rsid w:val="00DB07A9"/>
    <w:rsid w:val="00DB10ED"/>
    <w:rsid w:val="00DB464D"/>
    <w:rsid w:val="00DC075A"/>
    <w:rsid w:val="00DC122F"/>
    <w:rsid w:val="00DE2C84"/>
    <w:rsid w:val="00DF5D44"/>
    <w:rsid w:val="00E11E47"/>
    <w:rsid w:val="00E20539"/>
    <w:rsid w:val="00E250BB"/>
    <w:rsid w:val="00E46863"/>
    <w:rsid w:val="00E51D92"/>
    <w:rsid w:val="00E611A0"/>
    <w:rsid w:val="00E72483"/>
    <w:rsid w:val="00E772F1"/>
    <w:rsid w:val="00E81FBC"/>
    <w:rsid w:val="00E918D3"/>
    <w:rsid w:val="00E95A5E"/>
    <w:rsid w:val="00E9718D"/>
    <w:rsid w:val="00EA21AD"/>
    <w:rsid w:val="00EB0F5B"/>
    <w:rsid w:val="00EC1595"/>
    <w:rsid w:val="00EE6DDE"/>
    <w:rsid w:val="00EE72BC"/>
    <w:rsid w:val="00EF5240"/>
    <w:rsid w:val="00F02D0E"/>
    <w:rsid w:val="00F07F8A"/>
    <w:rsid w:val="00F1766A"/>
    <w:rsid w:val="00F31EBA"/>
    <w:rsid w:val="00F3488B"/>
    <w:rsid w:val="00F46378"/>
    <w:rsid w:val="00F86F1F"/>
    <w:rsid w:val="00F97C0D"/>
    <w:rsid w:val="00FA69AD"/>
    <w:rsid w:val="00FB61A8"/>
    <w:rsid w:val="00FB6CC0"/>
    <w:rsid w:val="00FD4E25"/>
    <w:rsid w:val="00FD5A7F"/>
    <w:rsid w:val="00FE1E40"/>
    <w:rsid w:val="00FE23F9"/>
    <w:rsid w:val="00FE3E63"/>
    <w:rsid w:val="00FE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4E82A"/>
  <w15:docId w15:val="{5CA68683-6E4F-4E58-9393-D950DC9A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48"/>
      <w:ind w:left="100"/>
      <w:outlineLvl w:val="0"/>
    </w:pPr>
    <w:rPr>
      <w:rFonts w:ascii="Trebuchet MS" w:eastAsia="Trebuchet MS" w:hAnsi="Trebuchet MS"/>
      <w:b/>
      <w:bCs/>
      <w:sz w:val="28"/>
      <w:szCs w:val="28"/>
      <w:u w:val="single"/>
    </w:rPr>
  </w:style>
  <w:style w:type="paragraph" w:styleId="2">
    <w:name w:val="heading 2"/>
    <w:basedOn w:val="a"/>
    <w:uiPriority w:val="1"/>
    <w:qFormat/>
    <w:pPr>
      <w:spacing w:before="72"/>
      <w:ind w:left="100"/>
      <w:outlineLvl w:val="1"/>
    </w:pPr>
    <w:rPr>
      <w:rFonts w:ascii="Trebuchet MS" w:eastAsia="Trebuchet MS" w:hAnsi="Trebuchet MS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0E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460" w:hanging="360"/>
    </w:pPr>
    <w:rPr>
      <w:rFonts w:ascii="Trebuchet MS" w:eastAsia="Trebuchet MS" w:hAnsi="Trebuchet MS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767AF6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767AF6"/>
  </w:style>
  <w:style w:type="paragraph" w:styleId="a7">
    <w:name w:val="footer"/>
    <w:basedOn w:val="a"/>
    <w:link w:val="a8"/>
    <w:uiPriority w:val="99"/>
    <w:unhideWhenUsed/>
    <w:rsid w:val="00767AF6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767AF6"/>
  </w:style>
  <w:style w:type="paragraph" w:customStyle="1" w:styleId="Default">
    <w:name w:val="Default"/>
    <w:rsid w:val="00E9718D"/>
    <w:pPr>
      <w:widowControl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sz w:val="24"/>
      <w:szCs w:val="24"/>
      <w:lang w:eastAsia="ja-JP"/>
    </w:rPr>
  </w:style>
  <w:style w:type="paragraph" w:customStyle="1" w:styleId="ResumeText">
    <w:name w:val="Resume Text"/>
    <w:basedOn w:val="a"/>
    <w:qFormat/>
    <w:rsid w:val="000908BC"/>
    <w:pPr>
      <w:widowControl/>
      <w:spacing w:before="40" w:after="40" w:line="288" w:lineRule="auto"/>
      <w:ind w:right="1440"/>
    </w:pPr>
    <w:rPr>
      <w:rFonts w:eastAsiaTheme="minorEastAsia"/>
      <w:color w:val="595959" w:themeColor="text1" w:themeTint="A6"/>
      <w:kern w:val="20"/>
      <w:sz w:val="20"/>
      <w:szCs w:val="20"/>
      <w:lang w:eastAsia="ja-JP"/>
    </w:rPr>
  </w:style>
  <w:style w:type="character" w:styleId="a9">
    <w:name w:val="Hyperlink"/>
    <w:basedOn w:val="a0"/>
    <w:uiPriority w:val="99"/>
    <w:unhideWhenUsed/>
    <w:rsid w:val="000A41F9"/>
    <w:rPr>
      <w:color w:val="0000FF" w:themeColor="hyperlink"/>
      <w:u w:val="single"/>
    </w:rPr>
  </w:style>
  <w:style w:type="paragraph" w:styleId="aa">
    <w:name w:val="Date"/>
    <w:basedOn w:val="a"/>
    <w:next w:val="a"/>
    <w:link w:val="ab"/>
    <w:uiPriority w:val="99"/>
    <w:semiHidden/>
    <w:unhideWhenUsed/>
    <w:rsid w:val="007B6D2E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7B6D2E"/>
  </w:style>
  <w:style w:type="character" w:customStyle="1" w:styleId="30">
    <w:name w:val="標題 3 字元"/>
    <w:basedOn w:val="a0"/>
    <w:link w:val="3"/>
    <w:uiPriority w:val="9"/>
    <w:semiHidden/>
    <w:rsid w:val="00DB10ED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1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nna.cheung@townga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elixyip@hkbu.edu.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DA583-31E5-496A-AA27-EA5AEF739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HKHA</Company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Zeke</cp:lastModifiedBy>
  <cp:revision>42</cp:revision>
  <cp:lastPrinted>2017-04-19T16:54:00Z</cp:lastPrinted>
  <dcterms:created xsi:type="dcterms:W3CDTF">2017-04-24T13:01:00Z</dcterms:created>
  <dcterms:modified xsi:type="dcterms:W3CDTF">2017-12-06T05:35:00Z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2016-02-10T00:00:00Z</vt:filetime>
  </property>
</Properties>
</file>