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33B" w:rsidRPr="00172F46" w:rsidRDefault="005111FF" w:rsidP="005111FF">
      <w:pPr>
        <w:jc w:val="center"/>
        <w:rPr>
          <w:b/>
          <w:color w:val="002060"/>
          <w:sz w:val="40"/>
          <w:szCs w:val="40"/>
        </w:rPr>
      </w:pPr>
      <w:r w:rsidRPr="00172F46">
        <w:rPr>
          <w:b/>
          <w:color w:val="002060"/>
          <w:sz w:val="40"/>
          <w:szCs w:val="40"/>
        </w:rPr>
        <w:t>Amos Yong</w:t>
      </w:r>
    </w:p>
    <w:p w:rsidR="005111FF" w:rsidRPr="000A3D3D" w:rsidRDefault="005111FF" w:rsidP="005111FF">
      <w:pPr>
        <w:jc w:val="center"/>
        <w:rPr>
          <w:rFonts w:cs="Helvetica"/>
          <w:color w:val="333333"/>
          <w:shd w:val="clear" w:color="auto" w:fill="FFFFFF"/>
        </w:rPr>
      </w:pPr>
      <w:r w:rsidRPr="000A3D3D">
        <w:rPr>
          <w:rFonts w:cs="Helvetica"/>
          <w:color w:val="333333"/>
          <w:shd w:val="clear" w:color="auto" w:fill="FFFFFF"/>
        </w:rPr>
        <w:t xml:space="preserve">5, </w:t>
      </w:r>
      <w:proofErr w:type="spellStart"/>
      <w:r w:rsidRPr="000A3D3D">
        <w:rPr>
          <w:rFonts w:cs="Helvetica"/>
          <w:color w:val="333333"/>
          <w:shd w:val="clear" w:color="auto" w:fill="FFFFFF"/>
        </w:rPr>
        <w:t>Lorong</w:t>
      </w:r>
      <w:proofErr w:type="spellEnd"/>
      <w:r w:rsidRPr="000A3D3D">
        <w:rPr>
          <w:rFonts w:cs="Helvetica"/>
          <w:color w:val="333333"/>
          <w:shd w:val="clear" w:color="auto" w:fill="FFFFFF"/>
        </w:rPr>
        <w:t xml:space="preserve"> 27,</w:t>
      </w:r>
      <w:r w:rsidR="002E55F4">
        <w:rPr>
          <w:rFonts w:cs="Helvetica"/>
          <w:color w:val="333333"/>
          <w:shd w:val="clear" w:color="auto" w:fill="FFFFFF"/>
        </w:rPr>
        <w:t xml:space="preserve"> </w:t>
      </w:r>
      <w:proofErr w:type="spellStart"/>
      <w:r w:rsidR="002E55F4">
        <w:rPr>
          <w:rFonts w:cs="Helvetica"/>
          <w:color w:val="333333"/>
          <w:shd w:val="clear" w:color="auto" w:fill="FFFFFF"/>
        </w:rPr>
        <w:t>Geylang</w:t>
      </w:r>
      <w:proofErr w:type="spellEnd"/>
      <w:r w:rsidR="002E55F4">
        <w:rPr>
          <w:rFonts w:cs="Helvetica"/>
          <w:color w:val="333333"/>
          <w:shd w:val="clear" w:color="auto" w:fill="FFFFFF"/>
        </w:rPr>
        <w:t>,</w:t>
      </w:r>
    </w:p>
    <w:p w:rsidR="005111FF" w:rsidRPr="000A3D3D" w:rsidRDefault="005111FF" w:rsidP="005111FF">
      <w:pPr>
        <w:jc w:val="center"/>
        <w:rPr>
          <w:rFonts w:cs="Helvetica"/>
          <w:color w:val="333333"/>
          <w:shd w:val="clear" w:color="auto" w:fill="FFFFFF"/>
        </w:rPr>
      </w:pPr>
      <w:r w:rsidRPr="000A3D3D">
        <w:rPr>
          <w:rFonts w:cs="Helvetica"/>
          <w:color w:val="333333"/>
          <w:shd w:val="clear" w:color="auto" w:fill="FFFFFF"/>
        </w:rPr>
        <w:t>#06-02 Metro Loft,</w:t>
      </w:r>
    </w:p>
    <w:p w:rsidR="005111FF" w:rsidRPr="000A3D3D" w:rsidRDefault="002E55F4" w:rsidP="005111FF">
      <w:pPr>
        <w:jc w:val="center"/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 xml:space="preserve">388158 </w:t>
      </w:r>
      <w:r w:rsidR="005111FF" w:rsidRPr="000A3D3D">
        <w:rPr>
          <w:rFonts w:cs="Helvetica"/>
          <w:color w:val="333333"/>
          <w:shd w:val="clear" w:color="auto" w:fill="FFFFFF"/>
        </w:rPr>
        <w:t>Singapore</w:t>
      </w:r>
    </w:p>
    <w:p w:rsidR="005111FF" w:rsidRPr="000A3D3D" w:rsidRDefault="002E55F4" w:rsidP="005111FF">
      <w:pPr>
        <w:jc w:val="center"/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 xml:space="preserve">Tel: </w:t>
      </w:r>
      <w:r w:rsidR="005111FF" w:rsidRPr="000A3D3D">
        <w:rPr>
          <w:rFonts w:cs="Helvetica"/>
          <w:color w:val="333333"/>
          <w:shd w:val="clear" w:color="auto" w:fill="FFFFFF"/>
        </w:rPr>
        <w:t>+65-96450450</w:t>
      </w:r>
    </w:p>
    <w:p w:rsidR="005111FF" w:rsidRPr="000A3D3D" w:rsidRDefault="005111FF" w:rsidP="005111FF">
      <w:pPr>
        <w:jc w:val="center"/>
        <w:rPr>
          <w:rFonts w:cs="Helvetica"/>
          <w:color w:val="333333"/>
          <w:shd w:val="clear" w:color="auto" w:fill="FFFFFF"/>
        </w:rPr>
      </w:pPr>
    </w:p>
    <w:p w:rsidR="005111FF" w:rsidRPr="000A3D3D" w:rsidRDefault="005111FF" w:rsidP="005111FF">
      <w:pPr>
        <w:jc w:val="center"/>
        <w:rPr>
          <w:rFonts w:cs="Helvetica"/>
          <w:color w:val="333333"/>
          <w:shd w:val="clear" w:color="auto" w:fill="FFFFFF"/>
        </w:rPr>
      </w:pPr>
      <w:r w:rsidRPr="000A3D3D">
        <w:rPr>
          <w:rFonts w:cs="Helvetica"/>
          <w:color w:val="333333"/>
          <w:shd w:val="clear" w:color="auto" w:fill="FFFFFF"/>
        </w:rPr>
        <w:t>Accounting train</w:t>
      </w:r>
      <w:r w:rsidR="001F0498">
        <w:rPr>
          <w:rFonts w:cs="Helvetica"/>
          <w:color w:val="333333"/>
          <w:shd w:val="clear" w:color="auto" w:fill="FFFFFF"/>
        </w:rPr>
        <w:t>ed Compliance Manag</w:t>
      </w:r>
      <w:r w:rsidR="00221246">
        <w:rPr>
          <w:rFonts w:cs="Helvetica"/>
          <w:color w:val="333333"/>
          <w:shd w:val="clear" w:color="auto" w:fill="FFFFFF"/>
        </w:rPr>
        <w:t>er with over seven</w:t>
      </w:r>
      <w:r w:rsidRPr="000A3D3D">
        <w:rPr>
          <w:rFonts w:cs="Helvetica"/>
          <w:color w:val="333333"/>
          <w:shd w:val="clear" w:color="auto" w:fill="FFFFFF"/>
        </w:rPr>
        <w:t xml:space="preserve"> years of experience </w:t>
      </w:r>
      <w:r w:rsidR="0088723F">
        <w:rPr>
          <w:rFonts w:cs="Helvetica"/>
          <w:color w:val="333333"/>
          <w:shd w:val="clear" w:color="auto" w:fill="FFFFFF"/>
        </w:rPr>
        <w:t>designing and implementing anti-</w:t>
      </w:r>
      <w:r w:rsidRPr="000A3D3D">
        <w:rPr>
          <w:rFonts w:cs="Helvetica"/>
          <w:color w:val="333333"/>
          <w:shd w:val="clear" w:color="auto" w:fill="FFFFFF"/>
        </w:rPr>
        <w:t>money laundering and counter financing of terrorism programs in a group of companies that include</w:t>
      </w:r>
      <w:r w:rsidR="0088723F">
        <w:rPr>
          <w:rFonts w:cs="Helvetica"/>
          <w:color w:val="333333"/>
          <w:shd w:val="clear" w:color="auto" w:fill="FFFFFF"/>
        </w:rPr>
        <w:t>s</w:t>
      </w:r>
      <w:r w:rsidRPr="000A3D3D">
        <w:rPr>
          <w:rFonts w:cs="Helvetica"/>
          <w:color w:val="333333"/>
          <w:shd w:val="clear" w:color="auto" w:fill="FFFFFF"/>
        </w:rPr>
        <w:t xml:space="preserve"> one licensed Malaysian trust company, one licensed Singaporean trust company and a registered Singaporean corporate secretarial company</w:t>
      </w:r>
      <w:r w:rsidR="00851CEB" w:rsidRPr="000A3D3D">
        <w:rPr>
          <w:rFonts w:cs="Helvetica"/>
          <w:color w:val="333333"/>
          <w:shd w:val="clear" w:color="auto" w:fill="FFFFFF"/>
        </w:rPr>
        <w:t>.</w:t>
      </w:r>
    </w:p>
    <w:p w:rsidR="00851CEB" w:rsidRDefault="00851CEB" w:rsidP="00851CEB">
      <w:pPr>
        <w:rPr>
          <w:rFonts w:cs="Helvetica"/>
          <w:color w:val="333333"/>
          <w:sz w:val="21"/>
          <w:szCs w:val="21"/>
          <w:shd w:val="clear" w:color="auto" w:fill="FFFFFF"/>
        </w:rPr>
      </w:pPr>
    </w:p>
    <w:p w:rsidR="00347CCA" w:rsidRPr="00172F46" w:rsidRDefault="00347CCA" w:rsidP="00851CEB">
      <w:pPr>
        <w:rPr>
          <w:rFonts w:cs="Helvetica"/>
          <w:color w:val="333333"/>
          <w:sz w:val="21"/>
          <w:szCs w:val="21"/>
          <w:shd w:val="clear" w:color="auto" w:fill="FFFFFF"/>
        </w:rPr>
      </w:pPr>
    </w:p>
    <w:p w:rsidR="00851CEB" w:rsidRPr="00172F46" w:rsidRDefault="00851CEB" w:rsidP="00851CEB">
      <w:pPr>
        <w:rPr>
          <w:rFonts w:cs="Helvetica"/>
          <w:color w:val="333333"/>
          <w:sz w:val="21"/>
          <w:szCs w:val="21"/>
          <w:shd w:val="clear" w:color="auto" w:fill="FFFFFF"/>
        </w:rPr>
      </w:pPr>
    </w:p>
    <w:p w:rsidR="00851CEB" w:rsidRPr="00172F46" w:rsidRDefault="00851CEB" w:rsidP="00851CEB">
      <w:pPr>
        <w:rPr>
          <w:rFonts w:cs="Helvetica"/>
          <w:b/>
          <w:color w:val="002060"/>
          <w:sz w:val="32"/>
          <w:szCs w:val="32"/>
          <w:shd w:val="clear" w:color="auto" w:fill="FFFFFF"/>
        </w:rPr>
      </w:pPr>
      <w:r w:rsidRPr="00172F46">
        <w:rPr>
          <w:rFonts w:cs="Helvetica"/>
          <w:b/>
          <w:color w:val="002060"/>
          <w:sz w:val="32"/>
          <w:szCs w:val="32"/>
          <w:shd w:val="clear" w:color="auto" w:fill="FFFFFF"/>
        </w:rPr>
        <w:t>PROFESSIONAL EXPERIENCE</w:t>
      </w:r>
    </w:p>
    <w:p w:rsidR="00851CEB" w:rsidRPr="00347CCA" w:rsidRDefault="00851CEB" w:rsidP="00851CEB">
      <w:pPr>
        <w:rPr>
          <w:rFonts w:cs="Helvetica"/>
          <w:b/>
          <w:color w:val="002060"/>
          <w:shd w:val="clear" w:color="auto" w:fill="FFFFFF"/>
        </w:rPr>
      </w:pPr>
    </w:p>
    <w:p w:rsidR="00851CEB" w:rsidRPr="000A3D3D" w:rsidRDefault="00172F46" w:rsidP="00851CEB">
      <w:pPr>
        <w:rPr>
          <w:rFonts w:cs="Helvetica"/>
          <w:b/>
          <w:shd w:val="clear" w:color="auto" w:fill="FFFFFF"/>
        </w:rPr>
      </w:pPr>
      <w:r w:rsidRPr="000A3D3D">
        <w:rPr>
          <w:rFonts w:cs="Helvetica"/>
          <w:b/>
          <w:shd w:val="clear" w:color="auto" w:fill="FFFFFF"/>
        </w:rPr>
        <w:t>ROCKWILLS INTERNATIONAL PTE LTD</w:t>
      </w:r>
    </w:p>
    <w:p w:rsidR="00172F46" w:rsidRPr="000A3D3D" w:rsidRDefault="00172F46" w:rsidP="00851CEB">
      <w:pPr>
        <w:rPr>
          <w:rFonts w:cs="Helvetica"/>
          <w:b/>
          <w:shd w:val="clear" w:color="auto" w:fill="FFFFFF"/>
        </w:rPr>
      </w:pPr>
      <w:r w:rsidRPr="000A3D3D">
        <w:rPr>
          <w:rFonts w:cs="Helvetica"/>
          <w:b/>
          <w:shd w:val="clear" w:color="auto" w:fill="FFFFFF"/>
        </w:rPr>
        <w:t>Singapore</w:t>
      </w:r>
    </w:p>
    <w:p w:rsidR="00172F46" w:rsidRPr="000A3D3D" w:rsidRDefault="00172F46" w:rsidP="00851CEB">
      <w:pPr>
        <w:rPr>
          <w:rFonts w:cs="Helvetica"/>
          <w:shd w:val="clear" w:color="auto" w:fill="FFFFFF"/>
        </w:rPr>
      </w:pPr>
      <w:r w:rsidRPr="000A3D3D">
        <w:rPr>
          <w:rFonts w:cs="Helvetica"/>
          <w:shd w:val="clear" w:color="auto" w:fill="FFFFFF"/>
        </w:rPr>
        <w:t>General Manager</w:t>
      </w:r>
      <w:r w:rsidR="000A3D3D" w:rsidRPr="000A3D3D">
        <w:rPr>
          <w:rFonts w:cs="Helvetica"/>
          <w:shd w:val="clear" w:color="auto" w:fill="FFFFFF"/>
        </w:rPr>
        <w:t xml:space="preserve"> (Feb 2016 to present)</w:t>
      </w:r>
    </w:p>
    <w:p w:rsidR="00172F46" w:rsidRPr="000A3D3D" w:rsidRDefault="00172F46" w:rsidP="00851CEB">
      <w:pPr>
        <w:rPr>
          <w:rFonts w:cs="Helvetica"/>
          <w:shd w:val="clear" w:color="auto" w:fill="FFFFFF"/>
        </w:rPr>
      </w:pPr>
    </w:p>
    <w:p w:rsidR="00172F46" w:rsidRDefault="000A3D3D" w:rsidP="000A3D3D">
      <w:pPr>
        <w:pStyle w:val="ListParagraph"/>
        <w:numPr>
          <w:ilvl w:val="0"/>
          <w:numId w:val="1"/>
        </w:numPr>
      </w:pPr>
      <w:r w:rsidRPr="000A3D3D">
        <w:t>In charge of managing an office with around 20 staff members consisting of a mix of legal advisors, company secretaries and an assortment of accounting, sales and administrative staff.</w:t>
      </w:r>
    </w:p>
    <w:p w:rsidR="001F0498" w:rsidRPr="000A3D3D" w:rsidRDefault="001F0498" w:rsidP="000A3D3D">
      <w:pPr>
        <w:pStyle w:val="ListParagraph"/>
        <w:numPr>
          <w:ilvl w:val="0"/>
          <w:numId w:val="1"/>
        </w:numPr>
      </w:pPr>
      <w:r>
        <w:t>STROLLS officer for Rockwills Trustee Ltd</w:t>
      </w:r>
    </w:p>
    <w:p w:rsidR="000A3D3D" w:rsidRPr="000A3D3D" w:rsidRDefault="000A3D3D" w:rsidP="000A3D3D">
      <w:pPr>
        <w:pStyle w:val="ListParagraph"/>
        <w:numPr>
          <w:ilvl w:val="0"/>
          <w:numId w:val="1"/>
        </w:numPr>
      </w:pPr>
      <w:r w:rsidRPr="000A3D3D">
        <w:t>Group Compliance Head for both the Malaysian and Singaporean offices.</w:t>
      </w:r>
    </w:p>
    <w:p w:rsidR="000A3D3D" w:rsidRPr="000A3D3D" w:rsidRDefault="000A3D3D" w:rsidP="000A3D3D">
      <w:pPr>
        <w:pStyle w:val="ListParagraph"/>
        <w:numPr>
          <w:ilvl w:val="0"/>
          <w:numId w:val="1"/>
        </w:numPr>
      </w:pPr>
      <w:r w:rsidRPr="000A3D3D">
        <w:t>Currently ove</w:t>
      </w:r>
      <w:r w:rsidR="002B54B5">
        <w:t xml:space="preserve">rseeing the migration to a </w:t>
      </w:r>
      <w:r w:rsidRPr="000A3D3D">
        <w:t>new computing system as well as the company’s CRS preparedness initiatives.</w:t>
      </w:r>
    </w:p>
    <w:p w:rsidR="000A3D3D" w:rsidRDefault="000A3D3D" w:rsidP="000A3D3D"/>
    <w:p w:rsidR="00347CCA" w:rsidRDefault="00347CCA" w:rsidP="000A3D3D"/>
    <w:p w:rsidR="000A3D3D" w:rsidRPr="00FB6774" w:rsidRDefault="000A3D3D" w:rsidP="000A3D3D">
      <w:pPr>
        <w:rPr>
          <w:b/>
        </w:rPr>
      </w:pPr>
      <w:r w:rsidRPr="00FB6774">
        <w:rPr>
          <w:b/>
        </w:rPr>
        <w:t>ROCKWILLS TRUSTEE BERHAD</w:t>
      </w:r>
    </w:p>
    <w:p w:rsidR="000A3D3D" w:rsidRPr="00FB6774" w:rsidRDefault="00FB6774" w:rsidP="000A3D3D">
      <w:pPr>
        <w:rPr>
          <w:b/>
        </w:rPr>
      </w:pPr>
      <w:r w:rsidRPr="00FB6774">
        <w:rPr>
          <w:b/>
        </w:rPr>
        <w:t>Kuala Lumpur, Malaysia</w:t>
      </w:r>
    </w:p>
    <w:p w:rsidR="00FB6774" w:rsidRDefault="00E46274" w:rsidP="000A3D3D">
      <w:r>
        <w:t>General Manager – Compliance and Finance (Apr 2011 to Jan 2016)</w:t>
      </w:r>
    </w:p>
    <w:p w:rsidR="00E46274" w:rsidRDefault="00E46274" w:rsidP="000A3D3D"/>
    <w:p w:rsidR="00E46274" w:rsidRDefault="00E46274" w:rsidP="00E46274">
      <w:pPr>
        <w:pStyle w:val="ListParagraph"/>
        <w:numPr>
          <w:ilvl w:val="0"/>
          <w:numId w:val="2"/>
        </w:numPr>
      </w:pPr>
      <w:r>
        <w:t>Improved and documented the Group’s Standard Operational Procedures</w:t>
      </w:r>
    </w:p>
    <w:p w:rsidR="00E46274" w:rsidRDefault="00E46274" w:rsidP="00E46274">
      <w:pPr>
        <w:pStyle w:val="ListParagraph"/>
        <w:numPr>
          <w:ilvl w:val="0"/>
          <w:numId w:val="2"/>
        </w:numPr>
      </w:pPr>
      <w:r>
        <w:t>Established the Group’s Internal Audit Function</w:t>
      </w:r>
    </w:p>
    <w:p w:rsidR="00E46274" w:rsidRDefault="00E46274" w:rsidP="00E46274">
      <w:pPr>
        <w:pStyle w:val="ListParagraph"/>
        <w:numPr>
          <w:ilvl w:val="0"/>
          <w:numId w:val="2"/>
        </w:numPr>
      </w:pPr>
      <w:r>
        <w:t>Designed and</w:t>
      </w:r>
      <w:r w:rsidR="00433B05">
        <w:t xml:space="preserve"> successfully</w:t>
      </w:r>
      <w:r>
        <w:t xml:space="preserve"> implemented the Company’s compliance program in line with Bank Negara Malaysia’s guidelines</w:t>
      </w:r>
    </w:p>
    <w:p w:rsidR="006B7119" w:rsidRDefault="006B7119" w:rsidP="00E46274">
      <w:pPr>
        <w:pStyle w:val="ListParagraph"/>
        <w:numPr>
          <w:ilvl w:val="0"/>
          <w:numId w:val="2"/>
        </w:numPr>
      </w:pPr>
      <w:r>
        <w:t>Conduct</w:t>
      </w:r>
      <w:r w:rsidR="00945DBF">
        <w:t>ed</w:t>
      </w:r>
      <w:r>
        <w:t xml:space="preserve"> AMLA awareness training for both internal staff and licensed representatives/agents</w:t>
      </w:r>
    </w:p>
    <w:p w:rsidR="00E46274" w:rsidRDefault="00931A84" w:rsidP="00E46274">
      <w:pPr>
        <w:pStyle w:val="ListParagraph"/>
        <w:numPr>
          <w:ilvl w:val="0"/>
          <w:numId w:val="2"/>
        </w:numPr>
      </w:pPr>
      <w:r>
        <w:t>Headed the accounting and finance team with around 10 staff members</w:t>
      </w:r>
    </w:p>
    <w:p w:rsidR="00931A84" w:rsidRDefault="00931A84" w:rsidP="00931A84"/>
    <w:p w:rsidR="00347CCA" w:rsidRDefault="00347CCA" w:rsidP="00931A84"/>
    <w:p w:rsidR="00931A84" w:rsidRDefault="00931A84" w:rsidP="00931A84">
      <w:pPr>
        <w:rPr>
          <w:b/>
        </w:rPr>
      </w:pPr>
      <w:r>
        <w:rPr>
          <w:b/>
        </w:rPr>
        <w:t>DELOITTE</w:t>
      </w:r>
    </w:p>
    <w:p w:rsidR="00931A84" w:rsidRDefault="00931A84" w:rsidP="00931A84">
      <w:pPr>
        <w:rPr>
          <w:b/>
        </w:rPr>
      </w:pPr>
      <w:r>
        <w:rPr>
          <w:b/>
        </w:rPr>
        <w:t>Kuala Lumpur, Malaysia</w:t>
      </w:r>
    </w:p>
    <w:p w:rsidR="00931A84" w:rsidRDefault="00347CCA" w:rsidP="00931A84">
      <w:r>
        <w:t>Audit Senior (Jan 2004 to Dec 2008)</w:t>
      </w:r>
    </w:p>
    <w:p w:rsidR="00347CCA" w:rsidRDefault="00347CCA" w:rsidP="00931A84"/>
    <w:p w:rsidR="00347CCA" w:rsidRDefault="00347CCA">
      <w:pPr>
        <w:rPr>
          <w:rFonts w:cs="Helvetica"/>
          <w:b/>
          <w:color w:val="002060"/>
          <w:sz w:val="32"/>
          <w:szCs w:val="32"/>
          <w:shd w:val="clear" w:color="auto" w:fill="FFFFFF"/>
        </w:rPr>
      </w:pPr>
      <w:r>
        <w:rPr>
          <w:rFonts w:cs="Helvetica"/>
          <w:b/>
          <w:color w:val="002060"/>
          <w:sz w:val="32"/>
          <w:szCs w:val="32"/>
          <w:shd w:val="clear" w:color="auto" w:fill="FFFFFF"/>
        </w:rPr>
        <w:br w:type="page"/>
      </w:r>
    </w:p>
    <w:p w:rsidR="00347CCA" w:rsidRDefault="00347CCA" w:rsidP="00347CCA">
      <w:pPr>
        <w:rPr>
          <w:rFonts w:cs="Helvetica"/>
          <w:b/>
          <w:color w:val="002060"/>
          <w:sz w:val="32"/>
          <w:szCs w:val="32"/>
          <w:shd w:val="clear" w:color="auto" w:fill="FFFFFF"/>
        </w:rPr>
      </w:pPr>
      <w:r>
        <w:rPr>
          <w:rFonts w:cs="Helvetica"/>
          <w:b/>
          <w:color w:val="002060"/>
          <w:sz w:val="32"/>
          <w:szCs w:val="32"/>
          <w:shd w:val="clear" w:color="auto" w:fill="FFFFFF"/>
        </w:rPr>
        <w:lastRenderedPageBreak/>
        <w:t>EDUCATION</w:t>
      </w:r>
    </w:p>
    <w:p w:rsidR="00347CCA" w:rsidRDefault="00347CCA" w:rsidP="00347CCA">
      <w:pPr>
        <w:rPr>
          <w:rFonts w:cs="Helvetica"/>
          <w:b/>
          <w:color w:val="002060"/>
          <w:shd w:val="clear" w:color="auto" w:fill="FFFFFF"/>
        </w:rPr>
      </w:pPr>
    </w:p>
    <w:p w:rsidR="00347CCA" w:rsidRDefault="00347CCA" w:rsidP="00347CCA">
      <w:pPr>
        <w:rPr>
          <w:rFonts w:cs="Helvetica"/>
          <w:b/>
          <w:shd w:val="clear" w:color="auto" w:fill="FFFFFF"/>
        </w:rPr>
      </w:pPr>
      <w:r>
        <w:rPr>
          <w:rFonts w:cs="Helvetica"/>
          <w:b/>
          <w:shd w:val="clear" w:color="auto" w:fill="FFFFFF"/>
        </w:rPr>
        <w:t>CCEP-</w:t>
      </w:r>
      <w:proofErr w:type="spellStart"/>
      <w:r>
        <w:rPr>
          <w:rFonts w:cs="Helvetica"/>
          <w:b/>
          <w:shd w:val="clear" w:color="auto" w:fill="FFFFFF"/>
        </w:rPr>
        <w:t>i</w:t>
      </w:r>
      <w:proofErr w:type="spellEnd"/>
      <w:r>
        <w:rPr>
          <w:rFonts w:cs="Helvetica"/>
          <w:b/>
          <w:shd w:val="clear" w:color="auto" w:fill="FFFFFF"/>
        </w:rPr>
        <w:t xml:space="preserve"> </w:t>
      </w:r>
    </w:p>
    <w:p w:rsidR="00347CCA" w:rsidRPr="00347CCA" w:rsidRDefault="00347CCA" w:rsidP="00347CCA">
      <w:pPr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Compliance Certification Board </w:t>
      </w:r>
    </w:p>
    <w:p w:rsidR="00347CCA" w:rsidRDefault="00347CCA" w:rsidP="00931A84">
      <w:r>
        <w:t>2016 to present</w:t>
      </w:r>
    </w:p>
    <w:p w:rsidR="00347CCA" w:rsidRDefault="00347CCA" w:rsidP="00931A84"/>
    <w:p w:rsidR="00347CCA" w:rsidRDefault="00347CCA" w:rsidP="00931A84"/>
    <w:p w:rsidR="00347CCA" w:rsidRDefault="00347CCA" w:rsidP="00931A84">
      <w:pPr>
        <w:rPr>
          <w:b/>
        </w:rPr>
      </w:pPr>
      <w:r w:rsidRPr="00347CCA">
        <w:rPr>
          <w:b/>
        </w:rPr>
        <w:t>IBFQ (Trust Administration/Wealth and Estate Planning)</w:t>
      </w:r>
    </w:p>
    <w:p w:rsidR="00347CCA" w:rsidRDefault="00347CCA" w:rsidP="00931A84">
      <w:r>
        <w:t>The Institute of Banking and Finance Singapore</w:t>
      </w:r>
    </w:p>
    <w:p w:rsidR="00347CCA" w:rsidRDefault="00347CCA" w:rsidP="00931A84">
      <w:r>
        <w:t>2016 to present</w:t>
      </w:r>
    </w:p>
    <w:p w:rsidR="00347CCA" w:rsidRDefault="00347CCA" w:rsidP="00931A84"/>
    <w:p w:rsidR="00945DBF" w:rsidRDefault="00945DBF" w:rsidP="00931A84"/>
    <w:p w:rsidR="00347CCA" w:rsidRPr="00347CCA" w:rsidRDefault="00347CCA" w:rsidP="00931A84">
      <w:pPr>
        <w:rPr>
          <w:b/>
        </w:rPr>
      </w:pPr>
      <w:r w:rsidRPr="00347CCA">
        <w:rPr>
          <w:b/>
        </w:rPr>
        <w:t>CA</w:t>
      </w:r>
      <w:r w:rsidR="00277AE6">
        <w:rPr>
          <w:b/>
        </w:rPr>
        <w:t xml:space="preserve"> </w:t>
      </w:r>
      <w:r w:rsidRPr="00347CCA">
        <w:rPr>
          <w:b/>
        </w:rPr>
        <w:t>(M)</w:t>
      </w:r>
    </w:p>
    <w:p w:rsidR="00347CCA" w:rsidRDefault="00347CCA" w:rsidP="00931A84">
      <w:r>
        <w:t xml:space="preserve">Malaysian Institute of Accountants </w:t>
      </w:r>
    </w:p>
    <w:p w:rsidR="00347CCA" w:rsidRDefault="00347CCA" w:rsidP="00931A84">
      <w:r>
        <w:t>2012 to present</w:t>
      </w:r>
    </w:p>
    <w:p w:rsidR="00347CCA" w:rsidRDefault="00347CCA" w:rsidP="00931A84"/>
    <w:p w:rsidR="00945DBF" w:rsidRDefault="00945DBF" w:rsidP="00931A84"/>
    <w:p w:rsidR="00347CCA" w:rsidRDefault="00347CCA" w:rsidP="00931A84">
      <w:pPr>
        <w:rPr>
          <w:b/>
        </w:rPr>
      </w:pPr>
      <w:r>
        <w:rPr>
          <w:b/>
        </w:rPr>
        <w:t>CPA</w:t>
      </w:r>
      <w:r w:rsidR="00277AE6">
        <w:rPr>
          <w:b/>
        </w:rPr>
        <w:t xml:space="preserve"> (</w:t>
      </w:r>
      <w:proofErr w:type="spellStart"/>
      <w:r w:rsidR="00277AE6">
        <w:rPr>
          <w:b/>
        </w:rPr>
        <w:t>Aus</w:t>
      </w:r>
      <w:proofErr w:type="spellEnd"/>
      <w:r w:rsidR="00277AE6">
        <w:rPr>
          <w:b/>
        </w:rPr>
        <w:t>)</w:t>
      </w:r>
    </w:p>
    <w:p w:rsidR="00347CCA" w:rsidRDefault="00347CCA" w:rsidP="00931A84">
      <w:r>
        <w:t>CPA Australia</w:t>
      </w:r>
    </w:p>
    <w:p w:rsidR="00347CCA" w:rsidRDefault="00347CCA" w:rsidP="00931A84">
      <w:r>
        <w:t>2009 to present</w:t>
      </w:r>
    </w:p>
    <w:p w:rsidR="00347CCA" w:rsidRDefault="00347CCA" w:rsidP="00931A84"/>
    <w:p w:rsidR="00945DBF" w:rsidRDefault="00945DBF" w:rsidP="00931A84"/>
    <w:p w:rsidR="00347CCA" w:rsidRDefault="00347CCA" w:rsidP="00931A84">
      <w:pPr>
        <w:rPr>
          <w:b/>
        </w:rPr>
      </w:pPr>
      <w:r>
        <w:rPr>
          <w:b/>
        </w:rPr>
        <w:t>Bachelor of Commerce – Accounting</w:t>
      </w:r>
    </w:p>
    <w:p w:rsidR="00347CCA" w:rsidRDefault="00347CCA" w:rsidP="00931A84">
      <w:r>
        <w:t>Curtin University of Technology, Perth, Australia</w:t>
      </w:r>
    </w:p>
    <w:p w:rsidR="00347CCA" w:rsidRDefault="00347CCA" w:rsidP="00931A84">
      <w:r>
        <w:t>2004</w:t>
      </w:r>
    </w:p>
    <w:p w:rsidR="00347CCA" w:rsidRDefault="00347CCA" w:rsidP="00931A84"/>
    <w:p w:rsidR="0088723F" w:rsidRDefault="0088723F" w:rsidP="00931A84"/>
    <w:p w:rsidR="0088723F" w:rsidRDefault="0088723F" w:rsidP="0088723F">
      <w:pPr>
        <w:rPr>
          <w:rFonts w:cs="Helvetica"/>
          <w:b/>
          <w:color w:val="002060"/>
          <w:sz w:val="32"/>
          <w:szCs w:val="32"/>
          <w:shd w:val="clear" w:color="auto" w:fill="FFFFFF"/>
        </w:rPr>
      </w:pPr>
      <w:r>
        <w:rPr>
          <w:rFonts w:cs="Helvetica"/>
          <w:b/>
          <w:color w:val="002060"/>
          <w:sz w:val="32"/>
          <w:szCs w:val="32"/>
          <w:shd w:val="clear" w:color="auto" w:fill="FFFFFF"/>
        </w:rPr>
        <w:t>SKILLS</w:t>
      </w:r>
    </w:p>
    <w:p w:rsidR="0088723F" w:rsidRDefault="0088723F" w:rsidP="0088723F">
      <w:pPr>
        <w:rPr>
          <w:rFonts w:cs="Helvetica"/>
          <w:b/>
          <w:color w:val="002060"/>
          <w:shd w:val="clear" w:color="auto" w:fill="FFFFFF"/>
        </w:rPr>
      </w:pPr>
    </w:p>
    <w:p w:rsidR="009E0160" w:rsidRDefault="0088723F" w:rsidP="009E0160">
      <w:pPr>
        <w:pStyle w:val="ListParagraph"/>
        <w:numPr>
          <w:ilvl w:val="0"/>
          <w:numId w:val="3"/>
        </w:numPr>
        <w:rPr>
          <w:rFonts w:cs="Helvetica"/>
          <w:shd w:val="clear" w:color="auto" w:fill="FFFFFF"/>
        </w:rPr>
      </w:pPr>
      <w:r w:rsidRPr="009E0160">
        <w:rPr>
          <w:rFonts w:cs="Helvetica"/>
          <w:shd w:val="clear" w:color="auto" w:fill="FFFFFF"/>
        </w:rPr>
        <w:t xml:space="preserve">Actual experience in designing and implementing a risk based anti-money laundering </w:t>
      </w:r>
      <w:r w:rsidR="009E0160" w:rsidRPr="009E0160">
        <w:rPr>
          <w:rFonts w:cs="Helvetica"/>
          <w:shd w:val="clear" w:color="auto" w:fill="FFFFFF"/>
        </w:rPr>
        <w:t xml:space="preserve">program in </w:t>
      </w:r>
      <w:r w:rsidR="001F0498">
        <w:rPr>
          <w:rFonts w:cs="Helvetica"/>
          <w:shd w:val="clear" w:color="auto" w:fill="FFFFFF"/>
        </w:rPr>
        <w:t xml:space="preserve">a </w:t>
      </w:r>
      <w:r w:rsidR="009E0160" w:rsidRPr="009E0160">
        <w:rPr>
          <w:rFonts w:cs="Helvetica"/>
          <w:shd w:val="clear" w:color="auto" w:fill="FFFFFF"/>
        </w:rPr>
        <w:t>regulated industry</w:t>
      </w:r>
    </w:p>
    <w:p w:rsidR="00760817" w:rsidRPr="009E0160" w:rsidRDefault="00760817" w:rsidP="009E0160">
      <w:pPr>
        <w:pStyle w:val="ListParagraph"/>
        <w:numPr>
          <w:ilvl w:val="0"/>
          <w:numId w:val="3"/>
        </w:numPr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Familiar with MAS’ TCA-N03 and Notice 626</w:t>
      </w:r>
    </w:p>
    <w:p w:rsidR="009E0160" w:rsidRPr="009E0160" w:rsidRDefault="009E0160" w:rsidP="009E0160">
      <w:pPr>
        <w:pStyle w:val="ListParagraph"/>
        <w:numPr>
          <w:ilvl w:val="0"/>
          <w:numId w:val="3"/>
        </w:numPr>
        <w:rPr>
          <w:rFonts w:cs="Helvetica"/>
          <w:shd w:val="clear" w:color="auto" w:fill="FFFFFF"/>
        </w:rPr>
      </w:pPr>
      <w:r w:rsidRPr="009E0160">
        <w:rPr>
          <w:rFonts w:cs="Helvetica"/>
          <w:shd w:val="clear" w:color="auto" w:fill="FFFFFF"/>
        </w:rPr>
        <w:t>FATCA and CRS know how</w:t>
      </w:r>
    </w:p>
    <w:p w:rsidR="009E0160" w:rsidRDefault="009E0160" w:rsidP="009E0160">
      <w:pPr>
        <w:pStyle w:val="ListParagraph"/>
        <w:numPr>
          <w:ilvl w:val="0"/>
          <w:numId w:val="3"/>
        </w:numPr>
        <w:rPr>
          <w:rFonts w:cs="Helvetica"/>
          <w:shd w:val="clear" w:color="auto" w:fill="FFFFFF"/>
        </w:rPr>
      </w:pPr>
      <w:r w:rsidRPr="009E0160">
        <w:rPr>
          <w:rFonts w:cs="Helvetica"/>
          <w:shd w:val="clear" w:color="auto" w:fill="FFFFFF"/>
        </w:rPr>
        <w:t>Sound accounting principles</w:t>
      </w:r>
    </w:p>
    <w:p w:rsidR="006B7119" w:rsidRPr="009E0160" w:rsidRDefault="006B7119" w:rsidP="009E0160">
      <w:pPr>
        <w:pStyle w:val="ListParagraph"/>
        <w:numPr>
          <w:ilvl w:val="0"/>
          <w:numId w:val="3"/>
        </w:numPr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Good at managing and bringing together people from different and diverse professional backgrounds to achieve a common goal</w:t>
      </w:r>
    </w:p>
    <w:p w:rsidR="00347CCA" w:rsidRDefault="00347CCA" w:rsidP="00931A84"/>
    <w:p w:rsidR="00221246" w:rsidRDefault="00221246" w:rsidP="00931A84"/>
    <w:p w:rsidR="00221246" w:rsidRDefault="00221246" w:rsidP="00931A84">
      <w:pPr>
        <w:rPr>
          <w:rFonts w:cs="Helvetica"/>
          <w:color w:val="002060"/>
          <w:sz w:val="32"/>
          <w:szCs w:val="32"/>
          <w:shd w:val="clear" w:color="auto" w:fill="FFFFFF"/>
        </w:rPr>
      </w:pPr>
      <w:r>
        <w:rPr>
          <w:rFonts w:cs="Helvetica"/>
          <w:b/>
          <w:color w:val="002060"/>
          <w:sz w:val="32"/>
          <w:szCs w:val="32"/>
          <w:shd w:val="clear" w:color="auto" w:fill="FFFFFF"/>
        </w:rPr>
        <w:t>REFERRALS</w:t>
      </w:r>
    </w:p>
    <w:p w:rsidR="00221246" w:rsidRDefault="00221246" w:rsidP="00931A84">
      <w:pPr>
        <w:rPr>
          <w:rFonts w:cs="Helvetica"/>
          <w:color w:val="002060"/>
          <w:sz w:val="32"/>
          <w:szCs w:val="32"/>
          <w:shd w:val="clear" w:color="auto" w:fill="FFFFFF"/>
        </w:rPr>
      </w:pPr>
    </w:p>
    <w:p w:rsidR="00221246" w:rsidRDefault="00221246" w:rsidP="00221246">
      <w:pPr>
        <w:pStyle w:val="ListParagraph"/>
        <w:numPr>
          <w:ilvl w:val="0"/>
          <w:numId w:val="3"/>
        </w:numPr>
        <w:rPr>
          <w:rFonts w:cs="Helvetica"/>
          <w:shd w:val="clear" w:color="auto" w:fill="FFFFFF"/>
        </w:rPr>
      </w:pPr>
      <w:r w:rsidRPr="00221246">
        <w:rPr>
          <w:rFonts w:cs="Helvetica"/>
          <w:shd w:val="clear" w:color="auto" w:fill="FFFFFF"/>
        </w:rPr>
        <w:t>Mr Saw</w:t>
      </w:r>
      <w:r>
        <w:rPr>
          <w:rFonts w:cs="Helvetica"/>
          <w:shd w:val="clear" w:color="auto" w:fill="FFFFFF"/>
        </w:rPr>
        <w:t xml:space="preserve"> Leong Aun </w:t>
      </w:r>
    </w:p>
    <w:p w:rsidR="00221246" w:rsidRDefault="00221246" w:rsidP="00221246">
      <w:pPr>
        <w:pStyle w:val="ListParagrap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Group Managing Director (Rockwills International Group Malaysia)</w:t>
      </w:r>
    </w:p>
    <w:p w:rsidR="00221246" w:rsidRDefault="00221246" w:rsidP="00221246">
      <w:pPr>
        <w:pStyle w:val="ListParagraph"/>
        <w:rPr>
          <w:rFonts w:cs="Helvetica"/>
          <w:shd w:val="clear" w:color="auto" w:fill="FFFFFF"/>
        </w:rPr>
      </w:pPr>
      <w:r w:rsidRPr="00221246">
        <w:rPr>
          <w:rFonts w:cs="Helvetica"/>
          <w:shd w:val="clear" w:color="auto" w:fill="FFFFFF"/>
        </w:rPr>
        <w:t>+603 - 7781 1993</w:t>
      </w:r>
    </w:p>
    <w:p w:rsidR="00221246" w:rsidRDefault="00221246" w:rsidP="00221246">
      <w:pPr>
        <w:pStyle w:val="ListParagraph"/>
        <w:rPr>
          <w:rFonts w:cs="Helvetica"/>
          <w:shd w:val="clear" w:color="auto" w:fill="FFFFFF"/>
        </w:rPr>
      </w:pPr>
    </w:p>
    <w:p w:rsidR="00221246" w:rsidRDefault="00221246" w:rsidP="00221246">
      <w:pPr>
        <w:pStyle w:val="ListParagraph"/>
        <w:numPr>
          <w:ilvl w:val="0"/>
          <w:numId w:val="3"/>
        </w:numPr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Ms </w:t>
      </w:r>
      <w:proofErr w:type="spellStart"/>
      <w:r>
        <w:rPr>
          <w:rFonts w:cs="Helvetica"/>
          <w:shd w:val="clear" w:color="auto" w:fill="FFFFFF"/>
        </w:rPr>
        <w:t>Jacyln</w:t>
      </w:r>
      <w:proofErr w:type="spellEnd"/>
      <w:r>
        <w:rPr>
          <w:rFonts w:cs="Helvetica"/>
          <w:shd w:val="clear" w:color="auto" w:fill="FFFFFF"/>
        </w:rPr>
        <w:t xml:space="preserve"> Choon</w:t>
      </w:r>
    </w:p>
    <w:p w:rsidR="00221246" w:rsidRDefault="00221246" w:rsidP="00221246">
      <w:pPr>
        <w:pStyle w:val="ListParagrap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Director (Rockwills Corporate Services Pte Ltd, Rockwills Trustee Ltd)</w:t>
      </w:r>
    </w:p>
    <w:p w:rsidR="00221246" w:rsidRDefault="00221246" w:rsidP="00221246">
      <w:pPr>
        <w:pStyle w:val="ListParagrap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+65 9029 5570</w:t>
      </w:r>
    </w:p>
    <w:p w:rsidR="000248AB" w:rsidRDefault="000248AB">
      <w:pPr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br w:type="page"/>
      </w:r>
    </w:p>
    <w:p w:rsidR="000248AB" w:rsidRDefault="000248AB" w:rsidP="000248AB">
      <w:pPr>
        <w:pStyle w:val="ListParagraph"/>
        <w:numPr>
          <w:ilvl w:val="0"/>
          <w:numId w:val="3"/>
        </w:numPr>
        <w:rPr>
          <w:rFonts w:cs="Helvetica"/>
          <w:shd w:val="clear" w:color="auto" w:fill="FFFFFF"/>
        </w:rPr>
      </w:pPr>
      <w:r w:rsidRPr="000248AB">
        <w:rPr>
          <w:rFonts w:cs="Helvetica"/>
          <w:shd w:val="clear" w:color="auto" w:fill="FFFFFF"/>
        </w:rPr>
        <w:lastRenderedPageBreak/>
        <w:t xml:space="preserve">Mr. Allen </w:t>
      </w:r>
      <w:proofErr w:type="spellStart"/>
      <w:r w:rsidRPr="000248AB">
        <w:rPr>
          <w:rFonts w:cs="Helvetica"/>
          <w:shd w:val="clear" w:color="auto" w:fill="FFFFFF"/>
        </w:rPr>
        <w:t>Ho</w:t>
      </w:r>
      <w:proofErr w:type="spellEnd"/>
      <w:r w:rsidRPr="000248AB">
        <w:rPr>
          <w:rFonts w:cs="Helvetica"/>
          <w:shd w:val="clear" w:color="auto" w:fill="FFFFFF"/>
        </w:rPr>
        <w:t xml:space="preserve"> </w:t>
      </w:r>
      <w:proofErr w:type="spellStart"/>
      <w:r w:rsidRPr="000248AB">
        <w:rPr>
          <w:rFonts w:cs="Helvetica"/>
          <w:shd w:val="clear" w:color="auto" w:fill="FFFFFF"/>
        </w:rPr>
        <w:t>Yik</w:t>
      </w:r>
      <w:proofErr w:type="spellEnd"/>
    </w:p>
    <w:p w:rsidR="000248AB" w:rsidRDefault="000248AB" w:rsidP="000248AB">
      <w:pPr>
        <w:pStyle w:val="ListParagraph"/>
        <w:rPr>
          <w:rFonts w:cs="Helvetica"/>
          <w:shd w:val="clear" w:color="auto" w:fill="FFFFFF"/>
        </w:rPr>
      </w:pPr>
      <w:r w:rsidRPr="000248AB">
        <w:rPr>
          <w:rFonts w:cs="Helvetica"/>
          <w:shd w:val="clear" w:color="auto" w:fill="FFFFFF"/>
        </w:rPr>
        <w:t>Non-Executive Chairman &amp; Independent Director</w:t>
      </w:r>
      <w:r>
        <w:rPr>
          <w:rFonts w:cs="Helvetica"/>
          <w:shd w:val="clear" w:color="auto" w:fill="FFFFFF"/>
        </w:rPr>
        <w:t xml:space="preserve"> (Rockwills Trustee </w:t>
      </w:r>
      <w:proofErr w:type="spellStart"/>
      <w:r>
        <w:rPr>
          <w:rFonts w:cs="Helvetica"/>
          <w:shd w:val="clear" w:color="auto" w:fill="FFFFFF"/>
        </w:rPr>
        <w:t>Berhad</w:t>
      </w:r>
      <w:proofErr w:type="spellEnd"/>
      <w:r>
        <w:rPr>
          <w:rFonts w:cs="Helvetica"/>
          <w:shd w:val="clear" w:color="auto" w:fill="FFFFFF"/>
        </w:rPr>
        <w:t xml:space="preserve"> Malaysia)</w:t>
      </w:r>
    </w:p>
    <w:p w:rsidR="00955588" w:rsidRPr="00955588" w:rsidRDefault="00955588" w:rsidP="000248AB">
      <w:pPr>
        <w:pStyle w:val="ListParagraph"/>
        <w:rPr>
          <w:rFonts w:cs="Helvetica"/>
          <w:shd w:val="clear" w:color="auto" w:fill="FFFFFF"/>
        </w:rPr>
      </w:pPr>
      <w:r w:rsidRPr="00955588">
        <w:rPr>
          <w:rFonts w:cs="Helvetica"/>
          <w:shd w:val="clear" w:color="auto" w:fill="FFFFFF"/>
        </w:rPr>
        <w:t>Director (</w:t>
      </w:r>
      <w:r w:rsidRPr="00955588">
        <w:rPr>
          <w:rFonts w:cs="Helvetica"/>
          <w:shd w:val="clear" w:color="auto" w:fill="FFFFFF"/>
        </w:rPr>
        <w:t xml:space="preserve">Prudential Assurance Malaysia </w:t>
      </w:r>
      <w:proofErr w:type="spellStart"/>
      <w:r w:rsidRPr="00955588">
        <w:rPr>
          <w:rFonts w:cs="Helvetica"/>
          <w:shd w:val="clear" w:color="auto" w:fill="FFFFFF"/>
        </w:rPr>
        <w:t>Berhad</w:t>
      </w:r>
      <w:proofErr w:type="spellEnd"/>
      <w:r w:rsidRPr="00955588">
        <w:rPr>
          <w:rFonts w:cs="Helvetica"/>
          <w:shd w:val="clear" w:color="auto" w:fill="FFFFFF"/>
        </w:rPr>
        <w:t>)</w:t>
      </w:r>
    </w:p>
    <w:p w:rsidR="00955588" w:rsidRPr="00955588" w:rsidRDefault="00955588" w:rsidP="000248AB">
      <w:pPr>
        <w:pStyle w:val="ListParagraph"/>
        <w:rPr>
          <w:rFonts w:cs="Helvetica"/>
          <w:shd w:val="clear" w:color="auto" w:fill="FFFFFF"/>
        </w:rPr>
      </w:pPr>
      <w:r w:rsidRPr="00955588">
        <w:rPr>
          <w:rFonts w:cs="Helvetica"/>
          <w:shd w:val="clear" w:color="auto" w:fill="FFFFFF"/>
        </w:rPr>
        <w:t>Director (</w:t>
      </w:r>
      <w:r w:rsidRPr="00955588">
        <w:rPr>
          <w:rFonts w:cs="Helvetica"/>
          <w:shd w:val="clear" w:color="auto" w:fill="FFFFFF"/>
        </w:rPr>
        <w:t xml:space="preserve">Prudential Fund Management </w:t>
      </w:r>
      <w:proofErr w:type="spellStart"/>
      <w:r w:rsidRPr="00955588">
        <w:rPr>
          <w:rFonts w:cs="Helvetica"/>
          <w:shd w:val="clear" w:color="auto" w:fill="FFFFFF"/>
        </w:rPr>
        <w:t>Berhad</w:t>
      </w:r>
      <w:proofErr w:type="spellEnd"/>
      <w:r w:rsidRPr="00955588">
        <w:rPr>
          <w:rFonts w:cs="Helvetica"/>
          <w:shd w:val="clear" w:color="auto" w:fill="FFFFFF"/>
        </w:rPr>
        <w:t xml:space="preserve">, </w:t>
      </w:r>
      <w:proofErr w:type="spellStart"/>
      <w:r w:rsidRPr="00955588">
        <w:rPr>
          <w:rFonts w:cs="Helvetica"/>
          <w:shd w:val="clear" w:color="auto" w:fill="FFFFFF"/>
        </w:rPr>
        <w:t>Intan</w:t>
      </w:r>
      <w:proofErr w:type="spellEnd"/>
      <w:r w:rsidRPr="00955588">
        <w:rPr>
          <w:rFonts w:cs="Helvetica"/>
          <w:shd w:val="clear" w:color="auto" w:fill="FFFFFF"/>
        </w:rPr>
        <w:t xml:space="preserve"> Utilities </w:t>
      </w:r>
      <w:proofErr w:type="spellStart"/>
      <w:r w:rsidRPr="00955588">
        <w:rPr>
          <w:rFonts w:cs="Helvetica"/>
          <w:shd w:val="clear" w:color="auto" w:fill="FFFFFF"/>
        </w:rPr>
        <w:t>Berhad</w:t>
      </w:r>
      <w:proofErr w:type="spellEnd"/>
      <w:r w:rsidRPr="00955588">
        <w:rPr>
          <w:rFonts w:cs="Helvetica"/>
          <w:shd w:val="clear" w:color="auto" w:fill="FFFFFF"/>
        </w:rPr>
        <w:t>)</w:t>
      </w:r>
    </w:p>
    <w:p w:rsidR="00955588" w:rsidRPr="00955588" w:rsidRDefault="00955588" w:rsidP="000248AB">
      <w:pPr>
        <w:pStyle w:val="ListParagraph"/>
        <w:rPr>
          <w:rFonts w:cs="Helvetica"/>
          <w:shd w:val="clear" w:color="auto" w:fill="FFFFFF"/>
        </w:rPr>
      </w:pPr>
      <w:r w:rsidRPr="00955588">
        <w:rPr>
          <w:rFonts w:cs="Helvetica"/>
          <w:shd w:val="clear" w:color="auto" w:fill="FFFFFF"/>
        </w:rPr>
        <w:t xml:space="preserve">Director </w:t>
      </w:r>
      <w:r w:rsidR="00A33A61">
        <w:rPr>
          <w:rFonts w:cs="Helvetica"/>
          <w:shd w:val="clear" w:color="auto" w:fill="FFFFFF"/>
        </w:rPr>
        <w:t xml:space="preserve">(The Wesleyan Community </w:t>
      </w:r>
      <w:proofErr w:type="spellStart"/>
      <w:r w:rsidR="00A33A61">
        <w:rPr>
          <w:rFonts w:cs="Helvetica"/>
          <w:shd w:val="clear" w:color="auto" w:fill="FFFFFF"/>
        </w:rPr>
        <w:t>Berhad</w:t>
      </w:r>
      <w:proofErr w:type="spellEnd"/>
      <w:r w:rsidR="00A33A61">
        <w:rPr>
          <w:rFonts w:cs="Helvetica"/>
          <w:shd w:val="clear" w:color="auto" w:fill="FFFFFF"/>
        </w:rPr>
        <w:t>)</w:t>
      </w:r>
    </w:p>
    <w:p w:rsidR="000248AB" w:rsidRDefault="000248AB" w:rsidP="000248AB">
      <w:pPr>
        <w:pStyle w:val="ListParagrap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+6</w:t>
      </w:r>
      <w:r w:rsidRPr="000248AB">
        <w:rPr>
          <w:rFonts w:cs="Helvetica"/>
          <w:shd w:val="clear" w:color="auto" w:fill="FFFFFF"/>
        </w:rPr>
        <w:t>012</w:t>
      </w:r>
      <w:r w:rsidRPr="000248AB">
        <w:rPr>
          <w:rFonts w:cs="Helvetica"/>
          <w:shd w:val="clear" w:color="auto" w:fill="FFFFFF"/>
        </w:rPr>
        <w:t xml:space="preserve"> </w:t>
      </w:r>
      <w:r>
        <w:rPr>
          <w:rFonts w:cs="Helvetica"/>
          <w:shd w:val="clear" w:color="auto" w:fill="FFFFFF"/>
        </w:rPr>
        <w:t>-</w:t>
      </w:r>
      <w:r w:rsidRPr="000248AB">
        <w:rPr>
          <w:rFonts w:cs="Helvetica"/>
          <w:shd w:val="clear" w:color="auto" w:fill="FFFFFF"/>
        </w:rPr>
        <w:t xml:space="preserve"> </w:t>
      </w:r>
      <w:r w:rsidRPr="000248AB">
        <w:rPr>
          <w:rFonts w:cs="Helvetica"/>
          <w:shd w:val="clear" w:color="auto" w:fill="FFFFFF"/>
        </w:rPr>
        <w:t>290</w:t>
      </w:r>
      <w:r>
        <w:rPr>
          <w:rFonts w:cs="Helvetica"/>
          <w:shd w:val="clear" w:color="auto" w:fill="FFFFFF"/>
        </w:rPr>
        <w:t xml:space="preserve"> </w:t>
      </w:r>
      <w:r w:rsidRPr="000248AB">
        <w:rPr>
          <w:rFonts w:cs="Helvetica"/>
          <w:shd w:val="clear" w:color="auto" w:fill="FFFFFF"/>
        </w:rPr>
        <w:t>5161</w:t>
      </w:r>
      <w:bookmarkStart w:id="0" w:name="_GoBack"/>
      <w:bookmarkEnd w:id="0"/>
      <w:r>
        <w:rPr>
          <w:rFonts w:eastAsia="Times New Roman"/>
        </w:rPr>
        <w:br/>
      </w:r>
    </w:p>
    <w:p w:rsidR="00955588" w:rsidRPr="00955588" w:rsidRDefault="00955588" w:rsidP="00955588">
      <w:pPr>
        <w:rPr>
          <w:rFonts w:cs="Helvetica"/>
          <w:shd w:val="clear" w:color="auto" w:fill="FFFFFF"/>
        </w:rPr>
      </w:pPr>
    </w:p>
    <w:sectPr w:rsidR="00955588" w:rsidRPr="00955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1472F"/>
    <w:multiLevelType w:val="hybridMultilevel"/>
    <w:tmpl w:val="1CBA56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0560D"/>
    <w:multiLevelType w:val="hybridMultilevel"/>
    <w:tmpl w:val="FEDA82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91251"/>
    <w:multiLevelType w:val="hybridMultilevel"/>
    <w:tmpl w:val="1B7EF4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34C39"/>
    <w:multiLevelType w:val="hybridMultilevel"/>
    <w:tmpl w:val="F328C6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FF"/>
    <w:rsid w:val="000248AB"/>
    <w:rsid w:val="000A3D3D"/>
    <w:rsid w:val="00172F46"/>
    <w:rsid w:val="001F0498"/>
    <w:rsid w:val="00221246"/>
    <w:rsid w:val="00277AE6"/>
    <w:rsid w:val="002B54B5"/>
    <w:rsid w:val="002E55F4"/>
    <w:rsid w:val="00347CCA"/>
    <w:rsid w:val="00433B05"/>
    <w:rsid w:val="005111FF"/>
    <w:rsid w:val="00556484"/>
    <w:rsid w:val="006B7119"/>
    <w:rsid w:val="00760817"/>
    <w:rsid w:val="0083533B"/>
    <w:rsid w:val="00851CEB"/>
    <w:rsid w:val="0088723F"/>
    <w:rsid w:val="008B6A1D"/>
    <w:rsid w:val="00931A84"/>
    <w:rsid w:val="00945DBF"/>
    <w:rsid w:val="00955588"/>
    <w:rsid w:val="009E0160"/>
    <w:rsid w:val="00A33A61"/>
    <w:rsid w:val="00CB10EC"/>
    <w:rsid w:val="00E46274"/>
    <w:rsid w:val="00FB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5F80B-C400-4A5E-9912-A922B371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48A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D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48AB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styleId="Strong">
    <w:name w:val="Strong"/>
    <w:basedOn w:val="DefaultParagraphFont"/>
    <w:uiPriority w:val="22"/>
    <w:qFormat/>
    <w:rsid w:val="000248AB"/>
    <w:rPr>
      <w:b/>
      <w:bCs/>
    </w:rPr>
  </w:style>
  <w:style w:type="character" w:customStyle="1" w:styleId="apple-converted-space">
    <w:name w:val="apple-converted-space"/>
    <w:basedOn w:val="DefaultParagraphFont"/>
    <w:rsid w:val="00024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Yong</dc:creator>
  <cp:keywords/>
  <dc:description/>
  <cp:lastModifiedBy>Amos Yong</cp:lastModifiedBy>
  <cp:revision>23</cp:revision>
  <dcterms:created xsi:type="dcterms:W3CDTF">2016-12-06T13:41:00Z</dcterms:created>
  <dcterms:modified xsi:type="dcterms:W3CDTF">2017-03-15T13:42:00Z</dcterms:modified>
</cp:coreProperties>
</file>