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"https://leetcode.com/problems/count-elements-with-maximum-frequency/description/?envType=daily-question&amp;envId=2024-03-08"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"https://leetcode.com/problems/count-elements-with-maximum-frequency/description/?envType=daily-question&amp;envId=2024-03-08"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https://leetcode.com/problems/count-elements-with-maximum-frequency/description/?envType=daily-question&amp;envId=2024-03-08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18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“3005. Count Elements with Maximum Frequency.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  <w:lang w:val="en-GB"/>
        </w:rPr>
        <w:t xml:space="preserve"> </w:t>
      </w:r>
      <w:r>
        <w:rPr>
          <w:rFonts w:hint="default"/>
          <w:sz w:val="21"/>
          <w:szCs w:val="21"/>
        </w:rPr>
        <w:t>You are given an array </w:t>
      </w:r>
      <w:r>
        <w:rPr>
          <w:sz w:val="21"/>
          <w:szCs w:val="21"/>
        </w:rPr>
        <w:t>nums</w:t>
      </w:r>
      <w:r>
        <w:rPr>
          <w:rFonts w:hint="default"/>
          <w:sz w:val="21"/>
          <w:szCs w:val="21"/>
        </w:rPr>
        <w:t> consisting of positive integers.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Return the total frequencies of elements in nums such that those elements all have the maximum frequency.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The frequency of an element is the number of occurrences of that element in the array.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[1,2,2,3,1,4]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4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elements 1 and 2 have a frequency of 2 which is the maximum frequency in the array.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So the number of elements in the array with maximum frequency is 4.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[1,2,3,4,5]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5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All elements of the array have a frequency of 1 which is the maximum.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So the number of elements in the array with maximum frequency is 5.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maxFrequencyElements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kMax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[kMax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nums)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++count[num];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maxFreq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(count).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getAsInt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count)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(freq == maxFreq)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ans += maxFreq;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61610" cy="2803525"/>
            <wp:effectExtent l="0" t="0" r="15240" b="15875"/>
            <wp:docPr id="1" name="Picture 1" descr="D:\#50DaysCodingChallengeLeetCode\Day18.pngDay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18.pngDay1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D500F"/>
    <w:rsid w:val="3DF270CD"/>
    <w:rsid w:val="71AD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2024-03-08T15:45:00Z</dcterms:created>
  <dc:creator>adity</dc:creator>
  <cp:lastModifiedBy>adity</cp:lastModifiedBy>
  <dcterms:modified xsi:type="dcterms:W3CDTF">2024-03-08T15:56:22Z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6B9503E4C5244994B2F308D26A688D6D</vt:lpwstr>
  </property>
</Properties>
</file>