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"https://leetcode.com/problems/reverse-linked-list/?envType=daily-question&amp;envId=2024-03-21"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"https://leetcode.com/problems/reverse-linked-list/?envType=daily-question&amp;envId=2024-03-21"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https://leetcode.com/problems/reverse-linked-list/?envType=daily-question&amp;envId=2024-03-21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31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206. Reverse Linked List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sz w:val="21"/>
          <w:szCs w:val="21"/>
        </w:rPr>
        <w:t>Given the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head</w:t>
      </w:r>
      <w:r>
        <w:rPr>
          <w:rFonts w:hint="default"/>
          <w:sz w:val="21"/>
          <w:szCs w:val="21"/>
        </w:rPr>
        <w:t> of a singly linked list, reverse the list, and return the reversed list.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162550" cy="21145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[5,4,3,2,1]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733550" cy="211455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[2,1]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(head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newHead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newHead;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1.pngDa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1.pngDay31"/>
                    <pic:cNvPicPr>
                      <a:picLocks noChangeAspect="1"/>
                    </pic:cNvPicPr>
                  </pic:nvPicPr>
                  <pic:blipFill>
                    <a:blip r:embed="rId6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9230" cy="2808605"/>
            <wp:effectExtent l="0" t="0" r="7620" b="10795"/>
            <wp:docPr id="4" name="Picture 4" descr="Day31st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y31strea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437F7"/>
    <w:rsid w:val="1A5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2024-03-21T12:55:00Z</dcterms:created>
  <dc:creator>Jayshri Konda</dc:creator>
  <cp:lastModifiedBy>Jayshri Konda</cp:lastModifiedBy>
  <dcterms:modified xsi:type="dcterms:W3CDTF">2024-03-21T13:11:02Z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85CC4072B00F4833A766FA25F5155DFA_11</vt:lpwstr>
  </property>
</Properties>
</file>