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F24C" w14:textId="77777777" w:rsidR="00F03A3B" w:rsidRPr="00F03A3B" w:rsidRDefault="00F03A3B" w:rsidP="00F03A3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03A3B">
        <w:rPr>
          <w:rFonts w:ascii="Times New Roman" w:hAnsi="Times New Roman" w:cs="Times New Roman"/>
          <w:b/>
          <w:bCs/>
          <w:sz w:val="52"/>
          <w:szCs w:val="52"/>
        </w:rPr>
        <w:t>Peer Review for Waste Recycling and Sorting Optimization Project</w:t>
      </w:r>
    </w:p>
    <w:p w14:paraId="1132B713" w14:textId="77777777" w:rsidR="00F03A3B" w:rsidRPr="00F03A3B" w:rsidRDefault="00F03A3B" w:rsidP="00F03A3B">
      <w:pPr>
        <w:jc w:val="both"/>
        <w:rPr>
          <w:rFonts w:ascii="Times New Roman" w:hAnsi="Times New Roman" w:cs="Times New Roman"/>
        </w:rPr>
      </w:pPr>
    </w:p>
    <w:p w14:paraId="12E4D1DB" w14:textId="1D8C2B4D" w:rsidR="00F03A3B" w:rsidRPr="00F03A3B" w:rsidRDefault="00F03A3B" w:rsidP="00F03A3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3A3B">
        <w:rPr>
          <w:rFonts w:ascii="Times New Roman" w:hAnsi="Times New Roman" w:cs="Times New Roman"/>
          <w:b/>
          <w:bCs/>
          <w:sz w:val="32"/>
          <w:szCs w:val="32"/>
        </w:rPr>
        <w:t>Overall Impressions:</w:t>
      </w:r>
    </w:p>
    <w:p w14:paraId="6F538597" w14:textId="4DB2406E" w:rsidR="00F03A3B" w:rsidRPr="00F03A3B" w:rsidRDefault="00F03A3B" w:rsidP="00F03A3B">
      <w:pPr>
        <w:jc w:val="both"/>
        <w:rPr>
          <w:rFonts w:ascii="Times New Roman" w:hAnsi="Times New Roman" w:cs="Times New Roman"/>
        </w:rPr>
      </w:pPr>
      <w:r w:rsidRPr="00F03A3B">
        <w:rPr>
          <w:rFonts w:ascii="Times New Roman" w:hAnsi="Times New Roman" w:cs="Times New Roman"/>
        </w:rPr>
        <w:t>The project on Waste Recycling and Sorting Optimization using Data Mining Techniques, conducted by Mayuka Bodapati, is commendable for its ambitious approach and the</w:t>
      </w:r>
      <w:r>
        <w:rPr>
          <w:rFonts w:ascii="Times New Roman" w:hAnsi="Times New Roman" w:cs="Times New Roman"/>
        </w:rPr>
        <w:t xml:space="preserve"> </w:t>
      </w:r>
      <w:r w:rsidRPr="00F03A3B">
        <w:rPr>
          <w:rFonts w:ascii="Times New Roman" w:hAnsi="Times New Roman" w:cs="Times New Roman"/>
        </w:rPr>
        <w:t>application of advanced data mining methods to address real-world environmental</w:t>
      </w:r>
      <w:r>
        <w:rPr>
          <w:rFonts w:ascii="Times New Roman" w:hAnsi="Times New Roman" w:cs="Times New Roman"/>
        </w:rPr>
        <w:t xml:space="preserve"> </w:t>
      </w:r>
      <w:r w:rsidRPr="00F03A3B">
        <w:rPr>
          <w:rFonts w:ascii="Times New Roman" w:hAnsi="Times New Roman" w:cs="Times New Roman"/>
        </w:rPr>
        <w:t>challenges. The significance of the project in the context of waste management and sustainability is evident, and Mayuka's exploration into image-based waste classification adds a novel dimension to the field.</w:t>
      </w:r>
    </w:p>
    <w:p w14:paraId="7238D32F" w14:textId="77777777" w:rsidR="00F03A3B" w:rsidRPr="00F03A3B" w:rsidRDefault="00F03A3B" w:rsidP="00F03A3B">
      <w:pPr>
        <w:jc w:val="both"/>
        <w:rPr>
          <w:rFonts w:ascii="Times New Roman" w:hAnsi="Times New Roman" w:cs="Times New Roman"/>
        </w:rPr>
      </w:pPr>
    </w:p>
    <w:p w14:paraId="7A2122A4" w14:textId="0BD23AD8" w:rsidR="00F03A3B" w:rsidRPr="00F03A3B" w:rsidRDefault="00F03A3B" w:rsidP="00F03A3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3A3B">
        <w:rPr>
          <w:rFonts w:ascii="Times New Roman" w:hAnsi="Times New Roman" w:cs="Times New Roman"/>
          <w:b/>
          <w:bCs/>
          <w:sz w:val="32"/>
          <w:szCs w:val="32"/>
        </w:rPr>
        <w:t>Strengths:</w:t>
      </w:r>
    </w:p>
    <w:p w14:paraId="631FF403" w14:textId="241C11A9" w:rsidR="00F03A3B" w:rsidRPr="00F03A3B" w:rsidRDefault="00F03A3B" w:rsidP="00F03A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03A3B">
        <w:rPr>
          <w:rFonts w:ascii="Times New Roman" w:hAnsi="Times New Roman" w:cs="Times New Roman"/>
          <w:b/>
          <w:bCs/>
        </w:rPr>
        <w:t>Comprehensive Introduction:</w:t>
      </w:r>
      <w:r w:rsidRPr="00F03A3B">
        <w:rPr>
          <w:rFonts w:ascii="Times New Roman" w:hAnsi="Times New Roman" w:cs="Times New Roman"/>
        </w:rPr>
        <w:t xml:space="preserve"> The introduction provides a clear and thorough overview of waste management, emphasizing its importance and linking it to the broader goals of environmental health, resource conservation, and societal responsibility.</w:t>
      </w:r>
    </w:p>
    <w:p w14:paraId="424E1403" w14:textId="77777777" w:rsidR="00F03A3B" w:rsidRPr="00F03A3B" w:rsidRDefault="00F03A3B" w:rsidP="00F03A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03A3B">
        <w:rPr>
          <w:rFonts w:ascii="Times New Roman" w:hAnsi="Times New Roman" w:cs="Times New Roman"/>
          <w:b/>
          <w:bCs/>
        </w:rPr>
        <w:t>In-depth Data Exploration:</w:t>
      </w:r>
      <w:r w:rsidRPr="00F03A3B">
        <w:rPr>
          <w:rFonts w:ascii="Times New Roman" w:hAnsi="Times New Roman" w:cs="Times New Roman"/>
        </w:rPr>
        <w:t xml:space="preserve"> The exploration of two distinct datasets is well-detailed, and the decision-making process, especially regarding the adjustments made to the dataset structure for optimization, reflects a thoughtful and methodical approach.</w:t>
      </w:r>
    </w:p>
    <w:p w14:paraId="48628B02" w14:textId="77777777" w:rsidR="00F03A3B" w:rsidRPr="00F03A3B" w:rsidRDefault="00F03A3B" w:rsidP="00F03A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03A3B">
        <w:rPr>
          <w:rFonts w:ascii="Times New Roman" w:hAnsi="Times New Roman" w:cs="Times New Roman"/>
          <w:b/>
          <w:bCs/>
        </w:rPr>
        <w:t xml:space="preserve">Clear Presentation of Data Mining Tasks: </w:t>
      </w:r>
      <w:r w:rsidRPr="00F03A3B">
        <w:rPr>
          <w:rFonts w:ascii="Times New Roman" w:hAnsi="Times New Roman" w:cs="Times New Roman"/>
        </w:rPr>
        <w:t>The breakdown of data mining tasks, including data reduction, image resizing, and normalization, is well-organized and enhances the reproducibility of the experiment.</w:t>
      </w:r>
    </w:p>
    <w:p w14:paraId="300F6061" w14:textId="77777777" w:rsidR="00F03A3B" w:rsidRPr="00F03A3B" w:rsidRDefault="00F03A3B" w:rsidP="00F03A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03A3B">
        <w:rPr>
          <w:rFonts w:ascii="Times New Roman" w:hAnsi="Times New Roman" w:cs="Times New Roman"/>
          <w:b/>
          <w:bCs/>
        </w:rPr>
        <w:t>Thorough Performance Evaluation:</w:t>
      </w:r>
      <w:r w:rsidRPr="00F03A3B">
        <w:rPr>
          <w:rFonts w:ascii="Times New Roman" w:hAnsi="Times New Roman" w:cs="Times New Roman"/>
        </w:rPr>
        <w:t xml:space="preserve"> The use of accuracy, precision, recall, and F1-score for performance evaluation is comprehensive, providing a holistic view of the models' effectiveness. The tabulated results simplify the comparison.</w:t>
      </w:r>
    </w:p>
    <w:p w14:paraId="11BB145C" w14:textId="77777777" w:rsidR="00F03A3B" w:rsidRPr="00F03A3B" w:rsidRDefault="00F03A3B" w:rsidP="00F03A3B">
      <w:pPr>
        <w:jc w:val="both"/>
        <w:rPr>
          <w:rFonts w:ascii="Times New Roman" w:hAnsi="Times New Roman" w:cs="Times New Roman"/>
        </w:rPr>
      </w:pPr>
    </w:p>
    <w:p w14:paraId="3A39ECDA" w14:textId="1B281D0E" w:rsidR="00F03A3B" w:rsidRPr="00F03A3B" w:rsidRDefault="00F03A3B" w:rsidP="00F03A3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3A3B">
        <w:rPr>
          <w:rFonts w:ascii="Times New Roman" w:hAnsi="Times New Roman" w:cs="Times New Roman"/>
          <w:b/>
          <w:bCs/>
          <w:sz w:val="32"/>
          <w:szCs w:val="32"/>
        </w:rPr>
        <w:t>Opportunities/Areas for Improvement:</w:t>
      </w:r>
    </w:p>
    <w:p w14:paraId="5B4043BB" w14:textId="77777777" w:rsidR="00F03A3B" w:rsidRPr="00F03A3B" w:rsidRDefault="00F03A3B" w:rsidP="00F03A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03A3B">
        <w:rPr>
          <w:rFonts w:ascii="Times New Roman" w:hAnsi="Times New Roman" w:cs="Times New Roman"/>
          <w:b/>
          <w:bCs/>
        </w:rPr>
        <w:t>Augmentation Challenges:</w:t>
      </w:r>
      <w:r w:rsidRPr="00F03A3B">
        <w:rPr>
          <w:rFonts w:ascii="Times New Roman" w:hAnsi="Times New Roman" w:cs="Times New Roman"/>
        </w:rPr>
        <w:t xml:space="preserve"> The decision to abandon data augmentation due to issues is understandable, but providing more insight into the encountered challenges and potential solutions could add depth to the discussion.</w:t>
      </w:r>
    </w:p>
    <w:p w14:paraId="4B734349" w14:textId="77777777" w:rsidR="00F03A3B" w:rsidRPr="00F03A3B" w:rsidRDefault="00F03A3B" w:rsidP="00F03A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03A3B">
        <w:rPr>
          <w:rFonts w:ascii="Times New Roman" w:hAnsi="Times New Roman" w:cs="Times New Roman"/>
          <w:b/>
          <w:bCs/>
        </w:rPr>
        <w:t>Model Complexity Justification:</w:t>
      </w:r>
      <w:r w:rsidRPr="00F03A3B">
        <w:rPr>
          <w:rFonts w:ascii="Times New Roman" w:hAnsi="Times New Roman" w:cs="Times New Roman"/>
        </w:rPr>
        <w:t xml:space="preserve"> While the comparative analysis indicates performance differences between models, a more in-depth discussion on why VGG16 outperformed ResNet50 and Basic CNN, especially in the context of waste classification, would enhance the project.</w:t>
      </w:r>
    </w:p>
    <w:p w14:paraId="352261F1" w14:textId="77777777" w:rsidR="00F03A3B" w:rsidRPr="00F03A3B" w:rsidRDefault="00F03A3B" w:rsidP="00F03A3B">
      <w:pPr>
        <w:pStyle w:val="ListParagraph"/>
        <w:jc w:val="both"/>
        <w:rPr>
          <w:rFonts w:ascii="Times New Roman" w:hAnsi="Times New Roman" w:cs="Times New Roman"/>
        </w:rPr>
      </w:pPr>
    </w:p>
    <w:p w14:paraId="43E78129" w14:textId="2352CDA6" w:rsidR="00F03A3B" w:rsidRPr="00F03A3B" w:rsidRDefault="00F03A3B" w:rsidP="00F03A3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3A3B">
        <w:rPr>
          <w:rFonts w:ascii="Times New Roman" w:hAnsi="Times New Roman" w:cs="Times New Roman"/>
          <w:b/>
          <w:bCs/>
          <w:sz w:val="32"/>
          <w:szCs w:val="32"/>
        </w:rPr>
        <w:t>Suggestions:</w:t>
      </w:r>
    </w:p>
    <w:p w14:paraId="66324F54" w14:textId="77777777" w:rsidR="00F03A3B" w:rsidRPr="00F03A3B" w:rsidRDefault="00F03A3B" w:rsidP="00F03A3B">
      <w:pPr>
        <w:jc w:val="both"/>
        <w:rPr>
          <w:rFonts w:ascii="Times New Roman" w:hAnsi="Times New Roman" w:cs="Times New Roman"/>
        </w:rPr>
      </w:pPr>
      <w:r w:rsidRPr="00F03A3B">
        <w:rPr>
          <w:rFonts w:ascii="Times New Roman" w:hAnsi="Times New Roman" w:cs="Times New Roman"/>
          <w:b/>
          <w:bCs/>
        </w:rPr>
        <w:t xml:space="preserve">Detailed Model Visualization: </w:t>
      </w:r>
      <w:r w:rsidRPr="00F03A3B">
        <w:rPr>
          <w:rFonts w:ascii="Times New Roman" w:hAnsi="Times New Roman" w:cs="Times New Roman"/>
        </w:rPr>
        <w:t>Consider incorporating visualizations (e.g., confusion matrices or feature maps) to illustrate how models make decisions. This can aid in understanding potential biases and areas of improvement.</w:t>
      </w:r>
    </w:p>
    <w:p w14:paraId="686BD4DE" w14:textId="77777777" w:rsidR="00F03A3B" w:rsidRPr="00F03A3B" w:rsidRDefault="00F03A3B" w:rsidP="00F03A3B">
      <w:pPr>
        <w:jc w:val="both"/>
        <w:rPr>
          <w:rFonts w:ascii="Times New Roman" w:hAnsi="Times New Roman" w:cs="Times New Roman"/>
        </w:rPr>
      </w:pPr>
    </w:p>
    <w:p w14:paraId="186866B4" w14:textId="0E88B7B0" w:rsidR="0057220E" w:rsidRPr="00F03A3B" w:rsidRDefault="00F03A3B" w:rsidP="00F03A3B">
      <w:pPr>
        <w:jc w:val="both"/>
        <w:rPr>
          <w:rFonts w:ascii="Times New Roman" w:hAnsi="Times New Roman" w:cs="Times New Roman"/>
        </w:rPr>
      </w:pPr>
      <w:r w:rsidRPr="00F03A3B">
        <w:rPr>
          <w:rFonts w:ascii="Times New Roman" w:hAnsi="Times New Roman" w:cs="Times New Roman"/>
        </w:rPr>
        <w:t>In conclusion, Mayuka's project is a commendable effort in applying data mining techniques to waste management. The feedback provided focuses on areas for refinement and additional depth to further elevate the project's quality and impact.</w:t>
      </w:r>
    </w:p>
    <w:sectPr w:rsidR="0057220E" w:rsidRPr="00F0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1365" w14:textId="77777777" w:rsidR="00627E2B" w:rsidRDefault="00627E2B" w:rsidP="00F03A3B">
      <w:r>
        <w:separator/>
      </w:r>
    </w:p>
  </w:endnote>
  <w:endnote w:type="continuationSeparator" w:id="0">
    <w:p w14:paraId="579B0222" w14:textId="77777777" w:rsidR="00627E2B" w:rsidRDefault="00627E2B" w:rsidP="00F0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A766A" w14:textId="77777777" w:rsidR="00627E2B" w:rsidRDefault="00627E2B" w:rsidP="00F03A3B">
      <w:r>
        <w:separator/>
      </w:r>
    </w:p>
  </w:footnote>
  <w:footnote w:type="continuationSeparator" w:id="0">
    <w:p w14:paraId="1D710F8C" w14:textId="77777777" w:rsidR="00627E2B" w:rsidRDefault="00627E2B" w:rsidP="00F03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C57"/>
    <w:multiLevelType w:val="hybridMultilevel"/>
    <w:tmpl w:val="78C6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13999"/>
    <w:multiLevelType w:val="hybridMultilevel"/>
    <w:tmpl w:val="9F1EC9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432557">
    <w:abstractNumId w:val="0"/>
  </w:num>
  <w:num w:numId="2" w16cid:durableId="62705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3B"/>
    <w:rsid w:val="0057220E"/>
    <w:rsid w:val="00627E2B"/>
    <w:rsid w:val="00F0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07B8C"/>
  <w15:chartTrackingRefBased/>
  <w15:docId w15:val="{0C37313E-2011-C742-AE5E-ADED01F3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A3B"/>
  </w:style>
  <w:style w:type="paragraph" w:styleId="Footer">
    <w:name w:val="footer"/>
    <w:basedOn w:val="Normal"/>
    <w:link w:val="FooterChar"/>
    <w:uiPriority w:val="99"/>
    <w:unhideWhenUsed/>
    <w:rsid w:val="00F03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Mogadpally</dc:creator>
  <cp:keywords/>
  <dc:description/>
  <cp:lastModifiedBy>Aditya Mogadpally</cp:lastModifiedBy>
  <cp:revision>1</cp:revision>
  <dcterms:created xsi:type="dcterms:W3CDTF">2023-12-15T00:19:00Z</dcterms:created>
  <dcterms:modified xsi:type="dcterms:W3CDTF">2023-12-15T00:27:00Z</dcterms:modified>
</cp:coreProperties>
</file>