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285A" w:rsidRPr="00BD285A" w:rsidRDefault="00BD285A" w:rsidP="00BD285A">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r w:rsidRPr="00BD285A">
        <w:rPr>
          <w:rFonts w:ascii="PT Sans" w:eastAsia="Times New Roman" w:hAnsi="PT Sans" w:cs="Times New Roman"/>
          <w:b/>
          <w:bCs/>
          <w:color w:val="212529"/>
          <w:sz w:val="36"/>
          <w:szCs w:val="36"/>
        </w:rPr>
        <w:fldChar w:fldCharType="begin"/>
      </w:r>
      <w:r w:rsidRPr="00BD285A">
        <w:rPr>
          <w:rFonts w:ascii="PT Sans" w:eastAsia="Times New Roman" w:hAnsi="PT Sans" w:cs="Times New Roman"/>
          <w:b/>
          <w:bCs/>
          <w:color w:val="212529"/>
          <w:sz w:val="36"/>
          <w:szCs w:val="36"/>
        </w:rPr>
        <w:instrText xml:space="preserve"> HYPERLINK "https://cs50.harvard.edu/ai/2024/projects/1/minesweeper/" \l "background" </w:instrText>
      </w:r>
      <w:r w:rsidRPr="00BD285A">
        <w:rPr>
          <w:rFonts w:ascii="PT Sans" w:eastAsia="Times New Roman" w:hAnsi="PT Sans" w:cs="Times New Roman"/>
          <w:b/>
          <w:bCs/>
          <w:color w:val="212529"/>
          <w:sz w:val="36"/>
          <w:szCs w:val="36"/>
        </w:rPr>
        <w:fldChar w:fldCharType="separate"/>
      </w:r>
      <w:r w:rsidRPr="00BD285A">
        <w:rPr>
          <w:rFonts w:ascii="PT Sans" w:eastAsia="Times New Roman" w:hAnsi="PT Sans" w:cs="Times New Roman"/>
          <w:b/>
          <w:bCs/>
          <w:color w:val="0000FF"/>
          <w:sz w:val="36"/>
          <w:szCs w:val="36"/>
        </w:rPr>
        <w:t>Background</w:t>
      </w:r>
      <w:r w:rsidRPr="00BD285A">
        <w:rPr>
          <w:rFonts w:ascii="PT Sans" w:eastAsia="Times New Roman" w:hAnsi="PT Sans" w:cs="Times New Roman"/>
          <w:b/>
          <w:bCs/>
          <w:color w:val="212529"/>
          <w:sz w:val="36"/>
          <w:szCs w:val="36"/>
        </w:rPr>
        <w:fldChar w:fldCharType="end"/>
      </w:r>
    </w:p>
    <w:bookmarkStart w:id="0" w:name="_GoBack"/>
    <w:p w:rsidR="00BD285A" w:rsidRPr="00BD285A" w:rsidRDefault="00BD285A" w:rsidP="00BD285A">
      <w:pPr>
        <w:shd w:val="clear" w:color="auto" w:fill="FFFFFF"/>
        <w:spacing w:after="0" w:afterAutospacing="1" w:line="240" w:lineRule="auto"/>
        <w:outlineLvl w:val="2"/>
        <w:rPr>
          <w:rFonts w:ascii="PT Sans" w:eastAsia="Times New Roman" w:hAnsi="PT Sans" w:cs="Times New Roman"/>
          <w:b/>
          <w:bCs/>
          <w:color w:val="212529"/>
          <w:sz w:val="27"/>
          <w:szCs w:val="27"/>
        </w:rPr>
      </w:pPr>
      <w:r w:rsidRPr="00BD285A">
        <w:rPr>
          <w:rFonts w:ascii="PT Sans" w:eastAsia="Times New Roman" w:hAnsi="PT Sans" w:cs="Times New Roman"/>
          <w:b/>
          <w:bCs/>
          <w:color w:val="212529"/>
          <w:sz w:val="27"/>
          <w:szCs w:val="27"/>
        </w:rPr>
        <w:fldChar w:fldCharType="begin"/>
      </w:r>
      <w:r w:rsidRPr="00BD285A">
        <w:rPr>
          <w:rFonts w:ascii="PT Sans" w:eastAsia="Times New Roman" w:hAnsi="PT Sans" w:cs="Times New Roman"/>
          <w:b/>
          <w:bCs/>
          <w:color w:val="212529"/>
          <w:sz w:val="27"/>
          <w:szCs w:val="27"/>
        </w:rPr>
        <w:instrText xml:space="preserve"> HYPERLINK "https://cs50.harvard.edu/ai/2024/projects/1/minesweeper/" \l "minesweeper-1" </w:instrText>
      </w:r>
      <w:r w:rsidRPr="00BD285A">
        <w:rPr>
          <w:rFonts w:ascii="PT Sans" w:eastAsia="Times New Roman" w:hAnsi="PT Sans" w:cs="Times New Roman"/>
          <w:b/>
          <w:bCs/>
          <w:color w:val="212529"/>
          <w:sz w:val="27"/>
          <w:szCs w:val="27"/>
        </w:rPr>
        <w:fldChar w:fldCharType="separate"/>
      </w:r>
      <w:r w:rsidRPr="00BD285A">
        <w:rPr>
          <w:rFonts w:ascii="PT Sans" w:eastAsia="Times New Roman" w:hAnsi="PT Sans" w:cs="Times New Roman"/>
          <w:b/>
          <w:bCs/>
          <w:color w:val="0000FF"/>
          <w:sz w:val="27"/>
          <w:szCs w:val="27"/>
        </w:rPr>
        <w:t>Minesweeper</w:t>
      </w:r>
      <w:r w:rsidRPr="00BD285A">
        <w:rPr>
          <w:rFonts w:ascii="PT Sans" w:eastAsia="Times New Roman" w:hAnsi="PT Sans" w:cs="Times New Roman"/>
          <w:b/>
          <w:bCs/>
          <w:color w:val="212529"/>
          <w:sz w:val="27"/>
          <w:szCs w:val="27"/>
        </w:rPr>
        <w:fldChar w:fldCharType="end"/>
      </w:r>
    </w:p>
    <w:bookmarkEnd w:id="0"/>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Minesweeper is a puzzle game that consists of a grid of cells, where some of the cells contain hidden “mines.” Clicking on a cell that contains a mine detonates the mine, and causes the user to lose the game. Clicking on a “safe” cell (i.e., a cell that does not contain a mine) reveals a number that indicates how many neighboring cells – where a neighbor is a cell that is one square to the left, right, up, down, or diagonal from the given cell – contain a mine.</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In this 3x3 Minesweeper game, for example, the three </w:t>
      </w:r>
      <w:r w:rsidRPr="00BD285A">
        <w:rPr>
          <w:rFonts w:ascii="var(--bs-font-monospace)" w:eastAsia="Times New Roman" w:hAnsi="var(--bs-font-monospace)" w:cs="Courier New"/>
          <w:color w:val="212529"/>
          <w:sz w:val="21"/>
          <w:szCs w:val="21"/>
        </w:rPr>
        <w:t>1</w:t>
      </w:r>
      <w:r w:rsidRPr="00BD285A">
        <w:rPr>
          <w:rFonts w:ascii="PT Sans" w:eastAsia="Times New Roman" w:hAnsi="PT Sans" w:cs="Times New Roman"/>
          <w:color w:val="212529"/>
          <w:sz w:val="24"/>
          <w:szCs w:val="24"/>
        </w:rPr>
        <w:t> values indicate that each of those cells has one neighboring cell that is a mine. The four </w:t>
      </w:r>
      <w:r w:rsidRPr="00BD285A">
        <w:rPr>
          <w:rFonts w:ascii="var(--bs-font-monospace)" w:eastAsia="Times New Roman" w:hAnsi="var(--bs-font-monospace)" w:cs="Courier New"/>
          <w:color w:val="212529"/>
          <w:sz w:val="21"/>
          <w:szCs w:val="21"/>
        </w:rPr>
        <w:t>0</w:t>
      </w:r>
      <w:r w:rsidRPr="00BD285A">
        <w:rPr>
          <w:rFonts w:ascii="PT Sans" w:eastAsia="Times New Roman" w:hAnsi="PT Sans" w:cs="Times New Roman"/>
          <w:color w:val="212529"/>
          <w:sz w:val="24"/>
          <w:szCs w:val="24"/>
        </w:rPr>
        <w:t> values indicate that each of those cells has no neighboring mine.</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noProof/>
          <w:color w:val="212529"/>
          <w:sz w:val="24"/>
          <w:szCs w:val="24"/>
        </w:rPr>
        <w:drawing>
          <wp:inline distT="0" distB="0" distL="0" distR="0">
            <wp:extent cx="4924425" cy="4914900"/>
            <wp:effectExtent l="0" t="0" r="9525" b="0"/>
            <wp:docPr id="5" name="Picture 5" descr="Sample safe cel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afe cell numb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4914900"/>
                    </a:xfrm>
                    <a:prstGeom prst="rect">
                      <a:avLst/>
                    </a:prstGeom>
                    <a:noFill/>
                    <a:ln>
                      <a:noFill/>
                    </a:ln>
                  </pic:spPr>
                </pic:pic>
              </a:graphicData>
            </a:graphic>
          </wp:inline>
        </w:drawing>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lastRenderedPageBreak/>
        <w:t>Given this information, a logical player could conclude that there must be a mine in the lower-right cell and that there is no mine in the upper-left cell, for only in that case would the numerical labels on each of the other cells be accurate.</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goal of the game is to flag (i.e., identify) each of the mines. In many implementations of the game, including the one in this project, the player can flag a mine by right-clicking on a cell (or two-finger clicking, depending on the computer).</w:t>
      </w:r>
    </w:p>
    <w:p w:rsidR="00BD285A" w:rsidRPr="00BD285A" w:rsidRDefault="00BD285A" w:rsidP="00BD285A">
      <w:pPr>
        <w:shd w:val="clear" w:color="auto" w:fill="FFFFFF"/>
        <w:spacing w:after="0" w:afterAutospacing="1" w:line="240" w:lineRule="auto"/>
        <w:outlineLvl w:val="2"/>
        <w:rPr>
          <w:rFonts w:ascii="PT Sans" w:eastAsia="Times New Roman" w:hAnsi="PT Sans" w:cs="Times New Roman"/>
          <w:b/>
          <w:bCs/>
          <w:color w:val="212529"/>
          <w:sz w:val="27"/>
          <w:szCs w:val="27"/>
        </w:rPr>
      </w:pPr>
      <w:hyperlink r:id="rId6" w:anchor="propositional-logic" w:history="1">
        <w:r w:rsidRPr="00BD285A">
          <w:rPr>
            <w:rFonts w:ascii="PT Sans" w:eastAsia="Times New Roman" w:hAnsi="PT Sans" w:cs="Times New Roman"/>
            <w:b/>
            <w:bCs/>
            <w:color w:val="0000FF"/>
            <w:sz w:val="27"/>
            <w:szCs w:val="27"/>
          </w:rPr>
          <w:t>Propositional Logic</w:t>
        </w:r>
      </w:hyperlink>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Your goal in this project will be to build an AI that can play Minesweeper. Recall that knowledge-based agents make decisions by considering their knowledge base, and making inferences based on that knowledge.</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One way we could represent an AI’s knowledge about a Minesweeper game is by making each cell a propositional variable that is true if the cell contains a mine, and false otherwise.</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What information does the AI have access to? Well, the AI would know every time a safe cell is clicked on and would get to see the number for that cell. Consider the following Minesweeper board, where the middle cell has been revealed, and the other cells have been labeled with an identifying letter for the sake of discussion.</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noProof/>
          <w:color w:val="212529"/>
          <w:sz w:val="24"/>
          <w:szCs w:val="24"/>
        </w:rPr>
        <w:drawing>
          <wp:inline distT="0" distB="0" distL="0" distR="0">
            <wp:extent cx="4924425" cy="4914900"/>
            <wp:effectExtent l="0" t="0" r="9525" b="0"/>
            <wp:docPr id="4" name="Picture 4" descr="Middle cell with labeled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ddle cell with labeled neighb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4914900"/>
                    </a:xfrm>
                    <a:prstGeom prst="rect">
                      <a:avLst/>
                    </a:prstGeom>
                    <a:noFill/>
                    <a:ln>
                      <a:noFill/>
                    </a:ln>
                  </pic:spPr>
                </pic:pic>
              </a:graphicData>
            </a:graphic>
          </wp:inline>
        </w:drawing>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What information do we have now? It appears we now know that one of the eight neighboring cells is a mine. Therefore, we could write a logical expression like the below to indicate that one of the neighboring cells is a mine.</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proofErr w:type="gramStart"/>
      <w:r w:rsidRPr="00BD285A">
        <w:rPr>
          <w:rFonts w:ascii="var(--bs-font-monospace)" w:eastAsia="Times New Roman" w:hAnsi="var(--bs-font-monospace)" w:cs="Courier New"/>
          <w:color w:val="212529"/>
          <w:sz w:val="20"/>
          <w:szCs w:val="20"/>
        </w:rPr>
        <w:t>Or(</w:t>
      </w:r>
      <w:proofErr w:type="gramEnd"/>
      <w:r w:rsidRPr="00BD285A">
        <w:rPr>
          <w:rFonts w:ascii="var(--bs-font-monospace)" w:eastAsia="Times New Roman" w:hAnsi="var(--bs-font-monospace)" w:cs="Courier New"/>
          <w:color w:val="212529"/>
          <w:sz w:val="20"/>
          <w:szCs w:val="20"/>
        </w:rPr>
        <w:t>A, B, C, D, E, F, G, H)</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But we actually know more than what this expression says. The above logical sentence expresses the idea that at least one of those eight variables is true. But we can make a stronger statement than that: we know that </w:t>
      </w:r>
      <w:r w:rsidRPr="00BD285A">
        <w:rPr>
          <w:rFonts w:ascii="PT Sans" w:eastAsia="Times New Roman" w:hAnsi="PT Sans" w:cs="Times New Roman"/>
          <w:b/>
          <w:bCs/>
          <w:i/>
          <w:iCs/>
          <w:color w:val="212529"/>
          <w:sz w:val="24"/>
          <w:szCs w:val="24"/>
        </w:rPr>
        <w:t>exactly</w:t>
      </w:r>
      <w:r w:rsidRPr="00BD285A">
        <w:rPr>
          <w:rFonts w:ascii="PT Sans" w:eastAsia="Times New Roman" w:hAnsi="PT Sans" w:cs="Times New Roman"/>
          <w:color w:val="212529"/>
          <w:sz w:val="24"/>
          <w:szCs w:val="24"/>
        </w:rPr>
        <w:t xml:space="preserve"> one of the eight variables </w:t>
      </w:r>
      <w:proofErr w:type="gramStart"/>
      <w:r w:rsidRPr="00BD285A">
        <w:rPr>
          <w:rFonts w:ascii="PT Sans" w:eastAsia="Times New Roman" w:hAnsi="PT Sans" w:cs="Times New Roman"/>
          <w:color w:val="212529"/>
          <w:sz w:val="24"/>
          <w:szCs w:val="24"/>
        </w:rPr>
        <w:t>is</w:t>
      </w:r>
      <w:proofErr w:type="gramEnd"/>
      <w:r w:rsidRPr="00BD285A">
        <w:rPr>
          <w:rFonts w:ascii="PT Sans" w:eastAsia="Times New Roman" w:hAnsi="PT Sans" w:cs="Times New Roman"/>
          <w:color w:val="212529"/>
          <w:sz w:val="24"/>
          <w:szCs w:val="24"/>
        </w:rPr>
        <w:t xml:space="preserve"> true. This gives us a propositional logic sentence like the below.</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proofErr w:type="gramStart"/>
      <w:r w:rsidRPr="00BD285A">
        <w:rPr>
          <w:rFonts w:ascii="var(--bs-font-monospace)" w:eastAsia="Times New Roman" w:hAnsi="var(--bs-font-monospace)" w:cs="Courier New"/>
          <w:color w:val="212529"/>
          <w:sz w:val="20"/>
          <w:szCs w:val="20"/>
        </w:rPr>
        <w:t>Or(</w:t>
      </w:r>
      <w:proofErr w:type="gramEnd"/>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 xml:space="preserve">    </w:t>
      </w:r>
      <w:proofErr w:type="gramStart"/>
      <w:r w:rsidRPr="00BD285A">
        <w:rPr>
          <w:rFonts w:ascii="var(--bs-font-monospace)" w:eastAsia="Times New Roman" w:hAnsi="var(--bs-font-monospace)" w:cs="Courier New"/>
          <w:color w:val="212529"/>
          <w:sz w:val="20"/>
          <w:szCs w:val="20"/>
        </w:rPr>
        <w:t>And(</w:t>
      </w:r>
      <w:proofErr w:type="gramEnd"/>
      <w:r w:rsidRPr="00BD285A">
        <w:rPr>
          <w:rFonts w:ascii="var(--bs-font-monospace)" w:eastAsia="Times New Roman" w:hAnsi="var(--bs-font-monospace)" w:cs="Courier New"/>
          <w:color w:val="212529"/>
          <w:sz w:val="20"/>
          <w:szCs w:val="20"/>
        </w:rPr>
        <w:t>A, Not(B), Not(C), Not(D), Not(E), Not(F), Not(G), Not(H)),</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 xml:space="preserve">    </w:t>
      </w:r>
      <w:proofErr w:type="gramStart"/>
      <w:r w:rsidRPr="00BD285A">
        <w:rPr>
          <w:rFonts w:ascii="var(--bs-font-monospace)" w:eastAsia="Times New Roman" w:hAnsi="var(--bs-font-monospace)" w:cs="Courier New"/>
          <w:color w:val="212529"/>
          <w:sz w:val="20"/>
          <w:szCs w:val="20"/>
        </w:rPr>
        <w:t>And(</w:t>
      </w:r>
      <w:proofErr w:type="gramEnd"/>
      <w:r w:rsidRPr="00BD285A">
        <w:rPr>
          <w:rFonts w:ascii="var(--bs-font-monospace)" w:eastAsia="Times New Roman" w:hAnsi="var(--bs-font-monospace)" w:cs="Courier New"/>
          <w:color w:val="212529"/>
          <w:sz w:val="20"/>
          <w:szCs w:val="20"/>
        </w:rPr>
        <w:t>Not(A), B, Not(C), Not(D), Not(E), Not(F), Not(G), Not(H)),</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 xml:space="preserve">    </w:t>
      </w:r>
      <w:proofErr w:type="gramStart"/>
      <w:r w:rsidRPr="00BD285A">
        <w:rPr>
          <w:rFonts w:ascii="var(--bs-font-monospace)" w:eastAsia="Times New Roman" w:hAnsi="var(--bs-font-monospace)" w:cs="Courier New"/>
          <w:color w:val="212529"/>
          <w:sz w:val="20"/>
          <w:szCs w:val="20"/>
        </w:rPr>
        <w:t>And(</w:t>
      </w:r>
      <w:proofErr w:type="gramEnd"/>
      <w:r w:rsidRPr="00BD285A">
        <w:rPr>
          <w:rFonts w:ascii="var(--bs-font-monospace)" w:eastAsia="Times New Roman" w:hAnsi="var(--bs-font-monospace)" w:cs="Courier New"/>
          <w:color w:val="212529"/>
          <w:sz w:val="20"/>
          <w:szCs w:val="20"/>
        </w:rPr>
        <w:t>Not(A), Not(B), C, Not(D), Not(E), Not(F), Not(G), Not(H)),</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 xml:space="preserve">    </w:t>
      </w:r>
      <w:proofErr w:type="gramStart"/>
      <w:r w:rsidRPr="00BD285A">
        <w:rPr>
          <w:rFonts w:ascii="var(--bs-font-monospace)" w:eastAsia="Times New Roman" w:hAnsi="var(--bs-font-monospace)" w:cs="Courier New"/>
          <w:color w:val="212529"/>
          <w:sz w:val="20"/>
          <w:szCs w:val="20"/>
        </w:rPr>
        <w:t>And(</w:t>
      </w:r>
      <w:proofErr w:type="gramEnd"/>
      <w:r w:rsidRPr="00BD285A">
        <w:rPr>
          <w:rFonts w:ascii="var(--bs-font-monospace)" w:eastAsia="Times New Roman" w:hAnsi="var(--bs-font-monospace)" w:cs="Courier New"/>
          <w:color w:val="212529"/>
          <w:sz w:val="20"/>
          <w:szCs w:val="20"/>
        </w:rPr>
        <w:t>Not(A), Not(B), Not(C), D, Not(E), Not(F), Not(G), Not(H)),</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 xml:space="preserve">    </w:t>
      </w:r>
      <w:proofErr w:type="gramStart"/>
      <w:r w:rsidRPr="00BD285A">
        <w:rPr>
          <w:rFonts w:ascii="var(--bs-font-monospace)" w:eastAsia="Times New Roman" w:hAnsi="var(--bs-font-monospace)" w:cs="Courier New"/>
          <w:color w:val="212529"/>
          <w:sz w:val="20"/>
          <w:szCs w:val="20"/>
        </w:rPr>
        <w:t>And(</w:t>
      </w:r>
      <w:proofErr w:type="gramEnd"/>
      <w:r w:rsidRPr="00BD285A">
        <w:rPr>
          <w:rFonts w:ascii="var(--bs-font-monospace)" w:eastAsia="Times New Roman" w:hAnsi="var(--bs-font-monospace)" w:cs="Courier New"/>
          <w:color w:val="212529"/>
          <w:sz w:val="20"/>
          <w:szCs w:val="20"/>
        </w:rPr>
        <w:t>Not(A), Not(B), Not(C), Not(D), E, Not(F), Not(G), Not(H)),</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 xml:space="preserve">    </w:t>
      </w:r>
      <w:proofErr w:type="gramStart"/>
      <w:r w:rsidRPr="00BD285A">
        <w:rPr>
          <w:rFonts w:ascii="var(--bs-font-monospace)" w:eastAsia="Times New Roman" w:hAnsi="var(--bs-font-monospace)" w:cs="Courier New"/>
          <w:color w:val="212529"/>
          <w:sz w:val="20"/>
          <w:szCs w:val="20"/>
        </w:rPr>
        <w:t>And(</w:t>
      </w:r>
      <w:proofErr w:type="gramEnd"/>
      <w:r w:rsidRPr="00BD285A">
        <w:rPr>
          <w:rFonts w:ascii="var(--bs-font-monospace)" w:eastAsia="Times New Roman" w:hAnsi="var(--bs-font-monospace)" w:cs="Courier New"/>
          <w:color w:val="212529"/>
          <w:sz w:val="20"/>
          <w:szCs w:val="20"/>
        </w:rPr>
        <w:t>Not(A), Not(B), Not(C), Not(D), Not(E), F, Not(G), Not(H)),</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 xml:space="preserve">    </w:t>
      </w:r>
      <w:proofErr w:type="gramStart"/>
      <w:r w:rsidRPr="00BD285A">
        <w:rPr>
          <w:rFonts w:ascii="var(--bs-font-monospace)" w:eastAsia="Times New Roman" w:hAnsi="var(--bs-font-monospace)" w:cs="Courier New"/>
          <w:color w:val="212529"/>
          <w:sz w:val="20"/>
          <w:szCs w:val="20"/>
        </w:rPr>
        <w:t>And(</w:t>
      </w:r>
      <w:proofErr w:type="gramEnd"/>
      <w:r w:rsidRPr="00BD285A">
        <w:rPr>
          <w:rFonts w:ascii="var(--bs-font-monospace)" w:eastAsia="Times New Roman" w:hAnsi="var(--bs-font-monospace)" w:cs="Courier New"/>
          <w:color w:val="212529"/>
          <w:sz w:val="20"/>
          <w:szCs w:val="20"/>
        </w:rPr>
        <w:t>Not(A), Not(B), Not(C), Not(D), Not(E), Not(F), G, Not(H)),</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 xml:space="preserve">    </w:t>
      </w:r>
      <w:proofErr w:type="gramStart"/>
      <w:r w:rsidRPr="00BD285A">
        <w:rPr>
          <w:rFonts w:ascii="var(--bs-font-monospace)" w:eastAsia="Times New Roman" w:hAnsi="var(--bs-font-monospace)" w:cs="Courier New"/>
          <w:color w:val="212529"/>
          <w:sz w:val="20"/>
          <w:szCs w:val="20"/>
        </w:rPr>
        <w:t>And(</w:t>
      </w:r>
      <w:proofErr w:type="gramEnd"/>
      <w:r w:rsidRPr="00BD285A">
        <w:rPr>
          <w:rFonts w:ascii="var(--bs-font-monospace)" w:eastAsia="Times New Roman" w:hAnsi="var(--bs-font-monospace)" w:cs="Courier New"/>
          <w:color w:val="212529"/>
          <w:sz w:val="20"/>
          <w:szCs w:val="20"/>
        </w:rPr>
        <w:t>Not(A), Not(B), Not(C), Not(D), Not(E), Not(F), Not(G), H)</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That’s quite a complicated expression! And that’s just to express what it means for a cell to have a </w:t>
      </w:r>
      <w:r w:rsidRPr="00BD285A">
        <w:rPr>
          <w:rFonts w:ascii="var(--bs-font-monospace)" w:eastAsia="Times New Roman" w:hAnsi="var(--bs-font-monospace)" w:cs="Courier New"/>
          <w:color w:val="212529"/>
          <w:sz w:val="21"/>
          <w:szCs w:val="21"/>
        </w:rPr>
        <w:t>1</w:t>
      </w:r>
      <w:r w:rsidRPr="00BD285A">
        <w:rPr>
          <w:rFonts w:ascii="PT Sans" w:eastAsia="Times New Roman" w:hAnsi="PT Sans" w:cs="Times New Roman"/>
          <w:color w:val="212529"/>
          <w:sz w:val="24"/>
          <w:szCs w:val="24"/>
        </w:rPr>
        <w:t> in it. If a cell has a </w:t>
      </w:r>
      <w:r w:rsidRPr="00BD285A">
        <w:rPr>
          <w:rFonts w:ascii="var(--bs-font-monospace)" w:eastAsia="Times New Roman" w:hAnsi="var(--bs-font-monospace)" w:cs="Courier New"/>
          <w:color w:val="212529"/>
          <w:sz w:val="21"/>
          <w:szCs w:val="21"/>
        </w:rPr>
        <w:t>2</w:t>
      </w:r>
      <w:r w:rsidRPr="00BD285A">
        <w:rPr>
          <w:rFonts w:ascii="PT Sans" w:eastAsia="Times New Roman" w:hAnsi="PT Sans" w:cs="Times New Roman"/>
          <w:color w:val="212529"/>
          <w:sz w:val="24"/>
          <w:szCs w:val="24"/>
        </w:rPr>
        <w:t> or </w:t>
      </w:r>
      <w:r w:rsidRPr="00BD285A">
        <w:rPr>
          <w:rFonts w:ascii="var(--bs-font-monospace)" w:eastAsia="Times New Roman" w:hAnsi="var(--bs-font-monospace)" w:cs="Courier New"/>
          <w:color w:val="212529"/>
          <w:sz w:val="21"/>
          <w:szCs w:val="21"/>
        </w:rPr>
        <w:t>3</w:t>
      </w:r>
      <w:r w:rsidRPr="00BD285A">
        <w:rPr>
          <w:rFonts w:ascii="PT Sans" w:eastAsia="Times New Roman" w:hAnsi="PT Sans" w:cs="Times New Roman"/>
          <w:color w:val="212529"/>
          <w:sz w:val="24"/>
          <w:szCs w:val="24"/>
        </w:rPr>
        <w:t> or some other value, the expression could be even longer.</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Trying to perform model checking on this type of problem, too, would quickly become intractable: on an 8x8 grid, the size Microsoft uses for its Beginner level, we’d have 64 variables, and therefore 2^64 possible models to check – far too many for a computer to compute in any reasonable amount of time. We need a better representation of knowledge for this problem.</w:t>
      </w:r>
    </w:p>
    <w:p w:rsidR="00BD285A" w:rsidRPr="00BD285A" w:rsidRDefault="00BD285A" w:rsidP="00BD285A">
      <w:pPr>
        <w:shd w:val="clear" w:color="auto" w:fill="FFFFFF"/>
        <w:spacing w:after="0" w:afterAutospacing="1" w:line="240" w:lineRule="auto"/>
        <w:outlineLvl w:val="2"/>
        <w:rPr>
          <w:rFonts w:ascii="PT Sans" w:eastAsia="Times New Roman" w:hAnsi="PT Sans" w:cs="Times New Roman"/>
          <w:b/>
          <w:bCs/>
          <w:color w:val="212529"/>
          <w:sz w:val="27"/>
          <w:szCs w:val="27"/>
        </w:rPr>
      </w:pPr>
      <w:hyperlink r:id="rId8" w:anchor="knowledge-representation" w:history="1">
        <w:r w:rsidRPr="00BD285A">
          <w:rPr>
            <w:rFonts w:ascii="PT Sans" w:eastAsia="Times New Roman" w:hAnsi="PT Sans" w:cs="Times New Roman"/>
            <w:b/>
            <w:bCs/>
            <w:color w:val="0000FF"/>
            <w:sz w:val="27"/>
            <w:szCs w:val="27"/>
          </w:rPr>
          <w:t>Knowledge Representation</w:t>
        </w:r>
      </w:hyperlink>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Instead, we’ll represent each sentence of our AI’s knowledge like the below.</w:t>
      </w:r>
    </w:p>
    <w:p w:rsidR="00BD285A" w:rsidRPr="00BD285A" w:rsidRDefault="00BD285A" w:rsidP="00BD285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sz w:val="20"/>
          <w:szCs w:val="20"/>
        </w:rPr>
      </w:pPr>
      <w:r w:rsidRPr="00BD285A">
        <w:rPr>
          <w:rFonts w:ascii="var(--bs-font-monospace)" w:eastAsia="Times New Roman" w:hAnsi="var(--bs-font-monospace)" w:cs="Courier New"/>
          <w:color w:val="212529"/>
          <w:sz w:val="20"/>
          <w:szCs w:val="20"/>
        </w:rPr>
        <w:t>{A, B, C, D, E, F, G, H} = 1</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Every logical sentence in this representation has two parts: a set of </w:t>
      </w:r>
      <w:r w:rsidRPr="00BD285A">
        <w:rPr>
          <w:rFonts w:ascii="var(--bs-font-monospace)" w:eastAsia="Times New Roman" w:hAnsi="var(--bs-font-monospace)" w:cs="Courier New"/>
          <w:color w:val="212529"/>
          <w:sz w:val="21"/>
          <w:szCs w:val="21"/>
        </w:rPr>
        <w:t>cells</w:t>
      </w:r>
      <w:r w:rsidRPr="00BD285A">
        <w:rPr>
          <w:rFonts w:ascii="PT Sans" w:eastAsia="Times New Roman" w:hAnsi="PT Sans" w:cs="Times New Roman"/>
          <w:color w:val="212529"/>
          <w:sz w:val="24"/>
          <w:szCs w:val="24"/>
        </w:rPr>
        <w:t> on the board that are involved in the sentence, and a number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representing the count of how many of those cells are mines. The above logical sentence says that out of cells A, B, C, D, E, F, G, and H, exactly 1 of them is a mine.</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Why is this a useful representation? In part, it lends itself well to certain types of inference. Consider the game below.</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noProof/>
          <w:color w:val="212529"/>
          <w:sz w:val="24"/>
          <w:szCs w:val="24"/>
        </w:rPr>
        <w:drawing>
          <wp:inline distT="0" distB="0" distL="0" distR="0">
            <wp:extent cx="4924425" cy="4914900"/>
            <wp:effectExtent l="0" t="0" r="9525" b="0"/>
            <wp:docPr id="3" name="Picture 3" descr="Minesweeper game where cells can be inferred as 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esweeper game where cells can be inferred as sa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4914900"/>
                    </a:xfrm>
                    <a:prstGeom prst="rect">
                      <a:avLst/>
                    </a:prstGeom>
                    <a:noFill/>
                    <a:ln>
                      <a:noFill/>
                    </a:ln>
                  </pic:spPr>
                </pic:pic>
              </a:graphicData>
            </a:graphic>
          </wp:inline>
        </w:drawing>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Using the knowledge from the lower-left number, we could construct the sentence </w:t>
      </w:r>
      <w:r w:rsidRPr="00BD285A">
        <w:rPr>
          <w:rFonts w:ascii="var(--bs-font-monospace)" w:eastAsia="Times New Roman" w:hAnsi="var(--bs-font-monospace)" w:cs="Courier New"/>
          <w:color w:val="212529"/>
          <w:sz w:val="21"/>
          <w:szCs w:val="21"/>
        </w:rPr>
        <w:t>{D, E, G} = 0</w:t>
      </w:r>
      <w:r w:rsidRPr="00BD285A">
        <w:rPr>
          <w:rFonts w:ascii="PT Sans" w:eastAsia="Times New Roman" w:hAnsi="PT Sans" w:cs="Times New Roman"/>
          <w:color w:val="212529"/>
          <w:sz w:val="24"/>
          <w:szCs w:val="24"/>
        </w:rPr>
        <w:t> to mean that out of cells D, E, and G, exactly 0 of them are mines. Intuitively, we can infer from that sentence that all of the cells must be safe. By extension, any time we have a sentence whose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is </w:t>
      </w:r>
      <w:r w:rsidRPr="00BD285A">
        <w:rPr>
          <w:rFonts w:ascii="var(--bs-font-monospace)" w:eastAsia="Times New Roman" w:hAnsi="var(--bs-font-monospace)" w:cs="Courier New"/>
          <w:color w:val="212529"/>
          <w:sz w:val="21"/>
          <w:szCs w:val="21"/>
        </w:rPr>
        <w:t>0</w:t>
      </w:r>
      <w:r w:rsidRPr="00BD285A">
        <w:rPr>
          <w:rFonts w:ascii="PT Sans" w:eastAsia="Times New Roman" w:hAnsi="PT Sans" w:cs="Times New Roman"/>
          <w:color w:val="212529"/>
          <w:sz w:val="24"/>
          <w:szCs w:val="24"/>
        </w:rPr>
        <w:t>, we know that all of that sentence’s </w:t>
      </w:r>
      <w:r w:rsidRPr="00BD285A">
        <w:rPr>
          <w:rFonts w:ascii="var(--bs-font-monospace)" w:eastAsia="Times New Roman" w:hAnsi="var(--bs-font-monospace)" w:cs="Courier New"/>
          <w:color w:val="212529"/>
          <w:sz w:val="21"/>
          <w:szCs w:val="21"/>
        </w:rPr>
        <w:t>cells</w:t>
      </w:r>
      <w:r w:rsidRPr="00BD285A">
        <w:rPr>
          <w:rFonts w:ascii="PT Sans" w:eastAsia="Times New Roman" w:hAnsi="PT Sans" w:cs="Times New Roman"/>
          <w:color w:val="212529"/>
          <w:sz w:val="24"/>
          <w:szCs w:val="24"/>
        </w:rPr>
        <w:t> must be safe.</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Similarly, consider the game below.</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noProof/>
          <w:color w:val="212529"/>
          <w:sz w:val="24"/>
          <w:szCs w:val="24"/>
        </w:rPr>
        <w:drawing>
          <wp:inline distT="0" distB="0" distL="0" distR="0">
            <wp:extent cx="4924425" cy="4914900"/>
            <wp:effectExtent l="0" t="0" r="9525" b="0"/>
            <wp:docPr id="2" name="Picture 2" descr="Minesweeper game where cells can be inferred as m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esweeper game where cells can be inferred as mi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4914900"/>
                    </a:xfrm>
                    <a:prstGeom prst="rect">
                      <a:avLst/>
                    </a:prstGeom>
                    <a:noFill/>
                    <a:ln>
                      <a:noFill/>
                    </a:ln>
                  </pic:spPr>
                </pic:pic>
              </a:graphicData>
            </a:graphic>
          </wp:inline>
        </w:drawing>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Our AI would construct the sentence </w:t>
      </w:r>
      <w:r w:rsidRPr="00BD285A">
        <w:rPr>
          <w:rFonts w:ascii="var(--bs-font-monospace)" w:eastAsia="Times New Roman" w:hAnsi="var(--bs-font-monospace)" w:cs="Courier New"/>
          <w:color w:val="212529"/>
          <w:sz w:val="21"/>
          <w:szCs w:val="21"/>
        </w:rPr>
        <w:t>{E, F, H} = 3</w:t>
      </w:r>
      <w:r w:rsidRPr="00BD285A">
        <w:rPr>
          <w:rFonts w:ascii="PT Sans" w:eastAsia="Times New Roman" w:hAnsi="PT Sans" w:cs="Times New Roman"/>
          <w:color w:val="212529"/>
          <w:sz w:val="24"/>
          <w:szCs w:val="24"/>
        </w:rPr>
        <w:t>. Intuitively, we can infer that all of E, F, and H are mines. More generally, any time the number of </w:t>
      </w:r>
      <w:r w:rsidRPr="00BD285A">
        <w:rPr>
          <w:rFonts w:ascii="var(--bs-font-monospace)" w:eastAsia="Times New Roman" w:hAnsi="var(--bs-font-monospace)" w:cs="Courier New"/>
          <w:color w:val="212529"/>
          <w:sz w:val="21"/>
          <w:szCs w:val="21"/>
        </w:rPr>
        <w:t>cells</w:t>
      </w:r>
      <w:r w:rsidRPr="00BD285A">
        <w:rPr>
          <w:rFonts w:ascii="PT Sans" w:eastAsia="Times New Roman" w:hAnsi="PT Sans" w:cs="Times New Roman"/>
          <w:color w:val="212529"/>
          <w:sz w:val="24"/>
          <w:szCs w:val="24"/>
        </w:rPr>
        <w:t> is equal to the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we know that all of that sentence’s </w:t>
      </w:r>
      <w:r w:rsidRPr="00BD285A">
        <w:rPr>
          <w:rFonts w:ascii="var(--bs-font-monospace)" w:eastAsia="Times New Roman" w:hAnsi="var(--bs-font-monospace)" w:cs="Courier New"/>
          <w:color w:val="212529"/>
          <w:sz w:val="21"/>
          <w:szCs w:val="21"/>
        </w:rPr>
        <w:t>cells</w:t>
      </w:r>
      <w:r w:rsidRPr="00BD285A">
        <w:rPr>
          <w:rFonts w:ascii="PT Sans" w:eastAsia="Times New Roman" w:hAnsi="PT Sans" w:cs="Times New Roman"/>
          <w:color w:val="212529"/>
          <w:sz w:val="24"/>
          <w:szCs w:val="24"/>
        </w:rPr>
        <w:t> must be mines.</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In general, we’ll only want our sentences to be about </w:t>
      </w:r>
      <w:r w:rsidRPr="00BD285A">
        <w:rPr>
          <w:rFonts w:ascii="var(--bs-font-monospace)" w:eastAsia="Times New Roman" w:hAnsi="var(--bs-font-monospace)" w:cs="Courier New"/>
          <w:color w:val="212529"/>
          <w:sz w:val="21"/>
          <w:szCs w:val="21"/>
        </w:rPr>
        <w:t>cells</w:t>
      </w:r>
      <w:r w:rsidRPr="00BD285A">
        <w:rPr>
          <w:rFonts w:ascii="PT Sans" w:eastAsia="Times New Roman" w:hAnsi="PT Sans" w:cs="Times New Roman"/>
          <w:color w:val="212529"/>
          <w:sz w:val="24"/>
          <w:szCs w:val="24"/>
        </w:rPr>
        <w:t> that are not yet known to be either safe or mines. This means that, once we know whether a cell is a mine or not, we can update our sentences to simplify them and potentially draw new conclusions.</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For example, if our AI knew the sentence </w:t>
      </w:r>
      <w:r w:rsidRPr="00BD285A">
        <w:rPr>
          <w:rFonts w:ascii="var(--bs-font-monospace)" w:eastAsia="Times New Roman" w:hAnsi="var(--bs-font-monospace)" w:cs="Courier New"/>
          <w:color w:val="212529"/>
          <w:sz w:val="21"/>
          <w:szCs w:val="21"/>
        </w:rPr>
        <w:t>{A, B, C} = 2</w:t>
      </w:r>
      <w:r w:rsidRPr="00BD285A">
        <w:rPr>
          <w:rFonts w:ascii="PT Sans" w:eastAsia="Times New Roman" w:hAnsi="PT Sans" w:cs="Times New Roman"/>
          <w:color w:val="212529"/>
          <w:sz w:val="24"/>
          <w:szCs w:val="24"/>
        </w:rPr>
        <w:t>, we don’t yet have enough information to conclude anything. But if we were told that C were safe, we could remove </w:t>
      </w:r>
      <w:r w:rsidRPr="00BD285A">
        <w:rPr>
          <w:rFonts w:ascii="var(--bs-font-monospace)" w:eastAsia="Times New Roman" w:hAnsi="var(--bs-font-monospace)" w:cs="Courier New"/>
          <w:color w:val="212529"/>
          <w:sz w:val="21"/>
          <w:szCs w:val="21"/>
        </w:rPr>
        <w:t>C</w:t>
      </w:r>
      <w:r w:rsidRPr="00BD285A">
        <w:rPr>
          <w:rFonts w:ascii="PT Sans" w:eastAsia="Times New Roman" w:hAnsi="PT Sans" w:cs="Times New Roman"/>
          <w:color w:val="212529"/>
          <w:sz w:val="24"/>
          <w:szCs w:val="24"/>
        </w:rPr>
        <w:t> from the sentence altogether, leaving us with the sentence </w:t>
      </w:r>
      <w:r w:rsidRPr="00BD285A">
        <w:rPr>
          <w:rFonts w:ascii="var(--bs-font-monospace)" w:eastAsia="Times New Roman" w:hAnsi="var(--bs-font-monospace)" w:cs="Courier New"/>
          <w:color w:val="212529"/>
          <w:sz w:val="21"/>
          <w:szCs w:val="21"/>
        </w:rPr>
        <w:t>{A, B} = 2</w:t>
      </w:r>
      <w:r w:rsidRPr="00BD285A">
        <w:rPr>
          <w:rFonts w:ascii="PT Sans" w:eastAsia="Times New Roman" w:hAnsi="PT Sans" w:cs="Times New Roman"/>
          <w:color w:val="212529"/>
          <w:sz w:val="24"/>
          <w:szCs w:val="24"/>
        </w:rPr>
        <w:t> (which, incidentally, does let us draw some new conclusions.)</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Likewise, if our AI knew the sentence </w:t>
      </w:r>
      <w:r w:rsidRPr="00BD285A">
        <w:rPr>
          <w:rFonts w:ascii="var(--bs-font-monospace)" w:eastAsia="Times New Roman" w:hAnsi="var(--bs-font-monospace)" w:cs="Courier New"/>
          <w:color w:val="212529"/>
          <w:sz w:val="21"/>
          <w:szCs w:val="21"/>
        </w:rPr>
        <w:t>{A, B, C} = 2</w:t>
      </w:r>
      <w:r w:rsidRPr="00BD285A">
        <w:rPr>
          <w:rFonts w:ascii="PT Sans" w:eastAsia="Times New Roman" w:hAnsi="PT Sans" w:cs="Times New Roman"/>
          <w:color w:val="212529"/>
          <w:sz w:val="24"/>
          <w:szCs w:val="24"/>
        </w:rPr>
        <w:t>, and we were told that C is a mine, we could remove </w:t>
      </w:r>
      <w:r w:rsidRPr="00BD285A">
        <w:rPr>
          <w:rFonts w:ascii="var(--bs-font-monospace)" w:eastAsia="Times New Roman" w:hAnsi="var(--bs-font-monospace)" w:cs="Courier New"/>
          <w:color w:val="212529"/>
          <w:sz w:val="21"/>
          <w:szCs w:val="21"/>
        </w:rPr>
        <w:t>C</w:t>
      </w:r>
      <w:r w:rsidRPr="00BD285A">
        <w:rPr>
          <w:rFonts w:ascii="PT Sans" w:eastAsia="Times New Roman" w:hAnsi="PT Sans" w:cs="Times New Roman"/>
          <w:color w:val="212529"/>
          <w:sz w:val="24"/>
          <w:szCs w:val="24"/>
        </w:rPr>
        <w:t> from the sentence and decrease the value of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(since C was a mine that contributed to that count), giving us the sentence </w:t>
      </w:r>
      <w:r w:rsidRPr="00BD285A">
        <w:rPr>
          <w:rFonts w:ascii="var(--bs-font-monospace)" w:eastAsia="Times New Roman" w:hAnsi="var(--bs-font-monospace)" w:cs="Courier New"/>
          <w:color w:val="212529"/>
          <w:sz w:val="21"/>
          <w:szCs w:val="21"/>
        </w:rPr>
        <w:t>{A, B} = 1</w:t>
      </w:r>
      <w:r w:rsidRPr="00BD285A">
        <w:rPr>
          <w:rFonts w:ascii="PT Sans" w:eastAsia="Times New Roman" w:hAnsi="PT Sans" w:cs="Times New Roman"/>
          <w:color w:val="212529"/>
          <w:sz w:val="24"/>
          <w:szCs w:val="24"/>
        </w:rPr>
        <w:t>. This is logical: if two out of A, B, and C are mines, and we know that C is a mine, then it must be the case that out of A and B, exactly one of them is a mine.</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we’re being even more clever, there’s one final type of inference we can do.</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noProof/>
          <w:color w:val="212529"/>
          <w:sz w:val="24"/>
          <w:szCs w:val="24"/>
        </w:rPr>
        <w:drawing>
          <wp:inline distT="0" distB="0" distL="0" distR="0">
            <wp:extent cx="4924425" cy="4914900"/>
            <wp:effectExtent l="0" t="0" r="9525" b="0"/>
            <wp:docPr id="1" name="Picture 1" descr="Minesweeper game where inference by subsets is 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esweeper game where inference by subsets is poss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4914900"/>
                    </a:xfrm>
                    <a:prstGeom prst="rect">
                      <a:avLst/>
                    </a:prstGeom>
                    <a:noFill/>
                    <a:ln>
                      <a:noFill/>
                    </a:ln>
                  </pic:spPr>
                </pic:pic>
              </a:graphicData>
            </a:graphic>
          </wp:inline>
        </w:drawing>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Consider just the two sentences our AI would know based on the top middle cell and the bottom middle cell. From the top middle cell, we have </w:t>
      </w:r>
      <w:r w:rsidRPr="00BD285A">
        <w:rPr>
          <w:rFonts w:ascii="var(--bs-font-monospace)" w:eastAsia="Times New Roman" w:hAnsi="var(--bs-font-monospace)" w:cs="Courier New"/>
          <w:color w:val="212529"/>
          <w:sz w:val="21"/>
          <w:szCs w:val="21"/>
        </w:rPr>
        <w:t>{A, B, C} = 1</w:t>
      </w:r>
      <w:r w:rsidRPr="00BD285A">
        <w:rPr>
          <w:rFonts w:ascii="PT Sans" w:eastAsia="Times New Roman" w:hAnsi="PT Sans" w:cs="Times New Roman"/>
          <w:color w:val="212529"/>
          <w:sz w:val="24"/>
          <w:szCs w:val="24"/>
        </w:rPr>
        <w:t>. From the bottom middle cell, we have </w:t>
      </w:r>
      <w:r w:rsidRPr="00BD285A">
        <w:rPr>
          <w:rFonts w:ascii="var(--bs-font-monospace)" w:eastAsia="Times New Roman" w:hAnsi="var(--bs-font-monospace)" w:cs="Courier New"/>
          <w:color w:val="212529"/>
          <w:sz w:val="21"/>
          <w:szCs w:val="21"/>
        </w:rPr>
        <w:t>{A, B, C, D, E} = 2</w:t>
      </w:r>
      <w:r w:rsidRPr="00BD285A">
        <w:rPr>
          <w:rFonts w:ascii="PT Sans" w:eastAsia="Times New Roman" w:hAnsi="PT Sans" w:cs="Times New Roman"/>
          <w:color w:val="212529"/>
          <w:sz w:val="24"/>
          <w:szCs w:val="24"/>
        </w:rPr>
        <w:t>. Logically, we could then infer a new piece of knowledge, that </w:t>
      </w:r>
      <w:r w:rsidRPr="00BD285A">
        <w:rPr>
          <w:rFonts w:ascii="var(--bs-font-monospace)" w:eastAsia="Times New Roman" w:hAnsi="var(--bs-font-monospace)" w:cs="Courier New"/>
          <w:color w:val="212529"/>
          <w:sz w:val="21"/>
          <w:szCs w:val="21"/>
        </w:rPr>
        <w:t>{D, E} = 1</w:t>
      </w:r>
      <w:r w:rsidRPr="00BD285A">
        <w:rPr>
          <w:rFonts w:ascii="PT Sans" w:eastAsia="Times New Roman" w:hAnsi="PT Sans" w:cs="Times New Roman"/>
          <w:color w:val="212529"/>
          <w:sz w:val="24"/>
          <w:szCs w:val="24"/>
        </w:rPr>
        <w:t xml:space="preserve">. After all, if two of A, B, C, D, and </w:t>
      </w:r>
      <w:proofErr w:type="spellStart"/>
      <w:r w:rsidRPr="00BD285A">
        <w:rPr>
          <w:rFonts w:ascii="PT Sans" w:eastAsia="Times New Roman" w:hAnsi="PT Sans" w:cs="Times New Roman"/>
          <w:color w:val="212529"/>
          <w:sz w:val="24"/>
          <w:szCs w:val="24"/>
        </w:rPr>
        <w:t>E</w:t>
      </w:r>
      <w:proofErr w:type="spellEnd"/>
      <w:r w:rsidRPr="00BD285A">
        <w:rPr>
          <w:rFonts w:ascii="PT Sans" w:eastAsia="Times New Roman" w:hAnsi="PT Sans" w:cs="Times New Roman"/>
          <w:color w:val="212529"/>
          <w:sz w:val="24"/>
          <w:szCs w:val="24"/>
        </w:rPr>
        <w:t xml:space="preserve"> are mines, and only one of A, B, and C are mines, then it stands to reason that exactly one of D and E must be the other mine.</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More generally, any time we have two sentences </w:t>
      </w:r>
      <w:r w:rsidRPr="00BD285A">
        <w:rPr>
          <w:rFonts w:ascii="var(--bs-font-monospace)" w:eastAsia="Times New Roman" w:hAnsi="var(--bs-font-monospace)" w:cs="Courier New"/>
          <w:color w:val="212529"/>
          <w:sz w:val="21"/>
          <w:szCs w:val="21"/>
        </w:rPr>
        <w:t>set1 = count1</w:t>
      </w:r>
      <w:r w:rsidRPr="00BD285A">
        <w:rPr>
          <w:rFonts w:ascii="PT Sans" w:eastAsia="Times New Roman" w:hAnsi="PT Sans" w:cs="Times New Roman"/>
          <w:color w:val="212529"/>
          <w:sz w:val="24"/>
          <w:szCs w:val="24"/>
        </w:rPr>
        <w:t> and </w:t>
      </w:r>
      <w:r w:rsidRPr="00BD285A">
        <w:rPr>
          <w:rFonts w:ascii="var(--bs-font-monospace)" w:eastAsia="Times New Roman" w:hAnsi="var(--bs-font-monospace)" w:cs="Courier New"/>
          <w:color w:val="212529"/>
          <w:sz w:val="21"/>
          <w:szCs w:val="21"/>
        </w:rPr>
        <w:t>set2 = count2</w:t>
      </w:r>
      <w:r w:rsidRPr="00BD285A">
        <w:rPr>
          <w:rFonts w:ascii="PT Sans" w:eastAsia="Times New Roman" w:hAnsi="PT Sans" w:cs="Times New Roman"/>
          <w:color w:val="212529"/>
          <w:sz w:val="24"/>
          <w:szCs w:val="24"/>
        </w:rPr>
        <w:t> where </w:t>
      </w:r>
      <w:r w:rsidRPr="00BD285A">
        <w:rPr>
          <w:rFonts w:ascii="var(--bs-font-monospace)" w:eastAsia="Times New Roman" w:hAnsi="var(--bs-font-monospace)" w:cs="Courier New"/>
          <w:color w:val="212529"/>
          <w:sz w:val="21"/>
          <w:szCs w:val="21"/>
        </w:rPr>
        <w:t>set1</w:t>
      </w:r>
      <w:r w:rsidRPr="00BD285A">
        <w:rPr>
          <w:rFonts w:ascii="PT Sans" w:eastAsia="Times New Roman" w:hAnsi="PT Sans" w:cs="Times New Roman"/>
          <w:color w:val="212529"/>
          <w:sz w:val="24"/>
          <w:szCs w:val="24"/>
        </w:rPr>
        <w:t> is a subset of </w:t>
      </w:r>
      <w:r w:rsidRPr="00BD285A">
        <w:rPr>
          <w:rFonts w:ascii="var(--bs-font-monospace)" w:eastAsia="Times New Roman" w:hAnsi="var(--bs-font-monospace)" w:cs="Courier New"/>
          <w:color w:val="212529"/>
          <w:sz w:val="21"/>
          <w:szCs w:val="21"/>
        </w:rPr>
        <w:t>set2</w:t>
      </w:r>
      <w:r w:rsidRPr="00BD285A">
        <w:rPr>
          <w:rFonts w:ascii="PT Sans" w:eastAsia="Times New Roman" w:hAnsi="PT Sans" w:cs="Times New Roman"/>
          <w:color w:val="212529"/>
          <w:sz w:val="24"/>
          <w:szCs w:val="24"/>
        </w:rPr>
        <w:t>, then we can construct the new sentence </w:t>
      </w:r>
      <w:r w:rsidRPr="00BD285A">
        <w:rPr>
          <w:rFonts w:ascii="var(--bs-font-monospace)" w:eastAsia="Times New Roman" w:hAnsi="var(--bs-font-monospace)" w:cs="Courier New"/>
          <w:color w:val="212529"/>
          <w:sz w:val="21"/>
          <w:szCs w:val="21"/>
        </w:rPr>
        <w:t>set2 - set1 = count2 - count1</w:t>
      </w:r>
      <w:r w:rsidRPr="00BD285A">
        <w:rPr>
          <w:rFonts w:ascii="PT Sans" w:eastAsia="Times New Roman" w:hAnsi="PT Sans" w:cs="Times New Roman"/>
          <w:color w:val="212529"/>
          <w:sz w:val="24"/>
          <w:szCs w:val="24"/>
        </w:rPr>
        <w:t>. Consider the example above to ensure you understand why that’s true.</w:t>
      </w:r>
    </w:p>
    <w:p w:rsidR="00BD285A" w:rsidRPr="00BD285A" w:rsidRDefault="00BD285A" w:rsidP="00BD285A">
      <w:pPr>
        <w:shd w:val="clear" w:color="auto" w:fill="FFFFFF"/>
        <w:spacing w:after="100" w:afterAutospacing="1" w:line="240" w:lineRule="auto"/>
        <w:rPr>
          <w:rFonts w:ascii="PT Sans" w:eastAsia="Times New Roman" w:hAnsi="PT Sans" w:cs="Times New Roman"/>
          <w:color w:val="212529"/>
          <w:sz w:val="24"/>
          <w:szCs w:val="24"/>
        </w:rPr>
      </w:pPr>
      <w:proofErr w:type="gramStart"/>
      <w:r w:rsidRPr="00BD285A">
        <w:rPr>
          <w:rFonts w:ascii="PT Sans" w:eastAsia="Times New Roman" w:hAnsi="PT Sans" w:cs="Times New Roman"/>
          <w:color w:val="212529"/>
          <w:sz w:val="24"/>
          <w:szCs w:val="24"/>
        </w:rPr>
        <w:t>So</w:t>
      </w:r>
      <w:proofErr w:type="gramEnd"/>
      <w:r w:rsidRPr="00BD285A">
        <w:rPr>
          <w:rFonts w:ascii="PT Sans" w:eastAsia="Times New Roman" w:hAnsi="PT Sans" w:cs="Times New Roman"/>
          <w:color w:val="212529"/>
          <w:sz w:val="24"/>
          <w:szCs w:val="24"/>
        </w:rPr>
        <w:t xml:space="preserve"> using this method of representing knowledge, we can write an AI agent that can gather knowledge about the Minesweeper board, and hopefully select cells it knows to be safe!</w:t>
      </w:r>
    </w:p>
    <w:p w:rsidR="00BD285A" w:rsidRPr="00BD285A" w:rsidRDefault="00BD285A" w:rsidP="00BD285A">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2" w:anchor="getting-started" w:history="1">
        <w:r w:rsidRPr="00BD285A">
          <w:rPr>
            <w:rFonts w:ascii="PT Sans" w:eastAsia="Times New Roman" w:hAnsi="PT Sans" w:cs="Times New Roman"/>
            <w:b/>
            <w:bCs/>
            <w:color w:val="0000FF"/>
            <w:sz w:val="36"/>
            <w:szCs w:val="36"/>
          </w:rPr>
          <w:t>Getting Started</w:t>
        </w:r>
      </w:hyperlink>
    </w:p>
    <w:p w:rsidR="00BD285A" w:rsidRPr="00BD285A" w:rsidRDefault="00BD285A" w:rsidP="00BD285A">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Download the distribution code from </w:t>
      </w:r>
      <w:hyperlink r:id="rId13" w:history="1">
        <w:r w:rsidRPr="00BD285A">
          <w:rPr>
            <w:rFonts w:ascii="PT Sans" w:eastAsia="Times New Roman" w:hAnsi="PT Sans" w:cs="Times New Roman"/>
            <w:color w:val="0000FF"/>
            <w:sz w:val="24"/>
            <w:szCs w:val="24"/>
            <w:u w:val="single"/>
          </w:rPr>
          <w:t>https://cdn.cs50.net/ai/2023/x/projects/1/minesweeper.zip</w:t>
        </w:r>
      </w:hyperlink>
      <w:r w:rsidRPr="00BD285A">
        <w:rPr>
          <w:rFonts w:ascii="PT Sans" w:eastAsia="Times New Roman" w:hAnsi="PT Sans" w:cs="Times New Roman"/>
          <w:color w:val="212529"/>
          <w:sz w:val="24"/>
          <w:szCs w:val="24"/>
        </w:rPr>
        <w:t> and unzip it.</w:t>
      </w:r>
    </w:p>
    <w:p w:rsidR="00BD285A" w:rsidRPr="00BD285A" w:rsidRDefault="00BD285A" w:rsidP="00BD285A">
      <w:pPr>
        <w:numPr>
          <w:ilvl w:val="0"/>
          <w:numId w:val="1"/>
        </w:numPr>
        <w:shd w:val="clear" w:color="auto" w:fill="FFFFFF"/>
        <w:spacing w:before="100" w:beforeAutospacing="1" w:after="0"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Once in the directory for the project, run </w:t>
      </w:r>
      <w:r w:rsidRPr="00BD285A">
        <w:rPr>
          <w:rFonts w:ascii="var(--bs-font-monospace)" w:eastAsia="Times New Roman" w:hAnsi="var(--bs-font-monospace)" w:cs="Courier New"/>
          <w:color w:val="212529"/>
          <w:sz w:val="21"/>
          <w:szCs w:val="21"/>
        </w:rPr>
        <w:t>pip3 install -r requirements.txt</w:t>
      </w:r>
      <w:r w:rsidRPr="00BD285A">
        <w:rPr>
          <w:rFonts w:ascii="PT Sans" w:eastAsia="Times New Roman" w:hAnsi="PT Sans" w:cs="Times New Roman"/>
          <w:color w:val="212529"/>
          <w:sz w:val="24"/>
          <w:szCs w:val="24"/>
        </w:rPr>
        <w:t> to install the required Python package (</w:t>
      </w:r>
      <w:proofErr w:type="spellStart"/>
      <w:r w:rsidRPr="00BD285A">
        <w:rPr>
          <w:rFonts w:ascii="var(--bs-font-monospace)" w:eastAsia="Times New Roman" w:hAnsi="var(--bs-font-monospace)" w:cs="Courier New"/>
          <w:color w:val="212529"/>
          <w:sz w:val="21"/>
          <w:szCs w:val="21"/>
        </w:rPr>
        <w:t>pygame</w:t>
      </w:r>
      <w:proofErr w:type="spellEnd"/>
      <w:r w:rsidRPr="00BD285A">
        <w:rPr>
          <w:rFonts w:ascii="PT Sans" w:eastAsia="Times New Roman" w:hAnsi="PT Sans" w:cs="Times New Roman"/>
          <w:color w:val="212529"/>
          <w:sz w:val="24"/>
          <w:szCs w:val="24"/>
        </w:rPr>
        <w:t>) for this project if you don’t already have it installed.</w:t>
      </w:r>
    </w:p>
    <w:p w:rsidR="00BD285A" w:rsidRPr="00BD285A" w:rsidRDefault="00BD285A" w:rsidP="00BD285A">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4" w:anchor="understanding" w:history="1">
        <w:r w:rsidRPr="00BD285A">
          <w:rPr>
            <w:rFonts w:ascii="PT Sans" w:eastAsia="Times New Roman" w:hAnsi="PT Sans" w:cs="Times New Roman"/>
            <w:b/>
            <w:bCs/>
            <w:color w:val="0000FF"/>
            <w:sz w:val="36"/>
            <w:szCs w:val="36"/>
          </w:rPr>
          <w:t>Understanding</w:t>
        </w:r>
      </w:hyperlink>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There are two main files in this project: </w:t>
      </w:r>
      <w:r w:rsidRPr="00BD285A">
        <w:rPr>
          <w:rFonts w:ascii="var(--bs-font-monospace)" w:eastAsia="Times New Roman" w:hAnsi="var(--bs-font-monospace)" w:cs="Courier New"/>
          <w:color w:val="212529"/>
          <w:sz w:val="21"/>
          <w:szCs w:val="21"/>
        </w:rPr>
        <w:t>runner.py</w:t>
      </w:r>
      <w:r w:rsidRPr="00BD285A">
        <w:rPr>
          <w:rFonts w:ascii="PT Sans" w:eastAsia="Times New Roman" w:hAnsi="PT Sans" w:cs="Times New Roman"/>
          <w:color w:val="212529"/>
          <w:sz w:val="24"/>
          <w:szCs w:val="24"/>
        </w:rPr>
        <w:t> and </w:t>
      </w:r>
      <w:r w:rsidRPr="00BD285A">
        <w:rPr>
          <w:rFonts w:ascii="var(--bs-font-monospace)" w:eastAsia="Times New Roman" w:hAnsi="var(--bs-font-monospace)" w:cs="Courier New"/>
          <w:color w:val="212529"/>
          <w:sz w:val="21"/>
          <w:szCs w:val="21"/>
        </w:rPr>
        <w:t>minesweeper.py</w:t>
      </w:r>
      <w:r w:rsidRPr="00BD285A">
        <w:rPr>
          <w:rFonts w:ascii="PT Sans" w:eastAsia="Times New Roman" w:hAnsi="PT Sans" w:cs="Times New Roman"/>
          <w:color w:val="212529"/>
          <w:sz w:val="24"/>
          <w:szCs w:val="24"/>
        </w:rPr>
        <w:t>. </w:t>
      </w:r>
      <w:r w:rsidRPr="00BD285A">
        <w:rPr>
          <w:rFonts w:ascii="var(--bs-font-monospace)" w:eastAsia="Times New Roman" w:hAnsi="var(--bs-font-monospace)" w:cs="Courier New"/>
          <w:color w:val="212529"/>
          <w:sz w:val="21"/>
          <w:szCs w:val="21"/>
        </w:rPr>
        <w:t>minesweeper.py</w:t>
      </w:r>
      <w:r w:rsidRPr="00BD285A">
        <w:rPr>
          <w:rFonts w:ascii="PT Sans" w:eastAsia="Times New Roman" w:hAnsi="PT Sans" w:cs="Times New Roman"/>
          <w:color w:val="212529"/>
          <w:sz w:val="24"/>
          <w:szCs w:val="24"/>
        </w:rPr>
        <w:t> contains all of the logic the game itself and for the AI to play the game. </w:t>
      </w:r>
      <w:r w:rsidRPr="00BD285A">
        <w:rPr>
          <w:rFonts w:ascii="var(--bs-font-monospace)" w:eastAsia="Times New Roman" w:hAnsi="var(--bs-font-monospace)" w:cs="Courier New"/>
          <w:color w:val="212529"/>
          <w:sz w:val="21"/>
          <w:szCs w:val="21"/>
        </w:rPr>
        <w:t>runner.py</w:t>
      </w:r>
      <w:r w:rsidRPr="00BD285A">
        <w:rPr>
          <w:rFonts w:ascii="PT Sans" w:eastAsia="Times New Roman" w:hAnsi="PT Sans" w:cs="Times New Roman"/>
          <w:color w:val="212529"/>
          <w:sz w:val="24"/>
          <w:szCs w:val="24"/>
        </w:rPr>
        <w:t> has been implemented for you, and contains all of the code to run the graphical interface for the game. Once you’ve completed all the required functions in </w:t>
      </w:r>
      <w:r w:rsidRPr="00BD285A">
        <w:rPr>
          <w:rFonts w:ascii="var(--bs-font-monospace)" w:eastAsia="Times New Roman" w:hAnsi="var(--bs-font-monospace)" w:cs="Courier New"/>
          <w:color w:val="212529"/>
          <w:sz w:val="21"/>
          <w:szCs w:val="21"/>
        </w:rPr>
        <w:t>minesweeper.py</w:t>
      </w:r>
      <w:r w:rsidRPr="00BD285A">
        <w:rPr>
          <w:rFonts w:ascii="PT Sans" w:eastAsia="Times New Roman" w:hAnsi="PT Sans" w:cs="Times New Roman"/>
          <w:color w:val="212529"/>
          <w:sz w:val="24"/>
          <w:szCs w:val="24"/>
        </w:rPr>
        <w:t>, you should be able to run </w:t>
      </w:r>
      <w:r w:rsidRPr="00BD285A">
        <w:rPr>
          <w:rFonts w:ascii="var(--bs-font-monospace)" w:eastAsia="Times New Roman" w:hAnsi="var(--bs-font-monospace)" w:cs="Courier New"/>
          <w:color w:val="212529"/>
          <w:sz w:val="21"/>
          <w:szCs w:val="21"/>
        </w:rPr>
        <w:t>python runner.py</w:t>
      </w:r>
      <w:r w:rsidRPr="00BD285A">
        <w:rPr>
          <w:rFonts w:ascii="PT Sans" w:eastAsia="Times New Roman" w:hAnsi="PT Sans" w:cs="Times New Roman"/>
          <w:color w:val="212529"/>
          <w:sz w:val="24"/>
          <w:szCs w:val="24"/>
        </w:rPr>
        <w:t> to play Minesweeper (or let your AI play for you)!</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Let’s open up </w:t>
      </w:r>
      <w:r w:rsidRPr="00BD285A">
        <w:rPr>
          <w:rFonts w:ascii="var(--bs-font-monospace)" w:eastAsia="Times New Roman" w:hAnsi="var(--bs-font-monospace)" w:cs="Courier New"/>
          <w:color w:val="212529"/>
          <w:sz w:val="21"/>
          <w:szCs w:val="21"/>
        </w:rPr>
        <w:t>minesweeper.py</w:t>
      </w:r>
      <w:r w:rsidRPr="00BD285A">
        <w:rPr>
          <w:rFonts w:ascii="PT Sans" w:eastAsia="Times New Roman" w:hAnsi="PT Sans" w:cs="Times New Roman"/>
          <w:color w:val="212529"/>
          <w:sz w:val="24"/>
          <w:szCs w:val="24"/>
        </w:rPr>
        <w:t> to understand what’s provided. There are three classes defined in this file, </w:t>
      </w:r>
      <w:r w:rsidRPr="00BD285A">
        <w:rPr>
          <w:rFonts w:ascii="var(--bs-font-monospace)" w:eastAsia="Times New Roman" w:hAnsi="var(--bs-font-monospace)" w:cs="Courier New"/>
          <w:color w:val="212529"/>
          <w:sz w:val="21"/>
          <w:szCs w:val="21"/>
        </w:rPr>
        <w:t>Minesweeper</w:t>
      </w:r>
      <w:r w:rsidRPr="00BD285A">
        <w:rPr>
          <w:rFonts w:ascii="PT Sans" w:eastAsia="Times New Roman" w:hAnsi="PT Sans" w:cs="Times New Roman"/>
          <w:color w:val="212529"/>
          <w:sz w:val="24"/>
          <w:szCs w:val="24"/>
        </w:rPr>
        <w:t>, which handles the gameplay; </w:t>
      </w:r>
      <w:r w:rsidRPr="00BD285A">
        <w:rPr>
          <w:rFonts w:ascii="var(--bs-font-monospace)" w:eastAsia="Times New Roman" w:hAnsi="var(--bs-font-monospace)" w:cs="Courier New"/>
          <w:color w:val="212529"/>
          <w:sz w:val="21"/>
          <w:szCs w:val="21"/>
        </w:rPr>
        <w:t>Sentence</w:t>
      </w:r>
      <w:r w:rsidRPr="00BD285A">
        <w:rPr>
          <w:rFonts w:ascii="PT Sans" w:eastAsia="Times New Roman" w:hAnsi="PT Sans" w:cs="Times New Roman"/>
          <w:color w:val="212529"/>
          <w:sz w:val="24"/>
          <w:szCs w:val="24"/>
        </w:rPr>
        <w:t>, which represents a logical sentence that contains both a set of </w:t>
      </w:r>
      <w:r w:rsidRPr="00BD285A">
        <w:rPr>
          <w:rFonts w:ascii="var(--bs-font-monospace)" w:eastAsia="Times New Roman" w:hAnsi="var(--bs-font-monospace)" w:cs="Courier New"/>
          <w:color w:val="212529"/>
          <w:sz w:val="21"/>
          <w:szCs w:val="21"/>
        </w:rPr>
        <w:t>cells</w:t>
      </w:r>
      <w:r w:rsidRPr="00BD285A">
        <w:rPr>
          <w:rFonts w:ascii="PT Sans" w:eastAsia="Times New Roman" w:hAnsi="PT Sans" w:cs="Times New Roman"/>
          <w:color w:val="212529"/>
          <w:sz w:val="24"/>
          <w:szCs w:val="24"/>
        </w:rPr>
        <w:t> and a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and </w:t>
      </w:r>
      <w:proofErr w:type="spellStart"/>
      <w:r w:rsidRPr="00BD285A">
        <w:rPr>
          <w:rFonts w:ascii="var(--bs-font-monospace)" w:eastAsia="Times New Roman" w:hAnsi="var(--bs-font-monospace)" w:cs="Courier New"/>
          <w:color w:val="212529"/>
          <w:sz w:val="21"/>
          <w:szCs w:val="21"/>
        </w:rPr>
        <w:t>MinesweeperAI</w:t>
      </w:r>
      <w:proofErr w:type="spellEnd"/>
      <w:r w:rsidRPr="00BD285A">
        <w:rPr>
          <w:rFonts w:ascii="PT Sans" w:eastAsia="Times New Roman" w:hAnsi="PT Sans" w:cs="Times New Roman"/>
          <w:color w:val="212529"/>
          <w:sz w:val="24"/>
          <w:szCs w:val="24"/>
        </w:rPr>
        <w:t>, which handles inferring which moves to make based on knowledge.</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w:t>
      </w:r>
      <w:r w:rsidRPr="00BD285A">
        <w:rPr>
          <w:rFonts w:ascii="var(--bs-font-monospace)" w:eastAsia="Times New Roman" w:hAnsi="var(--bs-font-monospace)" w:cs="Courier New"/>
          <w:color w:val="212529"/>
          <w:sz w:val="21"/>
          <w:szCs w:val="21"/>
        </w:rPr>
        <w:t>Minesweeper</w:t>
      </w:r>
      <w:r w:rsidRPr="00BD285A">
        <w:rPr>
          <w:rFonts w:ascii="PT Sans" w:eastAsia="Times New Roman" w:hAnsi="PT Sans" w:cs="Times New Roman"/>
          <w:color w:val="212529"/>
          <w:sz w:val="24"/>
          <w:szCs w:val="24"/>
        </w:rPr>
        <w:t> class has been entirely implemented for you. Notice that each cell is a pair </w:t>
      </w:r>
      <w:r w:rsidRPr="00BD285A">
        <w:rPr>
          <w:rFonts w:ascii="var(--bs-font-monospace)" w:eastAsia="Times New Roman" w:hAnsi="var(--bs-font-monospace)" w:cs="Courier New"/>
          <w:color w:val="212529"/>
          <w:sz w:val="21"/>
          <w:szCs w:val="21"/>
        </w:rPr>
        <w:t>(</w:t>
      </w:r>
      <w:proofErr w:type="spellStart"/>
      <w:r w:rsidRPr="00BD285A">
        <w:rPr>
          <w:rFonts w:ascii="var(--bs-font-monospace)" w:eastAsia="Times New Roman" w:hAnsi="var(--bs-font-monospace)" w:cs="Courier New"/>
          <w:color w:val="212529"/>
          <w:sz w:val="21"/>
          <w:szCs w:val="21"/>
        </w:rPr>
        <w:t>i</w:t>
      </w:r>
      <w:proofErr w:type="spellEnd"/>
      <w:r w:rsidRPr="00BD285A">
        <w:rPr>
          <w:rFonts w:ascii="var(--bs-font-monospace)" w:eastAsia="Times New Roman" w:hAnsi="var(--bs-font-monospace)" w:cs="Courier New"/>
          <w:color w:val="212529"/>
          <w:sz w:val="21"/>
          <w:szCs w:val="21"/>
        </w:rPr>
        <w:t>, j)</w:t>
      </w:r>
      <w:r w:rsidRPr="00BD285A">
        <w:rPr>
          <w:rFonts w:ascii="PT Sans" w:eastAsia="Times New Roman" w:hAnsi="PT Sans" w:cs="Times New Roman"/>
          <w:color w:val="212529"/>
          <w:sz w:val="24"/>
          <w:szCs w:val="24"/>
        </w:rPr>
        <w:t> where </w:t>
      </w:r>
      <w:proofErr w:type="spellStart"/>
      <w:r w:rsidRPr="00BD285A">
        <w:rPr>
          <w:rFonts w:ascii="var(--bs-font-monospace)" w:eastAsia="Times New Roman" w:hAnsi="var(--bs-font-monospace)" w:cs="Courier New"/>
          <w:color w:val="212529"/>
          <w:sz w:val="21"/>
          <w:szCs w:val="21"/>
        </w:rPr>
        <w:t>i</w:t>
      </w:r>
      <w:proofErr w:type="spellEnd"/>
      <w:r w:rsidRPr="00BD285A">
        <w:rPr>
          <w:rFonts w:ascii="PT Sans" w:eastAsia="Times New Roman" w:hAnsi="PT Sans" w:cs="Times New Roman"/>
          <w:color w:val="212529"/>
          <w:sz w:val="24"/>
          <w:szCs w:val="24"/>
        </w:rPr>
        <w:t> is the row number (ranging from </w:t>
      </w:r>
      <w:r w:rsidRPr="00BD285A">
        <w:rPr>
          <w:rFonts w:ascii="var(--bs-font-monospace)" w:eastAsia="Times New Roman" w:hAnsi="var(--bs-font-monospace)" w:cs="Courier New"/>
          <w:color w:val="212529"/>
          <w:sz w:val="21"/>
          <w:szCs w:val="21"/>
        </w:rPr>
        <w:t>0</w:t>
      </w:r>
      <w:r w:rsidRPr="00BD285A">
        <w:rPr>
          <w:rFonts w:ascii="PT Sans" w:eastAsia="Times New Roman" w:hAnsi="PT Sans" w:cs="Times New Roman"/>
          <w:color w:val="212529"/>
          <w:sz w:val="24"/>
          <w:szCs w:val="24"/>
        </w:rPr>
        <w:t> to </w:t>
      </w:r>
      <w:r w:rsidRPr="00BD285A">
        <w:rPr>
          <w:rFonts w:ascii="var(--bs-font-monospace)" w:eastAsia="Times New Roman" w:hAnsi="var(--bs-font-monospace)" w:cs="Courier New"/>
          <w:color w:val="212529"/>
          <w:sz w:val="21"/>
          <w:szCs w:val="21"/>
        </w:rPr>
        <w:t>height - 1</w:t>
      </w:r>
      <w:r w:rsidRPr="00BD285A">
        <w:rPr>
          <w:rFonts w:ascii="PT Sans" w:eastAsia="Times New Roman" w:hAnsi="PT Sans" w:cs="Times New Roman"/>
          <w:color w:val="212529"/>
          <w:sz w:val="24"/>
          <w:szCs w:val="24"/>
        </w:rPr>
        <w:t>) and </w:t>
      </w:r>
      <w:r w:rsidRPr="00BD285A">
        <w:rPr>
          <w:rFonts w:ascii="var(--bs-font-monospace)" w:eastAsia="Times New Roman" w:hAnsi="var(--bs-font-monospace)" w:cs="Courier New"/>
          <w:color w:val="212529"/>
          <w:sz w:val="21"/>
          <w:szCs w:val="21"/>
        </w:rPr>
        <w:t>j</w:t>
      </w:r>
      <w:r w:rsidRPr="00BD285A">
        <w:rPr>
          <w:rFonts w:ascii="PT Sans" w:eastAsia="Times New Roman" w:hAnsi="PT Sans" w:cs="Times New Roman"/>
          <w:color w:val="212529"/>
          <w:sz w:val="24"/>
          <w:szCs w:val="24"/>
        </w:rPr>
        <w:t> is the column number (ranging from </w:t>
      </w:r>
      <w:r w:rsidRPr="00BD285A">
        <w:rPr>
          <w:rFonts w:ascii="var(--bs-font-monospace)" w:eastAsia="Times New Roman" w:hAnsi="var(--bs-font-monospace)" w:cs="Courier New"/>
          <w:color w:val="212529"/>
          <w:sz w:val="21"/>
          <w:szCs w:val="21"/>
        </w:rPr>
        <w:t>0</w:t>
      </w:r>
      <w:r w:rsidRPr="00BD285A">
        <w:rPr>
          <w:rFonts w:ascii="PT Sans" w:eastAsia="Times New Roman" w:hAnsi="PT Sans" w:cs="Times New Roman"/>
          <w:color w:val="212529"/>
          <w:sz w:val="24"/>
          <w:szCs w:val="24"/>
        </w:rPr>
        <w:t> to </w:t>
      </w:r>
      <w:r w:rsidRPr="00BD285A">
        <w:rPr>
          <w:rFonts w:ascii="var(--bs-font-monospace)" w:eastAsia="Times New Roman" w:hAnsi="var(--bs-font-monospace)" w:cs="Courier New"/>
          <w:color w:val="212529"/>
          <w:sz w:val="21"/>
          <w:szCs w:val="21"/>
        </w:rPr>
        <w:t>width - 1</w:t>
      </w:r>
      <w:r w:rsidRPr="00BD285A">
        <w:rPr>
          <w:rFonts w:ascii="PT Sans" w:eastAsia="Times New Roman" w:hAnsi="PT Sans" w:cs="Times New Roman"/>
          <w:color w:val="212529"/>
          <w:sz w:val="24"/>
          <w:szCs w:val="24"/>
        </w:rPr>
        <w:t>).</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w:t>
      </w:r>
      <w:r w:rsidRPr="00BD285A">
        <w:rPr>
          <w:rFonts w:ascii="var(--bs-font-monospace)" w:eastAsia="Times New Roman" w:hAnsi="var(--bs-font-monospace)" w:cs="Courier New"/>
          <w:color w:val="212529"/>
          <w:sz w:val="21"/>
          <w:szCs w:val="21"/>
        </w:rPr>
        <w:t>Sentence</w:t>
      </w:r>
      <w:r w:rsidRPr="00BD285A">
        <w:rPr>
          <w:rFonts w:ascii="PT Sans" w:eastAsia="Times New Roman" w:hAnsi="PT Sans" w:cs="Times New Roman"/>
          <w:color w:val="212529"/>
          <w:sz w:val="24"/>
          <w:szCs w:val="24"/>
        </w:rPr>
        <w:t> class will be used to represent logical sentences of the form described in the Background. Each sentence has a set of </w:t>
      </w:r>
      <w:r w:rsidRPr="00BD285A">
        <w:rPr>
          <w:rFonts w:ascii="var(--bs-font-monospace)" w:eastAsia="Times New Roman" w:hAnsi="var(--bs-font-monospace)" w:cs="Courier New"/>
          <w:color w:val="212529"/>
          <w:sz w:val="21"/>
          <w:szCs w:val="21"/>
        </w:rPr>
        <w:t>cells</w:t>
      </w:r>
      <w:r w:rsidRPr="00BD285A">
        <w:rPr>
          <w:rFonts w:ascii="PT Sans" w:eastAsia="Times New Roman" w:hAnsi="PT Sans" w:cs="Times New Roman"/>
          <w:color w:val="212529"/>
          <w:sz w:val="24"/>
          <w:szCs w:val="24"/>
        </w:rPr>
        <w:t> within it and a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of how many of those cells are mines. The class also contains functions </w:t>
      </w:r>
      <w:proofErr w:type="spellStart"/>
      <w:r w:rsidRPr="00BD285A">
        <w:rPr>
          <w:rFonts w:ascii="var(--bs-font-monospace)" w:eastAsia="Times New Roman" w:hAnsi="var(--bs-font-monospace)" w:cs="Courier New"/>
          <w:color w:val="212529"/>
          <w:sz w:val="21"/>
          <w:szCs w:val="21"/>
        </w:rPr>
        <w:t>known_mines</w:t>
      </w:r>
      <w:proofErr w:type="spellEnd"/>
      <w:r w:rsidRPr="00BD285A">
        <w:rPr>
          <w:rFonts w:ascii="PT Sans" w:eastAsia="Times New Roman" w:hAnsi="PT Sans" w:cs="Times New Roman"/>
          <w:color w:val="212529"/>
          <w:sz w:val="24"/>
          <w:szCs w:val="24"/>
        </w:rPr>
        <w:t> and </w:t>
      </w:r>
      <w:proofErr w:type="spellStart"/>
      <w:r w:rsidRPr="00BD285A">
        <w:rPr>
          <w:rFonts w:ascii="var(--bs-font-monospace)" w:eastAsia="Times New Roman" w:hAnsi="var(--bs-font-monospace)" w:cs="Courier New"/>
          <w:color w:val="212529"/>
          <w:sz w:val="21"/>
          <w:szCs w:val="21"/>
        </w:rPr>
        <w:t>known_safes</w:t>
      </w:r>
      <w:proofErr w:type="spellEnd"/>
      <w:r w:rsidRPr="00BD285A">
        <w:rPr>
          <w:rFonts w:ascii="PT Sans" w:eastAsia="Times New Roman" w:hAnsi="PT Sans" w:cs="Times New Roman"/>
          <w:color w:val="212529"/>
          <w:sz w:val="24"/>
          <w:szCs w:val="24"/>
        </w:rPr>
        <w:t> for determining if any of the cells in the sentence are known to be mines or known to be safe. It also contains functions </w:t>
      </w:r>
      <w:proofErr w:type="spellStart"/>
      <w:r w:rsidRPr="00BD285A">
        <w:rPr>
          <w:rFonts w:ascii="var(--bs-font-monospace)" w:eastAsia="Times New Roman" w:hAnsi="var(--bs-font-monospace)" w:cs="Courier New"/>
          <w:color w:val="212529"/>
          <w:sz w:val="21"/>
          <w:szCs w:val="21"/>
        </w:rPr>
        <w:t>mark_mine</w:t>
      </w:r>
      <w:proofErr w:type="spellEnd"/>
      <w:r w:rsidRPr="00BD285A">
        <w:rPr>
          <w:rFonts w:ascii="PT Sans" w:eastAsia="Times New Roman" w:hAnsi="PT Sans" w:cs="Times New Roman"/>
          <w:color w:val="212529"/>
          <w:sz w:val="24"/>
          <w:szCs w:val="24"/>
        </w:rPr>
        <w:t> and </w:t>
      </w:r>
      <w:proofErr w:type="spellStart"/>
      <w:r w:rsidRPr="00BD285A">
        <w:rPr>
          <w:rFonts w:ascii="var(--bs-font-monospace)" w:eastAsia="Times New Roman" w:hAnsi="var(--bs-font-monospace)" w:cs="Courier New"/>
          <w:color w:val="212529"/>
          <w:sz w:val="21"/>
          <w:szCs w:val="21"/>
        </w:rPr>
        <w:t>mark_safe</w:t>
      </w:r>
      <w:proofErr w:type="spellEnd"/>
      <w:r w:rsidRPr="00BD285A">
        <w:rPr>
          <w:rFonts w:ascii="PT Sans" w:eastAsia="Times New Roman" w:hAnsi="PT Sans" w:cs="Times New Roman"/>
          <w:color w:val="212529"/>
          <w:sz w:val="24"/>
          <w:szCs w:val="24"/>
        </w:rPr>
        <w:t> to update a sentence in response to new information about a cell.</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Finally, the </w:t>
      </w:r>
      <w:proofErr w:type="spellStart"/>
      <w:r w:rsidRPr="00BD285A">
        <w:rPr>
          <w:rFonts w:ascii="var(--bs-font-monospace)" w:eastAsia="Times New Roman" w:hAnsi="var(--bs-font-monospace)" w:cs="Courier New"/>
          <w:color w:val="212529"/>
          <w:sz w:val="21"/>
          <w:szCs w:val="21"/>
        </w:rPr>
        <w:t>MinesweeperAI</w:t>
      </w:r>
      <w:proofErr w:type="spellEnd"/>
      <w:r w:rsidRPr="00BD285A">
        <w:rPr>
          <w:rFonts w:ascii="PT Sans" w:eastAsia="Times New Roman" w:hAnsi="PT Sans" w:cs="Times New Roman"/>
          <w:color w:val="212529"/>
          <w:sz w:val="24"/>
          <w:szCs w:val="24"/>
        </w:rPr>
        <w:t> class will implement an AI that can play Minesweeper. The AI class keeps track of a number of values. </w:t>
      </w:r>
      <w:proofErr w:type="spellStart"/>
      <w:proofErr w:type="gramStart"/>
      <w:r w:rsidRPr="00BD285A">
        <w:rPr>
          <w:rFonts w:ascii="var(--bs-font-monospace)" w:eastAsia="Times New Roman" w:hAnsi="var(--bs-font-monospace)" w:cs="Courier New"/>
          <w:color w:val="212529"/>
          <w:sz w:val="21"/>
          <w:szCs w:val="21"/>
        </w:rPr>
        <w:t>self.moves</w:t>
      </w:r>
      <w:proofErr w:type="gramEnd"/>
      <w:r w:rsidRPr="00BD285A">
        <w:rPr>
          <w:rFonts w:ascii="var(--bs-font-monospace)" w:eastAsia="Times New Roman" w:hAnsi="var(--bs-font-monospace)" w:cs="Courier New"/>
          <w:color w:val="212529"/>
          <w:sz w:val="21"/>
          <w:szCs w:val="21"/>
        </w:rPr>
        <w:t>_made</w:t>
      </w:r>
      <w:proofErr w:type="spellEnd"/>
      <w:r w:rsidRPr="00BD285A">
        <w:rPr>
          <w:rFonts w:ascii="PT Sans" w:eastAsia="Times New Roman" w:hAnsi="PT Sans" w:cs="Times New Roman"/>
          <w:color w:val="212529"/>
          <w:sz w:val="24"/>
          <w:szCs w:val="24"/>
        </w:rPr>
        <w:t> contains a set of all cells already clicked on, so the AI knows not to pick those again. </w:t>
      </w:r>
      <w:proofErr w:type="spellStart"/>
      <w:proofErr w:type="gramStart"/>
      <w:r w:rsidRPr="00BD285A">
        <w:rPr>
          <w:rFonts w:ascii="var(--bs-font-monospace)" w:eastAsia="Times New Roman" w:hAnsi="var(--bs-font-monospace)" w:cs="Courier New"/>
          <w:color w:val="212529"/>
          <w:sz w:val="21"/>
          <w:szCs w:val="21"/>
        </w:rPr>
        <w:t>self.mines</w:t>
      </w:r>
      <w:proofErr w:type="spellEnd"/>
      <w:proofErr w:type="gramEnd"/>
      <w:r w:rsidRPr="00BD285A">
        <w:rPr>
          <w:rFonts w:ascii="PT Sans" w:eastAsia="Times New Roman" w:hAnsi="PT Sans" w:cs="Times New Roman"/>
          <w:color w:val="212529"/>
          <w:sz w:val="24"/>
          <w:szCs w:val="24"/>
        </w:rPr>
        <w:t> contains a set of all cells known to be mines. </w:t>
      </w:r>
      <w:proofErr w:type="spellStart"/>
      <w:proofErr w:type="gramStart"/>
      <w:r w:rsidRPr="00BD285A">
        <w:rPr>
          <w:rFonts w:ascii="var(--bs-font-monospace)" w:eastAsia="Times New Roman" w:hAnsi="var(--bs-font-monospace)" w:cs="Courier New"/>
          <w:color w:val="212529"/>
          <w:sz w:val="21"/>
          <w:szCs w:val="21"/>
        </w:rPr>
        <w:t>self.safes</w:t>
      </w:r>
      <w:proofErr w:type="spellEnd"/>
      <w:proofErr w:type="gramEnd"/>
      <w:r w:rsidRPr="00BD285A">
        <w:rPr>
          <w:rFonts w:ascii="PT Sans" w:eastAsia="Times New Roman" w:hAnsi="PT Sans" w:cs="Times New Roman"/>
          <w:color w:val="212529"/>
          <w:sz w:val="24"/>
          <w:szCs w:val="24"/>
        </w:rPr>
        <w:t> contains a set of all cells known to be safe. And </w:t>
      </w:r>
      <w:proofErr w:type="spellStart"/>
      <w:proofErr w:type="gramStart"/>
      <w:r w:rsidRPr="00BD285A">
        <w:rPr>
          <w:rFonts w:ascii="var(--bs-font-monospace)" w:eastAsia="Times New Roman" w:hAnsi="var(--bs-font-monospace)" w:cs="Courier New"/>
          <w:color w:val="212529"/>
          <w:sz w:val="21"/>
          <w:szCs w:val="21"/>
        </w:rPr>
        <w:t>self.knowledge</w:t>
      </w:r>
      <w:proofErr w:type="spellEnd"/>
      <w:proofErr w:type="gramEnd"/>
      <w:r w:rsidRPr="00BD285A">
        <w:rPr>
          <w:rFonts w:ascii="PT Sans" w:eastAsia="Times New Roman" w:hAnsi="PT Sans" w:cs="Times New Roman"/>
          <w:color w:val="212529"/>
          <w:sz w:val="24"/>
          <w:szCs w:val="24"/>
        </w:rPr>
        <w:t> contains a list of all of the </w:t>
      </w:r>
      <w:r w:rsidRPr="00BD285A">
        <w:rPr>
          <w:rFonts w:ascii="var(--bs-font-monospace)" w:eastAsia="Times New Roman" w:hAnsi="var(--bs-font-monospace)" w:cs="Courier New"/>
          <w:color w:val="212529"/>
          <w:sz w:val="21"/>
          <w:szCs w:val="21"/>
        </w:rPr>
        <w:t>Sentence</w:t>
      </w:r>
      <w:r w:rsidRPr="00BD285A">
        <w:rPr>
          <w:rFonts w:ascii="PT Sans" w:eastAsia="Times New Roman" w:hAnsi="PT Sans" w:cs="Times New Roman"/>
          <w:color w:val="212529"/>
          <w:sz w:val="24"/>
          <w:szCs w:val="24"/>
        </w:rPr>
        <w:t>s that the AI knows to be true.</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w:t>
      </w:r>
      <w:proofErr w:type="spellStart"/>
      <w:r w:rsidRPr="00BD285A">
        <w:rPr>
          <w:rFonts w:ascii="var(--bs-font-monospace)" w:eastAsia="Times New Roman" w:hAnsi="var(--bs-font-monospace)" w:cs="Courier New"/>
          <w:color w:val="212529"/>
          <w:sz w:val="21"/>
          <w:szCs w:val="21"/>
        </w:rPr>
        <w:t>mark_mine</w:t>
      </w:r>
      <w:proofErr w:type="spellEnd"/>
      <w:r w:rsidRPr="00BD285A">
        <w:rPr>
          <w:rFonts w:ascii="PT Sans" w:eastAsia="Times New Roman" w:hAnsi="PT Sans" w:cs="Times New Roman"/>
          <w:color w:val="212529"/>
          <w:sz w:val="24"/>
          <w:szCs w:val="24"/>
        </w:rPr>
        <w:t> function adds a cell to </w:t>
      </w:r>
      <w:proofErr w:type="spellStart"/>
      <w:proofErr w:type="gramStart"/>
      <w:r w:rsidRPr="00BD285A">
        <w:rPr>
          <w:rFonts w:ascii="var(--bs-font-monospace)" w:eastAsia="Times New Roman" w:hAnsi="var(--bs-font-monospace)" w:cs="Courier New"/>
          <w:color w:val="212529"/>
          <w:sz w:val="21"/>
          <w:szCs w:val="21"/>
        </w:rPr>
        <w:t>self.mines</w:t>
      </w:r>
      <w:proofErr w:type="spellEnd"/>
      <w:proofErr w:type="gramEnd"/>
      <w:r w:rsidRPr="00BD285A">
        <w:rPr>
          <w:rFonts w:ascii="PT Sans" w:eastAsia="Times New Roman" w:hAnsi="PT Sans" w:cs="Times New Roman"/>
          <w:color w:val="212529"/>
          <w:sz w:val="24"/>
          <w:szCs w:val="24"/>
        </w:rPr>
        <w:t>, so the AI knows that it is a mine. It also loops over all sentences in the AI’s </w:t>
      </w:r>
      <w:r w:rsidRPr="00BD285A">
        <w:rPr>
          <w:rFonts w:ascii="var(--bs-font-monospace)" w:eastAsia="Times New Roman" w:hAnsi="var(--bs-font-monospace)" w:cs="Courier New"/>
          <w:color w:val="212529"/>
          <w:sz w:val="21"/>
          <w:szCs w:val="21"/>
        </w:rPr>
        <w:t>knowledge</w:t>
      </w:r>
      <w:r w:rsidRPr="00BD285A">
        <w:rPr>
          <w:rFonts w:ascii="PT Sans" w:eastAsia="Times New Roman" w:hAnsi="PT Sans" w:cs="Times New Roman"/>
          <w:color w:val="212529"/>
          <w:sz w:val="24"/>
          <w:szCs w:val="24"/>
        </w:rPr>
        <w:t> and informs each sentence that the cell is a mine, so that the sentence can update itself accordingly if it contains information about that mine. The </w:t>
      </w:r>
      <w:proofErr w:type="spellStart"/>
      <w:r w:rsidRPr="00BD285A">
        <w:rPr>
          <w:rFonts w:ascii="var(--bs-font-monospace)" w:eastAsia="Times New Roman" w:hAnsi="var(--bs-font-monospace)" w:cs="Courier New"/>
          <w:color w:val="212529"/>
          <w:sz w:val="21"/>
          <w:szCs w:val="21"/>
        </w:rPr>
        <w:t>mark_safe</w:t>
      </w:r>
      <w:proofErr w:type="spellEnd"/>
      <w:r w:rsidRPr="00BD285A">
        <w:rPr>
          <w:rFonts w:ascii="PT Sans" w:eastAsia="Times New Roman" w:hAnsi="PT Sans" w:cs="Times New Roman"/>
          <w:color w:val="212529"/>
          <w:sz w:val="24"/>
          <w:szCs w:val="24"/>
        </w:rPr>
        <w:t> function does the same thing, but for safe cells instead.</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remaining functions, </w:t>
      </w:r>
      <w:proofErr w:type="spellStart"/>
      <w:r w:rsidRPr="00BD285A">
        <w:rPr>
          <w:rFonts w:ascii="var(--bs-font-monospace)" w:eastAsia="Times New Roman" w:hAnsi="var(--bs-font-monospace)" w:cs="Courier New"/>
          <w:color w:val="212529"/>
          <w:sz w:val="21"/>
          <w:szCs w:val="21"/>
        </w:rPr>
        <w:t>add_knowledge</w:t>
      </w:r>
      <w:proofErr w:type="spellEnd"/>
      <w:r w:rsidRPr="00BD285A">
        <w:rPr>
          <w:rFonts w:ascii="PT Sans" w:eastAsia="Times New Roman" w:hAnsi="PT Sans" w:cs="Times New Roman"/>
          <w:color w:val="212529"/>
          <w:sz w:val="24"/>
          <w:szCs w:val="24"/>
        </w:rPr>
        <w:t>, </w:t>
      </w:r>
      <w:proofErr w:type="spellStart"/>
      <w:r w:rsidRPr="00BD285A">
        <w:rPr>
          <w:rFonts w:ascii="var(--bs-font-monospace)" w:eastAsia="Times New Roman" w:hAnsi="var(--bs-font-monospace)" w:cs="Courier New"/>
          <w:color w:val="212529"/>
          <w:sz w:val="21"/>
          <w:szCs w:val="21"/>
        </w:rPr>
        <w:t>make_safe_move</w:t>
      </w:r>
      <w:proofErr w:type="spellEnd"/>
      <w:r w:rsidRPr="00BD285A">
        <w:rPr>
          <w:rFonts w:ascii="PT Sans" w:eastAsia="Times New Roman" w:hAnsi="PT Sans" w:cs="Times New Roman"/>
          <w:color w:val="212529"/>
          <w:sz w:val="24"/>
          <w:szCs w:val="24"/>
        </w:rPr>
        <w:t>, and </w:t>
      </w:r>
      <w:proofErr w:type="spellStart"/>
      <w:r w:rsidRPr="00BD285A">
        <w:rPr>
          <w:rFonts w:ascii="var(--bs-font-monospace)" w:eastAsia="Times New Roman" w:hAnsi="var(--bs-font-monospace)" w:cs="Courier New"/>
          <w:color w:val="212529"/>
          <w:sz w:val="21"/>
          <w:szCs w:val="21"/>
        </w:rPr>
        <w:t>make_random_move</w:t>
      </w:r>
      <w:proofErr w:type="spellEnd"/>
      <w:r w:rsidRPr="00BD285A">
        <w:rPr>
          <w:rFonts w:ascii="PT Sans" w:eastAsia="Times New Roman" w:hAnsi="PT Sans" w:cs="Times New Roman"/>
          <w:color w:val="212529"/>
          <w:sz w:val="24"/>
          <w:szCs w:val="24"/>
        </w:rPr>
        <w:t>, are left up to you!</w:t>
      </w:r>
    </w:p>
    <w:p w:rsidR="00BD285A" w:rsidRPr="00BD285A" w:rsidRDefault="00BD285A" w:rsidP="00BD285A">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5" w:anchor="specification" w:history="1">
        <w:r w:rsidRPr="00BD285A">
          <w:rPr>
            <w:rFonts w:ascii="PT Sans" w:eastAsia="Times New Roman" w:hAnsi="PT Sans" w:cs="Times New Roman"/>
            <w:b/>
            <w:bCs/>
            <w:color w:val="0000FF"/>
            <w:sz w:val="36"/>
            <w:szCs w:val="36"/>
          </w:rPr>
          <w:t>Specification</w:t>
        </w:r>
      </w:hyperlink>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Complete the implementations of the </w:t>
      </w:r>
      <w:r w:rsidRPr="00BD285A">
        <w:rPr>
          <w:rFonts w:ascii="var(--bs-font-monospace)" w:eastAsia="Times New Roman" w:hAnsi="var(--bs-font-monospace)" w:cs="Courier New"/>
          <w:color w:val="212529"/>
          <w:sz w:val="21"/>
          <w:szCs w:val="21"/>
        </w:rPr>
        <w:t>Sentence</w:t>
      </w:r>
      <w:r w:rsidRPr="00BD285A">
        <w:rPr>
          <w:rFonts w:ascii="PT Sans" w:eastAsia="Times New Roman" w:hAnsi="PT Sans" w:cs="Times New Roman"/>
          <w:color w:val="212529"/>
          <w:sz w:val="24"/>
          <w:szCs w:val="24"/>
        </w:rPr>
        <w:t> class and the </w:t>
      </w:r>
      <w:proofErr w:type="spellStart"/>
      <w:r w:rsidRPr="00BD285A">
        <w:rPr>
          <w:rFonts w:ascii="var(--bs-font-monospace)" w:eastAsia="Times New Roman" w:hAnsi="var(--bs-font-monospace)" w:cs="Courier New"/>
          <w:color w:val="212529"/>
          <w:sz w:val="21"/>
          <w:szCs w:val="21"/>
        </w:rPr>
        <w:t>MinesweeperAI</w:t>
      </w:r>
      <w:proofErr w:type="spellEnd"/>
      <w:r w:rsidRPr="00BD285A">
        <w:rPr>
          <w:rFonts w:ascii="PT Sans" w:eastAsia="Times New Roman" w:hAnsi="PT Sans" w:cs="Times New Roman"/>
          <w:color w:val="212529"/>
          <w:sz w:val="24"/>
          <w:szCs w:val="24"/>
        </w:rPr>
        <w:t> class in </w:t>
      </w:r>
      <w:r w:rsidRPr="00BD285A">
        <w:rPr>
          <w:rFonts w:ascii="var(--bs-font-monospace)" w:eastAsia="Times New Roman" w:hAnsi="var(--bs-font-monospace)" w:cs="Courier New"/>
          <w:color w:val="212529"/>
          <w:sz w:val="21"/>
          <w:szCs w:val="21"/>
        </w:rPr>
        <w:t>minesweeper.py</w:t>
      </w:r>
      <w:r w:rsidRPr="00BD285A">
        <w:rPr>
          <w:rFonts w:ascii="PT Sans" w:eastAsia="Times New Roman" w:hAnsi="PT Sans" w:cs="Times New Roman"/>
          <w:color w:val="212529"/>
          <w:sz w:val="24"/>
          <w:szCs w:val="24"/>
        </w:rPr>
        <w:t>.</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In the </w:t>
      </w:r>
      <w:r w:rsidRPr="00BD285A">
        <w:rPr>
          <w:rFonts w:ascii="var(--bs-font-monospace)" w:eastAsia="Times New Roman" w:hAnsi="var(--bs-font-monospace)" w:cs="Courier New"/>
          <w:color w:val="212529"/>
          <w:sz w:val="21"/>
          <w:szCs w:val="21"/>
        </w:rPr>
        <w:t>Sentence</w:t>
      </w:r>
      <w:r w:rsidRPr="00BD285A">
        <w:rPr>
          <w:rFonts w:ascii="PT Sans" w:eastAsia="Times New Roman" w:hAnsi="PT Sans" w:cs="Times New Roman"/>
          <w:color w:val="212529"/>
          <w:sz w:val="24"/>
          <w:szCs w:val="24"/>
        </w:rPr>
        <w:t> class, complete the implementations of </w:t>
      </w:r>
      <w:proofErr w:type="spellStart"/>
      <w:r w:rsidRPr="00BD285A">
        <w:rPr>
          <w:rFonts w:ascii="var(--bs-font-monospace)" w:eastAsia="Times New Roman" w:hAnsi="var(--bs-font-monospace)" w:cs="Courier New"/>
          <w:color w:val="212529"/>
          <w:sz w:val="21"/>
          <w:szCs w:val="21"/>
        </w:rPr>
        <w:t>known_mines</w:t>
      </w:r>
      <w:proofErr w:type="spellEnd"/>
      <w:r w:rsidRPr="00BD285A">
        <w:rPr>
          <w:rFonts w:ascii="PT Sans" w:eastAsia="Times New Roman" w:hAnsi="PT Sans" w:cs="Times New Roman"/>
          <w:color w:val="212529"/>
          <w:sz w:val="24"/>
          <w:szCs w:val="24"/>
        </w:rPr>
        <w:t>, </w:t>
      </w:r>
      <w:proofErr w:type="spellStart"/>
      <w:r w:rsidRPr="00BD285A">
        <w:rPr>
          <w:rFonts w:ascii="var(--bs-font-monospace)" w:eastAsia="Times New Roman" w:hAnsi="var(--bs-font-monospace)" w:cs="Courier New"/>
          <w:color w:val="212529"/>
          <w:sz w:val="21"/>
          <w:szCs w:val="21"/>
        </w:rPr>
        <w:t>known_safes</w:t>
      </w:r>
      <w:proofErr w:type="spellEnd"/>
      <w:r w:rsidRPr="00BD285A">
        <w:rPr>
          <w:rFonts w:ascii="PT Sans" w:eastAsia="Times New Roman" w:hAnsi="PT Sans" w:cs="Times New Roman"/>
          <w:color w:val="212529"/>
          <w:sz w:val="24"/>
          <w:szCs w:val="24"/>
        </w:rPr>
        <w:t>, </w:t>
      </w:r>
      <w:proofErr w:type="spellStart"/>
      <w:r w:rsidRPr="00BD285A">
        <w:rPr>
          <w:rFonts w:ascii="var(--bs-font-monospace)" w:eastAsia="Times New Roman" w:hAnsi="var(--bs-font-monospace)" w:cs="Courier New"/>
          <w:color w:val="212529"/>
          <w:sz w:val="21"/>
          <w:szCs w:val="21"/>
        </w:rPr>
        <w:t>mark_mine</w:t>
      </w:r>
      <w:proofErr w:type="spellEnd"/>
      <w:r w:rsidRPr="00BD285A">
        <w:rPr>
          <w:rFonts w:ascii="PT Sans" w:eastAsia="Times New Roman" w:hAnsi="PT Sans" w:cs="Times New Roman"/>
          <w:color w:val="212529"/>
          <w:sz w:val="24"/>
          <w:szCs w:val="24"/>
        </w:rPr>
        <w:t>, and </w:t>
      </w:r>
      <w:proofErr w:type="spellStart"/>
      <w:r w:rsidRPr="00BD285A">
        <w:rPr>
          <w:rFonts w:ascii="var(--bs-font-monospace)" w:eastAsia="Times New Roman" w:hAnsi="var(--bs-font-monospace)" w:cs="Courier New"/>
          <w:color w:val="212529"/>
          <w:sz w:val="21"/>
          <w:szCs w:val="21"/>
        </w:rPr>
        <w:t>mark_safe</w:t>
      </w:r>
      <w:proofErr w:type="spellEnd"/>
      <w:r w:rsidRPr="00BD285A">
        <w:rPr>
          <w:rFonts w:ascii="PT Sans" w:eastAsia="Times New Roman" w:hAnsi="PT Sans" w:cs="Times New Roman"/>
          <w:color w:val="212529"/>
          <w:sz w:val="24"/>
          <w:szCs w:val="24"/>
        </w:rPr>
        <w:t>.</w:t>
      </w:r>
    </w:p>
    <w:p w:rsidR="00BD285A" w:rsidRPr="00BD285A" w:rsidRDefault="00BD285A" w:rsidP="00BD285A">
      <w:pPr>
        <w:numPr>
          <w:ilvl w:val="0"/>
          <w:numId w:val="2"/>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w:t>
      </w:r>
      <w:proofErr w:type="spellStart"/>
      <w:r w:rsidRPr="00BD285A">
        <w:rPr>
          <w:rFonts w:ascii="var(--bs-font-monospace)" w:eastAsia="Times New Roman" w:hAnsi="var(--bs-font-monospace)" w:cs="Courier New"/>
          <w:color w:val="212529"/>
          <w:sz w:val="21"/>
          <w:szCs w:val="21"/>
        </w:rPr>
        <w:t>known_mines</w:t>
      </w:r>
      <w:proofErr w:type="spellEnd"/>
      <w:r w:rsidRPr="00BD285A">
        <w:rPr>
          <w:rFonts w:ascii="PT Sans" w:eastAsia="Times New Roman" w:hAnsi="PT Sans" w:cs="Times New Roman"/>
          <w:color w:val="212529"/>
          <w:sz w:val="24"/>
          <w:szCs w:val="24"/>
        </w:rPr>
        <w:t> function should return a set of all of the cells in </w:t>
      </w:r>
      <w:proofErr w:type="spellStart"/>
      <w:proofErr w:type="gramStart"/>
      <w:r w:rsidRPr="00BD285A">
        <w:rPr>
          <w:rFonts w:ascii="var(--bs-font-monospace)" w:eastAsia="Times New Roman" w:hAnsi="var(--bs-font-monospace)" w:cs="Courier New"/>
          <w:color w:val="212529"/>
          <w:sz w:val="21"/>
          <w:szCs w:val="21"/>
        </w:rPr>
        <w:t>self.cells</w:t>
      </w:r>
      <w:proofErr w:type="spellEnd"/>
      <w:proofErr w:type="gramEnd"/>
      <w:r w:rsidRPr="00BD285A">
        <w:rPr>
          <w:rFonts w:ascii="PT Sans" w:eastAsia="Times New Roman" w:hAnsi="PT Sans" w:cs="Times New Roman"/>
          <w:color w:val="212529"/>
          <w:sz w:val="24"/>
          <w:szCs w:val="24"/>
        </w:rPr>
        <w:t> that are known to be mines.</w:t>
      </w:r>
    </w:p>
    <w:p w:rsidR="00BD285A" w:rsidRPr="00BD285A" w:rsidRDefault="00BD285A" w:rsidP="00BD285A">
      <w:pPr>
        <w:numPr>
          <w:ilvl w:val="0"/>
          <w:numId w:val="2"/>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w:t>
      </w:r>
      <w:proofErr w:type="spellStart"/>
      <w:r w:rsidRPr="00BD285A">
        <w:rPr>
          <w:rFonts w:ascii="var(--bs-font-monospace)" w:eastAsia="Times New Roman" w:hAnsi="var(--bs-font-monospace)" w:cs="Courier New"/>
          <w:color w:val="212529"/>
          <w:sz w:val="21"/>
          <w:szCs w:val="21"/>
        </w:rPr>
        <w:t>known_safes</w:t>
      </w:r>
      <w:proofErr w:type="spellEnd"/>
      <w:r w:rsidRPr="00BD285A">
        <w:rPr>
          <w:rFonts w:ascii="PT Sans" w:eastAsia="Times New Roman" w:hAnsi="PT Sans" w:cs="Times New Roman"/>
          <w:color w:val="212529"/>
          <w:sz w:val="24"/>
          <w:szCs w:val="24"/>
        </w:rPr>
        <w:t> function should return a set of all the cells in </w:t>
      </w:r>
      <w:proofErr w:type="spellStart"/>
      <w:proofErr w:type="gramStart"/>
      <w:r w:rsidRPr="00BD285A">
        <w:rPr>
          <w:rFonts w:ascii="var(--bs-font-monospace)" w:eastAsia="Times New Roman" w:hAnsi="var(--bs-font-monospace)" w:cs="Courier New"/>
          <w:color w:val="212529"/>
          <w:sz w:val="21"/>
          <w:szCs w:val="21"/>
        </w:rPr>
        <w:t>self.cells</w:t>
      </w:r>
      <w:proofErr w:type="spellEnd"/>
      <w:proofErr w:type="gramEnd"/>
      <w:r w:rsidRPr="00BD285A">
        <w:rPr>
          <w:rFonts w:ascii="PT Sans" w:eastAsia="Times New Roman" w:hAnsi="PT Sans" w:cs="Times New Roman"/>
          <w:color w:val="212529"/>
          <w:sz w:val="24"/>
          <w:szCs w:val="24"/>
        </w:rPr>
        <w:t> that are known to be safe.</w:t>
      </w:r>
    </w:p>
    <w:p w:rsidR="00BD285A" w:rsidRPr="00BD285A" w:rsidRDefault="00BD285A" w:rsidP="00BD285A">
      <w:pPr>
        <w:numPr>
          <w:ilvl w:val="0"/>
          <w:numId w:val="2"/>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w:t>
      </w:r>
      <w:proofErr w:type="spellStart"/>
      <w:r w:rsidRPr="00BD285A">
        <w:rPr>
          <w:rFonts w:ascii="var(--bs-font-monospace)" w:eastAsia="Times New Roman" w:hAnsi="var(--bs-font-monospace)" w:cs="Courier New"/>
          <w:color w:val="212529"/>
          <w:sz w:val="21"/>
          <w:szCs w:val="21"/>
        </w:rPr>
        <w:t>mark_mine</w:t>
      </w:r>
      <w:proofErr w:type="spellEnd"/>
      <w:r w:rsidRPr="00BD285A">
        <w:rPr>
          <w:rFonts w:ascii="PT Sans" w:eastAsia="Times New Roman" w:hAnsi="PT Sans" w:cs="Times New Roman"/>
          <w:color w:val="212529"/>
          <w:sz w:val="24"/>
          <w:szCs w:val="24"/>
        </w:rPr>
        <w:t> function should first check to see if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one of the cells included in the sentence.</w:t>
      </w:r>
    </w:p>
    <w:p w:rsidR="00BD285A" w:rsidRPr="00BD285A" w:rsidRDefault="00BD285A" w:rsidP="00BD285A">
      <w:pPr>
        <w:numPr>
          <w:ilvl w:val="1"/>
          <w:numId w:val="2"/>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in the sentence, the function should update the sentence so that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no longer in the sentence, but still represents a logically correct sentence given that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known to be a mine.</w:t>
      </w:r>
    </w:p>
    <w:p w:rsidR="00BD285A" w:rsidRPr="00BD285A" w:rsidRDefault="00BD285A" w:rsidP="00BD285A">
      <w:pPr>
        <w:numPr>
          <w:ilvl w:val="1"/>
          <w:numId w:val="2"/>
        </w:numPr>
        <w:shd w:val="clear" w:color="auto" w:fill="FFFFFF"/>
        <w:spacing w:before="100" w:beforeAutospacing="1" w:after="0"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not in the sentence, then no action is necessary.</w:t>
      </w:r>
    </w:p>
    <w:p w:rsidR="00BD285A" w:rsidRPr="00BD285A" w:rsidRDefault="00BD285A" w:rsidP="00BD285A">
      <w:pPr>
        <w:numPr>
          <w:ilvl w:val="0"/>
          <w:numId w:val="2"/>
        </w:numPr>
        <w:shd w:val="clear" w:color="auto" w:fill="FFFFFF"/>
        <w:spacing w:before="100" w:beforeAutospacing="1" w:after="0"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w:t>
      </w:r>
      <w:proofErr w:type="spellStart"/>
      <w:r w:rsidRPr="00BD285A">
        <w:rPr>
          <w:rFonts w:ascii="var(--bs-font-monospace)" w:eastAsia="Times New Roman" w:hAnsi="var(--bs-font-monospace)" w:cs="Courier New"/>
          <w:color w:val="212529"/>
          <w:sz w:val="21"/>
          <w:szCs w:val="21"/>
        </w:rPr>
        <w:t>mark_safe</w:t>
      </w:r>
      <w:proofErr w:type="spellEnd"/>
      <w:r w:rsidRPr="00BD285A">
        <w:rPr>
          <w:rFonts w:ascii="PT Sans" w:eastAsia="Times New Roman" w:hAnsi="PT Sans" w:cs="Times New Roman"/>
          <w:color w:val="212529"/>
          <w:sz w:val="24"/>
          <w:szCs w:val="24"/>
        </w:rPr>
        <w:t> function should first check to see if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one of the cells included in the sentence.</w:t>
      </w:r>
    </w:p>
    <w:p w:rsidR="00BD285A" w:rsidRPr="00BD285A" w:rsidRDefault="00BD285A" w:rsidP="00BD285A">
      <w:pPr>
        <w:numPr>
          <w:ilvl w:val="1"/>
          <w:numId w:val="2"/>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in the sentence, the function should update the sentence so that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no longer in the sentence, but still represents a logically correct sentence given that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known to be safe.</w:t>
      </w:r>
    </w:p>
    <w:p w:rsidR="00BD285A" w:rsidRPr="00BD285A" w:rsidRDefault="00BD285A" w:rsidP="00BD285A">
      <w:pPr>
        <w:numPr>
          <w:ilvl w:val="1"/>
          <w:numId w:val="2"/>
        </w:numPr>
        <w:shd w:val="clear" w:color="auto" w:fill="FFFFFF"/>
        <w:spacing w:before="100" w:beforeAutospacing="1" w:after="0"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not in the sentence, then no action is necessary.</w:t>
      </w:r>
    </w:p>
    <w:p w:rsidR="00BD285A" w:rsidRPr="00BD285A" w:rsidRDefault="00BD285A" w:rsidP="00BD285A">
      <w:pPr>
        <w:shd w:val="clear" w:color="auto" w:fill="FFFFFF"/>
        <w:spacing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In the </w:t>
      </w:r>
      <w:proofErr w:type="spellStart"/>
      <w:r w:rsidRPr="00BD285A">
        <w:rPr>
          <w:rFonts w:ascii="var(--bs-font-monospace)" w:eastAsia="Times New Roman" w:hAnsi="var(--bs-font-monospace)" w:cs="Courier New"/>
          <w:color w:val="212529"/>
          <w:sz w:val="21"/>
          <w:szCs w:val="21"/>
        </w:rPr>
        <w:t>MinesweeperAI</w:t>
      </w:r>
      <w:proofErr w:type="spellEnd"/>
      <w:r w:rsidRPr="00BD285A">
        <w:rPr>
          <w:rFonts w:ascii="PT Sans" w:eastAsia="Times New Roman" w:hAnsi="PT Sans" w:cs="Times New Roman"/>
          <w:color w:val="212529"/>
          <w:sz w:val="24"/>
          <w:szCs w:val="24"/>
        </w:rPr>
        <w:t> class, complete the implementations of </w:t>
      </w:r>
      <w:proofErr w:type="spellStart"/>
      <w:r w:rsidRPr="00BD285A">
        <w:rPr>
          <w:rFonts w:ascii="var(--bs-font-monospace)" w:eastAsia="Times New Roman" w:hAnsi="var(--bs-font-monospace)" w:cs="Courier New"/>
          <w:color w:val="212529"/>
          <w:sz w:val="21"/>
          <w:szCs w:val="21"/>
        </w:rPr>
        <w:t>add_knowledge</w:t>
      </w:r>
      <w:proofErr w:type="spellEnd"/>
      <w:r w:rsidRPr="00BD285A">
        <w:rPr>
          <w:rFonts w:ascii="PT Sans" w:eastAsia="Times New Roman" w:hAnsi="PT Sans" w:cs="Times New Roman"/>
          <w:color w:val="212529"/>
          <w:sz w:val="24"/>
          <w:szCs w:val="24"/>
        </w:rPr>
        <w:t>, </w:t>
      </w:r>
      <w:proofErr w:type="spellStart"/>
      <w:r w:rsidRPr="00BD285A">
        <w:rPr>
          <w:rFonts w:ascii="var(--bs-font-monospace)" w:eastAsia="Times New Roman" w:hAnsi="var(--bs-font-monospace)" w:cs="Courier New"/>
          <w:color w:val="212529"/>
          <w:sz w:val="21"/>
          <w:szCs w:val="21"/>
        </w:rPr>
        <w:t>make_safe_move</w:t>
      </w:r>
      <w:proofErr w:type="spellEnd"/>
      <w:r w:rsidRPr="00BD285A">
        <w:rPr>
          <w:rFonts w:ascii="PT Sans" w:eastAsia="Times New Roman" w:hAnsi="PT Sans" w:cs="Times New Roman"/>
          <w:color w:val="212529"/>
          <w:sz w:val="24"/>
          <w:szCs w:val="24"/>
        </w:rPr>
        <w:t>, and </w:t>
      </w:r>
      <w:proofErr w:type="spellStart"/>
      <w:r w:rsidRPr="00BD285A">
        <w:rPr>
          <w:rFonts w:ascii="var(--bs-font-monospace)" w:eastAsia="Times New Roman" w:hAnsi="var(--bs-font-monospace)" w:cs="Courier New"/>
          <w:color w:val="212529"/>
          <w:sz w:val="21"/>
          <w:szCs w:val="21"/>
        </w:rPr>
        <w:t>make_random_move</w:t>
      </w:r>
      <w:proofErr w:type="spellEnd"/>
      <w:r w:rsidRPr="00BD285A">
        <w:rPr>
          <w:rFonts w:ascii="PT Sans" w:eastAsia="Times New Roman" w:hAnsi="PT Sans" w:cs="Times New Roman"/>
          <w:color w:val="212529"/>
          <w:sz w:val="24"/>
          <w:szCs w:val="24"/>
        </w:rPr>
        <w:t>.</w:t>
      </w:r>
    </w:p>
    <w:p w:rsidR="00BD285A" w:rsidRPr="00BD285A" w:rsidRDefault="00BD285A" w:rsidP="00BD285A">
      <w:pPr>
        <w:numPr>
          <w:ilvl w:val="0"/>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proofErr w:type="spellStart"/>
      <w:r w:rsidRPr="00BD285A">
        <w:rPr>
          <w:rFonts w:ascii="var(--bs-font-monospace)" w:eastAsia="Times New Roman" w:hAnsi="var(--bs-font-monospace)" w:cs="Courier New"/>
          <w:color w:val="212529"/>
          <w:sz w:val="21"/>
          <w:szCs w:val="21"/>
        </w:rPr>
        <w:t>add_knowledge</w:t>
      </w:r>
      <w:proofErr w:type="spellEnd"/>
      <w:r w:rsidRPr="00BD285A">
        <w:rPr>
          <w:rFonts w:ascii="PT Sans" w:eastAsia="Times New Roman" w:hAnsi="PT Sans" w:cs="Times New Roman"/>
          <w:color w:val="212529"/>
          <w:sz w:val="24"/>
          <w:szCs w:val="24"/>
        </w:rPr>
        <w:t> should accept a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(represented as a tuple </w:t>
      </w:r>
      <w:r w:rsidRPr="00BD285A">
        <w:rPr>
          <w:rFonts w:ascii="var(--bs-font-monospace)" w:eastAsia="Times New Roman" w:hAnsi="var(--bs-font-monospace)" w:cs="Courier New"/>
          <w:color w:val="212529"/>
          <w:sz w:val="21"/>
          <w:szCs w:val="21"/>
        </w:rPr>
        <w:t>(</w:t>
      </w:r>
      <w:proofErr w:type="spellStart"/>
      <w:r w:rsidRPr="00BD285A">
        <w:rPr>
          <w:rFonts w:ascii="var(--bs-font-monospace)" w:eastAsia="Times New Roman" w:hAnsi="var(--bs-font-monospace)" w:cs="Courier New"/>
          <w:color w:val="212529"/>
          <w:sz w:val="21"/>
          <w:szCs w:val="21"/>
        </w:rPr>
        <w:t>i</w:t>
      </w:r>
      <w:proofErr w:type="spellEnd"/>
      <w:r w:rsidRPr="00BD285A">
        <w:rPr>
          <w:rFonts w:ascii="var(--bs-font-monospace)" w:eastAsia="Times New Roman" w:hAnsi="var(--bs-font-monospace)" w:cs="Courier New"/>
          <w:color w:val="212529"/>
          <w:sz w:val="21"/>
          <w:szCs w:val="21"/>
        </w:rPr>
        <w:t>, j)</w:t>
      </w:r>
      <w:r w:rsidRPr="00BD285A">
        <w:rPr>
          <w:rFonts w:ascii="PT Sans" w:eastAsia="Times New Roman" w:hAnsi="PT Sans" w:cs="Times New Roman"/>
          <w:color w:val="212529"/>
          <w:sz w:val="24"/>
          <w:szCs w:val="24"/>
        </w:rPr>
        <w:t>) and its corresponding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and update </w:t>
      </w:r>
      <w:proofErr w:type="spellStart"/>
      <w:r w:rsidRPr="00BD285A">
        <w:rPr>
          <w:rFonts w:ascii="var(--bs-font-monospace)" w:eastAsia="Times New Roman" w:hAnsi="var(--bs-font-monospace)" w:cs="Courier New"/>
          <w:color w:val="212529"/>
          <w:sz w:val="21"/>
          <w:szCs w:val="21"/>
        </w:rPr>
        <w:t>self.mines</w:t>
      </w:r>
      <w:proofErr w:type="spellEnd"/>
      <w:r w:rsidRPr="00BD285A">
        <w:rPr>
          <w:rFonts w:ascii="PT Sans" w:eastAsia="Times New Roman" w:hAnsi="PT Sans" w:cs="Times New Roman"/>
          <w:color w:val="212529"/>
          <w:sz w:val="24"/>
          <w:szCs w:val="24"/>
        </w:rPr>
        <w:t>, </w:t>
      </w:r>
      <w:proofErr w:type="spellStart"/>
      <w:r w:rsidRPr="00BD285A">
        <w:rPr>
          <w:rFonts w:ascii="var(--bs-font-monospace)" w:eastAsia="Times New Roman" w:hAnsi="var(--bs-font-monospace)" w:cs="Courier New"/>
          <w:color w:val="212529"/>
          <w:sz w:val="21"/>
          <w:szCs w:val="21"/>
        </w:rPr>
        <w:t>self.safes</w:t>
      </w:r>
      <w:proofErr w:type="spellEnd"/>
      <w:r w:rsidRPr="00BD285A">
        <w:rPr>
          <w:rFonts w:ascii="PT Sans" w:eastAsia="Times New Roman" w:hAnsi="PT Sans" w:cs="Times New Roman"/>
          <w:color w:val="212529"/>
          <w:sz w:val="24"/>
          <w:szCs w:val="24"/>
        </w:rPr>
        <w:t>, </w:t>
      </w:r>
      <w:proofErr w:type="spellStart"/>
      <w:r w:rsidRPr="00BD285A">
        <w:rPr>
          <w:rFonts w:ascii="var(--bs-font-monospace)" w:eastAsia="Times New Roman" w:hAnsi="var(--bs-font-monospace)" w:cs="Courier New"/>
          <w:color w:val="212529"/>
          <w:sz w:val="21"/>
          <w:szCs w:val="21"/>
        </w:rPr>
        <w:t>self.moves_made</w:t>
      </w:r>
      <w:proofErr w:type="spellEnd"/>
      <w:r w:rsidRPr="00BD285A">
        <w:rPr>
          <w:rFonts w:ascii="PT Sans" w:eastAsia="Times New Roman" w:hAnsi="PT Sans" w:cs="Times New Roman"/>
          <w:color w:val="212529"/>
          <w:sz w:val="24"/>
          <w:szCs w:val="24"/>
        </w:rPr>
        <w:t>, and </w:t>
      </w:r>
      <w:proofErr w:type="spellStart"/>
      <w:r w:rsidRPr="00BD285A">
        <w:rPr>
          <w:rFonts w:ascii="var(--bs-font-monospace)" w:eastAsia="Times New Roman" w:hAnsi="var(--bs-font-monospace)" w:cs="Courier New"/>
          <w:color w:val="212529"/>
          <w:sz w:val="21"/>
          <w:szCs w:val="21"/>
        </w:rPr>
        <w:t>self.knowledge</w:t>
      </w:r>
      <w:proofErr w:type="spellEnd"/>
      <w:r w:rsidRPr="00BD285A">
        <w:rPr>
          <w:rFonts w:ascii="PT Sans" w:eastAsia="Times New Roman" w:hAnsi="PT Sans" w:cs="Times New Roman"/>
          <w:color w:val="212529"/>
          <w:sz w:val="24"/>
          <w:szCs w:val="24"/>
        </w:rPr>
        <w:t> with any new information that the AI can infer, given that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is known to be a safe cell with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mines neighboring it.</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function should mark the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as one of the moves made in the game.</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function should mark the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as a safe cell, updating any sentences that contain the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as well.</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function should add a new sentence to the AI’s knowledge base, based on the value of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 and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to indicate that </w:t>
      </w:r>
      <w:r w:rsidRPr="00BD285A">
        <w:rPr>
          <w:rFonts w:ascii="var(--bs-font-monospace)" w:eastAsia="Times New Roman" w:hAnsi="var(--bs-font-monospace)" w:cs="Courier New"/>
          <w:color w:val="212529"/>
          <w:sz w:val="21"/>
          <w:szCs w:val="21"/>
        </w:rPr>
        <w:t>count</w:t>
      </w:r>
      <w:r w:rsidRPr="00BD285A">
        <w:rPr>
          <w:rFonts w:ascii="PT Sans" w:eastAsia="Times New Roman" w:hAnsi="PT Sans" w:cs="Times New Roman"/>
          <w:color w:val="212529"/>
          <w:sz w:val="24"/>
          <w:szCs w:val="24"/>
        </w:rPr>
        <w:t> of the </w:t>
      </w:r>
      <w:r w:rsidRPr="00BD285A">
        <w:rPr>
          <w:rFonts w:ascii="var(--bs-font-monospace)" w:eastAsia="Times New Roman" w:hAnsi="var(--bs-font-monospace)" w:cs="Courier New"/>
          <w:color w:val="212529"/>
          <w:sz w:val="21"/>
          <w:szCs w:val="21"/>
        </w:rPr>
        <w:t>cell</w:t>
      </w:r>
      <w:r w:rsidRPr="00BD285A">
        <w:rPr>
          <w:rFonts w:ascii="PT Sans" w:eastAsia="Times New Roman" w:hAnsi="PT Sans" w:cs="Times New Roman"/>
          <w:color w:val="212529"/>
          <w:sz w:val="24"/>
          <w:szCs w:val="24"/>
        </w:rPr>
        <w:t>’s neighbors are mines. Be sure to only include cells whose state is still undetermined in the sentence.</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based on any of the sentences in </w:t>
      </w:r>
      <w:proofErr w:type="spellStart"/>
      <w:proofErr w:type="gramStart"/>
      <w:r w:rsidRPr="00BD285A">
        <w:rPr>
          <w:rFonts w:ascii="var(--bs-font-monospace)" w:eastAsia="Times New Roman" w:hAnsi="var(--bs-font-monospace)" w:cs="Courier New"/>
          <w:color w:val="212529"/>
          <w:sz w:val="21"/>
          <w:szCs w:val="21"/>
        </w:rPr>
        <w:t>self.knowledge</w:t>
      </w:r>
      <w:proofErr w:type="spellEnd"/>
      <w:proofErr w:type="gramEnd"/>
      <w:r w:rsidRPr="00BD285A">
        <w:rPr>
          <w:rFonts w:ascii="PT Sans" w:eastAsia="Times New Roman" w:hAnsi="PT Sans" w:cs="Times New Roman"/>
          <w:color w:val="212529"/>
          <w:sz w:val="24"/>
          <w:szCs w:val="24"/>
        </w:rPr>
        <w:t>, new cells can be marked as safe or as mines, then the function should do so.</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based on any of the sentences in </w:t>
      </w:r>
      <w:proofErr w:type="spellStart"/>
      <w:proofErr w:type="gramStart"/>
      <w:r w:rsidRPr="00BD285A">
        <w:rPr>
          <w:rFonts w:ascii="var(--bs-font-monospace)" w:eastAsia="Times New Roman" w:hAnsi="var(--bs-font-monospace)" w:cs="Courier New"/>
          <w:color w:val="212529"/>
          <w:sz w:val="21"/>
          <w:szCs w:val="21"/>
        </w:rPr>
        <w:t>self.knowledge</w:t>
      </w:r>
      <w:proofErr w:type="spellEnd"/>
      <w:proofErr w:type="gramEnd"/>
      <w:r w:rsidRPr="00BD285A">
        <w:rPr>
          <w:rFonts w:ascii="PT Sans" w:eastAsia="Times New Roman" w:hAnsi="PT Sans" w:cs="Times New Roman"/>
          <w:color w:val="212529"/>
          <w:sz w:val="24"/>
          <w:szCs w:val="24"/>
        </w:rPr>
        <w:t>, new sentences can be inferred (using the subset method described in the Background), then those sentences should be added to the knowledge base as well.</w:t>
      </w:r>
    </w:p>
    <w:p w:rsidR="00BD285A" w:rsidRPr="00BD285A" w:rsidRDefault="00BD285A" w:rsidP="00BD285A">
      <w:pPr>
        <w:numPr>
          <w:ilvl w:val="1"/>
          <w:numId w:val="3"/>
        </w:numPr>
        <w:shd w:val="clear" w:color="auto" w:fill="FFFFFF"/>
        <w:spacing w:before="100" w:beforeAutospacing="1" w:after="0"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Note that any time that you make any change to your AI’s knowledge, it may be possible to draw new inferences that weren’t possible before. Be sure that those new inferences are added to the knowledge base if it is possible to do so.</w:t>
      </w:r>
    </w:p>
    <w:p w:rsidR="00BD285A" w:rsidRPr="00BD285A" w:rsidRDefault="00BD285A" w:rsidP="00BD285A">
      <w:pPr>
        <w:numPr>
          <w:ilvl w:val="0"/>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proofErr w:type="spellStart"/>
      <w:r w:rsidRPr="00BD285A">
        <w:rPr>
          <w:rFonts w:ascii="var(--bs-font-monospace)" w:eastAsia="Times New Roman" w:hAnsi="var(--bs-font-monospace)" w:cs="Courier New"/>
          <w:color w:val="212529"/>
          <w:sz w:val="21"/>
          <w:szCs w:val="21"/>
        </w:rPr>
        <w:t>make_safe_move</w:t>
      </w:r>
      <w:proofErr w:type="spellEnd"/>
      <w:r w:rsidRPr="00BD285A">
        <w:rPr>
          <w:rFonts w:ascii="PT Sans" w:eastAsia="Times New Roman" w:hAnsi="PT Sans" w:cs="Times New Roman"/>
          <w:color w:val="212529"/>
          <w:sz w:val="24"/>
          <w:szCs w:val="24"/>
        </w:rPr>
        <w:t> should return a move </w:t>
      </w:r>
      <w:r w:rsidRPr="00BD285A">
        <w:rPr>
          <w:rFonts w:ascii="var(--bs-font-monospace)" w:eastAsia="Times New Roman" w:hAnsi="var(--bs-font-monospace)" w:cs="Courier New"/>
          <w:color w:val="212529"/>
          <w:sz w:val="21"/>
          <w:szCs w:val="21"/>
        </w:rPr>
        <w:t>(</w:t>
      </w:r>
      <w:proofErr w:type="spellStart"/>
      <w:r w:rsidRPr="00BD285A">
        <w:rPr>
          <w:rFonts w:ascii="var(--bs-font-monospace)" w:eastAsia="Times New Roman" w:hAnsi="var(--bs-font-monospace)" w:cs="Courier New"/>
          <w:color w:val="212529"/>
          <w:sz w:val="21"/>
          <w:szCs w:val="21"/>
        </w:rPr>
        <w:t>i</w:t>
      </w:r>
      <w:proofErr w:type="spellEnd"/>
      <w:r w:rsidRPr="00BD285A">
        <w:rPr>
          <w:rFonts w:ascii="var(--bs-font-monospace)" w:eastAsia="Times New Roman" w:hAnsi="var(--bs-font-monospace)" w:cs="Courier New"/>
          <w:color w:val="212529"/>
          <w:sz w:val="21"/>
          <w:szCs w:val="21"/>
        </w:rPr>
        <w:t>, j)</w:t>
      </w:r>
      <w:r w:rsidRPr="00BD285A">
        <w:rPr>
          <w:rFonts w:ascii="PT Sans" w:eastAsia="Times New Roman" w:hAnsi="PT Sans" w:cs="Times New Roman"/>
          <w:color w:val="212529"/>
          <w:sz w:val="24"/>
          <w:szCs w:val="24"/>
        </w:rPr>
        <w:t> that is known to be safe.</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move returned must be known to be safe, and not a move already made.</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no safe move can be guaranteed, the function should return </w:t>
      </w:r>
      <w:r w:rsidRPr="00BD285A">
        <w:rPr>
          <w:rFonts w:ascii="var(--bs-font-monospace)" w:eastAsia="Times New Roman" w:hAnsi="var(--bs-font-monospace)" w:cs="Courier New"/>
          <w:color w:val="212529"/>
          <w:sz w:val="21"/>
          <w:szCs w:val="21"/>
        </w:rPr>
        <w:t>None</w:t>
      </w:r>
      <w:r w:rsidRPr="00BD285A">
        <w:rPr>
          <w:rFonts w:ascii="PT Sans" w:eastAsia="Times New Roman" w:hAnsi="PT Sans" w:cs="Times New Roman"/>
          <w:color w:val="212529"/>
          <w:sz w:val="24"/>
          <w:szCs w:val="24"/>
        </w:rPr>
        <w:t>.</w:t>
      </w:r>
    </w:p>
    <w:p w:rsidR="00BD285A" w:rsidRPr="00BD285A" w:rsidRDefault="00BD285A" w:rsidP="00BD285A">
      <w:pPr>
        <w:numPr>
          <w:ilvl w:val="1"/>
          <w:numId w:val="3"/>
        </w:numPr>
        <w:shd w:val="clear" w:color="auto" w:fill="FFFFFF"/>
        <w:spacing w:before="100" w:beforeAutospacing="1" w:after="0"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function should not modify </w:t>
      </w:r>
      <w:proofErr w:type="spellStart"/>
      <w:proofErr w:type="gramStart"/>
      <w:r w:rsidRPr="00BD285A">
        <w:rPr>
          <w:rFonts w:ascii="var(--bs-font-monospace)" w:eastAsia="Times New Roman" w:hAnsi="var(--bs-font-monospace)" w:cs="Courier New"/>
          <w:color w:val="212529"/>
          <w:sz w:val="21"/>
          <w:szCs w:val="21"/>
        </w:rPr>
        <w:t>self.moves</w:t>
      </w:r>
      <w:proofErr w:type="gramEnd"/>
      <w:r w:rsidRPr="00BD285A">
        <w:rPr>
          <w:rFonts w:ascii="var(--bs-font-monospace)" w:eastAsia="Times New Roman" w:hAnsi="var(--bs-font-monospace)" w:cs="Courier New"/>
          <w:color w:val="212529"/>
          <w:sz w:val="21"/>
          <w:szCs w:val="21"/>
        </w:rPr>
        <w:t>_made</w:t>
      </w:r>
      <w:proofErr w:type="spellEnd"/>
      <w:r w:rsidRPr="00BD285A">
        <w:rPr>
          <w:rFonts w:ascii="PT Sans" w:eastAsia="Times New Roman" w:hAnsi="PT Sans" w:cs="Times New Roman"/>
          <w:color w:val="212529"/>
          <w:sz w:val="24"/>
          <w:szCs w:val="24"/>
        </w:rPr>
        <w:t>, </w:t>
      </w:r>
      <w:proofErr w:type="spellStart"/>
      <w:r w:rsidRPr="00BD285A">
        <w:rPr>
          <w:rFonts w:ascii="var(--bs-font-monospace)" w:eastAsia="Times New Roman" w:hAnsi="var(--bs-font-monospace)" w:cs="Courier New"/>
          <w:color w:val="212529"/>
          <w:sz w:val="21"/>
          <w:szCs w:val="21"/>
        </w:rPr>
        <w:t>self.mines</w:t>
      </w:r>
      <w:proofErr w:type="spellEnd"/>
      <w:r w:rsidRPr="00BD285A">
        <w:rPr>
          <w:rFonts w:ascii="PT Sans" w:eastAsia="Times New Roman" w:hAnsi="PT Sans" w:cs="Times New Roman"/>
          <w:color w:val="212529"/>
          <w:sz w:val="24"/>
          <w:szCs w:val="24"/>
        </w:rPr>
        <w:t>, </w:t>
      </w:r>
      <w:proofErr w:type="spellStart"/>
      <w:r w:rsidRPr="00BD285A">
        <w:rPr>
          <w:rFonts w:ascii="var(--bs-font-monospace)" w:eastAsia="Times New Roman" w:hAnsi="var(--bs-font-monospace)" w:cs="Courier New"/>
          <w:color w:val="212529"/>
          <w:sz w:val="21"/>
          <w:szCs w:val="21"/>
        </w:rPr>
        <w:t>self.safes</w:t>
      </w:r>
      <w:proofErr w:type="spellEnd"/>
      <w:r w:rsidRPr="00BD285A">
        <w:rPr>
          <w:rFonts w:ascii="PT Sans" w:eastAsia="Times New Roman" w:hAnsi="PT Sans" w:cs="Times New Roman"/>
          <w:color w:val="212529"/>
          <w:sz w:val="24"/>
          <w:szCs w:val="24"/>
        </w:rPr>
        <w:t>, or </w:t>
      </w:r>
      <w:proofErr w:type="spellStart"/>
      <w:r w:rsidRPr="00BD285A">
        <w:rPr>
          <w:rFonts w:ascii="var(--bs-font-monospace)" w:eastAsia="Times New Roman" w:hAnsi="var(--bs-font-monospace)" w:cs="Courier New"/>
          <w:color w:val="212529"/>
          <w:sz w:val="21"/>
          <w:szCs w:val="21"/>
        </w:rPr>
        <w:t>self.knowledge</w:t>
      </w:r>
      <w:proofErr w:type="spellEnd"/>
      <w:r w:rsidRPr="00BD285A">
        <w:rPr>
          <w:rFonts w:ascii="PT Sans" w:eastAsia="Times New Roman" w:hAnsi="PT Sans" w:cs="Times New Roman"/>
          <w:color w:val="212529"/>
          <w:sz w:val="24"/>
          <w:szCs w:val="24"/>
        </w:rPr>
        <w:t>.</w:t>
      </w:r>
    </w:p>
    <w:p w:rsidR="00BD285A" w:rsidRPr="00BD285A" w:rsidRDefault="00BD285A" w:rsidP="00BD285A">
      <w:pPr>
        <w:numPr>
          <w:ilvl w:val="0"/>
          <w:numId w:val="3"/>
        </w:numPr>
        <w:shd w:val="clear" w:color="auto" w:fill="FFFFFF"/>
        <w:spacing w:before="100" w:beforeAutospacing="1" w:after="0" w:line="240" w:lineRule="auto"/>
        <w:rPr>
          <w:rFonts w:ascii="PT Sans" w:eastAsia="Times New Roman" w:hAnsi="PT Sans" w:cs="Times New Roman"/>
          <w:color w:val="212529"/>
          <w:sz w:val="24"/>
          <w:szCs w:val="24"/>
        </w:rPr>
      </w:pPr>
      <w:proofErr w:type="spellStart"/>
      <w:r w:rsidRPr="00BD285A">
        <w:rPr>
          <w:rFonts w:ascii="var(--bs-font-monospace)" w:eastAsia="Times New Roman" w:hAnsi="var(--bs-font-monospace)" w:cs="Courier New"/>
          <w:color w:val="212529"/>
          <w:sz w:val="21"/>
          <w:szCs w:val="21"/>
        </w:rPr>
        <w:t>make_random_move</w:t>
      </w:r>
      <w:proofErr w:type="spellEnd"/>
      <w:r w:rsidRPr="00BD285A">
        <w:rPr>
          <w:rFonts w:ascii="PT Sans" w:eastAsia="Times New Roman" w:hAnsi="PT Sans" w:cs="Times New Roman"/>
          <w:color w:val="212529"/>
          <w:sz w:val="24"/>
          <w:szCs w:val="24"/>
        </w:rPr>
        <w:t> should return a random move </w:t>
      </w:r>
      <w:r w:rsidRPr="00BD285A">
        <w:rPr>
          <w:rFonts w:ascii="var(--bs-font-monospace)" w:eastAsia="Times New Roman" w:hAnsi="var(--bs-font-monospace)" w:cs="Courier New"/>
          <w:color w:val="212529"/>
          <w:sz w:val="21"/>
          <w:szCs w:val="21"/>
        </w:rPr>
        <w:t>(</w:t>
      </w:r>
      <w:proofErr w:type="spellStart"/>
      <w:r w:rsidRPr="00BD285A">
        <w:rPr>
          <w:rFonts w:ascii="var(--bs-font-monospace)" w:eastAsia="Times New Roman" w:hAnsi="var(--bs-font-monospace)" w:cs="Courier New"/>
          <w:color w:val="212529"/>
          <w:sz w:val="21"/>
          <w:szCs w:val="21"/>
        </w:rPr>
        <w:t>i</w:t>
      </w:r>
      <w:proofErr w:type="spellEnd"/>
      <w:r w:rsidRPr="00BD285A">
        <w:rPr>
          <w:rFonts w:ascii="var(--bs-font-monospace)" w:eastAsia="Times New Roman" w:hAnsi="var(--bs-font-monospace)" w:cs="Courier New"/>
          <w:color w:val="212529"/>
          <w:sz w:val="21"/>
          <w:szCs w:val="21"/>
        </w:rPr>
        <w:t>, j)</w:t>
      </w:r>
      <w:r w:rsidRPr="00BD285A">
        <w:rPr>
          <w:rFonts w:ascii="PT Sans" w:eastAsia="Times New Roman" w:hAnsi="PT Sans" w:cs="Times New Roman"/>
          <w:color w:val="212529"/>
          <w:sz w:val="24"/>
          <w:szCs w:val="24"/>
        </w:rPr>
        <w:t>.</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This function will be called if a safe move is not possible: if the AI doesn’t know where to move, it will choose to move randomly instead.</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move must not be a move that has already been made.</w:t>
      </w:r>
    </w:p>
    <w:p w:rsidR="00BD285A" w:rsidRPr="00BD285A" w:rsidRDefault="00BD285A" w:rsidP="00BD285A">
      <w:pPr>
        <w:numPr>
          <w:ilvl w:val="1"/>
          <w:numId w:val="3"/>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The move must not be a move that is known to be a mine.</w:t>
      </w:r>
    </w:p>
    <w:p w:rsidR="00BD285A" w:rsidRPr="00BD285A" w:rsidRDefault="00BD285A" w:rsidP="00BD285A">
      <w:pPr>
        <w:numPr>
          <w:ilvl w:val="1"/>
          <w:numId w:val="3"/>
        </w:numPr>
        <w:shd w:val="clear" w:color="auto" w:fill="FFFFFF"/>
        <w:spacing w:before="100" w:beforeAutospacing="1" w:after="0"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no such moves are possible, the function should return </w:t>
      </w:r>
      <w:r w:rsidRPr="00BD285A">
        <w:rPr>
          <w:rFonts w:ascii="var(--bs-font-monospace)" w:eastAsia="Times New Roman" w:hAnsi="var(--bs-font-monospace)" w:cs="Courier New"/>
          <w:color w:val="212529"/>
          <w:sz w:val="21"/>
          <w:szCs w:val="21"/>
        </w:rPr>
        <w:t>None</w:t>
      </w:r>
      <w:r w:rsidRPr="00BD285A">
        <w:rPr>
          <w:rFonts w:ascii="PT Sans" w:eastAsia="Times New Roman" w:hAnsi="PT Sans" w:cs="Times New Roman"/>
          <w:color w:val="212529"/>
          <w:sz w:val="24"/>
          <w:szCs w:val="24"/>
        </w:rPr>
        <w:t>.</w:t>
      </w:r>
    </w:p>
    <w:p w:rsidR="00BD285A" w:rsidRPr="00BD285A" w:rsidRDefault="00BD285A" w:rsidP="00BD285A">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6" w:anchor="hints" w:history="1">
        <w:r w:rsidRPr="00BD285A">
          <w:rPr>
            <w:rFonts w:ascii="PT Sans" w:eastAsia="Times New Roman" w:hAnsi="PT Sans" w:cs="Times New Roman"/>
            <w:b/>
            <w:bCs/>
            <w:color w:val="0000FF"/>
            <w:sz w:val="36"/>
            <w:szCs w:val="36"/>
          </w:rPr>
          <w:t>Hints</w:t>
        </w:r>
      </w:hyperlink>
    </w:p>
    <w:p w:rsidR="00BD285A" w:rsidRPr="00BD285A" w:rsidRDefault="00BD285A" w:rsidP="00BD285A">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Be sure you’ve thoroughly read the Background section to understand how knowledge is represented in this AI and how the AI can make inferences.</w:t>
      </w:r>
    </w:p>
    <w:p w:rsidR="00BD285A" w:rsidRPr="00BD285A" w:rsidRDefault="00BD285A" w:rsidP="00BD285A">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If feeling less comfortable with object-oriented programming, you may find </w:t>
      </w:r>
      <w:hyperlink r:id="rId17" w:history="1">
        <w:r w:rsidRPr="00BD285A">
          <w:rPr>
            <w:rFonts w:ascii="PT Sans" w:eastAsia="Times New Roman" w:hAnsi="PT Sans" w:cs="Times New Roman"/>
            <w:color w:val="0000FF"/>
            <w:sz w:val="24"/>
            <w:szCs w:val="24"/>
            <w:u w:val="single"/>
          </w:rPr>
          <w:t>Python’s documentation on classes</w:t>
        </w:r>
      </w:hyperlink>
      <w:r w:rsidRPr="00BD285A">
        <w:rPr>
          <w:rFonts w:ascii="PT Sans" w:eastAsia="Times New Roman" w:hAnsi="PT Sans" w:cs="Times New Roman"/>
          <w:color w:val="212529"/>
          <w:sz w:val="24"/>
          <w:szCs w:val="24"/>
        </w:rPr>
        <w:t> helpful.</w:t>
      </w:r>
    </w:p>
    <w:p w:rsidR="00BD285A" w:rsidRPr="00BD285A" w:rsidRDefault="00BD285A" w:rsidP="00BD285A">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You can find some common </w:t>
      </w:r>
      <w:r w:rsidRPr="00BD285A">
        <w:rPr>
          <w:rFonts w:ascii="var(--bs-font-monospace)" w:eastAsia="Times New Roman" w:hAnsi="var(--bs-font-monospace)" w:cs="Courier New"/>
          <w:color w:val="212529"/>
          <w:sz w:val="21"/>
          <w:szCs w:val="21"/>
        </w:rPr>
        <w:t>set</w:t>
      </w:r>
      <w:r w:rsidRPr="00BD285A">
        <w:rPr>
          <w:rFonts w:ascii="PT Sans" w:eastAsia="Times New Roman" w:hAnsi="PT Sans" w:cs="Times New Roman"/>
          <w:color w:val="212529"/>
          <w:sz w:val="24"/>
          <w:szCs w:val="24"/>
        </w:rPr>
        <w:t> operations in </w:t>
      </w:r>
      <w:hyperlink r:id="rId18" w:anchor="set" w:history="1">
        <w:r w:rsidRPr="00BD285A">
          <w:rPr>
            <w:rFonts w:ascii="PT Sans" w:eastAsia="Times New Roman" w:hAnsi="PT Sans" w:cs="Times New Roman"/>
            <w:color w:val="0000FF"/>
            <w:sz w:val="24"/>
            <w:szCs w:val="24"/>
            <w:u w:val="single"/>
          </w:rPr>
          <w:t>Python’s documentation on sets</w:t>
        </w:r>
      </w:hyperlink>
      <w:r w:rsidRPr="00BD285A">
        <w:rPr>
          <w:rFonts w:ascii="PT Sans" w:eastAsia="Times New Roman" w:hAnsi="PT Sans" w:cs="Times New Roman"/>
          <w:color w:val="212529"/>
          <w:sz w:val="24"/>
          <w:szCs w:val="24"/>
        </w:rPr>
        <w:t>.</w:t>
      </w:r>
    </w:p>
    <w:p w:rsidR="00BD285A" w:rsidRPr="00BD285A" w:rsidRDefault="00BD285A" w:rsidP="00BD285A">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When implementing </w:t>
      </w:r>
      <w:proofErr w:type="spellStart"/>
      <w:r w:rsidRPr="00BD285A">
        <w:rPr>
          <w:rFonts w:ascii="var(--bs-font-monospace)" w:eastAsia="Times New Roman" w:hAnsi="var(--bs-font-monospace)" w:cs="Courier New"/>
          <w:color w:val="212529"/>
          <w:sz w:val="21"/>
          <w:szCs w:val="21"/>
        </w:rPr>
        <w:t>known_mines</w:t>
      </w:r>
      <w:proofErr w:type="spellEnd"/>
      <w:r w:rsidRPr="00BD285A">
        <w:rPr>
          <w:rFonts w:ascii="PT Sans" w:eastAsia="Times New Roman" w:hAnsi="PT Sans" w:cs="Times New Roman"/>
          <w:color w:val="212529"/>
          <w:sz w:val="24"/>
          <w:szCs w:val="24"/>
        </w:rPr>
        <w:t> and </w:t>
      </w:r>
      <w:proofErr w:type="spellStart"/>
      <w:r w:rsidRPr="00BD285A">
        <w:rPr>
          <w:rFonts w:ascii="var(--bs-font-monospace)" w:eastAsia="Times New Roman" w:hAnsi="var(--bs-font-monospace)" w:cs="Courier New"/>
          <w:color w:val="212529"/>
          <w:sz w:val="21"/>
          <w:szCs w:val="21"/>
        </w:rPr>
        <w:t>known_safes</w:t>
      </w:r>
      <w:proofErr w:type="spellEnd"/>
      <w:r w:rsidRPr="00BD285A">
        <w:rPr>
          <w:rFonts w:ascii="PT Sans" w:eastAsia="Times New Roman" w:hAnsi="PT Sans" w:cs="Times New Roman"/>
          <w:color w:val="212529"/>
          <w:sz w:val="24"/>
          <w:szCs w:val="24"/>
        </w:rPr>
        <w:t> in the </w:t>
      </w:r>
      <w:r w:rsidRPr="00BD285A">
        <w:rPr>
          <w:rFonts w:ascii="var(--bs-font-monospace)" w:eastAsia="Times New Roman" w:hAnsi="var(--bs-font-monospace)" w:cs="Courier New"/>
          <w:color w:val="212529"/>
          <w:sz w:val="21"/>
          <w:szCs w:val="21"/>
        </w:rPr>
        <w:t>Sentence</w:t>
      </w:r>
      <w:r w:rsidRPr="00BD285A">
        <w:rPr>
          <w:rFonts w:ascii="PT Sans" w:eastAsia="Times New Roman" w:hAnsi="PT Sans" w:cs="Times New Roman"/>
          <w:color w:val="212529"/>
          <w:sz w:val="24"/>
          <w:szCs w:val="24"/>
        </w:rPr>
        <w:t> class, consider: under what circumstances do you know for sure that a sentence’s cells are safe? Under what circumstances do you know for sure that a sentence’s cells are mines?</w:t>
      </w:r>
    </w:p>
    <w:p w:rsidR="00BD285A" w:rsidRPr="00BD285A" w:rsidRDefault="00BD285A" w:rsidP="00BD285A">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proofErr w:type="spellStart"/>
      <w:r w:rsidRPr="00BD285A">
        <w:rPr>
          <w:rFonts w:ascii="var(--bs-font-monospace)" w:eastAsia="Times New Roman" w:hAnsi="var(--bs-font-monospace)" w:cs="Courier New"/>
          <w:color w:val="212529"/>
          <w:sz w:val="21"/>
          <w:szCs w:val="21"/>
        </w:rPr>
        <w:t>add_knowledge</w:t>
      </w:r>
      <w:proofErr w:type="spellEnd"/>
      <w:r w:rsidRPr="00BD285A">
        <w:rPr>
          <w:rFonts w:ascii="PT Sans" w:eastAsia="Times New Roman" w:hAnsi="PT Sans" w:cs="Times New Roman"/>
          <w:color w:val="212529"/>
          <w:sz w:val="24"/>
          <w:szCs w:val="24"/>
        </w:rPr>
        <w:t> does quite a lot of work, and will likely be the longest function you write for this project by far. It will likely be helpful to implement this function’s behavior one step at a time.</w:t>
      </w:r>
    </w:p>
    <w:p w:rsidR="00BD285A" w:rsidRPr="00BD285A" w:rsidRDefault="00BD285A" w:rsidP="00BD285A">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You’re welcome to add new methods to any of the classes if you would like, but you should not modify any of the existing functions’ definitions or arguments.</w:t>
      </w:r>
    </w:p>
    <w:p w:rsidR="00BD285A" w:rsidRPr="00BD285A" w:rsidRDefault="00BD285A" w:rsidP="00BD285A">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When you run your AI (as by clicking “AI Move”), note that it will not always win! There will be some cases where the AI must guess, because it lacks sufficient information to make a safe move. This is to be expected. </w:t>
      </w:r>
      <w:r w:rsidRPr="00BD285A">
        <w:rPr>
          <w:rFonts w:ascii="var(--bs-font-monospace)" w:eastAsia="Times New Roman" w:hAnsi="var(--bs-font-monospace)" w:cs="Courier New"/>
          <w:color w:val="212529"/>
          <w:sz w:val="21"/>
          <w:szCs w:val="21"/>
        </w:rPr>
        <w:t>runner.py</w:t>
      </w:r>
      <w:r w:rsidRPr="00BD285A">
        <w:rPr>
          <w:rFonts w:ascii="PT Sans" w:eastAsia="Times New Roman" w:hAnsi="PT Sans" w:cs="Times New Roman"/>
          <w:color w:val="212529"/>
          <w:sz w:val="24"/>
          <w:szCs w:val="24"/>
        </w:rPr>
        <w:t> will print whether the AI is making a move it believes to be safe or whether it is making a random move.</w:t>
      </w:r>
    </w:p>
    <w:p w:rsidR="00BD285A" w:rsidRPr="00BD285A" w:rsidRDefault="00BD285A" w:rsidP="00BD285A">
      <w:pPr>
        <w:numPr>
          <w:ilvl w:val="0"/>
          <w:numId w:val="4"/>
        </w:numPr>
        <w:shd w:val="clear" w:color="auto" w:fill="FFFFFF"/>
        <w:spacing w:before="100" w:beforeAutospacing="1" w:after="0" w:line="240" w:lineRule="auto"/>
        <w:rPr>
          <w:rFonts w:ascii="PT Sans" w:eastAsia="Times New Roman" w:hAnsi="PT Sans" w:cs="Times New Roman"/>
          <w:color w:val="212529"/>
          <w:sz w:val="24"/>
          <w:szCs w:val="24"/>
        </w:rPr>
      </w:pPr>
      <w:r w:rsidRPr="00BD285A">
        <w:rPr>
          <w:rFonts w:ascii="PT Sans" w:eastAsia="Times New Roman" w:hAnsi="PT Sans" w:cs="Times New Roman"/>
          <w:color w:val="212529"/>
          <w:sz w:val="24"/>
          <w:szCs w:val="24"/>
        </w:rPr>
        <w:t>Be careful not to modify a set while iterating over it. Doing so may result in errors!</w:t>
      </w:r>
    </w:p>
    <w:p w:rsidR="00AE0C08" w:rsidRDefault="00AE0C08"/>
    <w:sectPr w:rsidR="00AE0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altName w:val="Arial"/>
    <w:panose1 w:val="00000000000000000000"/>
    <w:charset w:val="00"/>
    <w:family w:val="roman"/>
    <w:notTrueType/>
    <w:pitch w:val="default"/>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388B"/>
    <w:multiLevelType w:val="multilevel"/>
    <w:tmpl w:val="B338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50439"/>
    <w:multiLevelType w:val="multilevel"/>
    <w:tmpl w:val="3A36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76258"/>
    <w:multiLevelType w:val="multilevel"/>
    <w:tmpl w:val="50DA3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A598B"/>
    <w:multiLevelType w:val="multilevel"/>
    <w:tmpl w:val="F64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5A"/>
    <w:rsid w:val="008716B2"/>
    <w:rsid w:val="00AE0C08"/>
    <w:rsid w:val="00BD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612D4-A333-40D9-B151-C8273180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2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2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8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28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D285A"/>
    <w:rPr>
      <w:color w:val="0000FF"/>
      <w:u w:val="single"/>
    </w:rPr>
  </w:style>
  <w:style w:type="paragraph" w:styleId="NormalWeb">
    <w:name w:val="Normal (Web)"/>
    <w:basedOn w:val="Normal"/>
    <w:uiPriority w:val="99"/>
    <w:semiHidden/>
    <w:unhideWhenUsed/>
    <w:rsid w:val="00BD28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2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85A"/>
    <w:rPr>
      <w:rFonts w:ascii="Courier New" w:eastAsia="Times New Roman" w:hAnsi="Courier New" w:cs="Courier New"/>
      <w:sz w:val="20"/>
      <w:szCs w:val="20"/>
    </w:rPr>
  </w:style>
  <w:style w:type="character" w:styleId="Emphasis">
    <w:name w:val="Emphasis"/>
    <w:basedOn w:val="DefaultParagraphFont"/>
    <w:uiPriority w:val="20"/>
    <w:qFormat/>
    <w:rsid w:val="00BD28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015635">
      <w:bodyDiv w:val="1"/>
      <w:marLeft w:val="0"/>
      <w:marRight w:val="0"/>
      <w:marTop w:val="0"/>
      <w:marBottom w:val="0"/>
      <w:divBdr>
        <w:top w:val="none" w:sz="0" w:space="0" w:color="auto"/>
        <w:left w:val="none" w:sz="0" w:space="0" w:color="auto"/>
        <w:bottom w:val="none" w:sz="0" w:space="0" w:color="auto"/>
        <w:right w:val="none" w:sz="0" w:space="0" w:color="auto"/>
      </w:divBdr>
      <w:divsChild>
        <w:div w:id="1933198113">
          <w:marLeft w:val="0"/>
          <w:marRight w:val="0"/>
          <w:marTop w:val="0"/>
          <w:marBottom w:val="0"/>
          <w:divBdr>
            <w:top w:val="none" w:sz="0" w:space="0" w:color="auto"/>
            <w:left w:val="none" w:sz="0" w:space="0" w:color="auto"/>
            <w:bottom w:val="none" w:sz="0" w:space="0" w:color="auto"/>
            <w:right w:val="none" w:sz="0" w:space="0" w:color="auto"/>
          </w:divBdr>
          <w:divsChild>
            <w:div w:id="1109399577">
              <w:marLeft w:val="0"/>
              <w:marRight w:val="0"/>
              <w:marTop w:val="0"/>
              <w:marBottom w:val="0"/>
              <w:divBdr>
                <w:top w:val="none" w:sz="0" w:space="0" w:color="auto"/>
                <w:left w:val="none" w:sz="0" w:space="0" w:color="auto"/>
                <w:bottom w:val="none" w:sz="0" w:space="0" w:color="auto"/>
                <w:right w:val="none" w:sz="0" w:space="0" w:color="auto"/>
              </w:divBdr>
            </w:div>
          </w:divsChild>
        </w:div>
        <w:div w:id="1710257156">
          <w:marLeft w:val="0"/>
          <w:marRight w:val="0"/>
          <w:marTop w:val="0"/>
          <w:marBottom w:val="0"/>
          <w:divBdr>
            <w:top w:val="none" w:sz="0" w:space="0" w:color="auto"/>
            <w:left w:val="none" w:sz="0" w:space="0" w:color="auto"/>
            <w:bottom w:val="none" w:sz="0" w:space="0" w:color="auto"/>
            <w:right w:val="none" w:sz="0" w:space="0" w:color="auto"/>
          </w:divBdr>
          <w:divsChild>
            <w:div w:id="1776711074">
              <w:marLeft w:val="0"/>
              <w:marRight w:val="0"/>
              <w:marTop w:val="0"/>
              <w:marBottom w:val="0"/>
              <w:divBdr>
                <w:top w:val="none" w:sz="0" w:space="0" w:color="auto"/>
                <w:left w:val="none" w:sz="0" w:space="0" w:color="auto"/>
                <w:bottom w:val="none" w:sz="0" w:space="0" w:color="auto"/>
                <w:right w:val="none" w:sz="0" w:space="0" w:color="auto"/>
              </w:divBdr>
            </w:div>
          </w:divsChild>
        </w:div>
        <w:div w:id="36006855">
          <w:marLeft w:val="0"/>
          <w:marRight w:val="0"/>
          <w:marTop w:val="0"/>
          <w:marBottom w:val="0"/>
          <w:divBdr>
            <w:top w:val="none" w:sz="0" w:space="0" w:color="auto"/>
            <w:left w:val="none" w:sz="0" w:space="0" w:color="auto"/>
            <w:bottom w:val="none" w:sz="0" w:space="0" w:color="auto"/>
            <w:right w:val="none" w:sz="0" w:space="0" w:color="auto"/>
          </w:divBdr>
          <w:divsChild>
            <w:div w:id="1690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4/projects/1/minesweeper/" TargetMode="External"/><Relationship Id="rId13" Type="http://schemas.openxmlformats.org/officeDocument/2006/relationships/hyperlink" Target="https://cdn.cs50.net/ai/2023/x/projects/1/minesweeper.zip" TargetMode="External"/><Relationship Id="rId18" Type="http://schemas.openxmlformats.org/officeDocument/2006/relationships/hyperlink" Target="https://docs.python.org/3/library/stdtype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s50.harvard.edu/ai/2024/projects/1/minesweeper/" TargetMode="External"/><Relationship Id="rId17" Type="http://schemas.openxmlformats.org/officeDocument/2006/relationships/hyperlink" Target="https://docs.python.org/3/tutorial/classes.html" TargetMode="External"/><Relationship Id="rId2" Type="http://schemas.openxmlformats.org/officeDocument/2006/relationships/styles" Target="styles.xml"/><Relationship Id="rId16" Type="http://schemas.openxmlformats.org/officeDocument/2006/relationships/hyperlink" Target="https://cs50.harvard.edu/ai/2024/projects/1/minesweep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50.harvard.edu/ai/2024/projects/1/minesweep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cs50.harvard.edu/ai/2024/projects/1/minesweeper/"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s50.harvard.edu/ai/2024/projects/1/mineswee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2230</Words>
  <Characters>12716</Characters>
  <Application>Microsoft Office Word</Application>
  <DocSecurity>0</DocSecurity>
  <Lines>105</Lines>
  <Paragraphs>29</Paragraphs>
  <ScaleCrop>false</ScaleCrop>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Sumy Manoj</dc:creator>
  <cp:keywords/>
  <dc:description/>
  <cp:lastModifiedBy>Sumy Manoj</cp:lastModifiedBy>
  <cp:revision>1</cp:revision>
  <dcterms:created xsi:type="dcterms:W3CDTF">2024-05-27T14:30:00Z</dcterms:created>
  <dcterms:modified xsi:type="dcterms:W3CDTF">2024-05-27T14:31:00Z</dcterms:modified>
</cp:coreProperties>
</file>