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SUPPLY CHAIN SUPPORT ASSOCIATE – COLGATE-PALMOLIVE (Req: BLR-JOB-047)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Colgate-Palmolive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COLGATE-PALMOLIVE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COLGATE-PALMOLIVE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