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GLOBAL OPERATIONS &amp; COMPLIANCE ASSOCIATE (BLR-JOB-006)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JP Morgan Chase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JP Morgan Chase,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Global Operations &amp; Compliance Associate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BLR-JOB-006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JP Morgan Chase</w:t>
      </w:r>
      <w:r>
        <w:rPr>
          <w:rFonts w:ascii="Calibri" w:hAnsi="Calibri"/>
          <w:color w:val="1E293B"/>
          <w:sz w:val="20"/>
        </w:rPr>
        <w:t>. Having followed JP Morgan Chase's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JP Morgan Chase's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JP Morgan Chase's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