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OPERATIONS &amp; COMPLIANCE ASSOCIATE (BLR-JOB-035)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Groww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Groww,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Operations &amp; Compliance Associate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BLR-JOB-035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Groww</w:t>
      </w:r>
      <w:r>
        <w:rPr>
          <w:rFonts w:ascii="Calibri" w:hAnsi="Calibri"/>
          <w:color w:val="1E293B"/>
          <w:sz w:val="20"/>
        </w:rPr>
        <w:t>. Having followed Groww's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Groww's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Groww's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