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EXPRESS FREIGHT &amp; LOGISTICS EXECUTIVE (BLR-JOB-037)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Delhivery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Delhivery,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Express Freight &amp; Logistics Executive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BLR-JOB-037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Delhivery</w:t>
      </w:r>
      <w:r>
        <w:rPr>
          <w:rFonts w:ascii="Calibri" w:hAnsi="Calibri"/>
          <w:color w:val="1E293B"/>
          <w:sz w:val="20"/>
        </w:rPr>
        <w:t>. Having followed Delhivery's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Delhivery's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Delhivery's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