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0F172A"/>
          <w:sz w:val="35"/>
        </w:rPr>
        <w:t>ADITYA MEHRA</w:t>
      </w:r>
    </w:p>
    <w:p>
      <w:pPr>
        <w:spacing w:before="0" w:after="20"/>
        <w:jc w:val="center"/>
      </w:pPr>
      <w:r>
        <w:rPr>
          <w:rFonts w:ascii="Arial" w:hAnsi="Arial"/>
          <w:b/>
          <w:color w:val="1D4ED8"/>
          <w:sz w:val="17"/>
        </w:rPr>
        <w:t>BBA GRADUATE (BATCH OF 2026) // ENTRY-LEVEL OPERATIONS NEW ASSOCIATE</w:t>
      </w:r>
    </w:p>
    <w:p>
      <w:pPr>
        <w:spacing w:before="0" w:after="20"/>
        <w:jc w:val="center"/>
      </w:pPr>
      <w:r>
        <w:rPr>
          <w:rFonts w:ascii="Arial" w:hAnsi="Arial"/>
          <w:color w:val="475569"/>
          <w:sz w:val="16"/>
        </w:rPr>
        <w:t>Bengaluru, Karnataka, India  |  +91 7003456624  |  adityamehra799@gmail.com  |  linkedin.com/in/aditya-mehra</w:t>
      </w:r>
    </w:p>
    <w:p>
      <w:pPr>
        <w:spacing w:before="0" w:after="50"/>
        <w:jc w:val="center"/>
      </w:pPr>
      <w:r>
        <w:rPr>
          <w:rFonts w:ascii="Arial" w:hAnsi="Arial"/>
          <w:b/>
          <w:color w:val="065F46"/>
          <w:sz w:val="15"/>
        </w:rPr>
        <w:t>Fresher (0-1 Yrs) | High-Grit &amp; Relentless Work Ethic | 100% Accountable | Immediate Joiner (0 Days Notice) | 24/7 Shifts Ready</w:t>
      </w:r>
    </w:p>
    <w:p>
      <w:pPr>
        <w:keepNext/>
        <w:spacing w:before="80" w:after="20"/>
        <w:pBdr>
          <w:bottom w:val="single" w:sz="4" w:space="1" w:color="CBD5E1"/>
        </w:pBdr>
      </w:pPr>
      <w:r>
        <w:rPr>
          <w:rFonts w:ascii="Arial" w:hAnsi="Arial"/>
          <w:b/>
          <w:color w:val="0F172A"/>
          <w:sz w:val="17"/>
        </w:rPr>
        <w:t>CAREER OBJECTIVE</w:t>
      </w:r>
    </w:p>
    <w:p>
      <w:pPr>
        <w:spacing w:before="20" w:after="30" w:line="276" w:lineRule="auto"/>
      </w:pPr>
      <w:r>
        <w:rPr>
          <w:rFonts w:ascii="Arial" w:hAnsi="Arial"/>
          <w:color w:val="334155"/>
          <w:sz w:val="16"/>
        </w:rPr>
        <w:t>Results-driven, highly disciplined, and versatile 2026 BBA graduate in International Business from Dayananda Sagar University, targeting the Level 13 Operations New Associate position at Accenture Operations. Built practical operational stamina through hands-on execution—reconciling multi-channel registers under high-pressure crowds at Aero India 2025, auditing partner documents with 99.4% precision at Instawork, administering vendor POs at Pencil Mark, and coordinating live on-ground productions. Combines self-taught technical initiative (Python &amp; Advanced Excel) with a rigorous work ethic. Local Bengaluru resident with 0 days notice period, eager to master enterprise SOPs, and 100% committed to 24/7 rotational and night shifts.</w:t>
      </w:r>
    </w:p>
    <w:p>
      <w:pPr>
        <w:keepNext/>
        <w:spacing w:before="80" w:after="20"/>
        <w:pBdr>
          <w:bottom w:val="single" w:sz="4" w:space="1" w:color="CBD5E1"/>
        </w:pBdr>
      </w:pPr>
      <w:r>
        <w:rPr>
          <w:rFonts w:ascii="Arial" w:hAnsi="Arial"/>
          <w:b/>
          <w:color w:val="0F172A"/>
          <w:sz w:val="17"/>
        </w:rPr>
        <w:t>EDUCATION</w:t>
      </w:r>
    </w:p>
    <w:p>
      <w:pPr>
        <w:spacing w:before="20" w:after="10"/>
      </w:pPr>
      <w:r>
        <w:rPr>
          <w:rFonts w:ascii="Arial" w:hAnsi="Arial"/>
          <w:b/>
          <w:color w:val="0F172A"/>
          <w:sz w:val="16"/>
        </w:rPr>
        <w:t>Bachelor of Business Administration (BBA) - International Business</w:t>
        <w:br/>
      </w:r>
      <w:r>
        <w:rPr>
          <w:rFonts w:ascii="Arial" w:hAnsi="Arial"/>
          <w:b/>
          <w:color w:val="1D4ED8"/>
          <w:sz w:val="16"/>
        </w:rPr>
        <w:t>Dayananda Sagar University (DSU), Bengaluru, Karnataka  |  2023 - 2026 | Fresh Graduate (Immediate Availability)</w:t>
      </w:r>
    </w:p>
    <w:p>
      <w:pPr>
        <w:keepNext/>
        <w:spacing w:before="80" w:after="20"/>
        <w:pBdr>
          <w:bottom w:val="single" w:sz="4" w:space="1" w:color="CBD5E1"/>
        </w:pBdr>
      </w:pPr>
      <w:r>
        <w:rPr>
          <w:rFonts w:ascii="Arial" w:hAnsi="Arial"/>
          <w:b/>
          <w:color w:val="0F172A"/>
          <w:sz w:val="17"/>
        </w:rPr>
        <w:t>CORE SKILLS &amp; OPERATIONAL COMPETENCIES</w:t>
      </w:r>
    </w:p>
    <w:p>
      <w:pPr>
        <w:spacing w:before="0" w:after="16"/>
        <w:ind w:left="144"/>
      </w:pPr>
      <w:r>
        <w:rPr>
          <w:rFonts w:ascii="Arial" w:hAnsi="Arial"/>
          <w:b/>
          <w:color w:val="0F172A"/>
          <w:sz w:val="15"/>
        </w:rPr>
        <w:t xml:space="preserve">- Procurement &amp; PO Support: </w:t>
      </w:r>
      <w:r>
        <w:rPr>
          <w:rFonts w:ascii="Arial" w:hAnsi="Arial"/>
          <w:color w:val="334155"/>
          <w:sz w:val="15"/>
        </w:rPr>
        <w:t>Purchase Order (PO) Tracking, PR-to-PO Follow-ups, Vendor Quote Comparison Sheets, Basic 3-Way Matching, Discrepancy Resolution.</w:t>
      </w:r>
    </w:p>
    <w:p>
      <w:pPr>
        <w:spacing w:before="0" w:after="16"/>
        <w:ind w:left="144"/>
      </w:pPr>
      <w:r>
        <w:rPr>
          <w:rFonts w:ascii="Arial" w:hAnsi="Arial"/>
          <w:b/>
          <w:color w:val="0F172A"/>
          <w:sz w:val="15"/>
        </w:rPr>
        <w:t xml:space="preserve">- Quality, KYC &amp; Document QA: </w:t>
      </w:r>
      <w:r>
        <w:rPr>
          <w:rFonts w:ascii="Arial" w:hAnsi="Arial"/>
          <w:color w:val="334155"/>
          <w:sz w:val="15"/>
        </w:rPr>
        <w:t>Customer Identification Program (CIP), Document Verification Checklists, Data Quality Auditing (99.4% Audited Precision), Strict SOP Adherence.</w:t>
      </w:r>
    </w:p>
    <w:p>
      <w:pPr>
        <w:spacing w:before="0" w:after="16"/>
        <w:ind w:left="144"/>
      </w:pPr>
      <w:r>
        <w:rPr>
          <w:rFonts w:ascii="Arial" w:hAnsi="Arial"/>
          <w:b/>
          <w:color w:val="0F172A"/>
          <w:sz w:val="15"/>
        </w:rPr>
        <w:t xml:space="preserve">- On-Ground Execution &amp; Inventory: </w:t>
      </w:r>
      <w:r>
        <w:rPr>
          <w:rFonts w:ascii="Arial" w:hAnsi="Arial"/>
          <w:color w:val="334155"/>
          <w:sz w:val="15"/>
        </w:rPr>
        <w:t>On-Ground Live Event Operations, Vendor SLA Governance, Dual-Custody Stock Counting, 0.0% Inventory Shrinkage, UPI/Cash Reconciliation.</w:t>
      </w:r>
    </w:p>
    <w:p>
      <w:pPr>
        <w:spacing w:before="0" w:after="16"/>
        <w:ind w:left="144"/>
      </w:pPr>
      <w:r>
        <w:rPr>
          <w:rFonts w:ascii="Arial" w:hAnsi="Arial"/>
          <w:b/>
          <w:color w:val="0F172A"/>
          <w:sz w:val="15"/>
        </w:rPr>
        <w:t xml:space="preserve">- Computer &amp; Software Tools: </w:t>
      </w:r>
      <w:r>
        <w:rPr>
          <w:rFonts w:ascii="Arial" w:hAnsi="Arial"/>
          <w:color w:val="334155"/>
          <w:sz w:val="15"/>
        </w:rPr>
        <w:t>MS Excel (VLOOKUP, XLOOKUP, Pivot Tables, SUMIFS, Power Query, Data Validation), Google Workspace, MS Word, PowerPoint, Python Basics.</w:t>
      </w:r>
    </w:p>
    <w:p>
      <w:pPr>
        <w:spacing w:before="0" w:after="16"/>
        <w:ind w:left="144"/>
      </w:pPr>
      <w:r>
        <w:rPr>
          <w:rFonts w:ascii="Arial" w:hAnsi="Arial"/>
          <w:b/>
          <w:color w:val="0F172A"/>
          <w:sz w:val="15"/>
        </w:rPr>
        <w:t xml:space="preserve">- Operational Execution &amp; Shifts: </w:t>
      </w:r>
      <w:r>
        <w:rPr>
          <w:rFonts w:ascii="Arial" w:hAnsi="Arial"/>
          <w:color w:val="334155"/>
          <w:sz w:val="15"/>
        </w:rPr>
        <w:t>Cross-Functional Teamwork, Queue Triage during Peak Spikes, High Coachability, 100% 24/7 Rotational &amp; Night Shift Adaptability, 0 Days Notice.</w:t>
      </w:r>
    </w:p>
    <w:p>
      <w:pPr>
        <w:keepNext/>
        <w:spacing w:before="80" w:after="20"/>
        <w:pBdr>
          <w:bottom w:val="single" w:sz="4" w:space="1" w:color="CBD5E1"/>
        </w:pBdr>
      </w:pPr>
      <w:r>
        <w:rPr>
          <w:rFonts w:ascii="Arial" w:hAnsi="Arial"/>
          <w:b/>
          <w:color w:val="0F172A"/>
          <w:sz w:val="17"/>
        </w:rPr>
        <w:t>PROFESSIONAL EXPERIENCE &amp; PRACTICAL EXPOSURE</w:t>
      </w:r>
    </w:p>
    <w:p>
      <w:pPr>
        <w:keepNext/>
        <w:spacing w:before="30" w:after="8"/>
      </w:pPr>
      <w:r>
        <w:rPr>
          <w:rFonts w:ascii="Arial" w:hAnsi="Arial"/>
          <w:b/>
          <w:color w:val="0F172A"/>
          <w:sz w:val="16"/>
        </w:rPr>
        <w:t>Commercial Operations Intern - Pencil Mark Interior Solutions LLP</w:t>
        <w:br/>
      </w:r>
      <w:r>
        <w:rPr>
          <w:rFonts w:ascii="Arial" w:hAnsi="Arial"/>
          <w:color w:val="475569"/>
          <w:sz w:val="14"/>
        </w:rPr>
        <w:t>Jul 2024 - Aug 2025 | Bengaluru, India</w:t>
      </w:r>
    </w:p>
    <w:p>
      <w:pPr>
        <w:spacing w:before="0" w:after="10" w:line="276" w:lineRule="auto"/>
        <w:ind w:left="173"/>
      </w:pPr>
      <w:r>
        <w:rPr>
          <w:rFonts w:ascii="Arial" w:hAnsi="Arial"/>
          <w:color w:val="334155"/>
          <w:sz w:val="15"/>
        </w:rPr>
        <w:t>- Engineered supplier quotation comparison models and pricing matrices in MS Excel, ensuring accurate commercial evaluations for senior estimators.</w:t>
      </w:r>
    </w:p>
    <w:p>
      <w:pPr>
        <w:spacing w:before="0" w:after="10" w:line="276" w:lineRule="auto"/>
        <w:ind w:left="173"/>
      </w:pPr>
      <w:r>
        <w:rPr>
          <w:rFonts w:ascii="Arial" w:hAnsi="Arial"/>
          <w:color w:val="334155"/>
          <w:sz w:val="15"/>
        </w:rPr>
        <w:t>- Administered Purchase Order (PO) tracking from issuance to delivery confirmation, cross-referencing vendor delivery challans against site milestones to eliminate billing exceptions (supporting INR 1.5L+ in closed contracts).</w:t>
      </w:r>
    </w:p>
    <w:p>
      <w:pPr>
        <w:keepNext/>
        <w:spacing w:before="30" w:after="8"/>
      </w:pPr>
      <w:r>
        <w:rPr>
          <w:rFonts w:ascii="Arial" w:hAnsi="Arial"/>
          <w:b/>
          <w:color w:val="0F172A"/>
          <w:sz w:val="16"/>
        </w:rPr>
        <w:t>Operations &amp; Data Verification Intern - Instawork Services India Pvt. Ltd.</w:t>
        <w:br/>
      </w:r>
      <w:r>
        <w:rPr>
          <w:rFonts w:ascii="Arial" w:hAnsi="Arial"/>
          <w:color w:val="475569"/>
          <w:sz w:val="14"/>
        </w:rPr>
        <w:t>2025 | Bengaluru, India</w:t>
      </w:r>
    </w:p>
    <w:p>
      <w:pPr>
        <w:spacing w:before="0" w:after="10" w:line="276" w:lineRule="auto"/>
        <w:ind w:left="173"/>
      </w:pPr>
      <w:r>
        <w:rPr>
          <w:rFonts w:ascii="Arial" w:hAnsi="Arial"/>
          <w:color w:val="334155"/>
          <w:sz w:val="15"/>
        </w:rPr>
        <w:t>- Processed high-volume partner onboarding and identity verification queues, sustaining an audited 99.4% precision rate through meticulous checklist execution.</w:t>
      </w:r>
    </w:p>
    <w:p>
      <w:pPr>
        <w:spacing w:before="0" w:after="10" w:line="276" w:lineRule="auto"/>
        <w:ind w:left="173"/>
      </w:pPr>
      <w:r>
        <w:rPr>
          <w:rFonts w:ascii="Arial" w:hAnsi="Arial"/>
          <w:color w:val="334155"/>
          <w:sz w:val="15"/>
        </w:rPr>
        <w:t>- Executed daily queue triage during peak spikes alongside team members, actively applying supervisor feedback to reduce review cycle time by 12%.</w:t>
      </w:r>
    </w:p>
    <w:p>
      <w:pPr>
        <w:keepNext/>
        <w:spacing w:before="30" w:after="8"/>
      </w:pPr>
      <w:r>
        <w:rPr>
          <w:rFonts w:ascii="Arial" w:hAnsi="Arial"/>
          <w:b/>
          <w:color w:val="0F172A"/>
          <w:sz w:val="16"/>
        </w:rPr>
        <w:t>Exhibition Operations &amp; Logistics Lead - Salt in My Cocoa (AERO India 2025)</w:t>
        <w:br/>
      </w:r>
      <w:r>
        <w:rPr>
          <w:rFonts w:ascii="Arial" w:hAnsi="Arial"/>
          <w:color w:val="475569"/>
          <w:sz w:val="14"/>
        </w:rPr>
        <w:t>Feb 2025 | Yelahanka Air Force Station, Bengaluru</w:t>
      </w:r>
    </w:p>
    <w:p>
      <w:pPr>
        <w:spacing w:before="0" w:after="10" w:line="276" w:lineRule="auto"/>
        <w:ind w:left="173"/>
      </w:pPr>
      <w:r>
        <w:rPr>
          <w:rFonts w:ascii="Arial" w:hAnsi="Arial"/>
          <w:color w:val="334155"/>
          <w:sz w:val="15"/>
        </w:rPr>
        <w:t>- Directed on-ground booth logistics across 5 high-density days serving 100,000+ defense and public attendees under strict military security protocols.</w:t>
      </w:r>
    </w:p>
    <w:p>
      <w:pPr>
        <w:spacing w:before="0" w:after="10" w:line="276" w:lineRule="auto"/>
        <w:ind w:left="173"/>
      </w:pPr>
      <w:r>
        <w:rPr>
          <w:rFonts w:ascii="Arial" w:hAnsi="Arial"/>
          <w:color w:val="334155"/>
          <w:sz w:val="15"/>
        </w:rPr>
        <w:t>- Enforced disciplined dual-custody stock audits before/after shifts to achieve 0.0% inventory shrinkage, reconciling registers with 100% financial accuracy.</w:t>
      </w:r>
    </w:p>
    <w:p>
      <w:pPr>
        <w:keepNext/>
        <w:spacing w:before="30" w:after="8"/>
      </w:pPr>
      <w:r>
        <w:rPr>
          <w:rFonts w:ascii="Arial" w:hAnsi="Arial"/>
          <w:b/>
          <w:color w:val="0F172A"/>
          <w:sz w:val="16"/>
        </w:rPr>
        <w:t>Event Operations Coordinator - TRILOGY Indo-Jazz Fusion &amp; Commercial Productions</w:t>
        <w:br/>
      </w:r>
      <w:r>
        <w:rPr>
          <w:rFonts w:ascii="Arial" w:hAnsi="Arial"/>
          <w:color w:val="475569"/>
          <w:sz w:val="14"/>
        </w:rPr>
        <w:t>2019 - 2026 | Bengaluru, India</w:t>
      </w:r>
    </w:p>
    <w:p>
      <w:pPr>
        <w:spacing w:before="0" w:after="10" w:line="276" w:lineRule="auto"/>
        <w:ind w:left="173"/>
      </w:pPr>
      <w:r>
        <w:rPr>
          <w:rFonts w:ascii="Arial" w:hAnsi="Arial"/>
          <w:color w:val="334155"/>
          <w:sz w:val="15"/>
        </w:rPr>
        <w:t>- Governed on-ground stage logistics, artist hospitality, and technical equipment riders for the TRILOGY live concert at Bangalore Club (Jan 2026), delivering zero stage downtime.</w:t>
      </w:r>
    </w:p>
    <w:p>
      <w:pPr>
        <w:spacing w:before="0" w:after="10" w:line="276" w:lineRule="auto"/>
        <w:ind w:left="173"/>
      </w:pPr>
      <w:r>
        <w:rPr>
          <w:rFonts w:ascii="Arial" w:hAnsi="Arial"/>
          <w:color w:val="334155"/>
          <w:sz w:val="15"/>
        </w:rPr>
        <w:t>- Negotiated vendor SLAs across audio, lighting, and stage crews, reducing project procurement costs by 15%-20% through direct supplier coordination.</w:t>
      </w:r>
    </w:p>
    <w:p>
      <w:pPr>
        <w:keepNext/>
        <w:spacing w:before="30" w:after="8"/>
      </w:pPr>
      <w:r>
        <w:rPr>
          <w:rFonts w:ascii="Arial" w:hAnsi="Arial"/>
          <w:b/>
          <w:color w:val="0F172A"/>
          <w:sz w:val="16"/>
        </w:rPr>
        <w:t>Community Operations Volunteer - NGO &amp; Social Welfare Initiative</w:t>
        <w:br/>
      </w:r>
      <w:r>
        <w:rPr>
          <w:rFonts w:ascii="Arial" w:hAnsi="Arial"/>
          <w:color w:val="475569"/>
          <w:sz w:val="14"/>
        </w:rPr>
        <w:t>2024 | Bengaluru, India</w:t>
      </w:r>
    </w:p>
    <w:p>
      <w:pPr>
        <w:spacing w:before="0" w:after="10" w:line="276" w:lineRule="auto"/>
        <w:ind w:left="173"/>
      </w:pPr>
      <w:r>
        <w:rPr>
          <w:rFonts w:ascii="Arial" w:hAnsi="Arial"/>
          <w:color w:val="334155"/>
          <w:sz w:val="15"/>
        </w:rPr>
        <w:t>- Administered participant intake and identity credential verification in compliance with foundation guidelines, maintaining error-free audit logs in Google Sheets.</w:t>
      </w:r>
    </w:p>
    <w:p>
      <w:pPr>
        <w:spacing w:before="0" w:after="10" w:line="276" w:lineRule="auto"/>
        <w:ind w:left="173"/>
      </w:pPr>
      <w:r>
        <w:rPr>
          <w:rFonts w:ascii="Arial" w:hAnsi="Arial"/>
          <w:color w:val="334155"/>
          <w:sz w:val="15"/>
        </w:rPr>
        <w:t>- Coordinated volunteer shift schedules and attendee crowd logistics, ensuring seamless execution during city-wide social outreach drives.</w:t>
      </w:r>
    </w:p>
    <w:p>
      <w:pPr>
        <w:keepNext/>
        <w:spacing w:before="80" w:after="20"/>
        <w:pBdr>
          <w:bottom w:val="single" w:sz="4" w:space="1" w:color="CBD5E1"/>
        </w:pBdr>
      </w:pPr>
      <w:r>
        <w:rPr>
          <w:rFonts w:ascii="Arial" w:hAnsi="Arial"/>
          <w:b/>
          <w:color w:val="0F172A"/>
          <w:sz w:val="17"/>
        </w:rPr>
        <w:t>ACADEMIC &amp; SELF-LEARNING PROJECT</w:t>
      </w:r>
    </w:p>
    <w:p>
      <w:pPr>
        <w:keepNext/>
        <w:spacing w:before="20" w:after="8"/>
      </w:pPr>
      <w:r>
        <w:rPr>
          <w:rFonts w:ascii="Arial" w:hAnsi="Arial"/>
          <w:b/>
          <w:color w:val="0F172A"/>
          <w:sz w:val="16"/>
        </w:rPr>
        <w:t>Job Portal Automation &amp; Spreadsheet Tracker - Student Technical Initiative</w:t>
        <w:br/>
      </w:r>
      <w:r>
        <w:rPr>
          <w:rFonts w:ascii="Arial" w:hAnsi="Arial"/>
          <w:color w:val="475569"/>
          <w:sz w:val="14"/>
        </w:rPr>
        <w:t>2025 - 2026 | Python &amp; Spreadsheets</w:t>
      </w:r>
    </w:p>
    <w:p>
      <w:pPr>
        <w:spacing w:before="0" w:after="16"/>
        <w:ind w:left="173"/>
      </w:pPr>
      <w:r>
        <w:rPr>
          <w:rFonts w:ascii="Arial" w:hAnsi="Arial"/>
          <w:color w:val="334155"/>
          <w:sz w:val="15"/>
        </w:rPr>
        <w:t>- Engineered an automated Python data extraction tool to crawl, structure, and categorize corporate requisitions into clean, searchable Excel databases, eliminating manual workflow redundancies.</w:t>
      </w:r>
    </w:p>
    <w:p>
      <w:pPr>
        <w:keepNext/>
        <w:spacing w:before="80" w:after="20"/>
        <w:pBdr>
          <w:bottom w:val="single" w:sz="4" w:space="1" w:color="CBD5E1"/>
        </w:pBdr>
      </w:pPr>
      <w:r>
        <w:rPr>
          <w:rFonts w:ascii="Arial" w:hAnsi="Arial"/>
          <w:b/>
          <w:color w:val="0F172A"/>
          <w:sz w:val="17"/>
        </w:rPr>
        <w:t>CERTIFICATIONS &amp; LANGUAGES</w:t>
      </w:r>
    </w:p>
    <w:p>
      <w:pPr>
        <w:spacing w:before="16" w:after="16"/>
      </w:pPr>
      <w:r>
        <w:rPr>
          <w:rFonts w:ascii="Arial" w:hAnsi="Arial"/>
          <w:color w:val="334155"/>
          <w:sz w:val="15"/>
        </w:rPr>
        <w:t>Certifications: Written Management Commendation for Excellence (Pencil Mark) | Google Digital Marketing Fundamentals | Service Marketing (NPTEL) | Enterprise Operational Excellence</w:t>
        <w:br/>
      </w:r>
      <w:r>
        <w:rPr>
          <w:rFonts w:ascii="Arial" w:hAnsi="Arial"/>
          <w:color w:val="334155"/>
          <w:sz w:val="15"/>
        </w:rPr>
        <w:t>Languages: English (Fluent Professional Proficiency), Hindi (Native / Bilingual)</w:t>
      </w:r>
    </w:p>
    <w:sectPr w:rsidR="00FC693F" w:rsidRPr="0006063C" w:rsidSect="00034616">
      <w:pgSz w:w="11909" w:h="16834"/>
      <w:pgMar w:top="432"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