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3D9F0" w14:textId="77777777" w:rsidR="005278BD" w:rsidRDefault="009D27E3">
      <w:pPr>
        <w:spacing w:after="20"/>
        <w:jc w:val="center"/>
      </w:pPr>
      <w:r>
        <w:rPr>
          <w:rFonts w:ascii="Calibri" w:hAnsi="Calibri"/>
          <w:b/>
          <w:color w:val="0F172A"/>
          <w:sz w:val="38"/>
        </w:rPr>
        <w:t>ADITYA MEHRA</w:t>
      </w:r>
    </w:p>
    <w:p w14:paraId="65ECC63E" w14:textId="77777777" w:rsidR="005278BD" w:rsidRDefault="009D27E3">
      <w:pPr>
        <w:spacing w:after="40"/>
        <w:jc w:val="center"/>
      </w:pPr>
      <w:r>
        <w:rPr>
          <w:rFonts w:ascii="Calibri" w:hAnsi="Calibri"/>
          <w:b/>
          <w:color w:val="334155"/>
          <w:sz w:val="18"/>
        </w:rPr>
        <w:t>B2B Business Development Associate  |  Corporate Sales &amp; SDR Track</w:t>
      </w:r>
    </w:p>
    <w:p w14:paraId="477E349B" w14:textId="77777777" w:rsidR="005278BD" w:rsidRDefault="009D27E3">
      <w:pPr>
        <w:spacing w:after="30"/>
        <w:jc w:val="center"/>
      </w:pPr>
      <w:r>
        <w:rPr>
          <w:rFonts w:ascii="Calibri" w:hAnsi="Calibri"/>
          <w:color w:val="64748B"/>
          <w:sz w:val="17"/>
        </w:rPr>
        <w:t xml:space="preserve">Bengaluru, Karnataka, India  |  </w:t>
      </w:r>
      <w:r>
        <w:rPr>
          <w:rFonts w:ascii="Calibri" w:hAnsi="Calibri"/>
          <w:b/>
          <w:color w:val="0F172A"/>
          <w:sz w:val="17"/>
        </w:rPr>
        <w:t xml:space="preserve">Phone: </w:t>
      </w:r>
      <w:hyperlink r:id="rId6">
        <w:r>
          <w:rPr>
            <w:rFonts w:ascii="Calibri" w:hAnsi="Calibri"/>
            <w:color w:val="1E3A8A"/>
            <w:sz w:val="17"/>
          </w:rPr>
          <w:t>+91 7003456624</w:t>
        </w:r>
      </w:hyperlink>
      <w:r>
        <w:rPr>
          <w:rFonts w:ascii="Calibri" w:hAnsi="Calibri"/>
          <w:b/>
          <w:color w:val="0F172A"/>
          <w:sz w:val="17"/>
        </w:rPr>
        <w:t xml:space="preserve">  |  Email: </w:t>
      </w:r>
      <w:hyperlink r:id="rId7">
        <w:r>
          <w:rPr>
            <w:rFonts w:ascii="Calibri" w:hAnsi="Calibri"/>
            <w:color w:val="1E3A8A"/>
            <w:sz w:val="17"/>
          </w:rPr>
          <w:t>adityamehra799@gmail.com</w:t>
        </w:r>
      </w:hyperlink>
    </w:p>
    <w:p w14:paraId="4FB4F05B" w14:textId="77777777" w:rsidR="005278BD" w:rsidRDefault="009D27E3">
      <w:pPr>
        <w:spacing w:after="70"/>
        <w:jc w:val="center"/>
      </w:pPr>
      <w:r>
        <w:rPr>
          <w:rFonts w:ascii="Calibri" w:hAnsi="Calibri"/>
          <w:b/>
          <w:color w:val="0F172A"/>
          <w:sz w:val="17"/>
        </w:rPr>
        <w:t xml:space="preserve">Portfolio: </w:t>
      </w:r>
      <w:hyperlink r:id="rId8">
        <w:r>
          <w:rPr>
            <w:rFonts w:ascii="Calibri" w:hAnsi="Calibri"/>
            <w:color w:val="1E3A8A"/>
            <w:sz w:val="17"/>
            <w:u w:val="single"/>
          </w:rPr>
          <w:t>adi-digital-universe.ai.studio</w:t>
        </w:r>
      </w:hyperlink>
      <w:r>
        <w:rPr>
          <w:rFonts w:ascii="Calibri" w:hAnsi="Calibri"/>
          <w:b/>
          <w:color w:val="0F172A"/>
          <w:sz w:val="17"/>
        </w:rPr>
        <w:t xml:space="preserve">  |  LinkedIn: </w:t>
      </w:r>
      <w:hyperlink r:id="rId9">
        <w:r>
          <w:rPr>
            <w:rFonts w:ascii="Calibri" w:hAnsi="Calibri"/>
            <w:color w:val="1E3A8A"/>
            <w:sz w:val="17"/>
            <w:u w:val="single"/>
          </w:rPr>
          <w:t>linkedin.com/in/aditya-mehra-b8644b326</w:t>
        </w:r>
      </w:hyperlink>
      <w:r>
        <w:rPr>
          <w:rFonts w:ascii="Calibri" w:hAnsi="Calibri"/>
          <w:b/>
          <w:color w:val="0F172A"/>
          <w:sz w:val="17"/>
        </w:rPr>
        <w:t xml:space="preserve">  |  GitHub: </w:t>
      </w:r>
      <w:hyperlink r:id="rId10">
        <w:r>
          <w:rPr>
            <w:rFonts w:ascii="Calibri" w:hAnsi="Calibri"/>
            <w:color w:val="1E3A8A"/>
            <w:sz w:val="17"/>
            <w:u w:val="single"/>
          </w:rPr>
          <w:t>github.com/AdityaMehra007</w:t>
        </w:r>
      </w:hyperlink>
    </w:p>
    <w:p w14:paraId="6B75A8ED" w14:textId="77777777" w:rsidR="005278BD" w:rsidRDefault="009D27E3">
      <w:pPr>
        <w:keepNext/>
        <w:pBdr>
          <w:bottom w:val="single" w:sz="4" w:space="1" w:color="CBD5E1"/>
        </w:pBdr>
        <w:spacing w:before="40" w:after="40"/>
      </w:pPr>
      <w:r>
        <w:rPr>
          <w:rFonts w:ascii="Calibri" w:hAnsi="Calibri"/>
          <w:b/>
          <w:color w:val="0F172A"/>
          <w:sz w:val="19"/>
        </w:rPr>
        <w:t>CAREER OBJECTIVE</w:t>
      </w:r>
    </w:p>
    <w:p w14:paraId="1BDE6C15" w14:textId="77777777" w:rsidR="005278BD" w:rsidRDefault="009D27E3">
      <w:pPr>
        <w:spacing w:before="20" w:after="50" w:line="266" w:lineRule="auto"/>
      </w:pPr>
      <w:r>
        <w:rPr>
          <w:rFonts w:ascii="Calibri" w:hAnsi="Calibri"/>
          <w:color w:val="1E293B"/>
          <w:sz w:val="17"/>
        </w:rPr>
        <w:t>Driven and articulate BBA graduate (International Business) seeking a B2B Business Development Associate or SDR role in high-growth technology and corporate enterprises. Proven track record in outbound corporate prospecting, commercial pitching, consultative communication, and qualified meeting generation. Skilled at relationship building, pipeline discipline, and delivering measurable revenue impact from day one.</w:t>
      </w:r>
    </w:p>
    <w:p w14:paraId="3EE52F54" w14:textId="77777777" w:rsidR="005278BD" w:rsidRDefault="009D27E3">
      <w:pPr>
        <w:keepNext/>
        <w:pBdr>
          <w:bottom w:val="single" w:sz="4" w:space="1" w:color="CBD5E1"/>
        </w:pBdr>
        <w:spacing w:before="60" w:after="40"/>
      </w:pPr>
      <w:r>
        <w:rPr>
          <w:rFonts w:ascii="Calibri" w:hAnsi="Calibri"/>
          <w:b/>
          <w:color w:val="0F172A"/>
          <w:sz w:val="19"/>
        </w:rPr>
        <w:t>EDUCATION</w:t>
      </w:r>
    </w:p>
    <w:p w14:paraId="79559137" w14:textId="77777777" w:rsidR="005278BD" w:rsidRDefault="009D27E3">
      <w:pPr>
        <w:keepNext/>
        <w:spacing w:before="20" w:after="20" w:line="264" w:lineRule="auto"/>
      </w:pPr>
      <w:r>
        <w:rPr>
          <w:rFonts w:ascii="Calibri" w:hAnsi="Calibri"/>
          <w:b/>
          <w:color w:val="0F172A"/>
          <w:sz w:val="17"/>
        </w:rPr>
        <w:t>Bachelor of Business Administration (BBA) — International Business (2023 – 2026)</w:t>
      </w:r>
      <w:r>
        <w:rPr>
          <w:rFonts w:ascii="Calibri" w:hAnsi="Calibri"/>
          <w:b/>
          <w:color w:val="0F172A"/>
          <w:sz w:val="17"/>
        </w:rPr>
        <w:br/>
      </w:r>
      <w:r>
        <w:rPr>
          <w:rFonts w:ascii="Calibri" w:hAnsi="Calibri"/>
          <w:i/>
          <w:color w:val="334155"/>
          <w:sz w:val="17"/>
        </w:rPr>
        <w:t>Dayananda Sagar University, Bengaluru</w:t>
      </w:r>
      <w:r>
        <w:rPr>
          <w:rFonts w:ascii="Calibri" w:hAnsi="Calibri"/>
          <w:i/>
          <w:color w:val="334155"/>
          <w:sz w:val="17"/>
        </w:rPr>
        <w:br/>
      </w:r>
      <w:r>
        <w:rPr>
          <w:rFonts w:ascii="Calibri" w:hAnsi="Calibri"/>
          <w:color w:val="1E293B"/>
          <w:sz w:val="16"/>
        </w:rPr>
        <w:t>Relevant Coursework: International Marketing, Sales &amp; Distribution Management, Consumer Behavior, Business Communication, International Negotiations.</w:t>
      </w:r>
    </w:p>
    <w:p w14:paraId="62B0D3CE" w14:textId="77777777" w:rsidR="005278BD" w:rsidRDefault="009D27E3">
      <w:pPr>
        <w:keepNext/>
        <w:pBdr>
          <w:bottom w:val="single" w:sz="4" w:space="1" w:color="CBD5E1"/>
        </w:pBdr>
        <w:spacing w:before="64" w:after="40"/>
      </w:pPr>
      <w:r>
        <w:rPr>
          <w:rFonts w:ascii="Calibri" w:hAnsi="Calibri"/>
          <w:b/>
          <w:color w:val="0F172A"/>
          <w:sz w:val="19"/>
        </w:rPr>
        <w:t>WORK EXPERIENCE &amp; INTERNSHIPS</w:t>
      </w:r>
    </w:p>
    <w:p w14:paraId="34BA642C" w14:textId="77777777" w:rsidR="005278BD" w:rsidRDefault="009D27E3">
      <w:pPr>
        <w:keepNext/>
        <w:spacing w:before="40" w:after="16"/>
      </w:pPr>
      <w:r>
        <w:rPr>
          <w:rFonts w:ascii="Calibri" w:hAnsi="Calibri"/>
          <w:b/>
          <w:color w:val="0F172A"/>
          <w:sz w:val="17"/>
        </w:rPr>
        <w:t>Business Development Intern (B2B Corporate Outreach)</w:t>
      </w:r>
      <w:r>
        <w:rPr>
          <w:rFonts w:ascii="Calibri" w:hAnsi="Calibri"/>
          <w:color w:val="64748B"/>
          <w:sz w:val="17"/>
        </w:rPr>
        <w:t xml:space="preserve">  |  </w:t>
      </w:r>
      <w:r>
        <w:rPr>
          <w:rFonts w:ascii="Calibri" w:hAnsi="Calibri"/>
          <w:i/>
          <w:color w:val="334155"/>
          <w:sz w:val="17"/>
        </w:rPr>
        <w:t>Pencil Mark Interior Solutions, Bengaluru</w:t>
      </w:r>
    </w:p>
    <w:p w14:paraId="6DA1B9C2"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Spearheaded targeted outbound corporate outreach across Bengaluru tech parks, pitching commercial turnkey workspace solutions.</w:t>
      </w:r>
    </w:p>
    <w:p w14:paraId="70603625"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Identified decision-makers, conducted consultative discovery calls, and scheduled high-intent client meetings for senior management.</w:t>
      </w:r>
    </w:p>
    <w:p w14:paraId="360A0E39"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Prepared commercial proposals and presentation decks; awarded a Letter of Recommendation for generating significant pipeline value.</w:t>
      </w:r>
    </w:p>
    <w:p w14:paraId="3AD06006" w14:textId="77777777" w:rsidR="005278BD" w:rsidRDefault="009D27E3">
      <w:pPr>
        <w:keepNext/>
        <w:spacing w:before="40" w:after="16"/>
      </w:pPr>
      <w:r>
        <w:rPr>
          <w:rFonts w:ascii="Calibri" w:hAnsi="Calibri"/>
          <w:b/>
          <w:color w:val="0F172A"/>
          <w:sz w:val="17"/>
        </w:rPr>
        <w:t>Client Operations Intern</w:t>
      </w:r>
      <w:r>
        <w:rPr>
          <w:rFonts w:ascii="Calibri" w:hAnsi="Calibri"/>
          <w:color w:val="64748B"/>
          <w:sz w:val="17"/>
        </w:rPr>
        <w:t xml:space="preserve">  |  </w:t>
      </w:r>
      <w:r>
        <w:rPr>
          <w:rFonts w:ascii="Calibri" w:hAnsi="Calibri"/>
          <w:i/>
          <w:color w:val="334155"/>
          <w:sz w:val="17"/>
        </w:rPr>
        <w:t>Instawork Services India, Bengaluru</w:t>
      </w:r>
    </w:p>
    <w:p w14:paraId="67008C4F"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Validated enterprise client requirements and QA specifications for computer vision and machine learning training pipelines.</w:t>
      </w:r>
    </w:p>
    <w:p w14:paraId="1B13B381"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Ensured client deliverable criteria were met with high accuracy, building client confidence and smooth operational handoffs.</w:t>
      </w:r>
    </w:p>
    <w:p w14:paraId="5DDA188E" w14:textId="77777777" w:rsidR="005278BD" w:rsidRDefault="009D27E3">
      <w:pPr>
        <w:keepNext/>
        <w:spacing w:before="40" w:after="16"/>
      </w:pPr>
      <w:r>
        <w:rPr>
          <w:rFonts w:ascii="Calibri" w:hAnsi="Calibri"/>
          <w:b/>
          <w:color w:val="0F172A"/>
          <w:sz w:val="17"/>
        </w:rPr>
        <w:t>Commercial Brand Ambassador</w:t>
      </w:r>
      <w:r>
        <w:rPr>
          <w:rFonts w:ascii="Calibri" w:hAnsi="Calibri"/>
          <w:color w:val="64748B"/>
          <w:sz w:val="17"/>
        </w:rPr>
        <w:t xml:space="preserve">  |  </w:t>
      </w:r>
      <w:r>
        <w:rPr>
          <w:rFonts w:ascii="Calibri" w:hAnsi="Calibri"/>
          <w:i/>
          <w:color w:val="334155"/>
          <w:sz w:val="17"/>
        </w:rPr>
        <w:t>AERO India Exhibition (Salt in My Coca), Bengaluru</w:t>
      </w:r>
    </w:p>
    <w:p w14:paraId="12ECDE60"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Represented the commercial stall at Asia's premier defense exhibition, pitching products to trade visitors, VIPs, and corporate delegates.</w:t>
      </w:r>
    </w:p>
    <w:p w14:paraId="241BB3BC"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Captured prospective buyer leads, documented inquiries, and drove high on-ground engagement throughout the 5-day summit.</w:t>
      </w:r>
    </w:p>
    <w:p w14:paraId="55CB093D" w14:textId="77777777" w:rsidR="005278BD" w:rsidRDefault="009D27E3">
      <w:pPr>
        <w:keepNext/>
        <w:spacing w:before="40" w:after="16"/>
      </w:pPr>
      <w:r>
        <w:rPr>
          <w:rFonts w:ascii="Calibri" w:hAnsi="Calibri"/>
          <w:b/>
          <w:color w:val="0F172A"/>
          <w:sz w:val="17"/>
        </w:rPr>
        <w:t>Sponsorship &amp; Corporate Partnerships Coordinator</w:t>
      </w:r>
      <w:r>
        <w:rPr>
          <w:rFonts w:ascii="Calibri" w:hAnsi="Calibri"/>
          <w:color w:val="64748B"/>
          <w:sz w:val="17"/>
        </w:rPr>
        <w:t xml:space="preserve">  |  </w:t>
      </w:r>
      <w:r>
        <w:rPr>
          <w:rFonts w:ascii="Calibri" w:hAnsi="Calibri"/>
          <w:i/>
          <w:color w:val="334155"/>
          <w:sz w:val="17"/>
        </w:rPr>
        <w:t>Commercial &amp; College Events, Bengaluru</w:t>
      </w:r>
    </w:p>
    <w:p w14:paraId="692E501C"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Pitched sponsorship proposals to local businesses and corporate brands for large-scale college fests and live musical concerts.</w:t>
      </w:r>
    </w:p>
    <w:p w14:paraId="30C4320B"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Negotiated partnership deliverables, secured brand sponsorships, and maintained sponsor relationships across event lifecycles.</w:t>
      </w:r>
    </w:p>
    <w:p w14:paraId="71C08ABD" w14:textId="77777777" w:rsidR="005278BD" w:rsidRDefault="009D27E3">
      <w:pPr>
        <w:keepNext/>
        <w:spacing w:before="40" w:after="16"/>
      </w:pPr>
      <w:r>
        <w:rPr>
          <w:rFonts w:ascii="Calibri" w:hAnsi="Calibri"/>
          <w:b/>
          <w:color w:val="0F172A"/>
          <w:sz w:val="17"/>
        </w:rPr>
        <w:t>Customer Relationship &amp; Sales Assistant</w:t>
      </w:r>
      <w:r>
        <w:rPr>
          <w:rFonts w:ascii="Calibri" w:hAnsi="Calibri"/>
          <w:color w:val="64748B"/>
          <w:sz w:val="17"/>
        </w:rPr>
        <w:t xml:space="preserve">  |  </w:t>
      </w:r>
      <w:r>
        <w:rPr>
          <w:rFonts w:ascii="Calibri" w:hAnsi="Calibri"/>
          <w:i/>
          <w:color w:val="334155"/>
          <w:sz w:val="17"/>
        </w:rPr>
        <w:t>Family Retail Store &amp; Food Business, Bengaluru</w:t>
      </w:r>
    </w:p>
    <w:p w14:paraId="02975E17"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Managed customer sales interactions, upselling complementary product lines, and building strong repeat customer loyalty.</w:t>
      </w:r>
    </w:p>
    <w:p w14:paraId="04013B5A"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color w:val="1E293B"/>
          <w:sz w:val="17"/>
        </w:rPr>
        <w:t>Handled bulk order inquiries, negotiated wholesale reorders with suppliers, and maintained daily customer billing records.</w:t>
      </w:r>
    </w:p>
    <w:p w14:paraId="3E4E9881" w14:textId="77777777" w:rsidR="005278BD" w:rsidRDefault="009D27E3">
      <w:pPr>
        <w:keepNext/>
        <w:pBdr>
          <w:bottom w:val="single" w:sz="4" w:space="1" w:color="CBD5E1"/>
        </w:pBdr>
        <w:spacing w:before="64" w:after="40"/>
      </w:pPr>
      <w:r>
        <w:rPr>
          <w:rFonts w:ascii="Calibri" w:hAnsi="Calibri"/>
          <w:b/>
          <w:color w:val="0F172A"/>
          <w:sz w:val="19"/>
        </w:rPr>
        <w:t>KEY SKILLS &amp; COMPETENCIES</w:t>
      </w:r>
    </w:p>
    <w:p w14:paraId="683D6F28"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b/>
          <w:color w:val="0F172A"/>
          <w:sz w:val="17"/>
        </w:rPr>
        <w:t xml:space="preserve">B2B Sales &amp; Pipeline Growth: </w:t>
      </w:r>
      <w:r>
        <w:rPr>
          <w:rFonts w:ascii="Calibri" w:hAnsi="Calibri"/>
          <w:color w:val="1E293B"/>
          <w:sz w:val="17"/>
        </w:rPr>
        <w:t>B2B Lead Generation, Outbound Prospecting (Cold Calling &amp; Emailing), Client Discovery, Consultative Pitching, Objection Handling, Relationship Building.</w:t>
      </w:r>
    </w:p>
    <w:p w14:paraId="17DE4E71"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b/>
          <w:color w:val="0F172A"/>
          <w:sz w:val="17"/>
        </w:rPr>
        <w:t xml:space="preserve">Sales Tech &amp; Business Tools: </w:t>
      </w:r>
      <w:r>
        <w:rPr>
          <w:rFonts w:ascii="Calibri" w:hAnsi="Calibri"/>
          <w:color w:val="1E293B"/>
          <w:sz w:val="17"/>
        </w:rPr>
        <w:t>CRM Concepts, MS PowerPoint (Pitch Decks), MS Excel (Lead Tracking &amp; Pipeline Metrics), Google Workspace, Social Selling (LinkedIn).</w:t>
      </w:r>
    </w:p>
    <w:p w14:paraId="4673F0A9" w14:textId="77777777" w:rsidR="005278BD" w:rsidRDefault="009D27E3">
      <w:pPr>
        <w:spacing w:after="20" w:line="264" w:lineRule="auto"/>
        <w:ind w:left="259" w:hanging="259"/>
      </w:pPr>
      <w:r>
        <w:rPr>
          <w:rFonts w:ascii="Calibri" w:hAnsi="Calibri"/>
          <w:b/>
          <w:color w:val="334155"/>
          <w:sz w:val="17"/>
        </w:rPr>
        <w:t xml:space="preserve">•  </w:t>
      </w:r>
      <w:r>
        <w:rPr>
          <w:rFonts w:ascii="Calibri" w:hAnsi="Calibri"/>
          <w:b/>
          <w:color w:val="0F172A"/>
          <w:sz w:val="17"/>
        </w:rPr>
        <w:t xml:space="preserve">Commercial Acumen: </w:t>
      </w:r>
      <w:r>
        <w:rPr>
          <w:rFonts w:ascii="Calibri" w:hAnsi="Calibri"/>
          <w:color w:val="1E293B"/>
          <w:sz w:val="17"/>
        </w:rPr>
        <w:t>Contract Negotiations, Consultative Communication, Presentation Skills, High Resilience, Fluent English &amp; Hindi.</w:t>
      </w:r>
    </w:p>
    <w:p w14:paraId="68E4524B" w14:textId="77777777" w:rsidR="005278BD" w:rsidRDefault="009D27E3">
      <w:pPr>
        <w:keepNext/>
        <w:pBdr>
          <w:bottom w:val="single" w:sz="4" w:space="1" w:color="CBD5E1"/>
        </w:pBdr>
        <w:spacing w:before="60" w:after="40"/>
      </w:pPr>
      <w:r>
        <w:rPr>
          <w:rFonts w:ascii="Calibri" w:hAnsi="Calibri"/>
          <w:b/>
          <w:color w:val="0F172A"/>
          <w:sz w:val="19"/>
        </w:rPr>
        <w:t>CERTIFICATES &amp; HONORS</w:t>
      </w:r>
    </w:p>
    <w:p w14:paraId="1A35EB5A" w14:textId="77777777" w:rsidR="005278BD" w:rsidRDefault="009D27E3">
      <w:pPr>
        <w:spacing w:after="16" w:line="264" w:lineRule="auto"/>
        <w:ind w:left="259" w:hanging="259"/>
      </w:pPr>
      <w:r>
        <w:rPr>
          <w:rFonts w:ascii="Calibri" w:hAnsi="Calibri"/>
          <w:b/>
          <w:color w:val="334155"/>
          <w:sz w:val="17"/>
        </w:rPr>
        <w:t xml:space="preserve">•  </w:t>
      </w:r>
      <w:r>
        <w:rPr>
          <w:rFonts w:ascii="Calibri" w:hAnsi="Calibri"/>
          <w:b/>
          <w:color w:val="0F172A"/>
          <w:sz w:val="17"/>
        </w:rPr>
        <w:t xml:space="preserve">Letter of Recommendation &amp; Certificate: </w:t>
      </w:r>
      <w:r>
        <w:rPr>
          <w:rFonts w:ascii="Calibri" w:hAnsi="Calibri"/>
          <w:color w:val="1E293B"/>
          <w:sz w:val="17"/>
        </w:rPr>
        <w:t>Pencil Mark Solutions (B2B Corporate Client Outreach &amp; Sales).</w:t>
      </w:r>
    </w:p>
    <w:p w14:paraId="2192A8F3" w14:textId="77777777" w:rsidR="005278BD" w:rsidRDefault="009D27E3">
      <w:pPr>
        <w:spacing w:after="16" w:line="264" w:lineRule="auto"/>
        <w:ind w:left="259" w:hanging="259"/>
      </w:pPr>
      <w:r>
        <w:rPr>
          <w:rFonts w:ascii="Calibri" w:hAnsi="Calibri"/>
          <w:b/>
          <w:color w:val="334155"/>
          <w:sz w:val="17"/>
        </w:rPr>
        <w:t xml:space="preserve">•  </w:t>
      </w:r>
      <w:r>
        <w:rPr>
          <w:rFonts w:ascii="Calibri" w:hAnsi="Calibri"/>
          <w:b/>
          <w:color w:val="0F172A"/>
          <w:sz w:val="17"/>
        </w:rPr>
        <w:t xml:space="preserve">Fundamentals of Digital Marketing: </w:t>
      </w:r>
      <w:r>
        <w:rPr>
          <w:rFonts w:ascii="Calibri" w:hAnsi="Calibri"/>
          <w:color w:val="1E293B"/>
          <w:sz w:val="17"/>
        </w:rPr>
        <w:t>Google (Inbound &amp; Outbound Strategy, SEO &amp; Lead Generation).</w:t>
      </w:r>
    </w:p>
    <w:p w14:paraId="1268302C" w14:textId="77777777" w:rsidR="005278BD" w:rsidRDefault="009D27E3">
      <w:pPr>
        <w:spacing w:after="16" w:line="264" w:lineRule="auto"/>
        <w:ind w:left="259" w:hanging="259"/>
      </w:pPr>
      <w:r>
        <w:rPr>
          <w:rFonts w:ascii="Calibri" w:hAnsi="Calibri"/>
          <w:b/>
          <w:color w:val="334155"/>
          <w:sz w:val="17"/>
        </w:rPr>
        <w:t xml:space="preserve">•  </w:t>
      </w:r>
      <w:r>
        <w:rPr>
          <w:rFonts w:ascii="Calibri" w:hAnsi="Calibri"/>
          <w:b/>
          <w:color w:val="0F172A"/>
          <w:sz w:val="17"/>
        </w:rPr>
        <w:t xml:space="preserve">Marketing Management Certification: </w:t>
      </w:r>
      <w:r>
        <w:rPr>
          <w:rFonts w:ascii="Calibri" w:hAnsi="Calibri"/>
          <w:color w:val="1E293B"/>
          <w:sz w:val="17"/>
        </w:rPr>
        <w:t>NPTEL, IIT Kharagpur (Customer Acquisition &amp; Value Positioning).</w:t>
      </w:r>
    </w:p>
    <w:p w14:paraId="420CBCCF" w14:textId="77777777" w:rsidR="005278BD" w:rsidRDefault="009D27E3">
      <w:pPr>
        <w:spacing w:after="16" w:line="264" w:lineRule="auto"/>
        <w:ind w:left="259" w:hanging="259"/>
      </w:pPr>
      <w:r>
        <w:rPr>
          <w:rFonts w:ascii="Calibri" w:hAnsi="Calibri"/>
          <w:b/>
          <w:color w:val="334155"/>
          <w:sz w:val="17"/>
        </w:rPr>
        <w:t xml:space="preserve">•  </w:t>
      </w:r>
      <w:r>
        <w:rPr>
          <w:rFonts w:ascii="Calibri" w:hAnsi="Calibri"/>
          <w:b/>
          <w:color w:val="0F172A"/>
          <w:sz w:val="17"/>
        </w:rPr>
        <w:t xml:space="preserve">AI Productivity Workshop: </w:t>
      </w:r>
      <w:r>
        <w:rPr>
          <w:rFonts w:ascii="Calibri" w:hAnsi="Calibri"/>
          <w:color w:val="1E293B"/>
          <w:sz w:val="17"/>
        </w:rPr>
        <w:t>Outskill (AI Tools for Prospect Research, Email Outreach &amp; Automation).</w:t>
      </w:r>
    </w:p>
    <w:sectPr w:rsidR="005278BD" w:rsidSect="00034616">
      <w:pgSz w:w="11909" w:h="16834"/>
      <w:pgMar w:top="547" w:right="720" w:bottom="547"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9286291">
    <w:abstractNumId w:val="8"/>
  </w:num>
  <w:num w:numId="2" w16cid:durableId="1001153830">
    <w:abstractNumId w:val="6"/>
  </w:num>
  <w:num w:numId="3" w16cid:durableId="1498380148">
    <w:abstractNumId w:val="5"/>
  </w:num>
  <w:num w:numId="4" w16cid:durableId="466704362">
    <w:abstractNumId w:val="4"/>
  </w:num>
  <w:num w:numId="5" w16cid:durableId="2077776620">
    <w:abstractNumId w:val="7"/>
  </w:num>
  <w:num w:numId="6" w16cid:durableId="791631153">
    <w:abstractNumId w:val="3"/>
  </w:num>
  <w:num w:numId="7" w16cid:durableId="1270818410">
    <w:abstractNumId w:val="2"/>
  </w:num>
  <w:num w:numId="8" w16cid:durableId="1237589201">
    <w:abstractNumId w:val="1"/>
  </w:num>
  <w:num w:numId="9" w16cid:durableId="17266354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23DF"/>
    <w:rsid w:val="0029639D"/>
    <w:rsid w:val="00326F90"/>
    <w:rsid w:val="005278BD"/>
    <w:rsid w:val="009D27E3"/>
    <w:rsid w:val="00AA1D8D"/>
    <w:rsid w:val="00B47730"/>
    <w:rsid w:val="00CB0664"/>
    <w:rsid w:val="00EE0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7109C1"/>
  <w14:defaultImageDpi w14:val="300"/>
  <w15:docId w15:val="{8E90EA80-AC7F-414E-AA4C-9B0539E8A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di-digital-universe.ai.studio/" TargetMode="External"/><Relationship Id="rId3" Type="http://schemas.openxmlformats.org/officeDocument/2006/relationships/styles" Target="styles.xml"/><Relationship Id="rId7" Type="http://schemas.openxmlformats.org/officeDocument/2006/relationships/hyperlink" Target="mailto:adityamehra799@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tel:+917003456624"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AdityaMehra007" TargetMode="External"/><Relationship Id="rId4" Type="http://schemas.openxmlformats.org/officeDocument/2006/relationships/settings" Target="settings.xml"/><Relationship Id="rId9" Type="http://schemas.openxmlformats.org/officeDocument/2006/relationships/hyperlink" Target="https://www.linkedin.com/in/aditya-mehra-b8644b3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455</Words>
  <Characters>3340</Characters>
  <Application>Microsoft Office Word</Application>
  <DocSecurity>0</DocSecurity>
  <Lines>40</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abhishek mehra</cp:lastModifiedBy>
  <cp:revision>2</cp:revision>
  <cp:lastPrinted>2026-10-08T16:13:00Z</cp:lastPrinted>
  <dcterms:created xsi:type="dcterms:W3CDTF">2013-12-23T23:15:00Z</dcterms:created>
  <dcterms:modified xsi:type="dcterms:W3CDTF">2026-10-08T16:13:00Z</dcterms:modified>
  <cp:category/>
</cp:coreProperties>
</file>