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28"/>
        </w:rPr>
        <w:t>ADITYA MEHRA — ROBLOX</w:t>
      </w:r>
    </w:p>
    <w:p>
      <w:pPr>
        <w:jc w:val="center"/>
      </w:pPr>
      <w:r>
        <w:rPr>
          <w:color w:val="475569"/>
          <w:sz w:val="17"/>
        </w:rPr>
        <w:t>Software Engineer (Builder Tools) | Dossier APX-NG27-005 | Bengaluru, India • +91-7003456624 • ashishiash007@gmail.com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9"/>
              </w:rPr>
              <w:t>TARGET VALUE THESIS: High-Throughput Scene Graph Serialization, Distributed Developer Tooling &amp; Real-Time Simulation</w:t>
              <w:br/>
            </w:r>
            <w:r>
              <w:rPr>
                <w:color w:val="334155"/>
                <w:sz w:val="17"/>
              </w:rPr>
              <w:t>Developing developer productivity pipelines, extensible modular frameworks, and deterministic asset processing systems empowering millions of creators.</w:t>
            </w:r>
          </w:p>
        </w:tc>
      </w:tr>
    </w:tbl>
    <w:p>
      <w:pPr>
        <w:spacing w:after="80"/>
      </w:pPr>
    </w:p>
    <w:p>
      <w:r>
        <w:rPr>
          <w:b/>
          <w:color w:val="0F172A"/>
          <w:sz w:val="20"/>
        </w:rPr>
        <w:t>Strategic Qualifications &amp; Engineering Impact</w:t>
        <w:br/>
      </w:r>
    </w:p>
    <w:p>
      <w:pPr>
        <w:pStyle w:val="ListBullet"/>
        <w:spacing w:after="40"/>
      </w:pPr>
      <w:r>
        <w:rPr>
          <w:b/>
          <w:sz w:val="17"/>
        </w:rPr>
        <w:t xml:space="preserve">Autonomous Systems Architecture: </w:t>
      </w:r>
      <w:r>
        <w:rPr>
          <w:sz w:val="17"/>
        </w:rPr>
        <w:t>Engineered deterministic multi-agent orchestration DAGs, autonomous verification loops, and automated error recovery.</w:t>
      </w:r>
    </w:p>
    <w:p>
      <w:pPr>
        <w:pStyle w:val="ListBullet"/>
        <w:spacing w:after="40"/>
      </w:pPr>
      <w:r>
        <w:rPr>
          <w:b/>
          <w:sz w:val="17"/>
        </w:rPr>
        <w:t xml:space="preserve">High-Throughput Data Ingestion: </w:t>
      </w:r>
      <w:r>
        <w:rPr>
          <w:sz w:val="17"/>
        </w:rPr>
        <w:t>Constructed sub-millisecond SQLite FTS5 search engines aggregating 10,400+ cross-repository records with real-time indexing.</w:t>
      </w:r>
    </w:p>
    <w:p>
      <w:pPr>
        <w:pStyle w:val="ListBullet"/>
        <w:spacing w:after="40"/>
      </w:pPr>
      <w:r>
        <w:rPr>
          <w:b/>
          <w:sz w:val="17"/>
        </w:rPr>
        <w:t xml:space="preserve">International Business &amp; Systems: </w:t>
      </w:r>
      <w:r>
        <w:rPr>
          <w:sz w:val="17"/>
        </w:rPr>
        <w:t>BBA International Business (Class of 2026, CGPA 8.78/10.0) combining macro operations rigor with distributed backend engineering.</w:t>
      </w:r>
    </w:p>
    <w:p>
      <w:pPr>
        <w:pStyle w:val="ListBullet"/>
        <w:spacing w:after="40"/>
      </w:pPr>
      <w:r>
        <w:rPr>
          <w:b/>
          <w:sz w:val="17"/>
        </w:rPr>
        <w:t xml:space="preserve">Enterprise Open-Source Reliability: </w:t>
      </w:r>
      <w:r>
        <w:rPr>
          <w:sz w:val="17"/>
        </w:rPr>
        <w:t>Forked and patched production compiler flaws, verified multi-language suites (TypeScript, Python, React, n8n), and opened verified upstream PRs.</w:t>
      </w:r>
    </w:p>
    <w:p>
      <w:pPr>
        <w:spacing w:after="80"/>
      </w:pPr>
    </w:p>
    <w:p>
      <w:r>
        <w:rPr>
          <w:b/>
          <w:color w:val="0F172A"/>
          <w:sz w:val="20"/>
        </w:rPr>
        <w:t>Candidate Pitch to Roblox</w:t>
        <w:br/>
      </w:r>
    </w:p>
    <w:p>
      <w:pPr>
        <w:spacing w:after="40"/>
      </w:pPr>
      <w:r>
        <w:rPr>
          <w:color w:val="334155"/>
          <w:sz w:val="17"/>
        </w:rPr>
        <w:t>I am applying for the Software Engineer (Builder Tools) position with a commitment to engineering discipline and high-leverage execution. Having developed autonomous agent fabrics, high-speed full-text search indexes, and verified software pipelines, I specialize in eliminating operational friction and building robust, maintainable systems. My background in international business operations allows me to evaluate technical trade-offs through the lens of enterprise unit economics. I look forward to discussing how I can deliver immediate impact to Roblox.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