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TRADE &amp; RECEIVABLES FINANCE ASSOCIATE – HSBC EDPI (Req: BLR-JOB-014)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HSBC EDPI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HSBC EDPI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HSBC EDPI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