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GLOBAL RISK &amp; MANAGEMENT TRAINEE (BLR-JOB-012)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KPMG Global Services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KPMG Global Services,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Global Risk &amp; Management Trainee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BLR-JOB-012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KPMG Global Services</w:t>
      </w:r>
      <w:r>
        <w:rPr>
          <w:rFonts w:ascii="Calibri" w:hAnsi="Calibri"/>
          <w:color w:val="1E293B"/>
          <w:sz w:val="20"/>
        </w:rPr>
        <w:t>. Having followed KPMG Global Services's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KPMG Global Services's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KPMG Global Services's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