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77F45" w14:textId="77777777" w:rsidR="00FF1482" w:rsidRPr="00FF1482" w:rsidRDefault="00FF1482" w:rsidP="00FF1482">
      <w:pPr>
        <w:numPr>
          <w:ilvl w:val="0"/>
          <w:numId w:val="1"/>
        </w:numPr>
      </w:pPr>
      <w:r w:rsidRPr="00FF1482">
        <w:rPr>
          <w:b/>
          <w:bCs/>
        </w:rPr>
        <w:t>Box Plot of Math Scores by Gender:</w:t>
      </w:r>
    </w:p>
    <w:p w14:paraId="014A3DF5" w14:textId="00B4B566" w:rsidR="00FF1482" w:rsidRPr="00FF1482" w:rsidRDefault="00FF1482" w:rsidP="00FF1482">
      <w:pPr>
        <w:numPr>
          <w:ilvl w:val="1"/>
          <w:numId w:val="1"/>
        </w:numPr>
      </w:pPr>
      <w:r w:rsidRPr="00FF1482">
        <w:t xml:space="preserve"> Box plots effectively display the distribution, median, and potential outliers in scores across gender categories. They help identify any significant performance differences between male and female students.</w:t>
      </w:r>
    </w:p>
    <w:p w14:paraId="183782D9" w14:textId="77777777" w:rsidR="00FF1482" w:rsidRPr="00FF1482" w:rsidRDefault="00FF1482" w:rsidP="00FF1482">
      <w:pPr>
        <w:numPr>
          <w:ilvl w:val="0"/>
          <w:numId w:val="1"/>
        </w:numPr>
      </w:pPr>
      <w:r w:rsidRPr="00FF1482">
        <w:rPr>
          <w:b/>
          <w:bCs/>
        </w:rPr>
        <w:t>Bar Plot of Average Scores by Race/Ethnicity:</w:t>
      </w:r>
    </w:p>
    <w:p w14:paraId="24A38412" w14:textId="17AAEC84" w:rsidR="00FF1482" w:rsidRPr="00FF1482" w:rsidRDefault="00FF1482" w:rsidP="00FF1482">
      <w:pPr>
        <w:numPr>
          <w:ilvl w:val="1"/>
          <w:numId w:val="1"/>
        </w:numPr>
      </w:pPr>
      <w:r w:rsidRPr="00FF1482">
        <w:t xml:space="preserve"> Bar plots are ideal for comparing average scores across distinct categories. This helps in understanding how different racial/ethnic groups perform on average, revealing potential disparities or trends.</w:t>
      </w:r>
    </w:p>
    <w:p w14:paraId="300E5F39" w14:textId="77777777" w:rsidR="00FF1482" w:rsidRPr="00FF1482" w:rsidRDefault="00FF1482" w:rsidP="00FF1482">
      <w:pPr>
        <w:numPr>
          <w:ilvl w:val="0"/>
          <w:numId w:val="1"/>
        </w:numPr>
      </w:pPr>
      <w:r w:rsidRPr="00FF1482">
        <w:rPr>
          <w:b/>
          <w:bCs/>
        </w:rPr>
        <w:t>Heatmap of Correlation Matrix:</w:t>
      </w:r>
    </w:p>
    <w:p w14:paraId="3267E423" w14:textId="1340333C" w:rsidR="00FF1482" w:rsidRPr="00FF1482" w:rsidRDefault="00FF1482" w:rsidP="00FF1482">
      <w:pPr>
        <w:numPr>
          <w:ilvl w:val="1"/>
          <w:numId w:val="1"/>
        </w:numPr>
      </w:pPr>
      <w:r w:rsidRPr="00FF1482">
        <w:t xml:space="preserve"> Heatmaps visually represent the relationships between multiple variables, making it easy to identify strong positive or negative correlations between scores and other factors. This aids in feature selection and understanding dependencies.</w:t>
      </w:r>
    </w:p>
    <w:p w14:paraId="56A7ED6A" w14:textId="77777777" w:rsidR="00FF1482" w:rsidRPr="00FF1482" w:rsidRDefault="00FF1482" w:rsidP="00FF1482">
      <w:pPr>
        <w:numPr>
          <w:ilvl w:val="0"/>
          <w:numId w:val="1"/>
        </w:numPr>
      </w:pPr>
      <w:r w:rsidRPr="00FF1482">
        <w:rPr>
          <w:b/>
          <w:bCs/>
        </w:rPr>
        <w:t>Pie Chart of Test Preparation Course Completion:</w:t>
      </w:r>
    </w:p>
    <w:p w14:paraId="034BE3C6" w14:textId="20FA4FE1" w:rsidR="00FF1482" w:rsidRPr="00FF1482" w:rsidRDefault="00FF1482" w:rsidP="00FF1482">
      <w:pPr>
        <w:numPr>
          <w:ilvl w:val="1"/>
          <w:numId w:val="1"/>
        </w:numPr>
      </w:pPr>
      <w:r w:rsidRPr="00FF1482">
        <w:t xml:space="preserve"> Pie charts are useful for showing proportions of a whole. This plot helps visualize the proportion of students who completed the test preparation course versus those who didn’t, providing insights into how widespread the preparation course is.</w:t>
      </w:r>
    </w:p>
    <w:p w14:paraId="116DE013" w14:textId="77777777" w:rsidR="00FF1482" w:rsidRPr="00FF1482" w:rsidRDefault="00FF1482" w:rsidP="00FF1482">
      <w:pPr>
        <w:numPr>
          <w:ilvl w:val="0"/>
          <w:numId w:val="1"/>
        </w:numPr>
      </w:pPr>
      <w:r w:rsidRPr="00FF1482">
        <w:rPr>
          <w:b/>
          <w:bCs/>
        </w:rPr>
        <w:t>Pair Plot of Scores:</w:t>
      </w:r>
    </w:p>
    <w:p w14:paraId="3F39F4C6" w14:textId="3DD71E5D" w:rsidR="00FF1482" w:rsidRPr="00FF1482" w:rsidRDefault="00FF1482" w:rsidP="00FF1482">
      <w:pPr>
        <w:numPr>
          <w:ilvl w:val="1"/>
          <w:numId w:val="1"/>
        </w:numPr>
      </w:pPr>
      <w:r w:rsidRPr="00FF1482">
        <w:t xml:space="preserve"> Pair plots are excellent for exploring relationships between multiple continuous variables. They help identify trends, clusters, or outliers among the math, reading, and writing scores.</w:t>
      </w:r>
    </w:p>
    <w:p w14:paraId="2D701F6E" w14:textId="77777777" w:rsidR="00FF1482" w:rsidRPr="00FF1482" w:rsidRDefault="00FF1482" w:rsidP="00FF1482">
      <w:r w:rsidRPr="00FF1482">
        <w:t>These visualizations together offer a comprehensive view of the data, highlighting both categorical and continuous relationships.</w:t>
      </w:r>
    </w:p>
    <w:p w14:paraId="5A150882" w14:textId="77777777" w:rsidR="00962C5A" w:rsidRDefault="00962C5A"/>
    <w:sectPr w:rsidR="00962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08B7"/>
    <w:multiLevelType w:val="multilevel"/>
    <w:tmpl w:val="E452C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42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82"/>
    <w:rsid w:val="00956C21"/>
    <w:rsid w:val="00962C5A"/>
    <w:rsid w:val="00FF1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EA80"/>
  <w15:chartTrackingRefBased/>
  <w15:docId w15:val="{88F3679E-D14E-44D4-B911-045E30CF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482"/>
    <w:rPr>
      <w:rFonts w:eastAsiaTheme="majorEastAsia" w:cstheme="majorBidi"/>
      <w:color w:val="272727" w:themeColor="text1" w:themeTint="D8"/>
    </w:rPr>
  </w:style>
  <w:style w:type="paragraph" w:styleId="Title">
    <w:name w:val="Title"/>
    <w:basedOn w:val="Normal"/>
    <w:next w:val="Normal"/>
    <w:link w:val="TitleChar"/>
    <w:uiPriority w:val="10"/>
    <w:qFormat/>
    <w:rsid w:val="00FF1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482"/>
    <w:pPr>
      <w:spacing w:before="160"/>
      <w:jc w:val="center"/>
    </w:pPr>
    <w:rPr>
      <w:i/>
      <w:iCs/>
      <w:color w:val="404040" w:themeColor="text1" w:themeTint="BF"/>
    </w:rPr>
  </w:style>
  <w:style w:type="character" w:customStyle="1" w:styleId="QuoteChar">
    <w:name w:val="Quote Char"/>
    <w:basedOn w:val="DefaultParagraphFont"/>
    <w:link w:val="Quote"/>
    <w:uiPriority w:val="29"/>
    <w:rsid w:val="00FF1482"/>
    <w:rPr>
      <w:i/>
      <w:iCs/>
      <w:color w:val="404040" w:themeColor="text1" w:themeTint="BF"/>
    </w:rPr>
  </w:style>
  <w:style w:type="paragraph" w:styleId="ListParagraph">
    <w:name w:val="List Paragraph"/>
    <w:basedOn w:val="Normal"/>
    <w:uiPriority w:val="34"/>
    <w:qFormat/>
    <w:rsid w:val="00FF1482"/>
    <w:pPr>
      <w:ind w:left="720"/>
      <w:contextualSpacing/>
    </w:pPr>
  </w:style>
  <w:style w:type="character" w:styleId="IntenseEmphasis">
    <w:name w:val="Intense Emphasis"/>
    <w:basedOn w:val="DefaultParagraphFont"/>
    <w:uiPriority w:val="21"/>
    <w:qFormat/>
    <w:rsid w:val="00FF1482"/>
    <w:rPr>
      <w:i/>
      <w:iCs/>
      <w:color w:val="0F4761" w:themeColor="accent1" w:themeShade="BF"/>
    </w:rPr>
  </w:style>
  <w:style w:type="paragraph" w:styleId="IntenseQuote">
    <w:name w:val="Intense Quote"/>
    <w:basedOn w:val="Normal"/>
    <w:next w:val="Normal"/>
    <w:link w:val="IntenseQuoteChar"/>
    <w:uiPriority w:val="30"/>
    <w:qFormat/>
    <w:rsid w:val="00FF1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482"/>
    <w:rPr>
      <w:i/>
      <w:iCs/>
      <w:color w:val="0F4761" w:themeColor="accent1" w:themeShade="BF"/>
    </w:rPr>
  </w:style>
  <w:style w:type="character" w:styleId="IntenseReference">
    <w:name w:val="Intense Reference"/>
    <w:basedOn w:val="DefaultParagraphFont"/>
    <w:uiPriority w:val="32"/>
    <w:qFormat/>
    <w:rsid w:val="00FF14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82136">
      <w:bodyDiv w:val="1"/>
      <w:marLeft w:val="0"/>
      <w:marRight w:val="0"/>
      <w:marTop w:val="0"/>
      <w:marBottom w:val="0"/>
      <w:divBdr>
        <w:top w:val="none" w:sz="0" w:space="0" w:color="auto"/>
        <w:left w:val="none" w:sz="0" w:space="0" w:color="auto"/>
        <w:bottom w:val="none" w:sz="0" w:space="0" w:color="auto"/>
        <w:right w:val="none" w:sz="0" w:space="0" w:color="auto"/>
      </w:divBdr>
    </w:div>
    <w:div w:id="138938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erri puku</dc:creator>
  <cp:keywords/>
  <dc:description/>
  <cp:lastModifiedBy>erri puku</cp:lastModifiedBy>
  <cp:revision>1</cp:revision>
  <dcterms:created xsi:type="dcterms:W3CDTF">2025-03-04T04:29:00Z</dcterms:created>
  <dcterms:modified xsi:type="dcterms:W3CDTF">2025-03-04T04:33:00Z</dcterms:modified>
</cp:coreProperties>
</file>