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3" w:right="-15"/>
        <w:rPr>
          <w:rFonts w:ascii="Times New Roman"/>
          <w:sz w:val="20"/>
        </w:rPr>
      </w:pPr>
      <w:r>
        <w:rPr>
          <w:rFonts w:ascii="Times New Roman"/>
          <w:sz w:val="20"/>
        </w:rPr>
        <mc:AlternateContent>
          <mc:Choice Requires="wps">
            <w:drawing>
              <wp:inline distT="0" distB="0" distL="0" distR="0">
                <wp:extent cx="7506334" cy="1271270"/>
                <wp:effectExtent l="0" t="0" r="0" b="5080"/>
                <wp:docPr id="1" name="Group 1"/>
                <wp:cNvGraphicFramePr>
                  <a:graphicFrameLocks/>
                </wp:cNvGraphicFramePr>
                <a:graphic>
                  <a:graphicData uri="http://schemas.microsoft.com/office/word/2010/wordprocessingGroup">
                    <wpg:wgp>
                      <wpg:cNvPr id="1" name="Group 1"/>
                      <wpg:cNvGrpSpPr/>
                      <wpg:grpSpPr>
                        <a:xfrm>
                          <a:off x="0" y="0"/>
                          <a:ext cx="7506334" cy="1271270"/>
                          <a:chExt cx="7506334" cy="1271270"/>
                        </a:xfrm>
                      </wpg:grpSpPr>
                      <pic:pic>
                        <pic:nvPicPr>
                          <pic:cNvPr id="2" name="Image 2"/>
                          <pic:cNvPicPr/>
                        </pic:nvPicPr>
                        <pic:blipFill>
                          <a:blip r:embed="rId5" cstate="print"/>
                          <a:stretch>
                            <a:fillRect/>
                          </a:stretch>
                        </pic:blipFill>
                        <pic:spPr>
                          <a:xfrm>
                            <a:off x="0" y="0"/>
                            <a:ext cx="7505711" cy="1271016"/>
                          </a:xfrm>
                          <a:prstGeom prst="rect">
                            <a:avLst/>
                          </a:prstGeom>
                        </pic:spPr>
                      </pic:pic>
                      <pic:pic>
                        <pic:nvPicPr>
                          <pic:cNvPr id="3" name="Image 3"/>
                          <pic:cNvPicPr/>
                        </pic:nvPicPr>
                        <pic:blipFill>
                          <a:blip r:embed="rId6" cstate="print"/>
                          <a:stretch>
                            <a:fillRect/>
                          </a:stretch>
                        </pic:blipFill>
                        <pic:spPr>
                          <a:xfrm>
                            <a:off x="938594" y="377952"/>
                            <a:ext cx="2587230" cy="417576"/>
                          </a:xfrm>
                          <a:prstGeom prst="rect">
                            <a:avLst/>
                          </a:prstGeom>
                        </pic:spPr>
                      </pic:pic>
                    </wpg:wgp>
                  </a:graphicData>
                </a:graphic>
              </wp:inline>
            </w:drawing>
          </mc:Choice>
          <mc:Fallback>
            <w:pict>
              <v:group style="width:591.050pt;height:100.1pt;mso-position-horizontal-relative:char;mso-position-vertical-relative:line" id="docshapegroup1" coordorigin="0,0" coordsize="11821,2002">
                <v:shape style="position:absolute;left:0;top:0;width:11821;height:2002" type="#_x0000_t75" id="docshape2" stroked="false">
                  <v:imagedata r:id="rId5" o:title=""/>
                </v:shape>
                <v:shape style="position:absolute;left:1478;top:595;width:4075;height:658" type="#_x0000_t75" id="docshape3" stroked="false">
                  <v:imagedata r:id="rId6" o:title=""/>
                </v:shape>
              </v:group>
            </w:pict>
          </mc:Fallback>
        </mc:AlternateContent>
      </w:r>
      <w:r>
        <w:rPr>
          <w:rFonts w:ascii="Times New Roman"/>
          <w:sz w:val="20"/>
        </w:rPr>
      </w:r>
    </w:p>
    <w:p>
      <w:pPr>
        <w:tabs>
          <w:tab w:pos="3385" w:val="left" w:leader="none"/>
        </w:tabs>
        <w:spacing w:before="377"/>
        <w:ind w:left="868" w:right="0" w:firstLine="0"/>
        <w:jc w:val="left"/>
        <w:rPr>
          <w:rFonts w:ascii="Times New Roman" w:hAnsi="Times New Roman"/>
          <w:position w:val="1"/>
          <w:sz w:val="123"/>
        </w:rPr>
      </w:pPr>
      <w:r>
        <w:rPr>
          <w:rFonts w:ascii="Times New Roman" w:hAnsi="Times New Roman"/>
          <w:position w:val="1"/>
          <w:sz w:val="123"/>
        </w:rPr>
        <mc:AlternateContent>
          <mc:Choice Requires="wps">
            <w:drawing>
              <wp:anchor distT="0" distB="0" distL="0" distR="0" allowOverlap="1" layoutInCell="1" locked="0" behindDoc="1" simplePos="0" relativeHeight="483532800">
                <wp:simplePos x="0" y="0"/>
                <wp:positionH relativeFrom="page">
                  <wp:posOffset>24379</wp:posOffset>
                </wp:positionH>
                <wp:positionV relativeFrom="paragraph">
                  <wp:posOffset>7150419</wp:posOffset>
                </wp:positionV>
                <wp:extent cx="7508875" cy="221615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508875" cy="2216150"/>
                          <a:chExt cx="7508875" cy="2216150"/>
                        </a:xfrm>
                      </wpg:grpSpPr>
                      <pic:pic>
                        <pic:nvPicPr>
                          <pic:cNvPr id="5" name="Image 5"/>
                          <pic:cNvPicPr/>
                        </pic:nvPicPr>
                        <pic:blipFill>
                          <a:blip r:embed="rId7" cstate="print"/>
                          <a:stretch>
                            <a:fillRect/>
                          </a:stretch>
                        </pic:blipFill>
                        <pic:spPr>
                          <a:xfrm>
                            <a:off x="0" y="161224"/>
                            <a:ext cx="7508758" cy="2054351"/>
                          </a:xfrm>
                          <a:prstGeom prst="rect">
                            <a:avLst/>
                          </a:prstGeom>
                        </pic:spPr>
                      </pic:pic>
                      <wps:wsp>
                        <wps:cNvPr id="6" name="Textbox 6"/>
                        <wps:cNvSpPr txBox="1"/>
                        <wps:spPr>
                          <a:xfrm>
                            <a:off x="0" y="0"/>
                            <a:ext cx="7508875" cy="2216150"/>
                          </a:xfrm>
                          <a:prstGeom prst="rect">
                            <a:avLst/>
                          </a:prstGeom>
                        </wps:spPr>
                        <wps:txbx>
                          <w:txbxContent>
                            <w:p>
                              <w:pPr>
                                <w:spacing w:before="0"/>
                                <w:ind w:left="2750" w:right="0" w:firstLine="0"/>
                                <w:jc w:val="center"/>
                                <w:rPr>
                                  <w:sz w:val="152"/>
                                </w:rPr>
                              </w:pPr>
                              <w:r>
                                <w:rPr>
                                  <w:color w:val="79330F"/>
                                  <w:spacing w:val="-2"/>
                                  <w:w w:val="105"/>
                                  <w:sz w:val="152"/>
                                </w:rPr>
                                <w:t>Bulletin</w:t>
                              </w:r>
                            </w:p>
                          </w:txbxContent>
                        </wps:txbx>
                        <wps:bodyPr wrap="square" lIns="0" tIns="0" rIns="0" bIns="0" rtlCol="0">
                          <a:noAutofit/>
                        </wps:bodyPr>
                      </wps:wsp>
                    </wpg:wgp>
                  </a:graphicData>
                </a:graphic>
              </wp:anchor>
            </w:drawing>
          </mc:Choice>
          <mc:Fallback>
            <w:pict>
              <v:group style="position:absolute;margin-left:1.919613pt;margin-top:563.025146pt;width:591.25pt;height:174.5pt;mso-position-horizontal-relative:page;mso-position-vertical-relative:paragraph;z-index:-19783680" id="docshapegroup4" coordorigin="38,11261" coordsize="11825,3490">
                <v:shape style="position:absolute;left:38;top:11514;width:11825;height:3236" type="#_x0000_t75" id="docshape5" stroked="false">
                  <v:imagedata r:id="rId7" o:title=""/>
                </v:shape>
                <v:shapetype id="_x0000_t202" o:spt="202" coordsize="21600,21600" path="m,l,21600r21600,l21600,xe">
                  <v:stroke joinstyle="miter"/>
                  <v:path gradientshapeok="t" o:connecttype="rect"/>
                </v:shapetype>
                <v:shape style="position:absolute;left:38;top:11260;width:11825;height:3490" type="#_x0000_t202" id="docshape6" filled="false" stroked="false">
                  <v:textbox inset="0,0,0,0">
                    <w:txbxContent>
                      <w:p>
                        <w:pPr>
                          <w:spacing w:before="0"/>
                          <w:ind w:left="2750" w:right="0" w:firstLine="0"/>
                          <w:jc w:val="center"/>
                          <w:rPr>
                            <w:sz w:val="152"/>
                          </w:rPr>
                        </w:pPr>
                        <w:r>
                          <w:rPr>
                            <w:color w:val="79330F"/>
                            <w:spacing w:val="-2"/>
                            <w:w w:val="105"/>
                            <w:sz w:val="152"/>
                          </w:rPr>
                          <w:t>Bulletin</w:t>
                        </w:r>
                      </w:p>
                    </w:txbxContent>
                  </v:textbox>
                  <w10:wrap type="none"/>
                </v:shape>
                <w10:wrap type="none"/>
              </v:group>
            </w:pict>
          </mc:Fallback>
        </mc:AlternateContent>
      </w:r>
      <w:r>
        <w:rPr/>
        <w:drawing>
          <wp:inline distT="0" distB="0" distL="0" distR="0">
            <wp:extent cx="1395703" cy="53035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395703" cy="530351"/>
                    </a:xfrm>
                    <a:prstGeom prst="rect">
                      <a:avLst/>
                    </a:prstGeom>
                  </pic:spPr>
                </pic:pic>
              </a:graphicData>
            </a:graphic>
          </wp:inline>
        </w:drawing>
      </w:r>
      <w:r>
        <w:rPr/>
      </w:r>
      <w:r>
        <w:rPr>
          <w:rFonts w:ascii="Times New Roman" w:hAnsi="Times New Roman"/>
          <w:position w:val="1"/>
          <w:sz w:val="20"/>
        </w:rPr>
        <w:tab/>
      </w:r>
      <w:r>
        <w:rPr>
          <w:rFonts w:ascii="Times New Roman" w:hAnsi="Times New Roman"/>
          <w:color w:val="793307"/>
          <w:position w:val="1"/>
          <w:sz w:val="123"/>
        </w:rPr>
        <w:t>(MAIN)</w:t>
      </w:r>
      <w:r>
        <w:rPr>
          <w:rFonts w:ascii="Times New Roman" w:hAnsi="Times New Roman"/>
          <w:color w:val="793307"/>
          <w:spacing w:val="60"/>
          <w:position w:val="1"/>
          <w:sz w:val="123"/>
        </w:rPr>
        <w:t> </w:t>
      </w:r>
      <w:r>
        <w:rPr>
          <w:rFonts w:ascii="Times New Roman" w:hAnsi="Times New Roman"/>
          <w:color w:val="793305"/>
          <w:spacing w:val="-4"/>
          <w:position w:val="1"/>
          <w:sz w:val="123"/>
        </w:rPr>
        <w:t>202ğ</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2"/>
        <w:rPr>
          <w:rFonts w:ascii="Times New Roman"/>
          <w:sz w:val="20"/>
        </w:rPr>
      </w:pPr>
      <w:r>
        <w:rPr>
          <w:rFonts w:ascii="Times New Roman"/>
          <w:sz w:val="20"/>
        </w:rPr>
        <w:drawing>
          <wp:anchor distT="0" distB="0" distL="0" distR="0" allowOverlap="1" layoutInCell="1" locked="0" behindDoc="1" simplePos="0" relativeHeight="487588352">
            <wp:simplePos x="0" y="0"/>
            <wp:positionH relativeFrom="page">
              <wp:posOffset>609477</wp:posOffset>
            </wp:positionH>
            <wp:positionV relativeFrom="paragraph">
              <wp:posOffset>219924</wp:posOffset>
            </wp:positionV>
            <wp:extent cx="6887091" cy="404774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887091" cy="4047744"/>
                    </a:xfrm>
                    <a:prstGeom prst="rect">
                      <a:avLst/>
                    </a:prstGeom>
                  </pic:spPr>
                </pic:pic>
              </a:graphicData>
            </a:graphic>
          </wp:anchor>
        </w:drawing>
      </w:r>
    </w:p>
    <w:p>
      <w:pPr>
        <w:pStyle w:val="Title"/>
      </w:pPr>
      <w:r>
        <w:rPr>
          <w:position w:val="-1"/>
        </w:rPr>
        <w:drawing>
          <wp:inline distT="0" distB="0" distL="0" distR="0">
            <wp:extent cx="243790" cy="67055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43790" cy="670559"/>
                    </a:xfrm>
                    <a:prstGeom prst="rect">
                      <a:avLst/>
                    </a:prstGeom>
                  </pic:spPr>
                </pic:pic>
              </a:graphicData>
            </a:graphic>
          </wp:inline>
        </w:drawing>
      </w:r>
      <w:r>
        <w:rPr>
          <w:position w:val="-1"/>
        </w:rPr>
      </w:r>
      <w:r>
        <w:rPr>
          <w:rFonts w:ascii="Times New Roman"/>
          <w:spacing w:val="-21"/>
          <w:sz w:val="20"/>
        </w:rPr>
        <w:t> </w:t>
      </w:r>
      <w:r>
        <w:rPr>
          <w:color w:val="772F01"/>
          <w:spacing w:val="-2"/>
        </w:rPr>
        <w:t>nformati</w:t>
      </w:r>
      <w:r>
        <w:rPr>
          <w:color w:val="772F01"/>
          <w:spacing w:val="140"/>
        </w:rPr>
        <w:t>o</w:t>
      </w:r>
      <w:r>
        <w:rPr>
          <w:color w:val="772F01"/>
          <w:spacing w:val="140"/>
        </w:rPr>
        <w:drawing>
          <wp:inline distT="0" distB="0" distL="0" distR="0">
            <wp:extent cx="524150" cy="48158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24150" cy="481583"/>
                    </a:xfrm>
                    <a:prstGeom prst="rect">
                      <a:avLst/>
                    </a:prstGeom>
                  </pic:spPr>
                </pic:pic>
              </a:graphicData>
            </a:graphic>
          </wp:inline>
        </w:drawing>
      </w:r>
      <w:r>
        <w:rPr>
          <w:color w:val="772F01"/>
          <w:spacing w:val="140"/>
        </w:rPr>
      </w:r>
    </w:p>
    <w:p>
      <w:pPr>
        <w:pStyle w:val="Title"/>
        <w:spacing w:after="0"/>
        <w:sectPr>
          <w:type w:val="continuous"/>
          <w:pgSz w:w="11910" w:h="16840"/>
          <w:pgMar w:top="20" w:bottom="0" w:left="0" w:right="0"/>
        </w:sectPr>
      </w:pPr>
    </w:p>
    <w:p>
      <w:pPr>
        <w:pStyle w:val="BodyText"/>
        <w:rPr>
          <w:sz w:val="17"/>
        </w:rPr>
      </w:pPr>
    </w:p>
    <w:p>
      <w:pPr>
        <w:pStyle w:val="BodyText"/>
        <w:spacing w:after="0"/>
        <w:rPr>
          <w:sz w:val="17"/>
        </w:rPr>
        <w:sectPr>
          <w:headerReference w:type="default" r:id="rId12"/>
          <w:pgSz w:w="11910" w:h="16840"/>
          <w:pgMar w:header="239" w:footer="0" w:top="820" w:bottom="28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1"/>
      </w:pPr>
    </w:p>
    <w:p>
      <w:pPr>
        <w:spacing w:before="0"/>
        <w:ind w:left="1260" w:right="0" w:firstLine="0"/>
        <w:jc w:val="left"/>
        <w:rPr>
          <w:b/>
          <w:sz w:val="22"/>
        </w:rPr>
      </w:pPr>
      <w:r>
        <w:rPr>
          <w:b/>
          <w:color w:val="009999"/>
          <w:spacing w:val="-2"/>
          <w:sz w:val="22"/>
        </w:rPr>
        <w:t>VISION</w:t>
      </w:r>
    </w:p>
    <w:p>
      <w:pPr>
        <w:pStyle w:val="BodyText"/>
        <w:spacing w:before="43"/>
        <w:rPr>
          <w:b/>
        </w:rPr>
      </w:pPr>
    </w:p>
    <w:p>
      <w:pPr>
        <w:pStyle w:val="BodyText"/>
        <w:spacing w:before="1"/>
        <w:ind w:left="1260"/>
        <w:jc w:val="both"/>
      </w:pPr>
      <w:r>
        <w:rPr/>
        <w:t>The</w:t>
      </w:r>
      <w:r>
        <w:rPr>
          <w:spacing w:val="-7"/>
        </w:rPr>
        <w:t> </w:t>
      </w:r>
      <w:r>
        <w:rPr/>
        <w:t>right</w:t>
      </w:r>
      <w:r>
        <w:rPr>
          <w:spacing w:val="-4"/>
        </w:rPr>
        <w:t> </w:t>
      </w:r>
      <w:r>
        <w:rPr/>
        <w:t>candidates</w:t>
      </w:r>
      <w:r>
        <w:rPr>
          <w:spacing w:val="-6"/>
        </w:rPr>
        <w:t> </w:t>
      </w:r>
      <w:r>
        <w:rPr/>
        <w:t>joining</w:t>
      </w:r>
      <w:r>
        <w:rPr>
          <w:spacing w:val="-3"/>
        </w:rPr>
        <w:t> </w:t>
      </w:r>
      <w:r>
        <w:rPr/>
        <w:t>best</w:t>
      </w:r>
      <w:r>
        <w:rPr>
          <w:spacing w:val="-5"/>
        </w:rPr>
        <w:t> </w:t>
      </w:r>
      <w:r>
        <w:rPr/>
        <w:t>institutions</w:t>
      </w:r>
      <w:r>
        <w:rPr>
          <w:spacing w:val="-4"/>
        </w:rPr>
        <w:t> </w:t>
      </w:r>
      <w:r>
        <w:rPr/>
        <w:t>will</w:t>
      </w:r>
      <w:r>
        <w:rPr>
          <w:spacing w:val="-4"/>
        </w:rPr>
        <w:t> </w:t>
      </w:r>
      <w:r>
        <w:rPr/>
        <w:t>give</w:t>
      </w:r>
      <w:r>
        <w:rPr>
          <w:spacing w:val="-4"/>
        </w:rPr>
        <w:t> </w:t>
      </w:r>
      <w:r>
        <w:rPr/>
        <w:t>India</w:t>
      </w:r>
      <w:r>
        <w:rPr>
          <w:spacing w:val="-4"/>
        </w:rPr>
        <w:t> </w:t>
      </w:r>
      <w:r>
        <w:rPr/>
        <w:t>her</w:t>
      </w:r>
      <w:r>
        <w:rPr>
          <w:spacing w:val="-6"/>
        </w:rPr>
        <w:t> </w:t>
      </w:r>
      <w:r>
        <w:rPr/>
        <w:t>demographic</w:t>
      </w:r>
      <w:r>
        <w:rPr>
          <w:spacing w:val="-5"/>
        </w:rPr>
        <w:t> </w:t>
      </w:r>
      <w:r>
        <w:rPr>
          <w:spacing w:val="-2"/>
        </w:rPr>
        <w:t>dividend.</w:t>
      </w:r>
    </w:p>
    <w:p>
      <w:pPr>
        <w:pStyle w:val="BodyText"/>
      </w:pPr>
    </w:p>
    <w:p>
      <w:pPr>
        <w:pStyle w:val="BodyText"/>
      </w:pPr>
    </w:p>
    <w:p>
      <w:pPr>
        <w:pStyle w:val="BodyText"/>
      </w:pPr>
    </w:p>
    <w:p>
      <w:pPr>
        <w:pStyle w:val="BodyText"/>
      </w:pPr>
    </w:p>
    <w:p>
      <w:pPr>
        <w:pStyle w:val="BodyText"/>
        <w:spacing w:before="127"/>
      </w:pPr>
    </w:p>
    <w:p>
      <w:pPr>
        <w:spacing w:before="0"/>
        <w:ind w:left="1260" w:right="0" w:firstLine="0"/>
        <w:jc w:val="left"/>
        <w:rPr>
          <w:b/>
          <w:sz w:val="22"/>
        </w:rPr>
      </w:pPr>
      <w:r>
        <w:rPr>
          <w:b/>
          <w:color w:val="009999"/>
          <w:spacing w:val="-2"/>
          <w:sz w:val="22"/>
        </w:rPr>
        <w:t>MISSION</w:t>
      </w:r>
    </w:p>
    <w:p>
      <w:pPr>
        <w:pStyle w:val="BodyText"/>
        <w:spacing w:before="39"/>
        <w:rPr>
          <w:b/>
        </w:rPr>
      </w:pPr>
    </w:p>
    <w:p>
      <w:pPr>
        <w:pStyle w:val="BodyText"/>
        <w:spacing w:line="259" w:lineRule="auto"/>
        <w:ind w:left="1260" w:right="1015"/>
        <w:jc w:val="both"/>
      </w:pPr>
      <w:r>
        <w:rPr/>
        <w:t>To improve equity and quality in education by administering research based valid, reliable, efficient, transparent,</w:t>
      </w:r>
      <w:r>
        <w:rPr>
          <w:spacing w:val="-5"/>
        </w:rPr>
        <w:t> </w:t>
      </w:r>
      <w:r>
        <w:rPr/>
        <w:t>fair</w:t>
      </w:r>
      <w:r>
        <w:rPr>
          <w:spacing w:val="-5"/>
        </w:rPr>
        <w:t> </w:t>
      </w:r>
      <w:r>
        <w:rPr/>
        <w:t>and</w:t>
      </w:r>
      <w:r>
        <w:rPr>
          <w:spacing w:val="-6"/>
        </w:rPr>
        <w:t> </w:t>
      </w:r>
      <w:r>
        <w:rPr/>
        <w:t>international</w:t>
      </w:r>
      <w:r>
        <w:rPr>
          <w:spacing w:val="-6"/>
        </w:rPr>
        <w:t> </w:t>
      </w:r>
      <w:r>
        <w:rPr/>
        <w:t>level</w:t>
      </w:r>
      <w:r>
        <w:rPr>
          <w:spacing w:val="-6"/>
        </w:rPr>
        <w:t> </w:t>
      </w:r>
      <w:r>
        <w:rPr/>
        <w:t>assessment.</w:t>
      </w:r>
      <w:r>
        <w:rPr>
          <w:spacing w:val="-7"/>
        </w:rPr>
        <w:t> </w:t>
      </w:r>
      <w:r>
        <w:rPr/>
        <w:t>The</w:t>
      </w:r>
      <w:r>
        <w:rPr>
          <w:spacing w:val="-5"/>
        </w:rPr>
        <w:t> </w:t>
      </w:r>
      <w:r>
        <w:rPr/>
        <w:t>best</w:t>
      </w:r>
      <w:r>
        <w:rPr>
          <w:spacing w:val="-6"/>
        </w:rPr>
        <w:t> </w:t>
      </w:r>
      <w:r>
        <w:rPr/>
        <w:t>subject</w:t>
      </w:r>
      <w:r>
        <w:rPr>
          <w:spacing w:val="-6"/>
        </w:rPr>
        <w:t> </w:t>
      </w:r>
      <w:r>
        <w:rPr/>
        <w:t>matter</w:t>
      </w:r>
      <w:r>
        <w:rPr>
          <w:spacing w:val="-5"/>
        </w:rPr>
        <w:t> </w:t>
      </w:r>
      <w:r>
        <w:rPr/>
        <w:t>experts,</w:t>
      </w:r>
      <w:r>
        <w:rPr>
          <w:spacing w:val="-5"/>
        </w:rPr>
        <w:t> </w:t>
      </w:r>
      <w:r>
        <w:rPr/>
        <w:t>psychometricians and IT delivery and security professionals will ensure that the current gaps in existing assessment systems are properly identify and bridge.</w:t>
      </w:r>
    </w:p>
    <w:p>
      <w:pPr>
        <w:pStyle w:val="BodyText"/>
      </w:pPr>
    </w:p>
    <w:p>
      <w:pPr>
        <w:pStyle w:val="BodyText"/>
      </w:pPr>
    </w:p>
    <w:p>
      <w:pPr>
        <w:pStyle w:val="BodyText"/>
      </w:pPr>
    </w:p>
    <w:p>
      <w:pPr>
        <w:pStyle w:val="BodyText"/>
      </w:pPr>
    </w:p>
    <w:p>
      <w:pPr>
        <w:pStyle w:val="BodyText"/>
        <w:spacing w:before="109"/>
      </w:pPr>
    </w:p>
    <w:p>
      <w:pPr>
        <w:spacing w:before="0"/>
        <w:ind w:left="1260" w:right="0" w:firstLine="0"/>
        <w:jc w:val="left"/>
        <w:rPr>
          <w:b/>
          <w:sz w:val="22"/>
        </w:rPr>
      </w:pPr>
      <w:r>
        <w:rPr>
          <w:b/>
          <w:color w:val="009999"/>
          <w:sz w:val="22"/>
        </w:rPr>
        <w:t>CORE</w:t>
      </w:r>
      <w:r>
        <w:rPr>
          <w:b/>
          <w:color w:val="009999"/>
          <w:spacing w:val="-2"/>
          <w:sz w:val="22"/>
        </w:rPr>
        <w:t> VALUES</w:t>
      </w:r>
    </w:p>
    <w:p>
      <w:pPr>
        <w:pStyle w:val="BodyText"/>
        <w:spacing w:before="41"/>
        <w:rPr>
          <w:b/>
        </w:rPr>
      </w:pPr>
    </w:p>
    <w:p>
      <w:pPr>
        <w:pStyle w:val="BodyText"/>
        <w:spacing w:line="259" w:lineRule="auto"/>
        <w:ind w:left="1260" w:right="1014"/>
        <w:jc w:val="both"/>
      </w:pPr>
      <w:r>
        <w:rPr/>
        <w:t>NTA will create system which will promote teaching (by teachers), learning (by students) and assessment (by parents and institutions). NTA strongly believes in quality, efficiency, effectiveness, equity and security of assessment. To practice these values, NTA will constantly engage with its stakeholders, viz. students, parents, teachers, experts and partner institutions.</w:t>
      </w:r>
    </w:p>
    <w:p>
      <w:pPr>
        <w:pStyle w:val="BodyText"/>
        <w:spacing w:after="0" w:line="259" w:lineRule="auto"/>
        <w:jc w:val="both"/>
        <w:sectPr>
          <w:pgSz w:w="11910" w:h="16840"/>
          <w:pgMar w:header="239" w:footer="0" w:top="820" w:bottom="280" w:left="0" w:right="0"/>
        </w:sectPr>
      </w:pPr>
    </w:p>
    <w:p>
      <w:pPr>
        <w:pStyle w:val="BodyText"/>
        <w:spacing w:before="67"/>
        <w:rPr>
          <w:sz w:val="24"/>
        </w:rPr>
      </w:pPr>
    </w:p>
    <w:p>
      <w:pPr>
        <w:spacing w:before="0"/>
        <w:ind w:left="249" w:right="0" w:firstLine="0"/>
        <w:jc w:val="center"/>
        <w:rPr>
          <w:b/>
          <w:sz w:val="24"/>
        </w:rPr>
      </w:pPr>
      <w:r>
        <w:rPr>
          <w:b/>
          <w:sz w:val="24"/>
        </w:rPr>
        <w:t>TABLE OF</w:t>
      </w:r>
      <w:r>
        <w:rPr>
          <w:b/>
          <w:spacing w:val="-1"/>
          <w:sz w:val="24"/>
        </w:rPr>
        <w:t> </w:t>
      </w:r>
      <w:r>
        <w:rPr>
          <w:b/>
          <w:spacing w:val="-2"/>
          <w:sz w:val="24"/>
        </w:rPr>
        <w:t>CONTENTS</w:t>
      </w:r>
    </w:p>
    <w:p>
      <w:pPr>
        <w:pStyle w:val="BodyText"/>
        <w:spacing w:before="9"/>
        <w:rPr>
          <w:b/>
          <w:sz w:val="15"/>
        </w:r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7036"/>
        <w:gridCol w:w="1150"/>
      </w:tblGrid>
      <w:tr>
        <w:trPr>
          <w:trHeight w:val="436" w:hRule="atLeast"/>
        </w:trPr>
        <w:tc>
          <w:tcPr>
            <w:tcW w:w="1435" w:type="dxa"/>
            <w:shd w:val="clear" w:color="auto" w:fill="058D8D"/>
          </w:tcPr>
          <w:p>
            <w:pPr>
              <w:pStyle w:val="TableParagraph"/>
              <w:spacing w:before="2"/>
              <w:ind w:left="446"/>
              <w:rPr>
                <w:b/>
                <w:sz w:val="22"/>
              </w:rPr>
            </w:pPr>
            <w:r>
              <w:rPr>
                <w:b/>
                <w:color w:val="FFFFFF"/>
                <w:sz w:val="22"/>
              </w:rPr>
              <w:t>S.</w:t>
            </w:r>
            <w:r>
              <w:rPr>
                <w:b/>
                <w:color w:val="FFFFFF"/>
                <w:spacing w:val="-2"/>
                <w:sz w:val="22"/>
              </w:rPr>
              <w:t> </w:t>
            </w:r>
            <w:r>
              <w:rPr>
                <w:b/>
                <w:color w:val="FFFFFF"/>
                <w:spacing w:val="-5"/>
                <w:sz w:val="22"/>
              </w:rPr>
              <w:t>No.</w:t>
            </w:r>
          </w:p>
        </w:tc>
        <w:tc>
          <w:tcPr>
            <w:tcW w:w="7036" w:type="dxa"/>
            <w:shd w:val="clear" w:color="auto" w:fill="058D8D"/>
          </w:tcPr>
          <w:p>
            <w:pPr>
              <w:pStyle w:val="TableParagraph"/>
              <w:spacing w:before="2"/>
              <w:ind w:left="12"/>
              <w:jc w:val="center"/>
              <w:rPr>
                <w:b/>
                <w:sz w:val="22"/>
              </w:rPr>
            </w:pPr>
            <w:r>
              <w:rPr>
                <w:b/>
                <w:color w:val="FFFFFF"/>
                <w:spacing w:val="-2"/>
                <w:sz w:val="22"/>
              </w:rPr>
              <w:t>Particulars</w:t>
            </w:r>
          </w:p>
        </w:tc>
        <w:tc>
          <w:tcPr>
            <w:tcW w:w="1150" w:type="dxa"/>
            <w:shd w:val="clear" w:color="auto" w:fill="058D8D"/>
          </w:tcPr>
          <w:p>
            <w:pPr>
              <w:pStyle w:val="TableParagraph"/>
              <w:spacing w:before="2"/>
              <w:ind w:left="14" w:right="76"/>
              <w:jc w:val="center"/>
              <w:rPr>
                <w:b/>
                <w:sz w:val="22"/>
              </w:rPr>
            </w:pPr>
            <w:r>
              <w:rPr>
                <w:b/>
                <w:color w:val="FFFFFF"/>
                <w:sz w:val="22"/>
              </w:rPr>
              <w:t>Page</w:t>
            </w:r>
            <w:r>
              <w:rPr>
                <w:b/>
                <w:color w:val="FFFFFF"/>
                <w:spacing w:val="-2"/>
                <w:sz w:val="22"/>
              </w:rPr>
              <w:t> </w:t>
            </w:r>
            <w:r>
              <w:rPr>
                <w:b/>
                <w:color w:val="FFFFFF"/>
                <w:spacing w:val="-5"/>
                <w:sz w:val="22"/>
              </w:rPr>
              <w:t>No.</w:t>
            </w:r>
          </w:p>
        </w:tc>
      </w:tr>
      <w:tr>
        <w:trPr>
          <w:trHeight w:val="438" w:hRule="atLeast"/>
        </w:trPr>
        <w:tc>
          <w:tcPr>
            <w:tcW w:w="1435" w:type="dxa"/>
          </w:tcPr>
          <w:p>
            <w:pPr>
              <w:pStyle w:val="TableParagraph"/>
              <w:spacing w:before="2"/>
              <w:ind w:left="9" w:right="6"/>
              <w:jc w:val="center"/>
              <w:rPr>
                <w:sz w:val="22"/>
              </w:rPr>
            </w:pPr>
            <w:r>
              <w:rPr>
                <w:spacing w:val="-5"/>
                <w:sz w:val="22"/>
              </w:rPr>
              <w:t>A.</w:t>
            </w:r>
          </w:p>
        </w:tc>
        <w:tc>
          <w:tcPr>
            <w:tcW w:w="7036" w:type="dxa"/>
          </w:tcPr>
          <w:p>
            <w:pPr>
              <w:pStyle w:val="TableParagraph"/>
              <w:spacing w:before="2"/>
              <w:rPr>
                <w:sz w:val="22"/>
              </w:rPr>
            </w:pPr>
            <w:r>
              <w:rPr>
                <w:sz w:val="22"/>
              </w:rPr>
              <w:t>List</w:t>
            </w:r>
            <w:r>
              <w:rPr>
                <w:spacing w:val="-2"/>
                <w:sz w:val="22"/>
              </w:rPr>
              <w:t> </w:t>
            </w:r>
            <w:r>
              <w:rPr>
                <w:sz w:val="22"/>
              </w:rPr>
              <w:t>of </w:t>
            </w:r>
            <w:r>
              <w:rPr>
                <w:spacing w:val="-2"/>
                <w:sz w:val="22"/>
              </w:rPr>
              <w:t>Abbreviations</w:t>
            </w:r>
          </w:p>
        </w:tc>
        <w:tc>
          <w:tcPr>
            <w:tcW w:w="1150" w:type="dxa"/>
          </w:tcPr>
          <w:p>
            <w:pPr>
              <w:pStyle w:val="TableParagraph"/>
              <w:spacing w:before="2"/>
              <w:ind w:left="71" w:right="62"/>
              <w:jc w:val="center"/>
              <w:rPr>
                <w:sz w:val="22"/>
              </w:rPr>
            </w:pPr>
            <w:r>
              <w:rPr>
                <w:spacing w:val="-10"/>
                <w:sz w:val="22"/>
              </w:rPr>
              <w:t>1</w:t>
            </w:r>
          </w:p>
        </w:tc>
      </w:tr>
      <w:tr>
        <w:trPr>
          <w:trHeight w:val="717" w:hRule="atLeast"/>
        </w:trPr>
        <w:tc>
          <w:tcPr>
            <w:tcW w:w="1435" w:type="dxa"/>
          </w:tcPr>
          <w:p>
            <w:pPr>
              <w:pStyle w:val="TableParagraph"/>
              <w:spacing w:before="2"/>
              <w:ind w:left="9" w:right="3"/>
              <w:jc w:val="center"/>
              <w:rPr>
                <w:sz w:val="22"/>
              </w:rPr>
            </w:pPr>
            <w:r>
              <w:rPr>
                <w:spacing w:val="-5"/>
                <w:sz w:val="22"/>
              </w:rPr>
              <w:t>B.</w:t>
            </w:r>
          </w:p>
        </w:tc>
        <w:tc>
          <w:tcPr>
            <w:tcW w:w="7036" w:type="dxa"/>
          </w:tcPr>
          <w:p>
            <w:pPr>
              <w:pStyle w:val="TableParagraph"/>
              <w:spacing w:line="261" w:lineRule="auto" w:before="0"/>
              <w:rPr>
                <w:sz w:val="22"/>
              </w:rPr>
            </w:pPr>
            <w:r>
              <w:rPr>
                <w:sz w:val="22"/>
              </w:rPr>
              <w:t>Important</w:t>
            </w:r>
            <w:r>
              <w:rPr>
                <w:spacing w:val="-4"/>
                <w:sz w:val="22"/>
              </w:rPr>
              <w:t> </w:t>
            </w:r>
            <w:r>
              <w:rPr>
                <w:sz w:val="22"/>
              </w:rPr>
              <w:t>Information,</w:t>
            </w:r>
            <w:r>
              <w:rPr>
                <w:spacing w:val="-4"/>
                <w:sz w:val="22"/>
              </w:rPr>
              <w:t> </w:t>
            </w:r>
            <w:r>
              <w:rPr>
                <w:sz w:val="22"/>
              </w:rPr>
              <w:t>Dates</w:t>
            </w:r>
            <w:r>
              <w:rPr>
                <w:spacing w:val="-3"/>
                <w:sz w:val="22"/>
              </w:rPr>
              <w:t> </w:t>
            </w:r>
            <w:r>
              <w:rPr>
                <w:sz w:val="22"/>
              </w:rPr>
              <w:t>at</w:t>
            </w:r>
            <w:r>
              <w:rPr>
                <w:spacing w:val="-5"/>
                <w:sz w:val="22"/>
              </w:rPr>
              <w:t> </w:t>
            </w:r>
            <w:r>
              <w:rPr>
                <w:sz w:val="22"/>
              </w:rPr>
              <w:t>a</w:t>
            </w:r>
            <w:r>
              <w:rPr>
                <w:spacing w:val="-4"/>
                <w:sz w:val="22"/>
              </w:rPr>
              <w:t> </w:t>
            </w:r>
            <w:r>
              <w:rPr>
                <w:sz w:val="22"/>
              </w:rPr>
              <w:t>Glance,</w:t>
            </w:r>
            <w:r>
              <w:rPr>
                <w:spacing w:val="-4"/>
                <w:sz w:val="22"/>
              </w:rPr>
              <w:t> </w:t>
            </w:r>
            <w:r>
              <w:rPr>
                <w:sz w:val="22"/>
              </w:rPr>
              <w:t>Fee</w:t>
            </w:r>
            <w:r>
              <w:rPr>
                <w:spacing w:val="-6"/>
                <w:sz w:val="22"/>
              </w:rPr>
              <w:t> </w:t>
            </w:r>
            <w:r>
              <w:rPr>
                <w:sz w:val="22"/>
              </w:rPr>
              <w:t>Structure</w:t>
            </w:r>
            <w:r>
              <w:rPr>
                <w:spacing w:val="-4"/>
                <w:sz w:val="22"/>
              </w:rPr>
              <w:t> </w:t>
            </w:r>
            <w:r>
              <w:rPr>
                <w:sz w:val="22"/>
              </w:rPr>
              <w:t>&amp;</w:t>
            </w:r>
            <w:r>
              <w:rPr>
                <w:spacing w:val="-4"/>
                <w:sz w:val="22"/>
              </w:rPr>
              <w:t> </w:t>
            </w:r>
            <w:r>
              <w:rPr>
                <w:sz w:val="22"/>
              </w:rPr>
              <w:t>Application </w:t>
            </w:r>
            <w:r>
              <w:rPr>
                <w:spacing w:val="-2"/>
                <w:sz w:val="22"/>
              </w:rPr>
              <w:t>Procedure</w:t>
            </w:r>
          </w:p>
        </w:tc>
        <w:tc>
          <w:tcPr>
            <w:tcW w:w="1150" w:type="dxa"/>
          </w:tcPr>
          <w:p>
            <w:pPr>
              <w:pStyle w:val="TableParagraph"/>
              <w:spacing w:before="2"/>
              <w:ind w:left="76" w:right="62"/>
              <w:jc w:val="center"/>
              <w:rPr>
                <w:sz w:val="22"/>
              </w:rPr>
            </w:pPr>
            <w:r>
              <w:rPr>
                <w:sz w:val="22"/>
              </w:rPr>
              <w:t>2-</w:t>
            </w:r>
            <w:r>
              <w:rPr>
                <w:spacing w:val="-10"/>
                <w:sz w:val="22"/>
              </w:rPr>
              <w:t>5</w:t>
            </w:r>
          </w:p>
        </w:tc>
      </w:tr>
      <w:tr>
        <w:trPr>
          <w:trHeight w:val="438" w:hRule="atLeast"/>
        </w:trPr>
        <w:tc>
          <w:tcPr>
            <w:tcW w:w="9621" w:type="dxa"/>
            <w:gridSpan w:val="3"/>
            <w:shd w:val="clear" w:color="auto" w:fill="058D8D"/>
          </w:tcPr>
          <w:p>
            <w:pPr>
              <w:pStyle w:val="TableParagraph"/>
              <w:spacing w:before="2"/>
              <w:rPr>
                <w:b/>
                <w:sz w:val="22"/>
              </w:rPr>
            </w:pPr>
            <w:r>
              <w:rPr>
                <w:b/>
                <w:color w:val="FFFFFF"/>
                <w:sz w:val="22"/>
              </w:rPr>
              <w:t>Chapter</w:t>
            </w:r>
            <w:r>
              <w:rPr>
                <w:b/>
                <w:color w:val="FFFFFF"/>
                <w:spacing w:val="-4"/>
                <w:sz w:val="22"/>
              </w:rPr>
              <w:t> </w:t>
            </w:r>
            <w:r>
              <w:rPr>
                <w:b/>
                <w:color w:val="FFFFFF"/>
                <w:sz w:val="22"/>
              </w:rPr>
              <w:t>1</w:t>
            </w:r>
            <w:r>
              <w:rPr>
                <w:b/>
                <w:color w:val="FFFFFF"/>
                <w:spacing w:val="-2"/>
                <w:sz w:val="22"/>
              </w:rPr>
              <w:t> </w:t>
            </w:r>
            <w:r>
              <w:rPr>
                <w:b/>
                <w:color w:val="FFFFFF"/>
                <w:sz w:val="22"/>
              </w:rPr>
              <w:t>–</w:t>
            </w:r>
            <w:r>
              <w:rPr>
                <w:b/>
                <w:color w:val="FFFFFF"/>
                <w:spacing w:val="-2"/>
                <w:sz w:val="22"/>
              </w:rPr>
              <w:t> Introduction</w:t>
            </w:r>
          </w:p>
        </w:tc>
      </w:tr>
      <w:tr>
        <w:trPr>
          <w:trHeight w:val="438" w:hRule="atLeast"/>
        </w:trPr>
        <w:tc>
          <w:tcPr>
            <w:tcW w:w="1435" w:type="dxa"/>
          </w:tcPr>
          <w:p>
            <w:pPr>
              <w:pStyle w:val="TableParagraph"/>
              <w:spacing w:before="2"/>
              <w:ind w:left="9" w:right="3"/>
              <w:jc w:val="center"/>
              <w:rPr>
                <w:sz w:val="22"/>
              </w:rPr>
            </w:pPr>
            <w:r>
              <w:rPr>
                <w:spacing w:val="-5"/>
                <w:sz w:val="22"/>
              </w:rPr>
              <w:t>1.1</w:t>
            </w:r>
          </w:p>
        </w:tc>
        <w:tc>
          <w:tcPr>
            <w:tcW w:w="7036" w:type="dxa"/>
          </w:tcPr>
          <w:p>
            <w:pPr>
              <w:pStyle w:val="TableParagraph"/>
              <w:spacing w:before="2"/>
              <w:rPr>
                <w:sz w:val="22"/>
              </w:rPr>
            </w:pPr>
            <w:r>
              <w:rPr>
                <w:sz w:val="22"/>
              </w:rPr>
              <w:t>About</w:t>
            </w:r>
            <w:r>
              <w:rPr>
                <w:spacing w:val="-6"/>
                <w:sz w:val="22"/>
              </w:rPr>
              <w:t> </w:t>
            </w:r>
            <w:r>
              <w:rPr>
                <w:sz w:val="22"/>
              </w:rPr>
              <w:t>National</w:t>
            </w:r>
            <w:r>
              <w:rPr>
                <w:spacing w:val="-7"/>
                <w:sz w:val="22"/>
              </w:rPr>
              <w:t> </w:t>
            </w:r>
            <w:r>
              <w:rPr>
                <w:sz w:val="22"/>
              </w:rPr>
              <w:t>Testing</w:t>
            </w:r>
            <w:r>
              <w:rPr>
                <w:spacing w:val="-3"/>
                <w:sz w:val="22"/>
              </w:rPr>
              <w:t> </w:t>
            </w:r>
            <w:r>
              <w:rPr>
                <w:sz w:val="22"/>
              </w:rPr>
              <w:t>Agency</w:t>
            </w:r>
            <w:r>
              <w:rPr>
                <w:spacing w:val="-5"/>
                <w:sz w:val="22"/>
              </w:rPr>
              <w:t> </w:t>
            </w:r>
            <w:r>
              <w:rPr>
                <w:spacing w:val="-4"/>
                <w:sz w:val="22"/>
              </w:rPr>
              <w:t>(NTA)</w:t>
            </w:r>
          </w:p>
        </w:tc>
        <w:tc>
          <w:tcPr>
            <w:tcW w:w="1150" w:type="dxa"/>
          </w:tcPr>
          <w:p>
            <w:pPr>
              <w:pStyle w:val="TableParagraph"/>
              <w:spacing w:before="2"/>
              <w:ind w:left="71" w:right="62"/>
              <w:jc w:val="center"/>
              <w:rPr>
                <w:sz w:val="22"/>
              </w:rPr>
            </w:pPr>
            <w:r>
              <w:rPr>
                <w:spacing w:val="-10"/>
                <w:sz w:val="22"/>
              </w:rPr>
              <w:t>7</w:t>
            </w:r>
          </w:p>
        </w:tc>
      </w:tr>
      <w:tr>
        <w:trPr>
          <w:trHeight w:val="436" w:hRule="atLeast"/>
        </w:trPr>
        <w:tc>
          <w:tcPr>
            <w:tcW w:w="1435" w:type="dxa"/>
          </w:tcPr>
          <w:p>
            <w:pPr>
              <w:pStyle w:val="TableParagraph"/>
              <w:spacing w:before="2"/>
              <w:ind w:left="9" w:right="3"/>
              <w:jc w:val="center"/>
              <w:rPr>
                <w:sz w:val="22"/>
              </w:rPr>
            </w:pPr>
            <w:r>
              <w:rPr>
                <w:spacing w:val="-5"/>
                <w:sz w:val="22"/>
              </w:rPr>
              <w:t>1.2</w:t>
            </w:r>
          </w:p>
        </w:tc>
        <w:tc>
          <w:tcPr>
            <w:tcW w:w="7036" w:type="dxa"/>
          </w:tcPr>
          <w:p>
            <w:pPr>
              <w:pStyle w:val="TableParagraph"/>
              <w:spacing w:before="2"/>
              <w:rPr>
                <w:sz w:val="22"/>
              </w:rPr>
            </w:pPr>
            <w:r>
              <w:rPr>
                <w:sz w:val="22"/>
              </w:rPr>
              <w:t>Objectives</w:t>
            </w:r>
            <w:r>
              <w:rPr>
                <w:spacing w:val="-3"/>
                <w:sz w:val="22"/>
              </w:rPr>
              <w:t> </w:t>
            </w:r>
            <w:r>
              <w:rPr>
                <w:sz w:val="22"/>
              </w:rPr>
              <w:t>of</w:t>
            </w:r>
            <w:r>
              <w:rPr>
                <w:spacing w:val="-3"/>
                <w:sz w:val="22"/>
              </w:rPr>
              <w:t> </w:t>
            </w:r>
            <w:r>
              <w:rPr>
                <w:spacing w:val="-5"/>
                <w:sz w:val="22"/>
              </w:rPr>
              <w:t>NTA</w:t>
            </w:r>
          </w:p>
        </w:tc>
        <w:tc>
          <w:tcPr>
            <w:tcW w:w="1150" w:type="dxa"/>
          </w:tcPr>
          <w:p>
            <w:pPr>
              <w:pStyle w:val="TableParagraph"/>
              <w:spacing w:before="2"/>
              <w:ind w:left="71" w:right="62"/>
              <w:jc w:val="center"/>
              <w:rPr>
                <w:sz w:val="22"/>
              </w:rPr>
            </w:pPr>
            <w:r>
              <w:rPr>
                <w:spacing w:val="-10"/>
                <w:sz w:val="22"/>
              </w:rPr>
              <w:t>7</w:t>
            </w:r>
          </w:p>
        </w:tc>
      </w:tr>
      <w:tr>
        <w:trPr>
          <w:trHeight w:val="438" w:hRule="atLeast"/>
        </w:trPr>
        <w:tc>
          <w:tcPr>
            <w:tcW w:w="1435" w:type="dxa"/>
          </w:tcPr>
          <w:p>
            <w:pPr>
              <w:pStyle w:val="TableParagraph"/>
              <w:spacing w:before="4"/>
              <w:ind w:left="9" w:right="3"/>
              <w:jc w:val="center"/>
              <w:rPr>
                <w:sz w:val="22"/>
              </w:rPr>
            </w:pPr>
            <w:r>
              <w:rPr>
                <w:spacing w:val="-5"/>
                <w:sz w:val="22"/>
              </w:rPr>
              <w:t>1.3</w:t>
            </w:r>
          </w:p>
        </w:tc>
        <w:tc>
          <w:tcPr>
            <w:tcW w:w="7036" w:type="dxa"/>
          </w:tcPr>
          <w:p>
            <w:pPr>
              <w:pStyle w:val="TableParagraph"/>
              <w:spacing w:before="4"/>
              <w:rPr>
                <w:sz w:val="22"/>
              </w:rPr>
            </w:pPr>
            <w:r>
              <w:rPr>
                <w:sz w:val="22"/>
              </w:rPr>
              <w:t>About</w:t>
            </w:r>
            <w:r>
              <w:rPr>
                <w:spacing w:val="-6"/>
                <w:sz w:val="22"/>
              </w:rPr>
              <w:t> </w:t>
            </w:r>
            <w:r>
              <w:rPr>
                <w:sz w:val="22"/>
              </w:rPr>
              <w:t>Joint</w:t>
            </w:r>
            <w:r>
              <w:rPr>
                <w:spacing w:val="-6"/>
                <w:sz w:val="22"/>
              </w:rPr>
              <w:t> </w:t>
            </w:r>
            <w:r>
              <w:rPr>
                <w:sz w:val="22"/>
              </w:rPr>
              <w:t>Entrance</w:t>
            </w:r>
            <w:r>
              <w:rPr>
                <w:spacing w:val="-5"/>
                <w:sz w:val="22"/>
              </w:rPr>
              <w:t> </w:t>
            </w:r>
            <w:r>
              <w:rPr>
                <w:sz w:val="22"/>
              </w:rPr>
              <w:t>Examination</w:t>
            </w:r>
            <w:r>
              <w:rPr>
                <w:spacing w:val="-6"/>
                <w:sz w:val="22"/>
              </w:rPr>
              <w:t> </w:t>
            </w:r>
            <w:r>
              <w:rPr>
                <w:sz w:val="22"/>
              </w:rPr>
              <w:t>(Main)</w:t>
            </w:r>
            <w:r>
              <w:rPr>
                <w:spacing w:val="-3"/>
                <w:sz w:val="22"/>
              </w:rPr>
              <w:t> </w:t>
            </w:r>
            <w:r>
              <w:rPr>
                <w:sz w:val="22"/>
              </w:rPr>
              <w:t>-</w:t>
            </w:r>
            <w:r>
              <w:rPr>
                <w:spacing w:val="-5"/>
                <w:sz w:val="22"/>
              </w:rPr>
              <w:t> </w:t>
            </w:r>
            <w:r>
              <w:rPr>
                <w:spacing w:val="-4"/>
                <w:sz w:val="22"/>
              </w:rPr>
              <w:t>2026</w:t>
            </w:r>
          </w:p>
        </w:tc>
        <w:tc>
          <w:tcPr>
            <w:tcW w:w="1150" w:type="dxa"/>
          </w:tcPr>
          <w:p>
            <w:pPr>
              <w:pStyle w:val="TableParagraph"/>
              <w:spacing w:before="4"/>
              <w:ind w:left="76" w:right="62"/>
              <w:jc w:val="center"/>
              <w:rPr>
                <w:sz w:val="22"/>
              </w:rPr>
            </w:pPr>
            <w:r>
              <w:rPr>
                <w:sz w:val="22"/>
              </w:rPr>
              <w:t>7-</w:t>
            </w:r>
            <w:r>
              <w:rPr>
                <w:spacing w:val="-10"/>
                <w:sz w:val="22"/>
              </w:rPr>
              <w:t>8</w:t>
            </w:r>
          </w:p>
        </w:tc>
      </w:tr>
      <w:tr>
        <w:trPr>
          <w:trHeight w:val="438" w:hRule="atLeast"/>
        </w:trPr>
        <w:tc>
          <w:tcPr>
            <w:tcW w:w="9621" w:type="dxa"/>
            <w:gridSpan w:val="3"/>
            <w:shd w:val="clear" w:color="auto" w:fill="058D8D"/>
          </w:tcPr>
          <w:p>
            <w:pPr>
              <w:pStyle w:val="TableParagraph"/>
              <w:spacing w:before="2"/>
              <w:rPr>
                <w:b/>
                <w:sz w:val="22"/>
              </w:rPr>
            </w:pPr>
            <w:r>
              <w:rPr>
                <w:b/>
                <w:color w:val="FFFFFF"/>
                <w:sz w:val="22"/>
              </w:rPr>
              <w:t>Chapter</w:t>
            </w:r>
            <w:r>
              <w:rPr>
                <w:b/>
                <w:color w:val="FFFFFF"/>
                <w:spacing w:val="-7"/>
                <w:sz w:val="22"/>
              </w:rPr>
              <w:t> </w:t>
            </w:r>
            <w:r>
              <w:rPr>
                <w:b/>
                <w:color w:val="FFFFFF"/>
                <w:sz w:val="22"/>
              </w:rPr>
              <w:t>2</w:t>
            </w:r>
            <w:r>
              <w:rPr>
                <w:b/>
                <w:color w:val="FFFFFF"/>
                <w:spacing w:val="-3"/>
                <w:sz w:val="22"/>
              </w:rPr>
              <w:t> </w:t>
            </w:r>
            <w:r>
              <w:rPr>
                <w:b/>
                <w:color w:val="FFFFFF"/>
                <w:sz w:val="22"/>
              </w:rPr>
              <w:t>–</w:t>
            </w:r>
            <w:r>
              <w:rPr>
                <w:b/>
                <w:color w:val="FFFFFF"/>
                <w:spacing w:val="-5"/>
                <w:sz w:val="22"/>
              </w:rPr>
              <w:t> </w:t>
            </w:r>
            <w:r>
              <w:rPr>
                <w:b/>
                <w:color w:val="FFFFFF"/>
                <w:sz w:val="22"/>
              </w:rPr>
              <w:t>Examination</w:t>
            </w:r>
            <w:r>
              <w:rPr>
                <w:b/>
                <w:color w:val="FFFFFF"/>
                <w:spacing w:val="-4"/>
                <w:sz w:val="22"/>
              </w:rPr>
              <w:t> </w:t>
            </w:r>
            <w:r>
              <w:rPr>
                <w:b/>
                <w:color w:val="FFFFFF"/>
                <w:spacing w:val="-2"/>
                <w:sz w:val="22"/>
              </w:rPr>
              <w:t>Scheme</w:t>
            </w:r>
          </w:p>
        </w:tc>
      </w:tr>
      <w:tr>
        <w:trPr>
          <w:trHeight w:val="439" w:hRule="atLeast"/>
        </w:trPr>
        <w:tc>
          <w:tcPr>
            <w:tcW w:w="1435" w:type="dxa"/>
          </w:tcPr>
          <w:p>
            <w:pPr>
              <w:pStyle w:val="TableParagraph"/>
              <w:spacing w:before="2"/>
              <w:ind w:left="9" w:right="3"/>
              <w:jc w:val="center"/>
              <w:rPr>
                <w:sz w:val="22"/>
              </w:rPr>
            </w:pPr>
            <w:r>
              <w:rPr>
                <w:spacing w:val="-5"/>
                <w:sz w:val="22"/>
              </w:rPr>
              <w:t>2.1</w:t>
            </w:r>
          </w:p>
        </w:tc>
        <w:tc>
          <w:tcPr>
            <w:tcW w:w="7036" w:type="dxa"/>
          </w:tcPr>
          <w:p>
            <w:pPr>
              <w:pStyle w:val="TableParagraph"/>
              <w:spacing w:before="2"/>
              <w:rPr>
                <w:sz w:val="22"/>
              </w:rPr>
            </w:pPr>
            <w:r>
              <w:rPr>
                <w:sz w:val="22"/>
              </w:rPr>
              <w:t>Mode of</w:t>
            </w:r>
            <w:r>
              <w:rPr>
                <w:spacing w:val="-3"/>
                <w:sz w:val="22"/>
              </w:rPr>
              <w:t> </w:t>
            </w:r>
            <w:r>
              <w:rPr>
                <w:spacing w:val="-2"/>
                <w:sz w:val="22"/>
              </w:rPr>
              <w:t>Examination</w:t>
            </w:r>
          </w:p>
        </w:tc>
        <w:tc>
          <w:tcPr>
            <w:tcW w:w="1150" w:type="dxa"/>
          </w:tcPr>
          <w:p>
            <w:pPr>
              <w:pStyle w:val="TableParagraph"/>
              <w:spacing w:before="2"/>
              <w:ind w:left="73" w:right="62"/>
              <w:jc w:val="center"/>
              <w:rPr>
                <w:sz w:val="22"/>
              </w:rPr>
            </w:pPr>
            <w:r>
              <w:rPr>
                <w:spacing w:val="-5"/>
                <w:sz w:val="22"/>
              </w:rPr>
              <w:t>10</w:t>
            </w:r>
          </w:p>
        </w:tc>
      </w:tr>
      <w:tr>
        <w:trPr>
          <w:trHeight w:val="438" w:hRule="atLeast"/>
        </w:trPr>
        <w:tc>
          <w:tcPr>
            <w:tcW w:w="1435" w:type="dxa"/>
          </w:tcPr>
          <w:p>
            <w:pPr>
              <w:pStyle w:val="TableParagraph"/>
              <w:spacing w:before="2"/>
              <w:ind w:left="9" w:right="3"/>
              <w:jc w:val="center"/>
              <w:rPr>
                <w:sz w:val="22"/>
              </w:rPr>
            </w:pPr>
            <w:r>
              <w:rPr>
                <w:spacing w:val="-5"/>
                <w:sz w:val="22"/>
              </w:rPr>
              <w:t>2.2</w:t>
            </w:r>
          </w:p>
        </w:tc>
        <w:tc>
          <w:tcPr>
            <w:tcW w:w="7036" w:type="dxa"/>
          </w:tcPr>
          <w:p>
            <w:pPr>
              <w:pStyle w:val="TableParagraph"/>
              <w:spacing w:before="2"/>
              <w:rPr>
                <w:sz w:val="22"/>
              </w:rPr>
            </w:pPr>
            <w:r>
              <w:rPr>
                <w:sz w:val="22"/>
              </w:rPr>
              <w:t>Choice</w:t>
            </w:r>
            <w:r>
              <w:rPr>
                <w:spacing w:val="-6"/>
                <w:sz w:val="22"/>
              </w:rPr>
              <w:t> </w:t>
            </w:r>
            <w:r>
              <w:rPr>
                <w:sz w:val="22"/>
              </w:rPr>
              <w:t>of</w:t>
            </w:r>
            <w:r>
              <w:rPr>
                <w:spacing w:val="-4"/>
                <w:sz w:val="22"/>
              </w:rPr>
              <w:t> </w:t>
            </w:r>
            <w:r>
              <w:rPr>
                <w:sz w:val="22"/>
              </w:rPr>
              <w:t>Medium</w:t>
            </w:r>
            <w:r>
              <w:rPr>
                <w:spacing w:val="-2"/>
                <w:sz w:val="22"/>
              </w:rPr>
              <w:t> </w:t>
            </w:r>
            <w:r>
              <w:rPr>
                <w:sz w:val="22"/>
              </w:rPr>
              <w:t>of</w:t>
            </w:r>
            <w:r>
              <w:rPr>
                <w:spacing w:val="-4"/>
                <w:sz w:val="22"/>
              </w:rPr>
              <w:t> </w:t>
            </w:r>
            <w:r>
              <w:rPr>
                <w:sz w:val="22"/>
              </w:rPr>
              <w:t>Question</w:t>
            </w:r>
            <w:r>
              <w:rPr>
                <w:spacing w:val="-4"/>
                <w:sz w:val="22"/>
              </w:rPr>
              <w:t> </w:t>
            </w:r>
            <w:r>
              <w:rPr>
                <w:spacing w:val="-2"/>
                <w:sz w:val="22"/>
              </w:rPr>
              <w:t>Papers</w:t>
            </w:r>
          </w:p>
        </w:tc>
        <w:tc>
          <w:tcPr>
            <w:tcW w:w="1150" w:type="dxa"/>
          </w:tcPr>
          <w:p>
            <w:pPr>
              <w:pStyle w:val="TableParagraph"/>
              <w:spacing w:before="2"/>
              <w:ind w:left="73" w:right="62"/>
              <w:jc w:val="center"/>
              <w:rPr>
                <w:sz w:val="22"/>
              </w:rPr>
            </w:pPr>
            <w:r>
              <w:rPr>
                <w:spacing w:val="-5"/>
                <w:sz w:val="22"/>
              </w:rPr>
              <w:t>10</w:t>
            </w:r>
          </w:p>
        </w:tc>
      </w:tr>
      <w:tr>
        <w:trPr>
          <w:trHeight w:val="436" w:hRule="atLeast"/>
        </w:trPr>
        <w:tc>
          <w:tcPr>
            <w:tcW w:w="1435" w:type="dxa"/>
          </w:tcPr>
          <w:p>
            <w:pPr>
              <w:pStyle w:val="TableParagraph"/>
              <w:spacing w:before="2"/>
              <w:ind w:left="9" w:right="3"/>
              <w:jc w:val="center"/>
              <w:rPr>
                <w:sz w:val="22"/>
              </w:rPr>
            </w:pPr>
            <w:r>
              <w:rPr>
                <w:spacing w:val="-5"/>
                <w:sz w:val="22"/>
              </w:rPr>
              <w:t>2.3</w:t>
            </w:r>
          </w:p>
        </w:tc>
        <w:tc>
          <w:tcPr>
            <w:tcW w:w="7036" w:type="dxa"/>
          </w:tcPr>
          <w:p>
            <w:pPr>
              <w:pStyle w:val="TableParagraph"/>
              <w:spacing w:before="2"/>
              <w:rPr>
                <w:sz w:val="22"/>
              </w:rPr>
            </w:pPr>
            <w:r>
              <w:rPr>
                <w:sz w:val="22"/>
              </w:rPr>
              <w:t>Scheme</w:t>
            </w:r>
            <w:r>
              <w:rPr>
                <w:spacing w:val="-2"/>
                <w:sz w:val="22"/>
              </w:rPr>
              <w:t> </w:t>
            </w:r>
            <w:r>
              <w:rPr>
                <w:sz w:val="22"/>
              </w:rPr>
              <w:t>of</w:t>
            </w:r>
            <w:r>
              <w:rPr>
                <w:spacing w:val="-2"/>
                <w:sz w:val="22"/>
              </w:rPr>
              <w:t> Examination</w:t>
            </w:r>
          </w:p>
        </w:tc>
        <w:tc>
          <w:tcPr>
            <w:tcW w:w="1150" w:type="dxa"/>
          </w:tcPr>
          <w:p>
            <w:pPr>
              <w:pStyle w:val="TableParagraph"/>
              <w:spacing w:before="2"/>
              <w:ind w:left="73" w:right="62"/>
              <w:jc w:val="center"/>
              <w:rPr>
                <w:sz w:val="22"/>
              </w:rPr>
            </w:pPr>
            <w:r>
              <w:rPr>
                <w:spacing w:val="-5"/>
                <w:sz w:val="22"/>
              </w:rPr>
              <w:t>11</w:t>
            </w:r>
          </w:p>
        </w:tc>
      </w:tr>
      <w:tr>
        <w:trPr>
          <w:trHeight w:val="438" w:hRule="atLeast"/>
        </w:trPr>
        <w:tc>
          <w:tcPr>
            <w:tcW w:w="1435" w:type="dxa"/>
          </w:tcPr>
          <w:p>
            <w:pPr>
              <w:pStyle w:val="TableParagraph"/>
              <w:spacing w:before="4"/>
              <w:ind w:left="9" w:right="3"/>
              <w:jc w:val="center"/>
              <w:rPr>
                <w:sz w:val="22"/>
              </w:rPr>
            </w:pPr>
            <w:r>
              <w:rPr>
                <w:spacing w:val="-5"/>
                <w:sz w:val="22"/>
              </w:rPr>
              <w:t>2.4</w:t>
            </w:r>
          </w:p>
        </w:tc>
        <w:tc>
          <w:tcPr>
            <w:tcW w:w="7036" w:type="dxa"/>
          </w:tcPr>
          <w:p>
            <w:pPr>
              <w:pStyle w:val="TableParagraph"/>
              <w:spacing w:before="4"/>
              <w:rPr>
                <w:sz w:val="22"/>
              </w:rPr>
            </w:pPr>
            <w:r>
              <w:rPr>
                <w:sz w:val="22"/>
              </w:rPr>
              <w:t>Pattern</w:t>
            </w:r>
            <w:r>
              <w:rPr>
                <w:spacing w:val="-4"/>
                <w:sz w:val="22"/>
              </w:rPr>
              <w:t> </w:t>
            </w:r>
            <w:r>
              <w:rPr>
                <w:sz w:val="22"/>
              </w:rPr>
              <w:t>of</w:t>
            </w:r>
            <w:r>
              <w:rPr>
                <w:spacing w:val="-3"/>
                <w:sz w:val="22"/>
              </w:rPr>
              <w:t> </w:t>
            </w:r>
            <w:r>
              <w:rPr>
                <w:spacing w:val="-2"/>
                <w:sz w:val="22"/>
              </w:rPr>
              <w:t>Examination</w:t>
            </w:r>
          </w:p>
        </w:tc>
        <w:tc>
          <w:tcPr>
            <w:tcW w:w="1150" w:type="dxa"/>
          </w:tcPr>
          <w:p>
            <w:pPr>
              <w:pStyle w:val="TableParagraph"/>
              <w:spacing w:before="4"/>
              <w:ind w:left="73" w:right="62"/>
              <w:jc w:val="center"/>
              <w:rPr>
                <w:sz w:val="22"/>
              </w:rPr>
            </w:pPr>
            <w:r>
              <w:rPr>
                <w:sz w:val="22"/>
              </w:rPr>
              <w:t>11-</w:t>
            </w:r>
            <w:r>
              <w:rPr>
                <w:spacing w:val="-5"/>
                <w:sz w:val="22"/>
              </w:rPr>
              <w:t>14</w:t>
            </w:r>
          </w:p>
        </w:tc>
      </w:tr>
      <w:tr>
        <w:trPr>
          <w:trHeight w:val="438" w:hRule="atLeast"/>
        </w:trPr>
        <w:tc>
          <w:tcPr>
            <w:tcW w:w="1435" w:type="dxa"/>
          </w:tcPr>
          <w:p>
            <w:pPr>
              <w:pStyle w:val="TableParagraph"/>
              <w:spacing w:before="2"/>
              <w:ind w:left="9" w:right="3"/>
              <w:jc w:val="center"/>
              <w:rPr>
                <w:sz w:val="22"/>
              </w:rPr>
            </w:pPr>
            <w:r>
              <w:rPr>
                <w:spacing w:val="-2"/>
                <w:sz w:val="22"/>
              </w:rPr>
              <w:t>2.4.1</w:t>
            </w:r>
          </w:p>
        </w:tc>
        <w:tc>
          <w:tcPr>
            <w:tcW w:w="7036" w:type="dxa"/>
          </w:tcPr>
          <w:p>
            <w:pPr>
              <w:pStyle w:val="TableParagraph"/>
              <w:spacing w:before="2"/>
              <w:rPr>
                <w:sz w:val="22"/>
              </w:rPr>
            </w:pPr>
            <w:r>
              <w:rPr>
                <w:sz w:val="22"/>
              </w:rPr>
              <w:t>Multiple</w:t>
            </w:r>
            <w:r>
              <w:rPr>
                <w:spacing w:val="-5"/>
                <w:sz w:val="22"/>
              </w:rPr>
              <w:t> </w:t>
            </w:r>
            <w:r>
              <w:rPr>
                <w:sz w:val="22"/>
              </w:rPr>
              <w:t>Choice</w:t>
            </w:r>
            <w:r>
              <w:rPr>
                <w:spacing w:val="-5"/>
                <w:sz w:val="22"/>
              </w:rPr>
              <w:t> </w:t>
            </w:r>
            <w:r>
              <w:rPr>
                <w:spacing w:val="-2"/>
                <w:sz w:val="22"/>
              </w:rPr>
              <w:t>Questions</w:t>
            </w:r>
          </w:p>
        </w:tc>
        <w:tc>
          <w:tcPr>
            <w:tcW w:w="1150" w:type="dxa"/>
          </w:tcPr>
          <w:p>
            <w:pPr>
              <w:pStyle w:val="TableParagraph"/>
              <w:spacing w:before="2"/>
              <w:ind w:left="73" w:right="62"/>
              <w:jc w:val="center"/>
              <w:rPr>
                <w:sz w:val="22"/>
              </w:rPr>
            </w:pPr>
            <w:r>
              <w:rPr>
                <w:spacing w:val="-5"/>
                <w:sz w:val="22"/>
              </w:rPr>
              <w:t>15</w:t>
            </w:r>
          </w:p>
        </w:tc>
      </w:tr>
      <w:tr>
        <w:trPr>
          <w:trHeight w:val="438" w:hRule="atLeast"/>
        </w:trPr>
        <w:tc>
          <w:tcPr>
            <w:tcW w:w="1435" w:type="dxa"/>
          </w:tcPr>
          <w:p>
            <w:pPr>
              <w:pStyle w:val="TableParagraph"/>
              <w:spacing w:before="2"/>
              <w:ind w:left="9" w:right="3"/>
              <w:jc w:val="center"/>
              <w:rPr>
                <w:sz w:val="22"/>
              </w:rPr>
            </w:pPr>
            <w:r>
              <w:rPr>
                <w:spacing w:val="-2"/>
                <w:sz w:val="22"/>
              </w:rPr>
              <w:t>2.4.2</w:t>
            </w:r>
          </w:p>
        </w:tc>
        <w:tc>
          <w:tcPr>
            <w:tcW w:w="7036" w:type="dxa"/>
          </w:tcPr>
          <w:p>
            <w:pPr>
              <w:pStyle w:val="TableParagraph"/>
              <w:spacing w:before="2"/>
              <w:rPr>
                <w:sz w:val="22"/>
              </w:rPr>
            </w:pPr>
            <w:r>
              <w:rPr>
                <w:sz w:val="22"/>
              </w:rPr>
              <w:t>Numerical</w:t>
            </w:r>
            <w:r>
              <w:rPr>
                <w:spacing w:val="-7"/>
                <w:sz w:val="22"/>
              </w:rPr>
              <w:t> </w:t>
            </w:r>
            <w:r>
              <w:rPr>
                <w:sz w:val="22"/>
              </w:rPr>
              <w:t>Value</w:t>
            </w:r>
            <w:r>
              <w:rPr>
                <w:spacing w:val="-6"/>
                <w:sz w:val="22"/>
              </w:rPr>
              <w:t> </w:t>
            </w:r>
            <w:r>
              <w:rPr>
                <w:spacing w:val="-2"/>
                <w:sz w:val="22"/>
              </w:rPr>
              <w:t>Questions</w:t>
            </w:r>
          </w:p>
        </w:tc>
        <w:tc>
          <w:tcPr>
            <w:tcW w:w="1150" w:type="dxa"/>
          </w:tcPr>
          <w:p>
            <w:pPr>
              <w:pStyle w:val="TableParagraph"/>
              <w:spacing w:before="2"/>
              <w:ind w:left="73" w:right="62"/>
              <w:jc w:val="center"/>
              <w:rPr>
                <w:sz w:val="22"/>
              </w:rPr>
            </w:pPr>
            <w:r>
              <w:rPr>
                <w:spacing w:val="-5"/>
                <w:sz w:val="22"/>
              </w:rPr>
              <w:t>15</w:t>
            </w:r>
          </w:p>
        </w:tc>
      </w:tr>
      <w:tr>
        <w:trPr>
          <w:trHeight w:val="438" w:hRule="atLeast"/>
        </w:trPr>
        <w:tc>
          <w:tcPr>
            <w:tcW w:w="1435" w:type="dxa"/>
          </w:tcPr>
          <w:p>
            <w:pPr>
              <w:pStyle w:val="TableParagraph"/>
              <w:spacing w:before="2"/>
              <w:ind w:left="9" w:right="3"/>
              <w:jc w:val="center"/>
              <w:rPr>
                <w:sz w:val="22"/>
              </w:rPr>
            </w:pPr>
            <w:r>
              <w:rPr>
                <w:spacing w:val="-5"/>
                <w:sz w:val="22"/>
              </w:rPr>
              <w:t>2.5</w:t>
            </w:r>
          </w:p>
        </w:tc>
        <w:tc>
          <w:tcPr>
            <w:tcW w:w="7036" w:type="dxa"/>
          </w:tcPr>
          <w:p>
            <w:pPr>
              <w:pStyle w:val="TableParagraph"/>
              <w:spacing w:before="2"/>
              <w:rPr>
                <w:sz w:val="22"/>
              </w:rPr>
            </w:pPr>
            <w:r>
              <w:rPr>
                <w:sz w:val="22"/>
              </w:rPr>
              <w:t>Duration</w:t>
            </w:r>
            <w:r>
              <w:rPr>
                <w:spacing w:val="-5"/>
                <w:sz w:val="22"/>
              </w:rPr>
              <w:t> </w:t>
            </w:r>
            <w:r>
              <w:rPr>
                <w:sz w:val="22"/>
              </w:rPr>
              <w:t>of</w:t>
            </w:r>
            <w:r>
              <w:rPr>
                <w:spacing w:val="-6"/>
                <w:sz w:val="22"/>
              </w:rPr>
              <w:t> </w:t>
            </w:r>
            <w:r>
              <w:rPr>
                <w:spacing w:val="-4"/>
                <w:sz w:val="22"/>
              </w:rPr>
              <w:t>Test</w:t>
            </w:r>
          </w:p>
        </w:tc>
        <w:tc>
          <w:tcPr>
            <w:tcW w:w="1150" w:type="dxa"/>
          </w:tcPr>
          <w:p>
            <w:pPr>
              <w:pStyle w:val="TableParagraph"/>
              <w:spacing w:before="2"/>
              <w:ind w:left="71" w:right="62"/>
              <w:jc w:val="center"/>
              <w:rPr>
                <w:sz w:val="22"/>
              </w:rPr>
            </w:pPr>
            <w:r>
              <w:rPr>
                <w:sz w:val="22"/>
              </w:rPr>
              <w:t>15-</w:t>
            </w:r>
            <w:r>
              <w:rPr>
                <w:spacing w:val="-5"/>
                <w:sz w:val="22"/>
              </w:rPr>
              <w:t>16</w:t>
            </w:r>
          </w:p>
        </w:tc>
      </w:tr>
      <w:tr>
        <w:trPr>
          <w:trHeight w:val="436" w:hRule="atLeast"/>
        </w:trPr>
        <w:tc>
          <w:tcPr>
            <w:tcW w:w="1435" w:type="dxa"/>
          </w:tcPr>
          <w:p>
            <w:pPr>
              <w:pStyle w:val="TableParagraph"/>
              <w:spacing w:before="2"/>
              <w:ind w:left="9" w:right="3"/>
              <w:jc w:val="center"/>
              <w:rPr>
                <w:sz w:val="22"/>
              </w:rPr>
            </w:pPr>
            <w:r>
              <w:rPr>
                <w:spacing w:val="-5"/>
                <w:sz w:val="22"/>
              </w:rPr>
              <w:t>2.6</w:t>
            </w:r>
          </w:p>
        </w:tc>
        <w:tc>
          <w:tcPr>
            <w:tcW w:w="7036" w:type="dxa"/>
          </w:tcPr>
          <w:p>
            <w:pPr>
              <w:pStyle w:val="TableParagraph"/>
              <w:spacing w:before="2"/>
              <w:rPr>
                <w:sz w:val="22"/>
              </w:rPr>
            </w:pPr>
            <w:r>
              <w:rPr>
                <w:sz w:val="22"/>
              </w:rPr>
              <w:t>Syllabus</w:t>
            </w:r>
            <w:r>
              <w:rPr>
                <w:spacing w:val="-4"/>
                <w:sz w:val="22"/>
              </w:rPr>
              <w:t> </w:t>
            </w:r>
            <w:r>
              <w:rPr>
                <w:sz w:val="22"/>
              </w:rPr>
              <w:t>of</w:t>
            </w:r>
            <w:r>
              <w:rPr>
                <w:spacing w:val="-3"/>
                <w:sz w:val="22"/>
              </w:rPr>
              <w:t> </w:t>
            </w:r>
            <w:r>
              <w:rPr>
                <w:spacing w:val="-2"/>
                <w:sz w:val="22"/>
              </w:rPr>
              <w:t>Examination</w:t>
            </w:r>
          </w:p>
        </w:tc>
        <w:tc>
          <w:tcPr>
            <w:tcW w:w="1150" w:type="dxa"/>
          </w:tcPr>
          <w:p>
            <w:pPr>
              <w:pStyle w:val="TableParagraph"/>
              <w:spacing w:before="2"/>
              <w:ind w:left="73" w:right="62"/>
              <w:jc w:val="center"/>
              <w:rPr>
                <w:sz w:val="22"/>
              </w:rPr>
            </w:pPr>
            <w:r>
              <w:rPr>
                <w:spacing w:val="-5"/>
                <w:sz w:val="22"/>
              </w:rPr>
              <w:t>16</w:t>
            </w:r>
          </w:p>
        </w:tc>
      </w:tr>
      <w:tr>
        <w:trPr>
          <w:trHeight w:val="439" w:hRule="atLeast"/>
        </w:trPr>
        <w:tc>
          <w:tcPr>
            <w:tcW w:w="9621" w:type="dxa"/>
            <w:gridSpan w:val="3"/>
            <w:shd w:val="clear" w:color="auto" w:fill="058D8D"/>
          </w:tcPr>
          <w:p>
            <w:pPr>
              <w:pStyle w:val="TableParagraph"/>
              <w:spacing w:before="4"/>
              <w:rPr>
                <w:b/>
                <w:sz w:val="22"/>
              </w:rPr>
            </w:pPr>
            <w:r>
              <w:rPr>
                <w:b/>
                <w:color w:val="FFFFFF"/>
                <w:sz w:val="22"/>
              </w:rPr>
              <w:t>Chapter</w:t>
            </w:r>
            <w:r>
              <w:rPr>
                <w:b/>
                <w:color w:val="FFFFFF"/>
                <w:spacing w:val="-6"/>
                <w:sz w:val="22"/>
              </w:rPr>
              <w:t> </w:t>
            </w:r>
            <w:r>
              <w:rPr>
                <w:b/>
                <w:color w:val="FFFFFF"/>
                <w:sz w:val="22"/>
              </w:rPr>
              <w:t>3</w:t>
            </w:r>
            <w:r>
              <w:rPr>
                <w:b/>
                <w:color w:val="FFFFFF"/>
                <w:spacing w:val="-3"/>
                <w:sz w:val="22"/>
              </w:rPr>
              <w:t> </w:t>
            </w:r>
            <w:r>
              <w:rPr>
                <w:b/>
                <w:color w:val="FFFFFF"/>
                <w:sz w:val="22"/>
              </w:rPr>
              <w:t>–</w:t>
            </w:r>
            <w:r>
              <w:rPr>
                <w:b/>
                <w:color w:val="FFFFFF"/>
                <w:spacing w:val="-5"/>
                <w:sz w:val="22"/>
              </w:rPr>
              <w:t> </w:t>
            </w:r>
            <w:r>
              <w:rPr>
                <w:b/>
                <w:color w:val="FFFFFF"/>
                <w:sz w:val="22"/>
              </w:rPr>
              <w:t>Eligibility</w:t>
            </w:r>
            <w:r>
              <w:rPr>
                <w:b/>
                <w:color w:val="FFFFFF"/>
                <w:spacing w:val="-4"/>
                <w:sz w:val="22"/>
              </w:rPr>
              <w:t> </w:t>
            </w:r>
            <w:r>
              <w:rPr>
                <w:b/>
                <w:color w:val="FFFFFF"/>
                <w:sz w:val="22"/>
              </w:rPr>
              <w:t>and</w:t>
            </w:r>
            <w:r>
              <w:rPr>
                <w:b/>
                <w:color w:val="FFFFFF"/>
                <w:spacing w:val="-4"/>
                <w:sz w:val="22"/>
              </w:rPr>
              <w:t> </w:t>
            </w:r>
            <w:r>
              <w:rPr>
                <w:b/>
                <w:color w:val="FFFFFF"/>
                <w:spacing w:val="-2"/>
                <w:sz w:val="22"/>
              </w:rPr>
              <w:t>Qualification</w:t>
            </w:r>
          </w:p>
        </w:tc>
      </w:tr>
      <w:tr>
        <w:trPr>
          <w:trHeight w:val="438" w:hRule="atLeast"/>
        </w:trPr>
        <w:tc>
          <w:tcPr>
            <w:tcW w:w="1435" w:type="dxa"/>
          </w:tcPr>
          <w:p>
            <w:pPr>
              <w:pStyle w:val="TableParagraph"/>
              <w:spacing w:before="2"/>
              <w:ind w:left="9" w:right="3"/>
              <w:jc w:val="center"/>
              <w:rPr>
                <w:sz w:val="22"/>
              </w:rPr>
            </w:pPr>
            <w:r>
              <w:rPr>
                <w:spacing w:val="-5"/>
                <w:sz w:val="22"/>
              </w:rPr>
              <w:t>3.1</w:t>
            </w:r>
          </w:p>
        </w:tc>
        <w:tc>
          <w:tcPr>
            <w:tcW w:w="7036" w:type="dxa"/>
          </w:tcPr>
          <w:p>
            <w:pPr>
              <w:pStyle w:val="TableParagraph"/>
              <w:spacing w:before="2"/>
              <w:rPr>
                <w:sz w:val="22"/>
              </w:rPr>
            </w:pPr>
            <w:r>
              <w:rPr>
                <w:sz w:val="22"/>
              </w:rPr>
              <w:t>Age </w:t>
            </w:r>
            <w:r>
              <w:rPr>
                <w:spacing w:val="-2"/>
                <w:sz w:val="22"/>
              </w:rPr>
              <w:t>Criteria</w:t>
            </w:r>
          </w:p>
        </w:tc>
        <w:tc>
          <w:tcPr>
            <w:tcW w:w="1150" w:type="dxa"/>
          </w:tcPr>
          <w:p>
            <w:pPr>
              <w:pStyle w:val="TableParagraph"/>
              <w:spacing w:before="2"/>
              <w:ind w:left="73" w:right="62"/>
              <w:jc w:val="center"/>
              <w:rPr>
                <w:sz w:val="22"/>
              </w:rPr>
            </w:pPr>
            <w:r>
              <w:rPr>
                <w:spacing w:val="-5"/>
                <w:sz w:val="22"/>
              </w:rPr>
              <w:t>18</w:t>
            </w:r>
          </w:p>
        </w:tc>
      </w:tr>
      <w:tr>
        <w:trPr>
          <w:trHeight w:val="438" w:hRule="atLeast"/>
        </w:trPr>
        <w:tc>
          <w:tcPr>
            <w:tcW w:w="1435" w:type="dxa"/>
          </w:tcPr>
          <w:p>
            <w:pPr>
              <w:pStyle w:val="TableParagraph"/>
              <w:spacing w:before="2"/>
              <w:ind w:left="9" w:right="3"/>
              <w:jc w:val="center"/>
              <w:rPr>
                <w:sz w:val="22"/>
              </w:rPr>
            </w:pPr>
            <w:r>
              <w:rPr>
                <w:spacing w:val="-5"/>
                <w:sz w:val="22"/>
              </w:rPr>
              <w:t>3.2</w:t>
            </w:r>
          </w:p>
        </w:tc>
        <w:tc>
          <w:tcPr>
            <w:tcW w:w="7036" w:type="dxa"/>
          </w:tcPr>
          <w:p>
            <w:pPr>
              <w:pStyle w:val="TableParagraph"/>
              <w:spacing w:before="2"/>
              <w:rPr>
                <w:sz w:val="22"/>
              </w:rPr>
            </w:pPr>
            <w:r>
              <w:rPr>
                <w:sz w:val="22"/>
              </w:rPr>
              <w:t>List</w:t>
            </w:r>
            <w:r>
              <w:rPr>
                <w:spacing w:val="-7"/>
                <w:sz w:val="22"/>
              </w:rPr>
              <w:t> </w:t>
            </w:r>
            <w:r>
              <w:rPr>
                <w:sz w:val="22"/>
              </w:rPr>
              <w:t>of</w:t>
            </w:r>
            <w:r>
              <w:rPr>
                <w:spacing w:val="-5"/>
                <w:sz w:val="22"/>
              </w:rPr>
              <w:t> </w:t>
            </w:r>
            <w:r>
              <w:rPr>
                <w:sz w:val="22"/>
              </w:rPr>
              <w:t>Qualifying</w:t>
            </w:r>
            <w:r>
              <w:rPr>
                <w:spacing w:val="-5"/>
                <w:sz w:val="22"/>
              </w:rPr>
              <w:t> </w:t>
            </w:r>
            <w:r>
              <w:rPr>
                <w:sz w:val="22"/>
              </w:rPr>
              <w:t>Examinations</w:t>
            </w:r>
            <w:r>
              <w:rPr>
                <w:spacing w:val="-5"/>
                <w:sz w:val="22"/>
              </w:rPr>
              <w:t> </w:t>
            </w:r>
            <w:r>
              <w:rPr>
                <w:spacing w:val="-4"/>
                <w:sz w:val="22"/>
              </w:rPr>
              <w:t>(QE)</w:t>
            </w:r>
          </w:p>
        </w:tc>
        <w:tc>
          <w:tcPr>
            <w:tcW w:w="1150" w:type="dxa"/>
          </w:tcPr>
          <w:p>
            <w:pPr>
              <w:pStyle w:val="TableParagraph"/>
              <w:spacing w:before="2"/>
              <w:ind w:left="73" w:right="62"/>
              <w:jc w:val="center"/>
              <w:rPr>
                <w:sz w:val="22"/>
              </w:rPr>
            </w:pPr>
            <w:r>
              <w:rPr>
                <w:spacing w:val="-5"/>
                <w:sz w:val="22"/>
              </w:rPr>
              <w:t>18</w:t>
            </w:r>
          </w:p>
        </w:tc>
      </w:tr>
      <w:tr>
        <w:trPr>
          <w:trHeight w:val="438" w:hRule="atLeast"/>
        </w:trPr>
        <w:tc>
          <w:tcPr>
            <w:tcW w:w="1435" w:type="dxa"/>
          </w:tcPr>
          <w:p>
            <w:pPr>
              <w:pStyle w:val="TableParagraph"/>
              <w:spacing w:before="2"/>
              <w:ind w:left="9" w:right="3"/>
              <w:jc w:val="center"/>
              <w:rPr>
                <w:sz w:val="22"/>
              </w:rPr>
            </w:pPr>
            <w:r>
              <w:rPr>
                <w:spacing w:val="-5"/>
                <w:sz w:val="22"/>
              </w:rPr>
              <w:t>3.3</w:t>
            </w:r>
          </w:p>
        </w:tc>
        <w:tc>
          <w:tcPr>
            <w:tcW w:w="7036" w:type="dxa"/>
          </w:tcPr>
          <w:p>
            <w:pPr>
              <w:pStyle w:val="TableParagraph"/>
              <w:spacing w:before="2"/>
              <w:rPr>
                <w:sz w:val="22"/>
              </w:rPr>
            </w:pPr>
            <w:r>
              <w:rPr>
                <w:sz w:val="22"/>
              </w:rPr>
              <w:t>Year</w:t>
            </w:r>
            <w:r>
              <w:rPr>
                <w:spacing w:val="-5"/>
                <w:sz w:val="22"/>
              </w:rPr>
              <w:t> </w:t>
            </w:r>
            <w:r>
              <w:rPr>
                <w:sz w:val="22"/>
              </w:rPr>
              <w:t>of</w:t>
            </w:r>
            <w:r>
              <w:rPr>
                <w:spacing w:val="-4"/>
                <w:sz w:val="22"/>
              </w:rPr>
              <w:t> </w:t>
            </w:r>
            <w:r>
              <w:rPr>
                <w:sz w:val="22"/>
              </w:rPr>
              <w:t>Appearance</w:t>
            </w:r>
            <w:r>
              <w:rPr>
                <w:spacing w:val="-5"/>
                <w:sz w:val="22"/>
              </w:rPr>
              <w:t> </w:t>
            </w:r>
            <w:r>
              <w:rPr>
                <w:sz w:val="22"/>
              </w:rPr>
              <w:t>in</w:t>
            </w:r>
            <w:r>
              <w:rPr>
                <w:spacing w:val="-5"/>
                <w:sz w:val="22"/>
              </w:rPr>
              <w:t> </w:t>
            </w:r>
            <w:r>
              <w:rPr>
                <w:sz w:val="22"/>
              </w:rPr>
              <w:t>Qualifying</w:t>
            </w:r>
            <w:r>
              <w:rPr>
                <w:spacing w:val="-3"/>
                <w:sz w:val="22"/>
              </w:rPr>
              <w:t> </w:t>
            </w:r>
            <w:r>
              <w:rPr>
                <w:spacing w:val="-2"/>
                <w:sz w:val="22"/>
              </w:rPr>
              <w:t>Examination</w:t>
            </w:r>
          </w:p>
        </w:tc>
        <w:tc>
          <w:tcPr>
            <w:tcW w:w="1150" w:type="dxa"/>
          </w:tcPr>
          <w:p>
            <w:pPr>
              <w:pStyle w:val="TableParagraph"/>
              <w:spacing w:before="2"/>
              <w:ind w:left="73" w:right="62"/>
              <w:jc w:val="center"/>
              <w:rPr>
                <w:sz w:val="22"/>
              </w:rPr>
            </w:pPr>
            <w:r>
              <w:rPr>
                <w:spacing w:val="-5"/>
                <w:sz w:val="22"/>
              </w:rPr>
              <w:t>19</w:t>
            </w:r>
          </w:p>
        </w:tc>
      </w:tr>
      <w:tr>
        <w:trPr>
          <w:trHeight w:val="436" w:hRule="atLeast"/>
        </w:trPr>
        <w:tc>
          <w:tcPr>
            <w:tcW w:w="1435" w:type="dxa"/>
          </w:tcPr>
          <w:p>
            <w:pPr>
              <w:pStyle w:val="TableParagraph"/>
              <w:spacing w:before="2"/>
              <w:ind w:left="9" w:right="3"/>
              <w:jc w:val="center"/>
              <w:rPr>
                <w:sz w:val="22"/>
              </w:rPr>
            </w:pPr>
            <w:r>
              <w:rPr>
                <w:spacing w:val="-5"/>
                <w:sz w:val="22"/>
              </w:rPr>
              <w:t>3.4</w:t>
            </w:r>
          </w:p>
        </w:tc>
        <w:tc>
          <w:tcPr>
            <w:tcW w:w="7036" w:type="dxa"/>
          </w:tcPr>
          <w:p>
            <w:pPr>
              <w:pStyle w:val="TableParagraph"/>
              <w:spacing w:before="2"/>
              <w:rPr>
                <w:sz w:val="22"/>
              </w:rPr>
            </w:pPr>
            <w:r>
              <w:rPr>
                <w:sz w:val="22"/>
              </w:rPr>
              <w:t>State </w:t>
            </w:r>
            <w:r>
              <w:rPr>
                <w:spacing w:val="-2"/>
                <w:sz w:val="22"/>
              </w:rPr>
              <w:t>Eligibility</w:t>
            </w:r>
          </w:p>
        </w:tc>
        <w:tc>
          <w:tcPr>
            <w:tcW w:w="1150" w:type="dxa"/>
          </w:tcPr>
          <w:p>
            <w:pPr>
              <w:pStyle w:val="TableParagraph"/>
              <w:spacing w:before="2"/>
              <w:ind w:left="73" w:right="62"/>
              <w:jc w:val="center"/>
              <w:rPr>
                <w:sz w:val="22"/>
              </w:rPr>
            </w:pPr>
            <w:r>
              <w:rPr>
                <w:spacing w:val="-5"/>
                <w:sz w:val="22"/>
              </w:rPr>
              <w:t>19</w:t>
            </w:r>
          </w:p>
        </w:tc>
      </w:tr>
      <w:tr>
        <w:trPr>
          <w:trHeight w:val="438" w:hRule="atLeast"/>
        </w:trPr>
        <w:tc>
          <w:tcPr>
            <w:tcW w:w="9621" w:type="dxa"/>
            <w:gridSpan w:val="3"/>
            <w:shd w:val="clear" w:color="auto" w:fill="058D8D"/>
          </w:tcPr>
          <w:p>
            <w:pPr>
              <w:pStyle w:val="TableParagraph"/>
              <w:spacing w:before="4"/>
              <w:rPr>
                <w:b/>
                <w:sz w:val="22"/>
              </w:rPr>
            </w:pPr>
            <w:r>
              <w:rPr>
                <w:b/>
                <w:color w:val="FFFFFF"/>
                <w:sz w:val="22"/>
              </w:rPr>
              <w:t>Chapter</w:t>
            </w:r>
            <w:r>
              <w:rPr>
                <w:b/>
                <w:color w:val="FFFFFF"/>
                <w:spacing w:val="-4"/>
                <w:sz w:val="22"/>
              </w:rPr>
              <w:t> </w:t>
            </w:r>
            <w:r>
              <w:rPr>
                <w:b/>
                <w:color w:val="FFFFFF"/>
                <w:sz w:val="22"/>
              </w:rPr>
              <w:t>4</w:t>
            </w:r>
            <w:r>
              <w:rPr>
                <w:b/>
                <w:color w:val="FFFFFF"/>
                <w:spacing w:val="-2"/>
                <w:sz w:val="22"/>
              </w:rPr>
              <w:t> </w:t>
            </w:r>
            <w:r>
              <w:rPr>
                <w:b/>
                <w:color w:val="FFFFFF"/>
                <w:sz w:val="22"/>
              </w:rPr>
              <w:t>–</w:t>
            </w:r>
            <w:r>
              <w:rPr>
                <w:b/>
                <w:color w:val="FFFFFF"/>
                <w:spacing w:val="-2"/>
                <w:sz w:val="22"/>
              </w:rPr>
              <w:t> Reservations</w:t>
            </w:r>
          </w:p>
        </w:tc>
      </w:tr>
      <w:tr>
        <w:trPr>
          <w:trHeight w:val="438" w:hRule="atLeast"/>
        </w:trPr>
        <w:tc>
          <w:tcPr>
            <w:tcW w:w="1435" w:type="dxa"/>
          </w:tcPr>
          <w:p>
            <w:pPr>
              <w:pStyle w:val="TableParagraph"/>
              <w:spacing w:before="2"/>
              <w:ind w:left="9" w:right="3"/>
              <w:jc w:val="center"/>
              <w:rPr>
                <w:sz w:val="22"/>
              </w:rPr>
            </w:pPr>
            <w:r>
              <w:rPr>
                <w:spacing w:val="-5"/>
                <w:sz w:val="22"/>
              </w:rPr>
              <w:t>4.1</w:t>
            </w:r>
          </w:p>
        </w:tc>
        <w:tc>
          <w:tcPr>
            <w:tcW w:w="7036" w:type="dxa"/>
          </w:tcPr>
          <w:p>
            <w:pPr>
              <w:pStyle w:val="TableParagraph"/>
              <w:spacing w:before="2"/>
              <w:rPr>
                <w:sz w:val="22"/>
              </w:rPr>
            </w:pPr>
            <w:r>
              <w:rPr>
                <w:spacing w:val="-2"/>
                <w:sz w:val="22"/>
              </w:rPr>
              <w:t>Reservations</w:t>
            </w:r>
          </w:p>
        </w:tc>
        <w:tc>
          <w:tcPr>
            <w:tcW w:w="1150" w:type="dxa"/>
          </w:tcPr>
          <w:p>
            <w:pPr>
              <w:pStyle w:val="TableParagraph"/>
              <w:spacing w:before="2"/>
              <w:ind w:left="73" w:right="62"/>
              <w:jc w:val="center"/>
              <w:rPr>
                <w:sz w:val="22"/>
              </w:rPr>
            </w:pPr>
            <w:r>
              <w:rPr>
                <w:spacing w:val="-5"/>
                <w:sz w:val="22"/>
              </w:rPr>
              <w:t>21</w:t>
            </w:r>
          </w:p>
        </w:tc>
      </w:tr>
      <w:tr>
        <w:trPr>
          <w:trHeight w:val="717" w:hRule="atLeast"/>
        </w:trPr>
        <w:tc>
          <w:tcPr>
            <w:tcW w:w="1435" w:type="dxa"/>
          </w:tcPr>
          <w:p>
            <w:pPr>
              <w:pStyle w:val="TableParagraph"/>
              <w:spacing w:before="2"/>
              <w:ind w:left="9" w:right="3"/>
              <w:jc w:val="center"/>
              <w:rPr>
                <w:sz w:val="22"/>
              </w:rPr>
            </w:pPr>
            <w:r>
              <w:rPr>
                <w:spacing w:val="-5"/>
                <w:sz w:val="22"/>
              </w:rPr>
              <w:t>4.2</w:t>
            </w:r>
          </w:p>
        </w:tc>
        <w:tc>
          <w:tcPr>
            <w:tcW w:w="7036" w:type="dxa"/>
          </w:tcPr>
          <w:p>
            <w:pPr>
              <w:pStyle w:val="TableParagraph"/>
              <w:spacing w:line="261" w:lineRule="auto" w:before="0"/>
              <w:rPr>
                <w:sz w:val="22"/>
              </w:rPr>
            </w:pPr>
            <w:r>
              <w:rPr>
                <w:sz w:val="22"/>
              </w:rPr>
              <w:t>Provisions</w:t>
            </w:r>
            <w:r>
              <w:rPr>
                <w:spacing w:val="-4"/>
                <w:sz w:val="22"/>
              </w:rPr>
              <w:t> </w:t>
            </w:r>
            <w:r>
              <w:rPr>
                <w:sz w:val="22"/>
              </w:rPr>
              <w:t>relating</w:t>
            </w:r>
            <w:r>
              <w:rPr>
                <w:spacing w:val="-4"/>
                <w:sz w:val="22"/>
              </w:rPr>
              <w:t> </w:t>
            </w:r>
            <w:r>
              <w:rPr>
                <w:sz w:val="22"/>
              </w:rPr>
              <w:t>to</w:t>
            </w:r>
            <w:r>
              <w:rPr>
                <w:spacing w:val="-5"/>
                <w:sz w:val="22"/>
              </w:rPr>
              <w:t> </w:t>
            </w:r>
            <w:r>
              <w:rPr>
                <w:sz w:val="22"/>
              </w:rPr>
              <w:t>Persons</w:t>
            </w:r>
            <w:r>
              <w:rPr>
                <w:spacing w:val="-5"/>
                <w:sz w:val="22"/>
              </w:rPr>
              <w:t> </w:t>
            </w:r>
            <w:r>
              <w:rPr>
                <w:sz w:val="22"/>
              </w:rPr>
              <w:t>with</w:t>
            </w:r>
            <w:r>
              <w:rPr>
                <w:spacing w:val="-5"/>
                <w:sz w:val="22"/>
              </w:rPr>
              <w:t> </w:t>
            </w:r>
            <w:r>
              <w:rPr>
                <w:sz w:val="22"/>
              </w:rPr>
              <w:t>Disability</w:t>
            </w:r>
            <w:r>
              <w:rPr>
                <w:spacing w:val="-6"/>
                <w:sz w:val="22"/>
              </w:rPr>
              <w:t> </w:t>
            </w:r>
            <w:r>
              <w:rPr>
                <w:sz w:val="22"/>
              </w:rPr>
              <w:t>(PwD)/</w:t>
            </w:r>
            <w:r>
              <w:rPr>
                <w:spacing w:val="-7"/>
                <w:sz w:val="22"/>
              </w:rPr>
              <w:t> </w:t>
            </w:r>
            <w:r>
              <w:rPr>
                <w:sz w:val="22"/>
              </w:rPr>
              <w:t>Persons</w:t>
            </w:r>
            <w:r>
              <w:rPr>
                <w:spacing w:val="-4"/>
                <w:sz w:val="22"/>
              </w:rPr>
              <w:t> </w:t>
            </w:r>
            <w:r>
              <w:rPr>
                <w:sz w:val="22"/>
              </w:rPr>
              <w:t>with Benchmark Disability (PwBD)</w:t>
            </w:r>
          </w:p>
        </w:tc>
        <w:tc>
          <w:tcPr>
            <w:tcW w:w="1150" w:type="dxa"/>
          </w:tcPr>
          <w:p>
            <w:pPr>
              <w:pStyle w:val="TableParagraph"/>
              <w:spacing w:before="141"/>
              <w:ind w:left="73" w:right="62"/>
              <w:jc w:val="center"/>
              <w:rPr>
                <w:sz w:val="22"/>
              </w:rPr>
            </w:pPr>
            <w:r>
              <w:rPr>
                <w:spacing w:val="-5"/>
                <w:sz w:val="22"/>
              </w:rPr>
              <w:t>21</w:t>
            </w:r>
          </w:p>
        </w:tc>
      </w:tr>
      <w:tr>
        <w:trPr>
          <w:trHeight w:val="439" w:hRule="atLeast"/>
        </w:trPr>
        <w:tc>
          <w:tcPr>
            <w:tcW w:w="1435" w:type="dxa"/>
          </w:tcPr>
          <w:p>
            <w:pPr>
              <w:pStyle w:val="TableParagraph"/>
              <w:spacing w:before="2"/>
              <w:ind w:left="9" w:right="3"/>
              <w:jc w:val="center"/>
              <w:rPr>
                <w:sz w:val="22"/>
              </w:rPr>
            </w:pPr>
            <w:r>
              <w:rPr>
                <w:spacing w:val="-2"/>
                <w:sz w:val="22"/>
              </w:rPr>
              <w:t>4.2.1</w:t>
            </w:r>
          </w:p>
        </w:tc>
        <w:tc>
          <w:tcPr>
            <w:tcW w:w="7036" w:type="dxa"/>
          </w:tcPr>
          <w:p>
            <w:pPr>
              <w:pStyle w:val="TableParagraph"/>
              <w:spacing w:before="2"/>
              <w:rPr>
                <w:sz w:val="22"/>
              </w:rPr>
            </w:pPr>
            <w:r>
              <w:rPr>
                <w:sz w:val="22"/>
              </w:rPr>
              <w:t>The</w:t>
            </w:r>
            <w:r>
              <w:rPr>
                <w:spacing w:val="-5"/>
                <w:sz w:val="22"/>
              </w:rPr>
              <w:t> </w:t>
            </w:r>
            <w:r>
              <w:rPr>
                <w:sz w:val="22"/>
              </w:rPr>
              <w:t>Rights</w:t>
            </w:r>
            <w:r>
              <w:rPr>
                <w:spacing w:val="-6"/>
                <w:sz w:val="22"/>
              </w:rPr>
              <w:t> </w:t>
            </w:r>
            <w:r>
              <w:rPr>
                <w:sz w:val="22"/>
              </w:rPr>
              <w:t>of</w:t>
            </w:r>
            <w:r>
              <w:rPr>
                <w:spacing w:val="-4"/>
                <w:sz w:val="22"/>
              </w:rPr>
              <w:t> </w:t>
            </w:r>
            <w:r>
              <w:rPr>
                <w:sz w:val="22"/>
              </w:rPr>
              <w:t>Persons</w:t>
            </w:r>
            <w:r>
              <w:rPr>
                <w:spacing w:val="-4"/>
                <w:sz w:val="22"/>
              </w:rPr>
              <w:t> </w:t>
            </w:r>
            <w:r>
              <w:rPr>
                <w:sz w:val="22"/>
              </w:rPr>
              <w:t>with</w:t>
            </w:r>
            <w:r>
              <w:rPr>
                <w:spacing w:val="-4"/>
                <w:sz w:val="22"/>
              </w:rPr>
              <w:t> </w:t>
            </w:r>
            <w:r>
              <w:rPr>
                <w:sz w:val="22"/>
              </w:rPr>
              <w:t>Disabilities</w:t>
            </w:r>
            <w:r>
              <w:rPr>
                <w:spacing w:val="-3"/>
                <w:sz w:val="22"/>
              </w:rPr>
              <w:t> </w:t>
            </w:r>
            <w:r>
              <w:rPr>
                <w:sz w:val="22"/>
              </w:rPr>
              <w:t>Act,</w:t>
            </w:r>
            <w:r>
              <w:rPr>
                <w:spacing w:val="-4"/>
                <w:sz w:val="22"/>
              </w:rPr>
              <w:t> 2016</w:t>
            </w:r>
          </w:p>
        </w:tc>
        <w:tc>
          <w:tcPr>
            <w:tcW w:w="1150" w:type="dxa"/>
          </w:tcPr>
          <w:p>
            <w:pPr>
              <w:pStyle w:val="TableParagraph"/>
              <w:spacing w:before="2"/>
              <w:ind w:left="73" w:right="62"/>
              <w:jc w:val="center"/>
              <w:rPr>
                <w:sz w:val="22"/>
              </w:rPr>
            </w:pPr>
            <w:r>
              <w:rPr>
                <w:spacing w:val="-5"/>
                <w:sz w:val="22"/>
              </w:rPr>
              <w:t>21</w:t>
            </w:r>
          </w:p>
        </w:tc>
      </w:tr>
      <w:tr>
        <w:trPr>
          <w:trHeight w:val="436" w:hRule="atLeast"/>
        </w:trPr>
        <w:tc>
          <w:tcPr>
            <w:tcW w:w="1435" w:type="dxa"/>
          </w:tcPr>
          <w:p>
            <w:pPr>
              <w:pStyle w:val="TableParagraph"/>
              <w:spacing w:before="2"/>
              <w:ind w:left="9" w:right="3"/>
              <w:jc w:val="center"/>
              <w:rPr>
                <w:sz w:val="22"/>
              </w:rPr>
            </w:pPr>
            <w:r>
              <w:rPr>
                <w:spacing w:val="-2"/>
                <w:sz w:val="22"/>
              </w:rPr>
              <w:t>4.2.2</w:t>
            </w:r>
          </w:p>
        </w:tc>
        <w:tc>
          <w:tcPr>
            <w:tcW w:w="7036" w:type="dxa"/>
          </w:tcPr>
          <w:p>
            <w:pPr>
              <w:pStyle w:val="TableParagraph"/>
              <w:spacing w:before="2"/>
              <w:rPr>
                <w:sz w:val="22"/>
              </w:rPr>
            </w:pPr>
            <w:r>
              <w:rPr>
                <w:sz w:val="22"/>
              </w:rPr>
              <w:t>Office</w:t>
            </w:r>
            <w:r>
              <w:rPr>
                <w:spacing w:val="-4"/>
                <w:sz w:val="22"/>
              </w:rPr>
              <w:t> </w:t>
            </w:r>
            <w:r>
              <w:rPr>
                <w:sz w:val="22"/>
              </w:rPr>
              <w:t>Memorandum</w:t>
            </w:r>
            <w:r>
              <w:rPr>
                <w:spacing w:val="-2"/>
                <w:sz w:val="22"/>
              </w:rPr>
              <w:t> </w:t>
            </w:r>
            <w:r>
              <w:rPr>
                <w:sz w:val="22"/>
              </w:rPr>
              <w:t>dated</w:t>
            </w:r>
            <w:r>
              <w:rPr>
                <w:spacing w:val="-5"/>
                <w:sz w:val="22"/>
              </w:rPr>
              <w:t> </w:t>
            </w:r>
            <w:r>
              <w:rPr>
                <w:sz w:val="22"/>
              </w:rPr>
              <w:t>29</w:t>
            </w:r>
            <w:r>
              <w:rPr>
                <w:spacing w:val="-3"/>
                <w:sz w:val="22"/>
              </w:rPr>
              <w:t> </w:t>
            </w:r>
            <w:r>
              <w:rPr>
                <w:sz w:val="22"/>
              </w:rPr>
              <w:t>August</w:t>
            </w:r>
            <w:r>
              <w:rPr>
                <w:spacing w:val="-4"/>
                <w:sz w:val="22"/>
              </w:rPr>
              <w:t> 2018</w:t>
            </w:r>
          </w:p>
        </w:tc>
        <w:tc>
          <w:tcPr>
            <w:tcW w:w="1150" w:type="dxa"/>
          </w:tcPr>
          <w:p>
            <w:pPr>
              <w:pStyle w:val="TableParagraph"/>
              <w:spacing w:before="2"/>
              <w:ind w:left="73" w:right="62"/>
              <w:jc w:val="center"/>
              <w:rPr>
                <w:sz w:val="22"/>
              </w:rPr>
            </w:pPr>
            <w:r>
              <w:rPr>
                <w:spacing w:val="-5"/>
                <w:sz w:val="22"/>
              </w:rPr>
              <w:t>22</w:t>
            </w:r>
          </w:p>
        </w:tc>
      </w:tr>
      <w:tr>
        <w:trPr>
          <w:trHeight w:val="438" w:hRule="atLeast"/>
        </w:trPr>
        <w:tc>
          <w:tcPr>
            <w:tcW w:w="1435" w:type="dxa"/>
          </w:tcPr>
          <w:p>
            <w:pPr>
              <w:pStyle w:val="TableParagraph"/>
              <w:spacing w:before="4"/>
              <w:ind w:left="9" w:right="3"/>
              <w:jc w:val="center"/>
              <w:rPr>
                <w:sz w:val="22"/>
              </w:rPr>
            </w:pPr>
            <w:r>
              <w:rPr>
                <w:spacing w:val="-2"/>
                <w:sz w:val="22"/>
              </w:rPr>
              <w:t>4.2.3</w:t>
            </w:r>
          </w:p>
        </w:tc>
        <w:tc>
          <w:tcPr>
            <w:tcW w:w="7036" w:type="dxa"/>
          </w:tcPr>
          <w:p>
            <w:pPr>
              <w:pStyle w:val="TableParagraph"/>
              <w:spacing w:before="4"/>
              <w:rPr>
                <w:sz w:val="22"/>
              </w:rPr>
            </w:pPr>
            <w:r>
              <w:rPr>
                <w:sz w:val="22"/>
              </w:rPr>
              <w:t>Office</w:t>
            </w:r>
            <w:r>
              <w:rPr>
                <w:spacing w:val="-4"/>
                <w:sz w:val="22"/>
              </w:rPr>
              <w:t> </w:t>
            </w:r>
            <w:r>
              <w:rPr>
                <w:sz w:val="22"/>
              </w:rPr>
              <w:t>Memorandum</w:t>
            </w:r>
            <w:r>
              <w:rPr>
                <w:spacing w:val="-2"/>
                <w:sz w:val="22"/>
              </w:rPr>
              <w:t> </w:t>
            </w:r>
            <w:r>
              <w:rPr>
                <w:sz w:val="22"/>
              </w:rPr>
              <w:t>dated</w:t>
            </w:r>
            <w:r>
              <w:rPr>
                <w:spacing w:val="-5"/>
                <w:sz w:val="22"/>
              </w:rPr>
              <w:t> </w:t>
            </w:r>
            <w:r>
              <w:rPr>
                <w:sz w:val="22"/>
              </w:rPr>
              <w:t>10</w:t>
            </w:r>
            <w:r>
              <w:rPr>
                <w:spacing w:val="-3"/>
                <w:sz w:val="22"/>
              </w:rPr>
              <w:t> </w:t>
            </w:r>
            <w:r>
              <w:rPr>
                <w:sz w:val="22"/>
              </w:rPr>
              <w:t>August</w:t>
            </w:r>
            <w:r>
              <w:rPr>
                <w:spacing w:val="-4"/>
                <w:sz w:val="22"/>
              </w:rPr>
              <w:t> 2022</w:t>
            </w:r>
          </w:p>
        </w:tc>
        <w:tc>
          <w:tcPr>
            <w:tcW w:w="1150" w:type="dxa"/>
          </w:tcPr>
          <w:p>
            <w:pPr>
              <w:pStyle w:val="TableParagraph"/>
              <w:spacing w:before="4"/>
              <w:ind w:left="73" w:right="62"/>
              <w:jc w:val="center"/>
              <w:rPr>
                <w:sz w:val="22"/>
              </w:rPr>
            </w:pPr>
            <w:r>
              <w:rPr>
                <w:sz w:val="22"/>
              </w:rPr>
              <w:t>22-</w:t>
            </w:r>
            <w:r>
              <w:rPr>
                <w:spacing w:val="-5"/>
                <w:sz w:val="22"/>
              </w:rPr>
              <w:t>23</w:t>
            </w:r>
          </w:p>
        </w:tc>
      </w:tr>
      <w:tr>
        <w:trPr>
          <w:trHeight w:val="438" w:hRule="atLeast"/>
        </w:trPr>
        <w:tc>
          <w:tcPr>
            <w:tcW w:w="1435" w:type="dxa"/>
          </w:tcPr>
          <w:p>
            <w:pPr>
              <w:pStyle w:val="TableParagraph"/>
              <w:spacing w:before="2"/>
              <w:ind w:left="9" w:right="3"/>
              <w:jc w:val="center"/>
              <w:rPr>
                <w:sz w:val="22"/>
              </w:rPr>
            </w:pPr>
            <w:r>
              <w:rPr>
                <w:spacing w:val="-2"/>
                <w:sz w:val="22"/>
              </w:rPr>
              <w:t>4.2.4</w:t>
            </w:r>
          </w:p>
        </w:tc>
        <w:tc>
          <w:tcPr>
            <w:tcW w:w="7036" w:type="dxa"/>
          </w:tcPr>
          <w:p>
            <w:pPr>
              <w:pStyle w:val="TableParagraph"/>
              <w:spacing w:before="2"/>
              <w:rPr>
                <w:sz w:val="22"/>
              </w:rPr>
            </w:pPr>
            <w:r>
              <w:rPr>
                <w:sz w:val="22"/>
              </w:rPr>
              <w:t>Scribe</w:t>
            </w:r>
            <w:r>
              <w:rPr>
                <w:spacing w:val="-6"/>
                <w:sz w:val="22"/>
              </w:rPr>
              <w:t> </w:t>
            </w:r>
            <w:r>
              <w:rPr>
                <w:sz w:val="22"/>
              </w:rPr>
              <w:t>and</w:t>
            </w:r>
            <w:r>
              <w:rPr>
                <w:spacing w:val="-6"/>
                <w:sz w:val="22"/>
              </w:rPr>
              <w:t> </w:t>
            </w:r>
            <w:r>
              <w:rPr>
                <w:sz w:val="22"/>
              </w:rPr>
              <w:t>Compensatory</w:t>
            </w:r>
            <w:r>
              <w:rPr>
                <w:spacing w:val="-6"/>
                <w:sz w:val="22"/>
              </w:rPr>
              <w:t> </w:t>
            </w:r>
            <w:r>
              <w:rPr>
                <w:spacing w:val="-4"/>
                <w:sz w:val="22"/>
              </w:rPr>
              <w:t>Time</w:t>
            </w:r>
          </w:p>
        </w:tc>
        <w:tc>
          <w:tcPr>
            <w:tcW w:w="1150" w:type="dxa"/>
          </w:tcPr>
          <w:p>
            <w:pPr>
              <w:pStyle w:val="TableParagraph"/>
              <w:spacing w:before="2"/>
              <w:ind w:left="73" w:right="62"/>
              <w:jc w:val="center"/>
              <w:rPr>
                <w:sz w:val="22"/>
              </w:rPr>
            </w:pPr>
            <w:r>
              <w:rPr>
                <w:sz w:val="22"/>
              </w:rPr>
              <w:t>23-</w:t>
            </w:r>
            <w:r>
              <w:rPr>
                <w:spacing w:val="-5"/>
                <w:sz w:val="22"/>
              </w:rPr>
              <w:t>24</w:t>
            </w:r>
          </w:p>
        </w:tc>
      </w:tr>
      <w:tr>
        <w:trPr>
          <w:trHeight w:val="438" w:hRule="atLeast"/>
        </w:trPr>
        <w:tc>
          <w:tcPr>
            <w:tcW w:w="1435" w:type="dxa"/>
          </w:tcPr>
          <w:p>
            <w:pPr>
              <w:pStyle w:val="TableParagraph"/>
              <w:spacing w:before="2"/>
              <w:ind w:left="9" w:right="3"/>
              <w:jc w:val="center"/>
              <w:rPr>
                <w:sz w:val="22"/>
              </w:rPr>
            </w:pPr>
            <w:r>
              <w:rPr>
                <w:spacing w:val="-5"/>
                <w:sz w:val="22"/>
              </w:rPr>
              <w:t>4.3</w:t>
            </w:r>
          </w:p>
        </w:tc>
        <w:tc>
          <w:tcPr>
            <w:tcW w:w="7036" w:type="dxa"/>
          </w:tcPr>
          <w:p>
            <w:pPr>
              <w:pStyle w:val="TableParagraph"/>
              <w:spacing w:before="2"/>
              <w:rPr>
                <w:sz w:val="22"/>
              </w:rPr>
            </w:pPr>
            <w:r>
              <w:rPr>
                <w:sz w:val="22"/>
              </w:rPr>
              <w:t>Reservation</w:t>
            </w:r>
            <w:r>
              <w:rPr>
                <w:spacing w:val="-6"/>
                <w:sz w:val="22"/>
              </w:rPr>
              <w:t> </w:t>
            </w:r>
            <w:r>
              <w:rPr>
                <w:sz w:val="22"/>
              </w:rPr>
              <w:t>Policy</w:t>
            </w:r>
            <w:r>
              <w:rPr>
                <w:spacing w:val="-6"/>
                <w:sz w:val="22"/>
              </w:rPr>
              <w:t> </w:t>
            </w:r>
            <w:r>
              <w:rPr>
                <w:sz w:val="22"/>
              </w:rPr>
              <w:t>of</w:t>
            </w:r>
            <w:r>
              <w:rPr>
                <w:spacing w:val="-5"/>
                <w:sz w:val="22"/>
              </w:rPr>
              <w:t> </w:t>
            </w:r>
            <w:r>
              <w:rPr>
                <w:sz w:val="22"/>
              </w:rPr>
              <w:t>State</w:t>
            </w:r>
            <w:r>
              <w:rPr>
                <w:spacing w:val="-5"/>
                <w:sz w:val="22"/>
              </w:rPr>
              <w:t> </w:t>
            </w:r>
            <w:r>
              <w:rPr>
                <w:spacing w:val="-2"/>
                <w:sz w:val="22"/>
              </w:rPr>
              <w:t>Government</w:t>
            </w:r>
          </w:p>
        </w:tc>
        <w:tc>
          <w:tcPr>
            <w:tcW w:w="1150" w:type="dxa"/>
          </w:tcPr>
          <w:p>
            <w:pPr>
              <w:pStyle w:val="TableParagraph"/>
              <w:spacing w:before="2"/>
              <w:ind w:left="73" w:right="62"/>
              <w:jc w:val="center"/>
              <w:rPr>
                <w:sz w:val="22"/>
              </w:rPr>
            </w:pPr>
            <w:r>
              <w:rPr>
                <w:spacing w:val="-5"/>
                <w:sz w:val="22"/>
              </w:rPr>
              <w:t>24</w:t>
            </w:r>
          </w:p>
        </w:tc>
      </w:tr>
    </w:tbl>
    <w:p>
      <w:pPr>
        <w:pStyle w:val="TableParagraph"/>
        <w:spacing w:after="0"/>
        <w:jc w:val="center"/>
        <w:rPr>
          <w:sz w:val="22"/>
        </w:rPr>
        <w:sectPr>
          <w:pgSz w:w="11910" w:h="16840"/>
          <w:pgMar w:header="239" w:footer="0" w:top="820" w:bottom="280" w:left="0" w:right="0"/>
        </w:sectPr>
      </w:pPr>
    </w:p>
    <w:p>
      <w:pPr>
        <w:pStyle w:val="BodyText"/>
        <w:spacing w:before="114"/>
        <w:rPr>
          <w:b/>
          <w:sz w:val="20"/>
        </w:r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7036"/>
        <w:gridCol w:w="1150"/>
      </w:tblGrid>
      <w:tr>
        <w:trPr>
          <w:trHeight w:val="438" w:hRule="atLeast"/>
        </w:trPr>
        <w:tc>
          <w:tcPr>
            <w:tcW w:w="9621" w:type="dxa"/>
            <w:gridSpan w:val="3"/>
            <w:shd w:val="clear" w:color="auto" w:fill="058D8D"/>
          </w:tcPr>
          <w:p>
            <w:pPr>
              <w:pStyle w:val="TableParagraph"/>
              <w:spacing w:before="2"/>
              <w:rPr>
                <w:b/>
                <w:sz w:val="22"/>
              </w:rPr>
            </w:pPr>
            <w:r>
              <w:rPr>
                <w:b/>
                <w:color w:val="FFFFFF"/>
                <w:sz w:val="22"/>
              </w:rPr>
              <w:t>Chapter</w:t>
            </w:r>
            <w:r>
              <w:rPr>
                <w:b/>
                <w:color w:val="FFFFFF"/>
                <w:spacing w:val="-5"/>
                <w:sz w:val="22"/>
              </w:rPr>
              <w:t> </w:t>
            </w:r>
            <w:r>
              <w:rPr>
                <w:b/>
                <w:color w:val="FFFFFF"/>
                <w:sz w:val="22"/>
              </w:rPr>
              <w:t>5</w:t>
            </w:r>
            <w:r>
              <w:rPr>
                <w:b/>
                <w:color w:val="FFFFFF"/>
                <w:spacing w:val="-2"/>
                <w:sz w:val="22"/>
              </w:rPr>
              <w:t> </w:t>
            </w:r>
            <w:r>
              <w:rPr>
                <w:b/>
                <w:color w:val="FFFFFF"/>
                <w:sz w:val="22"/>
              </w:rPr>
              <w:t>–</w:t>
            </w:r>
            <w:r>
              <w:rPr>
                <w:b/>
                <w:color w:val="FFFFFF"/>
                <w:spacing w:val="-4"/>
                <w:sz w:val="22"/>
              </w:rPr>
              <w:t> </w:t>
            </w:r>
            <w:r>
              <w:rPr>
                <w:b/>
                <w:color w:val="FFFFFF"/>
                <w:sz w:val="22"/>
              </w:rPr>
              <w:t>Conduct</w:t>
            </w:r>
            <w:r>
              <w:rPr>
                <w:b/>
                <w:color w:val="FFFFFF"/>
                <w:spacing w:val="-3"/>
                <w:sz w:val="22"/>
              </w:rPr>
              <w:t> </w:t>
            </w:r>
            <w:r>
              <w:rPr>
                <w:b/>
                <w:color w:val="FFFFFF"/>
                <w:sz w:val="22"/>
              </w:rPr>
              <w:t>of</w:t>
            </w:r>
            <w:r>
              <w:rPr>
                <w:b/>
                <w:color w:val="FFFFFF"/>
                <w:spacing w:val="-2"/>
                <w:sz w:val="22"/>
              </w:rPr>
              <w:t> Examination</w:t>
            </w:r>
          </w:p>
        </w:tc>
      </w:tr>
      <w:tr>
        <w:trPr>
          <w:trHeight w:val="439" w:hRule="atLeast"/>
        </w:trPr>
        <w:tc>
          <w:tcPr>
            <w:tcW w:w="1435" w:type="dxa"/>
          </w:tcPr>
          <w:p>
            <w:pPr>
              <w:pStyle w:val="TableParagraph"/>
              <w:spacing w:before="2"/>
              <w:ind w:left="9" w:right="3"/>
              <w:jc w:val="center"/>
              <w:rPr>
                <w:sz w:val="22"/>
              </w:rPr>
            </w:pPr>
            <w:r>
              <w:rPr>
                <w:spacing w:val="-5"/>
                <w:sz w:val="22"/>
              </w:rPr>
              <w:t>5.1</w:t>
            </w:r>
          </w:p>
        </w:tc>
        <w:tc>
          <w:tcPr>
            <w:tcW w:w="7036" w:type="dxa"/>
          </w:tcPr>
          <w:p>
            <w:pPr>
              <w:pStyle w:val="TableParagraph"/>
              <w:spacing w:before="2"/>
              <w:rPr>
                <w:sz w:val="22"/>
              </w:rPr>
            </w:pPr>
            <w:r>
              <w:rPr>
                <w:sz w:val="22"/>
              </w:rPr>
              <w:t>Choice</w:t>
            </w:r>
            <w:r>
              <w:rPr>
                <w:spacing w:val="-2"/>
                <w:sz w:val="22"/>
              </w:rPr>
              <w:t> </w:t>
            </w:r>
            <w:r>
              <w:rPr>
                <w:sz w:val="22"/>
              </w:rPr>
              <w:t>of</w:t>
            </w:r>
            <w:r>
              <w:rPr>
                <w:spacing w:val="-2"/>
                <w:sz w:val="22"/>
              </w:rPr>
              <w:t> Cities</w:t>
            </w:r>
          </w:p>
        </w:tc>
        <w:tc>
          <w:tcPr>
            <w:tcW w:w="1150" w:type="dxa"/>
          </w:tcPr>
          <w:p>
            <w:pPr>
              <w:pStyle w:val="TableParagraph"/>
              <w:spacing w:before="2"/>
              <w:ind w:left="73" w:right="62"/>
              <w:jc w:val="center"/>
              <w:rPr>
                <w:sz w:val="22"/>
              </w:rPr>
            </w:pPr>
            <w:r>
              <w:rPr>
                <w:spacing w:val="-5"/>
                <w:sz w:val="22"/>
              </w:rPr>
              <w:t>26</w:t>
            </w:r>
          </w:p>
        </w:tc>
      </w:tr>
      <w:tr>
        <w:trPr>
          <w:trHeight w:val="438" w:hRule="atLeast"/>
        </w:trPr>
        <w:tc>
          <w:tcPr>
            <w:tcW w:w="1435" w:type="dxa"/>
          </w:tcPr>
          <w:p>
            <w:pPr>
              <w:pStyle w:val="TableParagraph"/>
              <w:spacing w:before="2"/>
              <w:ind w:left="9" w:right="3"/>
              <w:jc w:val="center"/>
              <w:rPr>
                <w:sz w:val="22"/>
              </w:rPr>
            </w:pPr>
            <w:r>
              <w:rPr>
                <w:spacing w:val="-5"/>
                <w:sz w:val="22"/>
              </w:rPr>
              <w:t>5.2</w:t>
            </w:r>
          </w:p>
        </w:tc>
        <w:tc>
          <w:tcPr>
            <w:tcW w:w="7036" w:type="dxa"/>
          </w:tcPr>
          <w:p>
            <w:pPr>
              <w:pStyle w:val="TableParagraph"/>
              <w:spacing w:line="257" w:lineRule="exact" w:before="0"/>
              <w:rPr>
                <w:sz w:val="22"/>
              </w:rPr>
            </w:pPr>
            <w:r>
              <w:rPr>
                <w:sz w:val="22"/>
              </w:rPr>
              <w:t>Admit</w:t>
            </w:r>
            <w:r>
              <w:rPr>
                <w:spacing w:val="-7"/>
                <w:sz w:val="22"/>
              </w:rPr>
              <w:t> </w:t>
            </w:r>
            <w:r>
              <w:rPr>
                <w:spacing w:val="-4"/>
                <w:sz w:val="22"/>
              </w:rPr>
              <w:t>Card</w:t>
            </w:r>
          </w:p>
        </w:tc>
        <w:tc>
          <w:tcPr>
            <w:tcW w:w="1150" w:type="dxa"/>
          </w:tcPr>
          <w:p>
            <w:pPr>
              <w:pStyle w:val="TableParagraph"/>
              <w:spacing w:before="2"/>
              <w:ind w:left="73" w:right="62"/>
              <w:jc w:val="center"/>
              <w:rPr>
                <w:sz w:val="22"/>
              </w:rPr>
            </w:pPr>
            <w:r>
              <w:rPr>
                <w:spacing w:val="-5"/>
                <w:sz w:val="22"/>
              </w:rPr>
              <w:t>27</w:t>
            </w:r>
          </w:p>
        </w:tc>
      </w:tr>
      <w:tr>
        <w:trPr>
          <w:trHeight w:val="438" w:hRule="atLeast"/>
        </w:trPr>
        <w:tc>
          <w:tcPr>
            <w:tcW w:w="1435" w:type="dxa"/>
          </w:tcPr>
          <w:p>
            <w:pPr>
              <w:pStyle w:val="TableParagraph"/>
              <w:spacing w:before="2"/>
              <w:ind w:left="9" w:right="3"/>
              <w:jc w:val="center"/>
              <w:rPr>
                <w:sz w:val="22"/>
              </w:rPr>
            </w:pPr>
            <w:r>
              <w:rPr>
                <w:spacing w:val="-5"/>
                <w:sz w:val="22"/>
              </w:rPr>
              <w:t>5.3</w:t>
            </w:r>
          </w:p>
        </w:tc>
        <w:tc>
          <w:tcPr>
            <w:tcW w:w="7036" w:type="dxa"/>
          </w:tcPr>
          <w:p>
            <w:pPr>
              <w:pStyle w:val="TableParagraph"/>
              <w:spacing w:before="2"/>
              <w:rPr>
                <w:sz w:val="22"/>
              </w:rPr>
            </w:pPr>
            <w:r>
              <w:rPr>
                <w:sz w:val="22"/>
              </w:rPr>
              <w:t>Schedule</w:t>
            </w:r>
            <w:r>
              <w:rPr>
                <w:spacing w:val="-5"/>
                <w:sz w:val="22"/>
              </w:rPr>
              <w:t> </w:t>
            </w:r>
            <w:r>
              <w:rPr>
                <w:sz w:val="22"/>
              </w:rPr>
              <w:t>of</w:t>
            </w:r>
            <w:r>
              <w:rPr>
                <w:spacing w:val="-3"/>
                <w:sz w:val="22"/>
              </w:rPr>
              <w:t> </w:t>
            </w:r>
            <w:r>
              <w:rPr>
                <w:spacing w:val="-2"/>
                <w:sz w:val="22"/>
              </w:rPr>
              <w:t>Examination</w:t>
            </w:r>
          </w:p>
        </w:tc>
        <w:tc>
          <w:tcPr>
            <w:tcW w:w="1150" w:type="dxa"/>
          </w:tcPr>
          <w:p>
            <w:pPr>
              <w:pStyle w:val="TableParagraph"/>
              <w:spacing w:before="2"/>
              <w:ind w:left="73" w:right="62"/>
              <w:jc w:val="center"/>
              <w:rPr>
                <w:sz w:val="22"/>
              </w:rPr>
            </w:pPr>
            <w:r>
              <w:rPr>
                <w:spacing w:val="-5"/>
                <w:sz w:val="22"/>
              </w:rPr>
              <w:t>28</w:t>
            </w:r>
          </w:p>
        </w:tc>
      </w:tr>
      <w:tr>
        <w:trPr>
          <w:trHeight w:val="436" w:hRule="atLeast"/>
        </w:trPr>
        <w:tc>
          <w:tcPr>
            <w:tcW w:w="1435" w:type="dxa"/>
          </w:tcPr>
          <w:p>
            <w:pPr>
              <w:pStyle w:val="TableParagraph"/>
              <w:spacing w:before="2"/>
              <w:ind w:left="9" w:right="3"/>
              <w:jc w:val="center"/>
              <w:rPr>
                <w:sz w:val="22"/>
              </w:rPr>
            </w:pPr>
            <w:r>
              <w:rPr>
                <w:spacing w:val="-5"/>
                <w:sz w:val="22"/>
              </w:rPr>
              <w:t>5.4</w:t>
            </w:r>
          </w:p>
        </w:tc>
        <w:tc>
          <w:tcPr>
            <w:tcW w:w="7036" w:type="dxa"/>
          </w:tcPr>
          <w:p>
            <w:pPr>
              <w:pStyle w:val="TableParagraph"/>
              <w:spacing w:before="2"/>
              <w:rPr>
                <w:sz w:val="22"/>
              </w:rPr>
            </w:pPr>
            <w:r>
              <w:rPr>
                <w:sz w:val="22"/>
              </w:rPr>
              <w:t>Important</w:t>
            </w:r>
            <w:r>
              <w:rPr>
                <w:spacing w:val="-7"/>
                <w:sz w:val="22"/>
              </w:rPr>
              <w:t> </w:t>
            </w:r>
            <w:r>
              <w:rPr>
                <w:sz w:val="22"/>
              </w:rPr>
              <w:t>Instructions</w:t>
            </w:r>
            <w:r>
              <w:rPr>
                <w:spacing w:val="-5"/>
                <w:sz w:val="22"/>
              </w:rPr>
              <w:t> </w:t>
            </w:r>
            <w:r>
              <w:rPr>
                <w:sz w:val="22"/>
              </w:rPr>
              <w:t>for</w:t>
            </w:r>
            <w:r>
              <w:rPr>
                <w:spacing w:val="-6"/>
                <w:sz w:val="22"/>
              </w:rPr>
              <w:t> </w:t>
            </w:r>
            <w:r>
              <w:rPr>
                <w:sz w:val="22"/>
              </w:rPr>
              <w:t>the</w:t>
            </w:r>
            <w:r>
              <w:rPr>
                <w:spacing w:val="-5"/>
                <w:sz w:val="22"/>
              </w:rPr>
              <w:t> </w:t>
            </w:r>
            <w:r>
              <w:rPr>
                <w:spacing w:val="-2"/>
                <w:sz w:val="22"/>
              </w:rPr>
              <w:t>Candidates</w:t>
            </w:r>
          </w:p>
        </w:tc>
        <w:tc>
          <w:tcPr>
            <w:tcW w:w="1150" w:type="dxa"/>
          </w:tcPr>
          <w:p>
            <w:pPr>
              <w:pStyle w:val="TableParagraph"/>
              <w:spacing w:before="2"/>
              <w:ind w:left="71" w:right="62"/>
              <w:jc w:val="center"/>
              <w:rPr>
                <w:sz w:val="22"/>
              </w:rPr>
            </w:pPr>
            <w:r>
              <w:rPr>
                <w:sz w:val="22"/>
              </w:rPr>
              <w:t>29-</w:t>
            </w:r>
            <w:r>
              <w:rPr>
                <w:spacing w:val="-5"/>
                <w:sz w:val="22"/>
              </w:rPr>
              <w:t>30</w:t>
            </w:r>
          </w:p>
        </w:tc>
      </w:tr>
      <w:tr>
        <w:trPr>
          <w:trHeight w:val="438" w:hRule="atLeast"/>
        </w:trPr>
        <w:tc>
          <w:tcPr>
            <w:tcW w:w="1435" w:type="dxa"/>
          </w:tcPr>
          <w:p>
            <w:pPr>
              <w:pStyle w:val="TableParagraph"/>
              <w:spacing w:before="4"/>
              <w:ind w:left="9" w:right="3"/>
              <w:jc w:val="center"/>
              <w:rPr>
                <w:sz w:val="22"/>
              </w:rPr>
            </w:pPr>
            <w:r>
              <w:rPr>
                <w:spacing w:val="-5"/>
                <w:sz w:val="22"/>
              </w:rPr>
              <w:t>5.5</w:t>
            </w:r>
          </w:p>
        </w:tc>
        <w:tc>
          <w:tcPr>
            <w:tcW w:w="7036" w:type="dxa"/>
          </w:tcPr>
          <w:p>
            <w:pPr>
              <w:pStyle w:val="TableParagraph"/>
              <w:spacing w:before="4"/>
              <w:rPr>
                <w:sz w:val="22"/>
              </w:rPr>
            </w:pPr>
            <w:r>
              <w:rPr>
                <w:sz w:val="22"/>
              </w:rPr>
              <w:t>Unfair</w:t>
            </w:r>
            <w:r>
              <w:rPr>
                <w:spacing w:val="-6"/>
                <w:sz w:val="22"/>
              </w:rPr>
              <w:t> </w:t>
            </w:r>
            <w:r>
              <w:rPr>
                <w:sz w:val="22"/>
              </w:rPr>
              <w:t>Means</w:t>
            </w:r>
            <w:r>
              <w:rPr>
                <w:spacing w:val="-4"/>
                <w:sz w:val="22"/>
              </w:rPr>
              <w:t> </w:t>
            </w:r>
            <w:r>
              <w:rPr>
                <w:sz w:val="22"/>
              </w:rPr>
              <w:t>Practices</w:t>
            </w:r>
            <w:r>
              <w:rPr>
                <w:spacing w:val="-3"/>
                <w:sz w:val="22"/>
              </w:rPr>
              <w:t> </w:t>
            </w:r>
            <w:r>
              <w:rPr>
                <w:sz w:val="22"/>
              </w:rPr>
              <w:t>and</w:t>
            </w:r>
            <w:r>
              <w:rPr>
                <w:spacing w:val="-6"/>
                <w:sz w:val="22"/>
              </w:rPr>
              <w:t> </w:t>
            </w:r>
            <w:r>
              <w:rPr>
                <w:sz w:val="22"/>
              </w:rPr>
              <w:t>Breach</w:t>
            </w:r>
            <w:r>
              <w:rPr>
                <w:spacing w:val="-5"/>
                <w:sz w:val="22"/>
              </w:rPr>
              <w:t> </w:t>
            </w:r>
            <w:r>
              <w:rPr>
                <w:sz w:val="22"/>
              </w:rPr>
              <w:t>of</w:t>
            </w:r>
            <w:r>
              <w:rPr>
                <w:spacing w:val="-4"/>
                <w:sz w:val="22"/>
              </w:rPr>
              <w:t> </w:t>
            </w:r>
            <w:r>
              <w:rPr>
                <w:sz w:val="22"/>
              </w:rPr>
              <w:t>Examination</w:t>
            </w:r>
            <w:r>
              <w:rPr>
                <w:spacing w:val="-7"/>
                <w:sz w:val="22"/>
              </w:rPr>
              <w:t> </w:t>
            </w:r>
            <w:r>
              <w:rPr>
                <w:spacing w:val="-2"/>
                <w:sz w:val="22"/>
              </w:rPr>
              <w:t>Rules</w:t>
            </w:r>
          </w:p>
        </w:tc>
        <w:tc>
          <w:tcPr>
            <w:tcW w:w="1150" w:type="dxa"/>
          </w:tcPr>
          <w:p>
            <w:pPr>
              <w:pStyle w:val="TableParagraph"/>
              <w:spacing w:before="4"/>
              <w:ind w:left="73" w:right="62"/>
              <w:jc w:val="center"/>
              <w:rPr>
                <w:sz w:val="22"/>
              </w:rPr>
            </w:pPr>
            <w:r>
              <w:rPr>
                <w:spacing w:val="-5"/>
                <w:sz w:val="22"/>
              </w:rPr>
              <w:t>31</w:t>
            </w:r>
          </w:p>
        </w:tc>
      </w:tr>
      <w:tr>
        <w:trPr>
          <w:trHeight w:val="438" w:hRule="atLeast"/>
        </w:trPr>
        <w:tc>
          <w:tcPr>
            <w:tcW w:w="1435" w:type="dxa"/>
          </w:tcPr>
          <w:p>
            <w:pPr>
              <w:pStyle w:val="TableParagraph"/>
              <w:spacing w:before="2"/>
              <w:ind w:left="9" w:right="3"/>
              <w:jc w:val="center"/>
              <w:rPr>
                <w:sz w:val="22"/>
              </w:rPr>
            </w:pPr>
            <w:r>
              <w:rPr>
                <w:spacing w:val="-2"/>
                <w:sz w:val="22"/>
              </w:rPr>
              <w:t>5.5.1</w:t>
            </w:r>
          </w:p>
        </w:tc>
        <w:tc>
          <w:tcPr>
            <w:tcW w:w="7036" w:type="dxa"/>
          </w:tcPr>
          <w:p>
            <w:pPr>
              <w:pStyle w:val="TableParagraph"/>
              <w:spacing w:line="257" w:lineRule="exact" w:before="0"/>
              <w:rPr>
                <w:sz w:val="22"/>
              </w:rPr>
            </w:pPr>
            <w:r>
              <w:rPr>
                <w:spacing w:val="-2"/>
                <w:sz w:val="22"/>
              </w:rPr>
              <w:t>Definition</w:t>
            </w:r>
          </w:p>
        </w:tc>
        <w:tc>
          <w:tcPr>
            <w:tcW w:w="1150" w:type="dxa"/>
          </w:tcPr>
          <w:p>
            <w:pPr>
              <w:pStyle w:val="TableParagraph"/>
              <w:spacing w:before="2"/>
              <w:ind w:left="73" w:right="62"/>
              <w:jc w:val="center"/>
              <w:rPr>
                <w:sz w:val="22"/>
              </w:rPr>
            </w:pPr>
            <w:r>
              <w:rPr>
                <w:spacing w:val="-5"/>
                <w:sz w:val="22"/>
              </w:rPr>
              <w:t>31</w:t>
            </w:r>
          </w:p>
        </w:tc>
      </w:tr>
      <w:tr>
        <w:trPr>
          <w:trHeight w:val="438" w:hRule="atLeast"/>
        </w:trPr>
        <w:tc>
          <w:tcPr>
            <w:tcW w:w="1435" w:type="dxa"/>
          </w:tcPr>
          <w:p>
            <w:pPr>
              <w:pStyle w:val="TableParagraph"/>
              <w:spacing w:before="2"/>
              <w:ind w:left="9" w:right="3"/>
              <w:jc w:val="center"/>
              <w:rPr>
                <w:sz w:val="22"/>
              </w:rPr>
            </w:pPr>
            <w:r>
              <w:rPr>
                <w:spacing w:val="-2"/>
                <w:sz w:val="22"/>
              </w:rPr>
              <w:t>5.5.2</w:t>
            </w:r>
          </w:p>
        </w:tc>
        <w:tc>
          <w:tcPr>
            <w:tcW w:w="7036" w:type="dxa"/>
          </w:tcPr>
          <w:p>
            <w:pPr>
              <w:pStyle w:val="TableParagraph"/>
              <w:spacing w:before="2"/>
              <w:rPr>
                <w:sz w:val="22"/>
              </w:rPr>
            </w:pPr>
            <w:r>
              <w:rPr>
                <w:sz w:val="22"/>
              </w:rPr>
              <w:t>Punishment</w:t>
            </w:r>
            <w:r>
              <w:rPr>
                <w:spacing w:val="-6"/>
                <w:sz w:val="22"/>
              </w:rPr>
              <w:t> </w:t>
            </w:r>
            <w:r>
              <w:rPr>
                <w:sz w:val="22"/>
              </w:rPr>
              <w:t>for</w:t>
            </w:r>
            <w:r>
              <w:rPr>
                <w:spacing w:val="-5"/>
                <w:sz w:val="22"/>
              </w:rPr>
              <w:t> </w:t>
            </w:r>
            <w:r>
              <w:rPr>
                <w:sz w:val="22"/>
              </w:rPr>
              <w:t>Using</w:t>
            </w:r>
            <w:r>
              <w:rPr>
                <w:spacing w:val="-7"/>
                <w:sz w:val="22"/>
              </w:rPr>
              <w:t> </w:t>
            </w:r>
            <w:r>
              <w:rPr>
                <w:sz w:val="22"/>
              </w:rPr>
              <w:t>Unfair</w:t>
            </w:r>
            <w:r>
              <w:rPr>
                <w:spacing w:val="-5"/>
                <w:sz w:val="22"/>
              </w:rPr>
              <w:t> </w:t>
            </w:r>
            <w:r>
              <w:rPr>
                <w:sz w:val="22"/>
              </w:rPr>
              <w:t>Means</w:t>
            </w:r>
            <w:r>
              <w:rPr>
                <w:spacing w:val="-3"/>
                <w:sz w:val="22"/>
              </w:rPr>
              <w:t> </w:t>
            </w:r>
            <w:r>
              <w:rPr>
                <w:spacing w:val="-2"/>
                <w:sz w:val="22"/>
              </w:rPr>
              <w:t>Practices</w:t>
            </w:r>
          </w:p>
        </w:tc>
        <w:tc>
          <w:tcPr>
            <w:tcW w:w="1150" w:type="dxa"/>
          </w:tcPr>
          <w:p>
            <w:pPr>
              <w:pStyle w:val="TableParagraph"/>
              <w:spacing w:before="2"/>
              <w:ind w:left="73" w:right="62"/>
              <w:jc w:val="center"/>
              <w:rPr>
                <w:sz w:val="22"/>
              </w:rPr>
            </w:pPr>
            <w:r>
              <w:rPr>
                <w:spacing w:val="-5"/>
                <w:sz w:val="22"/>
              </w:rPr>
              <w:t>32</w:t>
            </w:r>
          </w:p>
        </w:tc>
      </w:tr>
      <w:tr>
        <w:trPr>
          <w:trHeight w:val="438" w:hRule="atLeast"/>
        </w:trPr>
        <w:tc>
          <w:tcPr>
            <w:tcW w:w="1435" w:type="dxa"/>
          </w:tcPr>
          <w:p>
            <w:pPr>
              <w:pStyle w:val="TableParagraph"/>
              <w:spacing w:before="2"/>
              <w:ind w:left="9" w:right="3"/>
              <w:jc w:val="center"/>
              <w:rPr>
                <w:sz w:val="22"/>
              </w:rPr>
            </w:pPr>
            <w:r>
              <w:rPr>
                <w:spacing w:val="-2"/>
                <w:sz w:val="22"/>
              </w:rPr>
              <w:t>5.5.3</w:t>
            </w:r>
          </w:p>
        </w:tc>
        <w:tc>
          <w:tcPr>
            <w:tcW w:w="7036" w:type="dxa"/>
          </w:tcPr>
          <w:p>
            <w:pPr>
              <w:pStyle w:val="TableParagraph"/>
              <w:spacing w:line="257" w:lineRule="exact" w:before="0"/>
              <w:rPr>
                <w:sz w:val="22"/>
              </w:rPr>
            </w:pPr>
            <w:r>
              <w:rPr>
                <w:sz w:val="22"/>
              </w:rPr>
              <w:t>Cancellation</w:t>
            </w:r>
            <w:r>
              <w:rPr>
                <w:spacing w:val="14"/>
                <w:sz w:val="22"/>
              </w:rPr>
              <w:t> </w:t>
            </w:r>
            <w:r>
              <w:rPr>
                <w:sz w:val="22"/>
              </w:rPr>
              <w:t>of</w:t>
            </w:r>
            <w:r>
              <w:rPr>
                <w:spacing w:val="10"/>
                <w:sz w:val="22"/>
              </w:rPr>
              <w:t> </w:t>
            </w:r>
            <w:r>
              <w:rPr>
                <w:spacing w:val="-2"/>
                <w:sz w:val="22"/>
              </w:rPr>
              <w:t>Result</w:t>
            </w:r>
          </w:p>
        </w:tc>
        <w:tc>
          <w:tcPr>
            <w:tcW w:w="1150" w:type="dxa"/>
          </w:tcPr>
          <w:p>
            <w:pPr>
              <w:pStyle w:val="TableParagraph"/>
              <w:spacing w:before="2"/>
              <w:ind w:left="73" w:right="62"/>
              <w:jc w:val="center"/>
              <w:rPr>
                <w:sz w:val="22"/>
              </w:rPr>
            </w:pPr>
            <w:r>
              <w:rPr>
                <w:spacing w:val="-5"/>
                <w:sz w:val="22"/>
              </w:rPr>
              <w:t>32</w:t>
            </w:r>
          </w:p>
        </w:tc>
      </w:tr>
      <w:tr>
        <w:trPr>
          <w:trHeight w:val="436" w:hRule="atLeast"/>
        </w:trPr>
        <w:tc>
          <w:tcPr>
            <w:tcW w:w="1435" w:type="dxa"/>
          </w:tcPr>
          <w:p>
            <w:pPr>
              <w:pStyle w:val="TableParagraph"/>
              <w:spacing w:before="2"/>
              <w:ind w:left="9" w:right="3"/>
              <w:jc w:val="center"/>
              <w:rPr>
                <w:sz w:val="22"/>
              </w:rPr>
            </w:pPr>
            <w:r>
              <w:rPr>
                <w:spacing w:val="-5"/>
                <w:sz w:val="22"/>
              </w:rPr>
              <w:t>5.6</w:t>
            </w:r>
          </w:p>
        </w:tc>
        <w:tc>
          <w:tcPr>
            <w:tcW w:w="7036" w:type="dxa"/>
          </w:tcPr>
          <w:p>
            <w:pPr>
              <w:pStyle w:val="TableParagraph"/>
              <w:spacing w:before="2"/>
              <w:rPr>
                <w:sz w:val="22"/>
              </w:rPr>
            </w:pPr>
            <w:r>
              <w:rPr>
                <w:sz w:val="22"/>
              </w:rPr>
              <w:t>Answer</w:t>
            </w:r>
            <w:r>
              <w:rPr>
                <w:spacing w:val="-2"/>
                <w:sz w:val="22"/>
              </w:rPr>
              <w:t> </w:t>
            </w:r>
            <w:r>
              <w:rPr>
                <w:sz w:val="22"/>
              </w:rPr>
              <w:t>Key</w:t>
            </w:r>
            <w:r>
              <w:rPr>
                <w:spacing w:val="-2"/>
                <w:sz w:val="22"/>
              </w:rPr>
              <w:t> </w:t>
            </w:r>
            <w:r>
              <w:rPr>
                <w:sz w:val="22"/>
              </w:rPr>
              <w:t>and</w:t>
            </w:r>
            <w:r>
              <w:rPr>
                <w:spacing w:val="-1"/>
                <w:sz w:val="22"/>
              </w:rPr>
              <w:t> </w:t>
            </w:r>
            <w:r>
              <w:rPr>
                <w:spacing w:val="-2"/>
                <w:sz w:val="22"/>
              </w:rPr>
              <w:t>Challenges</w:t>
            </w:r>
          </w:p>
        </w:tc>
        <w:tc>
          <w:tcPr>
            <w:tcW w:w="1150" w:type="dxa"/>
          </w:tcPr>
          <w:p>
            <w:pPr>
              <w:pStyle w:val="TableParagraph"/>
              <w:spacing w:before="2"/>
              <w:ind w:left="73" w:right="62"/>
              <w:jc w:val="center"/>
              <w:rPr>
                <w:sz w:val="22"/>
              </w:rPr>
            </w:pPr>
            <w:r>
              <w:rPr>
                <w:spacing w:val="-5"/>
                <w:sz w:val="22"/>
              </w:rPr>
              <w:t>32</w:t>
            </w:r>
          </w:p>
        </w:tc>
      </w:tr>
      <w:tr>
        <w:trPr>
          <w:trHeight w:val="438" w:hRule="atLeast"/>
        </w:trPr>
        <w:tc>
          <w:tcPr>
            <w:tcW w:w="1435" w:type="dxa"/>
          </w:tcPr>
          <w:p>
            <w:pPr>
              <w:pStyle w:val="TableParagraph"/>
              <w:spacing w:before="4"/>
              <w:ind w:left="9" w:right="3"/>
              <w:jc w:val="center"/>
              <w:rPr>
                <w:sz w:val="22"/>
              </w:rPr>
            </w:pPr>
            <w:r>
              <w:rPr>
                <w:spacing w:val="-2"/>
                <w:sz w:val="22"/>
              </w:rPr>
              <w:t>5.6.1</w:t>
            </w:r>
          </w:p>
        </w:tc>
        <w:tc>
          <w:tcPr>
            <w:tcW w:w="7036" w:type="dxa"/>
          </w:tcPr>
          <w:p>
            <w:pPr>
              <w:pStyle w:val="TableParagraph"/>
              <w:spacing w:before="4"/>
              <w:rPr>
                <w:sz w:val="22"/>
              </w:rPr>
            </w:pPr>
            <w:r>
              <w:rPr>
                <w:sz w:val="22"/>
              </w:rPr>
              <w:t>Display</w:t>
            </w:r>
            <w:r>
              <w:rPr>
                <w:spacing w:val="-3"/>
                <w:sz w:val="22"/>
              </w:rPr>
              <w:t> </w:t>
            </w:r>
            <w:r>
              <w:rPr>
                <w:sz w:val="22"/>
              </w:rPr>
              <w:t>of</w:t>
            </w:r>
            <w:r>
              <w:rPr>
                <w:spacing w:val="-1"/>
                <w:sz w:val="22"/>
              </w:rPr>
              <w:t> </w:t>
            </w:r>
            <w:r>
              <w:rPr>
                <w:sz w:val="22"/>
              </w:rPr>
              <w:t>Answer</w:t>
            </w:r>
            <w:r>
              <w:rPr>
                <w:spacing w:val="-3"/>
                <w:sz w:val="22"/>
              </w:rPr>
              <w:t> </w:t>
            </w:r>
            <w:r>
              <w:rPr>
                <w:sz w:val="22"/>
              </w:rPr>
              <w:t>Key</w:t>
            </w:r>
            <w:r>
              <w:rPr>
                <w:spacing w:val="-2"/>
                <w:sz w:val="22"/>
              </w:rPr>
              <w:t> </w:t>
            </w:r>
            <w:r>
              <w:rPr>
                <w:sz w:val="22"/>
              </w:rPr>
              <w:t>for</w:t>
            </w:r>
            <w:r>
              <w:rPr>
                <w:spacing w:val="-3"/>
                <w:sz w:val="22"/>
              </w:rPr>
              <w:t> </w:t>
            </w:r>
            <w:r>
              <w:rPr>
                <w:spacing w:val="-2"/>
                <w:sz w:val="22"/>
              </w:rPr>
              <w:t>Challenges</w:t>
            </w:r>
          </w:p>
        </w:tc>
        <w:tc>
          <w:tcPr>
            <w:tcW w:w="1150" w:type="dxa"/>
          </w:tcPr>
          <w:p>
            <w:pPr>
              <w:pStyle w:val="TableParagraph"/>
              <w:spacing w:before="4"/>
              <w:ind w:left="73" w:right="62"/>
              <w:jc w:val="center"/>
              <w:rPr>
                <w:sz w:val="22"/>
              </w:rPr>
            </w:pPr>
            <w:r>
              <w:rPr>
                <w:spacing w:val="-5"/>
                <w:sz w:val="22"/>
              </w:rPr>
              <w:t>32</w:t>
            </w:r>
          </w:p>
        </w:tc>
      </w:tr>
      <w:tr>
        <w:trPr>
          <w:trHeight w:val="438" w:hRule="atLeast"/>
        </w:trPr>
        <w:tc>
          <w:tcPr>
            <w:tcW w:w="1435" w:type="dxa"/>
          </w:tcPr>
          <w:p>
            <w:pPr>
              <w:pStyle w:val="TableParagraph"/>
              <w:spacing w:before="2"/>
              <w:ind w:left="9" w:right="3"/>
              <w:jc w:val="center"/>
              <w:rPr>
                <w:sz w:val="22"/>
              </w:rPr>
            </w:pPr>
            <w:r>
              <w:rPr>
                <w:spacing w:val="-2"/>
                <w:sz w:val="22"/>
              </w:rPr>
              <w:t>5.6.2</w:t>
            </w:r>
          </w:p>
        </w:tc>
        <w:tc>
          <w:tcPr>
            <w:tcW w:w="7036" w:type="dxa"/>
          </w:tcPr>
          <w:p>
            <w:pPr>
              <w:pStyle w:val="TableParagraph"/>
              <w:spacing w:line="257" w:lineRule="exact" w:before="0"/>
              <w:rPr>
                <w:sz w:val="22"/>
              </w:rPr>
            </w:pPr>
            <w:r>
              <w:rPr>
                <w:sz w:val="22"/>
              </w:rPr>
              <w:t>Display</w:t>
            </w:r>
            <w:r>
              <w:rPr>
                <w:spacing w:val="-7"/>
                <w:sz w:val="22"/>
              </w:rPr>
              <w:t> </w:t>
            </w:r>
            <w:r>
              <w:rPr>
                <w:sz w:val="22"/>
              </w:rPr>
              <w:t>of</w:t>
            </w:r>
            <w:r>
              <w:rPr>
                <w:spacing w:val="69"/>
                <w:sz w:val="22"/>
              </w:rPr>
              <w:t> </w:t>
            </w:r>
            <w:r>
              <w:rPr>
                <w:sz w:val="22"/>
              </w:rPr>
              <w:t>Question</w:t>
            </w:r>
            <w:r>
              <w:rPr>
                <w:spacing w:val="1"/>
                <w:sz w:val="22"/>
              </w:rPr>
              <w:t> </w:t>
            </w:r>
            <w:r>
              <w:rPr>
                <w:sz w:val="22"/>
              </w:rPr>
              <w:t>Paper</w:t>
            </w:r>
            <w:r>
              <w:rPr>
                <w:spacing w:val="8"/>
                <w:sz w:val="22"/>
              </w:rPr>
              <w:t> </w:t>
            </w:r>
            <w:r>
              <w:rPr>
                <w:sz w:val="22"/>
              </w:rPr>
              <w:t>attempted</w:t>
            </w:r>
            <w:r>
              <w:rPr>
                <w:spacing w:val="4"/>
                <w:sz w:val="22"/>
              </w:rPr>
              <w:t> </w:t>
            </w:r>
            <w:r>
              <w:rPr>
                <w:sz w:val="22"/>
              </w:rPr>
              <w:t>and</w:t>
            </w:r>
            <w:r>
              <w:rPr>
                <w:spacing w:val="5"/>
                <w:sz w:val="22"/>
              </w:rPr>
              <w:t> </w:t>
            </w:r>
            <w:r>
              <w:rPr>
                <w:sz w:val="22"/>
              </w:rPr>
              <w:t>Recorded</w:t>
            </w:r>
            <w:r>
              <w:rPr>
                <w:spacing w:val="13"/>
                <w:sz w:val="22"/>
              </w:rPr>
              <w:t> </w:t>
            </w:r>
            <w:r>
              <w:rPr>
                <w:spacing w:val="-2"/>
                <w:sz w:val="22"/>
              </w:rPr>
              <w:t>Responses</w:t>
            </w:r>
          </w:p>
        </w:tc>
        <w:tc>
          <w:tcPr>
            <w:tcW w:w="1150" w:type="dxa"/>
          </w:tcPr>
          <w:p>
            <w:pPr>
              <w:pStyle w:val="TableParagraph"/>
              <w:spacing w:before="2"/>
              <w:ind w:left="73" w:right="62"/>
              <w:jc w:val="center"/>
              <w:rPr>
                <w:sz w:val="22"/>
              </w:rPr>
            </w:pPr>
            <w:r>
              <w:rPr>
                <w:spacing w:val="-5"/>
                <w:sz w:val="22"/>
              </w:rPr>
              <w:t>32</w:t>
            </w:r>
          </w:p>
        </w:tc>
      </w:tr>
      <w:tr>
        <w:trPr>
          <w:trHeight w:val="438" w:hRule="atLeast"/>
        </w:trPr>
        <w:tc>
          <w:tcPr>
            <w:tcW w:w="1435" w:type="dxa"/>
          </w:tcPr>
          <w:p>
            <w:pPr>
              <w:pStyle w:val="TableParagraph"/>
              <w:spacing w:before="2"/>
              <w:ind w:left="9" w:right="3"/>
              <w:jc w:val="center"/>
              <w:rPr>
                <w:sz w:val="22"/>
              </w:rPr>
            </w:pPr>
            <w:r>
              <w:rPr>
                <w:spacing w:val="-5"/>
                <w:sz w:val="22"/>
              </w:rPr>
              <w:t>5.7</w:t>
            </w:r>
          </w:p>
        </w:tc>
        <w:tc>
          <w:tcPr>
            <w:tcW w:w="7036" w:type="dxa"/>
          </w:tcPr>
          <w:p>
            <w:pPr>
              <w:pStyle w:val="TableParagraph"/>
              <w:spacing w:before="2"/>
              <w:rPr>
                <w:sz w:val="22"/>
              </w:rPr>
            </w:pPr>
            <w:r>
              <w:rPr>
                <w:sz w:val="22"/>
              </w:rPr>
              <w:t>JEE</w:t>
            </w:r>
            <w:r>
              <w:rPr>
                <w:spacing w:val="-3"/>
                <w:sz w:val="22"/>
              </w:rPr>
              <w:t> </w:t>
            </w:r>
            <w:r>
              <w:rPr>
                <w:sz w:val="22"/>
              </w:rPr>
              <w:t>(Main)</w:t>
            </w:r>
            <w:r>
              <w:rPr>
                <w:spacing w:val="-3"/>
                <w:sz w:val="22"/>
              </w:rPr>
              <w:t> </w:t>
            </w:r>
            <w:r>
              <w:rPr>
                <w:sz w:val="22"/>
              </w:rPr>
              <w:t>NTA</w:t>
            </w:r>
            <w:r>
              <w:rPr>
                <w:spacing w:val="-2"/>
                <w:sz w:val="22"/>
              </w:rPr>
              <w:t> </w:t>
            </w:r>
            <w:r>
              <w:rPr>
                <w:sz w:val="22"/>
              </w:rPr>
              <w:t>Score</w:t>
            </w:r>
            <w:r>
              <w:rPr>
                <w:spacing w:val="-2"/>
                <w:sz w:val="22"/>
              </w:rPr>
              <w:t> </w:t>
            </w:r>
            <w:r>
              <w:rPr>
                <w:sz w:val="22"/>
              </w:rPr>
              <w:t>for</w:t>
            </w:r>
            <w:r>
              <w:rPr>
                <w:spacing w:val="-4"/>
                <w:sz w:val="22"/>
              </w:rPr>
              <w:t> </w:t>
            </w:r>
            <w:r>
              <w:rPr>
                <w:sz w:val="22"/>
              </w:rPr>
              <w:t>Paper</w:t>
            </w:r>
            <w:r>
              <w:rPr>
                <w:spacing w:val="-1"/>
                <w:sz w:val="22"/>
              </w:rPr>
              <w:t> </w:t>
            </w:r>
            <w:r>
              <w:rPr>
                <w:sz w:val="22"/>
              </w:rPr>
              <w:t>1</w:t>
            </w:r>
            <w:r>
              <w:rPr>
                <w:spacing w:val="-3"/>
                <w:sz w:val="22"/>
              </w:rPr>
              <w:t> </w:t>
            </w:r>
            <w:r>
              <w:rPr>
                <w:sz w:val="22"/>
              </w:rPr>
              <w:t>and</w:t>
            </w:r>
            <w:r>
              <w:rPr>
                <w:spacing w:val="-3"/>
                <w:sz w:val="22"/>
              </w:rPr>
              <w:t> </w:t>
            </w:r>
            <w:r>
              <w:rPr>
                <w:sz w:val="22"/>
              </w:rPr>
              <w:t>Paper</w:t>
            </w:r>
            <w:r>
              <w:rPr>
                <w:spacing w:val="-1"/>
                <w:sz w:val="22"/>
              </w:rPr>
              <w:t> </w:t>
            </w:r>
            <w:r>
              <w:rPr>
                <w:spacing w:val="-10"/>
                <w:sz w:val="22"/>
              </w:rPr>
              <w:t>2</w:t>
            </w:r>
          </w:p>
        </w:tc>
        <w:tc>
          <w:tcPr>
            <w:tcW w:w="1150" w:type="dxa"/>
          </w:tcPr>
          <w:p>
            <w:pPr>
              <w:pStyle w:val="TableParagraph"/>
              <w:spacing w:before="2"/>
              <w:ind w:left="73" w:right="62"/>
              <w:jc w:val="center"/>
              <w:rPr>
                <w:sz w:val="22"/>
              </w:rPr>
            </w:pPr>
            <w:r>
              <w:rPr>
                <w:spacing w:val="-5"/>
                <w:sz w:val="22"/>
              </w:rPr>
              <w:t>33</w:t>
            </w:r>
          </w:p>
        </w:tc>
      </w:tr>
      <w:tr>
        <w:trPr>
          <w:trHeight w:val="438" w:hRule="atLeast"/>
        </w:trPr>
        <w:tc>
          <w:tcPr>
            <w:tcW w:w="1435" w:type="dxa"/>
          </w:tcPr>
          <w:p>
            <w:pPr>
              <w:pStyle w:val="TableParagraph"/>
              <w:spacing w:before="2"/>
              <w:ind w:left="9" w:right="3"/>
              <w:jc w:val="center"/>
              <w:rPr>
                <w:sz w:val="22"/>
              </w:rPr>
            </w:pPr>
            <w:r>
              <w:rPr>
                <w:spacing w:val="-2"/>
                <w:sz w:val="22"/>
              </w:rPr>
              <w:t>5.7.1</w:t>
            </w:r>
          </w:p>
        </w:tc>
        <w:tc>
          <w:tcPr>
            <w:tcW w:w="7036" w:type="dxa"/>
          </w:tcPr>
          <w:p>
            <w:pPr>
              <w:pStyle w:val="TableParagraph"/>
              <w:spacing w:line="257" w:lineRule="exact" w:before="0"/>
              <w:rPr>
                <w:sz w:val="22"/>
              </w:rPr>
            </w:pPr>
            <w:r>
              <w:rPr>
                <w:sz w:val="22"/>
              </w:rPr>
              <w:t>Compilation and</w:t>
            </w:r>
            <w:r>
              <w:rPr>
                <w:spacing w:val="6"/>
                <w:sz w:val="22"/>
              </w:rPr>
              <w:t> </w:t>
            </w:r>
            <w:r>
              <w:rPr>
                <w:sz w:val="22"/>
              </w:rPr>
              <w:t>display</w:t>
            </w:r>
            <w:r>
              <w:rPr>
                <w:spacing w:val="8"/>
                <w:sz w:val="22"/>
              </w:rPr>
              <w:t> </w:t>
            </w:r>
            <w:r>
              <w:rPr>
                <w:sz w:val="22"/>
              </w:rPr>
              <w:t>of</w:t>
            </w:r>
            <w:r>
              <w:rPr>
                <w:spacing w:val="16"/>
                <w:sz w:val="22"/>
              </w:rPr>
              <w:t> </w:t>
            </w:r>
            <w:r>
              <w:rPr>
                <w:sz w:val="22"/>
              </w:rPr>
              <w:t>Result</w:t>
            </w:r>
            <w:r>
              <w:rPr>
                <w:spacing w:val="1"/>
                <w:sz w:val="22"/>
              </w:rPr>
              <w:t> </w:t>
            </w:r>
            <w:r>
              <w:rPr>
                <w:sz w:val="22"/>
              </w:rPr>
              <w:t>of</w:t>
            </w:r>
            <w:r>
              <w:rPr>
                <w:spacing w:val="10"/>
                <w:sz w:val="22"/>
              </w:rPr>
              <w:t> </w:t>
            </w:r>
            <w:r>
              <w:rPr>
                <w:sz w:val="22"/>
              </w:rPr>
              <w:t>Paper-1</w:t>
            </w:r>
            <w:r>
              <w:rPr>
                <w:spacing w:val="8"/>
                <w:sz w:val="22"/>
              </w:rPr>
              <w:t> </w:t>
            </w:r>
            <w:r>
              <w:rPr>
                <w:sz w:val="22"/>
              </w:rPr>
              <w:t>of</w:t>
            </w:r>
            <w:r>
              <w:rPr>
                <w:spacing w:val="8"/>
                <w:sz w:val="22"/>
              </w:rPr>
              <w:t> </w:t>
            </w:r>
            <w:r>
              <w:rPr>
                <w:sz w:val="22"/>
              </w:rPr>
              <w:t>JEE</w:t>
            </w:r>
            <w:r>
              <w:rPr>
                <w:spacing w:val="2"/>
                <w:sz w:val="22"/>
              </w:rPr>
              <w:t> </w:t>
            </w:r>
            <w:r>
              <w:rPr>
                <w:sz w:val="22"/>
              </w:rPr>
              <w:t>(Main)</w:t>
            </w:r>
            <w:r>
              <w:rPr>
                <w:spacing w:val="6"/>
                <w:sz w:val="22"/>
              </w:rPr>
              <w:t> </w:t>
            </w:r>
            <w:r>
              <w:rPr>
                <w:sz w:val="22"/>
              </w:rPr>
              <w:t>-</w:t>
            </w:r>
            <w:r>
              <w:rPr>
                <w:spacing w:val="10"/>
                <w:sz w:val="22"/>
              </w:rPr>
              <w:t> </w:t>
            </w:r>
            <w:r>
              <w:rPr>
                <w:spacing w:val="-4"/>
                <w:sz w:val="22"/>
              </w:rPr>
              <w:t>2026</w:t>
            </w:r>
          </w:p>
        </w:tc>
        <w:tc>
          <w:tcPr>
            <w:tcW w:w="1150" w:type="dxa"/>
          </w:tcPr>
          <w:p>
            <w:pPr>
              <w:pStyle w:val="TableParagraph"/>
              <w:spacing w:before="2"/>
              <w:ind w:left="73" w:right="62"/>
              <w:jc w:val="center"/>
              <w:rPr>
                <w:sz w:val="22"/>
              </w:rPr>
            </w:pPr>
            <w:r>
              <w:rPr>
                <w:spacing w:val="-5"/>
                <w:sz w:val="22"/>
              </w:rPr>
              <w:t>34</w:t>
            </w:r>
          </w:p>
        </w:tc>
      </w:tr>
      <w:tr>
        <w:trPr>
          <w:trHeight w:val="714" w:hRule="atLeast"/>
        </w:trPr>
        <w:tc>
          <w:tcPr>
            <w:tcW w:w="1435" w:type="dxa"/>
          </w:tcPr>
          <w:p>
            <w:pPr>
              <w:pStyle w:val="TableParagraph"/>
              <w:spacing w:before="2"/>
              <w:ind w:left="9" w:right="3"/>
              <w:jc w:val="center"/>
              <w:rPr>
                <w:sz w:val="22"/>
              </w:rPr>
            </w:pPr>
            <w:r>
              <w:rPr>
                <w:spacing w:val="-2"/>
                <w:sz w:val="22"/>
              </w:rPr>
              <w:t>5.7.2</w:t>
            </w:r>
          </w:p>
        </w:tc>
        <w:tc>
          <w:tcPr>
            <w:tcW w:w="7036" w:type="dxa"/>
          </w:tcPr>
          <w:p>
            <w:pPr>
              <w:pStyle w:val="TableParagraph"/>
              <w:spacing w:line="261" w:lineRule="auto" w:before="0"/>
              <w:ind w:right="204"/>
              <w:rPr>
                <w:sz w:val="22"/>
              </w:rPr>
            </w:pPr>
            <w:r>
              <w:rPr>
                <w:sz w:val="22"/>
              </w:rPr>
              <w:t>Compilation</w:t>
            </w:r>
            <w:r>
              <w:rPr>
                <w:spacing w:val="-4"/>
                <w:sz w:val="22"/>
              </w:rPr>
              <w:t> </w:t>
            </w:r>
            <w:r>
              <w:rPr>
                <w:sz w:val="22"/>
              </w:rPr>
              <w:t>and</w:t>
            </w:r>
            <w:r>
              <w:rPr>
                <w:spacing w:val="-4"/>
                <w:sz w:val="22"/>
              </w:rPr>
              <w:t> </w:t>
            </w:r>
            <w:r>
              <w:rPr>
                <w:sz w:val="22"/>
              </w:rPr>
              <w:t>display</w:t>
            </w:r>
            <w:r>
              <w:rPr>
                <w:spacing w:val="-4"/>
                <w:sz w:val="22"/>
              </w:rPr>
              <w:t> </w:t>
            </w:r>
            <w:r>
              <w:rPr>
                <w:sz w:val="22"/>
              </w:rPr>
              <w:t>of</w:t>
            </w:r>
            <w:r>
              <w:rPr>
                <w:spacing w:val="-3"/>
                <w:sz w:val="22"/>
              </w:rPr>
              <w:t> </w:t>
            </w:r>
            <w:r>
              <w:rPr>
                <w:sz w:val="22"/>
              </w:rPr>
              <w:t>Result</w:t>
            </w:r>
            <w:r>
              <w:rPr>
                <w:spacing w:val="-6"/>
                <w:sz w:val="22"/>
              </w:rPr>
              <w:t> </w:t>
            </w:r>
            <w:r>
              <w:rPr>
                <w:sz w:val="22"/>
              </w:rPr>
              <w:t>of</w:t>
            </w:r>
            <w:r>
              <w:rPr>
                <w:spacing w:val="-3"/>
                <w:sz w:val="22"/>
              </w:rPr>
              <w:t> </w:t>
            </w:r>
            <w:r>
              <w:rPr>
                <w:sz w:val="22"/>
              </w:rPr>
              <w:t>Paper</w:t>
            </w:r>
            <w:r>
              <w:rPr>
                <w:spacing w:val="-4"/>
                <w:sz w:val="22"/>
              </w:rPr>
              <w:t> </w:t>
            </w:r>
            <w:r>
              <w:rPr>
                <w:sz w:val="22"/>
              </w:rPr>
              <w:t>2A</w:t>
            </w:r>
            <w:r>
              <w:rPr>
                <w:spacing w:val="-4"/>
                <w:sz w:val="22"/>
              </w:rPr>
              <w:t> </w:t>
            </w:r>
            <w:r>
              <w:rPr>
                <w:sz w:val="22"/>
              </w:rPr>
              <w:t>(B.</w:t>
            </w:r>
            <w:r>
              <w:rPr>
                <w:spacing w:val="-4"/>
                <w:sz w:val="22"/>
              </w:rPr>
              <w:t> </w:t>
            </w:r>
            <w:r>
              <w:rPr>
                <w:sz w:val="22"/>
              </w:rPr>
              <w:t>Arch)</w:t>
            </w:r>
            <w:r>
              <w:rPr>
                <w:spacing w:val="-3"/>
                <w:sz w:val="22"/>
              </w:rPr>
              <w:t> </w:t>
            </w:r>
            <w:r>
              <w:rPr>
                <w:sz w:val="22"/>
              </w:rPr>
              <w:t>and</w:t>
            </w:r>
            <w:r>
              <w:rPr>
                <w:spacing w:val="-4"/>
                <w:sz w:val="22"/>
              </w:rPr>
              <w:t> </w:t>
            </w:r>
            <w:r>
              <w:rPr>
                <w:sz w:val="22"/>
              </w:rPr>
              <w:t>Paper-2B (B. Planning) of JEE (Main)-2026.</w:t>
            </w:r>
          </w:p>
        </w:tc>
        <w:tc>
          <w:tcPr>
            <w:tcW w:w="1150" w:type="dxa"/>
          </w:tcPr>
          <w:p>
            <w:pPr>
              <w:pStyle w:val="TableParagraph"/>
              <w:spacing w:before="141"/>
              <w:ind w:left="71" w:right="62"/>
              <w:jc w:val="center"/>
              <w:rPr>
                <w:sz w:val="22"/>
              </w:rPr>
            </w:pPr>
            <w:r>
              <w:rPr>
                <w:sz w:val="22"/>
              </w:rPr>
              <w:t>34-</w:t>
            </w:r>
            <w:r>
              <w:rPr>
                <w:spacing w:val="-5"/>
                <w:sz w:val="22"/>
              </w:rPr>
              <w:t>35</w:t>
            </w:r>
          </w:p>
        </w:tc>
      </w:tr>
      <w:tr>
        <w:trPr>
          <w:trHeight w:val="544" w:hRule="atLeast"/>
        </w:trPr>
        <w:tc>
          <w:tcPr>
            <w:tcW w:w="1435" w:type="dxa"/>
          </w:tcPr>
          <w:p>
            <w:pPr>
              <w:pStyle w:val="TableParagraph"/>
              <w:spacing w:before="4"/>
              <w:ind w:left="9" w:right="3"/>
              <w:jc w:val="center"/>
              <w:rPr>
                <w:sz w:val="22"/>
              </w:rPr>
            </w:pPr>
            <w:r>
              <w:rPr>
                <w:spacing w:val="-2"/>
                <w:sz w:val="22"/>
              </w:rPr>
              <w:t>5.7.3</w:t>
            </w:r>
          </w:p>
        </w:tc>
        <w:tc>
          <w:tcPr>
            <w:tcW w:w="7036" w:type="dxa"/>
          </w:tcPr>
          <w:p>
            <w:pPr>
              <w:pStyle w:val="TableParagraph"/>
              <w:spacing w:before="4"/>
              <w:rPr>
                <w:sz w:val="22"/>
              </w:rPr>
            </w:pPr>
            <w:r>
              <w:rPr>
                <w:sz w:val="22"/>
              </w:rPr>
              <w:t>Re-evaluation</w:t>
            </w:r>
            <w:r>
              <w:rPr>
                <w:spacing w:val="-6"/>
                <w:sz w:val="22"/>
              </w:rPr>
              <w:t> </w:t>
            </w:r>
            <w:r>
              <w:rPr>
                <w:sz w:val="22"/>
              </w:rPr>
              <w:t>/</w:t>
            </w:r>
            <w:r>
              <w:rPr>
                <w:spacing w:val="-5"/>
                <w:sz w:val="22"/>
              </w:rPr>
              <w:t> </w:t>
            </w:r>
            <w:r>
              <w:rPr>
                <w:sz w:val="22"/>
              </w:rPr>
              <w:t>Re-checking</w:t>
            </w:r>
            <w:r>
              <w:rPr>
                <w:spacing w:val="-4"/>
                <w:sz w:val="22"/>
              </w:rPr>
              <w:t> </w:t>
            </w:r>
            <w:r>
              <w:rPr>
                <w:sz w:val="22"/>
              </w:rPr>
              <w:t>of</w:t>
            </w:r>
            <w:r>
              <w:rPr>
                <w:spacing w:val="-4"/>
                <w:sz w:val="22"/>
              </w:rPr>
              <w:t> </w:t>
            </w:r>
            <w:r>
              <w:rPr>
                <w:spacing w:val="-2"/>
                <w:sz w:val="22"/>
              </w:rPr>
              <w:t>Result</w:t>
            </w:r>
          </w:p>
        </w:tc>
        <w:tc>
          <w:tcPr>
            <w:tcW w:w="1150" w:type="dxa"/>
          </w:tcPr>
          <w:p>
            <w:pPr>
              <w:pStyle w:val="TableParagraph"/>
              <w:spacing w:before="54"/>
              <w:ind w:left="73" w:right="62"/>
              <w:jc w:val="center"/>
              <w:rPr>
                <w:sz w:val="22"/>
              </w:rPr>
            </w:pPr>
            <w:r>
              <w:rPr>
                <w:spacing w:val="-5"/>
                <w:sz w:val="22"/>
              </w:rPr>
              <w:t>36</w:t>
            </w:r>
          </w:p>
        </w:tc>
      </w:tr>
      <w:tr>
        <w:trPr>
          <w:trHeight w:val="438" w:hRule="atLeast"/>
        </w:trPr>
        <w:tc>
          <w:tcPr>
            <w:tcW w:w="1435" w:type="dxa"/>
          </w:tcPr>
          <w:p>
            <w:pPr>
              <w:pStyle w:val="TableParagraph"/>
              <w:spacing w:before="2"/>
              <w:ind w:left="9" w:right="3"/>
              <w:jc w:val="center"/>
              <w:rPr>
                <w:sz w:val="22"/>
              </w:rPr>
            </w:pPr>
            <w:r>
              <w:rPr>
                <w:spacing w:val="-2"/>
                <w:sz w:val="22"/>
              </w:rPr>
              <w:t>5.7.4</w:t>
            </w:r>
          </w:p>
        </w:tc>
        <w:tc>
          <w:tcPr>
            <w:tcW w:w="7036" w:type="dxa"/>
          </w:tcPr>
          <w:p>
            <w:pPr>
              <w:pStyle w:val="TableParagraph"/>
              <w:spacing w:before="2"/>
              <w:rPr>
                <w:sz w:val="22"/>
              </w:rPr>
            </w:pPr>
            <w:r>
              <w:rPr>
                <w:sz w:val="22"/>
              </w:rPr>
              <w:t>Use</w:t>
            </w:r>
            <w:r>
              <w:rPr>
                <w:spacing w:val="-5"/>
                <w:sz w:val="22"/>
              </w:rPr>
              <w:t> </w:t>
            </w:r>
            <w:r>
              <w:rPr>
                <w:sz w:val="22"/>
              </w:rPr>
              <w:t>of</w:t>
            </w:r>
            <w:r>
              <w:rPr>
                <w:spacing w:val="-1"/>
                <w:sz w:val="22"/>
              </w:rPr>
              <w:t> </w:t>
            </w:r>
            <w:r>
              <w:rPr>
                <w:sz w:val="22"/>
              </w:rPr>
              <w:t>score</w:t>
            </w:r>
            <w:r>
              <w:rPr>
                <w:spacing w:val="-1"/>
                <w:sz w:val="22"/>
              </w:rPr>
              <w:t> </w:t>
            </w:r>
            <w:r>
              <w:rPr>
                <w:sz w:val="22"/>
              </w:rPr>
              <w:t>of</w:t>
            </w:r>
            <w:r>
              <w:rPr>
                <w:spacing w:val="-2"/>
                <w:sz w:val="22"/>
              </w:rPr>
              <w:t> </w:t>
            </w:r>
            <w:r>
              <w:rPr>
                <w:sz w:val="22"/>
              </w:rPr>
              <w:t>JEE</w:t>
            </w:r>
            <w:r>
              <w:rPr>
                <w:spacing w:val="-1"/>
                <w:sz w:val="22"/>
              </w:rPr>
              <w:t> </w:t>
            </w:r>
            <w:r>
              <w:rPr>
                <w:sz w:val="22"/>
              </w:rPr>
              <w:t>(Main)</w:t>
            </w:r>
            <w:r>
              <w:rPr>
                <w:spacing w:val="-3"/>
                <w:sz w:val="22"/>
              </w:rPr>
              <w:t> </w:t>
            </w:r>
            <w:r>
              <w:rPr>
                <w:sz w:val="22"/>
              </w:rPr>
              <w:t>–</w:t>
            </w:r>
            <w:r>
              <w:rPr>
                <w:spacing w:val="-3"/>
                <w:sz w:val="22"/>
              </w:rPr>
              <w:t> </w:t>
            </w:r>
            <w:r>
              <w:rPr>
                <w:sz w:val="22"/>
              </w:rPr>
              <w:t>2026</w:t>
            </w:r>
            <w:r>
              <w:rPr>
                <w:spacing w:val="-1"/>
                <w:sz w:val="22"/>
              </w:rPr>
              <w:t> </w:t>
            </w:r>
            <w:r>
              <w:rPr>
                <w:sz w:val="22"/>
              </w:rPr>
              <w:t>by</w:t>
            </w:r>
            <w:r>
              <w:rPr>
                <w:spacing w:val="-2"/>
                <w:sz w:val="22"/>
              </w:rPr>
              <w:t> </w:t>
            </w:r>
            <w:r>
              <w:rPr>
                <w:sz w:val="22"/>
              </w:rPr>
              <w:t>other</w:t>
            </w:r>
            <w:r>
              <w:rPr>
                <w:spacing w:val="-1"/>
                <w:sz w:val="22"/>
              </w:rPr>
              <w:t> </w:t>
            </w:r>
            <w:r>
              <w:rPr>
                <w:spacing w:val="-2"/>
                <w:sz w:val="22"/>
              </w:rPr>
              <w:t>Organizations</w:t>
            </w:r>
          </w:p>
        </w:tc>
        <w:tc>
          <w:tcPr>
            <w:tcW w:w="1150" w:type="dxa"/>
          </w:tcPr>
          <w:p>
            <w:pPr>
              <w:pStyle w:val="TableParagraph"/>
              <w:spacing w:before="2"/>
              <w:ind w:left="73" w:right="62"/>
              <w:jc w:val="center"/>
              <w:rPr>
                <w:sz w:val="22"/>
              </w:rPr>
            </w:pPr>
            <w:r>
              <w:rPr>
                <w:spacing w:val="-5"/>
                <w:sz w:val="22"/>
              </w:rPr>
              <w:t>36</w:t>
            </w:r>
          </w:p>
        </w:tc>
      </w:tr>
      <w:tr>
        <w:trPr>
          <w:trHeight w:val="436" w:hRule="atLeast"/>
        </w:trPr>
        <w:tc>
          <w:tcPr>
            <w:tcW w:w="1435" w:type="dxa"/>
          </w:tcPr>
          <w:p>
            <w:pPr>
              <w:pStyle w:val="TableParagraph"/>
              <w:spacing w:before="2"/>
              <w:ind w:left="9" w:right="3"/>
              <w:jc w:val="center"/>
              <w:rPr>
                <w:sz w:val="22"/>
              </w:rPr>
            </w:pPr>
            <w:r>
              <w:rPr>
                <w:spacing w:val="-5"/>
                <w:sz w:val="22"/>
              </w:rPr>
              <w:t>5.8</w:t>
            </w:r>
          </w:p>
        </w:tc>
        <w:tc>
          <w:tcPr>
            <w:tcW w:w="7036" w:type="dxa"/>
          </w:tcPr>
          <w:p>
            <w:pPr>
              <w:pStyle w:val="TableParagraph"/>
              <w:spacing w:before="2"/>
              <w:rPr>
                <w:sz w:val="22"/>
              </w:rPr>
            </w:pPr>
            <w:r>
              <w:rPr>
                <w:spacing w:val="-2"/>
                <w:sz w:val="22"/>
              </w:rPr>
              <w:t>Admission</w:t>
            </w:r>
          </w:p>
        </w:tc>
        <w:tc>
          <w:tcPr>
            <w:tcW w:w="1150" w:type="dxa"/>
          </w:tcPr>
          <w:p>
            <w:pPr>
              <w:pStyle w:val="TableParagraph"/>
              <w:spacing w:before="2"/>
              <w:ind w:left="73" w:right="62"/>
              <w:jc w:val="center"/>
              <w:rPr>
                <w:sz w:val="22"/>
              </w:rPr>
            </w:pPr>
            <w:r>
              <w:rPr>
                <w:spacing w:val="-5"/>
                <w:sz w:val="22"/>
              </w:rPr>
              <w:t>36</w:t>
            </w:r>
          </w:p>
        </w:tc>
      </w:tr>
      <w:tr>
        <w:trPr>
          <w:trHeight w:val="717" w:hRule="atLeast"/>
        </w:trPr>
        <w:tc>
          <w:tcPr>
            <w:tcW w:w="1435" w:type="dxa"/>
          </w:tcPr>
          <w:p>
            <w:pPr>
              <w:pStyle w:val="TableParagraph"/>
              <w:spacing w:before="4"/>
              <w:ind w:left="9" w:right="3"/>
              <w:jc w:val="center"/>
              <w:rPr>
                <w:sz w:val="22"/>
              </w:rPr>
            </w:pPr>
            <w:r>
              <w:rPr>
                <w:spacing w:val="-2"/>
                <w:sz w:val="22"/>
              </w:rPr>
              <w:t>5.8.1</w:t>
            </w:r>
          </w:p>
        </w:tc>
        <w:tc>
          <w:tcPr>
            <w:tcW w:w="7036" w:type="dxa"/>
          </w:tcPr>
          <w:p>
            <w:pPr>
              <w:pStyle w:val="TableParagraph"/>
              <w:spacing w:line="261" w:lineRule="auto" w:before="2"/>
              <w:ind w:right="204"/>
              <w:rPr>
                <w:sz w:val="22"/>
              </w:rPr>
            </w:pPr>
            <w:r>
              <w:rPr>
                <w:sz w:val="22"/>
              </w:rPr>
              <w:t>Eligibility</w:t>
            </w:r>
            <w:r>
              <w:rPr>
                <w:spacing w:val="-4"/>
                <w:sz w:val="22"/>
              </w:rPr>
              <w:t> </w:t>
            </w:r>
            <w:r>
              <w:rPr>
                <w:sz w:val="22"/>
              </w:rPr>
              <w:t>for</w:t>
            </w:r>
            <w:r>
              <w:rPr>
                <w:spacing w:val="-4"/>
                <w:sz w:val="22"/>
              </w:rPr>
              <w:t> </w:t>
            </w:r>
            <w:r>
              <w:rPr>
                <w:sz w:val="22"/>
              </w:rPr>
              <w:t>Admission</w:t>
            </w:r>
            <w:r>
              <w:rPr>
                <w:spacing w:val="-4"/>
                <w:sz w:val="22"/>
              </w:rPr>
              <w:t> </w:t>
            </w:r>
            <w:r>
              <w:rPr>
                <w:sz w:val="22"/>
              </w:rPr>
              <w:t>to</w:t>
            </w:r>
            <w:r>
              <w:rPr>
                <w:spacing w:val="-3"/>
                <w:sz w:val="22"/>
              </w:rPr>
              <w:t> </w:t>
            </w:r>
            <w:r>
              <w:rPr>
                <w:sz w:val="22"/>
              </w:rPr>
              <w:t>NIT+</w:t>
            </w:r>
            <w:r>
              <w:rPr>
                <w:spacing w:val="-3"/>
                <w:sz w:val="22"/>
              </w:rPr>
              <w:t> </w:t>
            </w:r>
            <w:r>
              <w:rPr>
                <w:sz w:val="22"/>
              </w:rPr>
              <w:t>System</w:t>
            </w:r>
            <w:r>
              <w:rPr>
                <w:spacing w:val="-3"/>
                <w:sz w:val="22"/>
              </w:rPr>
              <w:t> </w:t>
            </w:r>
            <w:r>
              <w:rPr>
                <w:sz w:val="22"/>
              </w:rPr>
              <w:t>i.e.</w:t>
            </w:r>
            <w:r>
              <w:rPr>
                <w:spacing w:val="-3"/>
                <w:sz w:val="22"/>
              </w:rPr>
              <w:t> </w:t>
            </w:r>
            <w:r>
              <w:rPr>
                <w:sz w:val="22"/>
              </w:rPr>
              <w:t>NITs,</w:t>
            </w:r>
            <w:r>
              <w:rPr>
                <w:spacing w:val="-3"/>
                <w:sz w:val="22"/>
              </w:rPr>
              <w:t> </w:t>
            </w:r>
            <w:r>
              <w:rPr>
                <w:sz w:val="22"/>
              </w:rPr>
              <w:t>IIEST,</w:t>
            </w:r>
            <w:r>
              <w:rPr>
                <w:spacing w:val="-3"/>
                <w:sz w:val="22"/>
              </w:rPr>
              <w:t> </w:t>
            </w:r>
            <w:r>
              <w:rPr>
                <w:sz w:val="22"/>
              </w:rPr>
              <w:t>IIITs</w:t>
            </w:r>
            <w:r>
              <w:rPr>
                <w:spacing w:val="-3"/>
                <w:sz w:val="22"/>
              </w:rPr>
              <w:t> </w:t>
            </w:r>
            <w:r>
              <w:rPr>
                <w:sz w:val="22"/>
              </w:rPr>
              <w:t>(Triple-I- Ts), and Other-GFTIs participating through JoSAA/CSAB</w:t>
            </w:r>
          </w:p>
        </w:tc>
        <w:tc>
          <w:tcPr>
            <w:tcW w:w="1150" w:type="dxa"/>
          </w:tcPr>
          <w:p>
            <w:pPr>
              <w:pStyle w:val="TableParagraph"/>
              <w:spacing w:before="143"/>
              <w:ind w:left="73" w:right="62"/>
              <w:jc w:val="center"/>
              <w:rPr>
                <w:sz w:val="22"/>
              </w:rPr>
            </w:pPr>
            <w:r>
              <w:rPr>
                <w:spacing w:val="-5"/>
                <w:sz w:val="22"/>
              </w:rPr>
              <w:t>36</w:t>
            </w:r>
          </w:p>
        </w:tc>
      </w:tr>
      <w:tr>
        <w:trPr>
          <w:trHeight w:val="438" w:hRule="atLeast"/>
        </w:trPr>
        <w:tc>
          <w:tcPr>
            <w:tcW w:w="1435" w:type="dxa"/>
          </w:tcPr>
          <w:p>
            <w:pPr>
              <w:pStyle w:val="TableParagraph"/>
              <w:spacing w:before="2"/>
              <w:ind w:left="9" w:right="3"/>
              <w:jc w:val="center"/>
              <w:rPr>
                <w:sz w:val="22"/>
              </w:rPr>
            </w:pPr>
            <w:r>
              <w:rPr>
                <w:spacing w:val="-2"/>
                <w:sz w:val="22"/>
              </w:rPr>
              <w:t>5.8.2</w:t>
            </w:r>
          </w:p>
        </w:tc>
        <w:tc>
          <w:tcPr>
            <w:tcW w:w="7036" w:type="dxa"/>
          </w:tcPr>
          <w:p>
            <w:pPr>
              <w:pStyle w:val="TableParagraph"/>
              <w:spacing w:before="2"/>
              <w:rPr>
                <w:sz w:val="22"/>
              </w:rPr>
            </w:pPr>
            <w:r>
              <w:rPr>
                <w:sz w:val="22"/>
              </w:rPr>
              <w:t>Eligibility</w:t>
            </w:r>
            <w:r>
              <w:rPr>
                <w:spacing w:val="3"/>
                <w:sz w:val="22"/>
              </w:rPr>
              <w:t> </w:t>
            </w:r>
            <w:r>
              <w:rPr>
                <w:sz w:val="22"/>
              </w:rPr>
              <w:t>for</w:t>
            </w:r>
            <w:r>
              <w:rPr>
                <w:spacing w:val="8"/>
                <w:sz w:val="22"/>
              </w:rPr>
              <w:t> </w:t>
            </w:r>
            <w:r>
              <w:rPr>
                <w:sz w:val="22"/>
              </w:rPr>
              <w:t>Admission</w:t>
            </w:r>
            <w:r>
              <w:rPr>
                <w:spacing w:val="10"/>
                <w:sz w:val="22"/>
              </w:rPr>
              <w:t> </w:t>
            </w:r>
            <w:r>
              <w:rPr>
                <w:sz w:val="22"/>
              </w:rPr>
              <w:t>to</w:t>
            </w:r>
            <w:r>
              <w:rPr>
                <w:spacing w:val="10"/>
                <w:sz w:val="22"/>
              </w:rPr>
              <w:t> </w:t>
            </w:r>
            <w:r>
              <w:rPr>
                <w:sz w:val="22"/>
              </w:rPr>
              <w:t>Other</w:t>
            </w:r>
            <w:r>
              <w:rPr>
                <w:spacing w:val="6"/>
                <w:sz w:val="22"/>
              </w:rPr>
              <w:t> </w:t>
            </w:r>
            <w:r>
              <w:rPr>
                <w:spacing w:val="-2"/>
                <w:sz w:val="22"/>
              </w:rPr>
              <w:t>Institutions</w:t>
            </w:r>
          </w:p>
        </w:tc>
        <w:tc>
          <w:tcPr>
            <w:tcW w:w="1150" w:type="dxa"/>
          </w:tcPr>
          <w:p>
            <w:pPr>
              <w:pStyle w:val="TableParagraph"/>
              <w:spacing w:before="2"/>
              <w:ind w:left="73" w:right="62"/>
              <w:jc w:val="center"/>
              <w:rPr>
                <w:sz w:val="22"/>
              </w:rPr>
            </w:pPr>
            <w:r>
              <w:rPr>
                <w:spacing w:val="-5"/>
                <w:sz w:val="22"/>
              </w:rPr>
              <w:t>37</w:t>
            </w:r>
          </w:p>
        </w:tc>
      </w:tr>
      <w:tr>
        <w:trPr>
          <w:trHeight w:val="438" w:hRule="atLeast"/>
        </w:trPr>
        <w:tc>
          <w:tcPr>
            <w:tcW w:w="1435" w:type="dxa"/>
          </w:tcPr>
          <w:p>
            <w:pPr>
              <w:pStyle w:val="TableParagraph"/>
              <w:spacing w:before="2"/>
              <w:ind w:left="9" w:right="3"/>
              <w:jc w:val="center"/>
              <w:rPr>
                <w:sz w:val="22"/>
              </w:rPr>
            </w:pPr>
            <w:r>
              <w:rPr>
                <w:spacing w:val="-2"/>
                <w:sz w:val="22"/>
              </w:rPr>
              <w:t>5.8.3</w:t>
            </w:r>
          </w:p>
        </w:tc>
        <w:tc>
          <w:tcPr>
            <w:tcW w:w="7036" w:type="dxa"/>
          </w:tcPr>
          <w:p>
            <w:pPr>
              <w:pStyle w:val="TableParagraph"/>
              <w:spacing w:before="2"/>
              <w:rPr>
                <w:sz w:val="22"/>
              </w:rPr>
            </w:pPr>
            <w:r>
              <w:rPr>
                <w:sz w:val="22"/>
              </w:rPr>
              <w:t>Seat</w:t>
            </w:r>
            <w:r>
              <w:rPr>
                <w:spacing w:val="-6"/>
                <w:sz w:val="22"/>
              </w:rPr>
              <w:t> </w:t>
            </w:r>
            <w:r>
              <w:rPr>
                <w:sz w:val="22"/>
              </w:rPr>
              <w:t>Allocation</w:t>
            </w:r>
            <w:r>
              <w:rPr>
                <w:spacing w:val="-6"/>
                <w:sz w:val="22"/>
              </w:rPr>
              <w:t> </w:t>
            </w:r>
            <w:r>
              <w:rPr>
                <w:sz w:val="22"/>
              </w:rPr>
              <w:t>Process</w:t>
            </w:r>
            <w:r>
              <w:rPr>
                <w:spacing w:val="-5"/>
                <w:sz w:val="22"/>
              </w:rPr>
              <w:t> </w:t>
            </w:r>
            <w:r>
              <w:rPr>
                <w:sz w:val="22"/>
              </w:rPr>
              <w:t>and</w:t>
            </w:r>
            <w:r>
              <w:rPr>
                <w:spacing w:val="-6"/>
                <w:sz w:val="22"/>
              </w:rPr>
              <w:t> </w:t>
            </w:r>
            <w:r>
              <w:rPr>
                <w:sz w:val="22"/>
              </w:rPr>
              <w:t>Admission</w:t>
            </w:r>
            <w:r>
              <w:rPr>
                <w:spacing w:val="-6"/>
                <w:sz w:val="22"/>
              </w:rPr>
              <w:t> </w:t>
            </w:r>
            <w:r>
              <w:rPr>
                <w:spacing w:val="-2"/>
                <w:sz w:val="22"/>
              </w:rPr>
              <w:t>Procedure</w:t>
            </w:r>
          </w:p>
        </w:tc>
        <w:tc>
          <w:tcPr>
            <w:tcW w:w="1150" w:type="dxa"/>
          </w:tcPr>
          <w:p>
            <w:pPr>
              <w:pStyle w:val="TableParagraph"/>
              <w:spacing w:before="2"/>
              <w:ind w:left="73" w:right="62"/>
              <w:jc w:val="center"/>
              <w:rPr>
                <w:sz w:val="22"/>
              </w:rPr>
            </w:pPr>
            <w:r>
              <w:rPr>
                <w:spacing w:val="-5"/>
                <w:sz w:val="22"/>
              </w:rPr>
              <w:t>38</w:t>
            </w:r>
          </w:p>
        </w:tc>
      </w:tr>
      <w:tr>
        <w:trPr>
          <w:trHeight w:val="717" w:hRule="atLeast"/>
        </w:trPr>
        <w:tc>
          <w:tcPr>
            <w:tcW w:w="1435" w:type="dxa"/>
          </w:tcPr>
          <w:p>
            <w:pPr>
              <w:pStyle w:val="TableParagraph"/>
              <w:spacing w:before="2"/>
              <w:ind w:left="9" w:right="3"/>
              <w:jc w:val="center"/>
              <w:rPr>
                <w:sz w:val="22"/>
              </w:rPr>
            </w:pPr>
            <w:r>
              <w:rPr>
                <w:spacing w:val="-2"/>
                <w:sz w:val="22"/>
              </w:rPr>
              <w:t>5.8.4</w:t>
            </w:r>
          </w:p>
        </w:tc>
        <w:tc>
          <w:tcPr>
            <w:tcW w:w="7036" w:type="dxa"/>
          </w:tcPr>
          <w:p>
            <w:pPr>
              <w:pStyle w:val="TableParagraph"/>
              <w:spacing w:line="261" w:lineRule="auto" w:before="0"/>
              <w:ind w:right="204"/>
              <w:rPr>
                <w:sz w:val="22"/>
              </w:rPr>
            </w:pPr>
            <w:r>
              <w:rPr>
                <w:sz w:val="22"/>
              </w:rPr>
              <w:t>Eligibility</w:t>
            </w:r>
            <w:r>
              <w:rPr>
                <w:spacing w:val="-5"/>
                <w:sz w:val="22"/>
              </w:rPr>
              <w:t> </w:t>
            </w:r>
            <w:r>
              <w:rPr>
                <w:sz w:val="22"/>
              </w:rPr>
              <w:t>Criteria</w:t>
            </w:r>
            <w:r>
              <w:rPr>
                <w:spacing w:val="-4"/>
                <w:sz w:val="22"/>
              </w:rPr>
              <w:t> </w:t>
            </w:r>
            <w:r>
              <w:rPr>
                <w:sz w:val="22"/>
              </w:rPr>
              <w:t>for</w:t>
            </w:r>
            <w:r>
              <w:rPr>
                <w:spacing w:val="-4"/>
                <w:sz w:val="22"/>
              </w:rPr>
              <w:t> </w:t>
            </w:r>
            <w:r>
              <w:rPr>
                <w:sz w:val="22"/>
              </w:rPr>
              <w:t>Indian</w:t>
            </w:r>
            <w:r>
              <w:rPr>
                <w:spacing w:val="-5"/>
                <w:sz w:val="22"/>
              </w:rPr>
              <w:t> </w:t>
            </w:r>
            <w:r>
              <w:rPr>
                <w:sz w:val="22"/>
              </w:rPr>
              <w:t>National</w:t>
            </w:r>
            <w:r>
              <w:rPr>
                <w:spacing w:val="-4"/>
                <w:sz w:val="22"/>
              </w:rPr>
              <w:t> </w:t>
            </w:r>
            <w:r>
              <w:rPr>
                <w:sz w:val="22"/>
              </w:rPr>
              <w:t>Appearing</w:t>
            </w:r>
            <w:r>
              <w:rPr>
                <w:spacing w:val="-6"/>
                <w:sz w:val="22"/>
              </w:rPr>
              <w:t> </w:t>
            </w:r>
            <w:r>
              <w:rPr>
                <w:sz w:val="22"/>
              </w:rPr>
              <w:t>in</w:t>
            </w:r>
            <w:r>
              <w:rPr>
                <w:spacing w:val="-5"/>
                <w:sz w:val="22"/>
              </w:rPr>
              <w:t> </w:t>
            </w:r>
            <w:r>
              <w:rPr>
                <w:sz w:val="22"/>
              </w:rPr>
              <w:t>JEE</w:t>
            </w:r>
            <w:r>
              <w:rPr>
                <w:spacing w:val="-4"/>
                <w:sz w:val="22"/>
              </w:rPr>
              <w:t> </w:t>
            </w:r>
            <w:r>
              <w:rPr>
                <w:sz w:val="22"/>
              </w:rPr>
              <w:t>(Advanced)- </w:t>
            </w:r>
            <w:r>
              <w:rPr>
                <w:spacing w:val="-4"/>
                <w:sz w:val="22"/>
              </w:rPr>
              <w:t>2026</w:t>
            </w:r>
          </w:p>
        </w:tc>
        <w:tc>
          <w:tcPr>
            <w:tcW w:w="1150" w:type="dxa"/>
          </w:tcPr>
          <w:p>
            <w:pPr>
              <w:pStyle w:val="TableParagraph"/>
              <w:spacing w:before="141"/>
              <w:ind w:left="73" w:right="62"/>
              <w:jc w:val="center"/>
              <w:rPr>
                <w:sz w:val="22"/>
              </w:rPr>
            </w:pPr>
            <w:r>
              <w:rPr>
                <w:spacing w:val="-5"/>
                <w:sz w:val="22"/>
              </w:rPr>
              <w:t>38</w:t>
            </w:r>
          </w:p>
        </w:tc>
      </w:tr>
      <w:tr>
        <w:trPr>
          <w:trHeight w:val="436" w:hRule="atLeast"/>
        </w:trPr>
        <w:tc>
          <w:tcPr>
            <w:tcW w:w="1435" w:type="dxa"/>
          </w:tcPr>
          <w:p>
            <w:pPr>
              <w:pStyle w:val="TableParagraph"/>
              <w:spacing w:before="2"/>
              <w:ind w:left="9" w:right="3"/>
              <w:jc w:val="center"/>
              <w:rPr>
                <w:sz w:val="22"/>
              </w:rPr>
            </w:pPr>
            <w:r>
              <w:rPr>
                <w:spacing w:val="-5"/>
                <w:sz w:val="22"/>
              </w:rPr>
              <w:t>5.9</w:t>
            </w:r>
          </w:p>
        </w:tc>
        <w:tc>
          <w:tcPr>
            <w:tcW w:w="7036" w:type="dxa"/>
          </w:tcPr>
          <w:p>
            <w:pPr>
              <w:pStyle w:val="TableParagraph"/>
              <w:spacing w:before="2"/>
              <w:rPr>
                <w:sz w:val="22"/>
              </w:rPr>
            </w:pPr>
            <w:r>
              <w:rPr>
                <w:sz w:val="22"/>
              </w:rPr>
              <w:t>Correspondence</w:t>
            </w:r>
            <w:r>
              <w:rPr>
                <w:spacing w:val="-8"/>
                <w:sz w:val="22"/>
              </w:rPr>
              <w:t> </w:t>
            </w:r>
            <w:r>
              <w:rPr>
                <w:sz w:val="22"/>
              </w:rPr>
              <w:t>with</w:t>
            </w:r>
            <w:r>
              <w:rPr>
                <w:spacing w:val="-8"/>
                <w:sz w:val="22"/>
              </w:rPr>
              <w:t> </w:t>
            </w:r>
            <w:r>
              <w:rPr>
                <w:spacing w:val="-5"/>
                <w:sz w:val="22"/>
              </w:rPr>
              <w:t>NTA</w:t>
            </w:r>
          </w:p>
        </w:tc>
        <w:tc>
          <w:tcPr>
            <w:tcW w:w="1150" w:type="dxa"/>
          </w:tcPr>
          <w:p>
            <w:pPr>
              <w:pStyle w:val="TableParagraph"/>
              <w:spacing w:before="2"/>
              <w:ind w:left="73" w:right="62"/>
              <w:jc w:val="center"/>
              <w:rPr>
                <w:sz w:val="22"/>
              </w:rPr>
            </w:pPr>
            <w:r>
              <w:rPr>
                <w:spacing w:val="-5"/>
                <w:sz w:val="22"/>
              </w:rPr>
              <w:t>38</w:t>
            </w:r>
          </w:p>
        </w:tc>
      </w:tr>
      <w:tr>
        <w:trPr>
          <w:trHeight w:val="438" w:hRule="atLeast"/>
        </w:trPr>
        <w:tc>
          <w:tcPr>
            <w:tcW w:w="1435" w:type="dxa"/>
          </w:tcPr>
          <w:p>
            <w:pPr>
              <w:pStyle w:val="TableParagraph"/>
              <w:spacing w:before="4"/>
              <w:ind w:left="9"/>
              <w:jc w:val="center"/>
              <w:rPr>
                <w:sz w:val="22"/>
              </w:rPr>
            </w:pPr>
            <w:r>
              <w:rPr>
                <w:spacing w:val="-4"/>
                <w:sz w:val="22"/>
              </w:rPr>
              <w:t>5.10</w:t>
            </w:r>
          </w:p>
        </w:tc>
        <w:tc>
          <w:tcPr>
            <w:tcW w:w="7036" w:type="dxa"/>
          </w:tcPr>
          <w:p>
            <w:pPr>
              <w:pStyle w:val="TableParagraph"/>
              <w:spacing w:before="4"/>
              <w:rPr>
                <w:sz w:val="22"/>
              </w:rPr>
            </w:pPr>
            <w:r>
              <w:rPr>
                <w:sz w:val="22"/>
              </w:rPr>
              <w:t>Weeding</w:t>
            </w:r>
            <w:r>
              <w:rPr>
                <w:spacing w:val="-4"/>
                <w:sz w:val="22"/>
              </w:rPr>
              <w:t> </w:t>
            </w:r>
            <w:r>
              <w:rPr>
                <w:sz w:val="22"/>
              </w:rPr>
              <w:t>Out</w:t>
            </w:r>
            <w:r>
              <w:rPr>
                <w:spacing w:val="-4"/>
                <w:sz w:val="22"/>
              </w:rPr>
              <w:t> Rules</w:t>
            </w:r>
          </w:p>
        </w:tc>
        <w:tc>
          <w:tcPr>
            <w:tcW w:w="1150" w:type="dxa"/>
          </w:tcPr>
          <w:p>
            <w:pPr>
              <w:pStyle w:val="TableParagraph"/>
              <w:spacing w:before="4"/>
              <w:ind w:left="73" w:right="62"/>
              <w:jc w:val="center"/>
              <w:rPr>
                <w:sz w:val="22"/>
              </w:rPr>
            </w:pPr>
            <w:r>
              <w:rPr>
                <w:spacing w:val="-5"/>
                <w:sz w:val="22"/>
              </w:rPr>
              <w:t>38</w:t>
            </w:r>
          </w:p>
        </w:tc>
      </w:tr>
      <w:tr>
        <w:trPr>
          <w:trHeight w:val="439" w:hRule="atLeast"/>
        </w:trPr>
        <w:tc>
          <w:tcPr>
            <w:tcW w:w="1435" w:type="dxa"/>
          </w:tcPr>
          <w:p>
            <w:pPr>
              <w:pStyle w:val="TableParagraph"/>
              <w:spacing w:before="2"/>
              <w:ind w:left="9"/>
              <w:jc w:val="center"/>
              <w:rPr>
                <w:sz w:val="22"/>
              </w:rPr>
            </w:pPr>
            <w:r>
              <w:rPr>
                <w:spacing w:val="-4"/>
                <w:sz w:val="22"/>
              </w:rPr>
              <w:t>5.11</w:t>
            </w:r>
          </w:p>
        </w:tc>
        <w:tc>
          <w:tcPr>
            <w:tcW w:w="7036" w:type="dxa"/>
          </w:tcPr>
          <w:p>
            <w:pPr>
              <w:pStyle w:val="TableParagraph"/>
              <w:spacing w:before="2"/>
              <w:rPr>
                <w:sz w:val="22"/>
              </w:rPr>
            </w:pPr>
            <w:r>
              <w:rPr>
                <w:sz w:val="22"/>
              </w:rPr>
              <w:t>Legal</w:t>
            </w:r>
            <w:r>
              <w:rPr>
                <w:spacing w:val="-2"/>
                <w:sz w:val="22"/>
              </w:rPr>
              <w:t> Jurisdiction</w:t>
            </w:r>
          </w:p>
        </w:tc>
        <w:tc>
          <w:tcPr>
            <w:tcW w:w="1150" w:type="dxa"/>
          </w:tcPr>
          <w:p>
            <w:pPr>
              <w:pStyle w:val="TableParagraph"/>
              <w:spacing w:before="2"/>
              <w:ind w:left="73" w:right="62"/>
              <w:jc w:val="center"/>
              <w:rPr>
                <w:sz w:val="22"/>
              </w:rPr>
            </w:pPr>
            <w:r>
              <w:rPr>
                <w:spacing w:val="-5"/>
                <w:sz w:val="22"/>
              </w:rPr>
              <w:t>38</w:t>
            </w:r>
          </w:p>
        </w:tc>
      </w:tr>
      <w:tr>
        <w:trPr>
          <w:trHeight w:val="438" w:hRule="atLeast"/>
        </w:trPr>
        <w:tc>
          <w:tcPr>
            <w:tcW w:w="1435" w:type="dxa"/>
          </w:tcPr>
          <w:p>
            <w:pPr>
              <w:pStyle w:val="TableParagraph"/>
              <w:spacing w:before="2"/>
              <w:ind w:left="9"/>
              <w:jc w:val="center"/>
              <w:rPr>
                <w:sz w:val="22"/>
              </w:rPr>
            </w:pPr>
            <w:r>
              <w:rPr>
                <w:spacing w:val="-4"/>
                <w:sz w:val="22"/>
              </w:rPr>
              <w:t>5.12</w:t>
            </w:r>
          </w:p>
        </w:tc>
        <w:tc>
          <w:tcPr>
            <w:tcW w:w="7036" w:type="dxa"/>
          </w:tcPr>
          <w:p>
            <w:pPr>
              <w:pStyle w:val="TableParagraph"/>
              <w:spacing w:before="2"/>
              <w:rPr>
                <w:sz w:val="22"/>
              </w:rPr>
            </w:pPr>
            <w:r>
              <w:rPr>
                <w:spacing w:val="-5"/>
                <w:sz w:val="22"/>
              </w:rPr>
              <w:t>RTI</w:t>
            </w:r>
          </w:p>
        </w:tc>
        <w:tc>
          <w:tcPr>
            <w:tcW w:w="1150" w:type="dxa"/>
          </w:tcPr>
          <w:p>
            <w:pPr>
              <w:pStyle w:val="TableParagraph"/>
              <w:spacing w:before="2"/>
              <w:ind w:left="73" w:right="62"/>
              <w:jc w:val="center"/>
              <w:rPr>
                <w:sz w:val="22"/>
              </w:rPr>
            </w:pPr>
            <w:r>
              <w:rPr>
                <w:spacing w:val="-5"/>
                <w:sz w:val="22"/>
              </w:rPr>
              <w:t>39</w:t>
            </w:r>
          </w:p>
        </w:tc>
      </w:tr>
    </w:tbl>
    <w:p>
      <w:pPr>
        <w:pStyle w:val="TableParagraph"/>
        <w:spacing w:after="0"/>
        <w:jc w:val="center"/>
        <w:rPr>
          <w:sz w:val="22"/>
        </w:rPr>
        <w:sectPr>
          <w:pgSz w:w="11910" w:h="16840"/>
          <w:pgMar w:header="239" w:footer="0" w:top="820" w:bottom="280" w:left="0" w:right="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5"/>
        <w:rPr>
          <w:b/>
          <w:sz w:val="20"/>
        </w:r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632"/>
        <w:gridCol w:w="5852"/>
        <w:gridCol w:w="1149"/>
      </w:tblGrid>
      <w:tr>
        <w:trPr>
          <w:trHeight w:val="436" w:hRule="atLeast"/>
        </w:trPr>
        <w:tc>
          <w:tcPr>
            <w:tcW w:w="986" w:type="dxa"/>
            <w:shd w:val="clear" w:color="auto" w:fill="058D8D"/>
          </w:tcPr>
          <w:p>
            <w:pPr>
              <w:pStyle w:val="TableParagraph"/>
              <w:spacing w:before="2"/>
              <w:ind w:left="223"/>
              <w:rPr>
                <w:b/>
                <w:sz w:val="22"/>
              </w:rPr>
            </w:pPr>
            <w:r>
              <w:rPr>
                <w:b/>
                <w:color w:val="FFFFFF"/>
                <w:sz w:val="22"/>
              </w:rPr>
              <w:t>S.</w:t>
            </w:r>
            <w:r>
              <w:rPr>
                <w:b/>
                <w:color w:val="FFFFFF"/>
                <w:spacing w:val="-2"/>
                <w:sz w:val="22"/>
              </w:rPr>
              <w:t> </w:t>
            </w:r>
            <w:r>
              <w:rPr>
                <w:b/>
                <w:color w:val="FFFFFF"/>
                <w:spacing w:val="-5"/>
                <w:sz w:val="22"/>
              </w:rPr>
              <w:t>No.</w:t>
            </w:r>
          </w:p>
        </w:tc>
        <w:tc>
          <w:tcPr>
            <w:tcW w:w="1632" w:type="dxa"/>
            <w:shd w:val="clear" w:color="auto" w:fill="058D8D"/>
          </w:tcPr>
          <w:p>
            <w:pPr>
              <w:pStyle w:val="TableParagraph"/>
              <w:spacing w:before="2"/>
              <w:ind w:left="40" w:right="32"/>
              <w:jc w:val="center"/>
              <w:rPr>
                <w:b/>
                <w:sz w:val="22"/>
              </w:rPr>
            </w:pPr>
            <w:r>
              <w:rPr>
                <w:b/>
                <w:color w:val="FFFFFF"/>
                <w:sz w:val="22"/>
              </w:rPr>
              <w:t>Appendix</w:t>
            </w:r>
            <w:r>
              <w:rPr>
                <w:b/>
                <w:color w:val="FFFFFF"/>
                <w:spacing w:val="-9"/>
                <w:sz w:val="22"/>
              </w:rPr>
              <w:t> </w:t>
            </w:r>
            <w:r>
              <w:rPr>
                <w:b/>
                <w:color w:val="FFFFFF"/>
                <w:spacing w:val="-5"/>
                <w:sz w:val="22"/>
              </w:rPr>
              <w:t>No.</w:t>
            </w:r>
          </w:p>
        </w:tc>
        <w:tc>
          <w:tcPr>
            <w:tcW w:w="5852" w:type="dxa"/>
            <w:shd w:val="clear" w:color="auto" w:fill="058D8D"/>
          </w:tcPr>
          <w:p>
            <w:pPr>
              <w:pStyle w:val="TableParagraph"/>
              <w:spacing w:before="2"/>
              <w:ind w:left="10"/>
              <w:jc w:val="center"/>
              <w:rPr>
                <w:b/>
                <w:sz w:val="22"/>
              </w:rPr>
            </w:pPr>
            <w:r>
              <w:rPr>
                <w:b/>
                <w:color w:val="FFFFFF"/>
                <w:spacing w:val="-2"/>
                <w:sz w:val="22"/>
              </w:rPr>
              <w:t>Particulars</w:t>
            </w:r>
          </w:p>
        </w:tc>
        <w:tc>
          <w:tcPr>
            <w:tcW w:w="1149" w:type="dxa"/>
            <w:shd w:val="clear" w:color="auto" w:fill="058D8D"/>
          </w:tcPr>
          <w:p>
            <w:pPr>
              <w:pStyle w:val="TableParagraph"/>
              <w:spacing w:before="2"/>
              <w:ind w:left="14" w:right="4"/>
              <w:jc w:val="center"/>
              <w:rPr>
                <w:b/>
                <w:sz w:val="22"/>
              </w:rPr>
            </w:pPr>
            <w:r>
              <w:rPr>
                <w:b/>
                <w:color w:val="FFFFFF"/>
                <w:sz w:val="22"/>
              </w:rPr>
              <w:t>Page</w:t>
            </w:r>
            <w:r>
              <w:rPr>
                <w:b/>
                <w:color w:val="FFFFFF"/>
                <w:spacing w:val="-2"/>
                <w:sz w:val="22"/>
              </w:rPr>
              <w:t> </w:t>
            </w:r>
            <w:r>
              <w:rPr>
                <w:b/>
                <w:color w:val="FFFFFF"/>
                <w:spacing w:val="-5"/>
                <w:sz w:val="22"/>
              </w:rPr>
              <w:t>No.</w:t>
            </w:r>
          </w:p>
        </w:tc>
      </w:tr>
      <w:tr>
        <w:trPr>
          <w:trHeight w:val="717" w:hRule="atLeast"/>
        </w:trPr>
        <w:tc>
          <w:tcPr>
            <w:tcW w:w="986" w:type="dxa"/>
          </w:tcPr>
          <w:p>
            <w:pPr>
              <w:pStyle w:val="TableParagraph"/>
              <w:spacing w:before="143"/>
              <w:ind w:left="12" w:right="7"/>
              <w:jc w:val="center"/>
              <w:rPr>
                <w:sz w:val="22"/>
              </w:rPr>
            </w:pPr>
            <w:r>
              <w:rPr>
                <w:spacing w:val="-10"/>
                <w:sz w:val="22"/>
              </w:rPr>
              <w:t>1</w:t>
            </w:r>
          </w:p>
        </w:tc>
        <w:tc>
          <w:tcPr>
            <w:tcW w:w="1632" w:type="dxa"/>
          </w:tcPr>
          <w:p>
            <w:pPr>
              <w:pStyle w:val="TableParagraph"/>
              <w:spacing w:before="143"/>
              <w:ind w:left="40" w:right="35"/>
              <w:jc w:val="center"/>
              <w:rPr>
                <w:sz w:val="22"/>
              </w:rPr>
            </w:pPr>
            <w:r>
              <w:rPr>
                <w:spacing w:val="-10"/>
                <w:sz w:val="22"/>
              </w:rPr>
              <w:t>I</w:t>
            </w:r>
          </w:p>
        </w:tc>
        <w:tc>
          <w:tcPr>
            <w:tcW w:w="5852" w:type="dxa"/>
          </w:tcPr>
          <w:p>
            <w:pPr>
              <w:pStyle w:val="TableParagraph"/>
              <w:spacing w:line="261" w:lineRule="auto" w:before="2"/>
              <w:ind w:left="108" w:right="630" w:hanging="17"/>
              <w:rPr>
                <w:sz w:val="22"/>
              </w:rPr>
            </w:pPr>
            <w:r>
              <w:rPr>
                <w:sz w:val="22"/>
              </w:rPr>
              <w:t>Procedure</w:t>
            </w:r>
            <w:r>
              <w:rPr>
                <w:spacing w:val="-5"/>
                <w:sz w:val="22"/>
              </w:rPr>
              <w:t> </w:t>
            </w:r>
            <w:r>
              <w:rPr>
                <w:sz w:val="22"/>
              </w:rPr>
              <w:t>for</w:t>
            </w:r>
            <w:r>
              <w:rPr>
                <w:spacing w:val="-5"/>
                <w:sz w:val="22"/>
              </w:rPr>
              <w:t> </w:t>
            </w:r>
            <w:r>
              <w:rPr>
                <w:sz w:val="22"/>
              </w:rPr>
              <w:t>Online</w:t>
            </w:r>
            <w:r>
              <w:rPr>
                <w:spacing w:val="-5"/>
                <w:sz w:val="22"/>
              </w:rPr>
              <w:t> </w:t>
            </w:r>
            <w:r>
              <w:rPr>
                <w:sz w:val="22"/>
              </w:rPr>
              <w:t>Payment</w:t>
            </w:r>
            <w:r>
              <w:rPr>
                <w:spacing w:val="-6"/>
                <w:sz w:val="22"/>
              </w:rPr>
              <w:t> </w:t>
            </w:r>
            <w:r>
              <w:rPr>
                <w:sz w:val="22"/>
              </w:rPr>
              <w:t>of</w:t>
            </w:r>
            <w:r>
              <w:rPr>
                <w:spacing w:val="-5"/>
                <w:sz w:val="22"/>
              </w:rPr>
              <w:t> </w:t>
            </w:r>
            <w:r>
              <w:rPr>
                <w:sz w:val="22"/>
              </w:rPr>
              <w:t>Fees</w:t>
            </w:r>
            <w:r>
              <w:rPr>
                <w:spacing w:val="-4"/>
                <w:sz w:val="22"/>
              </w:rPr>
              <w:t> </w:t>
            </w:r>
            <w:r>
              <w:rPr>
                <w:sz w:val="22"/>
              </w:rPr>
              <w:t>and</w:t>
            </w:r>
            <w:r>
              <w:rPr>
                <w:spacing w:val="-6"/>
                <w:sz w:val="22"/>
              </w:rPr>
              <w:t> </w:t>
            </w:r>
            <w:r>
              <w:rPr>
                <w:sz w:val="22"/>
              </w:rPr>
              <w:t>Helpline</w:t>
            </w:r>
            <w:r>
              <w:rPr>
                <w:spacing w:val="-7"/>
                <w:sz w:val="22"/>
              </w:rPr>
              <w:t> </w:t>
            </w:r>
            <w:r>
              <w:rPr>
                <w:sz w:val="22"/>
              </w:rPr>
              <w:t>for Payment-Related Queries</w:t>
            </w:r>
          </w:p>
        </w:tc>
        <w:tc>
          <w:tcPr>
            <w:tcW w:w="1149" w:type="dxa"/>
          </w:tcPr>
          <w:p>
            <w:pPr>
              <w:pStyle w:val="TableParagraph"/>
              <w:spacing w:before="143"/>
              <w:ind w:left="14" w:right="4"/>
              <w:jc w:val="center"/>
              <w:rPr>
                <w:sz w:val="22"/>
              </w:rPr>
            </w:pPr>
            <w:r>
              <w:rPr>
                <w:spacing w:val="-5"/>
                <w:sz w:val="22"/>
              </w:rPr>
              <w:t>40</w:t>
            </w:r>
          </w:p>
        </w:tc>
      </w:tr>
      <w:tr>
        <w:trPr>
          <w:trHeight w:val="438" w:hRule="atLeast"/>
        </w:trPr>
        <w:tc>
          <w:tcPr>
            <w:tcW w:w="986" w:type="dxa"/>
          </w:tcPr>
          <w:p>
            <w:pPr>
              <w:pStyle w:val="TableParagraph"/>
              <w:spacing w:before="2"/>
              <w:ind w:left="12" w:right="7"/>
              <w:jc w:val="center"/>
              <w:rPr>
                <w:sz w:val="22"/>
              </w:rPr>
            </w:pPr>
            <w:r>
              <w:rPr>
                <w:spacing w:val="-10"/>
                <w:sz w:val="22"/>
              </w:rPr>
              <w:t>2</w:t>
            </w:r>
          </w:p>
        </w:tc>
        <w:tc>
          <w:tcPr>
            <w:tcW w:w="1632" w:type="dxa"/>
          </w:tcPr>
          <w:p>
            <w:pPr>
              <w:pStyle w:val="TableParagraph"/>
              <w:spacing w:before="2"/>
              <w:ind w:left="40" w:right="30"/>
              <w:jc w:val="center"/>
              <w:rPr>
                <w:sz w:val="22"/>
              </w:rPr>
            </w:pPr>
            <w:r>
              <w:rPr>
                <w:spacing w:val="-5"/>
                <w:sz w:val="22"/>
              </w:rPr>
              <w:t>II</w:t>
            </w:r>
          </w:p>
        </w:tc>
        <w:tc>
          <w:tcPr>
            <w:tcW w:w="5852" w:type="dxa"/>
          </w:tcPr>
          <w:p>
            <w:pPr>
              <w:pStyle w:val="TableParagraph"/>
              <w:spacing w:before="2"/>
              <w:ind w:left="91"/>
              <w:rPr>
                <w:sz w:val="22"/>
              </w:rPr>
            </w:pPr>
            <w:r>
              <w:rPr>
                <w:sz w:val="22"/>
              </w:rPr>
              <w:t>The</w:t>
            </w:r>
            <w:r>
              <w:rPr>
                <w:spacing w:val="-8"/>
                <w:sz w:val="22"/>
              </w:rPr>
              <w:t> </w:t>
            </w:r>
            <w:r>
              <w:rPr>
                <w:sz w:val="22"/>
              </w:rPr>
              <w:t>Schedule</w:t>
            </w:r>
            <w:r>
              <w:rPr>
                <w:spacing w:val="-5"/>
                <w:sz w:val="22"/>
              </w:rPr>
              <w:t> </w:t>
            </w:r>
            <w:r>
              <w:rPr>
                <w:sz w:val="22"/>
              </w:rPr>
              <w:t>“specified</w:t>
            </w:r>
            <w:r>
              <w:rPr>
                <w:spacing w:val="-6"/>
                <w:sz w:val="22"/>
              </w:rPr>
              <w:t> </w:t>
            </w:r>
            <w:r>
              <w:rPr>
                <w:spacing w:val="-2"/>
                <w:sz w:val="22"/>
              </w:rPr>
              <w:t>disability”</w:t>
            </w:r>
          </w:p>
        </w:tc>
        <w:tc>
          <w:tcPr>
            <w:tcW w:w="1149" w:type="dxa"/>
          </w:tcPr>
          <w:p>
            <w:pPr>
              <w:pStyle w:val="TableParagraph"/>
              <w:spacing w:before="2"/>
              <w:ind w:left="14" w:right="2"/>
              <w:jc w:val="center"/>
              <w:rPr>
                <w:sz w:val="22"/>
              </w:rPr>
            </w:pPr>
            <w:r>
              <w:rPr>
                <w:sz w:val="22"/>
              </w:rPr>
              <w:t>41-</w:t>
            </w:r>
            <w:r>
              <w:rPr>
                <w:spacing w:val="-5"/>
                <w:sz w:val="22"/>
              </w:rPr>
              <w:t>43</w:t>
            </w:r>
          </w:p>
        </w:tc>
      </w:tr>
      <w:tr>
        <w:trPr>
          <w:trHeight w:val="676" w:hRule="atLeast"/>
        </w:trPr>
        <w:tc>
          <w:tcPr>
            <w:tcW w:w="986" w:type="dxa"/>
          </w:tcPr>
          <w:p>
            <w:pPr>
              <w:pStyle w:val="TableParagraph"/>
              <w:spacing w:before="122"/>
              <w:ind w:left="12" w:right="7"/>
              <w:jc w:val="center"/>
              <w:rPr>
                <w:sz w:val="22"/>
              </w:rPr>
            </w:pPr>
            <w:r>
              <w:rPr>
                <w:spacing w:val="-10"/>
                <w:sz w:val="22"/>
              </w:rPr>
              <w:t>3</w:t>
            </w:r>
          </w:p>
        </w:tc>
        <w:tc>
          <w:tcPr>
            <w:tcW w:w="1632" w:type="dxa"/>
          </w:tcPr>
          <w:p>
            <w:pPr>
              <w:pStyle w:val="TableParagraph"/>
              <w:spacing w:before="122"/>
              <w:ind w:left="40" w:right="30"/>
              <w:jc w:val="center"/>
              <w:rPr>
                <w:sz w:val="22"/>
              </w:rPr>
            </w:pPr>
            <w:r>
              <w:rPr>
                <w:spacing w:val="-5"/>
                <w:sz w:val="22"/>
              </w:rPr>
              <w:t>III</w:t>
            </w:r>
          </w:p>
        </w:tc>
        <w:tc>
          <w:tcPr>
            <w:tcW w:w="5852" w:type="dxa"/>
          </w:tcPr>
          <w:p>
            <w:pPr>
              <w:pStyle w:val="TableParagraph"/>
              <w:spacing w:before="0"/>
              <w:ind w:left="108" w:hanging="17"/>
              <w:rPr>
                <w:sz w:val="22"/>
              </w:rPr>
            </w:pPr>
            <w:r>
              <w:rPr>
                <w:sz w:val="22"/>
              </w:rPr>
              <w:t>Certificate</w:t>
            </w:r>
            <w:r>
              <w:rPr>
                <w:spacing w:val="22"/>
                <w:sz w:val="22"/>
              </w:rPr>
              <w:t> </w:t>
            </w:r>
            <w:r>
              <w:rPr>
                <w:sz w:val="22"/>
              </w:rPr>
              <w:t>regarding</w:t>
            </w:r>
            <w:r>
              <w:rPr>
                <w:spacing w:val="23"/>
                <w:sz w:val="22"/>
              </w:rPr>
              <w:t> </w:t>
            </w:r>
            <w:r>
              <w:rPr>
                <w:sz w:val="22"/>
              </w:rPr>
              <w:t>physical</w:t>
            </w:r>
            <w:r>
              <w:rPr>
                <w:spacing w:val="23"/>
                <w:sz w:val="22"/>
              </w:rPr>
              <w:t> </w:t>
            </w:r>
            <w:r>
              <w:rPr>
                <w:sz w:val="22"/>
              </w:rPr>
              <w:t>limitation</w:t>
            </w:r>
            <w:r>
              <w:rPr>
                <w:spacing w:val="22"/>
                <w:sz w:val="22"/>
              </w:rPr>
              <w:t> </w:t>
            </w:r>
            <w:r>
              <w:rPr>
                <w:sz w:val="22"/>
              </w:rPr>
              <w:t>in an</w:t>
            </w:r>
            <w:r>
              <w:rPr>
                <w:spacing w:val="25"/>
                <w:sz w:val="22"/>
              </w:rPr>
              <w:t> </w:t>
            </w:r>
            <w:r>
              <w:rPr>
                <w:sz w:val="22"/>
              </w:rPr>
              <w:t>Examinee</w:t>
            </w:r>
            <w:r>
              <w:rPr>
                <w:spacing w:val="22"/>
                <w:sz w:val="22"/>
              </w:rPr>
              <w:t> </w:t>
            </w:r>
            <w:r>
              <w:rPr>
                <w:sz w:val="22"/>
              </w:rPr>
              <w:t>to </w:t>
            </w:r>
            <w:r>
              <w:rPr>
                <w:spacing w:val="-2"/>
                <w:sz w:val="22"/>
              </w:rPr>
              <w:t>Write</w:t>
            </w:r>
          </w:p>
        </w:tc>
        <w:tc>
          <w:tcPr>
            <w:tcW w:w="1149" w:type="dxa"/>
          </w:tcPr>
          <w:p>
            <w:pPr>
              <w:pStyle w:val="TableParagraph"/>
              <w:spacing w:before="122"/>
              <w:ind w:left="14" w:right="5"/>
              <w:jc w:val="center"/>
              <w:rPr>
                <w:sz w:val="22"/>
              </w:rPr>
            </w:pPr>
            <w:r>
              <w:rPr>
                <w:spacing w:val="-5"/>
                <w:sz w:val="22"/>
              </w:rPr>
              <w:t>44</w:t>
            </w:r>
          </w:p>
        </w:tc>
      </w:tr>
      <w:tr>
        <w:trPr>
          <w:trHeight w:val="1488" w:hRule="atLeast"/>
        </w:trPr>
        <w:tc>
          <w:tcPr>
            <w:tcW w:w="986" w:type="dxa"/>
          </w:tcPr>
          <w:p>
            <w:pPr>
              <w:pStyle w:val="TableParagraph"/>
              <w:spacing w:before="0"/>
              <w:ind w:left="0"/>
              <w:rPr>
                <w:b/>
                <w:sz w:val="22"/>
              </w:rPr>
            </w:pPr>
          </w:p>
          <w:p>
            <w:pPr>
              <w:pStyle w:val="TableParagraph"/>
              <w:ind w:left="0"/>
              <w:rPr>
                <w:b/>
                <w:sz w:val="22"/>
              </w:rPr>
            </w:pPr>
          </w:p>
          <w:p>
            <w:pPr>
              <w:pStyle w:val="TableParagraph"/>
              <w:spacing w:before="0"/>
              <w:ind w:left="12" w:right="7"/>
              <w:jc w:val="center"/>
              <w:rPr>
                <w:sz w:val="22"/>
              </w:rPr>
            </w:pPr>
            <w:r>
              <w:rPr>
                <w:spacing w:val="-10"/>
                <w:sz w:val="22"/>
              </w:rPr>
              <w:t>4</w:t>
            </w:r>
          </w:p>
        </w:tc>
        <w:tc>
          <w:tcPr>
            <w:tcW w:w="1632" w:type="dxa"/>
          </w:tcPr>
          <w:p>
            <w:pPr>
              <w:pStyle w:val="TableParagraph"/>
              <w:spacing w:before="0"/>
              <w:ind w:left="0"/>
              <w:rPr>
                <w:b/>
                <w:sz w:val="22"/>
              </w:rPr>
            </w:pPr>
          </w:p>
          <w:p>
            <w:pPr>
              <w:pStyle w:val="TableParagraph"/>
              <w:ind w:left="0"/>
              <w:rPr>
                <w:b/>
                <w:sz w:val="22"/>
              </w:rPr>
            </w:pPr>
          </w:p>
          <w:p>
            <w:pPr>
              <w:pStyle w:val="TableParagraph"/>
              <w:spacing w:before="0"/>
              <w:ind w:left="40" w:right="31"/>
              <w:jc w:val="center"/>
              <w:rPr>
                <w:sz w:val="22"/>
              </w:rPr>
            </w:pPr>
            <w:r>
              <w:rPr>
                <w:spacing w:val="-5"/>
                <w:sz w:val="22"/>
              </w:rPr>
              <w:t>IV</w:t>
            </w:r>
          </w:p>
        </w:tc>
        <w:tc>
          <w:tcPr>
            <w:tcW w:w="5852" w:type="dxa"/>
          </w:tcPr>
          <w:p>
            <w:pPr>
              <w:pStyle w:val="TableParagraph"/>
              <w:spacing w:before="0"/>
              <w:ind w:left="103" w:right="145"/>
              <w:jc w:val="both"/>
              <w:rPr>
                <w:sz w:val="22"/>
              </w:rPr>
            </w:pPr>
            <w:r>
              <w:rPr>
                <w:sz w:val="22"/>
              </w:rPr>
              <w:t>Certificate for person with specified disability covered under the definition of Section 2 (s) of the RPwD Act, 2016 but not covered under the definition of Section 2(r) of the said Act, i.e. persons having less than 40% disability and having difficulty in writing</w:t>
            </w:r>
          </w:p>
        </w:tc>
        <w:tc>
          <w:tcPr>
            <w:tcW w:w="1149" w:type="dxa"/>
          </w:tcPr>
          <w:p>
            <w:pPr>
              <w:pStyle w:val="TableParagraph"/>
              <w:spacing w:before="0"/>
              <w:ind w:left="0"/>
              <w:rPr>
                <w:b/>
                <w:sz w:val="22"/>
              </w:rPr>
            </w:pPr>
          </w:p>
          <w:p>
            <w:pPr>
              <w:pStyle w:val="TableParagraph"/>
              <w:ind w:left="0"/>
              <w:rPr>
                <w:b/>
                <w:sz w:val="22"/>
              </w:rPr>
            </w:pPr>
          </w:p>
          <w:p>
            <w:pPr>
              <w:pStyle w:val="TableParagraph"/>
              <w:spacing w:before="0"/>
              <w:ind w:left="14" w:right="5"/>
              <w:jc w:val="center"/>
              <w:rPr>
                <w:sz w:val="22"/>
              </w:rPr>
            </w:pPr>
            <w:r>
              <w:rPr>
                <w:spacing w:val="-5"/>
                <w:sz w:val="22"/>
              </w:rPr>
              <w:t>45</w:t>
            </w:r>
          </w:p>
        </w:tc>
      </w:tr>
      <w:tr>
        <w:trPr>
          <w:trHeight w:val="438" w:hRule="atLeast"/>
        </w:trPr>
        <w:tc>
          <w:tcPr>
            <w:tcW w:w="986" w:type="dxa"/>
          </w:tcPr>
          <w:p>
            <w:pPr>
              <w:pStyle w:val="TableParagraph"/>
              <w:spacing w:before="2"/>
              <w:ind w:left="5" w:right="12"/>
              <w:jc w:val="center"/>
              <w:rPr>
                <w:sz w:val="22"/>
              </w:rPr>
            </w:pPr>
            <w:r>
              <w:rPr>
                <w:spacing w:val="-10"/>
                <w:sz w:val="22"/>
              </w:rPr>
              <w:t>5</w:t>
            </w:r>
          </w:p>
        </w:tc>
        <w:tc>
          <w:tcPr>
            <w:tcW w:w="1632" w:type="dxa"/>
          </w:tcPr>
          <w:p>
            <w:pPr>
              <w:pStyle w:val="TableParagraph"/>
              <w:spacing w:before="2"/>
              <w:ind w:left="40" w:right="48"/>
              <w:jc w:val="center"/>
              <w:rPr>
                <w:sz w:val="22"/>
              </w:rPr>
            </w:pPr>
            <w:r>
              <w:rPr>
                <w:spacing w:val="-10"/>
                <w:sz w:val="22"/>
              </w:rPr>
              <w:t>V</w:t>
            </w:r>
          </w:p>
        </w:tc>
        <w:tc>
          <w:tcPr>
            <w:tcW w:w="5852" w:type="dxa"/>
          </w:tcPr>
          <w:p>
            <w:pPr>
              <w:pStyle w:val="TableParagraph"/>
              <w:spacing w:before="2"/>
              <w:ind w:left="91"/>
              <w:rPr>
                <w:sz w:val="22"/>
              </w:rPr>
            </w:pPr>
            <w:r>
              <w:rPr>
                <w:sz w:val="22"/>
              </w:rPr>
              <w:t>Letter</w:t>
            </w:r>
            <w:r>
              <w:rPr>
                <w:spacing w:val="-6"/>
                <w:sz w:val="22"/>
              </w:rPr>
              <w:t> </w:t>
            </w:r>
            <w:r>
              <w:rPr>
                <w:sz w:val="22"/>
              </w:rPr>
              <w:t>of</w:t>
            </w:r>
            <w:r>
              <w:rPr>
                <w:spacing w:val="-4"/>
                <w:sz w:val="22"/>
              </w:rPr>
              <w:t> </w:t>
            </w:r>
            <w:r>
              <w:rPr>
                <w:sz w:val="22"/>
              </w:rPr>
              <w:t>Undertaking</w:t>
            </w:r>
            <w:r>
              <w:rPr>
                <w:spacing w:val="-2"/>
                <w:sz w:val="22"/>
              </w:rPr>
              <w:t> </w:t>
            </w:r>
            <w:r>
              <w:rPr>
                <w:sz w:val="22"/>
              </w:rPr>
              <w:t>for</w:t>
            </w:r>
            <w:r>
              <w:rPr>
                <w:spacing w:val="-5"/>
                <w:sz w:val="22"/>
              </w:rPr>
              <w:t> </w:t>
            </w:r>
            <w:r>
              <w:rPr>
                <w:sz w:val="22"/>
              </w:rPr>
              <w:t>using</w:t>
            </w:r>
            <w:r>
              <w:rPr>
                <w:spacing w:val="-3"/>
                <w:sz w:val="22"/>
              </w:rPr>
              <w:t> </w:t>
            </w:r>
            <w:r>
              <w:rPr>
                <w:sz w:val="22"/>
              </w:rPr>
              <w:t>Own</w:t>
            </w:r>
            <w:r>
              <w:rPr>
                <w:spacing w:val="-4"/>
                <w:sz w:val="22"/>
              </w:rPr>
              <w:t> </w:t>
            </w:r>
            <w:r>
              <w:rPr>
                <w:spacing w:val="-2"/>
                <w:sz w:val="22"/>
              </w:rPr>
              <w:t>Scribe</w:t>
            </w:r>
          </w:p>
        </w:tc>
        <w:tc>
          <w:tcPr>
            <w:tcW w:w="1149" w:type="dxa"/>
          </w:tcPr>
          <w:p>
            <w:pPr>
              <w:pStyle w:val="TableParagraph"/>
              <w:spacing w:before="2"/>
              <w:ind w:left="14" w:right="5"/>
              <w:jc w:val="center"/>
              <w:rPr>
                <w:sz w:val="22"/>
              </w:rPr>
            </w:pPr>
            <w:r>
              <w:rPr>
                <w:spacing w:val="-5"/>
                <w:sz w:val="22"/>
              </w:rPr>
              <w:t>46</w:t>
            </w:r>
          </w:p>
        </w:tc>
      </w:tr>
      <w:tr>
        <w:trPr>
          <w:trHeight w:val="436" w:hRule="atLeast"/>
        </w:trPr>
        <w:tc>
          <w:tcPr>
            <w:tcW w:w="986" w:type="dxa"/>
          </w:tcPr>
          <w:p>
            <w:pPr>
              <w:pStyle w:val="TableParagraph"/>
              <w:spacing w:before="2"/>
              <w:ind w:left="5" w:right="12"/>
              <w:jc w:val="center"/>
              <w:rPr>
                <w:sz w:val="22"/>
              </w:rPr>
            </w:pPr>
            <w:r>
              <w:rPr>
                <w:spacing w:val="-10"/>
                <w:sz w:val="22"/>
              </w:rPr>
              <w:t>6</w:t>
            </w:r>
          </w:p>
        </w:tc>
        <w:tc>
          <w:tcPr>
            <w:tcW w:w="1632" w:type="dxa"/>
          </w:tcPr>
          <w:p>
            <w:pPr>
              <w:pStyle w:val="TableParagraph"/>
              <w:spacing w:before="2"/>
              <w:ind w:left="40" w:right="46"/>
              <w:jc w:val="center"/>
              <w:rPr>
                <w:sz w:val="22"/>
              </w:rPr>
            </w:pPr>
            <w:r>
              <w:rPr>
                <w:spacing w:val="-5"/>
                <w:sz w:val="22"/>
              </w:rPr>
              <w:t>VI</w:t>
            </w:r>
          </w:p>
        </w:tc>
        <w:tc>
          <w:tcPr>
            <w:tcW w:w="5852" w:type="dxa"/>
          </w:tcPr>
          <w:p>
            <w:pPr>
              <w:pStyle w:val="TableParagraph"/>
              <w:spacing w:before="2"/>
              <w:ind w:left="91"/>
              <w:rPr>
                <w:sz w:val="22"/>
              </w:rPr>
            </w:pPr>
            <w:r>
              <w:rPr>
                <w:sz w:val="22"/>
              </w:rPr>
              <w:t>List</w:t>
            </w:r>
            <w:r>
              <w:rPr>
                <w:spacing w:val="-7"/>
                <w:sz w:val="22"/>
              </w:rPr>
              <w:t> </w:t>
            </w:r>
            <w:r>
              <w:rPr>
                <w:sz w:val="22"/>
              </w:rPr>
              <w:t>of</w:t>
            </w:r>
            <w:r>
              <w:rPr>
                <w:spacing w:val="-3"/>
                <w:sz w:val="22"/>
              </w:rPr>
              <w:t> </w:t>
            </w:r>
            <w:r>
              <w:rPr>
                <w:sz w:val="22"/>
              </w:rPr>
              <w:t>Examination</w:t>
            </w:r>
            <w:r>
              <w:rPr>
                <w:spacing w:val="-4"/>
                <w:sz w:val="22"/>
              </w:rPr>
              <w:t> </w:t>
            </w:r>
            <w:r>
              <w:rPr>
                <w:sz w:val="22"/>
              </w:rPr>
              <w:t>Cities</w:t>
            </w:r>
            <w:r>
              <w:rPr>
                <w:spacing w:val="-2"/>
                <w:sz w:val="22"/>
              </w:rPr>
              <w:t> </w:t>
            </w:r>
            <w:r>
              <w:rPr>
                <w:sz w:val="22"/>
              </w:rPr>
              <w:t>for</w:t>
            </w:r>
            <w:r>
              <w:rPr>
                <w:spacing w:val="-4"/>
                <w:sz w:val="22"/>
              </w:rPr>
              <w:t> </w:t>
            </w:r>
            <w:r>
              <w:rPr>
                <w:sz w:val="22"/>
              </w:rPr>
              <w:t>JEE</w:t>
            </w:r>
            <w:r>
              <w:rPr>
                <w:spacing w:val="-4"/>
                <w:sz w:val="22"/>
              </w:rPr>
              <w:t> </w:t>
            </w:r>
            <w:r>
              <w:rPr>
                <w:sz w:val="22"/>
              </w:rPr>
              <w:t>(Main)</w:t>
            </w:r>
            <w:r>
              <w:rPr>
                <w:spacing w:val="-2"/>
                <w:sz w:val="22"/>
              </w:rPr>
              <w:t> </w:t>
            </w:r>
            <w:r>
              <w:rPr>
                <w:sz w:val="22"/>
              </w:rPr>
              <w:t>–</w:t>
            </w:r>
            <w:r>
              <w:rPr>
                <w:spacing w:val="-4"/>
                <w:sz w:val="22"/>
              </w:rPr>
              <w:t> 2026</w:t>
            </w:r>
          </w:p>
        </w:tc>
        <w:tc>
          <w:tcPr>
            <w:tcW w:w="1149" w:type="dxa"/>
          </w:tcPr>
          <w:p>
            <w:pPr>
              <w:pStyle w:val="TableParagraph"/>
              <w:spacing w:before="2"/>
              <w:ind w:left="14"/>
              <w:jc w:val="center"/>
              <w:rPr>
                <w:sz w:val="22"/>
              </w:rPr>
            </w:pPr>
            <w:r>
              <w:rPr>
                <w:sz w:val="22"/>
              </w:rPr>
              <w:t>47-</w:t>
            </w:r>
            <w:r>
              <w:rPr>
                <w:spacing w:val="-5"/>
                <w:sz w:val="22"/>
              </w:rPr>
              <w:t>54</w:t>
            </w:r>
          </w:p>
        </w:tc>
      </w:tr>
      <w:tr>
        <w:trPr>
          <w:trHeight w:val="438" w:hRule="atLeast"/>
        </w:trPr>
        <w:tc>
          <w:tcPr>
            <w:tcW w:w="986" w:type="dxa"/>
          </w:tcPr>
          <w:p>
            <w:pPr>
              <w:pStyle w:val="TableParagraph"/>
              <w:spacing w:before="4"/>
              <w:ind w:left="5" w:right="12"/>
              <w:jc w:val="center"/>
              <w:rPr>
                <w:sz w:val="22"/>
              </w:rPr>
            </w:pPr>
            <w:r>
              <w:rPr>
                <w:spacing w:val="-10"/>
                <w:sz w:val="22"/>
              </w:rPr>
              <w:t>7</w:t>
            </w:r>
          </w:p>
        </w:tc>
        <w:tc>
          <w:tcPr>
            <w:tcW w:w="1632" w:type="dxa"/>
          </w:tcPr>
          <w:p>
            <w:pPr>
              <w:pStyle w:val="TableParagraph"/>
              <w:spacing w:before="4"/>
              <w:ind w:left="40" w:right="48"/>
              <w:jc w:val="center"/>
              <w:rPr>
                <w:sz w:val="22"/>
              </w:rPr>
            </w:pPr>
            <w:r>
              <w:rPr>
                <w:spacing w:val="-5"/>
                <w:sz w:val="22"/>
              </w:rPr>
              <w:t>VII</w:t>
            </w:r>
          </w:p>
        </w:tc>
        <w:tc>
          <w:tcPr>
            <w:tcW w:w="5852" w:type="dxa"/>
          </w:tcPr>
          <w:p>
            <w:pPr>
              <w:pStyle w:val="TableParagraph"/>
              <w:spacing w:before="4"/>
              <w:ind w:left="91"/>
              <w:rPr>
                <w:sz w:val="22"/>
              </w:rPr>
            </w:pPr>
            <w:r>
              <w:rPr>
                <w:sz w:val="22"/>
              </w:rPr>
              <w:t>Normalization</w:t>
            </w:r>
            <w:r>
              <w:rPr>
                <w:spacing w:val="-7"/>
                <w:sz w:val="22"/>
              </w:rPr>
              <w:t> </w:t>
            </w:r>
            <w:r>
              <w:rPr>
                <w:sz w:val="22"/>
              </w:rPr>
              <w:t>procedure</w:t>
            </w:r>
            <w:r>
              <w:rPr>
                <w:spacing w:val="-9"/>
                <w:sz w:val="22"/>
              </w:rPr>
              <w:t> </w:t>
            </w:r>
            <w:r>
              <w:rPr>
                <w:sz w:val="22"/>
              </w:rPr>
              <w:t>based</w:t>
            </w:r>
            <w:r>
              <w:rPr>
                <w:spacing w:val="-6"/>
                <w:sz w:val="22"/>
              </w:rPr>
              <w:t> </w:t>
            </w:r>
            <w:r>
              <w:rPr>
                <w:sz w:val="22"/>
              </w:rPr>
              <w:t>on</w:t>
            </w:r>
            <w:r>
              <w:rPr>
                <w:spacing w:val="-7"/>
                <w:sz w:val="22"/>
              </w:rPr>
              <w:t> </w:t>
            </w:r>
            <w:r>
              <w:rPr>
                <w:sz w:val="22"/>
              </w:rPr>
              <w:t>Percentile</w:t>
            </w:r>
            <w:r>
              <w:rPr>
                <w:spacing w:val="-6"/>
                <w:sz w:val="22"/>
              </w:rPr>
              <w:t> </w:t>
            </w:r>
            <w:r>
              <w:rPr>
                <w:spacing w:val="-2"/>
                <w:sz w:val="22"/>
              </w:rPr>
              <w:t>Score</w:t>
            </w:r>
          </w:p>
        </w:tc>
        <w:tc>
          <w:tcPr>
            <w:tcW w:w="1149" w:type="dxa"/>
          </w:tcPr>
          <w:p>
            <w:pPr>
              <w:pStyle w:val="TableParagraph"/>
              <w:spacing w:before="4"/>
              <w:ind w:left="14" w:right="2"/>
              <w:jc w:val="center"/>
              <w:rPr>
                <w:sz w:val="22"/>
              </w:rPr>
            </w:pPr>
            <w:r>
              <w:rPr>
                <w:sz w:val="22"/>
              </w:rPr>
              <w:t>55-</w:t>
            </w:r>
            <w:r>
              <w:rPr>
                <w:spacing w:val="-5"/>
                <w:sz w:val="22"/>
              </w:rPr>
              <w:t>58</w:t>
            </w:r>
          </w:p>
        </w:tc>
      </w:tr>
      <w:tr>
        <w:trPr>
          <w:trHeight w:val="438" w:hRule="atLeast"/>
        </w:trPr>
        <w:tc>
          <w:tcPr>
            <w:tcW w:w="986" w:type="dxa"/>
          </w:tcPr>
          <w:p>
            <w:pPr>
              <w:pStyle w:val="TableParagraph"/>
              <w:spacing w:before="2"/>
              <w:ind w:left="5" w:right="12"/>
              <w:jc w:val="center"/>
              <w:rPr>
                <w:sz w:val="22"/>
              </w:rPr>
            </w:pPr>
            <w:r>
              <w:rPr>
                <w:spacing w:val="-10"/>
                <w:sz w:val="22"/>
              </w:rPr>
              <w:t>8</w:t>
            </w:r>
          </w:p>
        </w:tc>
        <w:tc>
          <w:tcPr>
            <w:tcW w:w="1632" w:type="dxa"/>
          </w:tcPr>
          <w:p>
            <w:pPr>
              <w:pStyle w:val="TableParagraph"/>
              <w:spacing w:before="2"/>
              <w:ind w:left="40" w:right="44"/>
              <w:jc w:val="center"/>
              <w:rPr>
                <w:sz w:val="22"/>
              </w:rPr>
            </w:pPr>
            <w:r>
              <w:rPr>
                <w:spacing w:val="-4"/>
                <w:sz w:val="22"/>
              </w:rPr>
              <w:t>VIII</w:t>
            </w:r>
          </w:p>
        </w:tc>
        <w:tc>
          <w:tcPr>
            <w:tcW w:w="5852" w:type="dxa"/>
          </w:tcPr>
          <w:p>
            <w:pPr>
              <w:pStyle w:val="TableParagraph"/>
              <w:spacing w:before="2"/>
              <w:ind w:left="91"/>
              <w:rPr>
                <w:sz w:val="22"/>
              </w:rPr>
            </w:pPr>
            <w:r>
              <w:rPr>
                <w:sz w:val="22"/>
              </w:rPr>
              <w:t>Computer</w:t>
            </w:r>
            <w:r>
              <w:rPr>
                <w:spacing w:val="-4"/>
                <w:sz w:val="22"/>
              </w:rPr>
              <w:t> </w:t>
            </w:r>
            <w:r>
              <w:rPr>
                <w:sz w:val="22"/>
              </w:rPr>
              <w:t>Based</w:t>
            </w:r>
            <w:r>
              <w:rPr>
                <w:spacing w:val="-6"/>
                <w:sz w:val="22"/>
              </w:rPr>
              <w:t> </w:t>
            </w:r>
            <w:r>
              <w:rPr>
                <w:sz w:val="22"/>
              </w:rPr>
              <w:t>Test</w:t>
            </w:r>
            <w:r>
              <w:rPr>
                <w:spacing w:val="-4"/>
                <w:sz w:val="22"/>
              </w:rPr>
              <w:t> </w:t>
            </w:r>
            <w:r>
              <w:rPr>
                <w:spacing w:val="-2"/>
                <w:sz w:val="22"/>
              </w:rPr>
              <w:t>(CBT)</w:t>
            </w:r>
          </w:p>
        </w:tc>
        <w:tc>
          <w:tcPr>
            <w:tcW w:w="1149" w:type="dxa"/>
          </w:tcPr>
          <w:p>
            <w:pPr>
              <w:pStyle w:val="TableParagraph"/>
              <w:spacing w:before="2"/>
              <w:ind w:left="14" w:right="2"/>
              <w:jc w:val="center"/>
              <w:rPr>
                <w:sz w:val="22"/>
              </w:rPr>
            </w:pPr>
            <w:r>
              <w:rPr>
                <w:sz w:val="22"/>
              </w:rPr>
              <w:t>59-</w:t>
            </w:r>
            <w:r>
              <w:rPr>
                <w:spacing w:val="-5"/>
                <w:sz w:val="22"/>
              </w:rPr>
              <w:t>64</w:t>
            </w:r>
          </w:p>
        </w:tc>
      </w:tr>
      <w:tr>
        <w:trPr>
          <w:trHeight w:val="515" w:hRule="atLeast"/>
        </w:trPr>
        <w:tc>
          <w:tcPr>
            <w:tcW w:w="986" w:type="dxa"/>
          </w:tcPr>
          <w:p>
            <w:pPr>
              <w:pStyle w:val="TableParagraph"/>
              <w:spacing w:before="40"/>
              <w:ind w:left="5" w:right="12"/>
              <w:jc w:val="center"/>
              <w:rPr>
                <w:sz w:val="22"/>
              </w:rPr>
            </w:pPr>
            <w:r>
              <w:rPr>
                <w:spacing w:val="-10"/>
                <w:sz w:val="22"/>
              </w:rPr>
              <w:t>9</w:t>
            </w:r>
          </w:p>
        </w:tc>
        <w:tc>
          <w:tcPr>
            <w:tcW w:w="1632" w:type="dxa"/>
          </w:tcPr>
          <w:p>
            <w:pPr>
              <w:pStyle w:val="TableParagraph"/>
              <w:spacing w:before="40"/>
              <w:ind w:left="48" w:right="8"/>
              <w:jc w:val="center"/>
              <w:rPr>
                <w:sz w:val="22"/>
              </w:rPr>
            </w:pPr>
            <w:r>
              <w:rPr>
                <w:spacing w:val="-5"/>
                <w:sz w:val="22"/>
              </w:rPr>
              <w:t>IX</w:t>
            </w:r>
          </w:p>
        </w:tc>
        <w:tc>
          <w:tcPr>
            <w:tcW w:w="5852" w:type="dxa"/>
          </w:tcPr>
          <w:p>
            <w:pPr>
              <w:pStyle w:val="TableParagraph"/>
              <w:spacing w:line="260" w:lineRule="exact" w:before="0"/>
              <w:ind w:left="108" w:hanging="17"/>
              <w:rPr>
                <w:sz w:val="22"/>
              </w:rPr>
            </w:pPr>
            <w:r>
              <w:rPr>
                <w:sz w:val="22"/>
              </w:rPr>
              <w:t>Replica</w:t>
            </w:r>
            <w:r>
              <w:rPr>
                <w:spacing w:val="40"/>
                <w:sz w:val="22"/>
              </w:rPr>
              <w:t> </w:t>
            </w:r>
            <w:r>
              <w:rPr>
                <w:sz w:val="22"/>
              </w:rPr>
              <w:t>of</w:t>
            </w:r>
            <w:r>
              <w:rPr>
                <w:spacing w:val="40"/>
                <w:sz w:val="22"/>
              </w:rPr>
              <w:t> </w:t>
            </w:r>
            <w:r>
              <w:rPr>
                <w:sz w:val="22"/>
              </w:rPr>
              <w:t>Online</w:t>
            </w:r>
            <w:r>
              <w:rPr>
                <w:spacing w:val="40"/>
                <w:sz w:val="22"/>
              </w:rPr>
              <w:t> </w:t>
            </w:r>
            <w:r>
              <w:rPr>
                <w:sz w:val="22"/>
              </w:rPr>
              <w:t>Application</w:t>
            </w:r>
            <w:r>
              <w:rPr>
                <w:spacing w:val="40"/>
                <w:sz w:val="22"/>
              </w:rPr>
              <w:t> </w:t>
            </w:r>
            <w:r>
              <w:rPr>
                <w:sz w:val="22"/>
              </w:rPr>
              <w:t>Form</w:t>
            </w:r>
            <w:r>
              <w:rPr>
                <w:spacing w:val="40"/>
                <w:sz w:val="22"/>
              </w:rPr>
              <w:t> </w:t>
            </w:r>
            <w:r>
              <w:rPr>
                <w:sz w:val="22"/>
              </w:rPr>
              <w:t>of</w:t>
            </w:r>
            <w:r>
              <w:rPr>
                <w:spacing w:val="40"/>
                <w:sz w:val="22"/>
              </w:rPr>
              <w:t> </w:t>
            </w:r>
            <w:r>
              <w:rPr>
                <w:sz w:val="22"/>
              </w:rPr>
              <w:t>JEE</w:t>
            </w:r>
            <w:r>
              <w:rPr>
                <w:spacing w:val="40"/>
                <w:sz w:val="22"/>
              </w:rPr>
              <w:t> </w:t>
            </w:r>
            <w:r>
              <w:rPr>
                <w:sz w:val="22"/>
              </w:rPr>
              <w:t>(Main)-2026</w:t>
            </w:r>
            <w:r>
              <w:rPr>
                <w:spacing w:val="40"/>
                <w:sz w:val="22"/>
              </w:rPr>
              <w:t> </w:t>
            </w:r>
            <w:r>
              <w:rPr>
                <w:spacing w:val="-2"/>
                <w:sz w:val="22"/>
              </w:rPr>
              <w:t>Examination</w:t>
            </w:r>
          </w:p>
        </w:tc>
        <w:tc>
          <w:tcPr>
            <w:tcW w:w="1149" w:type="dxa"/>
          </w:tcPr>
          <w:p>
            <w:pPr>
              <w:pStyle w:val="TableParagraph"/>
              <w:spacing w:before="40"/>
              <w:ind w:left="14" w:right="2"/>
              <w:jc w:val="center"/>
              <w:rPr>
                <w:sz w:val="22"/>
              </w:rPr>
            </w:pPr>
            <w:r>
              <w:rPr>
                <w:sz w:val="22"/>
              </w:rPr>
              <w:t>65-</w:t>
            </w:r>
            <w:r>
              <w:rPr>
                <w:spacing w:val="-5"/>
                <w:sz w:val="22"/>
              </w:rPr>
              <w:t>82</w:t>
            </w:r>
          </w:p>
        </w:tc>
      </w:tr>
    </w:tbl>
    <w:p>
      <w:pPr>
        <w:pStyle w:val="TableParagraph"/>
        <w:spacing w:after="0"/>
        <w:jc w:val="center"/>
        <w:rPr>
          <w:sz w:val="22"/>
        </w:rPr>
        <w:sectPr>
          <w:pgSz w:w="11910" w:h="16840"/>
          <w:pgMar w:header="239" w:footer="0" w:top="820" w:bottom="280" w:left="0" w:right="0"/>
        </w:sectPr>
      </w:pPr>
    </w:p>
    <w:p>
      <w:pPr>
        <w:spacing w:line="279" w:lineRule="exact" w:before="0"/>
        <w:ind w:left="246" w:right="0" w:firstLine="0"/>
        <w:jc w:val="center"/>
        <w:rPr>
          <w:b/>
          <w:sz w:val="24"/>
        </w:rPr>
      </w:pPr>
      <w:r>
        <w:rPr>
          <w:b/>
          <w:sz w:val="24"/>
        </w:rPr>
        <w:drawing>
          <wp:anchor distT="0" distB="0" distL="0" distR="0" allowOverlap="1" layoutInCell="1" locked="0" behindDoc="0" simplePos="0" relativeHeight="15730176">
            <wp:simplePos x="0" y="0"/>
            <wp:positionH relativeFrom="page">
              <wp:posOffset>792480</wp:posOffset>
            </wp:positionH>
            <wp:positionV relativeFrom="page">
              <wp:posOffset>563879</wp:posOffset>
            </wp:positionV>
            <wp:extent cx="365760" cy="36575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365760" cy="365759"/>
                    </a:xfrm>
                    <a:prstGeom prst="rect">
                      <a:avLst/>
                    </a:prstGeom>
                  </pic:spPr>
                </pic:pic>
              </a:graphicData>
            </a:graphic>
          </wp:anchor>
        </w:drawing>
      </w:r>
      <w:r>
        <w:rPr>
          <w:b/>
          <w:color w:val="2DA19C"/>
          <w:sz w:val="24"/>
        </w:rPr>
        <w:t>LIST</w:t>
      </w:r>
      <w:r>
        <w:rPr>
          <w:b/>
          <w:color w:val="2DA19C"/>
          <w:spacing w:val="-2"/>
          <w:sz w:val="24"/>
        </w:rPr>
        <w:t> </w:t>
      </w:r>
      <w:r>
        <w:rPr>
          <w:b/>
          <w:color w:val="2DA19C"/>
          <w:sz w:val="24"/>
        </w:rPr>
        <w:t>OF</w:t>
      </w:r>
      <w:r>
        <w:rPr>
          <w:b/>
          <w:color w:val="2DA19C"/>
          <w:spacing w:val="-2"/>
          <w:sz w:val="24"/>
        </w:rPr>
        <w:t> ABBREVIATIONS</w:t>
      </w:r>
    </w:p>
    <w:p>
      <w:pPr>
        <w:pStyle w:val="BodyText"/>
        <w:rPr>
          <w:b/>
          <w:sz w:val="20"/>
        </w:rPr>
      </w:pPr>
    </w:p>
    <w:p>
      <w:pPr>
        <w:pStyle w:val="BodyText"/>
        <w:spacing w:before="37"/>
        <w:rPr>
          <w:b/>
          <w:sz w:val="20"/>
        </w:rPr>
      </w:pPr>
    </w:p>
    <w:tbl>
      <w:tblPr>
        <w:tblW w:w="0" w:type="auto"/>
        <w:jc w:val="left"/>
        <w:tblInd w:w="2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0"/>
        <w:gridCol w:w="5629"/>
      </w:tblGrid>
      <w:tr>
        <w:trPr>
          <w:trHeight w:val="313" w:hRule="atLeast"/>
        </w:trPr>
        <w:tc>
          <w:tcPr>
            <w:tcW w:w="1930" w:type="dxa"/>
            <w:tcBorders>
              <w:left w:val="single" w:sz="2" w:space="0" w:color="000000"/>
            </w:tcBorders>
          </w:tcPr>
          <w:p>
            <w:pPr>
              <w:pStyle w:val="TableParagraph"/>
              <w:spacing w:line="237" w:lineRule="exact" w:before="57"/>
              <w:ind w:left="88"/>
              <w:rPr>
                <w:sz w:val="22"/>
              </w:rPr>
            </w:pPr>
            <w:r>
              <w:rPr>
                <w:spacing w:val="-2"/>
                <w:sz w:val="22"/>
              </w:rPr>
              <w:t>AICTE</w:t>
            </w:r>
          </w:p>
        </w:tc>
        <w:tc>
          <w:tcPr>
            <w:tcW w:w="5629" w:type="dxa"/>
          </w:tcPr>
          <w:p>
            <w:pPr>
              <w:pStyle w:val="TableParagraph"/>
              <w:spacing w:line="242" w:lineRule="exact" w:before="52"/>
              <w:ind w:left="158"/>
              <w:rPr>
                <w:sz w:val="22"/>
              </w:rPr>
            </w:pPr>
            <w:r>
              <w:rPr>
                <w:sz w:val="22"/>
              </w:rPr>
              <w:t>All</w:t>
            </w:r>
            <w:r>
              <w:rPr>
                <w:spacing w:val="-4"/>
                <w:sz w:val="22"/>
              </w:rPr>
              <w:t> </w:t>
            </w:r>
            <w:r>
              <w:rPr>
                <w:sz w:val="22"/>
              </w:rPr>
              <w:t>India</w:t>
            </w:r>
            <w:r>
              <w:rPr>
                <w:spacing w:val="-3"/>
                <w:sz w:val="22"/>
              </w:rPr>
              <w:t> </w:t>
            </w:r>
            <w:r>
              <w:rPr>
                <w:sz w:val="22"/>
              </w:rPr>
              <w:t>Council</w:t>
            </w:r>
            <w:r>
              <w:rPr>
                <w:spacing w:val="-4"/>
                <w:sz w:val="22"/>
              </w:rPr>
              <w:t> </w:t>
            </w:r>
            <w:r>
              <w:rPr>
                <w:sz w:val="22"/>
              </w:rPr>
              <w:t>for</w:t>
            </w:r>
            <w:r>
              <w:rPr>
                <w:spacing w:val="-6"/>
                <w:sz w:val="22"/>
              </w:rPr>
              <w:t> </w:t>
            </w:r>
            <w:r>
              <w:rPr>
                <w:sz w:val="22"/>
              </w:rPr>
              <w:t>Technical</w:t>
            </w:r>
            <w:r>
              <w:rPr>
                <w:spacing w:val="-3"/>
                <w:sz w:val="22"/>
              </w:rPr>
              <w:t> </w:t>
            </w:r>
            <w:r>
              <w:rPr>
                <w:spacing w:val="-2"/>
                <w:sz w:val="22"/>
              </w:rPr>
              <w:t>Education</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5"/>
                <w:sz w:val="22"/>
              </w:rPr>
              <w:t>AIU</w:t>
            </w:r>
          </w:p>
        </w:tc>
        <w:tc>
          <w:tcPr>
            <w:tcW w:w="5629" w:type="dxa"/>
          </w:tcPr>
          <w:p>
            <w:pPr>
              <w:pStyle w:val="TableParagraph"/>
              <w:spacing w:line="244" w:lineRule="exact" w:before="52"/>
              <w:ind w:left="158"/>
              <w:rPr>
                <w:sz w:val="22"/>
              </w:rPr>
            </w:pPr>
            <w:r>
              <w:rPr>
                <w:sz w:val="22"/>
              </w:rPr>
              <w:t>Association</w:t>
            </w:r>
            <w:r>
              <w:rPr>
                <w:spacing w:val="-5"/>
                <w:sz w:val="22"/>
              </w:rPr>
              <w:t> </w:t>
            </w:r>
            <w:r>
              <w:rPr>
                <w:sz w:val="22"/>
              </w:rPr>
              <w:t>of</w:t>
            </w:r>
            <w:r>
              <w:rPr>
                <w:spacing w:val="-4"/>
                <w:sz w:val="22"/>
              </w:rPr>
              <w:t> </w:t>
            </w:r>
            <w:r>
              <w:rPr>
                <w:sz w:val="22"/>
              </w:rPr>
              <w:t>Indian</w:t>
            </w:r>
            <w:r>
              <w:rPr>
                <w:spacing w:val="-4"/>
                <w:sz w:val="22"/>
              </w:rPr>
              <w:t> </w:t>
            </w:r>
            <w:r>
              <w:rPr>
                <w:spacing w:val="-2"/>
                <w:sz w:val="22"/>
              </w:rPr>
              <w:t>Universities</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z w:val="22"/>
              </w:rPr>
              <w:t>B.</w:t>
            </w:r>
            <w:r>
              <w:rPr>
                <w:spacing w:val="-10"/>
                <w:sz w:val="22"/>
              </w:rPr>
              <w:t> </w:t>
            </w:r>
            <w:r>
              <w:rPr>
                <w:spacing w:val="-2"/>
                <w:sz w:val="22"/>
              </w:rPr>
              <w:t>Arch.</w:t>
            </w:r>
          </w:p>
        </w:tc>
        <w:tc>
          <w:tcPr>
            <w:tcW w:w="5629" w:type="dxa"/>
          </w:tcPr>
          <w:p>
            <w:pPr>
              <w:pStyle w:val="TableParagraph"/>
              <w:spacing w:line="242" w:lineRule="exact" w:before="52"/>
              <w:ind w:left="158"/>
              <w:rPr>
                <w:sz w:val="22"/>
              </w:rPr>
            </w:pPr>
            <w:r>
              <w:rPr>
                <w:sz w:val="22"/>
              </w:rPr>
              <w:t>Bachelor</w:t>
            </w:r>
            <w:r>
              <w:rPr>
                <w:spacing w:val="-1"/>
                <w:sz w:val="22"/>
              </w:rPr>
              <w:t> </w:t>
            </w:r>
            <w:r>
              <w:rPr>
                <w:sz w:val="22"/>
              </w:rPr>
              <w:t>of</w:t>
            </w:r>
            <w:r>
              <w:rPr>
                <w:spacing w:val="-1"/>
                <w:sz w:val="22"/>
              </w:rPr>
              <w:t> </w:t>
            </w:r>
            <w:r>
              <w:rPr>
                <w:spacing w:val="-2"/>
                <w:sz w:val="22"/>
              </w:rPr>
              <w:t>Architecture</w:t>
            </w:r>
          </w:p>
        </w:tc>
      </w:tr>
      <w:tr>
        <w:trPr>
          <w:trHeight w:val="309" w:hRule="atLeast"/>
        </w:trPr>
        <w:tc>
          <w:tcPr>
            <w:tcW w:w="1930" w:type="dxa"/>
            <w:tcBorders>
              <w:left w:val="single" w:sz="2" w:space="0" w:color="000000"/>
            </w:tcBorders>
          </w:tcPr>
          <w:p>
            <w:pPr>
              <w:pStyle w:val="TableParagraph"/>
              <w:spacing w:line="237" w:lineRule="exact" w:before="52"/>
              <w:ind w:left="88"/>
              <w:rPr>
                <w:sz w:val="22"/>
              </w:rPr>
            </w:pPr>
            <w:r>
              <w:rPr>
                <w:spacing w:val="-4"/>
                <w:sz w:val="22"/>
              </w:rPr>
              <w:t>B.E.</w:t>
            </w:r>
          </w:p>
        </w:tc>
        <w:tc>
          <w:tcPr>
            <w:tcW w:w="5629" w:type="dxa"/>
          </w:tcPr>
          <w:p>
            <w:pPr>
              <w:pStyle w:val="TableParagraph"/>
              <w:spacing w:line="237" w:lineRule="exact" w:before="52"/>
              <w:ind w:left="158"/>
              <w:rPr>
                <w:sz w:val="22"/>
              </w:rPr>
            </w:pPr>
            <w:r>
              <w:rPr>
                <w:sz w:val="22"/>
              </w:rPr>
              <w:t>Bachelor</w:t>
            </w:r>
            <w:r>
              <w:rPr>
                <w:spacing w:val="-1"/>
                <w:sz w:val="22"/>
              </w:rPr>
              <w:t> </w:t>
            </w:r>
            <w:r>
              <w:rPr>
                <w:sz w:val="22"/>
              </w:rPr>
              <w:t>of</w:t>
            </w:r>
            <w:r>
              <w:rPr>
                <w:spacing w:val="-1"/>
                <w:sz w:val="22"/>
              </w:rPr>
              <w:t> </w:t>
            </w:r>
            <w:r>
              <w:rPr>
                <w:spacing w:val="-2"/>
                <w:sz w:val="22"/>
              </w:rPr>
              <w:t>Engineering</w:t>
            </w:r>
          </w:p>
        </w:tc>
      </w:tr>
      <w:tr>
        <w:trPr>
          <w:trHeight w:val="321" w:hRule="atLeast"/>
        </w:trPr>
        <w:tc>
          <w:tcPr>
            <w:tcW w:w="1930" w:type="dxa"/>
            <w:tcBorders>
              <w:left w:val="single" w:sz="2" w:space="0" w:color="000000"/>
            </w:tcBorders>
          </w:tcPr>
          <w:p>
            <w:pPr>
              <w:pStyle w:val="TableParagraph"/>
              <w:spacing w:line="239" w:lineRule="exact" w:before="62"/>
              <w:ind w:left="88"/>
              <w:rPr>
                <w:sz w:val="22"/>
              </w:rPr>
            </w:pPr>
            <w:r>
              <w:rPr>
                <w:sz w:val="22"/>
              </w:rPr>
              <w:t>B.</w:t>
            </w:r>
            <w:r>
              <w:rPr>
                <w:spacing w:val="-10"/>
                <w:sz w:val="22"/>
              </w:rPr>
              <w:t> </w:t>
            </w:r>
            <w:r>
              <w:rPr>
                <w:spacing w:val="-2"/>
                <w:sz w:val="22"/>
              </w:rPr>
              <w:t>Planning</w:t>
            </w:r>
          </w:p>
        </w:tc>
        <w:tc>
          <w:tcPr>
            <w:tcW w:w="5629" w:type="dxa"/>
          </w:tcPr>
          <w:p>
            <w:pPr>
              <w:pStyle w:val="TableParagraph"/>
              <w:spacing w:line="249" w:lineRule="exact" w:before="52"/>
              <w:ind w:left="158"/>
              <w:rPr>
                <w:sz w:val="22"/>
              </w:rPr>
            </w:pPr>
            <w:r>
              <w:rPr>
                <w:sz w:val="22"/>
              </w:rPr>
              <w:t>Bachelor</w:t>
            </w:r>
            <w:r>
              <w:rPr>
                <w:spacing w:val="-1"/>
                <w:sz w:val="22"/>
              </w:rPr>
              <w:t> </w:t>
            </w:r>
            <w:r>
              <w:rPr>
                <w:sz w:val="22"/>
              </w:rPr>
              <w:t>of</w:t>
            </w:r>
            <w:r>
              <w:rPr>
                <w:spacing w:val="-1"/>
                <w:sz w:val="22"/>
              </w:rPr>
              <w:t> </w:t>
            </w:r>
            <w:r>
              <w:rPr>
                <w:spacing w:val="-2"/>
                <w:sz w:val="22"/>
              </w:rPr>
              <w:t>Planning</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z w:val="22"/>
              </w:rPr>
              <w:t>B.</w:t>
            </w:r>
            <w:r>
              <w:rPr>
                <w:spacing w:val="-10"/>
                <w:sz w:val="22"/>
              </w:rPr>
              <w:t> </w:t>
            </w:r>
            <w:r>
              <w:rPr>
                <w:spacing w:val="-2"/>
                <w:sz w:val="22"/>
              </w:rPr>
              <w:t>Tech.</w:t>
            </w:r>
          </w:p>
        </w:tc>
        <w:tc>
          <w:tcPr>
            <w:tcW w:w="5629" w:type="dxa"/>
          </w:tcPr>
          <w:p>
            <w:pPr>
              <w:pStyle w:val="TableParagraph"/>
              <w:spacing w:line="242" w:lineRule="exact" w:before="52"/>
              <w:ind w:left="158"/>
              <w:rPr>
                <w:sz w:val="22"/>
              </w:rPr>
            </w:pPr>
            <w:r>
              <w:rPr>
                <w:sz w:val="22"/>
              </w:rPr>
              <w:t>Bachelor</w:t>
            </w:r>
            <w:r>
              <w:rPr>
                <w:spacing w:val="-2"/>
                <w:sz w:val="22"/>
              </w:rPr>
              <w:t> </w:t>
            </w:r>
            <w:r>
              <w:rPr>
                <w:sz w:val="22"/>
              </w:rPr>
              <w:t>of</w:t>
            </w:r>
            <w:r>
              <w:rPr>
                <w:spacing w:val="-3"/>
                <w:sz w:val="22"/>
              </w:rPr>
              <w:t> </w:t>
            </w:r>
            <w:r>
              <w:rPr>
                <w:spacing w:val="-2"/>
                <w:sz w:val="22"/>
              </w:rPr>
              <w:t>Technology</w:t>
            </w:r>
          </w:p>
        </w:tc>
      </w:tr>
      <w:tr>
        <w:trPr>
          <w:trHeight w:val="309" w:hRule="atLeast"/>
        </w:trPr>
        <w:tc>
          <w:tcPr>
            <w:tcW w:w="1930" w:type="dxa"/>
            <w:tcBorders>
              <w:left w:val="single" w:sz="2" w:space="0" w:color="000000"/>
            </w:tcBorders>
          </w:tcPr>
          <w:p>
            <w:pPr>
              <w:pStyle w:val="TableParagraph"/>
              <w:spacing w:line="237" w:lineRule="exact" w:before="52"/>
              <w:ind w:left="88"/>
              <w:rPr>
                <w:sz w:val="22"/>
              </w:rPr>
            </w:pPr>
            <w:r>
              <w:rPr>
                <w:spacing w:val="-4"/>
                <w:sz w:val="22"/>
              </w:rPr>
              <w:t>CSAB</w:t>
            </w:r>
          </w:p>
        </w:tc>
        <w:tc>
          <w:tcPr>
            <w:tcW w:w="5629" w:type="dxa"/>
          </w:tcPr>
          <w:p>
            <w:pPr>
              <w:pStyle w:val="TableParagraph"/>
              <w:spacing w:line="237" w:lineRule="exact" w:before="52"/>
              <w:ind w:left="158"/>
              <w:rPr>
                <w:sz w:val="22"/>
              </w:rPr>
            </w:pPr>
            <w:r>
              <w:rPr>
                <w:sz w:val="22"/>
              </w:rPr>
              <w:t>Central</w:t>
            </w:r>
            <w:r>
              <w:rPr>
                <w:spacing w:val="-6"/>
                <w:sz w:val="22"/>
              </w:rPr>
              <w:t> </w:t>
            </w:r>
            <w:r>
              <w:rPr>
                <w:sz w:val="22"/>
              </w:rPr>
              <w:t>Seat</w:t>
            </w:r>
            <w:r>
              <w:rPr>
                <w:spacing w:val="-5"/>
                <w:sz w:val="22"/>
              </w:rPr>
              <w:t> </w:t>
            </w:r>
            <w:r>
              <w:rPr>
                <w:sz w:val="22"/>
              </w:rPr>
              <w:t>Allocation</w:t>
            </w:r>
            <w:r>
              <w:rPr>
                <w:spacing w:val="-6"/>
                <w:sz w:val="22"/>
              </w:rPr>
              <w:t> </w:t>
            </w:r>
            <w:r>
              <w:rPr>
                <w:spacing w:val="-2"/>
                <w:sz w:val="22"/>
              </w:rPr>
              <w:t>Board</w:t>
            </w:r>
          </w:p>
        </w:tc>
      </w:tr>
      <w:tr>
        <w:trPr>
          <w:trHeight w:val="316" w:hRule="atLeast"/>
        </w:trPr>
        <w:tc>
          <w:tcPr>
            <w:tcW w:w="1930" w:type="dxa"/>
            <w:tcBorders>
              <w:left w:val="single" w:sz="2" w:space="0" w:color="000000"/>
            </w:tcBorders>
          </w:tcPr>
          <w:p>
            <w:pPr>
              <w:pStyle w:val="TableParagraph"/>
              <w:spacing w:line="237" w:lineRule="exact" w:before="59"/>
              <w:ind w:left="88"/>
              <w:rPr>
                <w:sz w:val="22"/>
              </w:rPr>
            </w:pPr>
            <w:r>
              <w:rPr>
                <w:spacing w:val="-4"/>
                <w:sz w:val="22"/>
              </w:rPr>
              <w:t>CFTI</w:t>
            </w:r>
          </w:p>
        </w:tc>
        <w:tc>
          <w:tcPr>
            <w:tcW w:w="5629" w:type="dxa"/>
          </w:tcPr>
          <w:p>
            <w:pPr>
              <w:pStyle w:val="TableParagraph"/>
              <w:spacing w:line="242" w:lineRule="exact" w:before="54"/>
              <w:ind w:left="158"/>
              <w:rPr>
                <w:sz w:val="22"/>
              </w:rPr>
            </w:pPr>
            <w:r>
              <w:rPr>
                <w:sz w:val="22"/>
              </w:rPr>
              <w:t>Centrally</w:t>
            </w:r>
            <w:r>
              <w:rPr>
                <w:spacing w:val="-5"/>
                <w:sz w:val="22"/>
              </w:rPr>
              <w:t> </w:t>
            </w:r>
            <w:r>
              <w:rPr>
                <w:sz w:val="22"/>
              </w:rPr>
              <w:t>Funded</w:t>
            </w:r>
            <w:r>
              <w:rPr>
                <w:spacing w:val="-8"/>
                <w:sz w:val="22"/>
              </w:rPr>
              <w:t> </w:t>
            </w:r>
            <w:r>
              <w:rPr>
                <w:sz w:val="22"/>
              </w:rPr>
              <w:t>Technical</w:t>
            </w:r>
            <w:r>
              <w:rPr>
                <w:spacing w:val="-3"/>
                <w:sz w:val="22"/>
              </w:rPr>
              <w:t> </w:t>
            </w:r>
            <w:r>
              <w:rPr>
                <w:spacing w:val="-2"/>
                <w:sz w:val="22"/>
              </w:rPr>
              <w:t>Institute</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5"/>
                <w:sz w:val="22"/>
              </w:rPr>
              <w:t>CBT</w:t>
            </w:r>
          </w:p>
        </w:tc>
        <w:tc>
          <w:tcPr>
            <w:tcW w:w="5629" w:type="dxa"/>
          </w:tcPr>
          <w:p>
            <w:pPr>
              <w:pStyle w:val="TableParagraph"/>
              <w:spacing w:line="242" w:lineRule="exact" w:before="52"/>
              <w:ind w:left="158"/>
              <w:rPr>
                <w:sz w:val="22"/>
              </w:rPr>
            </w:pPr>
            <w:r>
              <w:rPr>
                <w:sz w:val="22"/>
              </w:rPr>
              <w:t>Computer</w:t>
            </w:r>
            <w:r>
              <w:rPr>
                <w:spacing w:val="-6"/>
                <w:sz w:val="22"/>
              </w:rPr>
              <w:t> </w:t>
            </w:r>
            <w:r>
              <w:rPr>
                <w:sz w:val="22"/>
              </w:rPr>
              <w:t>Based</w:t>
            </w:r>
            <w:r>
              <w:rPr>
                <w:spacing w:val="-6"/>
                <w:sz w:val="22"/>
              </w:rPr>
              <w:t> </w:t>
            </w:r>
            <w:r>
              <w:rPr>
                <w:spacing w:val="-4"/>
                <w:sz w:val="22"/>
              </w:rPr>
              <w:t>Test</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5"/>
                <w:sz w:val="22"/>
              </w:rPr>
              <w:t>CoA</w:t>
            </w:r>
          </w:p>
        </w:tc>
        <w:tc>
          <w:tcPr>
            <w:tcW w:w="5629" w:type="dxa"/>
          </w:tcPr>
          <w:p>
            <w:pPr>
              <w:pStyle w:val="TableParagraph"/>
              <w:spacing w:line="244" w:lineRule="exact" w:before="52"/>
              <w:ind w:left="158"/>
              <w:rPr>
                <w:sz w:val="22"/>
              </w:rPr>
            </w:pPr>
            <w:r>
              <w:rPr>
                <w:sz w:val="22"/>
              </w:rPr>
              <w:t>Council</w:t>
            </w:r>
            <w:r>
              <w:rPr>
                <w:spacing w:val="-4"/>
                <w:sz w:val="22"/>
              </w:rPr>
              <w:t> </w:t>
            </w:r>
            <w:r>
              <w:rPr>
                <w:sz w:val="22"/>
              </w:rPr>
              <w:t>of</w:t>
            </w:r>
            <w:r>
              <w:rPr>
                <w:spacing w:val="-3"/>
                <w:sz w:val="22"/>
              </w:rPr>
              <w:t> </w:t>
            </w:r>
            <w:r>
              <w:rPr>
                <w:spacing w:val="-2"/>
                <w:sz w:val="22"/>
              </w:rPr>
              <w:t>Architecture</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4"/>
                <w:sz w:val="22"/>
              </w:rPr>
              <w:t>DASA</w:t>
            </w:r>
          </w:p>
        </w:tc>
        <w:tc>
          <w:tcPr>
            <w:tcW w:w="5629" w:type="dxa"/>
          </w:tcPr>
          <w:p>
            <w:pPr>
              <w:pStyle w:val="TableParagraph"/>
              <w:spacing w:line="242" w:lineRule="exact" w:before="53"/>
              <w:ind w:left="158"/>
              <w:rPr>
                <w:sz w:val="22"/>
              </w:rPr>
            </w:pPr>
            <w:r>
              <w:rPr>
                <w:sz w:val="22"/>
              </w:rPr>
              <w:t>Direct</w:t>
            </w:r>
            <w:r>
              <w:rPr>
                <w:spacing w:val="-5"/>
                <w:sz w:val="22"/>
              </w:rPr>
              <w:t> </w:t>
            </w:r>
            <w:r>
              <w:rPr>
                <w:sz w:val="22"/>
              </w:rPr>
              <w:t>Admission</w:t>
            </w:r>
            <w:r>
              <w:rPr>
                <w:spacing w:val="-4"/>
                <w:sz w:val="22"/>
              </w:rPr>
              <w:t> </w:t>
            </w:r>
            <w:r>
              <w:rPr>
                <w:sz w:val="22"/>
              </w:rPr>
              <w:t>of</w:t>
            </w:r>
            <w:r>
              <w:rPr>
                <w:spacing w:val="-6"/>
                <w:sz w:val="22"/>
              </w:rPr>
              <w:t> </w:t>
            </w:r>
            <w:r>
              <w:rPr>
                <w:sz w:val="22"/>
              </w:rPr>
              <w:t>Students</w:t>
            </w:r>
            <w:r>
              <w:rPr>
                <w:spacing w:val="-3"/>
                <w:sz w:val="22"/>
              </w:rPr>
              <w:t> </w:t>
            </w:r>
            <w:r>
              <w:rPr>
                <w:spacing w:val="-2"/>
                <w:sz w:val="22"/>
              </w:rPr>
              <w:t>Abroad</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2"/>
                <w:sz w:val="22"/>
              </w:rPr>
              <w:t>DePwD</w:t>
            </w:r>
          </w:p>
        </w:tc>
        <w:tc>
          <w:tcPr>
            <w:tcW w:w="5629" w:type="dxa"/>
          </w:tcPr>
          <w:p>
            <w:pPr>
              <w:pStyle w:val="TableParagraph"/>
              <w:spacing w:line="242" w:lineRule="exact" w:before="52"/>
              <w:ind w:left="158"/>
              <w:rPr>
                <w:sz w:val="22"/>
              </w:rPr>
            </w:pPr>
            <w:r>
              <w:rPr>
                <w:sz w:val="22"/>
              </w:rPr>
              <w:t>Department</w:t>
            </w:r>
            <w:r>
              <w:rPr>
                <w:spacing w:val="-7"/>
                <w:sz w:val="22"/>
              </w:rPr>
              <w:t> </w:t>
            </w:r>
            <w:r>
              <w:rPr>
                <w:sz w:val="22"/>
              </w:rPr>
              <w:t>of</w:t>
            </w:r>
            <w:r>
              <w:rPr>
                <w:spacing w:val="-6"/>
                <w:sz w:val="22"/>
              </w:rPr>
              <w:t> </w:t>
            </w:r>
            <w:r>
              <w:rPr>
                <w:sz w:val="22"/>
              </w:rPr>
              <w:t>Empowerment</w:t>
            </w:r>
            <w:r>
              <w:rPr>
                <w:spacing w:val="-6"/>
                <w:sz w:val="22"/>
              </w:rPr>
              <w:t> </w:t>
            </w:r>
            <w:r>
              <w:rPr>
                <w:sz w:val="22"/>
              </w:rPr>
              <w:t>of</w:t>
            </w:r>
            <w:r>
              <w:rPr>
                <w:spacing w:val="-6"/>
                <w:sz w:val="22"/>
              </w:rPr>
              <w:t> </w:t>
            </w:r>
            <w:r>
              <w:rPr>
                <w:sz w:val="22"/>
              </w:rPr>
              <w:t>Persons</w:t>
            </w:r>
            <w:r>
              <w:rPr>
                <w:spacing w:val="-5"/>
                <w:sz w:val="22"/>
              </w:rPr>
              <w:t> </w:t>
            </w:r>
            <w:r>
              <w:rPr>
                <w:sz w:val="22"/>
              </w:rPr>
              <w:t>with</w:t>
            </w:r>
            <w:r>
              <w:rPr>
                <w:spacing w:val="-8"/>
                <w:sz w:val="22"/>
              </w:rPr>
              <w:t> </w:t>
            </w:r>
            <w:r>
              <w:rPr>
                <w:spacing w:val="-2"/>
                <w:sz w:val="22"/>
              </w:rPr>
              <w:t>Disabilities</w:t>
            </w:r>
          </w:p>
        </w:tc>
      </w:tr>
      <w:tr>
        <w:trPr>
          <w:trHeight w:val="316" w:hRule="atLeast"/>
        </w:trPr>
        <w:tc>
          <w:tcPr>
            <w:tcW w:w="1930" w:type="dxa"/>
            <w:tcBorders>
              <w:left w:val="single" w:sz="2" w:space="0" w:color="000000"/>
            </w:tcBorders>
          </w:tcPr>
          <w:p>
            <w:pPr>
              <w:pStyle w:val="TableParagraph"/>
              <w:spacing w:line="237" w:lineRule="exact" w:before="59"/>
              <w:ind w:left="88"/>
              <w:rPr>
                <w:sz w:val="22"/>
              </w:rPr>
            </w:pPr>
            <w:r>
              <w:rPr>
                <w:spacing w:val="-5"/>
                <w:sz w:val="22"/>
              </w:rPr>
              <w:t>EWS</w:t>
            </w:r>
          </w:p>
        </w:tc>
        <w:tc>
          <w:tcPr>
            <w:tcW w:w="5629" w:type="dxa"/>
          </w:tcPr>
          <w:p>
            <w:pPr>
              <w:pStyle w:val="TableParagraph"/>
              <w:spacing w:line="242" w:lineRule="exact" w:before="54"/>
              <w:ind w:left="158"/>
              <w:rPr>
                <w:sz w:val="22"/>
              </w:rPr>
            </w:pPr>
            <w:r>
              <w:rPr>
                <w:sz w:val="22"/>
              </w:rPr>
              <w:t>Economically</w:t>
            </w:r>
            <w:r>
              <w:rPr>
                <w:spacing w:val="-7"/>
                <w:sz w:val="22"/>
              </w:rPr>
              <w:t> </w:t>
            </w:r>
            <w:r>
              <w:rPr>
                <w:sz w:val="22"/>
              </w:rPr>
              <w:t>Weaker</w:t>
            </w:r>
            <w:r>
              <w:rPr>
                <w:spacing w:val="-5"/>
                <w:sz w:val="22"/>
              </w:rPr>
              <w:t> </w:t>
            </w:r>
            <w:r>
              <w:rPr>
                <w:spacing w:val="-2"/>
                <w:sz w:val="22"/>
              </w:rPr>
              <w:t>Section</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pacing w:val="-5"/>
                <w:sz w:val="22"/>
              </w:rPr>
              <w:t>FAQ</w:t>
            </w:r>
          </w:p>
        </w:tc>
        <w:tc>
          <w:tcPr>
            <w:tcW w:w="5629" w:type="dxa"/>
          </w:tcPr>
          <w:p>
            <w:pPr>
              <w:pStyle w:val="TableParagraph"/>
              <w:spacing w:line="242" w:lineRule="exact" w:before="52"/>
              <w:ind w:left="158"/>
              <w:rPr>
                <w:sz w:val="22"/>
              </w:rPr>
            </w:pPr>
            <w:r>
              <w:rPr>
                <w:sz w:val="22"/>
              </w:rPr>
              <w:t>Frequently</w:t>
            </w:r>
            <w:r>
              <w:rPr>
                <w:spacing w:val="-4"/>
                <w:sz w:val="22"/>
              </w:rPr>
              <w:t> </w:t>
            </w:r>
            <w:r>
              <w:rPr>
                <w:sz w:val="22"/>
              </w:rPr>
              <w:t>Asked</w:t>
            </w:r>
            <w:r>
              <w:rPr>
                <w:spacing w:val="-3"/>
                <w:sz w:val="22"/>
              </w:rPr>
              <w:t> </w:t>
            </w:r>
            <w:r>
              <w:rPr>
                <w:spacing w:val="-2"/>
                <w:sz w:val="22"/>
              </w:rPr>
              <w:t>Questions</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5"/>
                <w:sz w:val="22"/>
              </w:rPr>
              <w:t>GCE</w:t>
            </w:r>
          </w:p>
        </w:tc>
        <w:tc>
          <w:tcPr>
            <w:tcW w:w="5629" w:type="dxa"/>
          </w:tcPr>
          <w:p>
            <w:pPr>
              <w:pStyle w:val="TableParagraph"/>
              <w:spacing w:line="244" w:lineRule="exact" w:before="52"/>
              <w:ind w:left="158"/>
              <w:rPr>
                <w:sz w:val="22"/>
              </w:rPr>
            </w:pPr>
            <w:r>
              <w:rPr>
                <w:sz w:val="22"/>
              </w:rPr>
              <w:t>General</w:t>
            </w:r>
            <w:r>
              <w:rPr>
                <w:spacing w:val="7"/>
                <w:sz w:val="22"/>
              </w:rPr>
              <w:t> </w:t>
            </w:r>
            <w:r>
              <w:rPr>
                <w:sz w:val="22"/>
              </w:rPr>
              <w:t>Certificate</w:t>
            </w:r>
            <w:r>
              <w:rPr>
                <w:spacing w:val="9"/>
                <w:sz w:val="22"/>
              </w:rPr>
              <w:t> </w:t>
            </w:r>
            <w:r>
              <w:rPr>
                <w:spacing w:val="-2"/>
                <w:sz w:val="22"/>
              </w:rPr>
              <w:t>Education</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5"/>
                <w:sz w:val="22"/>
              </w:rPr>
              <w:t>GST</w:t>
            </w:r>
          </w:p>
        </w:tc>
        <w:tc>
          <w:tcPr>
            <w:tcW w:w="5629" w:type="dxa"/>
          </w:tcPr>
          <w:p>
            <w:pPr>
              <w:pStyle w:val="TableParagraph"/>
              <w:spacing w:line="242" w:lineRule="exact" w:before="52"/>
              <w:ind w:left="158"/>
              <w:rPr>
                <w:sz w:val="22"/>
              </w:rPr>
            </w:pPr>
            <w:r>
              <w:rPr>
                <w:sz w:val="22"/>
              </w:rPr>
              <w:t>Goods</w:t>
            </w:r>
            <w:r>
              <w:rPr>
                <w:spacing w:val="-1"/>
                <w:sz w:val="22"/>
              </w:rPr>
              <w:t> </w:t>
            </w:r>
            <w:r>
              <w:rPr>
                <w:sz w:val="22"/>
              </w:rPr>
              <w:t>&amp;</w:t>
            </w:r>
            <w:r>
              <w:rPr>
                <w:spacing w:val="-5"/>
                <w:sz w:val="22"/>
              </w:rPr>
              <w:t> </w:t>
            </w:r>
            <w:r>
              <w:rPr>
                <w:sz w:val="22"/>
              </w:rPr>
              <w:t>Service</w:t>
            </w:r>
            <w:r>
              <w:rPr>
                <w:spacing w:val="-3"/>
                <w:sz w:val="22"/>
              </w:rPr>
              <w:t> </w:t>
            </w:r>
            <w:r>
              <w:rPr>
                <w:spacing w:val="-5"/>
                <w:sz w:val="22"/>
              </w:rPr>
              <w:t>Tax</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pacing w:val="-7"/>
                <w:sz w:val="22"/>
              </w:rPr>
              <w:t>Gen-</w:t>
            </w:r>
            <w:r>
              <w:rPr>
                <w:spacing w:val="-5"/>
                <w:sz w:val="22"/>
              </w:rPr>
              <w:t>EWS</w:t>
            </w:r>
          </w:p>
        </w:tc>
        <w:tc>
          <w:tcPr>
            <w:tcW w:w="5629" w:type="dxa"/>
          </w:tcPr>
          <w:p>
            <w:pPr>
              <w:pStyle w:val="TableParagraph"/>
              <w:spacing w:line="242" w:lineRule="exact" w:before="52"/>
              <w:ind w:left="158"/>
              <w:rPr>
                <w:sz w:val="22"/>
              </w:rPr>
            </w:pPr>
            <w:r>
              <w:rPr>
                <w:sz w:val="22"/>
              </w:rPr>
              <w:t>General-Economically</w:t>
            </w:r>
            <w:r>
              <w:rPr>
                <w:spacing w:val="-10"/>
                <w:sz w:val="22"/>
              </w:rPr>
              <w:t> </w:t>
            </w:r>
            <w:r>
              <w:rPr>
                <w:sz w:val="22"/>
              </w:rPr>
              <w:t>Weaker</w:t>
            </w:r>
            <w:r>
              <w:rPr>
                <w:spacing w:val="-9"/>
                <w:sz w:val="22"/>
              </w:rPr>
              <w:t> </w:t>
            </w:r>
            <w:r>
              <w:rPr>
                <w:spacing w:val="-2"/>
                <w:sz w:val="22"/>
              </w:rPr>
              <w:t>Section</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5"/>
                <w:sz w:val="22"/>
              </w:rPr>
              <w:t>GoI</w:t>
            </w:r>
          </w:p>
        </w:tc>
        <w:tc>
          <w:tcPr>
            <w:tcW w:w="5629" w:type="dxa"/>
          </w:tcPr>
          <w:p>
            <w:pPr>
              <w:pStyle w:val="TableParagraph"/>
              <w:spacing w:line="244" w:lineRule="exact" w:before="52"/>
              <w:ind w:left="158"/>
              <w:rPr>
                <w:sz w:val="22"/>
              </w:rPr>
            </w:pPr>
            <w:r>
              <w:rPr>
                <w:sz w:val="22"/>
              </w:rPr>
              <w:t>Government</w:t>
            </w:r>
            <w:r>
              <w:rPr>
                <w:spacing w:val="-6"/>
                <w:sz w:val="22"/>
              </w:rPr>
              <w:t> </w:t>
            </w:r>
            <w:r>
              <w:rPr>
                <w:sz w:val="22"/>
              </w:rPr>
              <w:t>of</w:t>
            </w:r>
            <w:r>
              <w:rPr>
                <w:spacing w:val="-5"/>
                <w:sz w:val="22"/>
              </w:rPr>
              <w:t> </w:t>
            </w:r>
            <w:r>
              <w:rPr>
                <w:spacing w:val="-2"/>
                <w:sz w:val="22"/>
              </w:rPr>
              <w:t>India</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4"/>
                <w:sz w:val="22"/>
              </w:rPr>
              <w:t>IIIT</w:t>
            </w:r>
          </w:p>
        </w:tc>
        <w:tc>
          <w:tcPr>
            <w:tcW w:w="5629" w:type="dxa"/>
          </w:tcPr>
          <w:p>
            <w:pPr>
              <w:pStyle w:val="TableParagraph"/>
              <w:spacing w:line="242" w:lineRule="exact" w:before="52"/>
              <w:ind w:left="158"/>
              <w:rPr>
                <w:sz w:val="22"/>
              </w:rPr>
            </w:pPr>
            <w:r>
              <w:rPr>
                <w:sz w:val="22"/>
              </w:rPr>
              <w:t>Indian</w:t>
            </w:r>
            <w:r>
              <w:rPr>
                <w:spacing w:val="-6"/>
                <w:sz w:val="22"/>
              </w:rPr>
              <w:t> </w:t>
            </w:r>
            <w:r>
              <w:rPr>
                <w:sz w:val="22"/>
              </w:rPr>
              <w:t>Institute</w:t>
            </w:r>
            <w:r>
              <w:rPr>
                <w:spacing w:val="-5"/>
                <w:sz w:val="22"/>
              </w:rPr>
              <w:t> </w:t>
            </w:r>
            <w:r>
              <w:rPr>
                <w:sz w:val="22"/>
              </w:rPr>
              <w:t>of</w:t>
            </w:r>
            <w:r>
              <w:rPr>
                <w:spacing w:val="-6"/>
                <w:sz w:val="22"/>
              </w:rPr>
              <w:t> </w:t>
            </w:r>
            <w:r>
              <w:rPr>
                <w:sz w:val="22"/>
              </w:rPr>
              <w:t>Information</w:t>
            </w:r>
            <w:r>
              <w:rPr>
                <w:spacing w:val="-5"/>
                <w:sz w:val="22"/>
              </w:rPr>
              <w:t> </w:t>
            </w:r>
            <w:r>
              <w:rPr>
                <w:spacing w:val="-2"/>
                <w:sz w:val="22"/>
              </w:rPr>
              <w:t>Technology</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pacing w:val="-5"/>
                <w:sz w:val="22"/>
              </w:rPr>
              <w:t>IIT</w:t>
            </w:r>
          </w:p>
        </w:tc>
        <w:tc>
          <w:tcPr>
            <w:tcW w:w="5629" w:type="dxa"/>
          </w:tcPr>
          <w:p>
            <w:pPr>
              <w:pStyle w:val="TableParagraph"/>
              <w:spacing w:line="242" w:lineRule="exact" w:before="52"/>
              <w:ind w:left="158"/>
              <w:rPr>
                <w:sz w:val="22"/>
              </w:rPr>
            </w:pPr>
            <w:r>
              <w:rPr>
                <w:sz w:val="22"/>
              </w:rPr>
              <w:t>Indian</w:t>
            </w:r>
            <w:r>
              <w:rPr>
                <w:spacing w:val="-6"/>
                <w:sz w:val="22"/>
              </w:rPr>
              <w:t> </w:t>
            </w:r>
            <w:r>
              <w:rPr>
                <w:sz w:val="22"/>
              </w:rPr>
              <w:t>Institute</w:t>
            </w:r>
            <w:r>
              <w:rPr>
                <w:spacing w:val="-5"/>
                <w:sz w:val="22"/>
              </w:rPr>
              <w:t> </w:t>
            </w:r>
            <w:r>
              <w:rPr>
                <w:sz w:val="22"/>
              </w:rPr>
              <w:t>of</w:t>
            </w:r>
            <w:r>
              <w:rPr>
                <w:spacing w:val="-4"/>
                <w:sz w:val="22"/>
              </w:rPr>
              <w:t> </w:t>
            </w:r>
            <w:r>
              <w:rPr>
                <w:spacing w:val="-2"/>
                <w:sz w:val="22"/>
              </w:rPr>
              <w:t>Technology</w:t>
            </w:r>
          </w:p>
        </w:tc>
      </w:tr>
      <w:tr>
        <w:trPr>
          <w:trHeight w:val="316" w:hRule="atLeast"/>
        </w:trPr>
        <w:tc>
          <w:tcPr>
            <w:tcW w:w="1930" w:type="dxa"/>
            <w:tcBorders>
              <w:left w:val="single" w:sz="2" w:space="0" w:color="000000"/>
            </w:tcBorders>
          </w:tcPr>
          <w:p>
            <w:pPr>
              <w:pStyle w:val="TableParagraph"/>
              <w:spacing w:line="237" w:lineRule="exact" w:before="59"/>
              <w:ind w:left="88"/>
              <w:rPr>
                <w:sz w:val="22"/>
              </w:rPr>
            </w:pPr>
            <w:r>
              <w:rPr>
                <w:spacing w:val="-4"/>
                <w:sz w:val="22"/>
              </w:rPr>
              <w:t>JEE</w:t>
            </w:r>
            <w:r>
              <w:rPr>
                <w:spacing w:val="-9"/>
                <w:sz w:val="22"/>
              </w:rPr>
              <w:t> </w:t>
            </w:r>
            <w:r>
              <w:rPr>
                <w:spacing w:val="-2"/>
                <w:sz w:val="22"/>
              </w:rPr>
              <w:t>(Advanced)</w:t>
            </w:r>
          </w:p>
        </w:tc>
        <w:tc>
          <w:tcPr>
            <w:tcW w:w="5629" w:type="dxa"/>
          </w:tcPr>
          <w:p>
            <w:pPr>
              <w:pStyle w:val="TableParagraph"/>
              <w:spacing w:line="242" w:lineRule="exact" w:before="54"/>
              <w:ind w:left="158"/>
              <w:rPr>
                <w:sz w:val="22"/>
              </w:rPr>
            </w:pPr>
            <w:r>
              <w:rPr>
                <w:sz w:val="22"/>
              </w:rPr>
              <w:t>Joint</w:t>
            </w:r>
            <w:r>
              <w:rPr>
                <w:spacing w:val="-7"/>
                <w:sz w:val="22"/>
              </w:rPr>
              <w:t> </w:t>
            </w:r>
            <w:r>
              <w:rPr>
                <w:sz w:val="22"/>
              </w:rPr>
              <w:t>Entrance</w:t>
            </w:r>
            <w:r>
              <w:rPr>
                <w:spacing w:val="-8"/>
                <w:sz w:val="22"/>
              </w:rPr>
              <w:t> </w:t>
            </w:r>
            <w:r>
              <w:rPr>
                <w:sz w:val="22"/>
              </w:rPr>
              <w:t>Examination</w:t>
            </w:r>
            <w:r>
              <w:rPr>
                <w:spacing w:val="-6"/>
                <w:sz w:val="22"/>
              </w:rPr>
              <w:t> </w:t>
            </w:r>
            <w:r>
              <w:rPr>
                <w:spacing w:val="-2"/>
                <w:sz w:val="22"/>
              </w:rPr>
              <w:t>(Advanced)</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z w:val="22"/>
              </w:rPr>
              <w:t>JEE</w:t>
            </w:r>
            <w:r>
              <w:rPr>
                <w:spacing w:val="-5"/>
                <w:sz w:val="22"/>
              </w:rPr>
              <w:t> </w:t>
            </w:r>
            <w:r>
              <w:rPr>
                <w:spacing w:val="-2"/>
                <w:sz w:val="22"/>
              </w:rPr>
              <w:t>(Main)</w:t>
            </w:r>
          </w:p>
        </w:tc>
        <w:tc>
          <w:tcPr>
            <w:tcW w:w="5629" w:type="dxa"/>
          </w:tcPr>
          <w:p>
            <w:pPr>
              <w:pStyle w:val="TableParagraph"/>
              <w:spacing w:line="242" w:lineRule="exact" w:before="52"/>
              <w:ind w:left="158"/>
              <w:rPr>
                <w:sz w:val="22"/>
              </w:rPr>
            </w:pPr>
            <w:r>
              <w:rPr>
                <w:sz w:val="22"/>
              </w:rPr>
              <w:t>Joint</w:t>
            </w:r>
            <w:r>
              <w:rPr>
                <w:spacing w:val="-7"/>
                <w:sz w:val="22"/>
              </w:rPr>
              <w:t> </w:t>
            </w:r>
            <w:r>
              <w:rPr>
                <w:sz w:val="22"/>
              </w:rPr>
              <w:t>Entrance</w:t>
            </w:r>
            <w:r>
              <w:rPr>
                <w:spacing w:val="-8"/>
                <w:sz w:val="22"/>
              </w:rPr>
              <w:t> </w:t>
            </w:r>
            <w:r>
              <w:rPr>
                <w:sz w:val="22"/>
              </w:rPr>
              <w:t>Examination</w:t>
            </w:r>
            <w:r>
              <w:rPr>
                <w:spacing w:val="-6"/>
                <w:sz w:val="22"/>
              </w:rPr>
              <w:t> </w:t>
            </w:r>
            <w:r>
              <w:rPr>
                <w:spacing w:val="-2"/>
                <w:sz w:val="22"/>
              </w:rPr>
              <w:t>(Main)</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2"/>
                <w:sz w:val="22"/>
              </w:rPr>
              <w:t>JoSAA</w:t>
            </w:r>
          </w:p>
        </w:tc>
        <w:tc>
          <w:tcPr>
            <w:tcW w:w="5629" w:type="dxa"/>
          </w:tcPr>
          <w:p>
            <w:pPr>
              <w:pStyle w:val="TableParagraph"/>
              <w:spacing w:line="244" w:lineRule="exact" w:before="52"/>
              <w:ind w:left="158"/>
              <w:rPr>
                <w:sz w:val="22"/>
              </w:rPr>
            </w:pPr>
            <w:r>
              <w:rPr>
                <w:sz w:val="22"/>
              </w:rPr>
              <w:t>Joint</w:t>
            </w:r>
            <w:r>
              <w:rPr>
                <w:spacing w:val="-6"/>
                <w:sz w:val="22"/>
              </w:rPr>
              <w:t> </w:t>
            </w:r>
            <w:r>
              <w:rPr>
                <w:sz w:val="22"/>
              </w:rPr>
              <w:t>Seat</w:t>
            </w:r>
            <w:r>
              <w:rPr>
                <w:spacing w:val="-4"/>
                <w:sz w:val="22"/>
              </w:rPr>
              <w:t> </w:t>
            </w:r>
            <w:r>
              <w:rPr>
                <w:sz w:val="22"/>
              </w:rPr>
              <w:t>Allocation</w:t>
            </w:r>
            <w:r>
              <w:rPr>
                <w:spacing w:val="-5"/>
                <w:sz w:val="22"/>
              </w:rPr>
              <w:t> </w:t>
            </w:r>
            <w:r>
              <w:rPr>
                <w:spacing w:val="-2"/>
                <w:sz w:val="22"/>
              </w:rPr>
              <w:t>Authority</w:t>
            </w:r>
          </w:p>
        </w:tc>
      </w:tr>
      <w:tr>
        <w:trPr>
          <w:trHeight w:val="309" w:hRule="atLeast"/>
        </w:trPr>
        <w:tc>
          <w:tcPr>
            <w:tcW w:w="1930" w:type="dxa"/>
            <w:tcBorders>
              <w:left w:val="single" w:sz="2" w:space="0" w:color="000000"/>
            </w:tcBorders>
          </w:tcPr>
          <w:p>
            <w:pPr>
              <w:pStyle w:val="TableParagraph"/>
              <w:spacing w:line="237" w:lineRule="exact" w:before="52"/>
              <w:ind w:left="88"/>
              <w:rPr>
                <w:sz w:val="22"/>
              </w:rPr>
            </w:pPr>
            <w:r>
              <w:rPr>
                <w:spacing w:val="-5"/>
                <w:sz w:val="22"/>
              </w:rPr>
              <w:t>MoE</w:t>
            </w:r>
          </w:p>
        </w:tc>
        <w:tc>
          <w:tcPr>
            <w:tcW w:w="5629" w:type="dxa"/>
          </w:tcPr>
          <w:p>
            <w:pPr>
              <w:pStyle w:val="TableParagraph"/>
              <w:spacing w:line="237" w:lineRule="exact" w:before="52"/>
              <w:ind w:left="158"/>
              <w:rPr>
                <w:sz w:val="22"/>
              </w:rPr>
            </w:pPr>
            <w:r>
              <w:rPr>
                <w:sz w:val="22"/>
              </w:rPr>
              <w:t>Ministry</w:t>
            </w:r>
            <w:r>
              <w:rPr>
                <w:spacing w:val="-4"/>
                <w:sz w:val="22"/>
              </w:rPr>
              <w:t> </w:t>
            </w:r>
            <w:r>
              <w:rPr>
                <w:sz w:val="22"/>
              </w:rPr>
              <w:t>of</w:t>
            </w:r>
            <w:r>
              <w:rPr>
                <w:spacing w:val="-1"/>
                <w:sz w:val="22"/>
              </w:rPr>
              <w:t> </w:t>
            </w:r>
            <w:r>
              <w:rPr>
                <w:spacing w:val="-2"/>
                <w:sz w:val="22"/>
              </w:rPr>
              <w:t>Education</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pacing w:val="-5"/>
                <w:sz w:val="22"/>
              </w:rPr>
              <w:t>NEP</w:t>
            </w:r>
          </w:p>
        </w:tc>
        <w:tc>
          <w:tcPr>
            <w:tcW w:w="5629" w:type="dxa"/>
          </w:tcPr>
          <w:p>
            <w:pPr>
              <w:pStyle w:val="TableParagraph"/>
              <w:spacing w:line="242" w:lineRule="exact" w:before="52"/>
              <w:ind w:left="158"/>
              <w:rPr>
                <w:sz w:val="22"/>
              </w:rPr>
            </w:pPr>
            <w:r>
              <w:rPr>
                <w:sz w:val="22"/>
              </w:rPr>
              <w:t>National</w:t>
            </w:r>
            <w:r>
              <w:rPr>
                <w:spacing w:val="-8"/>
                <w:sz w:val="22"/>
              </w:rPr>
              <w:t> </w:t>
            </w:r>
            <w:r>
              <w:rPr>
                <w:sz w:val="22"/>
              </w:rPr>
              <w:t>Education</w:t>
            </w:r>
            <w:r>
              <w:rPr>
                <w:spacing w:val="-8"/>
                <w:sz w:val="22"/>
              </w:rPr>
              <w:t> </w:t>
            </w:r>
            <w:r>
              <w:rPr>
                <w:spacing w:val="-2"/>
                <w:sz w:val="22"/>
              </w:rPr>
              <w:t>Policy</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5"/>
                <w:sz w:val="22"/>
              </w:rPr>
              <w:t>NIC</w:t>
            </w:r>
          </w:p>
        </w:tc>
        <w:tc>
          <w:tcPr>
            <w:tcW w:w="5629" w:type="dxa"/>
          </w:tcPr>
          <w:p>
            <w:pPr>
              <w:pStyle w:val="TableParagraph"/>
              <w:spacing w:line="244" w:lineRule="exact" w:before="52"/>
              <w:ind w:left="158"/>
              <w:rPr>
                <w:sz w:val="22"/>
              </w:rPr>
            </w:pPr>
            <w:r>
              <w:rPr>
                <w:sz w:val="22"/>
              </w:rPr>
              <w:t>National</w:t>
            </w:r>
            <w:r>
              <w:rPr>
                <w:spacing w:val="-8"/>
                <w:sz w:val="22"/>
              </w:rPr>
              <w:t> </w:t>
            </w:r>
            <w:r>
              <w:rPr>
                <w:sz w:val="22"/>
              </w:rPr>
              <w:t>Informatics</w:t>
            </w:r>
            <w:r>
              <w:rPr>
                <w:spacing w:val="-6"/>
                <w:sz w:val="22"/>
              </w:rPr>
              <w:t> </w:t>
            </w:r>
            <w:r>
              <w:rPr>
                <w:spacing w:val="-2"/>
                <w:sz w:val="22"/>
              </w:rPr>
              <w:t>Centre</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4"/>
                <w:sz w:val="22"/>
              </w:rPr>
              <w:t>NIOS</w:t>
            </w:r>
          </w:p>
        </w:tc>
        <w:tc>
          <w:tcPr>
            <w:tcW w:w="5629" w:type="dxa"/>
          </w:tcPr>
          <w:p>
            <w:pPr>
              <w:pStyle w:val="TableParagraph"/>
              <w:spacing w:line="242" w:lineRule="exact" w:before="52"/>
              <w:ind w:left="158"/>
              <w:rPr>
                <w:sz w:val="22"/>
              </w:rPr>
            </w:pPr>
            <w:r>
              <w:rPr>
                <w:sz w:val="22"/>
              </w:rPr>
              <w:t>National</w:t>
            </w:r>
            <w:r>
              <w:rPr>
                <w:spacing w:val="-5"/>
                <w:sz w:val="22"/>
              </w:rPr>
              <w:t> </w:t>
            </w:r>
            <w:r>
              <w:rPr>
                <w:sz w:val="22"/>
              </w:rPr>
              <w:t>Institute</w:t>
            </w:r>
            <w:r>
              <w:rPr>
                <w:spacing w:val="-5"/>
                <w:sz w:val="22"/>
              </w:rPr>
              <w:t> </w:t>
            </w:r>
            <w:r>
              <w:rPr>
                <w:sz w:val="22"/>
              </w:rPr>
              <w:t>of</w:t>
            </w:r>
            <w:r>
              <w:rPr>
                <w:spacing w:val="-4"/>
                <w:sz w:val="22"/>
              </w:rPr>
              <w:t> </w:t>
            </w:r>
            <w:r>
              <w:rPr>
                <w:sz w:val="22"/>
              </w:rPr>
              <w:t>Open</w:t>
            </w:r>
            <w:r>
              <w:rPr>
                <w:spacing w:val="-7"/>
                <w:sz w:val="22"/>
              </w:rPr>
              <w:t> </w:t>
            </w:r>
            <w:r>
              <w:rPr>
                <w:spacing w:val="-2"/>
                <w:sz w:val="22"/>
              </w:rPr>
              <w:t>Schooling</w:t>
            </w:r>
          </w:p>
        </w:tc>
      </w:tr>
      <w:tr>
        <w:trPr>
          <w:trHeight w:val="309" w:hRule="atLeast"/>
        </w:trPr>
        <w:tc>
          <w:tcPr>
            <w:tcW w:w="1930" w:type="dxa"/>
            <w:tcBorders>
              <w:left w:val="single" w:sz="2" w:space="0" w:color="000000"/>
            </w:tcBorders>
          </w:tcPr>
          <w:p>
            <w:pPr>
              <w:pStyle w:val="TableParagraph"/>
              <w:spacing w:line="237" w:lineRule="exact" w:before="52"/>
              <w:ind w:left="88"/>
              <w:rPr>
                <w:sz w:val="22"/>
              </w:rPr>
            </w:pPr>
            <w:r>
              <w:rPr>
                <w:spacing w:val="-5"/>
                <w:sz w:val="22"/>
              </w:rPr>
              <w:t>NIT</w:t>
            </w:r>
          </w:p>
        </w:tc>
        <w:tc>
          <w:tcPr>
            <w:tcW w:w="5629" w:type="dxa"/>
          </w:tcPr>
          <w:p>
            <w:pPr>
              <w:pStyle w:val="TableParagraph"/>
              <w:spacing w:line="237" w:lineRule="exact" w:before="52"/>
              <w:ind w:left="158"/>
              <w:rPr>
                <w:sz w:val="22"/>
              </w:rPr>
            </w:pPr>
            <w:r>
              <w:rPr>
                <w:sz w:val="22"/>
              </w:rPr>
              <w:t>National</w:t>
            </w:r>
            <w:r>
              <w:rPr>
                <w:spacing w:val="-5"/>
                <w:sz w:val="22"/>
              </w:rPr>
              <w:t> </w:t>
            </w:r>
            <w:r>
              <w:rPr>
                <w:sz w:val="22"/>
              </w:rPr>
              <w:t>Institute</w:t>
            </w:r>
            <w:r>
              <w:rPr>
                <w:spacing w:val="-5"/>
                <w:sz w:val="22"/>
              </w:rPr>
              <w:t> </w:t>
            </w:r>
            <w:r>
              <w:rPr>
                <w:sz w:val="22"/>
              </w:rPr>
              <w:t>of</w:t>
            </w:r>
            <w:r>
              <w:rPr>
                <w:spacing w:val="-5"/>
                <w:sz w:val="22"/>
              </w:rPr>
              <w:t> </w:t>
            </w:r>
            <w:r>
              <w:rPr>
                <w:spacing w:val="-2"/>
                <w:sz w:val="22"/>
              </w:rPr>
              <w:t>Technology</w:t>
            </w:r>
          </w:p>
        </w:tc>
      </w:tr>
      <w:tr>
        <w:trPr>
          <w:trHeight w:val="316" w:hRule="atLeast"/>
        </w:trPr>
        <w:tc>
          <w:tcPr>
            <w:tcW w:w="1930" w:type="dxa"/>
            <w:tcBorders>
              <w:left w:val="single" w:sz="2" w:space="0" w:color="000000"/>
            </w:tcBorders>
          </w:tcPr>
          <w:p>
            <w:pPr>
              <w:pStyle w:val="TableParagraph"/>
              <w:spacing w:line="237" w:lineRule="exact" w:before="59"/>
              <w:ind w:left="88"/>
              <w:rPr>
                <w:sz w:val="22"/>
              </w:rPr>
            </w:pPr>
            <w:r>
              <w:rPr>
                <w:spacing w:val="-5"/>
                <w:sz w:val="22"/>
              </w:rPr>
              <w:t>NTA</w:t>
            </w:r>
          </w:p>
        </w:tc>
        <w:tc>
          <w:tcPr>
            <w:tcW w:w="5629" w:type="dxa"/>
          </w:tcPr>
          <w:p>
            <w:pPr>
              <w:pStyle w:val="TableParagraph"/>
              <w:spacing w:line="242" w:lineRule="exact" w:before="54"/>
              <w:ind w:left="158"/>
              <w:rPr>
                <w:sz w:val="22"/>
              </w:rPr>
            </w:pPr>
            <w:r>
              <w:rPr>
                <w:sz w:val="22"/>
              </w:rPr>
              <w:t>National</w:t>
            </w:r>
            <w:r>
              <w:rPr>
                <w:spacing w:val="-5"/>
                <w:sz w:val="22"/>
              </w:rPr>
              <w:t> </w:t>
            </w:r>
            <w:r>
              <w:rPr>
                <w:sz w:val="22"/>
              </w:rPr>
              <w:t>Testing</w:t>
            </w:r>
            <w:r>
              <w:rPr>
                <w:spacing w:val="-4"/>
                <w:sz w:val="22"/>
              </w:rPr>
              <w:t> </w:t>
            </w:r>
            <w:r>
              <w:rPr>
                <w:spacing w:val="-2"/>
                <w:sz w:val="22"/>
              </w:rPr>
              <w:t>Agency</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z w:val="22"/>
              </w:rPr>
              <w:t>OBC</w:t>
            </w:r>
            <w:r>
              <w:rPr>
                <w:spacing w:val="-10"/>
                <w:sz w:val="22"/>
              </w:rPr>
              <w:t> </w:t>
            </w:r>
            <w:r>
              <w:rPr>
                <w:spacing w:val="-2"/>
                <w:sz w:val="22"/>
              </w:rPr>
              <w:t>(NCL)</w:t>
            </w:r>
          </w:p>
        </w:tc>
        <w:tc>
          <w:tcPr>
            <w:tcW w:w="5629" w:type="dxa"/>
          </w:tcPr>
          <w:p>
            <w:pPr>
              <w:pStyle w:val="TableParagraph"/>
              <w:spacing w:line="242" w:lineRule="exact" w:before="52"/>
              <w:ind w:left="158"/>
              <w:rPr>
                <w:sz w:val="22"/>
              </w:rPr>
            </w:pPr>
            <w:r>
              <w:rPr>
                <w:sz w:val="22"/>
              </w:rPr>
              <w:t>Other</w:t>
            </w:r>
            <w:r>
              <w:rPr>
                <w:spacing w:val="-6"/>
                <w:sz w:val="22"/>
              </w:rPr>
              <w:t> </w:t>
            </w:r>
            <w:r>
              <w:rPr>
                <w:sz w:val="22"/>
              </w:rPr>
              <w:t>Backward</w:t>
            </w:r>
            <w:r>
              <w:rPr>
                <w:spacing w:val="-6"/>
                <w:sz w:val="22"/>
              </w:rPr>
              <w:t> </w:t>
            </w:r>
            <w:r>
              <w:rPr>
                <w:sz w:val="22"/>
              </w:rPr>
              <w:t>Class</w:t>
            </w:r>
            <w:r>
              <w:rPr>
                <w:spacing w:val="-5"/>
                <w:sz w:val="22"/>
              </w:rPr>
              <w:t> </w:t>
            </w:r>
            <w:r>
              <w:rPr>
                <w:sz w:val="22"/>
              </w:rPr>
              <w:t>(Non-Creamy</w:t>
            </w:r>
            <w:r>
              <w:rPr>
                <w:spacing w:val="-6"/>
                <w:sz w:val="22"/>
              </w:rPr>
              <w:t> </w:t>
            </w:r>
            <w:r>
              <w:rPr>
                <w:spacing w:val="-2"/>
                <w:sz w:val="22"/>
              </w:rPr>
              <w:t>Layer)</w:t>
            </w:r>
          </w:p>
        </w:tc>
      </w:tr>
      <w:tr>
        <w:trPr>
          <w:trHeight w:val="316" w:hRule="atLeast"/>
        </w:trPr>
        <w:tc>
          <w:tcPr>
            <w:tcW w:w="1930" w:type="dxa"/>
            <w:tcBorders>
              <w:left w:val="single" w:sz="2" w:space="0" w:color="000000"/>
            </w:tcBorders>
          </w:tcPr>
          <w:p>
            <w:pPr>
              <w:pStyle w:val="TableParagraph"/>
              <w:spacing w:line="239" w:lineRule="exact" w:before="57"/>
              <w:ind w:left="88"/>
              <w:rPr>
                <w:sz w:val="22"/>
              </w:rPr>
            </w:pPr>
            <w:r>
              <w:rPr>
                <w:spacing w:val="-5"/>
                <w:sz w:val="22"/>
              </w:rPr>
              <w:t>OCI</w:t>
            </w:r>
          </w:p>
        </w:tc>
        <w:tc>
          <w:tcPr>
            <w:tcW w:w="5629" w:type="dxa"/>
          </w:tcPr>
          <w:p>
            <w:pPr>
              <w:pStyle w:val="TableParagraph"/>
              <w:spacing w:line="244" w:lineRule="exact" w:before="52"/>
              <w:ind w:left="158"/>
              <w:rPr>
                <w:sz w:val="22"/>
              </w:rPr>
            </w:pPr>
            <w:r>
              <w:rPr>
                <w:sz w:val="22"/>
              </w:rPr>
              <w:t>Overseas</w:t>
            </w:r>
            <w:r>
              <w:rPr>
                <w:spacing w:val="-4"/>
                <w:sz w:val="22"/>
              </w:rPr>
              <w:t> </w:t>
            </w:r>
            <w:r>
              <w:rPr>
                <w:sz w:val="22"/>
              </w:rPr>
              <w:t>Citizen</w:t>
            </w:r>
            <w:r>
              <w:rPr>
                <w:spacing w:val="-5"/>
                <w:sz w:val="22"/>
              </w:rPr>
              <w:t> </w:t>
            </w:r>
            <w:r>
              <w:rPr>
                <w:sz w:val="22"/>
              </w:rPr>
              <w:t>of</w:t>
            </w:r>
            <w:r>
              <w:rPr>
                <w:spacing w:val="-4"/>
                <w:sz w:val="22"/>
              </w:rPr>
              <w:t> </w:t>
            </w:r>
            <w:r>
              <w:rPr>
                <w:spacing w:val="-2"/>
                <w:sz w:val="22"/>
              </w:rPr>
              <w:t>India</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4"/>
                <w:sz w:val="22"/>
              </w:rPr>
              <w:t>PwBD</w:t>
            </w:r>
          </w:p>
        </w:tc>
        <w:tc>
          <w:tcPr>
            <w:tcW w:w="5629" w:type="dxa"/>
          </w:tcPr>
          <w:p>
            <w:pPr>
              <w:pStyle w:val="TableParagraph"/>
              <w:spacing w:line="242" w:lineRule="exact" w:before="52"/>
              <w:ind w:left="158"/>
              <w:rPr>
                <w:sz w:val="22"/>
              </w:rPr>
            </w:pPr>
            <w:r>
              <w:rPr>
                <w:sz w:val="22"/>
              </w:rPr>
              <w:t>Person</w:t>
            </w:r>
            <w:r>
              <w:rPr>
                <w:spacing w:val="-6"/>
                <w:sz w:val="22"/>
              </w:rPr>
              <w:t> </w:t>
            </w:r>
            <w:r>
              <w:rPr>
                <w:sz w:val="22"/>
              </w:rPr>
              <w:t>with</w:t>
            </w:r>
            <w:r>
              <w:rPr>
                <w:spacing w:val="-5"/>
                <w:sz w:val="22"/>
              </w:rPr>
              <w:t> </w:t>
            </w:r>
            <w:r>
              <w:rPr>
                <w:sz w:val="22"/>
              </w:rPr>
              <w:t>Benchmark</w:t>
            </w:r>
            <w:r>
              <w:rPr>
                <w:spacing w:val="-6"/>
                <w:sz w:val="22"/>
              </w:rPr>
              <w:t> </w:t>
            </w:r>
            <w:r>
              <w:rPr>
                <w:spacing w:val="-2"/>
                <w:sz w:val="22"/>
              </w:rPr>
              <w:t>Disability</w:t>
            </w:r>
          </w:p>
        </w:tc>
      </w:tr>
      <w:tr>
        <w:trPr>
          <w:trHeight w:val="313" w:hRule="atLeast"/>
        </w:trPr>
        <w:tc>
          <w:tcPr>
            <w:tcW w:w="1930" w:type="dxa"/>
            <w:tcBorders>
              <w:left w:val="single" w:sz="2" w:space="0" w:color="000000"/>
            </w:tcBorders>
          </w:tcPr>
          <w:p>
            <w:pPr>
              <w:pStyle w:val="TableParagraph"/>
              <w:spacing w:line="237" w:lineRule="exact" w:before="57"/>
              <w:ind w:left="88"/>
              <w:rPr>
                <w:sz w:val="22"/>
              </w:rPr>
            </w:pPr>
            <w:r>
              <w:rPr>
                <w:spacing w:val="-5"/>
                <w:sz w:val="22"/>
              </w:rPr>
              <w:t>PwD</w:t>
            </w:r>
          </w:p>
        </w:tc>
        <w:tc>
          <w:tcPr>
            <w:tcW w:w="5629" w:type="dxa"/>
          </w:tcPr>
          <w:p>
            <w:pPr>
              <w:pStyle w:val="TableParagraph"/>
              <w:spacing w:line="242" w:lineRule="exact" w:before="52"/>
              <w:ind w:left="158"/>
              <w:rPr>
                <w:sz w:val="22"/>
              </w:rPr>
            </w:pPr>
            <w:r>
              <w:rPr>
                <w:sz w:val="22"/>
              </w:rPr>
              <w:t>Person</w:t>
            </w:r>
            <w:r>
              <w:rPr>
                <w:spacing w:val="-4"/>
                <w:sz w:val="22"/>
              </w:rPr>
              <w:t> </w:t>
            </w:r>
            <w:r>
              <w:rPr>
                <w:sz w:val="22"/>
              </w:rPr>
              <w:t>with</w:t>
            </w:r>
            <w:r>
              <w:rPr>
                <w:spacing w:val="-2"/>
                <w:sz w:val="22"/>
              </w:rPr>
              <w:t> Disability</w:t>
            </w:r>
          </w:p>
        </w:tc>
      </w:tr>
      <w:tr>
        <w:trPr>
          <w:trHeight w:val="312" w:hRule="atLeast"/>
        </w:trPr>
        <w:tc>
          <w:tcPr>
            <w:tcW w:w="1930" w:type="dxa"/>
            <w:tcBorders>
              <w:left w:val="single" w:sz="2" w:space="0" w:color="000000"/>
            </w:tcBorders>
          </w:tcPr>
          <w:p>
            <w:pPr>
              <w:pStyle w:val="TableParagraph"/>
              <w:spacing w:line="239" w:lineRule="exact" w:before="53"/>
              <w:ind w:left="88"/>
              <w:rPr>
                <w:sz w:val="22"/>
              </w:rPr>
            </w:pPr>
            <w:r>
              <w:rPr>
                <w:spacing w:val="-5"/>
                <w:sz w:val="22"/>
              </w:rPr>
              <w:t>QP</w:t>
            </w:r>
          </w:p>
        </w:tc>
        <w:tc>
          <w:tcPr>
            <w:tcW w:w="5629" w:type="dxa"/>
          </w:tcPr>
          <w:p>
            <w:pPr>
              <w:pStyle w:val="TableParagraph"/>
              <w:spacing w:line="239" w:lineRule="exact" w:before="53"/>
              <w:ind w:left="158"/>
              <w:rPr>
                <w:sz w:val="22"/>
              </w:rPr>
            </w:pPr>
            <w:r>
              <w:rPr>
                <w:sz w:val="22"/>
              </w:rPr>
              <w:t>Question</w:t>
            </w:r>
            <w:r>
              <w:rPr>
                <w:spacing w:val="-4"/>
                <w:sz w:val="22"/>
              </w:rPr>
              <w:t> </w:t>
            </w:r>
            <w:r>
              <w:rPr>
                <w:spacing w:val="-2"/>
                <w:sz w:val="22"/>
              </w:rPr>
              <w:t>Paper</w:t>
            </w:r>
          </w:p>
        </w:tc>
      </w:tr>
      <w:tr>
        <w:trPr>
          <w:trHeight w:val="314" w:hRule="atLeast"/>
        </w:trPr>
        <w:tc>
          <w:tcPr>
            <w:tcW w:w="1930" w:type="dxa"/>
            <w:tcBorders>
              <w:left w:val="single" w:sz="2" w:space="0" w:color="000000"/>
            </w:tcBorders>
          </w:tcPr>
          <w:p>
            <w:pPr>
              <w:pStyle w:val="TableParagraph"/>
              <w:spacing w:line="237" w:lineRule="exact" w:before="57"/>
              <w:ind w:left="88"/>
              <w:rPr>
                <w:sz w:val="22"/>
              </w:rPr>
            </w:pPr>
            <w:r>
              <w:rPr>
                <w:spacing w:val="-4"/>
                <w:sz w:val="22"/>
              </w:rPr>
              <w:t>RPwD</w:t>
            </w:r>
          </w:p>
        </w:tc>
        <w:tc>
          <w:tcPr>
            <w:tcW w:w="5629" w:type="dxa"/>
          </w:tcPr>
          <w:p>
            <w:pPr>
              <w:pStyle w:val="TableParagraph"/>
              <w:spacing w:line="242" w:lineRule="exact" w:before="52"/>
              <w:ind w:left="158"/>
              <w:rPr>
                <w:sz w:val="22"/>
              </w:rPr>
            </w:pPr>
            <w:r>
              <w:rPr>
                <w:sz w:val="22"/>
              </w:rPr>
              <w:t>Rights</w:t>
            </w:r>
            <w:r>
              <w:rPr>
                <w:spacing w:val="-2"/>
                <w:sz w:val="22"/>
              </w:rPr>
              <w:t> </w:t>
            </w:r>
            <w:r>
              <w:rPr>
                <w:sz w:val="22"/>
              </w:rPr>
              <w:t>of</w:t>
            </w:r>
            <w:r>
              <w:rPr>
                <w:spacing w:val="-3"/>
                <w:sz w:val="22"/>
              </w:rPr>
              <w:t> </w:t>
            </w:r>
            <w:r>
              <w:rPr>
                <w:sz w:val="22"/>
              </w:rPr>
              <w:t>Persons</w:t>
            </w:r>
            <w:r>
              <w:rPr>
                <w:spacing w:val="-3"/>
                <w:sz w:val="22"/>
              </w:rPr>
              <w:t> </w:t>
            </w:r>
            <w:r>
              <w:rPr>
                <w:sz w:val="22"/>
              </w:rPr>
              <w:t>with</w:t>
            </w:r>
            <w:r>
              <w:rPr>
                <w:spacing w:val="-2"/>
                <w:sz w:val="22"/>
              </w:rPr>
              <w:t> Disabilities</w:t>
            </w:r>
          </w:p>
        </w:tc>
      </w:tr>
      <w:tr>
        <w:trPr>
          <w:trHeight w:val="309" w:hRule="atLeast"/>
        </w:trPr>
        <w:tc>
          <w:tcPr>
            <w:tcW w:w="1930" w:type="dxa"/>
            <w:tcBorders>
              <w:left w:val="single" w:sz="2" w:space="0" w:color="000000"/>
              <w:bottom w:val="single" w:sz="2" w:space="0" w:color="000000"/>
            </w:tcBorders>
          </w:tcPr>
          <w:p>
            <w:pPr>
              <w:pStyle w:val="TableParagraph"/>
              <w:spacing w:line="237" w:lineRule="exact" w:before="52"/>
              <w:ind w:left="88"/>
              <w:rPr>
                <w:sz w:val="22"/>
              </w:rPr>
            </w:pPr>
            <w:r>
              <w:rPr>
                <w:spacing w:val="-5"/>
                <w:sz w:val="22"/>
              </w:rPr>
              <w:t>SC</w:t>
            </w:r>
          </w:p>
        </w:tc>
        <w:tc>
          <w:tcPr>
            <w:tcW w:w="5629" w:type="dxa"/>
            <w:tcBorders>
              <w:bottom w:val="single" w:sz="2" w:space="0" w:color="000000"/>
            </w:tcBorders>
          </w:tcPr>
          <w:p>
            <w:pPr>
              <w:pStyle w:val="TableParagraph"/>
              <w:spacing w:line="237" w:lineRule="exact" w:before="52"/>
              <w:ind w:left="158"/>
              <w:rPr>
                <w:sz w:val="22"/>
              </w:rPr>
            </w:pPr>
            <w:r>
              <w:rPr>
                <w:sz w:val="22"/>
              </w:rPr>
              <w:t>Scheduled</w:t>
            </w:r>
            <w:r>
              <w:rPr>
                <w:spacing w:val="-8"/>
                <w:sz w:val="22"/>
              </w:rPr>
              <w:t> </w:t>
            </w:r>
            <w:r>
              <w:rPr>
                <w:spacing w:val="-2"/>
                <w:sz w:val="22"/>
              </w:rPr>
              <w:t>Caste</w:t>
            </w:r>
          </w:p>
        </w:tc>
      </w:tr>
      <w:tr>
        <w:trPr>
          <w:trHeight w:val="321" w:hRule="atLeast"/>
        </w:trPr>
        <w:tc>
          <w:tcPr>
            <w:tcW w:w="1930" w:type="dxa"/>
            <w:tcBorders>
              <w:top w:val="single" w:sz="2" w:space="0" w:color="000000"/>
              <w:left w:val="single" w:sz="2" w:space="0" w:color="000000"/>
            </w:tcBorders>
          </w:tcPr>
          <w:p>
            <w:pPr>
              <w:pStyle w:val="TableParagraph"/>
              <w:spacing w:line="239" w:lineRule="exact" w:before="62"/>
              <w:ind w:left="88"/>
              <w:rPr>
                <w:sz w:val="22"/>
              </w:rPr>
            </w:pPr>
            <w:r>
              <w:rPr>
                <w:spacing w:val="-5"/>
                <w:sz w:val="22"/>
              </w:rPr>
              <w:t>ST</w:t>
            </w:r>
          </w:p>
        </w:tc>
        <w:tc>
          <w:tcPr>
            <w:tcW w:w="5629" w:type="dxa"/>
            <w:tcBorders>
              <w:top w:val="single" w:sz="2" w:space="0" w:color="000000"/>
            </w:tcBorders>
          </w:tcPr>
          <w:p>
            <w:pPr>
              <w:pStyle w:val="TableParagraph"/>
              <w:spacing w:line="249" w:lineRule="exact" w:before="52"/>
              <w:ind w:left="158"/>
              <w:rPr>
                <w:sz w:val="22"/>
              </w:rPr>
            </w:pPr>
            <w:r>
              <w:rPr>
                <w:sz w:val="22"/>
              </w:rPr>
              <w:t>Scheduled</w:t>
            </w:r>
            <w:r>
              <w:rPr>
                <w:spacing w:val="-8"/>
                <w:sz w:val="22"/>
              </w:rPr>
              <w:t> </w:t>
            </w:r>
            <w:r>
              <w:rPr>
                <w:spacing w:val="-4"/>
                <w:sz w:val="22"/>
              </w:rPr>
              <w:t>Tribe</w:t>
            </w:r>
          </w:p>
        </w:tc>
      </w:tr>
      <w:tr>
        <w:trPr>
          <w:trHeight w:val="318" w:hRule="atLeast"/>
        </w:trPr>
        <w:tc>
          <w:tcPr>
            <w:tcW w:w="1930" w:type="dxa"/>
            <w:tcBorders>
              <w:left w:val="single" w:sz="2" w:space="0" w:color="000000"/>
            </w:tcBorders>
          </w:tcPr>
          <w:p>
            <w:pPr>
              <w:pStyle w:val="TableParagraph"/>
              <w:spacing w:line="237" w:lineRule="exact" w:before="62"/>
              <w:ind w:left="88"/>
              <w:rPr>
                <w:sz w:val="22"/>
              </w:rPr>
            </w:pPr>
            <w:r>
              <w:rPr>
                <w:spacing w:val="-4"/>
                <w:sz w:val="22"/>
              </w:rPr>
              <w:t>UDID</w:t>
            </w:r>
          </w:p>
        </w:tc>
        <w:tc>
          <w:tcPr>
            <w:tcW w:w="5629" w:type="dxa"/>
          </w:tcPr>
          <w:p>
            <w:pPr>
              <w:pStyle w:val="TableParagraph"/>
              <w:spacing w:line="246" w:lineRule="exact" w:before="52"/>
              <w:ind w:left="158"/>
              <w:rPr>
                <w:sz w:val="22"/>
              </w:rPr>
            </w:pPr>
            <w:r>
              <w:rPr>
                <w:sz w:val="22"/>
              </w:rPr>
              <w:t>Unique</w:t>
            </w:r>
            <w:r>
              <w:rPr>
                <w:spacing w:val="-8"/>
                <w:sz w:val="22"/>
              </w:rPr>
              <w:t> </w:t>
            </w:r>
            <w:r>
              <w:rPr>
                <w:sz w:val="22"/>
              </w:rPr>
              <w:t>Disability</w:t>
            </w:r>
            <w:r>
              <w:rPr>
                <w:spacing w:val="-5"/>
                <w:sz w:val="22"/>
              </w:rPr>
              <w:t> </w:t>
            </w:r>
            <w:r>
              <w:rPr>
                <w:spacing w:val="-2"/>
                <w:sz w:val="22"/>
              </w:rPr>
              <w:t>Identification</w:t>
            </w:r>
          </w:p>
        </w:tc>
      </w:tr>
      <w:tr>
        <w:trPr>
          <w:trHeight w:val="321" w:hRule="atLeast"/>
        </w:trPr>
        <w:tc>
          <w:tcPr>
            <w:tcW w:w="1930" w:type="dxa"/>
            <w:tcBorders>
              <w:left w:val="single" w:sz="2" w:space="0" w:color="000000"/>
            </w:tcBorders>
          </w:tcPr>
          <w:p>
            <w:pPr>
              <w:pStyle w:val="TableParagraph"/>
              <w:spacing w:line="239" w:lineRule="exact" w:before="62"/>
              <w:ind w:left="88"/>
              <w:rPr>
                <w:sz w:val="22"/>
              </w:rPr>
            </w:pPr>
            <w:r>
              <w:rPr>
                <w:spacing w:val="-2"/>
                <w:sz w:val="22"/>
              </w:rPr>
              <w:t>UIDAI</w:t>
            </w:r>
          </w:p>
        </w:tc>
        <w:tc>
          <w:tcPr>
            <w:tcW w:w="5629" w:type="dxa"/>
          </w:tcPr>
          <w:p>
            <w:pPr>
              <w:pStyle w:val="TableParagraph"/>
              <w:spacing w:line="249" w:lineRule="exact" w:before="52"/>
              <w:ind w:left="158"/>
              <w:rPr>
                <w:sz w:val="22"/>
              </w:rPr>
            </w:pPr>
            <w:r>
              <w:rPr>
                <w:sz w:val="22"/>
              </w:rPr>
              <w:t>Unique</w:t>
            </w:r>
            <w:r>
              <w:rPr>
                <w:spacing w:val="-8"/>
                <w:sz w:val="22"/>
              </w:rPr>
              <w:t> </w:t>
            </w:r>
            <w:r>
              <w:rPr>
                <w:sz w:val="22"/>
              </w:rPr>
              <w:t>Identification</w:t>
            </w:r>
            <w:r>
              <w:rPr>
                <w:spacing w:val="-5"/>
                <w:sz w:val="22"/>
              </w:rPr>
              <w:t> </w:t>
            </w:r>
            <w:r>
              <w:rPr>
                <w:sz w:val="22"/>
              </w:rPr>
              <w:t>Authority</w:t>
            </w:r>
            <w:r>
              <w:rPr>
                <w:spacing w:val="-5"/>
                <w:sz w:val="22"/>
              </w:rPr>
              <w:t> </w:t>
            </w:r>
            <w:r>
              <w:rPr>
                <w:sz w:val="22"/>
              </w:rPr>
              <w:t>of</w:t>
            </w:r>
            <w:r>
              <w:rPr>
                <w:spacing w:val="-4"/>
                <w:sz w:val="22"/>
              </w:rPr>
              <w:t> India</w:t>
            </w:r>
          </w:p>
        </w:tc>
      </w:tr>
      <w:tr>
        <w:trPr>
          <w:trHeight w:val="314" w:hRule="atLeast"/>
        </w:trPr>
        <w:tc>
          <w:tcPr>
            <w:tcW w:w="1930" w:type="dxa"/>
            <w:tcBorders>
              <w:left w:val="single" w:sz="2" w:space="0" w:color="000000"/>
              <w:bottom w:val="single" w:sz="2" w:space="0" w:color="000000"/>
            </w:tcBorders>
          </w:tcPr>
          <w:p>
            <w:pPr>
              <w:pStyle w:val="TableParagraph"/>
              <w:spacing w:line="237" w:lineRule="exact" w:before="57"/>
              <w:ind w:left="88"/>
              <w:rPr>
                <w:sz w:val="22"/>
              </w:rPr>
            </w:pPr>
            <w:r>
              <w:rPr>
                <w:spacing w:val="-5"/>
                <w:sz w:val="22"/>
              </w:rPr>
              <w:t>UFM</w:t>
            </w:r>
          </w:p>
        </w:tc>
        <w:tc>
          <w:tcPr>
            <w:tcW w:w="5629" w:type="dxa"/>
            <w:tcBorders>
              <w:bottom w:val="single" w:sz="2" w:space="0" w:color="000000"/>
            </w:tcBorders>
          </w:tcPr>
          <w:p>
            <w:pPr>
              <w:pStyle w:val="TableParagraph"/>
              <w:spacing w:line="242" w:lineRule="exact" w:before="52"/>
              <w:ind w:left="158"/>
              <w:rPr>
                <w:sz w:val="22"/>
              </w:rPr>
            </w:pPr>
            <w:r>
              <w:rPr>
                <w:sz w:val="22"/>
              </w:rPr>
              <w:t>Unfair</w:t>
            </w:r>
            <w:r>
              <w:rPr>
                <w:spacing w:val="-5"/>
                <w:sz w:val="22"/>
              </w:rPr>
              <w:t> </w:t>
            </w:r>
            <w:r>
              <w:rPr>
                <w:spacing w:val="-2"/>
                <w:sz w:val="22"/>
              </w:rPr>
              <w:t>Means</w:t>
            </w:r>
          </w:p>
        </w:tc>
      </w:tr>
      <w:tr>
        <w:trPr>
          <w:trHeight w:val="314" w:hRule="atLeast"/>
        </w:trPr>
        <w:tc>
          <w:tcPr>
            <w:tcW w:w="1930" w:type="dxa"/>
            <w:tcBorders>
              <w:top w:val="single" w:sz="2" w:space="0" w:color="000000"/>
              <w:left w:val="single" w:sz="2" w:space="0" w:color="000000"/>
            </w:tcBorders>
          </w:tcPr>
          <w:p>
            <w:pPr>
              <w:pStyle w:val="TableParagraph"/>
              <w:spacing w:line="237" w:lineRule="exact" w:before="57"/>
              <w:ind w:left="88"/>
              <w:rPr>
                <w:sz w:val="22"/>
              </w:rPr>
            </w:pPr>
            <w:r>
              <w:rPr>
                <w:spacing w:val="-5"/>
                <w:sz w:val="22"/>
              </w:rPr>
              <w:t>IST</w:t>
            </w:r>
          </w:p>
        </w:tc>
        <w:tc>
          <w:tcPr>
            <w:tcW w:w="5629" w:type="dxa"/>
            <w:tcBorders>
              <w:top w:val="single" w:sz="2" w:space="0" w:color="000000"/>
            </w:tcBorders>
          </w:tcPr>
          <w:p>
            <w:pPr>
              <w:pStyle w:val="TableParagraph"/>
              <w:spacing w:line="242" w:lineRule="exact" w:before="52"/>
              <w:ind w:left="158"/>
              <w:rPr>
                <w:sz w:val="22"/>
              </w:rPr>
            </w:pPr>
            <w:r>
              <w:rPr>
                <w:sz w:val="22"/>
              </w:rPr>
              <w:t>Indian</w:t>
            </w:r>
            <w:r>
              <w:rPr>
                <w:spacing w:val="-7"/>
                <w:sz w:val="22"/>
              </w:rPr>
              <w:t> </w:t>
            </w:r>
            <w:r>
              <w:rPr>
                <w:sz w:val="22"/>
              </w:rPr>
              <w:t>Standard</w:t>
            </w:r>
            <w:r>
              <w:rPr>
                <w:spacing w:val="-5"/>
                <w:sz w:val="22"/>
              </w:rPr>
              <w:t> </w:t>
            </w:r>
            <w:r>
              <w:rPr>
                <w:spacing w:val="-4"/>
                <w:sz w:val="22"/>
              </w:rPr>
              <w:t>Time</w:t>
            </w:r>
          </w:p>
        </w:tc>
      </w:tr>
    </w:tbl>
    <w:p>
      <w:pPr>
        <w:pStyle w:val="TableParagraph"/>
        <w:spacing w:after="0" w:line="242" w:lineRule="exact"/>
        <w:rPr>
          <w:sz w:val="22"/>
        </w:rPr>
        <w:sectPr>
          <w:headerReference w:type="default" r:id="rId13"/>
          <w:footerReference w:type="default" r:id="rId14"/>
          <w:pgSz w:w="11910" w:h="16840"/>
          <w:pgMar w:header="868" w:footer="974" w:top="1440" w:bottom="1160" w:left="0" w:right="0"/>
          <w:pgNumType w:start="1"/>
        </w:sectPr>
      </w:pPr>
    </w:p>
    <w:p>
      <w:pPr>
        <w:spacing w:before="0"/>
        <w:ind w:left="241" w:right="0" w:firstLine="0"/>
        <w:jc w:val="center"/>
        <w:rPr>
          <w:b/>
          <w:sz w:val="24"/>
        </w:rPr>
      </w:pPr>
      <w:r>
        <w:rPr>
          <w:b/>
          <w:color w:val="2DA19C"/>
          <w:sz w:val="24"/>
        </w:rPr>
        <w:t>IMPORTANT</w:t>
      </w:r>
      <w:r>
        <w:rPr>
          <w:b/>
          <w:color w:val="2DA19C"/>
          <w:spacing w:val="-6"/>
          <w:sz w:val="24"/>
        </w:rPr>
        <w:t> </w:t>
      </w:r>
      <w:r>
        <w:rPr>
          <w:b/>
          <w:color w:val="2DA19C"/>
          <w:sz w:val="24"/>
        </w:rPr>
        <w:t>INFORMATION</w:t>
      </w:r>
      <w:r>
        <w:rPr>
          <w:b/>
          <w:color w:val="2DA19C"/>
          <w:spacing w:val="-4"/>
          <w:sz w:val="24"/>
        </w:rPr>
        <w:t> </w:t>
      </w:r>
      <w:r>
        <w:rPr>
          <w:b/>
          <w:color w:val="2DA19C"/>
          <w:sz w:val="24"/>
        </w:rPr>
        <w:t>AND</w:t>
      </w:r>
      <w:r>
        <w:rPr>
          <w:b/>
          <w:color w:val="2DA19C"/>
          <w:spacing w:val="-5"/>
          <w:sz w:val="24"/>
        </w:rPr>
        <w:t> </w:t>
      </w:r>
      <w:r>
        <w:rPr>
          <w:b/>
          <w:color w:val="2DA19C"/>
          <w:sz w:val="24"/>
        </w:rPr>
        <w:t>DATES</w:t>
      </w:r>
      <w:r>
        <w:rPr>
          <w:b/>
          <w:color w:val="2DA19C"/>
          <w:spacing w:val="-4"/>
          <w:sz w:val="24"/>
        </w:rPr>
        <w:t> </w:t>
      </w:r>
      <w:r>
        <w:rPr>
          <w:b/>
          <w:color w:val="2DA19C"/>
          <w:sz w:val="24"/>
        </w:rPr>
        <w:t>AT</w:t>
      </w:r>
      <w:r>
        <w:rPr>
          <w:b/>
          <w:color w:val="2DA19C"/>
          <w:spacing w:val="-2"/>
          <w:sz w:val="24"/>
        </w:rPr>
        <w:t> </w:t>
      </w:r>
      <w:r>
        <w:rPr>
          <w:b/>
          <w:color w:val="2DA19C"/>
          <w:sz w:val="24"/>
        </w:rPr>
        <w:t>A</w:t>
      </w:r>
      <w:r>
        <w:rPr>
          <w:b/>
          <w:color w:val="2DA19C"/>
          <w:spacing w:val="-3"/>
          <w:sz w:val="24"/>
        </w:rPr>
        <w:t> </w:t>
      </w:r>
      <w:r>
        <w:rPr>
          <w:b/>
          <w:color w:val="2DA19C"/>
          <w:spacing w:val="-2"/>
          <w:sz w:val="24"/>
        </w:rPr>
        <w:t>GLANCE</w:t>
      </w:r>
    </w:p>
    <w:p>
      <w:pPr>
        <w:pStyle w:val="ListParagraph"/>
        <w:numPr>
          <w:ilvl w:val="0"/>
          <w:numId w:val="1"/>
        </w:numPr>
        <w:tabs>
          <w:tab w:pos="1532" w:val="left" w:leader="none"/>
        </w:tabs>
        <w:spacing w:line="240" w:lineRule="auto" w:before="120" w:after="0"/>
        <w:ind w:left="1532" w:right="0" w:hanging="359"/>
        <w:jc w:val="left"/>
        <w:rPr>
          <w:b/>
          <w:color w:val="2DA19C"/>
          <w:sz w:val="24"/>
        </w:rPr>
      </w:pPr>
      <w:r>
        <w:rPr>
          <w:b/>
          <w:color w:val="2DA19C"/>
          <w:sz w:val="24"/>
        </w:rPr>
        <w:t>Important</w:t>
      </w:r>
      <w:r>
        <w:rPr>
          <w:b/>
          <w:color w:val="2DA19C"/>
          <w:spacing w:val="-5"/>
          <w:sz w:val="24"/>
        </w:rPr>
        <w:t> </w:t>
      </w:r>
      <w:r>
        <w:rPr>
          <w:b/>
          <w:color w:val="2DA19C"/>
          <w:spacing w:val="-2"/>
          <w:sz w:val="24"/>
        </w:rPr>
        <w:t>Dates</w:t>
      </w:r>
    </w:p>
    <w:p>
      <w:pPr>
        <w:pStyle w:val="BodyText"/>
        <w:spacing w:before="11"/>
        <w:rPr>
          <w:b/>
          <w:sz w:val="9"/>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0"/>
        <w:gridCol w:w="1452"/>
        <w:gridCol w:w="1880"/>
        <w:gridCol w:w="2891"/>
      </w:tblGrid>
      <w:tr>
        <w:trPr>
          <w:trHeight w:val="258" w:hRule="atLeast"/>
        </w:trPr>
        <w:tc>
          <w:tcPr>
            <w:tcW w:w="4952" w:type="dxa"/>
            <w:gridSpan w:val="2"/>
            <w:shd w:val="clear" w:color="auto" w:fill="DEEAF6"/>
          </w:tcPr>
          <w:p>
            <w:pPr>
              <w:pStyle w:val="TableParagraph"/>
              <w:spacing w:line="237" w:lineRule="exact" w:before="2"/>
              <w:ind w:left="1503" w:right="1495"/>
              <w:jc w:val="center"/>
              <w:rPr>
                <w:b/>
                <w:sz w:val="22"/>
              </w:rPr>
            </w:pPr>
            <w:r>
              <w:rPr>
                <w:b/>
                <w:spacing w:val="-2"/>
                <w:sz w:val="22"/>
              </w:rPr>
              <w:t>EVENTS</w:t>
            </w:r>
          </w:p>
        </w:tc>
        <w:tc>
          <w:tcPr>
            <w:tcW w:w="4771" w:type="dxa"/>
            <w:gridSpan w:val="2"/>
            <w:shd w:val="clear" w:color="auto" w:fill="DEEAF6"/>
          </w:tcPr>
          <w:p>
            <w:pPr>
              <w:pStyle w:val="TableParagraph"/>
              <w:spacing w:line="237" w:lineRule="exact" w:before="2"/>
              <w:ind w:left="5"/>
              <w:jc w:val="center"/>
              <w:rPr>
                <w:b/>
                <w:sz w:val="22"/>
              </w:rPr>
            </w:pPr>
            <w:r>
              <w:rPr>
                <w:b/>
                <w:spacing w:val="-2"/>
                <w:sz w:val="22"/>
              </w:rPr>
              <w:t>DATES</w:t>
            </w:r>
          </w:p>
        </w:tc>
      </w:tr>
      <w:tr>
        <w:trPr>
          <w:trHeight w:val="297" w:hRule="atLeast"/>
        </w:trPr>
        <w:tc>
          <w:tcPr>
            <w:tcW w:w="9723" w:type="dxa"/>
            <w:gridSpan w:val="4"/>
            <w:shd w:val="clear" w:color="auto" w:fill="E1EED9"/>
          </w:tcPr>
          <w:p>
            <w:pPr>
              <w:pStyle w:val="TableParagraph"/>
              <w:spacing w:line="257" w:lineRule="exact" w:before="0"/>
              <w:ind w:left="9" w:right="3"/>
              <w:jc w:val="center"/>
              <w:rPr>
                <w:b/>
                <w:sz w:val="22"/>
              </w:rPr>
            </w:pPr>
            <w:r>
              <w:rPr>
                <w:b/>
                <w:color w:val="001F5F"/>
                <w:sz w:val="22"/>
              </w:rPr>
              <w:t>Session</w:t>
            </w:r>
            <w:r>
              <w:rPr>
                <w:b/>
                <w:color w:val="001F5F"/>
                <w:spacing w:val="-4"/>
                <w:sz w:val="22"/>
              </w:rPr>
              <w:t> </w:t>
            </w:r>
            <w:r>
              <w:rPr>
                <w:b/>
                <w:color w:val="001F5F"/>
                <w:sz w:val="22"/>
              </w:rPr>
              <w:t>1</w:t>
            </w:r>
            <w:r>
              <w:rPr>
                <w:b/>
                <w:color w:val="001F5F"/>
                <w:spacing w:val="-6"/>
                <w:sz w:val="22"/>
              </w:rPr>
              <w:t> </w:t>
            </w:r>
            <w:r>
              <w:rPr>
                <w:b/>
                <w:color w:val="001F5F"/>
                <w:sz w:val="22"/>
              </w:rPr>
              <w:t>(January</w:t>
            </w:r>
            <w:r>
              <w:rPr>
                <w:b/>
                <w:color w:val="001F5F"/>
                <w:spacing w:val="-6"/>
                <w:sz w:val="22"/>
              </w:rPr>
              <w:t> </w:t>
            </w:r>
            <w:r>
              <w:rPr>
                <w:b/>
                <w:color w:val="001F5F"/>
                <w:sz w:val="22"/>
              </w:rPr>
              <w:t>2026):</w:t>
            </w:r>
            <w:r>
              <w:rPr>
                <w:b/>
                <w:color w:val="001F5F"/>
                <w:spacing w:val="-2"/>
                <w:sz w:val="22"/>
              </w:rPr>
              <w:t> </w:t>
            </w:r>
            <w:r>
              <w:rPr>
                <w:b/>
                <w:color w:val="001F5F"/>
                <w:sz w:val="22"/>
              </w:rPr>
              <w:t>JEE</w:t>
            </w:r>
            <w:r>
              <w:rPr>
                <w:b/>
                <w:color w:val="001F5F"/>
                <w:spacing w:val="-4"/>
                <w:sz w:val="22"/>
              </w:rPr>
              <w:t> </w:t>
            </w:r>
            <w:r>
              <w:rPr>
                <w:b/>
                <w:color w:val="001F5F"/>
                <w:sz w:val="22"/>
              </w:rPr>
              <w:t>(Main)</w:t>
            </w:r>
            <w:r>
              <w:rPr>
                <w:b/>
                <w:color w:val="001F5F"/>
                <w:spacing w:val="-3"/>
                <w:sz w:val="22"/>
              </w:rPr>
              <w:t> </w:t>
            </w:r>
            <w:r>
              <w:rPr>
                <w:b/>
                <w:color w:val="001F5F"/>
                <w:sz w:val="22"/>
              </w:rPr>
              <w:t>-</w:t>
            </w:r>
            <w:r>
              <w:rPr>
                <w:b/>
                <w:color w:val="001F5F"/>
                <w:spacing w:val="-3"/>
                <w:sz w:val="22"/>
              </w:rPr>
              <w:t> </w:t>
            </w:r>
            <w:r>
              <w:rPr>
                <w:b/>
                <w:color w:val="001F5F"/>
                <w:spacing w:val="-4"/>
                <w:sz w:val="22"/>
              </w:rPr>
              <w:t>2026</w:t>
            </w:r>
          </w:p>
        </w:tc>
      </w:tr>
      <w:tr>
        <w:trPr>
          <w:trHeight w:val="515" w:hRule="atLeast"/>
        </w:trPr>
        <w:tc>
          <w:tcPr>
            <w:tcW w:w="4952" w:type="dxa"/>
            <w:gridSpan w:val="2"/>
          </w:tcPr>
          <w:p>
            <w:pPr>
              <w:pStyle w:val="TableParagraph"/>
              <w:spacing w:before="2"/>
              <w:rPr>
                <w:sz w:val="22"/>
              </w:rPr>
            </w:pPr>
            <w:r>
              <w:rPr>
                <w:color w:val="001F5F"/>
                <w:sz w:val="22"/>
              </w:rPr>
              <w:t>Online</w:t>
            </w:r>
            <w:r>
              <w:rPr>
                <w:color w:val="001F5F"/>
                <w:spacing w:val="-7"/>
                <w:sz w:val="22"/>
              </w:rPr>
              <w:t> </w:t>
            </w:r>
            <w:r>
              <w:rPr>
                <w:color w:val="001F5F"/>
                <w:sz w:val="22"/>
              </w:rPr>
              <w:t>Submission</w:t>
            </w:r>
            <w:r>
              <w:rPr>
                <w:color w:val="001F5F"/>
                <w:spacing w:val="-7"/>
                <w:sz w:val="22"/>
              </w:rPr>
              <w:t> </w:t>
            </w:r>
            <w:r>
              <w:rPr>
                <w:color w:val="001F5F"/>
                <w:sz w:val="22"/>
              </w:rPr>
              <w:t>of</w:t>
            </w:r>
            <w:r>
              <w:rPr>
                <w:color w:val="001F5F"/>
                <w:spacing w:val="-7"/>
                <w:sz w:val="22"/>
              </w:rPr>
              <w:t> </w:t>
            </w:r>
            <w:r>
              <w:rPr>
                <w:color w:val="001F5F"/>
                <w:sz w:val="22"/>
              </w:rPr>
              <w:t>Application</w:t>
            </w:r>
            <w:r>
              <w:rPr>
                <w:color w:val="001F5F"/>
                <w:spacing w:val="-7"/>
                <w:sz w:val="22"/>
              </w:rPr>
              <w:t> </w:t>
            </w:r>
            <w:r>
              <w:rPr>
                <w:color w:val="001F5F"/>
                <w:spacing w:val="-4"/>
                <w:sz w:val="22"/>
              </w:rPr>
              <w:t>Form</w:t>
            </w:r>
          </w:p>
        </w:tc>
        <w:tc>
          <w:tcPr>
            <w:tcW w:w="4771" w:type="dxa"/>
            <w:gridSpan w:val="2"/>
          </w:tcPr>
          <w:p>
            <w:pPr>
              <w:pStyle w:val="TableParagraph"/>
              <w:spacing w:line="256" w:lineRule="exact" w:before="0"/>
              <w:ind w:left="105" w:right="683"/>
              <w:rPr>
                <w:sz w:val="22"/>
              </w:rPr>
            </w:pPr>
            <w:r>
              <w:rPr>
                <w:sz w:val="22"/>
              </w:rPr>
              <w:t>31</w:t>
            </w:r>
            <w:r>
              <w:rPr>
                <w:spacing w:val="-6"/>
                <w:sz w:val="22"/>
              </w:rPr>
              <w:t> </w:t>
            </w:r>
            <w:r>
              <w:rPr>
                <w:sz w:val="22"/>
              </w:rPr>
              <w:t>October</w:t>
            </w:r>
            <w:r>
              <w:rPr>
                <w:spacing w:val="-9"/>
                <w:sz w:val="22"/>
              </w:rPr>
              <w:t> </w:t>
            </w:r>
            <w:r>
              <w:rPr>
                <w:sz w:val="22"/>
              </w:rPr>
              <w:t>2025</w:t>
            </w:r>
            <w:r>
              <w:rPr>
                <w:spacing w:val="-5"/>
                <w:sz w:val="22"/>
              </w:rPr>
              <w:t> </w:t>
            </w:r>
            <w:r>
              <w:rPr>
                <w:sz w:val="22"/>
              </w:rPr>
              <w:t>to</w:t>
            </w:r>
            <w:r>
              <w:rPr>
                <w:spacing w:val="-6"/>
                <w:sz w:val="22"/>
              </w:rPr>
              <w:t> </w:t>
            </w:r>
            <w:r>
              <w:rPr>
                <w:sz w:val="22"/>
              </w:rPr>
              <w:t>27</w:t>
            </w:r>
            <w:r>
              <w:rPr>
                <w:spacing w:val="-6"/>
                <w:sz w:val="22"/>
              </w:rPr>
              <w:t> </w:t>
            </w:r>
            <w:r>
              <w:rPr>
                <w:sz w:val="22"/>
              </w:rPr>
              <w:t>November</w:t>
            </w:r>
            <w:r>
              <w:rPr>
                <w:spacing w:val="-5"/>
                <w:sz w:val="22"/>
              </w:rPr>
              <w:t> </w:t>
            </w:r>
            <w:r>
              <w:rPr>
                <w:sz w:val="22"/>
              </w:rPr>
              <w:t>2025 (Up to 09:00 P.M.)</w:t>
            </w:r>
          </w:p>
        </w:tc>
      </w:tr>
      <w:tr>
        <w:trPr>
          <w:trHeight w:val="517" w:hRule="atLeast"/>
        </w:trPr>
        <w:tc>
          <w:tcPr>
            <w:tcW w:w="4952" w:type="dxa"/>
            <w:gridSpan w:val="2"/>
          </w:tcPr>
          <w:p>
            <w:pPr>
              <w:pStyle w:val="TableParagraph"/>
              <w:spacing w:line="256" w:lineRule="exact" w:before="0"/>
              <w:rPr>
                <w:sz w:val="22"/>
              </w:rPr>
            </w:pPr>
            <w:r>
              <w:rPr>
                <w:color w:val="001F5F"/>
                <w:sz w:val="22"/>
              </w:rPr>
              <w:t>Last</w:t>
            </w:r>
            <w:r>
              <w:rPr>
                <w:color w:val="001F5F"/>
                <w:spacing w:val="-7"/>
                <w:sz w:val="22"/>
              </w:rPr>
              <w:t> </w:t>
            </w:r>
            <w:r>
              <w:rPr>
                <w:color w:val="001F5F"/>
                <w:sz w:val="22"/>
              </w:rPr>
              <w:t>date</w:t>
            </w:r>
            <w:r>
              <w:rPr>
                <w:color w:val="001F5F"/>
                <w:spacing w:val="-6"/>
                <w:sz w:val="22"/>
              </w:rPr>
              <w:t> </w:t>
            </w:r>
            <w:r>
              <w:rPr>
                <w:color w:val="001F5F"/>
                <w:sz w:val="22"/>
              </w:rPr>
              <w:t>for</w:t>
            </w:r>
            <w:r>
              <w:rPr>
                <w:color w:val="001F5F"/>
                <w:spacing w:val="-7"/>
                <w:sz w:val="22"/>
              </w:rPr>
              <w:t> </w:t>
            </w:r>
            <w:r>
              <w:rPr>
                <w:color w:val="001F5F"/>
                <w:sz w:val="22"/>
              </w:rPr>
              <w:t>successful</w:t>
            </w:r>
            <w:r>
              <w:rPr>
                <w:color w:val="001F5F"/>
                <w:spacing w:val="-6"/>
                <w:sz w:val="22"/>
              </w:rPr>
              <w:t> </w:t>
            </w:r>
            <w:r>
              <w:rPr>
                <w:color w:val="001F5F"/>
                <w:sz w:val="22"/>
              </w:rPr>
              <w:t>transaction</w:t>
            </w:r>
            <w:r>
              <w:rPr>
                <w:color w:val="001F5F"/>
                <w:spacing w:val="-7"/>
                <w:sz w:val="22"/>
              </w:rPr>
              <w:t> </w:t>
            </w:r>
            <w:r>
              <w:rPr>
                <w:color w:val="001F5F"/>
                <w:sz w:val="22"/>
              </w:rPr>
              <w:t>of</w:t>
            </w:r>
            <w:r>
              <w:rPr>
                <w:color w:val="001F5F"/>
                <w:spacing w:val="-6"/>
                <w:sz w:val="22"/>
              </w:rPr>
              <w:t> </w:t>
            </w:r>
            <w:r>
              <w:rPr>
                <w:color w:val="001F5F"/>
                <w:sz w:val="22"/>
              </w:rPr>
              <w:t>prescribed Application Fee</w:t>
            </w:r>
          </w:p>
        </w:tc>
        <w:tc>
          <w:tcPr>
            <w:tcW w:w="4771" w:type="dxa"/>
            <w:gridSpan w:val="2"/>
          </w:tcPr>
          <w:p>
            <w:pPr>
              <w:pStyle w:val="TableParagraph"/>
              <w:spacing w:before="2"/>
              <w:ind w:left="105"/>
              <w:rPr>
                <w:sz w:val="22"/>
              </w:rPr>
            </w:pPr>
            <w:r>
              <w:rPr>
                <w:sz w:val="22"/>
              </w:rPr>
              <w:t>27</w:t>
            </w:r>
            <w:r>
              <w:rPr>
                <w:spacing w:val="-4"/>
                <w:sz w:val="22"/>
              </w:rPr>
              <w:t> </w:t>
            </w:r>
            <w:r>
              <w:rPr>
                <w:sz w:val="22"/>
              </w:rPr>
              <w:t>November</w:t>
            </w:r>
            <w:r>
              <w:rPr>
                <w:spacing w:val="-2"/>
                <w:sz w:val="22"/>
              </w:rPr>
              <w:t> </w:t>
            </w:r>
            <w:r>
              <w:rPr>
                <w:sz w:val="22"/>
              </w:rPr>
              <w:t>2025</w:t>
            </w:r>
            <w:r>
              <w:rPr>
                <w:spacing w:val="-2"/>
                <w:sz w:val="22"/>
              </w:rPr>
              <w:t> </w:t>
            </w:r>
            <w:r>
              <w:rPr>
                <w:sz w:val="22"/>
              </w:rPr>
              <w:t>(Up</w:t>
            </w:r>
            <w:r>
              <w:rPr>
                <w:spacing w:val="-3"/>
                <w:sz w:val="22"/>
              </w:rPr>
              <w:t> </w:t>
            </w:r>
            <w:r>
              <w:rPr>
                <w:sz w:val="22"/>
              </w:rPr>
              <w:t>to</w:t>
            </w:r>
            <w:r>
              <w:rPr>
                <w:spacing w:val="-4"/>
                <w:sz w:val="22"/>
              </w:rPr>
              <w:t> </w:t>
            </w:r>
            <w:r>
              <w:rPr>
                <w:sz w:val="22"/>
              </w:rPr>
              <w:t>11:50</w:t>
            </w:r>
            <w:r>
              <w:rPr>
                <w:spacing w:val="-2"/>
                <w:sz w:val="22"/>
              </w:rPr>
              <w:t> </w:t>
            </w:r>
            <w:r>
              <w:rPr>
                <w:spacing w:val="-4"/>
                <w:sz w:val="22"/>
              </w:rPr>
              <w:t>P.M.)</w:t>
            </w:r>
          </w:p>
        </w:tc>
      </w:tr>
      <w:tr>
        <w:trPr>
          <w:trHeight w:val="539" w:hRule="atLeast"/>
        </w:trPr>
        <w:tc>
          <w:tcPr>
            <w:tcW w:w="4952" w:type="dxa"/>
            <w:gridSpan w:val="2"/>
          </w:tcPr>
          <w:p>
            <w:pPr>
              <w:pStyle w:val="TableParagraph"/>
              <w:spacing w:before="0"/>
              <w:rPr>
                <w:sz w:val="22"/>
              </w:rPr>
            </w:pPr>
            <w:r>
              <w:rPr>
                <w:color w:val="001F5F"/>
                <w:sz w:val="22"/>
              </w:rPr>
              <w:t>Correction</w:t>
            </w:r>
            <w:r>
              <w:rPr>
                <w:color w:val="001F5F"/>
                <w:spacing w:val="-7"/>
                <w:sz w:val="22"/>
              </w:rPr>
              <w:t> </w:t>
            </w:r>
            <w:r>
              <w:rPr>
                <w:color w:val="001F5F"/>
                <w:sz w:val="22"/>
              </w:rPr>
              <w:t>in</w:t>
            </w:r>
            <w:r>
              <w:rPr>
                <w:color w:val="001F5F"/>
                <w:spacing w:val="-7"/>
                <w:sz w:val="22"/>
              </w:rPr>
              <w:t> </w:t>
            </w:r>
            <w:r>
              <w:rPr>
                <w:color w:val="001F5F"/>
                <w:sz w:val="22"/>
              </w:rPr>
              <w:t>Particulars</w:t>
            </w:r>
            <w:r>
              <w:rPr>
                <w:color w:val="001F5F"/>
                <w:spacing w:val="-8"/>
                <w:sz w:val="22"/>
              </w:rPr>
              <w:t> </w:t>
            </w:r>
            <w:r>
              <w:rPr>
                <w:color w:val="001F5F"/>
                <w:sz w:val="22"/>
              </w:rPr>
              <w:t>of</w:t>
            </w:r>
            <w:r>
              <w:rPr>
                <w:color w:val="001F5F"/>
                <w:spacing w:val="-6"/>
                <w:sz w:val="22"/>
              </w:rPr>
              <w:t> </w:t>
            </w:r>
            <w:r>
              <w:rPr>
                <w:color w:val="001F5F"/>
                <w:sz w:val="22"/>
              </w:rPr>
              <w:t>the</w:t>
            </w:r>
            <w:r>
              <w:rPr>
                <w:color w:val="001F5F"/>
                <w:spacing w:val="-6"/>
                <w:sz w:val="22"/>
              </w:rPr>
              <w:t> </w:t>
            </w:r>
            <w:r>
              <w:rPr>
                <w:color w:val="001F5F"/>
                <w:sz w:val="22"/>
              </w:rPr>
              <w:t>online</w:t>
            </w:r>
            <w:r>
              <w:rPr>
                <w:color w:val="001F5F"/>
                <w:spacing w:val="-6"/>
                <w:sz w:val="22"/>
              </w:rPr>
              <w:t> </w:t>
            </w:r>
            <w:r>
              <w:rPr>
                <w:color w:val="001F5F"/>
                <w:sz w:val="22"/>
              </w:rPr>
              <w:t>Application </w:t>
            </w:r>
            <w:r>
              <w:rPr>
                <w:color w:val="001F5F"/>
                <w:spacing w:val="-4"/>
                <w:sz w:val="22"/>
              </w:rPr>
              <w:t>Form</w:t>
            </w:r>
          </w:p>
        </w:tc>
        <w:tc>
          <w:tcPr>
            <w:tcW w:w="4771" w:type="dxa"/>
            <w:gridSpan w:val="2"/>
          </w:tcPr>
          <w:p>
            <w:pPr>
              <w:pStyle w:val="TableParagraph"/>
              <w:spacing w:line="257" w:lineRule="exact" w:before="0"/>
              <w:ind w:left="105"/>
              <w:rPr>
                <w:sz w:val="22"/>
              </w:rPr>
            </w:pPr>
            <w:r>
              <w:rPr>
                <w:sz w:val="22"/>
              </w:rPr>
              <w:t>Will</w:t>
            </w:r>
            <w:r>
              <w:rPr>
                <w:spacing w:val="-3"/>
                <w:sz w:val="22"/>
              </w:rPr>
              <w:t> </w:t>
            </w:r>
            <w:r>
              <w:rPr>
                <w:sz w:val="22"/>
              </w:rPr>
              <w:t>be</w:t>
            </w:r>
            <w:r>
              <w:rPr>
                <w:spacing w:val="-2"/>
                <w:sz w:val="22"/>
              </w:rPr>
              <w:t> </w:t>
            </w:r>
            <w:r>
              <w:rPr>
                <w:sz w:val="22"/>
              </w:rPr>
              <w:t>displayed</w:t>
            </w:r>
            <w:r>
              <w:rPr>
                <w:spacing w:val="-3"/>
                <w:sz w:val="22"/>
              </w:rPr>
              <w:t> </w:t>
            </w:r>
            <w:r>
              <w:rPr>
                <w:sz w:val="22"/>
              </w:rPr>
              <w:t>on</w:t>
            </w:r>
            <w:r>
              <w:rPr>
                <w:spacing w:val="-3"/>
                <w:sz w:val="22"/>
              </w:rPr>
              <w:t> </w:t>
            </w:r>
            <w:r>
              <w:rPr>
                <w:sz w:val="22"/>
              </w:rPr>
              <w:t>the</w:t>
            </w:r>
            <w:r>
              <w:rPr>
                <w:spacing w:val="-4"/>
                <w:sz w:val="22"/>
              </w:rPr>
              <w:t> </w:t>
            </w:r>
            <w:r>
              <w:rPr>
                <w:sz w:val="22"/>
              </w:rPr>
              <w:t>NTA</w:t>
            </w:r>
            <w:r>
              <w:rPr>
                <w:spacing w:val="-3"/>
                <w:sz w:val="22"/>
              </w:rPr>
              <w:t> </w:t>
            </w:r>
            <w:r>
              <w:rPr>
                <w:spacing w:val="-2"/>
                <w:sz w:val="22"/>
              </w:rPr>
              <w:t>website</w:t>
            </w:r>
          </w:p>
        </w:tc>
      </w:tr>
      <w:tr>
        <w:trPr>
          <w:trHeight w:val="258" w:hRule="atLeast"/>
        </w:trPr>
        <w:tc>
          <w:tcPr>
            <w:tcW w:w="4952" w:type="dxa"/>
            <w:gridSpan w:val="2"/>
          </w:tcPr>
          <w:p>
            <w:pPr>
              <w:pStyle w:val="TableParagraph"/>
              <w:spacing w:line="239" w:lineRule="exact" w:before="0"/>
              <w:rPr>
                <w:sz w:val="22"/>
              </w:rPr>
            </w:pPr>
            <w:r>
              <w:rPr>
                <w:color w:val="001F5F"/>
                <w:sz w:val="22"/>
              </w:rPr>
              <w:t>City</w:t>
            </w:r>
            <w:r>
              <w:rPr>
                <w:color w:val="001F5F"/>
                <w:spacing w:val="-7"/>
                <w:sz w:val="22"/>
              </w:rPr>
              <w:t> </w:t>
            </w:r>
            <w:r>
              <w:rPr>
                <w:color w:val="001F5F"/>
                <w:sz w:val="22"/>
              </w:rPr>
              <w:t>Intimation</w:t>
            </w:r>
            <w:r>
              <w:rPr>
                <w:color w:val="001F5F"/>
                <w:spacing w:val="-5"/>
                <w:sz w:val="22"/>
              </w:rPr>
              <w:t> </w:t>
            </w:r>
            <w:r>
              <w:rPr>
                <w:color w:val="001F5F"/>
                <w:spacing w:val="-4"/>
                <w:sz w:val="22"/>
              </w:rPr>
              <w:t>Slip</w:t>
            </w:r>
          </w:p>
        </w:tc>
        <w:tc>
          <w:tcPr>
            <w:tcW w:w="4771" w:type="dxa"/>
            <w:gridSpan w:val="2"/>
          </w:tcPr>
          <w:p>
            <w:pPr>
              <w:pStyle w:val="TableParagraph"/>
              <w:spacing w:line="239" w:lineRule="exact" w:before="0"/>
              <w:ind w:left="105"/>
              <w:rPr>
                <w:sz w:val="22"/>
              </w:rPr>
            </w:pPr>
            <w:r>
              <w:rPr>
                <w:sz w:val="22"/>
              </w:rPr>
              <w:t>First</w:t>
            </w:r>
            <w:r>
              <w:rPr>
                <w:spacing w:val="-6"/>
                <w:sz w:val="22"/>
              </w:rPr>
              <w:t> </w:t>
            </w:r>
            <w:r>
              <w:rPr>
                <w:sz w:val="22"/>
              </w:rPr>
              <w:t>Week</w:t>
            </w:r>
            <w:r>
              <w:rPr>
                <w:spacing w:val="-3"/>
                <w:sz w:val="22"/>
              </w:rPr>
              <w:t> </w:t>
            </w:r>
            <w:r>
              <w:rPr>
                <w:sz w:val="22"/>
              </w:rPr>
              <w:t>of</w:t>
            </w:r>
            <w:r>
              <w:rPr>
                <w:spacing w:val="-4"/>
                <w:sz w:val="22"/>
              </w:rPr>
              <w:t> </w:t>
            </w:r>
            <w:r>
              <w:rPr>
                <w:sz w:val="22"/>
              </w:rPr>
              <w:t>January</w:t>
            </w:r>
            <w:r>
              <w:rPr>
                <w:spacing w:val="-3"/>
                <w:sz w:val="22"/>
              </w:rPr>
              <w:t> </w:t>
            </w:r>
            <w:r>
              <w:rPr>
                <w:sz w:val="22"/>
              </w:rPr>
              <w:t>2026</w:t>
            </w:r>
            <w:r>
              <w:rPr>
                <w:spacing w:val="-3"/>
                <w:sz w:val="22"/>
              </w:rPr>
              <w:t> </w:t>
            </w:r>
            <w:r>
              <w:rPr>
                <w:spacing w:val="-2"/>
                <w:sz w:val="22"/>
              </w:rPr>
              <w:t>(Tentatively)</w:t>
            </w:r>
          </w:p>
        </w:tc>
      </w:tr>
      <w:tr>
        <w:trPr>
          <w:trHeight w:val="376" w:hRule="atLeast"/>
        </w:trPr>
        <w:tc>
          <w:tcPr>
            <w:tcW w:w="4952" w:type="dxa"/>
            <w:gridSpan w:val="2"/>
          </w:tcPr>
          <w:p>
            <w:pPr>
              <w:pStyle w:val="TableParagraph"/>
              <w:spacing w:line="257" w:lineRule="exact" w:before="0"/>
              <w:rPr>
                <w:sz w:val="22"/>
              </w:rPr>
            </w:pPr>
            <w:r>
              <w:rPr>
                <w:color w:val="001F5F"/>
                <w:sz w:val="22"/>
              </w:rPr>
              <w:t>Downloading</w:t>
            </w:r>
            <w:r>
              <w:rPr>
                <w:color w:val="001F5F"/>
                <w:spacing w:val="-4"/>
                <w:sz w:val="22"/>
              </w:rPr>
              <w:t> </w:t>
            </w:r>
            <w:r>
              <w:rPr>
                <w:color w:val="001F5F"/>
                <w:sz w:val="22"/>
              </w:rPr>
              <w:t>Admit</w:t>
            </w:r>
            <w:r>
              <w:rPr>
                <w:color w:val="001F5F"/>
                <w:spacing w:val="-5"/>
                <w:sz w:val="22"/>
              </w:rPr>
              <w:t> </w:t>
            </w:r>
            <w:r>
              <w:rPr>
                <w:color w:val="001F5F"/>
                <w:sz w:val="22"/>
              </w:rPr>
              <w:t>Cards</w:t>
            </w:r>
            <w:r>
              <w:rPr>
                <w:color w:val="001F5F"/>
                <w:spacing w:val="-3"/>
                <w:sz w:val="22"/>
              </w:rPr>
              <w:t> </w:t>
            </w:r>
            <w:r>
              <w:rPr>
                <w:color w:val="001F5F"/>
                <w:sz w:val="22"/>
              </w:rPr>
              <w:t>from</w:t>
            </w:r>
            <w:r>
              <w:rPr>
                <w:color w:val="001F5F"/>
                <w:spacing w:val="-3"/>
                <w:sz w:val="22"/>
              </w:rPr>
              <w:t> </w:t>
            </w:r>
            <w:r>
              <w:rPr>
                <w:color w:val="001F5F"/>
                <w:sz w:val="22"/>
              </w:rPr>
              <w:t>the</w:t>
            </w:r>
            <w:r>
              <w:rPr>
                <w:color w:val="001F5F"/>
                <w:spacing w:val="-7"/>
                <w:sz w:val="22"/>
              </w:rPr>
              <w:t> </w:t>
            </w:r>
            <w:r>
              <w:rPr>
                <w:color w:val="001F5F"/>
                <w:sz w:val="22"/>
              </w:rPr>
              <w:t>NTA</w:t>
            </w:r>
            <w:r>
              <w:rPr>
                <w:color w:val="001F5F"/>
                <w:spacing w:val="-5"/>
                <w:sz w:val="22"/>
              </w:rPr>
              <w:t> </w:t>
            </w:r>
            <w:r>
              <w:rPr>
                <w:color w:val="001F5F"/>
                <w:spacing w:val="-2"/>
                <w:sz w:val="22"/>
              </w:rPr>
              <w:t>website</w:t>
            </w:r>
          </w:p>
        </w:tc>
        <w:tc>
          <w:tcPr>
            <w:tcW w:w="4771" w:type="dxa"/>
            <w:gridSpan w:val="2"/>
          </w:tcPr>
          <w:p>
            <w:pPr>
              <w:pStyle w:val="TableParagraph"/>
              <w:spacing w:line="257" w:lineRule="exact" w:before="0"/>
              <w:ind w:left="105"/>
              <w:rPr>
                <w:sz w:val="22"/>
              </w:rPr>
            </w:pPr>
            <w:r>
              <w:rPr>
                <w:sz w:val="22"/>
              </w:rPr>
              <w:t>03-04</w:t>
            </w:r>
            <w:r>
              <w:rPr>
                <w:spacing w:val="-3"/>
                <w:sz w:val="22"/>
              </w:rPr>
              <w:t> </w:t>
            </w:r>
            <w:r>
              <w:rPr>
                <w:sz w:val="22"/>
              </w:rPr>
              <w:t>days</w:t>
            </w:r>
            <w:r>
              <w:rPr>
                <w:spacing w:val="-1"/>
                <w:sz w:val="22"/>
              </w:rPr>
              <w:t> </w:t>
            </w:r>
            <w:r>
              <w:rPr>
                <w:sz w:val="22"/>
              </w:rPr>
              <w:t>before</w:t>
            </w:r>
            <w:r>
              <w:rPr>
                <w:spacing w:val="-2"/>
                <w:sz w:val="22"/>
              </w:rPr>
              <w:t> </w:t>
            </w:r>
            <w:r>
              <w:rPr>
                <w:sz w:val="22"/>
              </w:rPr>
              <w:t>the</w:t>
            </w:r>
            <w:r>
              <w:rPr>
                <w:spacing w:val="-2"/>
                <w:sz w:val="22"/>
              </w:rPr>
              <w:t> </w:t>
            </w:r>
            <w:r>
              <w:rPr>
                <w:sz w:val="22"/>
              </w:rPr>
              <w:t>date</w:t>
            </w:r>
            <w:r>
              <w:rPr>
                <w:spacing w:val="-2"/>
                <w:sz w:val="22"/>
              </w:rPr>
              <w:t> </w:t>
            </w:r>
            <w:r>
              <w:rPr>
                <w:sz w:val="22"/>
              </w:rPr>
              <w:t>of</w:t>
            </w:r>
            <w:r>
              <w:rPr>
                <w:spacing w:val="-2"/>
                <w:sz w:val="22"/>
              </w:rPr>
              <w:t> </w:t>
            </w:r>
            <w:r>
              <w:rPr>
                <w:sz w:val="22"/>
              </w:rPr>
              <w:t>the</w:t>
            </w:r>
            <w:r>
              <w:rPr>
                <w:spacing w:val="-2"/>
                <w:sz w:val="22"/>
              </w:rPr>
              <w:t> Examination</w:t>
            </w:r>
          </w:p>
        </w:tc>
      </w:tr>
      <w:tr>
        <w:trPr>
          <w:trHeight w:val="256" w:hRule="atLeast"/>
        </w:trPr>
        <w:tc>
          <w:tcPr>
            <w:tcW w:w="4952" w:type="dxa"/>
            <w:gridSpan w:val="2"/>
          </w:tcPr>
          <w:p>
            <w:pPr>
              <w:pStyle w:val="TableParagraph"/>
              <w:spacing w:line="236" w:lineRule="exact" w:before="0"/>
              <w:rPr>
                <w:sz w:val="22"/>
              </w:rPr>
            </w:pPr>
            <w:r>
              <w:rPr>
                <w:color w:val="001F5F"/>
                <w:sz w:val="22"/>
              </w:rPr>
              <w:t>Dates</w:t>
            </w:r>
            <w:r>
              <w:rPr>
                <w:color w:val="001F5F"/>
                <w:spacing w:val="-2"/>
                <w:sz w:val="22"/>
              </w:rPr>
              <w:t> </w:t>
            </w:r>
            <w:r>
              <w:rPr>
                <w:color w:val="001F5F"/>
                <w:sz w:val="22"/>
              </w:rPr>
              <w:t>of </w:t>
            </w:r>
            <w:r>
              <w:rPr>
                <w:color w:val="001F5F"/>
                <w:spacing w:val="-2"/>
                <w:sz w:val="22"/>
              </w:rPr>
              <w:t>Examination</w:t>
            </w:r>
          </w:p>
        </w:tc>
        <w:tc>
          <w:tcPr>
            <w:tcW w:w="4771" w:type="dxa"/>
            <w:gridSpan w:val="2"/>
          </w:tcPr>
          <w:p>
            <w:pPr>
              <w:pStyle w:val="TableParagraph"/>
              <w:spacing w:line="236" w:lineRule="exact" w:before="0"/>
              <w:ind w:left="105"/>
              <w:rPr>
                <w:sz w:val="22"/>
              </w:rPr>
            </w:pPr>
            <w:r>
              <w:rPr>
                <w:sz w:val="22"/>
              </w:rPr>
              <w:t>Between</w:t>
            </w:r>
            <w:r>
              <w:rPr>
                <w:spacing w:val="-3"/>
                <w:sz w:val="22"/>
              </w:rPr>
              <w:t> </w:t>
            </w:r>
            <w:r>
              <w:rPr>
                <w:sz w:val="22"/>
              </w:rPr>
              <w:t>21</w:t>
            </w:r>
            <w:r>
              <w:rPr>
                <w:spacing w:val="-3"/>
                <w:sz w:val="22"/>
              </w:rPr>
              <w:t> </w:t>
            </w:r>
            <w:r>
              <w:rPr>
                <w:sz w:val="22"/>
              </w:rPr>
              <w:t>January</w:t>
            </w:r>
            <w:r>
              <w:rPr>
                <w:spacing w:val="-3"/>
                <w:sz w:val="22"/>
              </w:rPr>
              <w:t> </w:t>
            </w:r>
            <w:r>
              <w:rPr>
                <w:sz w:val="22"/>
              </w:rPr>
              <w:t>2026</w:t>
            </w:r>
            <w:r>
              <w:rPr>
                <w:spacing w:val="-4"/>
                <w:sz w:val="22"/>
              </w:rPr>
              <w:t> </w:t>
            </w:r>
            <w:r>
              <w:rPr>
                <w:sz w:val="22"/>
              </w:rPr>
              <w:t>to</w:t>
            </w:r>
            <w:r>
              <w:rPr>
                <w:spacing w:val="-2"/>
                <w:sz w:val="22"/>
              </w:rPr>
              <w:t> </w:t>
            </w:r>
            <w:r>
              <w:rPr>
                <w:sz w:val="22"/>
              </w:rPr>
              <w:t>30</w:t>
            </w:r>
            <w:r>
              <w:rPr>
                <w:spacing w:val="-2"/>
                <w:sz w:val="22"/>
              </w:rPr>
              <w:t> </w:t>
            </w:r>
            <w:r>
              <w:rPr>
                <w:sz w:val="22"/>
              </w:rPr>
              <w:t>January</w:t>
            </w:r>
            <w:r>
              <w:rPr>
                <w:spacing w:val="-3"/>
                <w:sz w:val="22"/>
              </w:rPr>
              <w:t> </w:t>
            </w:r>
            <w:r>
              <w:rPr>
                <w:spacing w:val="-4"/>
                <w:sz w:val="22"/>
              </w:rPr>
              <w:t>2026</w:t>
            </w:r>
          </w:p>
        </w:tc>
      </w:tr>
      <w:tr>
        <w:trPr>
          <w:trHeight w:val="775" w:hRule="atLeast"/>
        </w:trPr>
        <w:tc>
          <w:tcPr>
            <w:tcW w:w="4952" w:type="dxa"/>
            <w:gridSpan w:val="2"/>
          </w:tcPr>
          <w:p>
            <w:pPr>
              <w:pStyle w:val="TableParagraph"/>
              <w:spacing w:before="0"/>
              <w:rPr>
                <w:sz w:val="22"/>
              </w:rPr>
            </w:pPr>
            <w:r>
              <w:rPr>
                <w:color w:val="001F5F"/>
                <w:sz w:val="22"/>
              </w:rPr>
              <w:t>Display</w:t>
            </w:r>
            <w:r>
              <w:rPr>
                <w:color w:val="001F5F"/>
                <w:spacing w:val="-4"/>
                <w:sz w:val="22"/>
              </w:rPr>
              <w:t> </w:t>
            </w:r>
            <w:r>
              <w:rPr>
                <w:color w:val="001F5F"/>
                <w:sz w:val="22"/>
              </w:rPr>
              <w:t>of</w:t>
            </w:r>
            <w:r>
              <w:rPr>
                <w:color w:val="001F5F"/>
                <w:spacing w:val="-2"/>
                <w:sz w:val="22"/>
              </w:rPr>
              <w:t> </w:t>
            </w:r>
            <w:r>
              <w:rPr>
                <w:color w:val="001F5F"/>
                <w:sz w:val="22"/>
              </w:rPr>
              <w:t>Question</w:t>
            </w:r>
            <w:r>
              <w:rPr>
                <w:color w:val="001F5F"/>
                <w:spacing w:val="-4"/>
                <w:sz w:val="22"/>
              </w:rPr>
              <w:t> </w:t>
            </w:r>
            <w:r>
              <w:rPr>
                <w:color w:val="001F5F"/>
                <w:sz w:val="22"/>
              </w:rPr>
              <w:t>Paper</w:t>
            </w:r>
            <w:r>
              <w:rPr>
                <w:color w:val="001F5F"/>
                <w:spacing w:val="-5"/>
                <w:sz w:val="22"/>
              </w:rPr>
              <w:t> </w:t>
            </w:r>
            <w:r>
              <w:rPr>
                <w:color w:val="001F5F"/>
                <w:sz w:val="22"/>
              </w:rPr>
              <w:t>attempted</w:t>
            </w:r>
            <w:r>
              <w:rPr>
                <w:color w:val="001F5F"/>
                <w:spacing w:val="-3"/>
                <w:sz w:val="22"/>
              </w:rPr>
              <w:t> </w:t>
            </w:r>
            <w:r>
              <w:rPr>
                <w:color w:val="001F5F"/>
                <w:sz w:val="22"/>
              </w:rPr>
              <w:t>by</w:t>
            </w:r>
            <w:r>
              <w:rPr>
                <w:color w:val="001F5F"/>
                <w:spacing w:val="-3"/>
                <w:sz w:val="22"/>
              </w:rPr>
              <w:t> </w:t>
            </w:r>
            <w:r>
              <w:rPr>
                <w:color w:val="001F5F"/>
                <w:spacing w:val="-5"/>
                <w:sz w:val="22"/>
              </w:rPr>
              <w:t>the</w:t>
            </w:r>
          </w:p>
          <w:p>
            <w:pPr>
              <w:pStyle w:val="TableParagraph"/>
              <w:spacing w:line="256" w:lineRule="exact" w:before="0"/>
              <w:ind w:right="212"/>
              <w:rPr>
                <w:sz w:val="22"/>
              </w:rPr>
            </w:pPr>
            <w:r>
              <w:rPr>
                <w:color w:val="001F5F"/>
                <w:sz w:val="22"/>
              </w:rPr>
              <w:t>Candidate</w:t>
            </w:r>
            <w:r>
              <w:rPr>
                <w:color w:val="001F5F"/>
                <w:spacing w:val="-7"/>
                <w:sz w:val="22"/>
              </w:rPr>
              <w:t> </w:t>
            </w:r>
            <w:r>
              <w:rPr>
                <w:color w:val="001F5F"/>
                <w:sz w:val="22"/>
              </w:rPr>
              <w:t>and</w:t>
            </w:r>
            <w:r>
              <w:rPr>
                <w:color w:val="001F5F"/>
                <w:spacing w:val="-8"/>
                <w:sz w:val="22"/>
              </w:rPr>
              <w:t> </w:t>
            </w:r>
            <w:r>
              <w:rPr>
                <w:color w:val="001F5F"/>
                <w:sz w:val="22"/>
              </w:rPr>
              <w:t>Answer</w:t>
            </w:r>
            <w:r>
              <w:rPr>
                <w:color w:val="001F5F"/>
                <w:spacing w:val="-8"/>
                <w:sz w:val="22"/>
              </w:rPr>
              <w:t> </w:t>
            </w:r>
            <w:r>
              <w:rPr>
                <w:color w:val="001F5F"/>
                <w:sz w:val="22"/>
              </w:rPr>
              <w:t>Keys</w:t>
            </w:r>
            <w:r>
              <w:rPr>
                <w:color w:val="001F5F"/>
                <w:spacing w:val="-7"/>
                <w:sz w:val="22"/>
              </w:rPr>
              <w:t> </w:t>
            </w:r>
            <w:r>
              <w:rPr>
                <w:color w:val="001F5F"/>
                <w:sz w:val="22"/>
              </w:rPr>
              <w:t>for</w:t>
            </w:r>
            <w:r>
              <w:rPr>
                <w:color w:val="001F5F"/>
                <w:spacing w:val="-8"/>
                <w:sz w:val="22"/>
              </w:rPr>
              <w:t> </w:t>
            </w:r>
            <w:r>
              <w:rPr>
                <w:color w:val="001F5F"/>
                <w:sz w:val="22"/>
              </w:rPr>
              <w:t>inviting </w:t>
            </w:r>
            <w:r>
              <w:rPr>
                <w:color w:val="001F5F"/>
                <w:spacing w:val="-2"/>
                <w:sz w:val="22"/>
              </w:rPr>
              <w:t>challenges</w:t>
            </w:r>
          </w:p>
        </w:tc>
        <w:tc>
          <w:tcPr>
            <w:tcW w:w="4771" w:type="dxa"/>
            <w:gridSpan w:val="2"/>
          </w:tcPr>
          <w:p>
            <w:pPr>
              <w:pStyle w:val="TableParagraph"/>
              <w:spacing w:before="0"/>
              <w:ind w:left="105"/>
              <w:rPr>
                <w:sz w:val="22"/>
              </w:rPr>
            </w:pPr>
            <w:r>
              <w:rPr>
                <w:sz w:val="22"/>
              </w:rPr>
              <w:t>Will</w:t>
            </w:r>
            <w:r>
              <w:rPr>
                <w:spacing w:val="-3"/>
                <w:sz w:val="22"/>
              </w:rPr>
              <w:t> </w:t>
            </w:r>
            <w:r>
              <w:rPr>
                <w:sz w:val="22"/>
              </w:rPr>
              <w:t>be</w:t>
            </w:r>
            <w:r>
              <w:rPr>
                <w:spacing w:val="-2"/>
                <w:sz w:val="22"/>
              </w:rPr>
              <w:t> </w:t>
            </w:r>
            <w:r>
              <w:rPr>
                <w:sz w:val="22"/>
              </w:rPr>
              <w:t>displayed</w:t>
            </w:r>
            <w:r>
              <w:rPr>
                <w:spacing w:val="-3"/>
                <w:sz w:val="22"/>
              </w:rPr>
              <w:t> </w:t>
            </w:r>
            <w:r>
              <w:rPr>
                <w:sz w:val="22"/>
              </w:rPr>
              <w:t>on</w:t>
            </w:r>
            <w:r>
              <w:rPr>
                <w:spacing w:val="-3"/>
                <w:sz w:val="22"/>
              </w:rPr>
              <w:t> </w:t>
            </w:r>
            <w:r>
              <w:rPr>
                <w:sz w:val="22"/>
              </w:rPr>
              <w:t>the</w:t>
            </w:r>
            <w:r>
              <w:rPr>
                <w:spacing w:val="-4"/>
                <w:sz w:val="22"/>
              </w:rPr>
              <w:t> </w:t>
            </w:r>
            <w:r>
              <w:rPr>
                <w:sz w:val="22"/>
              </w:rPr>
              <w:t>NTA</w:t>
            </w:r>
            <w:r>
              <w:rPr>
                <w:spacing w:val="-3"/>
                <w:sz w:val="22"/>
              </w:rPr>
              <w:t> </w:t>
            </w:r>
            <w:r>
              <w:rPr>
                <w:spacing w:val="-2"/>
                <w:sz w:val="22"/>
              </w:rPr>
              <w:t>website</w:t>
            </w:r>
          </w:p>
        </w:tc>
      </w:tr>
      <w:tr>
        <w:trPr>
          <w:trHeight w:val="256" w:hRule="atLeast"/>
        </w:trPr>
        <w:tc>
          <w:tcPr>
            <w:tcW w:w="4952" w:type="dxa"/>
            <w:gridSpan w:val="2"/>
          </w:tcPr>
          <w:p>
            <w:pPr>
              <w:pStyle w:val="TableParagraph"/>
              <w:spacing w:line="236" w:lineRule="exact" w:before="0"/>
              <w:rPr>
                <w:sz w:val="22"/>
              </w:rPr>
            </w:pPr>
            <w:r>
              <w:rPr>
                <w:color w:val="001F5F"/>
                <w:sz w:val="22"/>
              </w:rPr>
              <w:t>Declaration</w:t>
            </w:r>
            <w:r>
              <w:rPr>
                <w:color w:val="001F5F"/>
                <w:spacing w:val="-4"/>
                <w:sz w:val="22"/>
              </w:rPr>
              <w:t> </w:t>
            </w:r>
            <w:r>
              <w:rPr>
                <w:color w:val="001F5F"/>
                <w:sz w:val="22"/>
              </w:rPr>
              <w:t>of</w:t>
            </w:r>
            <w:r>
              <w:rPr>
                <w:color w:val="001F5F"/>
                <w:spacing w:val="-2"/>
                <w:sz w:val="22"/>
              </w:rPr>
              <w:t> Result</w:t>
            </w:r>
          </w:p>
        </w:tc>
        <w:tc>
          <w:tcPr>
            <w:tcW w:w="4771" w:type="dxa"/>
            <w:gridSpan w:val="2"/>
          </w:tcPr>
          <w:p>
            <w:pPr>
              <w:pStyle w:val="TableParagraph"/>
              <w:spacing w:line="236" w:lineRule="exact" w:before="0"/>
              <w:ind w:left="105"/>
              <w:rPr>
                <w:sz w:val="22"/>
              </w:rPr>
            </w:pPr>
            <w:r>
              <w:rPr>
                <w:sz w:val="22"/>
              </w:rPr>
              <w:t>By</w:t>
            </w:r>
            <w:r>
              <w:rPr>
                <w:spacing w:val="-6"/>
                <w:sz w:val="22"/>
              </w:rPr>
              <w:t> </w:t>
            </w:r>
            <w:r>
              <w:rPr>
                <w:sz w:val="22"/>
              </w:rPr>
              <w:t>12</w:t>
            </w:r>
            <w:r>
              <w:rPr>
                <w:spacing w:val="-3"/>
                <w:sz w:val="22"/>
              </w:rPr>
              <w:t> </w:t>
            </w:r>
            <w:r>
              <w:rPr>
                <w:sz w:val="22"/>
              </w:rPr>
              <w:t>February,</w:t>
            </w:r>
            <w:r>
              <w:rPr>
                <w:spacing w:val="-1"/>
                <w:sz w:val="22"/>
              </w:rPr>
              <w:t> </w:t>
            </w:r>
            <w:r>
              <w:rPr>
                <w:spacing w:val="-4"/>
                <w:sz w:val="22"/>
              </w:rPr>
              <w:t>2026</w:t>
            </w:r>
          </w:p>
        </w:tc>
      </w:tr>
      <w:tr>
        <w:trPr>
          <w:trHeight w:val="258" w:hRule="atLeast"/>
        </w:trPr>
        <w:tc>
          <w:tcPr>
            <w:tcW w:w="9723" w:type="dxa"/>
            <w:gridSpan w:val="4"/>
            <w:shd w:val="clear" w:color="auto" w:fill="E1EED9"/>
          </w:tcPr>
          <w:p>
            <w:pPr>
              <w:pStyle w:val="TableParagraph"/>
              <w:spacing w:line="237" w:lineRule="exact" w:before="2"/>
              <w:ind w:left="9"/>
              <w:jc w:val="center"/>
              <w:rPr>
                <w:b/>
                <w:sz w:val="22"/>
              </w:rPr>
            </w:pPr>
            <w:r>
              <w:rPr>
                <w:b/>
                <w:sz w:val="22"/>
              </w:rPr>
              <w:t>Session</w:t>
            </w:r>
            <w:r>
              <w:rPr>
                <w:b/>
                <w:spacing w:val="-3"/>
                <w:sz w:val="22"/>
              </w:rPr>
              <w:t> </w:t>
            </w:r>
            <w:r>
              <w:rPr>
                <w:b/>
                <w:sz w:val="22"/>
              </w:rPr>
              <w:t>2</w:t>
            </w:r>
            <w:r>
              <w:rPr>
                <w:b/>
                <w:spacing w:val="-6"/>
                <w:sz w:val="22"/>
              </w:rPr>
              <w:t> </w:t>
            </w:r>
            <w:r>
              <w:rPr>
                <w:b/>
                <w:sz w:val="22"/>
              </w:rPr>
              <w:t>(April</w:t>
            </w:r>
            <w:r>
              <w:rPr>
                <w:b/>
                <w:spacing w:val="-4"/>
                <w:sz w:val="22"/>
              </w:rPr>
              <w:t> </w:t>
            </w:r>
            <w:r>
              <w:rPr>
                <w:b/>
                <w:sz w:val="22"/>
              </w:rPr>
              <w:t>2026):</w:t>
            </w:r>
            <w:r>
              <w:rPr>
                <w:b/>
                <w:spacing w:val="-3"/>
                <w:sz w:val="22"/>
              </w:rPr>
              <w:t> </w:t>
            </w:r>
            <w:r>
              <w:rPr>
                <w:b/>
                <w:sz w:val="22"/>
              </w:rPr>
              <w:t>JEE</w:t>
            </w:r>
            <w:r>
              <w:rPr>
                <w:b/>
                <w:spacing w:val="-4"/>
                <w:sz w:val="22"/>
              </w:rPr>
              <w:t> </w:t>
            </w:r>
            <w:r>
              <w:rPr>
                <w:b/>
                <w:sz w:val="22"/>
              </w:rPr>
              <w:t>(Main)</w:t>
            </w:r>
            <w:r>
              <w:rPr>
                <w:b/>
                <w:spacing w:val="-1"/>
                <w:sz w:val="22"/>
              </w:rPr>
              <w:t> </w:t>
            </w:r>
            <w:r>
              <w:rPr>
                <w:b/>
                <w:sz w:val="22"/>
              </w:rPr>
              <w:t>-</w:t>
            </w:r>
            <w:r>
              <w:rPr>
                <w:b/>
                <w:spacing w:val="-6"/>
                <w:sz w:val="22"/>
              </w:rPr>
              <w:t> </w:t>
            </w:r>
            <w:r>
              <w:rPr>
                <w:b/>
                <w:spacing w:val="-4"/>
                <w:sz w:val="22"/>
              </w:rPr>
              <w:t>2026</w:t>
            </w:r>
          </w:p>
        </w:tc>
      </w:tr>
      <w:tr>
        <w:trPr>
          <w:trHeight w:val="438" w:hRule="atLeast"/>
        </w:trPr>
        <w:tc>
          <w:tcPr>
            <w:tcW w:w="4952" w:type="dxa"/>
            <w:gridSpan w:val="2"/>
          </w:tcPr>
          <w:p>
            <w:pPr>
              <w:pStyle w:val="TableParagraph"/>
              <w:spacing w:line="257" w:lineRule="exact" w:before="0"/>
              <w:rPr>
                <w:sz w:val="22"/>
              </w:rPr>
            </w:pPr>
            <w:r>
              <w:rPr>
                <w:color w:val="001F5F"/>
                <w:sz w:val="22"/>
              </w:rPr>
              <w:t>Online</w:t>
            </w:r>
            <w:r>
              <w:rPr>
                <w:color w:val="001F5F"/>
                <w:spacing w:val="-7"/>
                <w:sz w:val="22"/>
              </w:rPr>
              <w:t> </w:t>
            </w:r>
            <w:r>
              <w:rPr>
                <w:color w:val="001F5F"/>
                <w:sz w:val="22"/>
              </w:rPr>
              <w:t>Submission</w:t>
            </w:r>
            <w:r>
              <w:rPr>
                <w:color w:val="001F5F"/>
                <w:spacing w:val="-7"/>
                <w:sz w:val="22"/>
              </w:rPr>
              <w:t> </w:t>
            </w:r>
            <w:r>
              <w:rPr>
                <w:color w:val="001F5F"/>
                <w:sz w:val="22"/>
              </w:rPr>
              <w:t>of</w:t>
            </w:r>
            <w:r>
              <w:rPr>
                <w:color w:val="001F5F"/>
                <w:spacing w:val="-7"/>
                <w:sz w:val="22"/>
              </w:rPr>
              <w:t> </w:t>
            </w:r>
            <w:r>
              <w:rPr>
                <w:color w:val="001F5F"/>
                <w:sz w:val="22"/>
              </w:rPr>
              <w:t>Application</w:t>
            </w:r>
            <w:r>
              <w:rPr>
                <w:color w:val="001F5F"/>
                <w:spacing w:val="-7"/>
                <w:sz w:val="22"/>
              </w:rPr>
              <w:t> </w:t>
            </w:r>
            <w:r>
              <w:rPr>
                <w:color w:val="001F5F"/>
                <w:spacing w:val="-4"/>
                <w:sz w:val="22"/>
              </w:rPr>
              <w:t>Form</w:t>
            </w:r>
          </w:p>
        </w:tc>
        <w:tc>
          <w:tcPr>
            <w:tcW w:w="4771" w:type="dxa"/>
            <w:gridSpan w:val="2"/>
          </w:tcPr>
          <w:p>
            <w:pPr>
              <w:pStyle w:val="TableParagraph"/>
              <w:spacing w:before="2"/>
              <w:ind w:left="105"/>
              <w:rPr>
                <w:sz w:val="22"/>
              </w:rPr>
            </w:pPr>
            <w:r>
              <w:rPr>
                <w:sz w:val="22"/>
              </w:rPr>
              <w:t>Last</w:t>
            </w:r>
            <w:r>
              <w:rPr>
                <w:spacing w:val="-4"/>
                <w:sz w:val="22"/>
              </w:rPr>
              <w:t> </w:t>
            </w:r>
            <w:r>
              <w:rPr>
                <w:sz w:val="22"/>
              </w:rPr>
              <w:t>week</w:t>
            </w:r>
            <w:r>
              <w:rPr>
                <w:spacing w:val="-5"/>
                <w:sz w:val="22"/>
              </w:rPr>
              <w:t> </w:t>
            </w:r>
            <w:r>
              <w:rPr>
                <w:sz w:val="22"/>
              </w:rPr>
              <w:t>of</w:t>
            </w:r>
            <w:r>
              <w:rPr>
                <w:spacing w:val="-2"/>
                <w:sz w:val="22"/>
              </w:rPr>
              <w:t> </w:t>
            </w:r>
            <w:r>
              <w:rPr>
                <w:sz w:val="22"/>
              </w:rPr>
              <w:t>January</w:t>
            </w:r>
            <w:r>
              <w:rPr>
                <w:spacing w:val="-4"/>
                <w:sz w:val="22"/>
              </w:rPr>
              <w:t> </w:t>
            </w:r>
            <w:r>
              <w:rPr>
                <w:sz w:val="22"/>
              </w:rPr>
              <w:t>2026</w:t>
            </w:r>
            <w:r>
              <w:rPr>
                <w:spacing w:val="-2"/>
                <w:sz w:val="22"/>
              </w:rPr>
              <w:t> Onwards</w:t>
            </w:r>
          </w:p>
        </w:tc>
      </w:tr>
      <w:tr>
        <w:trPr>
          <w:trHeight w:val="515" w:hRule="atLeast"/>
        </w:trPr>
        <w:tc>
          <w:tcPr>
            <w:tcW w:w="4952" w:type="dxa"/>
            <w:gridSpan w:val="2"/>
          </w:tcPr>
          <w:p>
            <w:pPr>
              <w:pStyle w:val="TableParagraph"/>
              <w:spacing w:line="260" w:lineRule="exact" w:before="0"/>
              <w:rPr>
                <w:sz w:val="22"/>
              </w:rPr>
            </w:pPr>
            <w:r>
              <w:rPr>
                <w:color w:val="001F5F"/>
                <w:sz w:val="22"/>
              </w:rPr>
              <w:t>Last</w:t>
            </w:r>
            <w:r>
              <w:rPr>
                <w:color w:val="001F5F"/>
                <w:spacing w:val="-7"/>
                <w:sz w:val="22"/>
              </w:rPr>
              <w:t> </w:t>
            </w:r>
            <w:r>
              <w:rPr>
                <w:color w:val="001F5F"/>
                <w:sz w:val="22"/>
              </w:rPr>
              <w:t>date</w:t>
            </w:r>
            <w:r>
              <w:rPr>
                <w:color w:val="001F5F"/>
                <w:spacing w:val="-6"/>
                <w:sz w:val="22"/>
              </w:rPr>
              <w:t> </w:t>
            </w:r>
            <w:r>
              <w:rPr>
                <w:color w:val="001F5F"/>
                <w:sz w:val="22"/>
              </w:rPr>
              <w:t>for</w:t>
            </w:r>
            <w:r>
              <w:rPr>
                <w:color w:val="001F5F"/>
                <w:spacing w:val="-7"/>
                <w:sz w:val="22"/>
              </w:rPr>
              <w:t> </w:t>
            </w:r>
            <w:r>
              <w:rPr>
                <w:color w:val="001F5F"/>
                <w:sz w:val="22"/>
              </w:rPr>
              <w:t>successful</w:t>
            </w:r>
            <w:r>
              <w:rPr>
                <w:color w:val="001F5F"/>
                <w:spacing w:val="-6"/>
                <w:sz w:val="22"/>
              </w:rPr>
              <w:t> </w:t>
            </w:r>
            <w:r>
              <w:rPr>
                <w:color w:val="001F5F"/>
                <w:sz w:val="22"/>
              </w:rPr>
              <w:t>transaction</w:t>
            </w:r>
            <w:r>
              <w:rPr>
                <w:color w:val="001F5F"/>
                <w:spacing w:val="-7"/>
                <w:sz w:val="22"/>
              </w:rPr>
              <w:t> </w:t>
            </w:r>
            <w:r>
              <w:rPr>
                <w:color w:val="001F5F"/>
                <w:sz w:val="22"/>
              </w:rPr>
              <w:t>of</w:t>
            </w:r>
            <w:r>
              <w:rPr>
                <w:color w:val="001F5F"/>
                <w:spacing w:val="-6"/>
                <w:sz w:val="22"/>
              </w:rPr>
              <w:t> </w:t>
            </w:r>
            <w:r>
              <w:rPr>
                <w:color w:val="001F5F"/>
                <w:sz w:val="22"/>
              </w:rPr>
              <w:t>prescribed Application Fee</w:t>
            </w:r>
          </w:p>
        </w:tc>
        <w:tc>
          <w:tcPr>
            <w:tcW w:w="4771" w:type="dxa"/>
            <w:gridSpan w:val="2"/>
          </w:tcPr>
          <w:p>
            <w:pPr>
              <w:pStyle w:val="TableParagraph"/>
              <w:spacing w:before="2"/>
              <w:ind w:left="105"/>
              <w:rPr>
                <w:sz w:val="22"/>
              </w:rPr>
            </w:pPr>
            <w:r>
              <w:rPr>
                <w:sz w:val="22"/>
              </w:rPr>
              <w:t>Will</w:t>
            </w:r>
            <w:r>
              <w:rPr>
                <w:spacing w:val="-4"/>
                <w:sz w:val="22"/>
              </w:rPr>
              <w:t> </w:t>
            </w:r>
            <w:r>
              <w:rPr>
                <w:sz w:val="22"/>
              </w:rPr>
              <w:t>be</w:t>
            </w:r>
            <w:r>
              <w:rPr>
                <w:spacing w:val="-3"/>
                <w:sz w:val="22"/>
              </w:rPr>
              <w:t> </w:t>
            </w:r>
            <w:r>
              <w:rPr>
                <w:sz w:val="22"/>
              </w:rPr>
              <w:t>notified</w:t>
            </w:r>
            <w:r>
              <w:rPr>
                <w:spacing w:val="-3"/>
                <w:sz w:val="22"/>
              </w:rPr>
              <w:t> </w:t>
            </w:r>
            <w:r>
              <w:rPr>
                <w:spacing w:val="-2"/>
                <w:sz w:val="22"/>
              </w:rPr>
              <w:t>later</w:t>
            </w:r>
          </w:p>
        </w:tc>
      </w:tr>
      <w:tr>
        <w:trPr>
          <w:trHeight w:val="511" w:hRule="atLeast"/>
        </w:trPr>
        <w:tc>
          <w:tcPr>
            <w:tcW w:w="4952" w:type="dxa"/>
            <w:gridSpan w:val="2"/>
          </w:tcPr>
          <w:p>
            <w:pPr>
              <w:pStyle w:val="TableParagraph"/>
              <w:spacing w:line="253" w:lineRule="exact" w:before="0"/>
              <w:rPr>
                <w:sz w:val="22"/>
              </w:rPr>
            </w:pPr>
            <w:r>
              <w:rPr>
                <w:color w:val="001F5F"/>
                <w:sz w:val="22"/>
              </w:rPr>
              <w:t>Correction</w:t>
            </w:r>
            <w:r>
              <w:rPr>
                <w:color w:val="001F5F"/>
                <w:spacing w:val="-5"/>
                <w:sz w:val="22"/>
              </w:rPr>
              <w:t> </w:t>
            </w:r>
            <w:r>
              <w:rPr>
                <w:color w:val="001F5F"/>
                <w:sz w:val="22"/>
              </w:rPr>
              <w:t>in</w:t>
            </w:r>
            <w:r>
              <w:rPr>
                <w:color w:val="001F5F"/>
                <w:spacing w:val="-4"/>
                <w:sz w:val="22"/>
              </w:rPr>
              <w:t> </w:t>
            </w:r>
            <w:r>
              <w:rPr>
                <w:color w:val="001F5F"/>
                <w:sz w:val="22"/>
              </w:rPr>
              <w:t>Particulars</w:t>
            </w:r>
            <w:r>
              <w:rPr>
                <w:color w:val="001F5F"/>
                <w:spacing w:val="-5"/>
                <w:sz w:val="22"/>
              </w:rPr>
              <w:t> </w:t>
            </w:r>
            <w:r>
              <w:rPr>
                <w:color w:val="001F5F"/>
                <w:sz w:val="22"/>
              </w:rPr>
              <w:t>of</w:t>
            </w:r>
            <w:r>
              <w:rPr>
                <w:color w:val="001F5F"/>
                <w:spacing w:val="-3"/>
                <w:sz w:val="22"/>
              </w:rPr>
              <w:t> </w:t>
            </w:r>
            <w:r>
              <w:rPr>
                <w:color w:val="001F5F"/>
                <w:sz w:val="22"/>
              </w:rPr>
              <w:t>the</w:t>
            </w:r>
            <w:r>
              <w:rPr>
                <w:color w:val="001F5F"/>
                <w:spacing w:val="-3"/>
                <w:sz w:val="22"/>
              </w:rPr>
              <w:t> </w:t>
            </w:r>
            <w:r>
              <w:rPr>
                <w:color w:val="001F5F"/>
                <w:sz w:val="22"/>
              </w:rPr>
              <w:t>online</w:t>
            </w:r>
            <w:r>
              <w:rPr>
                <w:color w:val="001F5F"/>
                <w:spacing w:val="-3"/>
                <w:sz w:val="22"/>
              </w:rPr>
              <w:t> </w:t>
            </w:r>
            <w:r>
              <w:rPr>
                <w:color w:val="001F5F"/>
                <w:spacing w:val="-2"/>
                <w:sz w:val="22"/>
              </w:rPr>
              <w:t>Application</w:t>
            </w:r>
          </w:p>
          <w:p>
            <w:pPr>
              <w:pStyle w:val="TableParagraph"/>
              <w:spacing w:line="237" w:lineRule="exact" w:before="1"/>
              <w:rPr>
                <w:sz w:val="22"/>
              </w:rPr>
            </w:pPr>
            <w:r>
              <w:rPr>
                <w:color w:val="001F5F"/>
                <w:spacing w:val="-4"/>
                <w:sz w:val="22"/>
              </w:rPr>
              <w:t>Form</w:t>
            </w:r>
          </w:p>
        </w:tc>
        <w:tc>
          <w:tcPr>
            <w:tcW w:w="4771" w:type="dxa"/>
            <w:gridSpan w:val="2"/>
          </w:tcPr>
          <w:p>
            <w:pPr>
              <w:pStyle w:val="TableParagraph"/>
              <w:spacing w:line="255" w:lineRule="exact" w:before="0"/>
              <w:ind w:left="105"/>
              <w:rPr>
                <w:sz w:val="22"/>
              </w:rPr>
            </w:pPr>
            <w:r>
              <w:rPr>
                <w:sz w:val="22"/>
              </w:rPr>
              <w:t>Will</w:t>
            </w:r>
            <w:r>
              <w:rPr>
                <w:spacing w:val="-3"/>
                <w:sz w:val="22"/>
              </w:rPr>
              <w:t> </w:t>
            </w:r>
            <w:r>
              <w:rPr>
                <w:sz w:val="22"/>
              </w:rPr>
              <w:t>be</w:t>
            </w:r>
            <w:r>
              <w:rPr>
                <w:spacing w:val="-2"/>
                <w:sz w:val="22"/>
              </w:rPr>
              <w:t> </w:t>
            </w:r>
            <w:r>
              <w:rPr>
                <w:sz w:val="22"/>
              </w:rPr>
              <w:t>displayed</w:t>
            </w:r>
            <w:r>
              <w:rPr>
                <w:spacing w:val="-3"/>
                <w:sz w:val="22"/>
              </w:rPr>
              <w:t> </w:t>
            </w:r>
            <w:r>
              <w:rPr>
                <w:sz w:val="22"/>
              </w:rPr>
              <w:t>on</w:t>
            </w:r>
            <w:r>
              <w:rPr>
                <w:spacing w:val="-3"/>
                <w:sz w:val="22"/>
              </w:rPr>
              <w:t> </w:t>
            </w:r>
            <w:r>
              <w:rPr>
                <w:sz w:val="22"/>
              </w:rPr>
              <w:t>the</w:t>
            </w:r>
            <w:r>
              <w:rPr>
                <w:spacing w:val="-4"/>
                <w:sz w:val="22"/>
              </w:rPr>
              <w:t> </w:t>
            </w:r>
            <w:r>
              <w:rPr>
                <w:sz w:val="22"/>
              </w:rPr>
              <w:t>NTA</w:t>
            </w:r>
            <w:r>
              <w:rPr>
                <w:spacing w:val="-3"/>
                <w:sz w:val="22"/>
              </w:rPr>
              <w:t> </w:t>
            </w:r>
            <w:r>
              <w:rPr>
                <w:spacing w:val="-2"/>
                <w:sz w:val="22"/>
              </w:rPr>
              <w:t>website</w:t>
            </w:r>
          </w:p>
        </w:tc>
      </w:tr>
      <w:tr>
        <w:trPr>
          <w:trHeight w:val="258" w:hRule="atLeast"/>
        </w:trPr>
        <w:tc>
          <w:tcPr>
            <w:tcW w:w="4952" w:type="dxa"/>
            <w:gridSpan w:val="2"/>
          </w:tcPr>
          <w:p>
            <w:pPr>
              <w:pStyle w:val="TableParagraph"/>
              <w:spacing w:line="239" w:lineRule="exact" w:before="0"/>
              <w:rPr>
                <w:sz w:val="22"/>
              </w:rPr>
            </w:pPr>
            <w:r>
              <w:rPr>
                <w:color w:val="001F5F"/>
                <w:sz w:val="22"/>
              </w:rPr>
              <w:t>City</w:t>
            </w:r>
            <w:r>
              <w:rPr>
                <w:color w:val="001F5F"/>
                <w:spacing w:val="-7"/>
                <w:sz w:val="22"/>
              </w:rPr>
              <w:t> </w:t>
            </w:r>
            <w:r>
              <w:rPr>
                <w:color w:val="001F5F"/>
                <w:sz w:val="22"/>
              </w:rPr>
              <w:t>Intimation</w:t>
            </w:r>
            <w:r>
              <w:rPr>
                <w:color w:val="001F5F"/>
                <w:spacing w:val="-5"/>
                <w:sz w:val="22"/>
              </w:rPr>
              <w:t> </w:t>
            </w:r>
            <w:r>
              <w:rPr>
                <w:color w:val="001F5F"/>
                <w:spacing w:val="-4"/>
                <w:sz w:val="22"/>
              </w:rPr>
              <w:t>Slip</w:t>
            </w:r>
          </w:p>
        </w:tc>
        <w:tc>
          <w:tcPr>
            <w:tcW w:w="4771" w:type="dxa"/>
            <w:gridSpan w:val="2"/>
          </w:tcPr>
          <w:p>
            <w:pPr>
              <w:pStyle w:val="TableParagraph"/>
              <w:spacing w:line="239" w:lineRule="exact" w:before="0"/>
              <w:ind w:left="105"/>
              <w:rPr>
                <w:sz w:val="22"/>
              </w:rPr>
            </w:pPr>
            <w:r>
              <w:rPr>
                <w:sz w:val="22"/>
              </w:rPr>
              <w:t>Second</w:t>
            </w:r>
            <w:r>
              <w:rPr>
                <w:spacing w:val="-4"/>
                <w:sz w:val="22"/>
              </w:rPr>
              <w:t> </w:t>
            </w:r>
            <w:r>
              <w:rPr>
                <w:sz w:val="22"/>
              </w:rPr>
              <w:t>Week</w:t>
            </w:r>
            <w:r>
              <w:rPr>
                <w:spacing w:val="-4"/>
                <w:sz w:val="22"/>
              </w:rPr>
              <w:t> </w:t>
            </w:r>
            <w:r>
              <w:rPr>
                <w:sz w:val="22"/>
              </w:rPr>
              <w:t>of</w:t>
            </w:r>
            <w:r>
              <w:rPr>
                <w:spacing w:val="-3"/>
                <w:sz w:val="22"/>
              </w:rPr>
              <w:t> </w:t>
            </w:r>
            <w:r>
              <w:rPr>
                <w:sz w:val="22"/>
              </w:rPr>
              <w:t>March</w:t>
            </w:r>
            <w:r>
              <w:rPr>
                <w:spacing w:val="-3"/>
                <w:sz w:val="22"/>
              </w:rPr>
              <w:t> </w:t>
            </w:r>
            <w:r>
              <w:rPr>
                <w:sz w:val="22"/>
              </w:rPr>
              <w:t>2026</w:t>
            </w:r>
            <w:r>
              <w:rPr>
                <w:spacing w:val="-2"/>
                <w:sz w:val="22"/>
              </w:rPr>
              <w:t> (Tentatively)</w:t>
            </w:r>
          </w:p>
        </w:tc>
      </w:tr>
      <w:tr>
        <w:trPr>
          <w:trHeight w:val="424" w:hRule="atLeast"/>
        </w:trPr>
        <w:tc>
          <w:tcPr>
            <w:tcW w:w="4952" w:type="dxa"/>
            <w:gridSpan w:val="2"/>
          </w:tcPr>
          <w:p>
            <w:pPr>
              <w:pStyle w:val="TableParagraph"/>
              <w:spacing w:line="257" w:lineRule="exact" w:before="0"/>
              <w:rPr>
                <w:sz w:val="22"/>
              </w:rPr>
            </w:pPr>
            <w:r>
              <w:rPr>
                <w:color w:val="001F5F"/>
                <w:sz w:val="22"/>
              </w:rPr>
              <w:t>Downloading</w:t>
            </w:r>
            <w:r>
              <w:rPr>
                <w:color w:val="001F5F"/>
                <w:spacing w:val="-4"/>
                <w:sz w:val="22"/>
              </w:rPr>
              <w:t> </w:t>
            </w:r>
            <w:r>
              <w:rPr>
                <w:color w:val="001F5F"/>
                <w:sz w:val="22"/>
              </w:rPr>
              <w:t>Admit</w:t>
            </w:r>
            <w:r>
              <w:rPr>
                <w:color w:val="001F5F"/>
                <w:spacing w:val="-5"/>
                <w:sz w:val="22"/>
              </w:rPr>
              <w:t> </w:t>
            </w:r>
            <w:r>
              <w:rPr>
                <w:color w:val="001F5F"/>
                <w:sz w:val="22"/>
              </w:rPr>
              <w:t>Cards</w:t>
            </w:r>
            <w:r>
              <w:rPr>
                <w:color w:val="001F5F"/>
                <w:spacing w:val="-3"/>
                <w:sz w:val="22"/>
              </w:rPr>
              <w:t> </w:t>
            </w:r>
            <w:r>
              <w:rPr>
                <w:color w:val="001F5F"/>
                <w:sz w:val="22"/>
              </w:rPr>
              <w:t>from</w:t>
            </w:r>
            <w:r>
              <w:rPr>
                <w:color w:val="001F5F"/>
                <w:spacing w:val="-3"/>
                <w:sz w:val="22"/>
              </w:rPr>
              <w:t> </w:t>
            </w:r>
            <w:r>
              <w:rPr>
                <w:color w:val="001F5F"/>
                <w:sz w:val="22"/>
              </w:rPr>
              <w:t>the</w:t>
            </w:r>
            <w:r>
              <w:rPr>
                <w:color w:val="001F5F"/>
                <w:spacing w:val="-7"/>
                <w:sz w:val="22"/>
              </w:rPr>
              <w:t> </w:t>
            </w:r>
            <w:r>
              <w:rPr>
                <w:color w:val="001F5F"/>
                <w:sz w:val="22"/>
              </w:rPr>
              <w:t>NTA</w:t>
            </w:r>
            <w:r>
              <w:rPr>
                <w:color w:val="001F5F"/>
                <w:spacing w:val="-5"/>
                <w:sz w:val="22"/>
              </w:rPr>
              <w:t> </w:t>
            </w:r>
            <w:r>
              <w:rPr>
                <w:color w:val="001F5F"/>
                <w:spacing w:val="-2"/>
                <w:sz w:val="22"/>
              </w:rPr>
              <w:t>website</w:t>
            </w:r>
          </w:p>
        </w:tc>
        <w:tc>
          <w:tcPr>
            <w:tcW w:w="4771" w:type="dxa"/>
            <w:gridSpan w:val="2"/>
          </w:tcPr>
          <w:p>
            <w:pPr>
              <w:pStyle w:val="TableParagraph"/>
              <w:spacing w:line="257" w:lineRule="exact" w:before="0"/>
              <w:ind w:left="105"/>
              <w:rPr>
                <w:sz w:val="22"/>
              </w:rPr>
            </w:pPr>
            <w:r>
              <w:rPr>
                <w:sz w:val="22"/>
              </w:rPr>
              <w:t>03-04</w:t>
            </w:r>
            <w:r>
              <w:rPr>
                <w:spacing w:val="-3"/>
                <w:sz w:val="22"/>
              </w:rPr>
              <w:t> </w:t>
            </w:r>
            <w:r>
              <w:rPr>
                <w:sz w:val="22"/>
              </w:rPr>
              <w:t>days</w:t>
            </w:r>
            <w:r>
              <w:rPr>
                <w:spacing w:val="-1"/>
                <w:sz w:val="22"/>
              </w:rPr>
              <w:t> </w:t>
            </w:r>
            <w:r>
              <w:rPr>
                <w:sz w:val="22"/>
              </w:rPr>
              <w:t>before</w:t>
            </w:r>
            <w:r>
              <w:rPr>
                <w:spacing w:val="-2"/>
                <w:sz w:val="22"/>
              </w:rPr>
              <w:t> </w:t>
            </w:r>
            <w:r>
              <w:rPr>
                <w:sz w:val="22"/>
              </w:rPr>
              <w:t>the</w:t>
            </w:r>
            <w:r>
              <w:rPr>
                <w:spacing w:val="-2"/>
                <w:sz w:val="22"/>
              </w:rPr>
              <w:t> </w:t>
            </w:r>
            <w:r>
              <w:rPr>
                <w:sz w:val="22"/>
              </w:rPr>
              <w:t>date</w:t>
            </w:r>
            <w:r>
              <w:rPr>
                <w:spacing w:val="-2"/>
                <w:sz w:val="22"/>
              </w:rPr>
              <w:t> </w:t>
            </w:r>
            <w:r>
              <w:rPr>
                <w:sz w:val="22"/>
              </w:rPr>
              <w:t>of</w:t>
            </w:r>
            <w:r>
              <w:rPr>
                <w:spacing w:val="-2"/>
                <w:sz w:val="22"/>
              </w:rPr>
              <w:t> </w:t>
            </w:r>
            <w:r>
              <w:rPr>
                <w:sz w:val="22"/>
              </w:rPr>
              <w:t>the</w:t>
            </w:r>
            <w:r>
              <w:rPr>
                <w:spacing w:val="-2"/>
                <w:sz w:val="22"/>
              </w:rPr>
              <w:t> Examination</w:t>
            </w:r>
          </w:p>
        </w:tc>
      </w:tr>
      <w:tr>
        <w:trPr>
          <w:trHeight w:val="256" w:hRule="atLeast"/>
        </w:trPr>
        <w:tc>
          <w:tcPr>
            <w:tcW w:w="4952" w:type="dxa"/>
            <w:gridSpan w:val="2"/>
          </w:tcPr>
          <w:p>
            <w:pPr>
              <w:pStyle w:val="TableParagraph"/>
              <w:spacing w:line="236" w:lineRule="exact" w:before="0"/>
              <w:rPr>
                <w:sz w:val="22"/>
              </w:rPr>
            </w:pPr>
            <w:r>
              <w:rPr>
                <w:color w:val="001F5F"/>
                <w:sz w:val="22"/>
              </w:rPr>
              <w:t>Dates</w:t>
            </w:r>
            <w:r>
              <w:rPr>
                <w:color w:val="001F5F"/>
                <w:spacing w:val="-2"/>
                <w:sz w:val="22"/>
              </w:rPr>
              <w:t> </w:t>
            </w:r>
            <w:r>
              <w:rPr>
                <w:color w:val="001F5F"/>
                <w:sz w:val="22"/>
              </w:rPr>
              <w:t>of </w:t>
            </w:r>
            <w:r>
              <w:rPr>
                <w:color w:val="001F5F"/>
                <w:spacing w:val="-2"/>
                <w:sz w:val="22"/>
              </w:rPr>
              <w:t>Examination</w:t>
            </w:r>
          </w:p>
        </w:tc>
        <w:tc>
          <w:tcPr>
            <w:tcW w:w="4771" w:type="dxa"/>
            <w:gridSpan w:val="2"/>
          </w:tcPr>
          <w:p>
            <w:pPr>
              <w:pStyle w:val="TableParagraph"/>
              <w:spacing w:line="236" w:lineRule="exact" w:before="0"/>
              <w:ind w:left="105"/>
              <w:rPr>
                <w:sz w:val="22"/>
              </w:rPr>
            </w:pPr>
            <w:r>
              <w:rPr>
                <w:sz w:val="22"/>
              </w:rPr>
              <w:t>Between</w:t>
            </w:r>
            <w:r>
              <w:rPr>
                <w:spacing w:val="-6"/>
                <w:sz w:val="22"/>
              </w:rPr>
              <w:t> </w:t>
            </w:r>
            <w:r>
              <w:rPr>
                <w:sz w:val="22"/>
              </w:rPr>
              <w:t>02</w:t>
            </w:r>
            <w:r>
              <w:rPr>
                <w:spacing w:val="-3"/>
                <w:sz w:val="22"/>
              </w:rPr>
              <w:t> </w:t>
            </w:r>
            <w:r>
              <w:rPr>
                <w:sz w:val="22"/>
              </w:rPr>
              <w:t>April</w:t>
            </w:r>
            <w:r>
              <w:rPr>
                <w:spacing w:val="-2"/>
                <w:sz w:val="22"/>
              </w:rPr>
              <w:t> </w:t>
            </w:r>
            <w:r>
              <w:rPr>
                <w:sz w:val="22"/>
              </w:rPr>
              <w:t>2026</w:t>
            </w:r>
            <w:r>
              <w:rPr>
                <w:spacing w:val="-3"/>
                <w:sz w:val="22"/>
              </w:rPr>
              <w:t> </w:t>
            </w:r>
            <w:r>
              <w:rPr>
                <w:sz w:val="22"/>
              </w:rPr>
              <w:t>to</w:t>
            </w:r>
            <w:r>
              <w:rPr>
                <w:spacing w:val="-5"/>
                <w:sz w:val="22"/>
              </w:rPr>
              <w:t> </w:t>
            </w:r>
            <w:r>
              <w:rPr>
                <w:sz w:val="22"/>
              </w:rPr>
              <w:t>09</w:t>
            </w:r>
            <w:r>
              <w:rPr>
                <w:spacing w:val="-4"/>
                <w:sz w:val="22"/>
              </w:rPr>
              <w:t> </w:t>
            </w:r>
            <w:r>
              <w:rPr>
                <w:sz w:val="22"/>
              </w:rPr>
              <w:t>April</w:t>
            </w:r>
            <w:r>
              <w:rPr>
                <w:spacing w:val="-2"/>
                <w:sz w:val="22"/>
              </w:rPr>
              <w:t> </w:t>
            </w:r>
            <w:r>
              <w:rPr>
                <w:spacing w:val="-4"/>
                <w:sz w:val="22"/>
              </w:rPr>
              <w:t>2026</w:t>
            </w:r>
          </w:p>
        </w:tc>
      </w:tr>
      <w:tr>
        <w:trPr>
          <w:trHeight w:val="775" w:hRule="atLeast"/>
        </w:trPr>
        <w:tc>
          <w:tcPr>
            <w:tcW w:w="4952" w:type="dxa"/>
            <w:gridSpan w:val="2"/>
          </w:tcPr>
          <w:p>
            <w:pPr>
              <w:pStyle w:val="TableParagraph"/>
              <w:spacing w:before="0"/>
              <w:rPr>
                <w:sz w:val="22"/>
              </w:rPr>
            </w:pPr>
            <w:r>
              <w:rPr>
                <w:color w:val="001F5F"/>
                <w:sz w:val="22"/>
              </w:rPr>
              <w:t>Display</w:t>
            </w:r>
            <w:r>
              <w:rPr>
                <w:color w:val="001F5F"/>
                <w:spacing w:val="-4"/>
                <w:sz w:val="22"/>
              </w:rPr>
              <w:t> </w:t>
            </w:r>
            <w:r>
              <w:rPr>
                <w:color w:val="001F5F"/>
                <w:sz w:val="22"/>
              </w:rPr>
              <w:t>of</w:t>
            </w:r>
            <w:r>
              <w:rPr>
                <w:color w:val="001F5F"/>
                <w:spacing w:val="-2"/>
                <w:sz w:val="22"/>
              </w:rPr>
              <w:t> </w:t>
            </w:r>
            <w:r>
              <w:rPr>
                <w:color w:val="001F5F"/>
                <w:sz w:val="22"/>
              </w:rPr>
              <w:t>Question</w:t>
            </w:r>
            <w:r>
              <w:rPr>
                <w:color w:val="001F5F"/>
                <w:spacing w:val="-4"/>
                <w:sz w:val="22"/>
              </w:rPr>
              <w:t> </w:t>
            </w:r>
            <w:r>
              <w:rPr>
                <w:color w:val="001F5F"/>
                <w:sz w:val="22"/>
              </w:rPr>
              <w:t>Paper</w:t>
            </w:r>
            <w:r>
              <w:rPr>
                <w:color w:val="001F5F"/>
                <w:spacing w:val="-5"/>
                <w:sz w:val="22"/>
              </w:rPr>
              <w:t> </w:t>
            </w:r>
            <w:r>
              <w:rPr>
                <w:color w:val="001F5F"/>
                <w:sz w:val="22"/>
              </w:rPr>
              <w:t>attempted</w:t>
            </w:r>
            <w:r>
              <w:rPr>
                <w:color w:val="001F5F"/>
                <w:spacing w:val="-3"/>
                <w:sz w:val="22"/>
              </w:rPr>
              <w:t> </w:t>
            </w:r>
            <w:r>
              <w:rPr>
                <w:color w:val="001F5F"/>
                <w:sz w:val="22"/>
              </w:rPr>
              <w:t>by</w:t>
            </w:r>
            <w:r>
              <w:rPr>
                <w:color w:val="001F5F"/>
                <w:spacing w:val="-3"/>
                <w:sz w:val="22"/>
              </w:rPr>
              <w:t> </w:t>
            </w:r>
            <w:r>
              <w:rPr>
                <w:color w:val="001F5F"/>
                <w:spacing w:val="-5"/>
                <w:sz w:val="22"/>
              </w:rPr>
              <w:t>the</w:t>
            </w:r>
          </w:p>
          <w:p>
            <w:pPr>
              <w:pStyle w:val="TableParagraph"/>
              <w:spacing w:line="256" w:lineRule="exact" w:before="0"/>
              <w:ind w:right="212"/>
              <w:rPr>
                <w:sz w:val="22"/>
              </w:rPr>
            </w:pPr>
            <w:r>
              <w:rPr>
                <w:color w:val="001F5F"/>
                <w:sz w:val="22"/>
              </w:rPr>
              <w:t>Candidate</w:t>
            </w:r>
            <w:r>
              <w:rPr>
                <w:color w:val="001F5F"/>
                <w:spacing w:val="-7"/>
                <w:sz w:val="22"/>
              </w:rPr>
              <w:t> </w:t>
            </w:r>
            <w:r>
              <w:rPr>
                <w:color w:val="001F5F"/>
                <w:sz w:val="22"/>
              </w:rPr>
              <w:t>and</w:t>
            </w:r>
            <w:r>
              <w:rPr>
                <w:color w:val="001F5F"/>
                <w:spacing w:val="-8"/>
                <w:sz w:val="22"/>
              </w:rPr>
              <w:t> </w:t>
            </w:r>
            <w:r>
              <w:rPr>
                <w:color w:val="001F5F"/>
                <w:sz w:val="22"/>
              </w:rPr>
              <w:t>Answer</w:t>
            </w:r>
            <w:r>
              <w:rPr>
                <w:color w:val="001F5F"/>
                <w:spacing w:val="-8"/>
                <w:sz w:val="22"/>
              </w:rPr>
              <w:t> </w:t>
            </w:r>
            <w:r>
              <w:rPr>
                <w:color w:val="001F5F"/>
                <w:sz w:val="22"/>
              </w:rPr>
              <w:t>Keys</w:t>
            </w:r>
            <w:r>
              <w:rPr>
                <w:color w:val="001F5F"/>
                <w:spacing w:val="-7"/>
                <w:sz w:val="22"/>
              </w:rPr>
              <w:t> </w:t>
            </w:r>
            <w:r>
              <w:rPr>
                <w:color w:val="001F5F"/>
                <w:sz w:val="22"/>
              </w:rPr>
              <w:t>for</w:t>
            </w:r>
            <w:r>
              <w:rPr>
                <w:color w:val="001F5F"/>
                <w:spacing w:val="-8"/>
                <w:sz w:val="22"/>
              </w:rPr>
              <w:t> </w:t>
            </w:r>
            <w:r>
              <w:rPr>
                <w:color w:val="001F5F"/>
                <w:sz w:val="22"/>
              </w:rPr>
              <w:t>inviting </w:t>
            </w:r>
            <w:r>
              <w:rPr>
                <w:color w:val="001F5F"/>
                <w:spacing w:val="-2"/>
                <w:sz w:val="22"/>
              </w:rPr>
              <w:t>challenges</w:t>
            </w:r>
          </w:p>
        </w:tc>
        <w:tc>
          <w:tcPr>
            <w:tcW w:w="4771" w:type="dxa"/>
            <w:gridSpan w:val="2"/>
          </w:tcPr>
          <w:p>
            <w:pPr>
              <w:pStyle w:val="TableParagraph"/>
              <w:spacing w:before="2"/>
              <w:ind w:left="105"/>
              <w:rPr>
                <w:sz w:val="22"/>
              </w:rPr>
            </w:pPr>
            <w:r>
              <w:rPr>
                <w:sz w:val="22"/>
              </w:rPr>
              <w:t>Will</w:t>
            </w:r>
            <w:r>
              <w:rPr>
                <w:spacing w:val="-3"/>
                <w:sz w:val="22"/>
              </w:rPr>
              <w:t> </w:t>
            </w:r>
            <w:r>
              <w:rPr>
                <w:sz w:val="22"/>
              </w:rPr>
              <w:t>be</w:t>
            </w:r>
            <w:r>
              <w:rPr>
                <w:spacing w:val="-2"/>
                <w:sz w:val="22"/>
              </w:rPr>
              <w:t> </w:t>
            </w:r>
            <w:r>
              <w:rPr>
                <w:sz w:val="22"/>
              </w:rPr>
              <w:t>displayed</w:t>
            </w:r>
            <w:r>
              <w:rPr>
                <w:spacing w:val="-3"/>
                <w:sz w:val="22"/>
              </w:rPr>
              <w:t> </w:t>
            </w:r>
            <w:r>
              <w:rPr>
                <w:sz w:val="22"/>
              </w:rPr>
              <w:t>on</w:t>
            </w:r>
            <w:r>
              <w:rPr>
                <w:spacing w:val="-3"/>
                <w:sz w:val="22"/>
              </w:rPr>
              <w:t> </w:t>
            </w:r>
            <w:r>
              <w:rPr>
                <w:sz w:val="22"/>
              </w:rPr>
              <w:t>the</w:t>
            </w:r>
            <w:r>
              <w:rPr>
                <w:spacing w:val="-4"/>
                <w:sz w:val="22"/>
              </w:rPr>
              <w:t> </w:t>
            </w:r>
            <w:r>
              <w:rPr>
                <w:sz w:val="22"/>
              </w:rPr>
              <w:t>NTA</w:t>
            </w:r>
            <w:r>
              <w:rPr>
                <w:spacing w:val="-3"/>
                <w:sz w:val="22"/>
              </w:rPr>
              <w:t> </w:t>
            </w:r>
            <w:r>
              <w:rPr>
                <w:spacing w:val="-2"/>
                <w:sz w:val="22"/>
              </w:rPr>
              <w:t>website</w:t>
            </w:r>
          </w:p>
        </w:tc>
      </w:tr>
      <w:tr>
        <w:trPr>
          <w:trHeight w:val="438" w:hRule="atLeast"/>
        </w:trPr>
        <w:tc>
          <w:tcPr>
            <w:tcW w:w="4952" w:type="dxa"/>
            <w:gridSpan w:val="2"/>
          </w:tcPr>
          <w:p>
            <w:pPr>
              <w:pStyle w:val="TableParagraph"/>
              <w:spacing w:line="257" w:lineRule="exact" w:before="0"/>
              <w:rPr>
                <w:sz w:val="22"/>
              </w:rPr>
            </w:pPr>
            <w:r>
              <w:rPr>
                <w:color w:val="001F5F"/>
                <w:sz w:val="22"/>
              </w:rPr>
              <w:t>Declaration</w:t>
            </w:r>
            <w:r>
              <w:rPr>
                <w:color w:val="001F5F"/>
                <w:spacing w:val="-4"/>
                <w:sz w:val="22"/>
              </w:rPr>
              <w:t> </w:t>
            </w:r>
            <w:r>
              <w:rPr>
                <w:color w:val="001F5F"/>
                <w:sz w:val="22"/>
              </w:rPr>
              <w:t>of</w:t>
            </w:r>
            <w:r>
              <w:rPr>
                <w:color w:val="001F5F"/>
                <w:spacing w:val="-2"/>
                <w:sz w:val="22"/>
              </w:rPr>
              <w:t> Result</w:t>
            </w:r>
          </w:p>
        </w:tc>
        <w:tc>
          <w:tcPr>
            <w:tcW w:w="4771" w:type="dxa"/>
            <w:gridSpan w:val="2"/>
          </w:tcPr>
          <w:p>
            <w:pPr>
              <w:pStyle w:val="TableParagraph"/>
              <w:spacing w:before="2"/>
              <w:ind w:left="105"/>
              <w:rPr>
                <w:sz w:val="22"/>
              </w:rPr>
            </w:pPr>
            <w:r>
              <w:rPr>
                <w:sz w:val="22"/>
              </w:rPr>
              <w:t>By</w:t>
            </w:r>
            <w:r>
              <w:rPr>
                <w:spacing w:val="-6"/>
                <w:sz w:val="22"/>
              </w:rPr>
              <w:t> </w:t>
            </w:r>
            <w:r>
              <w:rPr>
                <w:sz w:val="22"/>
              </w:rPr>
              <w:t>20</w:t>
            </w:r>
            <w:r>
              <w:rPr>
                <w:spacing w:val="-3"/>
                <w:sz w:val="22"/>
              </w:rPr>
              <w:t> </w:t>
            </w:r>
            <w:r>
              <w:rPr>
                <w:sz w:val="22"/>
              </w:rPr>
              <w:t>April,</w:t>
            </w:r>
            <w:r>
              <w:rPr>
                <w:spacing w:val="-1"/>
                <w:sz w:val="22"/>
              </w:rPr>
              <w:t> </w:t>
            </w:r>
            <w:r>
              <w:rPr>
                <w:spacing w:val="-4"/>
                <w:sz w:val="22"/>
              </w:rPr>
              <w:t>2026</w:t>
            </w:r>
          </w:p>
        </w:tc>
      </w:tr>
      <w:tr>
        <w:trPr>
          <w:trHeight w:val="436" w:hRule="atLeast"/>
        </w:trPr>
        <w:tc>
          <w:tcPr>
            <w:tcW w:w="9723" w:type="dxa"/>
            <w:gridSpan w:val="4"/>
            <w:shd w:val="clear" w:color="auto" w:fill="E1EED9"/>
          </w:tcPr>
          <w:p>
            <w:pPr>
              <w:pStyle w:val="TableParagraph"/>
              <w:spacing w:before="2"/>
              <w:ind w:left="9" w:right="3"/>
              <w:jc w:val="center"/>
              <w:rPr>
                <w:b/>
                <w:sz w:val="22"/>
              </w:rPr>
            </w:pPr>
            <w:r>
              <w:rPr>
                <w:b/>
                <w:color w:val="001F5F"/>
                <w:sz w:val="22"/>
              </w:rPr>
              <w:t>Duration</w:t>
            </w:r>
            <w:r>
              <w:rPr>
                <w:b/>
                <w:color w:val="001F5F"/>
                <w:spacing w:val="-4"/>
                <w:sz w:val="22"/>
              </w:rPr>
              <w:t> </w:t>
            </w:r>
            <w:r>
              <w:rPr>
                <w:b/>
                <w:color w:val="001F5F"/>
                <w:sz w:val="22"/>
              </w:rPr>
              <w:t>of</w:t>
            </w:r>
            <w:r>
              <w:rPr>
                <w:b/>
                <w:color w:val="001F5F"/>
                <w:spacing w:val="-4"/>
                <w:sz w:val="22"/>
              </w:rPr>
              <w:t> </w:t>
            </w:r>
            <w:r>
              <w:rPr>
                <w:b/>
                <w:color w:val="001F5F"/>
                <w:sz w:val="22"/>
              </w:rPr>
              <w:t>Examination</w:t>
            </w:r>
            <w:r>
              <w:rPr>
                <w:b/>
                <w:color w:val="001F5F"/>
                <w:spacing w:val="-3"/>
                <w:sz w:val="22"/>
              </w:rPr>
              <w:t> </w:t>
            </w:r>
            <w:r>
              <w:rPr>
                <w:b/>
                <w:color w:val="001F5F"/>
                <w:sz w:val="22"/>
              </w:rPr>
              <w:t>for</w:t>
            </w:r>
            <w:r>
              <w:rPr>
                <w:b/>
                <w:color w:val="001F5F"/>
                <w:spacing w:val="-4"/>
                <w:sz w:val="22"/>
              </w:rPr>
              <w:t> </w:t>
            </w:r>
            <w:r>
              <w:rPr>
                <w:b/>
                <w:color w:val="001F5F"/>
                <w:sz w:val="22"/>
              </w:rPr>
              <w:t>each</w:t>
            </w:r>
            <w:r>
              <w:rPr>
                <w:b/>
                <w:color w:val="001F5F"/>
                <w:spacing w:val="-5"/>
                <w:sz w:val="22"/>
              </w:rPr>
              <w:t> </w:t>
            </w:r>
            <w:r>
              <w:rPr>
                <w:b/>
                <w:color w:val="001F5F"/>
                <w:sz w:val="22"/>
              </w:rPr>
              <w:t>Session</w:t>
            </w:r>
            <w:r>
              <w:rPr>
                <w:b/>
                <w:color w:val="001F5F"/>
                <w:spacing w:val="-3"/>
                <w:sz w:val="22"/>
              </w:rPr>
              <w:t> </w:t>
            </w:r>
            <w:r>
              <w:rPr>
                <w:b/>
                <w:color w:val="001F5F"/>
                <w:sz w:val="22"/>
              </w:rPr>
              <w:t>of</w:t>
            </w:r>
            <w:r>
              <w:rPr>
                <w:b/>
                <w:color w:val="001F5F"/>
                <w:spacing w:val="-3"/>
                <w:sz w:val="22"/>
              </w:rPr>
              <w:t> </w:t>
            </w:r>
            <w:r>
              <w:rPr>
                <w:b/>
                <w:color w:val="001F5F"/>
                <w:sz w:val="22"/>
              </w:rPr>
              <w:t>JEE</w:t>
            </w:r>
            <w:r>
              <w:rPr>
                <w:b/>
                <w:color w:val="001F5F"/>
                <w:spacing w:val="-5"/>
                <w:sz w:val="22"/>
              </w:rPr>
              <w:t> </w:t>
            </w:r>
            <w:r>
              <w:rPr>
                <w:b/>
                <w:color w:val="001F5F"/>
                <w:sz w:val="22"/>
              </w:rPr>
              <w:t>(Main)</w:t>
            </w:r>
            <w:r>
              <w:rPr>
                <w:b/>
                <w:color w:val="001F5F"/>
                <w:spacing w:val="-2"/>
                <w:sz w:val="22"/>
              </w:rPr>
              <w:t> </w:t>
            </w:r>
            <w:r>
              <w:rPr>
                <w:b/>
                <w:color w:val="001F5F"/>
                <w:sz w:val="22"/>
              </w:rPr>
              <w:t>–</w:t>
            </w:r>
            <w:r>
              <w:rPr>
                <w:b/>
                <w:color w:val="001F5F"/>
                <w:spacing w:val="-6"/>
                <w:sz w:val="22"/>
              </w:rPr>
              <w:t> </w:t>
            </w:r>
            <w:r>
              <w:rPr>
                <w:b/>
                <w:color w:val="001F5F"/>
                <w:spacing w:val="-4"/>
                <w:sz w:val="22"/>
              </w:rPr>
              <w:t>2026</w:t>
            </w:r>
          </w:p>
        </w:tc>
      </w:tr>
      <w:tr>
        <w:trPr>
          <w:trHeight w:val="1350" w:hRule="atLeast"/>
        </w:trPr>
        <w:tc>
          <w:tcPr>
            <w:tcW w:w="4952" w:type="dxa"/>
            <w:gridSpan w:val="2"/>
          </w:tcPr>
          <w:p>
            <w:pPr>
              <w:pStyle w:val="TableParagraph"/>
              <w:spacing w:before="2"/>
              <w:ind w:left="1384" w:right="1374"/>
              <w:jc w:val="center"/>
              <w:rPr>
                <w:sz w:val="22"/>
              </w:rPr>
            </w:pPr>
            <w:r>
              <w:rPr>
                <w:sz w:val="22"/>
              </w:rPr>
              <w:t>Paper</w:t>
            </w:r>
            <w:r>
              <w:rPr>
                <w:spacing w:val="-7"/>
                <w:sz w:val="22"/>
              </w:rPr>
              <w:t> </w:t>
            </w:r>
            <w:r>
              <w:rPr>
                <w:sz w:val="22"/>
              </w:rPr>
              <w:t>1</w:t>
            </w:r>
            <w:r>
              <w:rPr>
                <w:spacing w:val="-8"/>
                <w:sz w:val="22"/>
              </w:rPr>
              <w:t> </w:t>
            </w:r>
            <w:r>
              <w:rPr>
                <w:sz w:val="22"/>
              </w:rPr>
              <w:t>(B.</w:t>
            </w:r>
            <w:r>
              <w:rPr>
                <w:spacing w:val="-7"/>
                <w:sz w:val="22"/>
              </w:rPr>
              <w:t> </w:t>
            </w:r>
            <w:r>
              <w:rPr>
                <w:sz w:val="22"/>
              </w:rPr>
              <w:t>E/</w:t>
            </w:r>
            <w:r>
              <w:rPr>
                <w:spacing w:val="-8"/>
                <w:sz w:val="22"/>
              </w:rPr>
              <w:t> </w:t>
            </w:r>
            <w:r>
              <w:rPr>
                <w:sz w:val="22"/>
              </w:rPr>
              <w:t>B.</w:t>
            </w:r>
            <w:r>
              <w:rPr>
                <w:spacing w:val="-8"/>
                <w:sz w:val="22"/>
              </w:rPr>
              <w:t> </w:t>
            </w:r>
            <w:r>
              <w:rPr>
                <w:sz w:val="22"/>
              </w:rPr>
              <w:t>Tech.) </w:t>
            </w:r>
            <w:r>
              <w:rPr>
                <w:spacing w:val="-6"/>
                <w:sz w:val="22"/>
              </w:rPr>
              <w:t>Or</w:t>
            </w:r>
          </w:p>
          <w:p>
            <w:pPr>
              <w:pStyle w:val="TableParagraph"/>
              <w:spacing w:before="0"/>
              <w:ind w:left="1503" w:right="1494"/>
              <w:jc w:val="center"/>
              <w:rPr>
                <w:sz w:val="22"/>
              </w:rPr>
            </w:pPr>
            <w:r>
              <w:rPr>
                <w:sz w:val="22"/>
              </w:rPr>
              <w:t>Paper</w:t>
            </w:r>
            <w:r>
              <w:rPr>
                <w:spacing w:val="-11"/>
                <w:sz w:val="22"/>
              </w:rPr>
              <w:t> </w:t>
            </w:r>
            <w:r>
              <w:rPr>
                <w:sz w:val="22"/>
              </w:rPr>
              <w:t>2A</w:t>
            </w:r>
            <w:r>
              <w:rPr>
                <w:spacing w:val="-12"/>
                <w:sz w:val="22"/>
              </w:rPr>
              <w:t> </w:t>
            </w:r>
            <w:r>
              <w:rPr>
                <w:sz w:val="22"/>
              </w:rPr>
              <w:t>(B.</w:t>
            </w:r>
            <w:r>
              <w:rPr>
                <w:spacing w:val="-12"/>
                <w:sz w:val="22"/>
              </w:rPr>
              <w:t> </w:t>
            </w:r>
            <w:r>
              <w:rPr>
                <w:sz w:val="22"/>
              </w:rPr>
              <w:t>Arch.) </w:t>
            </w:r>
            <w:r>
              <w:rPr>
                <w:spacing w:val="-6"/>
                <w:sz w:val="22"/>
              </w:rPr>
              <w:t>Or</w:t>
            </w:r>
          </w:p>
          <w:p>
            <w:pPr>
              <w:pStyle w:val="TableParagraph"/>
              <w:spacing w:before="0"/>
              <w:ind w:left="6"/>
              <w:jc w:val="center"/>
              <w:rPr>
                <w:sz w:val="22"/>
              </w:rPr>
            </w:pPr>
            <w:r>
              <w:rPr>
                <w:sz w:val="22"/>
              </w:rPr>
              <w:t>Paper</w:t>
            </w:r>
            <w:r>
              <w:rPr>
                <w:spacing w:val="-3"/>
                <w:sz w:val="22"/>
              </w:rPr>
              <w:t> </w:t>
            </w:r>
            <w:r>
              <w:rPr>
                <w:sz w:val="22"/>
              </w:rPr>
              <w:t>2B</w:t>
            </w:r>
            <w:r>
              <w:rPr>
                <w:spacing w:val="-3"/>
                <w:sz w:val="22"/>
              </w:rPr>
              <w:t> </w:t>
            </w:r>
            <w:r>
              <w:rPr>
                <w:sz w:val="22"/>
              </w:rPr>
              <w:t>(B.</w:t>
            </w:r>
            <w:r>
              <w:rPr>
                <w:spacing w:val="-2"/>
                <w:sz w:val="22"/>
              </w:rPr>
              <w:t> Planning)</w:t>
            </w:r>
          </w:p>
        </w:tc>
        <w:tc>
          <w:tcPr>
            <w:tcW w:w="4771" w:type="dxa"/>
            <w:gridSpan w:val="2"/>
          </w:tcPr>
          <w:p>
            <w:pPr>
              <w:pStyle w:val="TableParagraph"/>
              <w:spacing w:before="183"/>
              <w:ind w:left="0"/>
              <w:rPr>
                <w:b/>
                <w:sz w:val="22"/>
              </w:rPr>
            </w:pPr>
          </w:p>
          <w:p>
            <w:pPr>
              <w:pStyle w:val="TableParagraph"/>
              <w:spacing w:before="0"/>
              <w:ind w:left="5" w:right="3"/>
              <w:jc w:val="center"/>
              <w:rPr>
                <w:b/>
                <w:sz w:val="22"/>
              </w:rPr>
            </w:pPr>
            <w:r>
              <w:rPr>
                <w:b/>
                <w:color w:val="001F5F"/>
                <w:sz w:val="22"/>
              </w:rPr>
              <w:t>03</w:t>
            </w:r>
            <w:r>
              <w:rPr>
                <w:b/>
                <w:color w:val="001F5F"/>
                <w:spacing w:val="2"/>
                <w:sz w:val="22"/>
              </w:rPr>
              <w:t> </w:t>
            </w:r>
            <w:r>
              <w:rPr>
                <w:b/>
                <w:color w:val="001F5F"/>
                <w:spacing w:val="-2"/>
                <w:sz w:val="22"/>
              </w:rPr>
              <w:t>Hours</w:t>
            </w:r>
          </w:p>
        </w:tc>
      </w:tr>
      <w:tr>
        <w:trPr>
          <w:trHeight w:val="436" w:hRule="atLeast"/>
        </w:trPr>
        <w:tc>
          <w:tcPr>
            <w:tcW w:w="4952" w:type="dxa"/>
            <w:gridSpan w:val="2"/>
          </w:tcPr>
          <w:p>
            <w:pPr>
              <w:pStyle w:val="TableParagraph"/>
              <w:spacing w:line="257" w:lineRule="exact" w:before="0"/>
              <w:rPr>
                <w:sz w:val="22"/>
              </w:rPr>
            </w:pPr>
            <w:r>
              <w:rPr>
                <w:color w:val="001F5F"/>
                <w:sz w:val="22"/>
              </w:rPr>
              <w:t>B.</w:t>
            </w:r>
            <w:r>
              <w:rPr>
                <w:color w:val="001F5F"/>
                <w:spacing w:val="-4"/>
                <w:sz w:val="22"/>
              </w:rPr>
              <w:t> </w:t>
            </w:r>
            <w:r>
              <w:rPr>
                <w:color w:val="001F5F"/>
                <w:sz w:val="22"/>
              </w:rPr>
              <w:t>Arch</w:t>
            </w:r>
            <w:r>
              <w:rPr>
                <w:color w:val="001F5F"/>
                <w:spacing w:val="-3"/>
                <w:sz w:val="22"/>
              </w:rPr>
              <w:t> </w:t>
            </w:r>
            <w:r>
              <w:rPr>
                <w:color w:val="001F5F"/>
                <w:sz w:val="22"/>
              </w:rPr>
              <w:t>&amp;</w:t>
            </w:r>
            <w:r>
              <w:rPr>
                <w:color w:val="001F5F"/>
                <w:spacing w:val="-4"/>
                <w:sz w:val="22"/>
              </w:rPr>
              <w:t> </w:t>
            </w:r>
            <w:r>
              <w:rPr>
                <w:color w:val="001F5F"/>
                <w:sz w:val="22"/>
              </w:rPr>
              <w:t>B.</w:t>
            </w:r>
            <w:r>
              <w:rPr>
                <w:color w:val="001F5F"/>
                <w:spacing w:val="-3"/>
                <w:sz w:val="22"/>
              </w:rPr>
              <w:t> </w:t>
            </w:r>
            <w:r>
              <w:rPr>
                <w:color w:val="001F5F"/>
                <w:sz w:val="22"/>
              </w:rPr>
              <w:t>Planning</w:t>
            </w:r>
            <w:r>
              <w:rPr>
                <w:color w:val="001F5F"/>
                <w:spacing w:val="-1"/>
                <w:sz w:val="22"/>
              </w:rPr>
              <w:t> </w:t>
            </w:r>
            <w:r>
              <w:rPr>
                <w:color w:val="001F5F"/>
                <w:spacing w:val="-2"/>
                <w:sz w:val="22"/>
              </w:rPr>
              <w:t>(Both)</w:t>
            </w:r>
          </w:p>
        </w:tc>
        <w:tc>
          <w:tcPr>
            <w:tcW w:w="4771" w:type="dxa"/>
            <w:gridSpan w:val="2"/>
          </w:tcPr>
          <w:p>
            <w:pPr>
              <w:pStyle w:val="TableParagraph"/>
              <w:spacing w:before="2"/>
              <w:ind w:left="1329"/>
              <w:rPr>
                <w:b/>
                <w:sz w:val="22"/>
              </w:rPr>
            </w:pPr>
            <w:r>
              <w:rPr>
                <w:b/>
                <w:color w:val="001F5F"/>
                <w:sz w:val="22"/>
              </w:rPr>
              <w:t>03</w:t>
            </w:r>
            <w:r>
              <w:rPr>
                <w:b/>
                <w:color w:val="001F5F"/>
                <w:spacing w:val="-2"/>
                <w:sz w:val="22"/>
              </w:rPr>
              <w:t> </w:t>
            </w:r>
            <w:r>
              <w:rPr>
                <w:b/>
                <w:color w:val="001F5F"/>
                <w:sz w:val="22"/>
              </w:rPr>
              <w:t>Hours</w:t>
            </w:r>
            <w:r>
              <w:rPr>
                <w:b/>
                <w:color w:val="001F5F"/>
                <w:spacing w:val="-2"/>
                <w:sz w:val="22"/>
              </w:rPr>
              <w:t> </w:t>
            </w:r>
            <w:r>
              <w:rPr>
                <w:b/>
                <w:color w:val="001F5F"/>
                <w:sz w:val="22"/>
              </w:rPr>
              <w:t>30</w:t>
            </w:r>
            <w:r>
              <w:rPr>
                <w:b/>
                <w:color w:val="001F5F"/>
                <w:spacing w:val="-1"/>
                <w:sz w:val="22"/>
              </w:rPr>
              <w:t> </w:t>
            </w:r>
            <w:r>
              <w:rPr>
                <w:b/>
                <w:color w:val="001F5F"/>
                <w:spacing w:val="-2"/>
                <w:sz w:val="22"/>
              </w:rPr>
              <w:t>Minutes</w:t>
            </w:r>
          </w:p>
        </w:tc>
      </w:tr>
      <w:tr>
        <w:trPr>
          <w:trHeight w:val="438" w:hRule="atLeast"/>
        </w:trPr>
        <w:tc>
          <w:tcPr>
            <w:tcW w:w="9723" w:type="dxa"/>
            <w:gridSpan w:val="4"/>
            <w:shd w:val="clear" w:color="auto" w:fill="E1EED9"/>
          </w:tcPr>
          <w:p>
            <w:pPr>
              <w:pStyle w:val="TableParagraph"/>
              <w:spacing w:before="4"/>
              <w:ind w:left="9" w:right="3"/>
              <w:jc w:val="center"/>
              <w:rPr>
                <w:b/>
                <w:sz w:val="22"/>
              </w:rPr>
            </w:pPr>
            <w:r>
              <w:rPr>
                <w:b/>
                <w:color w:val="001F5F"/>
                <w:sz w:val="22"/>
              </w:rPr>
              <w:t>Timing</w:t>
            </w:r>
            <w:r>
              <w:rPr>
                <w:b/>
                <w:color w:val="001F5F"/>
                <w:spacing w:val="-4"/>
                <w:sz w:val="22"/>
              </w:rPr>
              <w:t> </w:t>
            </w:r>
            <w:r>
              <w:rPr>
                <w:b/>
                <w:color w:val="001F5F"/>
                <w:sz w:val="22"/>
              </w:rPr>
              <w:t>of</w:t>
            </w:r>
            <w:r>
              <w:rPr>
                <w:b/>
                <w:color w:val="001F5F"/>
                <w:spacing w:val="-3"/>
                <w:sz w:val="22"/>
              </w:rPr>
              <w:t> </w:t>
            </w:r>
            <w:r>
              <w:rPr>
                <w:b/>
                <w:color w:val="001F5F"/>
                <w:sz w:val="22"/>
              </w:rPr>
              <w:t>Examination</w:t>
            </w:r>
            <w:r>
              <w:rPr>
                <w:b/>
                <w:color w:val="001F5F"/>
                <w:spacing w:val="-3"/>
                <w:sz w:val="22"/>
              </w:rPr>
              <w:t> </w:t>
            </w:r>
            <w:r>
              <w:rPr>
                <w:b/>
                <w:color w:val="001F5F"/>
                <w:sz w:val="22"/>
              </w:rPr>
              <w:t>for</w:t>
            </w:r>
            <w:r>
              <w:rPr>
                <w:b/>
                <w:color w:val="001F5F"/>
                <w:spacing w:val="-4"/>
                <w:sz w:val="22"/>
              </w:rPr>
              <w:t> </w:t>
            </w:r>
            <w:r>
              <w:rPr>
                <w:b/>
                <w:color w:val="001F5F"/>
                <w:sz w:val="22"/>
              </w:rPr>
              <w:t>each</w:t>
            </w:r>
            <w:r>
              <w:rPr>
                <w:b/>
                <w:color w:val="001F5F"/>
                <w:spacing w:val="-5"/>
                <w:sz w:val="22"/>
              </w:rPr>
              <w:t> </w:t>
            </w:r>
            <w:r>
              <w:rPr>
                <w:b/>
                <w:color w:val="001F5F"/>
                <w:sz w:val="22"/>
              </w:rPr>
              <w:t>Session:</w:t>
            </w:r>
            <w:r>
              <w:rPr>
                <w:b/>
                <w:color w:val="001F5F"/>
                <w:spacing w:val="-3"/>
                <w:sz w:val="22"/>
              </w:rPr>
              <w:t> </w:t>
            </w:r>
            <w:r>
              <w:rPr>
                <w:b/>
                <w:color w:val="001F5F"/>
                <w:sz w:val="22"/>
              </w:rPr>
              <w:t>JEE</w:t>
            </w:r>
            <w:r>
              <w:rPr>
                <w:b/>
                <w:color w:val="001F5F"/>
                <w:spacing w:val="-5"/>
                <w:sz w:val="22"/>
              </w:rPr>
              <w:t> </w:t>
            </w:r>
            <w:r>
              <w:rPr>
                <w:b/>
                <w:color w:val="001F5F"/>
                <w:sz w:val="22"/>
              </w:rPr>
              <w:t>(Main) –</w:t>
            </w:r>
            <w:r>
              <w:rPr>
                <w:b/>
                <w:color w:val="001F5F"/>
                <w:spacing w:val="-6"/>
                <w:sz w:val="22"/>
              </w:rPr>
              <w:t> </w:t>
            </w:r>
            <w:r>
              <w:rPr>
                <w:b/>
                <w:color w:val="001F5F"/>
                <w:spacing w:val="-4"/>
                <w:sz w:val="22"/>
              </w:rPr>
              <w:t>2026</w:t>
            </w:r>
          </w:p>
        </w:tc>
      </w:tr>
      <w:tr>
        <w:trPr>
          <w:trHeight w:val="439" w:hRule="atLeast"/>
        </w:trPr>
        <w:tc>
          <w:tcPr>
            <w:tcW w:w="3500" w:type="dxa"/>
            <w:shd w:val="clear" w:color="auto" w:fill="D9E1F3"/>
          </w:tcPr>
          <w:p>
            <w:pPr>
              <w:pStyle w:val="TableParagraph"/>
              <w:spacing w:before="0"/>
              <w:ind w:left="503"/>
              <w:rPr>
                <w:b/>
                <w:sz w:val="22"/>
              </w:rPr>
            </w:pPr>
            <w:r>
              <w:rPr>
                <w:b/>
                <w:color w:val="001F5F"/>
                <w:sz w:val="22"/>
              </w:rPr>
              <w:t>Duration</w:t>
            </w:r>
            <w:r>
              <w:rPr>
                <w:b/>
                <w:color w:val="001F5F"/>
                <w:spacing w:val="-3"/>
                <w:sz w:val="22"/>
              </w:rPr>
              <w:t> </w:t>
            </w:r>
            <w:r>
              <w:rPr>
                <w:b/>
                <w:color w:val="001F5F"/>
                <w:sz w:val="22"/>
              </w:rPr>
              <w:t>of</w:t>
            </w:r>
            <w:r>
              <w:rPr>
                <w:b/>
                <w:color w:val="001F5F"/>
                <w:spacing w:val="-3"/>
                <w:sz w:val="22"/>
              </w:rPr>
              <w:t> </w:t>
            </w:r>
            <w:r>
              <w:rPr>
                <w:b/>
                <w:color w:val="001F5F"/>
                <w:spacing w:val="-2"/>
                <w:sz w:val="22"/>
              </w:rPr>
              <w:t>Examination</w:t>
            </w:r>
          </w:p>
        </w:tc>
        <w:tc>
          <w:tcPr>
            <w:tcW w:w="3332" w:type="dxa"/>
            <w:gridSpan w:val="2"/>
            <w:shd w:val="clear" w:color="auto" w:fill="D9E1F3"/>
          </w:tcPr>
          <w:p>
            <w:pPr>
              <w:pStyle w:val="TableParagraph"/>
              <w:spacing w:before="0"/>
              <w:ind w:left="7"/>
              <w:jc w:val="center"/>
              <w:rPr>
                <w:b/>
                <w:sz w:val="22"/>
              </w:rPr>
            </w:pPr>
            <w:r>
              <w:rPr>
                <w:b/>
                <w:color w:val="001F5F"/>
                <w:sz w:val="22"/>
              </w:rPr>
              <w:t>First</w:t>
            </w:r>
            <w:r>
              <w:rPr>
                <w:b/>
                <w:color w:val="001F5F"/>
                <w:spacing w:val="-3"/>
                <w:sz w:val="22"/>
              </w:rPr>
              <w:t> </w:t>
            </w:r>
            <w:r>
              <w:rPr>
                <w:b/>
                <w:color w:val="001F5F"/>
                <w:spacing w:val="-2"/>
                <w:sz w:val="22"/>
              </w:rPr>
              <w:t>Shift</w:t>
            </w:r>
          </w:p>
        </w:tc>
        <w:tc>
          <w:tcPr>
            <w:tcW w:w="2891" w:type="dxa"/>
            <w:shd w:val="clear" w:color="auto" w:fill="D9E1F3"/>
          </w:tcPr>
          <w:p>
            <w:pPr>
              <w:pStyle w:val="TableParagraph"/>
              <w:spacing w:before="2"/>
              <w:ind w:left="825"/>
              <w:rPr>
                <w:b/>
                <w:sz w:val="22"/>
              </w:rPr>
            </w:pPr>
            <w:r>
              <w:rPr>
                <w:b/>
                <w:color w:val="001F5F"/>
                <w:sz w:val="22"/>
              </w:rPr>
              <w:t>Second</w:t>
            </w:r>
            <w:r>
              <w:rPr>
                <w:b/>
                <w:color w:val="001F5F"/>
                <w:spacing w:val="-4"/>
                <w:sz w:val="22"/>
              </w:rPr>
              <w:t> </w:t>
            </w:r>
            <w:r>
              <w:rPr>
                <w:b/>
                <w:color w:val="001F5F"/>
                <w:spacing w:val="-2"/>
                <w:sz w:val="22"/>
              </w:rPr>
              <w:t>Shift</w:t>
            </w:r>
          </w:p>
        </w:tc>
      </w:tr>
      <w:tr>
        <w:trPr>
          <w:trHeight w:val="717" w:hRule="atLeast"/>
        </w:trPr>
        <w:tc>
          <w:tcPr>
            <w:tcW w:w="3500" w:type="dxa"/>
          </w:tcPr>
          <w:p>
            <w:pPr>
              <w:pStyle w:val="TableParagraph"/>
              <w:spacing w:line="257" w:lineRule="exact" w:before="0"/>
              <w:rPr>
                <w:sz w:val="22"/>
              </w:rPr>
            </w:pPr>
            <w:r>
              <w:rPr>
                <w:color w:val="001F5F"/>
                <w:sz w:val="22"/>
              </w:rPr>
              <w:t>For</w:t>
            </w:r>
            <w:r>
              <w:rPr>
                <w:color w:val="001F5F"/>
                <w:spacing w:val="-2"/>
                <w:sz w:val="22"/>
              </w:rPr>
              <w:t> </w:t>
            </w:r>
            <w:r>
              <w:rPr>
                <w:color w:val="001F5F"/>
                <w:sz w:val="22"/>
              </w:rPr>
              <w:t>03</w:t>
            </w:r>
            <w:r>
              <w:rPr>
                <w:color w:val="001F5F"/>
                <w:spacing w:val="-2"/>
                <w:sz w:val="22"/>
              </w:rPr>
              <w:t> </w:t>
            </w:r>
            <w:r>
              <w:rPr>
                <w:color w:val="001F5F"/>
                <w:sz w:val="22"/>
              </w:rPr>
              <w:t>Hours </w:t>
            </w:r>
            <w:r>
              <w:rPr>
                <w:color w:val="001F5F"/>
                <w:spacing w:val="-2"/>
                <w:sz w:val="22"/>
              </w:rPr>
              <w:t>Paper</w:t>
            </w:r>
          </w:p>
        </w:tc>
        <w:tc>
          <w:tcPr>
            <w:tcW w:w="3332" w:type="dxa"/>
            <w:gridSpan w:val="2"/>
          </w:tcPr>
          <w:p>
            <w:pPr>
              <w:pStyle w:val="TableParagraph"/>
              <w:spacing w:line="257" w:lineRule="exact" w:before="0"/>
              <w:ind w:left="205"/>
              <w:rPr>
                <w:sz w:val="22"/>
              </w:rPr>
            </w:pPr>
            <w:r>
              <w:rPr>
                <w:color w:val="001F5F"/>
                <w:sz w:val="22"/>
              </w:rPr>
              <w:t>09:00</w:t>
            </w:r>
            <w:r>
              <w:rPr>
                <w:color w:val="001F5F"/>
                <w:spacing w:val="-3"/>
                <w:sz w:val="22"/>
              </w:rPr>
              <w:t> </w:t>
            </w:r>
            <w:r>
              <w:rPr>
                <w:color w:val="001F5F"/>
                <w:sz w:val="22"/>
              </w:rPr>
              <w:t>A.M.</w:t>
            </w:r>
            <w:r>
              <w:rPr>
                <w:color w:val="001F5F"/>
                <w:spacing w:val="-2"/>
                <w:sz w:val="22"/>
              </w:rPr>
              <w:t> </w:t>
            </w:r>
            <w:r>
              <w:rPr>
                <w:color w:val="001F5F"/>
                <w:sz w:val="22"/>
              </w:rPr>
              <w:t>to</w:t>
            </w:r>
            <w:r>
              <w:rPr>
                <w:color w:val="001F5F"/>
                <w:spacing w:val="-2"/>
                <w:sz w:val="22"/>
              </w:rPr>
              <w:t> </w:t>
            </w:r>
            <w:r>
              <w:rPr>
                <w:color w:val="001F5F"/>
                <w:sz w:val="22"/>
              </w:rPr>
              <w:t>12:00</w:t>
            </w:r>
            <w:r>
              <w:rPr>
                <w:color w:val="001F5F"/>
                <w:spacing w:val="-3"/>
                <w:sz w:val="22"/>
              </w:rPr>
              <w:t> </w:t>
            </w:r>
            <w:r>
              <w:rPr>
                <w:color w:val="001F5F"/>
                <w:sz w:val="22"/>
              </w:rPr>
              <w:t>Noon</w:t>
            </w:r>
            <w:r>
              <w:rPr>
                <w:color w:val="001F5F"/>
                <w:spacing w:val="-5"/>
                <w:sz w:val="22"/>
              </w:rPr>
              <w:t> </w:t>
            </w:r>
            <w:r>
              <w:rPr>
                <w:color w:val="001F5F"/>
                <w:spacing w:val="-2"/>
                <w:sz w:val="22"/>
              </w:rPr>
              <w:t>(IST)</w:t>
            </w:r>
          </w:p>
        </w:tc>
        <w:tc>
          <w:tcPr>
            <w:tcW w:w="2891" w:type="dxa"/>
          </w:tcPr>
          <w:p>
            <w:pPr>
              <w:pStyle w:val="TableParagraph"/>
              <w:spacing w:line="261" w:lineRule="auto" w:before="0"/>
              <w:ind w:left="1204" w:hanging="896"/>
              <w:rPr>
                <w:sz w:val="22"/>
              </w:rPr>
            </w:pPr>
            <w:r>
              <w:rPr>
                <w:color w:val="001F5F"/>
                <w:sz w:val="22"/>
              </w:rPr>
              <w:t>03:00</w:t>
            </w:r>
            <w:r>
              <w:rPr>
                <w:color w:val="001F5F"/>
                <w:spacing w:val="-9"/>
                <w:sz w:val="22"/>
              </w:rPr>
              <w:t> </w:t>
            </w:r>
            <w:r>
              <w:rPr>
                <w:color w:val="001F5F"/>
                <w:sz w:val="22"/>
              </w:rPr>
              <w:t>P.M.</w:t>
            </w:r>
            <w:r>
              <w:rPr>
                <w:color w:val="001F5F"/>
                <w:spacing w:val="-9"/>
                <w:sz w:val="22"/>
              </w:rPr>
              <w:t> </w:t>
            </w:r>
            <w:r>
              <w:rPr>
                <w:color w:val="001F5F"/>
                <w:sz w:val="22"/>
              </w:rPr>
              <w:t>to</w:t>
            </w:r>
            <w:r>
              <w:rPr>
                <w:color w:val="001F5F"/>
                <w:spacing w:val="-9"/>
                <w:sz w:val="22"/>
              </w:rPr>
              <w:t> </w:t>
            </w:r>
            <w:r>
              <w:rPr>
                <w:color w:val="001F5F"/>
                <w:sz w:val="22"/>
              </w:rPr>
              <w:t>06:00</w:t>
            </w:r>
            <w:r>
              <w:rPr>
                <w:color w:val="001F5F"/>
                <w:spacing w:val="-9"/>
                <w:sz w:val="22"/>
              </w:rPr>
              <w:t> </w:t>
            </w:r>
            <w:r>
              <w:rPr>
                <w:color w:val="001F5F"/>
                <w:sz w:val="22"/>
              </w:rPr>
              <w:t>P.M. </w:t>
            </w:r>
            <w:r>
              <w:rPr>
                <w:color w:val="001F5F"/>
                <w:spacing w:val="-2"/>
                <w:sz w:val="22"/>
              </w:rPr>
              <w:t>(IST)</w:t>
            </w:r>
          </w:p>
        </w:tc>
      </w:tr>
      <w:tr>
        <w:trPr>
          <w:trHeight w:val="717" w:hRule="atLeast"/>
        </w:trPr>
        <w:tc>
          <w:tcPr>
            <w:tcW w:w="3500" w:type="dxa"/>
          </w:tcPr>
          <w:p>
            <w:pPr>
              <w:pStyle w:val="TableParagraph"/>
              <w:spacing w:line="257" w:lineRule="exact" w:before="0"/>
              <w:rPr>
                <w:sz w:val="22"/>
              </w:rPr>
            </w:pPr>
            <w:r>
              <w:rPr>
                <w:color w:val="001F5F"/>
                <w:sz w:val="22"/>
              </w:rPr>
              <w:t>For</w:t>
            </w:r>
            <w:r>
              <w:rPr>
                <w:color w:val="001F5F"/>
                <w:spacing w:val="-3"/>
                <w:sz w:val="22"/>
              </w:rPr>
              <w:t> </w:t>
            </w:r>
            <w:r>
              <w:rPr>
                <w:color w:val="001F5F"/>
                <w:sz w:val="22"/>
              </w:rPr>
              <w:t>03</w:t>
            </w:r>
            <w:r>
              <w:rPr>
                <w:color w:val="001F5F"/>
                <w:spacing w:val="-2"/>
                <w:sz w:val="22"/>
              </w:rPr>
              <w:t> </w:t>
            </w:r>
            <w:r>
              <w:rPr>
                <w:color w:val="001F5F"/>
                <w:sz w:val="22"/>
              </w:rPr>
              <w:t>Hours</w:t>
            </w:r>
            <w:r>
              <w:rPr>
                <w:color w:val="001F5F"/>
                <w:spacing w:val="-2"/>
                <w:sz w:val="22"/>
              </w:rPr>
              <w:t> </w:t>
            </w:r>
            <w:r>
              <w:rPr>
                <w:color w:val="001F5F"/>
                <w:sz w:val="22"/>
              </w:rPr>
              <w:t>30</w:t>
            </w:r>
            <w:r>
              <w:rPr>
                <w:color w:val="001F5F"/>
                <w:spacing w:val="-3"/>
                <w:sz w:val="22"/>
              </w:rPr>
              <w:t> </w:t>
            </w:r>
            <w:r>
              <w:rPr>
                <w:color w:val="001F5F"/>
                <w:sz w:val="22"/>
              </w:rPr>
              <w:t>Minutes</w:t>
            </w:r>
            <w:r>
              <w:rPr>
                <w:color w:val="001F5F"/>
                <w:spacing w:val="-3"/>
                <w:sz w:val="22"/>
              </w:rPr>
              <w:t> </w:t>
            </w:r>
            <w:r>
              <w:rPr>
                <w:color w:val="001F5F"/>
                <w:spacing w:val="-2"/>
                <w:sz w:val="22"/>
              </w:rPr>
              <w:t>Paper</w:t>
            </w:r>
          </w:p>
        </w:tc>
        <w:tc>
          <w:tcPr>
            <w:tcW w:w="3332" w:type="dxa"/>
            <w:gridSpan w:val="2"/>
          </w:tcPr>
          <w:p>
            <w:pPr>
              <w:pStyle w:val="TableParagraph"/>
              <w:spacing w:line="257" w:lineRule="exact" w:before="0"/>
              <w:ind w:left="237"/>
              <w:rPr>
                <w:sz w:val="22"/>
              </w:rPr>
            </w:pPr>
            <w:r>
              <w:rPr>
                <w:color w:val="001F5F"/>
                <w:sz w:val="22"/>
              </w:rPr>
              <w:t>09:00</w:t>
            </w:r>
            <w:r>
              <w:rPr>
                <w:color w:val="001F5F"/>
                <w:spacing w:val="-5"/>
                <w:sz w:val="22"/>
              </w:rPr>
              <w:t> </w:t>
            </w:r>
            <w:r>
              <w:rPr>
                <w:color w:val="001F5F"/>
                <w:sz w:val="22"/>
              </w:rPr>
              <w:t>A.M.</w:t>
            </w:r>
            <w:r>
              <w:rPr>
                <w:color w:val="001F5F"/>
                <w:spacing w:val="-2"/>
                <w:sz w:val="22"/>
              </w:rPr>
              <w:t> </w:t>
            </w:r>
            <w:r>
              <w:rPr>
                <w:color w:val="001F5F"/>
                <w:sz w:val="22"/>
              </w:rPr>
              <w:t>to</w:t>
            </w:r>
            <w:r>
              <w:rPr>
                <w:color w:val="001F5F"/>
                <w:spacing w:val="-2"/>
                <w:sz w:val="22"/>
              </w:rPr>
              <w:t> </w:t>
            </w:r>
            <w:r>
              <w:rPr>
                <w:color w:val="001F5F"/>
                <w:sz w:val="22"/>
              </w:rPr>
              <w:t>12:30</w:t>
            </w:r>
            <w:r>
              <w:rPr>
                <w:color w:val="001F5F"/>
                <w:spacing w:val="-2"/>
                <w:sz w:val="22"/>
              </w:rPr>
              <w:t> </w:t>
            </w:r>
            <w:r>
              <w:rPr>
                <w:color w:val="001F5F"/>
                <w:sz w:val="22"/>
              </w:rPr>
              <w:t>P.M.</w:t>
            </w:r>
            <w:r>
              <w:rPr>
                <w:color w:val="001F5F"/>
                <w:spacing w:val="41"/>
                <w:sz w:val="22"/>
              </w:rPr>
              <w:t> </w:t>
            </w:r>
            <w:r>
              <w:rPr>
                <w:color w:val="001F5F"/>
                <w:spacing w:val="-2"/>
                <w:sz w:val="22"/>
              </w:rPr>
              <w:t>(IST)</w:t>
            </w:r>
          </w:p>
        </w:tc>
        <w:tc>
          <w:tcPr>
            <w:tcW w:w="2891" w:type="dxa"/>
          </w:tcPr>
          <w:p>
            <w:pPr>
              <w:pStyle w:val="TableParagraph"/>
              <w:spacing w:line="261" w:lineRule="auto" w:before="0"/>
              <w:ind w:left="1204" w:hanging="896"/>
              <w:rPr>
                <w:sz w:val="22"/>
              </w:rPr>
            </w:pPr>
            <w:r>
              <w:rPr>
                <w:color w:val="001F5F"/>
                <w:sz w:val="22"/>
              </w:rPr>
              <w:t>03:00</w:t>
            </w:r>
            <w:r>
              <w:rPr>
                <w:color w:val="001F5F"/>
                <w:spacing w:val="-9"/>
                <w:sz w:val="22"/>
              </w:rPr>
              <w:t> </w:t>
            </w:r>
            <w:r>
              <w:rPr>
                <w:color w:val="001F5F"/>
                <w:sz w:val="22"/>
              </w:rPr>
              <w:t>P.M.</w:t>
            </w:r>
            <w:r>
              <w:rPr>
                <w:color w:val="001F5F"/>
                <w:spacing w:val="-9"/>
                <w:sz w:val="22"/>
              </w:rPr>
              <w:t> </w:t>
            </w:r>
            <w:r>
              <w:rPr>
                <w:color w:val="001F5F"/>
                <w:sz w:val="22"/>
              </w:rPr>
              <w:t>to</w:t>
            </w:r>
            <w:r>
              <w:rPr>
                <w:color w:val="001F5F"/>
                <w:spacing w:val="-9"/>
                <w:sz w:val="22"/>
              </w:rPr>
              <w:t> </w:t>
            </w:r>
            <w:r>
              <w:rPr>
                <w:color w:val="001F5F"/>
                <w:sz w:val="22"/>
              </w:rPr>
              <w:t>06:30</w:t>
            </w:r>
            <w:r>
              <w:rPr>
                <w:color w:val="001F5F"/>
                <w:spacing w:val="-9"/>
                <w:sz w:val="22"/>
              </w:rPr>
              <w:t> </w:t>
            </w:r>
            <w:r>
              <w:rPr>
                <w:color w:val="001F5F"/>
                <w:sz w:val="22"/>
              </w:rPr>
              <w:t>P.M. </w:t>
            </w:r>
            <w:r>
              <w:rPr>
                <w:color w:val="001F5F"/>
                <w:spacing w:val="-2"/>
                <w:sz w:val="22"/>
              </w:rPr>
              <w:t>(IST)</w:t>
            </w:r>
          </w:p>
        </w:tc>
      </w:tr>
    </w:tbl>
    <w:p>
      <w:pPr>
        <w:pStyle w:val="TableParagraph"/>
        <w:spacing w:after="0" w:line="261" w:lineRule="auto"/>
        <w:rPr>
          <w:sz w:val="22"/>
        </w:rPr>
        <w:sectPr>
          <w:headerReference w:type="default" r:id="rId16"/>
          <w:footerReference w:type="default" r:id="rId17"/>
          <w:pgSz w:w="11910" w:h="16840"/>
          <w:pgMar w:header="868" w:footer="974" w:top="1440" w:bottom="1160" w:left="0" w:right="0"/>
        </w:sectPr>
      </w:pPr>
    </w:p>
    <w:p>
      <w:pPr>
        <w:pStyle w:val="ListParagraph"/>
        <w:numPr>
          <w:ilvl w:val="0"/>
          <w:numId w:val="1"/>
        </w:numPr>
        <w:tabs>
          <w:tab w:pos="1614" w:val="left" w:leader="none"/>
        </w:tabs>
        <w:spacing w:line="240" w:lineRule="auto" w:before="254" w:after="0"/>
        <w:ind w:left="1614" w:right="0" w:hanging="354"/>
        <w:jc w:val="both"/>
        <w:rPr>
          <w:b/>
          <w:color w:val="2DA19C"/>
          <w:sz w:val="24"/>
        </w:rPr>
      </w:pPr>
      <w:r>
        <w:rPr>
          <w:b/>
          <w:color w:val="2DA19C"/>
          <w:sz w:val="24"/>
        </w:rPr>
        <w:t>Fee</w:t>
      </w:r>
      <w:r>
        <w:rPr>
          <w:b/>
          <w:color w:val="2DA19C"/>
          <w:spacing w:val="-5"/>
          <w:sz w:val="24"/>
        </w:rPr>
        <w:t> </w:t>
      </w:r>
      <w:r>
        <w:rPr>
          <w:b/>
          <w:color w:val="2DA19C"/>
          <w:sz w:val="24"/>
        </w:rPr>
        <w:t>payable</w:t>
      </w:r>
      <w:r>
        <w:rPr>
          <w:b/>
          <w:color w:val="2DA19C"/>
          <w:spacing w:val="-1"/>
          <w:sz w:val="24"/>
        </w:rPr>
        <w:t> </w:t>
      </w:r>
      <w:r>
        <w:rPr>
          <w:b/>
          <w:color w:val="2DA19C"/>
          <w:sz w:val="24"/>
        </w:rPr>
        <w:t>for</w:t>
      </w:r>
      <w:r>
        <w:rPr>
          <w:b/>
          <w:color w:val="2DA19C"/>
          <w:spacing w:val="-3"/>
          <w:sz w:val="24"/>
        </w:rPr>
        <w:t> </w:t>
      </w:r>
      <w:r>
        <w:rPr>
          <w:b/>
          <w:color w:val="2DA19C"/>
          <w:sz w:val="24"/>
        </w:rPr>
        <w:t>JEE</w:t>
      </w:r>
      <w:r>
        <w:rPr>
          <w:b/>
          <w:color w:val="2DA19C"/>
          <w:spacing w:val="-1"/>
          <w:sz w:val="24"/>
        </w:rPr>
        <w:t> </w:t>
      </w:r>
      <w:r>
        <w:rPr>
          <w:b/>
          <w:color w:val="2DA19C"/>
          <w:sz w:val="24"/>
        </w:rPr>
        <w:t>(Main)</w:t>
      </w:r>
      <w:r>
        <w:rPr>
          <w:b/>
          <w:color w:val="2DA19C"/>
          <w:spacing w:val="-1"/>
          <w:sz w:val="24"/>
        </w:rPr>
        <w:t> </w:t>
      </w:r>
      <w:r>
        <w:rPr>
          <w:b/>
          <w:color w:val="2DA19C"/>
          <w:sz w:val="24"/>
        </w:rPr>
        <w:t>–</w:t>
      </w:r>
      <w:r>
        <w:rPr>
          <w:b/>
          <w:color w:val="2DA19C"/>
          <w:spacing w:val="-2"/>
          <w:sz w:val="24"/>
        </w:rPr>
        <w:t> </w:t>
      </w:r>
      <w:r>
        <w:rPr>
          <w:b/>
          <w:color w:val="2DA19C"/>
          <w:sz w:val="24"/>
        </w:rPr>
        <w:t>2026</w:t>
      </w:r>
      <w:r>
        <w:rPr>
          <w:b/>
          <w:color w:val="2DA19C"/>
          <w:spacing w:val="-3"/>
          <w:sz w:val="24"/>
        </w:rPr>
        <w:t> </w:t>
      </w:r>
      <w:r>
        <w:rPr>
          <w:b/>
          <w:color w:val="2DA19C"/>
          <w:sz w:val="24"/>
        </w:rPr>
        <w:t>for</w:t>
      </w:r>
      <w:r>
        <w:rPr>
          <w:b/>
          <w:color w:val="2DA19C"/>
          <w:spacing w:val="-2"/>
          <w:sz w:val="24"/>
        </w:rPr>
        <w:t> </w:t>
      </w:r>
      <w:r>
        <w:rPr>
          <w:b/>
          <w:color w:val="2DA19C"/>
          <w:sz w:val="24"/>
        </w:rPr>
        <w:t>each</w:t>
      </w:r>
      <w:r>
        <w:rPr>
          <w:b/>
          <w:color w:val="2DA19C"/>
          <w:spacing w:val="-1"/>
          <w:sz w:val="24"/>
        </w:rPr>
        <w:t> </w:t>
      </w:r>
      <w:r>
        <w:rPr>
          <w:b/>
          <w:color w:val="2DA19C"/>
          <w:spacing w:val="-2"/>
          <w:sz w:val="24"/>
        </w:rPr>
        <w:t>Session:</w:t>
      </w:r>
    </w:p>
    <w:p>
      <w:pPr>
        <w:spacing w:before="38" w:after="39"/>
        <w:ind w:left="1260" w:right="0" w:firstLine="0"/>
        <w:jc w:val="both"/>
        <w:rPr>
          <w:b/>
          <w:sz w:val="19"/>
        </w:rPr>
      </w:pPr>
      <w:r>
        <w:rPr>
          <w:b/>
          <w:spacing w:val="-2"/>
          <w:sz w:val="19"/>
        </w:rPr>
        <w:t>(Through</w:t>
      </w:r>
      <w:r>
        <w:rPr>
          <w:b/>
          <w:spacing w:val="3"/>
          <w:sz w:val="19"/>
        </w:rPr>
        <w:t> </w:t>
      </w:r>
      <w:r>
        <w:rPr>
          <w:b/>
          <w:spacing w:val="-2"/>
          <w:sz w:val="19"/>
        </w:rPr>
        <w:t>Credit</w:t>
      </w:r>
      <w:r>
        <w:rPr>
          <w:b/>
          <w:spacing w:val="5"/>
          <w:sz w:val="19"/>
        </w:rPr>
        <w:t> </w:t>
      </w:r>
      <w:r>
        <w:rPr>
          <w:b/>
          <w:spacing w:val="-2"/>
          <w:sz w:val="19"/>
        </w:rPr>
        <w:t>Card/Debit</w:t>
      </w:r>
      <w:r>
        <w:rPr>
          <w:b/>
          <w:spacing w:val="2"/>
          <w:sz w:val="19"/>
        </w:rPr>
        <w:t> </w:t>
      </w:r>
      <w:r>
        <w:rPr>
          <w:b/>
          <w:spacing w:val="-2"/>
          <w:sz w:val="19"/>
        </w:rPr>
        <w:t>Card/Net</w:t>
      </w:r>
      <w:r>
        <w:rPr>
          <w:b/>
          <w:spacing w:val="5"/>
          <w:sz w:val="19"/>
        </w:rPr>
        <w:t> </w:t>
      </w:r>
      <w:r>
        <w:rPr>
          <w:b/>
          <w:spacing w:val="-2"/>
          <w:sz w:val="19"/>
        </w:rPr>
        <w:t>Banking/</w:t>
      </w:r>
      <w:r>
        <w:rPr>
          <w:b/>
          <w:spacing w:val="5"/>
          <w:sz w:val="19"/>
        </w:rPr>
        <w:t> </w:t>
      </w:r>
      <w:r>
        <w:rPr>
          <w:b/>
          <w:spacing w:val="-2"/>
          <w:sz w:val="19"/>
        </w:rPr>
        <w:t>UPI):</w:t>
      </w: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1699"/>
        <w:gridCol w:w="1335"/>
        <w:gridCol w:w="1467"/>
        <w:gridCol w:w="2006"/>
      </w:tblGrid>
      <w:tr>
        <w:trPr>
          <w:trHeight w:val="882" w:hRule="atLeast"/>
        </w:trPr>
        <w:tc>
          <w:tcPr>
            <w:tcW w:w="4812" w:type="dxa"/>
            <w:gridSpan w:val="2"/>
            <w:shd w:val="clear" w:color="auto" w:fill="DEEAF6"/>
          </w:tcPr>
          <w:p>
            <w:pPr>
              <w:pStyle w:val="TableParagraph"/>
              <w:spacing w:before="18"/>
              <w:ind w:right="272"/>
              <w:rPr>
                <w:b/>
                <w:sz w:val="22"/>
              </w:rPr>
            </w:pPr>
            <w:r>
              <w:rPr>
                <w:b/>
                <w:sz w:val="22"/>
              </w:rPr>
              <w:t>Fee payable for JEE (Main) – 2026 (through Credit</w:t>
            </w:r>
            <w:r>
              <w:rPr>
                <w:b/>
                <w:spacing w:val="-9"/>
                <w:sz w:val="22"/>
              </w:rPr>
              <w:t> </w:t>
            </w:r>
            <w:r>
              <w:rPr>
                <w:b/>
                <w:sz w:val="22"/>
              </w:rPr>
              <w:t>Card/</w:t>
            </w:r>
            <w:r>
              <w:rPr>
                <w:b/>
                <w:spacing w:val="-6"/>
                <w:sz w:val="22"/>
              </w:rPr>
              <w:t> </w:t>
            </w:r>
            <w:r>
              <w:rPr>
                <w:b/>
                <w:sz w:val="22"/>
              </w:rPr>
              <w:t>Debit</w:t>
            </w:r>
            <w:r>
              <w:rPr>
                <w:b/>
                <w:spacing w:val="-10"/>
                <w:sz w:val="22"/>
              </w:rPr>
              <w:t> </w:t>
            </w:r>
            <w:r>
              <w:rPr>
                <w:b/>
                <w:sz w:val="22"/>
              </w:rPr>
              <w:t>Card/</w:t>
            </w:r>
            <w:r>
              <w:rPr>
                <w:b/>
                <w:spacing w:val="-6"/>
                <w:sz w:val="22"/>
              </w:rPr>
              <w:t> </w:t>
            </w:r>
            <w:r>
              <w:rPr>
                <w:b/>
                <w:sz w:val="22"/>
              </w:rPr>
              <w:t>Net-Banking/</w:t>
            </w:r>
            <w:r>
              <w:rPr>
                <w:b/>
                <w:spacing w:val="-6"/>
                <w:sz w:val="22"/>
              </w:rPr>
              <w:t> </w:t>
            </w:r>
            <w:r>
              <w:rPr>
                <w:b/>
                <w:sz w:val="22"/>
              </w:rPr>
              <w:t>UPI)</w:t>
            </w:r>
          </w:p>
        </w:tc>
        <w:tc>
          <w:tcPr>
            <w:tcW w:w="1335" w:type="dxa"/>
            <w:shd w:val="clear" w:color="auto" w:fill="DEEAF6"/>
          </w:tcPr>
          <w:p>
            <w:pPr>
              <w:pStyle w:val="TableParagraph"/>
              <w:spacing w:before="18"/>
              <w:ind w:left="153" w:firstLine="137"/>
              <w:rPr>
                <w:b/>
                <w:sz w:val="22"/>
              </w:rPr>
            </w:pPr>
            <w:r>
              <w:rPr>
                <w:b/>
                <w:sz w:val="22"/>
              </w:rPr>
              <w:t>Type of </w:t>
            </w:r>
            <w:r>
              <w:rPr>
                <w:b/>
                <w:spacing w:val="-2"/>
                <w:sz w:val="22"/>
              </w:rPr>
              <w:t>Candidate</w:t>
            </w:r>
          </w:p>
        </w:tc>
        <w:tc>
          <w:tcPr>
            <w:tcW w:w="1467" w:type="dxa"/>
            <w:shd w:val="clear" w:color="auto" w:fill="DEEAF6"/>
          </w:tcPr>
          <w:p>
            <w:pPr>
              <w:pStyle w:val="TableParagraph"/>
              <w:spacing w:before="18"/>
              <w:ind w:left="142" w:right="144"/>
              <w:jc w:val="center"/>
              <w:rPr>
                <w:b/>
                <w:sz w:val="22"/>
              </w:rPr>
            </w:pPr>
            <w:r>
              <w:rPr>
                <w:b/>
                <w:sz w:val="22"/>
              </w:rPr>
              <w:t>Centres</w:t>
            </w:r>
            <w:r>
              <w:rPr>
                <w:b/>
                <w:spacing w:val="-13"/>
                <w:sz w:val="22"/>
              </w:rPr>
              <w:t> </w:t>
            </w:r>
            <w:r>
              <w:rPr>
                <w:b/>
                <w:sz w:val="22"/>
              </w:rPr>
              <w:t>in India</w:t>
            </w:r>
            <w:r>
              <w:rPr>
                <w:b/>
                <w:spacing w:val="-13"/>
                <w:sz w:val="22"/>
              </w:rPr>
              <w:t> </w:t>
            </w:r>
            <w:r>
              <w:rPr>
                <w:b/>
                <w:sz w:val="22"/>
              </w:rPr>
              <w:t>(Fee in ₹)</w:t>
            </w:r>
          </w:p>
        </w:tc>
        <w:tc>
          <w:tcPr>
            <w:tcW w:w="2006" w:type="dxa"/>
            <w:shd w:val="clear" w:color="auto" w:fill="DEEAF6"/>
          </w:tcPr>
          <w:p>
            <w:pPr>
              <w:pStyle w:val="TableParagraph"/>
              <w:spacing w:before="18"/>
              <w:ind w:left="199"/>
              <w:rPr>
                <w:b/>
                <w:sz w:val="22"/>
              </w:rPr>
            </w:pPr>
            <w:r>
              <w:rPr>
                <w:b/>
                <w:sz w:val="22"/>
              </w:rPr>
              <w:t>Centres</w:t>
            </w:r>
            <w:r>
              <w:rPr>
                <w:b/>
                <w:spacing w:val="-3"/>
                <w:sz w:val="22"/>
              </w:rPr>
              <w:t> </w:t>
            </w:r>
            <w:r>
              <w:rPr>
                <w:b/>
                <w:spacing w:val="-2"/>
                <w:sz w:val="22"/>
              </w:rPr>
              <w:t>Outside</w:t>
            </w:r>
          </w:p>
          <w:p>
            <w:pPr>
              <w:pStyle w:val="TableParagraph"/>
              <w:spacing w:before="21"/>
              <w:ind w:left="237"/>
              <w:rPr>
                <w:b/>
                <w:sz w:val="22"/>
              </w:rPr>
            </w:pPr>
            <w:r>
              <w:rPr>
                <w:b/>
                <w:sz w:val="22"/>
              </w:rPr>
              <w:t>India</w:t>
            </w:r>
            <w:r>
              <w:rPr>
                <w:b/>
                <w:spacing w:val="-4"/>
                <w:sz w:val="22"/>
              </w:rPr>
              <w:t> </w:t>
            </w:r>
            <w:r>
              <w:rPr>
                <w:b/>
                <w:sz w:val="22"/>
              </w:rPr>
              <w:t>(Fee</w:t>
            </w:r>
            <w:r>
              <w:rPr>
                <w:b/>
                <w:spacing w:val="-2"/>
                <w:sz w:val="22"/>
              </w:rPr>
              <w:t> </w:t>
            </w:r>
            <w:r>
              <w:rPr>
                <w:b/>
                <w:sz w:val="22"/>
              </w:rPr>
              <w:t>in</w:t>
            </w:r>
            <w:r>
              <w:rPr>
                <w:b/>
                <w:spacing w:val="-1"/>
                <w:sz w:val="22"/>
              </w:rPr>
              <w:t> </w:t>
            </w:r>
            <w:r>
              <w:rPr>
                <w:b/>
                <w:spacing w:val="-5"/>
                <w:sz w:val="22"/>
              </w:rPr>
              <w:t>₹)</w:t>
            </w:r>
          </w:p>
        </w:tc>
      </w:tr>
      <w:tr>
        <w:trPr>
          <w:trHeight w:val="278" w:hRule="atLeast"/>
        </w:trPr>
        <w:tc>
          <w:tcPr>
            <w:tcW w:w="3113" w:type="dxa"/>
            <w:vMerge w:val="restart"/>
          </w:tcPr>
          <w:p>
            <w:pPr>
              <w:pStyle w:val="TableParagraph"/>
              <w:spacing w:before="39"/>
              <w:ind w:left="0"/>
              <w:rPr>
                <w:b/>
                <w:sz w:val="22"/>
              </w:rPr>
            </w:pPr>
          </w:p>
          <w:p>
            <w:pPr>
              <w:pStyle w:val="TableParagraph"/>
              <w:spacing w:line="256" w:lineRule="auto" w:before="0"/>
              <w:ind w:left="398" w:right="386"/>
              <w:jc w:val="center"/>
              <w:rPr>
                <w:b/>
                <w:sz w:val="22"/>
              </w:rPr>
            </w:pPr>
            <w:r>
              <w:rPr>
                <w:b/>
                <w:sz w:val="22"/>
              </w:rPr>
              <w:t>Paper</w:t>
            </w:r>
            <w:r>
              <w:rPr>
                <w:b/>
                <w:spacing w:val="-13"/>
                <w:sz w:val="22"/>
              </w:rPr>
              <w:t> </w:t>
            </w:r>
            <w:r>
              <w:rPr>
                <w:b/>
                <w:sz w:val="22"/>
              </w:rPr>
              <w:t>1:</w:t>
            </w:r>
            <w:r>
              <w:rPr>
                <w:b/>
                <w:spacing w:val="-12"/>
                <w:sz w:val="22"/>
              </w:rPr>
              <w:t> </w:t>
            </w:r>
            <w:r>
              <w:rPr>
                <w:b/>
                <w:sz w:val="22"/>
              </w:rPr>
              <w:t>B.E./B.</w:t>
            </w:r>
            <w:r>
              <w:rPr>
                <w:b/>
                <w:spacing w:val="-12"/>
                <w:sz w:val="22"/>
              </w:rPr>
              <w:t> </w:t>
            </w:r>
            <w:r>
              <w:rPr>
                <w:b/>
                <w:sz w:val="22"/>
              </w:rPr>
              <w:t>Tech </w:t>
            </w:r>
            <w:r>
              <w:rPr>
                <w:b/>
                <w:spacing w:val="-6"/>
                <w:sz w:val="22"/>
              </w:rPr>
              <w:t>OR</w:t>
            </w:r>
          </w:p>
          <w:p>
            <w:pPr>
              <w:pStyle w:val="TableParagraph"/>
              <w:spacing w:line="256" w:lineRule="auto" w:before="0"/>
              <w:ind w:left="573" w:right="562"/>
              <w:jc w:val="center"/>
              <w:rPr>
                <w:b/>
                <w:sz w:val="22"/>
              </w:rPr>
            </w:pPr>
            <w:r>
              <w:rPr>
                <w:b/>
                <w:sz w:val="22"/>
              </w:rPr>
              <w:t>Paper</w:t>
            </w:r>
            <w:r>
              <w:rPr>
                <w:b/>
                <w:spacing w:val="-12"/>
                <w:sz w:val="22"/>
              </w:rPr>
              <w:t> </w:t>
            </w:r>
            <w:r>
              <w:rPr>
                <w:b/>
                <w:sz w:val="22"/>
              </w:rPr>
              <w:t>2A:</w:t>
            </w:r>
            <w:r>
              <w:rPr>
                <w:b/>
                <w:spacing w:val="-12"/>
                <w:sz w:val="22"/>
              </w:rPr>
              <w:t> </w:t>
            </w:r>
            <w:r>
              <w:rPr>
                <w:b/>
                <w:sz w:val="22"/>
              </w:rPr>
              <w:t>B.</w:t>
            </w:r>
            <w:r>
              <w:rPr>
                <w:b/>
                <w:spacing w:val="-12"/>
                <w:sz w:val="22"/>
              </w:rPr>
              <w:t> </w:t>
            </w:r>
            <w:r>
              <w:rPr>
                <w:b/>
                <w:sz w:val="22"/>
              </w:rPr>
              <w:t>Arch </w:t>
            </w:r>
            <w:r>
              <w:rPr>
                <w:b/>
                <w:spacing w:val="-6"/>
                <w:sz w:val="22"/>
              </w:rPr>
              <w:t>OR</w:t>
            </w:r>
          </w:p>
          <w:p>
            <w:pPr>
              <w:pStyle w:val="TableParagraph"/>
              <w:spacing w:before="0"/>
              <w:ind w:left="398" w:right="390"/>
              <w:jc w:val="center"/>
              <w:rPr>
                <w:b/>
                <w:sz w:val="22"/>
              </w:rPr>
            </w:pPr>
            <w:r>
              <w:rPr>
                <w:b/>
                <w:sz w:val="22"/>
              </w:rPr>
              <w:t>Paper</w:t>
            </w:r>
            <w:r>
              <w:rPr>
                <w:b/>
                <w:spacing w:val="-3"/>
                <w:sz w:val="22"/>
              </w:rPr>
              <w:t> </w:t>
            </w:r>
            <w:r>
              <w:rPr>
                <w:b/>
                <w:sz w:val="22"/>
              </w:rPr>
              <w:t>2B:</w:t>
            </w:r>
            <w:r>
              <w:rPr>
                <w:b/>
                <w:spacing w:val="-1"/>
                <w:sz w:val="22"/>
              </w:rPr>
              <w:t> </w:t>
            </w:r>
            <w:r>
              <w:rPr>
                <w:b/>
                <w:sz w:val="22"/>
              </w:rPr>
              <w:t>B.</w:t>
            </w:r>
            <w:r>
              <w:rPr>
                <w:b/>
                <w:spacing w:val="-5"/>
                <w:sz w:val="22"/>
              </w:rPr>
              <w:t> </w:t>
            </w:r>
            <w:r>
              <w:rPr>
                <w:b/>
                <w:spacing w:val="-2"/>
                <w:sz w:val="22"/>
              </w:rPr>
              <w:t>Planning</w:t>
            </w:r>
          </w:p>
        </w:tc>
        <w:tc>
          <w:tcPr>
            <w:tcW w:w="1699" w:type="dxa"/>
            <w:vMerge w:val="restart"/>
          </w:tcPr>
          <w:p>
            <w:pPr>
              <w:pStyle w:val="TableParagraph"/>
              <w:spacing w:before="21"/>
              <w:ind w:left="108"/>
              <w:rPr>
                <w:sz w:val="22"/>
              </w:rPr>
            </w:pPr>
            <w:r>
              <w:rPr>
                <w:spacing w:val="-2"/>
                <w:sz w:val="22"/>
              </w:rPr>
              <w:t>General</w:t>
            </w:r>
          </w:p>
        </w:tc>
        <w:tc>
          <w:tcPr>
            <w:tcW w:w="1335" w:type="dxa"/>
          </w:tcPr>
          <w:p>
            <w:pPr>
              <w:pStyle w:val="TableParagraph"/>
              <w:spacing w:line="237" w:lineRule="exact" w:before="21"/>
              <w:ind w:left="113"/>
              <w:rPr>
                <w:sz w:val="22"/>
              </w:rPr>
            </w:pPr>
            <w:r>
              <w:rPr>
                <w:spacing w:val="-4"/>
                <w:sz w:val="22"/>
              </w:rPr>
              <w:t>Male</w:t>
            </w:r>
          </w:p>
        </w:tc>
        <w:tc>
          <w:tcPr>
            <w:tcW w:w="1467" w:type="dxa"/>
          </w:tcPr>
          <w:p>
            <w:pPr>
              <w:pStyle w:val="TableParagraph"/>
              <w:spacing w:line="237" w:lineRule="exact" w:before="21"/>
              <w:ind w:left="156" w:right="144"/>
              <w:jc w:val="center"/>
              <w:rPr>
                <w:sz w:val="22"/>
              </w:rPr>
            </w:pPr>
            <w:r>
              <w:rPr>
                <w:spacing w:val="-4"/>
                <w:sz w:val="22"/>
              </w:rPr>
              <w:t>1000</w:t>
            </w:r>
          </w:p>
        </w:tc>
        <w:tc>
          <w:tcPr>
            <w:tcW w:w="2006" w:type="dxa"/>
          </w:tcPr>
          <w:p>
            <w:pPr>
              <w:pStyle w:val="TableParagraph"/>
              <w:spacing w:line="237" w:lineRule="exact" w:before="21"/>
              <w:ind w:left="8"/>
              <w:jc w:val="center"/>
              <w:rPr>
                <w:b/>
                <w:sz w:val="22"/>
              </w:rPr>
            </w:pPr>
            <w:r>
              <w:rPr>
                <w:b/>
                <w:spacing w:val="-4"/>
                <w:sz w:val="22"/>
              </w:rPr>
              <w:t>5000</w:t>
            </w:r>
          </w:p>
        </w:tc>
      </w:tr>
      <w:tr>
        <w:trPr>
          <w:trHeight w:val="275" w:hRule="atLeast"/>
        </w:trPr>
        <w:tc>
          <w:tcPr>
            <w:tcW w:w="3113" w:type="dxa"/>
            <w:vMerge/>
            <w:tcBorders>
              <w:top w:val="nil"/>
            </w:tcBorders>
          </w:tcPr>
          <w:p>
            <w:pPr>
              <w:rPr>
                <w:sz w:val="2"/>
                <w:szCs w:val="2"/>
              </w:rPr>
            </w:pPr>
          </w:p>
        </w:tc>
        <w:tc>
          <w:tcPr>
            <w:tcW w:w="1699" w:type="dxa"/>
            <w:vMerge/>
            <w:tcBorders>
              <w:top w:val="nil"/>
            </w:tcBorders>
          </w:tcPr>
          <w:p>
            <w:pPr>
              <w:rPr>
                <w:sz w:val="2"/>
                <w:szCs w:val="2"/>
              </w:rPr>
            </w:pPr>
          </w:p>
        </w:tc>
        <w:tc>
          <w:tcPr>
            <w:tcW w:w="1335" w:type="dxa"/>
          </w:tcPr>
          <w:p>
            <w:pPr>
              <w:pStyle w:val="TableParagraph"/>
              <w:spacing w:line="237" w:lineRule="exact" w:before="18"/>
              <w:ind w:left="113"/>
              <w:rPr>
                <w:sz w:val="22"/>
              </w:rPr>
            </w:pPr>
            <w:r>
              <w:rPr>
                <w:spacing w:val="-2"/>
                <w:sz w:val="22"/>
              </w:rPr>
              <w:t>Female</w:t>
            </w:r>
          </w:p>
        </w:tc>
        <w:tc>
          <w:tcPr>
            <w:tcW w:w="1467" w:type="dxa"/>
          </w:tcPr>
          <w:p>
            <w:pPr>
              <w:pStyle w:val="TableParagraph"/>
              <w:spacing w:line="237" w:lineRule="exact" w:before="18"/>
              <w:ind w:left="158" w:right="144"/>
              <w:jc w:val="center"/>
              <w:rPr>
                <w:sz w:val="22"/>
              </w:rPr>
            </w:pPr>
            <w:r>
              <w:rPr>
                <w:spacing w:val="-5"/>
                <w:sz w:val="22"/>
              </w:rPr>
              <w:t>800</w:t>
            </w:r>
          </w:p>
        </w:tc>
        <w:tc>
          <w:tcPr>
            <w:tcW w:w="2006" w:type="dxa"/>
          </w:tcPr>
          <w:p>
            <w:pPr>
              <w:pStyle w:val="TableParagraph"/>
              <w:spacing w:line="237" w:lineRule="exact" w:before="18"/>
              <w:ind w:left="8"/>
              <w:jc w:val="center"/>
              <w:rPr>
                <w:b/>
                <w:sz w:val="22"/>
              </w:rPr>
            </w:pPr>
            <w:r>
              <w:rPr>
                <w:b/>
                <w:spacing w:val="-4"/>
                <w:sz w:val="22"/>
              </w:rPr>
              <w:t>4000</w:t>
            </w:r>
          </w:p>
        </w:tc>
      </w:tr>
      <w:tr>
        <w:trPr>
          <w:trHeight w:val="277" w:hRule="atLeast"/>
        </w:trPr>
        <w:tc>
          <w:tcPr>
            <w:tcW w:w="3113" w:type="dxa"/>
            <w:vMerge/>
            <w:tcBorders>
              <w:top w:val="nil"/>
            </w:tcBorders>
          </w:tcPr>
          <w:p>
            <w:pPr>
              <w:rPr>
                <w:sz w:val="2"/>
                <w:szCs w:val="2"/>
              </w:rPr>
            </w:pPr>
          </w:p>
        </w:tc>
        <w:tc>
          <w:tcPr>
            <w:tcW w:w="1699" w:type="dxa"/>
            <w:vMerge w:val="restart"/>
          </w:tcPr>
          <w:p>
            <w:pPr>
              <w:pStyle w:val="TableParagraph"/>
              <w:spacing w:before="21"/>
              <w:ind w:left="108" w:right="139"/>
              <w:rPr>
                <w:sz w:val="22"/>
              </w:rPr>
            </w:pPr>
            <w:r>
              <w:rPr>
                <w:sz w:val="22"/>
              </w:rPr>
              <w:t>Gen-EWS/</w:t>
            </w:r>
            <w:r>
              <w:rPr>
                <w:spacing w:val="-13"/>
                <w:sz w:val="22"/>
              </w:rPr>
              <w:t> </w:t>
            </w:r>
            <w:r>
              <w:rPr>
                <w:sz w:val="22"/>
              </w:rPr>
              <w:t>OBC </w:t>
            </w:r>
            <w:r>
              <w:rPr>
                <w:spacing w:val="-2"/>
                <w:sz w:val="22"/>
              </w:rPr>
              <w:t>(NCL)</w:t>
            </w:r>
          </w:p>
        </w:tc>
        <w:tc>
          <w:tcPr>
            <w:tcW w:w="1335" w:type="dxa"/>
          </w:tcPr>
          <w:p>
            <w:pPr>
              <w:pStyle w:val="TableParagraph"/>
              <w:spacing w:line="237" w:lineRule="exact" w:before="21"/>
              <w:ind w:left="113"/>
              <w:rPr>
                <w:sz w:val="22"/>
              </w:rPr>
            </w:pPr>
            <w:r>
              <w:rPr>
                <w:spacing w:val="-4"/>
                <w:sz w:val="22"/>
              </w:rPr>
              <w:t>Male</w:t>
            </w:r>
          </w:p>
        </w:tc>
        <w:tc>
          <w:tcPr>
            <w:tcW w:w="1467" w:type="dxa"/>
          </w:tcPr>
          <w:p>
            <w:pPr>
              <w:pStyle w:val="TableParagraph"/>
              <w:spacing w:line="237" w:lineRule="exact" w:before="21"/>
              <w:ind w:left="158" w:right="144"/>
              <w:jc w:val="center"/>
              <w:rPr>
                <w:sz w:val="22"/>
              </w:rPr>
            </w:pPr>
            <w:r>
              <w:rPr>
                <w:spacing w:val="-5"/>
                <w:sz w:val="22"/>
              </w:rPr>
              <w:t>900</w:t>
            </w:r>
          </w:p>
        </w:tc>
        <w:tc>
          <w:tcPr>
            <w:tcW w:w="2006" w:type="dxa"/>
          </w:tcPr>
          <w:p>
            <w:pPr>
              <w:pStyle w:val="TableParagraph"/>
              <w:spacing w:line="237" w:lineRule="exact" w:before="21"/>
              <w:ind w:left="8"/>
              <w:jc w:val="center"/>
              <w:rPr>
                <w:b/>
                <w:sz w:val="22"/>
              </w:rPr>
            </w:pPr>
            <w:r>
              <w:rPr>
                <w:b/>
                <w:spacing w:val="-4"/>
                <w:sz w:val="22"/>
              </w:rPr>
              <w:t>4500</w:t>
            </w:r>
          </w:p>
        </w:tc>
      </w:tr>
      <w:tr>
        <w:trPr>
          <w:trHeight w:val="278" w:hRule="atLeast"/>
        </w:trPr>
        <w:tc>
          <w:tcPr>
            <w:tcW w:w="3113" w:type="dxa"/>
            <w:vMerge/>
            <w:tcBorders>
              <w:top w:val="nil"/>
            </w:tcBorders>
          </w:tcPr>
          <w:p>
            <w:pPr>
              <w:rPr>
                <w:sz w:val="2"/>
                <w:szCs w:val="2"/>
              </w:rPr>
            </w:pPr>
          </w:p>
        </w:tc>
        <w:tc>
          <w:tcPr>
            <w:tcW w:w="1699" w:type="dxa"/>
            <w:vMerge/>
            <w:tcBorders>
              <w:top w:val="nil"/>
            </w:tcBorders>
          </w:tcPr>
          <w:p>
            <w:pPr>
              <w:rPr>
                <w:sz w:val="2"/>
                <w:szCs w:val="2"/>
              </w:rPr>
            </w:pPr>
          </w:p>
        </w:tc>
        <w:tc>
          <w:tcPr>
            <w:tcW w:w="1335" w:type="dxa"/>
          </w:tcPr>
          <w:p>
            <w:pPr>
              <w:pStyle w:val="TableParagraph"/>
              <w:spacing w:line="239" w:lineRule="exact" w:before="18"/>
              <w:ind w:left="113"/>
              <w:rPr>
                <w:sz w:val="22"/>
              </w:rPr>
            </w:pPr>
            <w:r>
              <w:rPr>
                <w:spacing w:val="-2"/>
                <w:sz w:val="22"/>
              </w:rPr>
              <w:t>Female</w:t>
            </w:r>
          </w:p>
        </w:tc>
        <w:tc>
          <w:tcPr>
            <w:tcW w:w="1467" w:type="dxa"/>
          </w:tcPr>
          <w:p>
            <w:pPr>
              <w:pStyle w:val="TableParagraph"/>
              <w:spacing w:line="239" w:lineRule="exact" w:before="18"/>
              <w:ind w:left="158" w:right="144"/>
              <w:jc w:val="center"/>
              <w:rPr>
                <w:sz w:val="22"/>
              </w:rPr>
            </w:pPr>
            <w:r>
              <w:rPr>
                <w:spacing w:val="-5"/>
                <w:sz w:val="22"/>
              </w:rPr>
              <w:t>800</w:t>
            </w:r>
          </w:p>
        </w:tc>
        <w:tc>
          <w:tcPr>
            <w:tcW w:w="2006" w:type="dxa"/>
          </w:tcPr>
          <w:p>
            <w:pPr>
              <w:pStyle w:val="TableParagraph"/>
              <w:spacing w:line="239" w:lineRule="exact" w:before="18"/>
              <w:ind w:left="8"/>
              <w:jc w:val="center"/>
              <w:rPr>
                <w:b/>
                <w:sz w:val="22"/>
              </w:rPr>
            </w:pPr>
            <w:r>
              <w:rPr>
                <w:b/>
                <w:spacing w:val="-4"/>
                <w:sz w:val="22"/>
              </w:rPr>
              <w:t>4000</w:t>
            </w:r>
          </w:p>
        </w:tc>
      </w:tr>
      <w:tr>
        <w:trPr>
          <w:trHeight w:val="275" w:hRule="atLeast"/>
        </w:trPr>
        <w:tc>
          <w:tcPr>
            <w:tcW w:w="3113" w:type="dxa"/>
            <w:vMerge/>
            <w:tcBorders>
              <w:top w:val="nil"/>
            </w:tcBorders>
          </w:tcPr>
          <w:p>
            <w:pPr>
              <w:rPr>
                <w:sz w:val="2"/>
                <w:szCs w:val="2"/>
              </w:rPr>
            </w:pPr>
          </w:p>
        </w:tc>
        <w:tc>
          <w:tcPr>
            <w:tcW w:w="1699" w:type="dxa"/>
            <w:vMerge w:val="restart"/>
          </w:tcPr>
          <w:p>
            <w:pPr>
              <w:pStyle w:val="TableParagraph"/>
              <w:spacing w:before="18"/>
              <w:ind w:left="108" w:right="452"/>
              <w:rPr>
                <w:sz w:val="22"/>
              </w:rPr>
            </w:pPr>
            <w:r>
              <w:rPr>
                <w:spacing w:val="-2"/>
                <w:sz w:val="22"/>
              </w:rPr>
              <w:t>SC/ST/ PwD/PwBD</w:t>
            </w:r>
          </w:p>
        </w:tc>
        <w:tc>
          <w:tcPr>
            <w:tcW w:w="1335" w:type="dxa"/>
          </w:tcPr>
          <w:p>
            <w:pPr>
              <w:pStyle w:val="TableParagraph"/>
              <w:spacing w:line="237" w:lineRule="exact" w:before="18"/>
              <w:ind w:left="113"/>
              <w:rPr>
                <w:sz w:val="22"/>
              </w:rPr>
            </w:pPr>
            <w:r>
              <w:rPr>
                <w:spacing w:val="-4"/>
                <w:sz w:val="22"/>
              </w:rPr>
              <w:t>Male</w:t>
            </w:r>
          </w:p>
        </w:tc>
        <w:tc>
          <w:tcPr>
            <w:tcW w:w="1467" w:type="dxa"/>
          </w:tcPr>
          <w:p>
            <w:pPr>
              <w:pStyle w:val="TableParagraph"/>
              <w:spacing w:line="237" w:lineRule="exact" w:before="18"/>
              <w:ind w:left="158" w:right="144"/>
              <w:jc w:val="center"/>
              <w:rPr>
                <w:sz w:val="22"/>
              </w:rPr>
            </w:pPr>
            <w:r>
              <w:rPr>
                <w:spacing w:val="-5"/>
                <w:sz w:val="22"/>
              </w:rPr>
              <w:t>500</w:t>
            </w:r>
          </w:p>
        </w:tc>
        <w:tc>
          <w:tcPr>
            <w:tcW w:w="2006" w:type="dxa"/>
          </w:tcPr>
          <w:p>
            <w:pPr>
              <w:pStyle w:val="TableParagraph"/>
              <w:spacing w:line="237" w:lineRule="exact" w:before="18"/>
              <w:ind w:left="8"/>
              <w:jc w:val="center"/>
              <w:rPr>
                <w:b/>
                <w:sz w:val="22"/>
              </w:rPr>
            </w:pPr>
            <w:r>
              <w:rPr>
                <w:b/>
                <w:spacing w:val="-4"/>
                <w:sz w:val="22"/>
              </w:rPr>
              <w:t>2500</w:t>
            </w:r>
          </w:p>
        </w:tc>
      </w:tr>
      <w:tr>
        <w:trPr>
          <w:trHeight w:val="277" w:hRule="atLeast"/>
        </w:trPr>
        <w:tc>
          <w:tcPr>
            <w:tcW w:w="3113" w:type="dxa"/>
            <w:vMerge/>
            <w:tcBorders>
              <w:top w:val="nil"/>
            </w:tcBorders>
          </w:tcPr>
          <w:p>
            <w:pPr>
              <w:rPr>
                <w:sz w:val="2"/>
                <w:szCs w:val="2"/>
              </w:rPr>
            </w:pPr>
          </w:p>
        </w:tc>
        <w:tc>
          <w:tcPr>
            <w:tcW w:w="1699" w:type="dxa"/>
            <w:vMerge/>
            <w:tcBorders>
              <w:top w:val="nil"/>
            </w:tcBorders>
          </w:tcPr>
          <w:p>
            <w:pPr>
              <w:rPr>
                <w:sz w:val="2"/>
                <w:szCs w:val="2"/>
              </w:rPr>
            </w:pPr>
          </w:p>
        </w:tc>
        <w:tc>
          <w:tcPr>
            <w:tcW w:w="1335" w:type="dxa"/>
          </w:tcPr>
          <w:p>
            <w:pPr>
              <w:pStyle w:val="TableParagraph"/>
              <w:spacing w:line="239" w:lineRule="exact" w:before="18"/>
              <w:ind w:left="113"/>
              <w:rPr>
                <w:sz w:val="22"/>
              </w:rPr>
            </w:pPr>
            <w:r>
              <w:rPr>
                <w:spacing w:val="-2"/>
                <w:sz w:val="22"/>
              </w:rPr>
              <w:t>Female</w:t>
            </w:r>
          </w:p>
        </w:tc>
        <w:tc>
          <w:tcPr>
            <w:tcW w:w="1467" w:type="dxa"/>
          </w:tcPr>
          <w:p>
            <w:pPr>
              <w:pStyle w:val="TableParagraph"/>
              <w:spacing w:line="239" w:lineRule="exact" w:before="18"/>
              <w:ind w:left="158" w:right="144"/>
              <w:jc w:val="center"/>
              <w:rPr>
                <w:sz w:val="22"/>
              </w:rPr>
            </w:pPr>
            <w:r>
              <w:rPr>
                <w:spacing w:val="-5"/>
                <w:sz w:val="22"/>
              </w:rPr>
              <w:t>500</w:t>
            </w:r>
          </w:p>
        </w:tc>
        <w:tc>
          <w:tcPr>
            <w:tcW w:w="2006" w:type="dxa"/>
          </w:tcPr>
          <w:p>
            <w:pPr>
              <w:pStyle w:val="TableParagraph"/>
              <w:spacing w:line="239" w:lineRule="exact" w:before="18"/>
              <w:ind w:left="8"/>
              <w:jc w:val="center"/>
              <w:rPr>
                <w:b/>
                <w:sz w:val="22"/>
              </w:rPr>
            </w:pPr>
            <w:r>
              <w:rPr>
                <w:b/>
                <w:spacing w:val="-4"/>
                <w:sz w:val="22"/>
              </w:rPr>
              <w:t>2500</w:t>
            </w:r>
          </w:p>
        </w:tc>
      </w:tr>
      <w:tr>
        <w:trPr>
          <w:trHeight w:val="277" w:hRule="atLeast"/>
        </w:trPr>
        <w:tc>
          <w:tcPr>
            <w:tcW w:w="3113" w:type="dxa"/>
            <w:vMerge/>
            <w:tcBorders>
              <w:top w:val="nil"/>
            </w:tcBorders>
          </w:tcPr>
          <w:p>
            <w:pPr>
              <w:rPr>
                <w:sz w:val="2"/>
                <w:szCs w:val="2"/>
              </w:rPr>
            </w:pPr>
          </w:p>
        </w:tc>
        <w:tc>
          <w:tcPr>
            <w:tcW w:w="3034" w:type="dxa"/>
            <w:gridSpan w:val="2"/>
          </w:tcPr>
          <w:p>
            <w:pPr>
              <w:pStyle w:val="TableParagraph"/>
              <w:spacing w:line="239" w:lineRule="exact" w:before="18"/>
              <w:ind w:left="108"/>
              <w:rPr>
                <w:sz w:val="22"/>
              </w:rPr>
            </w:pPr>
            <w:r>
              <w:rPr>
                <w:sz w:val="22"/>
              </w:rPr>
              <w:t>Third</w:t>
            </w:r>
            <w:r>
              <w:rPr>
                <w:spacing w:val="-5"/>
                <w:sz w:val="22"/>
              </w:rPr>
              <w:t> </w:t>
            </w:r>
            <w:r>
              <w:rPr>
                <w:spacing w:val="-2"/>
                <w:sz w:val="22"/>
              </w:rPr>
              <w:t>Gender</w:t>
            </w:r>
          </w:p>
        </w:tc>
        <w:tc>
          <w:tcPr>
            <w:tcW w:w="1467" w:type="dxa"/>
          </w:tcPr>
          <w:p>
            <w:pPr>
              <w:pStyle w:val="TableParagraph"/>
              <w:spacing w:line="239" w:lineRule="exact" w:before="18"/>
              <w:ind w:left="158" w:right="144"/>
              <w:jc w:val="center"/>
              <w:rPr>
                <w:sz w:val="22"/>
              </w:rPr>
            </w:pPr>
            <w:r>
              <w:rPr>
                <w:spacing w:val="-5"/>
                <w:sz w:val="22"/>
              </w:rPr>
              <w:t>500</w:t>
            </w:r>
          </w:p>
        </w:tc>
        <w:tc>
          <w:tcPr>
            <w:tcW w:w="2006" w:type="dxa"/>
          </w:tcPr>
          <w:p>
            <w:pPr>
              <w:pStyle w:val="TableParagraph"/>
              <w:spacing w:line="239" w:lineRule="exact" w:before="18"/>
              <w:ind w:left="8"/>
              <w:jc w:val="center"/>
              <w:rPr>
                <w:b/>
                <w:sz w:val="22"/>
              </w:rPr>
            </w:pPr>
            <w:r>
              <w:rPr>
                <w:b/>
                <w:spacing w:val="-4"/>
                <w:sz w:val="22"/>
              </w:rPr>
              <w:t>3000</w:t>
            </w:r>
          </w:p>
        </w:tc>
      </w:tr>
      <w:tr>
        <w:trPr>
          <w:trHeight w:val="278" w:hRule="atLeast"/>
        </w:trPr>
        <w:tc>
          <w:tcPr>
            <w:tcW w:w="3113" w:type="dxa"/>
            <w:vMerge w:val="restart"/>
          </w:tcPr>
          <w:p>
            <w:pPr>
              <w:pStyle w:val="TableParagraph"/>
              <w:spacing w:before="21"/>
              <w:ind w:left="343" w:right="333"/>
              <w:jc w:val="center"/>
              <w:rPr>
                <w:b/>
                <w:sz w:val="22"/>
              </w:rPr>
            </w:pPr>
            <w:r>
              <w:rPr>
                <w:b/>
                <w:sz w:val="22"/>
              </w:rPr>
              <w:t>Paper</w:t>
            </w:r>
            <w:r>
              <w:rPr>
                <w:b/>
                <w:spacing w:val="-8"/>
                <w:sz w:val="22"/>
              </w:rPr>
              <w:t> </w:t>
            </w:r>
            <w:r>
              <w:rPr>
                <w:b/>
                <w:sz w:val="22"/>
              </w:rPr>
              <w:t>1:</w:t>
            </w:r>
            <w:r>
              <w:rPr>
                <w:b/>
                <w:spacing w:val="-7"/>
                <w:sz w:val="22"/>
              </w:rPr>
              <w:t> </w:t>
            </w:r>
            <w:r>
              <w:rPr>
                <w:b/>
                <w:sz w:val="22"/>
              </w:rPr>
              <w:t>B.E./</w:t>
            </w:r>
            <w:r>
              <w:rPr>
                <w:b/>
                <w:spacing w:val="-6"/>
                <w:sz w:val="22"/>
              </w:rPr>
              <w:t> </w:t>
            </w:r>
            <w:r>
              <w:rPr>
                <w:b/>
                <w:sz w:val="22"/>
              </w:rPr>
              <w:t>B.</w:t>
            </w:r>
            <w:r>
              <w:rPr>
                <w:b/>
                <w:spacing w:val="-8"/>
                <w:sz w:val="22"/>
              </w:rPr>
              <w:t> </w:t>
            </w:r>
            <w:r>
              <w:rPr>
                <w:b/>
                <w:sz w:val="22"/>
              </w:rPr>
              <w:t>Tech</w:t>
            </w:r>
            <w:r>
              <w:rPr>
                <w:b/>
                <w:spacing w:val="-7"/>
                <w:sz w:val="22"/>
              </w:rPr>
              <w:t> </w:t>
            </w:r>
            <w:r>
              <w:rPr>
                <w:b/>
                <w:sz w:val="22"/>
              </w:rPr>
              <w:t>&amp; Paper 2A: B. Arch</w:t>
            </w:r>
          </w:p>
          <w:p>
            <w:pPr>
              <w:pStyle w:val="TableParagraph"/>
              <w:spacing w:before="17"/>
              <w:ind w:left="398" w:right="389"/>
              <w:jc w:val="center"/>
              <w:rPr>
                <w:b/>
                <w:sz w:val="22"/>
              </w:rPr>
            </w:pPr>
            <w:r>
              <w:rPr>
                <w:b/>
                <w:spacing w:val="-5"/>
                <w:sz w:val="22"/>
              </w:rPr>
              <w:t>OR</w:t>
            </w:r>
          </w:p>
          <w:p>
            <w:pPr>
              <w:pStyle w:val="TableParagraph"/>
              <w:spacing w:line="249" w:lineRule="auto" w:before="18"/>
              <w:ind w:left="342" w:right="333"/>
              <w:jc w:val="center"/>
              <w:rPr>
                <w:b/>
                <w:sz w:val="22"/>
              </w:rPr>
            </w:pPr>
            <w:r>
              <w:rPr>
                <w:b/>
                <w:sz w:val="22"/>
              </w:rPr>
              <w:t>Paper</w:t>
            </w:r>
            <w:r>
              <w:rPr>
                <w:b/>
                <w:spacing w:val="-10"/>
                <w:sz w:val="22"/>
              </w:rPr>
              <w:t> </w:t>
            </w:r>
            <w:r>
              <w:rPr>
                <w:b/>
                <w:sz w:val="22"/>
              </w:rPr>
              <w:t>1:</w:t>
            </w:r>
            <w:r>
              <w:rPr>
                <w:b/>
                <w:spacing w:val="-9"/>
                <w:sz w:val="22"/>
              </w:rPr>
              <w:t> </w:t>
            </w:r>
            <w:r>
              <w:rPr>
                <w:b/>
                <w:sz w:val="22"/>
              </w:rPr>
              <w:t>B.E./B.</w:t>
            </w:r>
            <w:r>
              <w:rPr>
                <w:b/>
                <w:spacing w:val="-10"/>
                <w:sz w:val="22"/>
              </w:rPr>
              <w:t> </w:t>
            </w:r>
            <w:r>
              <w:rPr>
                <w:b/>
                <w:sz w:val="22"/>
              </w:rPr>
              <w:t>Tech</w:t>
            </w:r>
            <w:r>
              <w:rPr>
                <w:b/>
                <w:spacing w:val="-9"/>
                <w:sz w:val="22"/>
              </w:rPr>
              <w:t> </w:t>
            </w:r>
            <w:r>
              <w:rPr>
                <w:b/>
                <w:sz w:val="22"/>
              </w:rPr>
              <w:t>&amp; Paper 2B: B. Planning </w:t>
            </w:r>
            <w:r>
              <w:rPr>
                <w:b/>
                <w:spacing w:val="-6"/>
                <w:sz w:val="22"/>
              </w:rPr>
              <w:t>OR</w:t>
            </w:r>
          </w:p>
          <w:p>
            <w:pPr>
              <w:pStyle w:val="TableParagraph"/>
              <w:spacing w:before="5"/>
              <w:ind w:left="379" w:right="139" w:hanging="231"/>
              <w:rPr>
                <w:b/>
                <w:sz w:val="22"/>
              </w:rPr>
            </w:pPr>
            <w:r>
              <w:rPr>
                <w:b/>
                <w:sz w:val="22"/>
              </w:rPr>
              <w:t>Paper</w:t>
            </w:r>
            <w:r>
              <w:rPr>
                <w:b/>
                <w:spacing w:val="-9"/>
                <w:sz w:val="22"/>
              </w:rPr>
              <w:t> </w:t>
            </w:r>
            <w:r>
              <w:rPr>
                <w:b/>
                <w:sz w:val="22"/>
              </w:rPr>
              <w:t>1:</w:t>
            </w:r>
            <w:r>
              <w:rPr>
                <w:b/>
                <w:spacing w:val="-9"/>
                <w:sz w:val="22"/>
              </w:rPr>
              <w:t> </w:t>
            </w:r>
            <w:r>
              <w:rPr>
                <w:b/>
                <w:sz w:val="22"/>
              </w:rPr>
              <w:t>B.E./B.</w:t>
            </w:r>
            <w:r>
              <w:rPr>
                <w:b/>
                <w:spacing w:val="-9"/>
                <w:sz w:val="22"/>
              </w:rPr>
              <w:t> </w:t>
            </w:r>
            <w:r>
              <w:rPr>
                <w:b/>
                <w:sz w:val="22"/>
              </w:rPr>
              <w:t>Tech,</w:t>
            </w:r>
            <w:r>
              <w:rPr>
                <w:b/>
                <w:spacing w:val="-10"/>
                <w:sz w:val="22"/>
              </w:rPr>
              <w:t> </w:t>
            </w:r>
            <w:r>
              <w:rPr>
                <w:b/>
                <w:sz w:val="22"/>
              </w:rPr>
              <w:t>Paper 2A: B. Arch &amp; Paper 2B:</w:t>
            </w:r>
          </w:p>
          <w:p>
            <w:pPr>
              <w:pStyle w:val="TableParagraph"/>
              <w:spacing w:line="256" w:lineRule="auto" w:before="2"/>
              <w:ind w:left="1406" w:right="967" w:hanging="423"/>
              <w:rPr>
                <w:b/>
                <w:sz w:val="22"/>
              </w:rPr>
            </w:pPr>
            <w:r>
              <w:rPr>
                <w:b/>
                <w:sz w:val="22"/>
              </w:rPr>
              <w:t>B.</w:t>
            </w:r>
            <w:r>
              <w:rPr>
                <w:b/>
                <w:spacing w:val="-13"/>
                <w:sz w:val="22"/>
              </w:rPr>
              <w:t> </w:t>
            </w:r>
            <w:r>
              <w:rPr>
                <w:b/>
                <w:sz w:val="22"/>
              </w:rPr>
              <w:t>Planning </w:t>
            </w:r>
            <w:r>
              <w:rPr>
                <w:b/>
                <w:spacing w:val="-6"/>
                <w:sz w:val="22"/>
              </w:rPr>
              <w:t>OR</w:t>
            </w:r>
          </w:p>
          <w:p>
            <w:pPr>
              <w:pStyle w:val="TableParagraph"/>
              <w:spacing w:before="0"/>
              <w:ind w:left="398" w:right="389"/>
              <w:jc w:val="center"/>
              <w:rPr>
                <w:b/>
                <w:sz w:val="22"/>
              </w:rPr>
            </w:pPr>
            <w:r>
              <w:rPr>
                <w:b/>
                <w:sz w:val="22"/>
              </w:rPr>
              <w:t>Paper</w:t>
            </w:r>
            <w:r>
              <w:rPr>
                <w:b/>
                <w:spacing w:val="-3"/>
                <w:sz w:val="22"/>
              </w:rPr>
              <w:t> </w:t>
            </w:r>
            <w:r>
              <w:rPr>
                <w:b/>
                <w:sz w:val="22"/>
              </w:rPr>
              <w:t>2A:</w:t>
            </w:r>
            <w:r>
              <w:rPr>
                <w:b/>
                <w:spacing w:val="-2"/>
                <w:sz w:val="22"/>
              </w:rPr>
              <w:t> </w:t>
            </w:r>
            <w:r>
              <w:rPr>
                <w:b/>
                <w:sz w:val="22"/>
              </w:rPr>
              <w:t>B.</w:t>
            </w:r>
            <w:r>
              <w:rPr>
                <w:b/>
                <w:spacing w:val="-2"/>
                <w:sz w:val="22"/>
              </w:rPr>
              <w:t> </w:t>
            </w:r>
            <w:r>
              <w:rPr>
                <w:b/>
                <w:sz w:val="22"/>
              </w:rPr>
              <w:t>Arch</w:t>
            </w:r>
            <w:r>
              <w:rPr>
                <w:b/>
                <w:spacing w:val="-2"/>
                <w:sz w:val="22"/>
              </w:rPr>
              <w:t> </w:t>
            </w:r>
            <w:r>
              <w:rPr>
                <w:b/>
                <w:spacing w:val="-10"/>
                <w:sz w:val="22"/>
              </w:rPr>
              <w:t>&amp;</w:t>
            </w:r>
          </w:p>
          <w:p>
            <w:pPr>
              <w:pStyle w:val="TableParagraph"/>
              <w:spacing w:line="237" w:lineRule="exact" w:before="18"/>
              <w:ind w:left="398" w:right="390"/>
              <w:jc w:val="center"/>
              <w:rPr>
                <w:b/>
                <w:sz w:val="22"/>
              </w:rPr>
            </w:pPr>
            <w:r>
              <w:rPr>
                <w:b/>
                <w:sz w:val="22"/>
              </w:rPr>
              <w:t>Paper</w:t>
            </w:r>
            <w:r>
              <w:rPr>
                <w:b/>
                <w:spacing w:val="-3"/>
                <w:sz w:val="22"/>
              </w:rPr>
              <w:t> </w:t>
            </w:r>
            <w:r>
              <w:rPr>
                <w:b/>
                <w:sz w:val="22"/>
              </w:rPr>
              <w:t>2B:</w:t>
            </w:r>
            <w:r>
              <w:rPr>
                <w:b/>
                <w:spacing w:val="-1"/>
                <w:sz w:val="22"/>
              </w:rPr>
              <w:t> </w:t>
            </w:r>
            <w:r>
              <w:rPr>
                <w:b/>
                <w:sz w:val="22"/>
              </w:rPr>
              <w:t>B.</w:t>
            </w:r>
            <w:r>
              <w:rPr>
                <w:b/>
                <w:spacing w:val="-5"/>
                <w:sz w:val="22"/>
              </w:rPr>
              <w:t> </w:t>
            </w:r>
            <w:r>
              <w:rPr>
                <w:b/>
                <w:spacing w:val="-2"/>
                <w:sz w:val="22"/>
              </w:rPr>
              <w:t>Planning</w:t>
            </w:r>
          </w:p>
        </w:tc>
        <w:tc>
          <w:tcPr>
            <w:tcW w:w="1699" w:type="dxa"/>
            <w:vMerge w:val="restart"/>
          </w:tcPr>
          <w:p>
            <w:pPr>
              <w:pStyle w:val="TableParagraph"/>
              <w:spacing w:before="21"/>
              <w:ind w:left="108" w:right="250"/>
              <w:rPr>
                <w:sz w:val="22"/>
              </w:rPr>
            </w:pPr>
            <w:r>
              <w:rPr>
                <w:sz w:val="22"/>
              </w:rPr>
              <w:t>General/</w:t>
            </w:r>
            <w:r>
              <w:rPr>
                <w:spacing w:val="-13"/>
                <w:sz w:val="22"/>
              </w:rPr>
              <w:t> </w:t>
            </w:r>
            <w:r>
              <w:rPr>
                <w:sz w:val="22"/>
              </w:rPr>
              <w:t>Gen- EWS/ OBC</w:t>
            </w:r>
          </w:p>
          <w:p>
            <w:pPr>
              <w:pStyle w:val="TableParagraph"/>
              <w:spacing w:line="237" w:lineRule="exact" w:before="1"/>
              <w:ind w:left="108"/>
              <w:rPr>
                <w:sz w:val="22"/>
              </w:rPr>
            </w:pPr>
            <w:r>
              <w:rPr>
                <w:spacing w:val="-2"/>
                <w:sz w:val="22"/>
              </w:rPr>
              <w:t>(NCL)</w:t>
            </w:r>
          </w:p>
        </w:tc>
        <w:tc>
          <w:tcPr>
            <w:tcW w:w="1335" w:type="dxa"/>
          </w:tcPr>
          <w:p>
            <w:pPr>
              <w:pStyle w:val="TableParagraph"/>
              <w:spacing w:line="237" w:lineRule="exact" w:before="21"/>
              <w:ind w:left="113"/>
              <w:rPr>
                <w:sz w:val="22"/>
              </w:rPr>
            </w:pPr>
            <w:r>
              <w:rPr>
                <w:spacing w:val="-4"/>
                <w:sz w:val="22"/>
              </w:rPr>
              <w:t>Male</w:t>
            </w:r>
          </w:p>
        </w:tc>
        <w:tc>
          <w:tcPr>
            <w:tcW w:w="1467" w:type="dxa"/>
          </w:tcPr>
          <w:p>
            <w:pPr>
              <w:pStyle w:val="TableParagraph"/>
              <w:spacing w:line="237" w:lineRule="exact" w:before="21"/>
              <w:ind w:left="156" w:right="144"/>
              <w:jc w:val="center"/>
              <w:rPr>
                <w:sz w:val="22"/>
              </w:rPr>
            </w:pPr>
            <w:r>
              <w:rPr>
                <w:spacing w:val="-4"/>
                <w:sz w:val="22"/>
              </w:rPr>
              <w:t>2000</w:t>
            </w:r>
          </w:p>
        </w:tc>
        <w:tc>
          <w:tcPr>
            <w:tcW w:w="2006" w:type="dxa"/>
          </w:tcPr>
          <w:p>
            <w:pPr>
              <w:pStyle w:val="TableParagraph"/>
              <w:spacing w:line="237" w:lineRule="exact" w:before="21"/>
              <w:ind w:left="8"/>
              <w:jc w:val="center"/>
              <w:rPr>
                <w:b/>
                <w:sz w:val="22"/>
              </w:rPr>
            </w:pPr>
            <w:r>
              <w:rPr>
                <w:b/>
                <w:spacing w:val="-2"/>
                <w:sz w:val="22"/>
              </w:rPr>
              <w:t>10000</w:t>
            </w:r>
          </w:p>
        </w:tc>
      </w:tr>
      <w:tr>
        <w:trPr>
          <w:trHeight w:val="506" w:hRule="atLeast"/>
        </w:trPr>
        <w:tc>
          <w:tcPr>
            <w:tcW w:w="3113" w:type="dxa"/>
            <w:vMerge/>
            <w:tcBorders>
              <w:top w:val="nil"/>
            </w:tcBorders>
          </w:tcPr>
          <w:p>
            <w:pPr>
              <w:rPr>
                <w:sz w:val="2"/>
                <w:szCs w:val="2"/>
              </w:rPr>
            </w:pPr>
          </w:p>
        </w:tc>
        <w:tc>
          <w:tcPr>
            <w:tcW w:w="1699" w:type="dxa"/>
            <w:vMerge/>
            <w:tcBorders>
              <w:top w:val="nil"/>
            </w:tcBorders>
          </w:tcPr>
          <w:p>
            <w:pPr>
              <w:rPr>
                <w:sz w:val="2"/>
                <w:szCs w:val="2"/>
              </w:rPr>
            </w:pPr>
          </w:p>
        </w:tc>
        <w:tc>
          <w:tcPr>
            <w:tcW w:w="1335" w:type="dxa"/>
          </w:tcPr>
          <w:p>
            <w:pPr>
              <w:pStyle w:val="TableParagraph"/>
              <w:spacing w:before="19"/>
              <w:ind w:left="113"/>
              <w:rPr>
                <w:sz w:val="22"/>
              </w:rPr>
            </w:pPr>
            <w:r>
              <w:rPr>
                <w:spacing w:val="-2"/>
                <w:sz w:val="22"/>
              </w:rPr>
              <w:t>Female</w:t>
            </w:r>
          </w:p>
        </w:tc>
        <w:tc>
          <w:tcPr>
            <w:tcW w:w="1467" w:type="dxa"/>
          </w:tcPr>
          <w:p>
            <w:pPr>
              <w:pStyle w:val="TableParagraph"/>
              <w:spacing w:before="19"/>
              <w:ind w:left="155" w:right="144"/>
              <w:jc w:val="center"/>
              <w:rPr>
                <w:sz w:val="22"/>
              </w:rPr>
            </w:pPr>
            <w:r>
              <w:rPr>
                <w:spacing w:val="-4"/>
                <w:sz w:val="22"/>
              </w:rPr>
              <w:t>1600</w:t>
            </w:r>
          </w:p>
        </w:tc>
        <w:tc>
          <w:tcPr>
            <w:tcW w:w="2006" w:type="dxa"/>
          </w:tcPr>
          <w:p>
            <w:pPr>
              <w:pStyle w:val="TableParagraph"/>
              <w:spacing w:before="19"/>
              <w:ind w:left="8"/>
              <w:jc w:val="center"/>
              <w:rPr>
                <w:b/>
                <w:sz w:val="22"/>
              </w:rPr>
            </w:pPr>
            <w:r>
              <w:rPr>
                <w:b/>
                <w:spacing w:val="-4"/>
                <w:sz w:val="22"/>
              </w:rPr>
              <w:t>8000</w:t>
            </w:r>
          </w:p>
        </w:tc>
      </w:tr>
      <w:tr>
        <w:trPr>
          <w:trHeight w:val="323" w:hRule="atLeast"/>
        </w:trPr>
        <w:tc>
          <w:tcPr>
            <w:tcW w:w="3113" w:type="dxa"/>
            <w:vMerge/>
            <w:tcBorders>
              <w:top w:val="nil"/>
            </w:tcBorders>
          </w:tcPr>
          <w:p>
            <w:pPr>
              <w:rPr>
                <w:sz w:val="2"/>
                <w:szCs w:val="2"/>
              </w:rPr>
            </w:pPr>
          </w:p>
        </w:tc>
        <w:tc>
          <w:tcPr>
            <w:tcW w:w="1699" w:type="dxa"/>
            <w:vMerge w:val="restart"/>
          </w:tcPr>
          <w:p>
            <w:pPr>
              <w:pStyle w:val="TableParagraph"/>
              <w:spacing w:before="18"/>
              <w:ind w:left="108"/>
              <w:rPr>
                <w:sz w:val="22"/>
              </w:rPr>
            </w:pPr>
            <w:r>
              <w:rPr>
                <w:sz w:val="22"/>
              </w:rPr>
              <w:t>SC/</w:t>
            </w:r>
            <w:r>
              <w:rPr>
                <w:spacing w:val="-13"/>
                <w:sz w:val="22"/>
              </w:rPr>
              <w:t> </w:t>
            </w:r>
            <w:r>
              <w:rPr>
                <w:sz w:val="22"/>
              </w:rPr>
              <w:t>ST/</w:t>
            </w:r>
            <w:r>
              <w:rPr>
                <w:spacing w:val="-12"/>
                <w:sz w:val="22"/>
              </w:rPr>
              <w:t> </w:t>
            </w:r>
            <w:r>
              <w:rPr>
                <w:sz w:val="22"/>
              </w:rPr>
              <w:t>PwD/ </w:t>
            </w:r>
            <w:r>
              <w:rPr>
                <w:spacing w:val="-4"/>
                <w:sz w:val="22"/>
              </w:rPr>
              <w:t>PwBD</w:t>
            </w:r>
          </w:p>
        </w:tc>
        <w:tc>
          <w:tcPr>
            <w:tcW w:w="1335" w:type="dxa"/>
          </w:tcPr>
          <w:p>
            <w:pPr>
              <w:pStyle w:val="TableParagraph"/>
              <w:spacing w:before="18"/>
              <w:ind w:left="113"/>
              <w:rPr>
                <w:sz w:val="22"/>
              </w:rPr>
            </w:pPr>
            <w:r>
              <w:rPr>
                <w:spacing w:val="-4"/>
                <w:sz w:val="22"/>
              </w:rPr>
              <w:t>Male</w:t>
            </w:r>
          </w:p>
        </w:tc>
        <w:tc>
          <w:tcPr>
            <w:tcW w:w="1467" w:type="dxa"/>
          </w:tcPr>
          <w:p>
            <w:pPr>
              <w:pStyle w:val="TableParagraph"/>
              <w:spacing w:before="18"/>
              <w:ind w:left="156" w:right="144"/>
              <w:jc w:val="center"/>
              <w:rPr>
                <w:sz w:val="22"/>
              </w:rPr>
            </w:pPr>
            <w:r>
              <w:rPr>
                <w:spacing w:val="-4"/>
                <w:sz w:val="22"/>
              </w:rPr>
              <w:t>1000</w:t>
            </w:r>
          </w:p>
        </w:tc>
        <w:tc>
          <w:tcPr>
            <w:tcW w:w="2006" w:type="dxa"/>
          </w:tcPr>
          <w:p>
            <w:pPr>
              <w:pStyle w:val="TableParagraph"/>
              <w:spacing w:before="18"/>
              <w:ind w:left="8"/>
              <w:jc w:val="center"/>
              <w:rPr>
                <w:b/>
                <w:sz w:val="22"/>
              </w:rPr>
            </w:pPr>
            <w:r>
              <w:rPr>
                <w:b/>
                <w:spacing w:val="-4"/>
                <w:sz w:val="22"/>
              </w:rPr>
              <w:t>5000</w:t>
            </w:r>
          </w:p>
        </w:tc>
      </w:tr>
      <w:tr>
        <w:trPr>
          <w:trHeight w:val="321" w:hRule="atLeast"/>
        </w:trPr>
        <w:tc>
          <w:tcPr>
            <w:tcW w:w="3113" w:type="dxa"/>
            <w:vMerge/>
            <w:tcBorders>
              <w:top w:val="nil"/>
            </w:tcBorders>
          </w:tcPr>
          <w:p>
            <w:pPr>
              <w:rPr>
                <w:sz w:val="2"/>
                <w:szCs w:val="2"/>
              </w:rPr>
            </w:pPr>
          </w:p>
        </w:tc>
        <w:tc>
          <w:tcPr>
            <w:tcW w:w="1699" w:type="dxa"/>
            <w:vMerge/>
            <w:tcBorders>
              <w:top w:val="nil"/>
            </w:tcBorders>
          </w:tcPr>
          <w:p>
            <w:pPr>
              <w:rPr>
                <w:sz w:val="2"/>
                <w:szCs w:val="2"/>
              </w:rPr>
            </w:pPr>
          </w:p>
        </w:tc>
        <w:tc>
          <w:tcPr>
            <w:tcW w:w="1335" w:type="dxa"/>
          </w:tcPr>
          <w:p>
            <w:pPr>
              <w:pStyle w:val="TableParagraph"/>
              <w:spacing w:before="18"/>
              <w:ind w:left="113"/>
              <w:rPr>
                <w:sz w:val="22"/>
              </w:rPr>
            </w:pPr>
            <w:r>
              <w:rPr>
                <w:spacing w:val="-2"/>
                <w:sz w:val="22"/>
              </w:rPr>
              <w:t>Female</w:t>
            </w:r>
          </w:p>
        </w:tc>
        <w:tc>
          <w:tcPr>
            <w:tcW w:w="1467" w:type="dxa"/>
          </w:tcPr>
          <w:p>
            <w:pPr>
              <w:pStyle w:val="TableParagraph"/>
              <w:spacing w:before="18"/>
              <w:ind w:left="156" w:right="144"/>
              <w:jc w:val="center"/>
              <w:rPr>
                <w:sz w:val="22"/>
              </w:rPr>
            </w:pPr>
            <w:r>
              <w:rPr>
                <w:spacing w:val="-4"/>
                <w:sz w:val="22"/>
              </w:rPr>
              <w:t>1000</w:t>
            </w:r>
          </w:p>
        </w:tc>
        <w:tc>
          <w:tcPr>
            <w:tcW w:w="2006" w:type="dxa"/>
          </w:tcPr>
          <w:p>
            <w:pPr>
              <w:pStyle w:val="TableParagraph"/>
              <w:spacing w:before="18"/>
              <w:ind w:left="8"/>
              <w:jc w:val="center"/>
              <w:rPr>
                <w:b/>
                <w:sz w:val="22"/>
              </w:rPr>
            </w:pPr>
            <w:r>
              <w:rPr>
                <w:b/>
                <w:spacing w:val="-4"/>
                <w:sz w:val="22"/>
              </w:rPr>
              <w:t>5000</w:t>
            </w:r>
          </w:p>
        </w:tc>
      </w:tr>
      <w:tr>
        <w:trPr>
          <w:trHeight w:val="1773" w:hRule="atLeast"/>
        </w:trPr>
        <w:tc>
          <w:tcPr>
            <w:tcW w:w="3113" w:type="dxa"/>
            <w:vMerge/>
            <w:tcBorders>
              <w:top w:val="nil"/>
            </w:tcBorders>
          </w:tcPr>
          <w:p>
            <w:pPr>
              <w:rPr>
                <w:sz w:val="2"/>
                <w:szCs w:val="2"/>
              </w:rPr>
            </w:pPr>
          </w:p>
        </w:tc>
        <w:tc>
          <w:tcPr>
            <w:tcW w:w="3034" w:type="dxa"/>
            <w:gridSpan w:val="2"/>
          </w:tcPr>
          <w:p>
            <w:pPr>
              <w:pStyle w:val="TableParagraph"/>
              <w:spacing w:before="21"/>
              <w:ind w:left="108"/>
              <w:rPr>
                <w:sz w:val="22"/>
              </w:rPr>
            </w:pPr>
            <w:r>
              <w:rPr>
                <w:sz w:val="22"/>
              </w:rPr>
              <w:t>Third</w:t>
            </w:r>
            <w:r>
              <w:rPr>
                <w:spacing w:val="-5"/>
                <w:sz w:val="22"/>
              </w:rPr>
              <w:t> </w:t>
            </w:r>
            <w:r>
              <w:rPr>
                <w:spacing w:val="-2"/>
                <w:sz w:val="22"/>
              </w:rPr>
              <w:t>Gender</w:t>
            </w:r>
          </w:p>
        </w:tc>
        <w:tc>
          <w:tcPr>
            <w:tcW w:w="1467" w:type="dxa"/>
          </w:tcPr>
          <w:p>
            <w:pPr>
              <w:pStyle w:val="TableParagraph"/>
              <w:spacing w:before="21"/>
              <w:ind w:left="151" w:right="144"/>
              <w:jc w:val="center"/>
              <w:rPr>
                <w:sz w:val="22"/>
              </w:rPr>
            </w:pPr>
            <w:r>
              <w:rPr>
                <w:spacing w:val="-4"/>
                <w:sz w:val="22"/>
              </w:rPr>
              <w:t>1000</w:t>
            </w:r>
          </w:p>
        </w:tc>
        <w:tc>
          <w:tcPr>
            <w:tcW w:w="2006" w:type="dxa"/>
          </w:tcPr>
          <w:p>
            <w:pPr>
              <w:pStyle w:val="TableParagraph"/>
              <w:spacing w:before="21"/>
              <w:ind w:left="8"/>
              <w:jc w:val="center"/>
              <w:rPr>
                <w:b/>
                <w:sz w:val="22"/>
              </w:rPr>
            </w:pPr>
            <w:r>
              <w:rPr>
                <w:b/>
                <w:spacing w:val="-4"/>
                <w:sz w:val="22"/>
              </w:rPr>
              <w:t>5000</w:t>
            </w:r>
          </w:p>
        </w:tc>
      </w:tr>
      <w:tr>
        <w:trPr>
          <w:trHeight w:val="534" w:hRule="atLeast"/>
        </w:trPr>
        <w:tc>
          <w:tcPr>
            <w:tcW w:w="9620" w:type="dxa"/>
            <w:gridSpan w:val="5"/>
          </w:tcPr>
          <w:p>
            <w:pPr>
              <w:pStyle w:val="TableParagraph"/>
              <w:spacing w:line="260" w:lineRule="atLeast" w:before="0"/>
              <w:ind w:right="728"/>
              <w:rPr>
                <w:b/>
                <w:sz w:val="22"/>
              </w:rPr>
            </w:pPr>
            <w:r>
              <w:rPr>
                <w:b/>
                <w:sz w:val="22"/>
              </w:rPr>
              <w:t>Processing</w:t>
            </w:r>
            <w:r>
              <w:rPr>
                <w:b/>
                <w:spacing w:val="-2"/>
                <w:sz w:val="22"/>
              </w:rPr>
              <w:t> </w:t>
            </w:r>
            <w:r>
              <w:rPr>
                <w:b/>
                <w:sz w:val="22"/>
              </w:rPr>
              <w:t>charges</w:t>
            </w:r>
            <w:r>
              <w:rPr>
                <w:b/>
                <w:spacing w:val="-3"/>
                <w:sz w:val="22"/>
              </w:rPr>
              <w:t> </w:t>
            </w:r>
            <w:r>
              <w:rPr>
                <w:b/>
                <w:sz w:val="22"/>
              </w:rPr>
              <w:t>and</w:t>
            </w:r>
            <w:r>
              <w:rPr>
                <w:b/>
                <w:spacing w:val="-2"/>
                <w:sz w:val="22"/>
              </w:rPr>
              <w:t> </w:t>
            </w:r>
            <w:r>
              <w:rPr>
                <w:b/>
                <w:sz w:val="22"/>
              </w:rPr>
              <w:t>Goods</w:t>
            </w:r>
            <w:r>
              <w:rPr>
                <w:b/>
                <w:spacing w:val="-3"/>
                <w:sz w:val="22"/>
              </w:rPr>
              <w:t> </w:t>
            </w:r>
            <w:r>
              <w:rPr>
                <w:b/>
                <w:sz w:val="22"/>
              </w:rPr>
              <w:t>&amp;</w:t>
            </w:r>
            <w:r>
              <w:rPr>
                <w:b/>
                <w:spacing w:val="-3"/>
                <w:sz w:val="22"/>
              </w:rPr>
              <w:t> </w:t>
            </w:r>
            <w:r>
              <w:rPr>
                <w:b/>
                <w:sz w:val="22"/>
              </w:rPr>
              <w:t>Service</w:t>
            </w:r>
            <w:r>
              <w:rPr>
                <w:b/>
                <w:spacing w:val="-2"/>
                <w:sz w:val="22"/>
              </w:rPr>
              <w:t> </w:t>
            </w:r>
            <w:r>
              <w:rPr>
                <w:b/>
                <w:sz w:val="22"/>
              </w:rPr>
              <w:t>Taxes</w:t>
            </w:r>
            <w:r>
              <w:rPr>
                <w:b/>
                <w:spacing w:val="-3"/>
                <w:sz w:val="22"/>
              </w:rPr>
              <w:t> </w:t>
            </w:r>
            <w:r>
              <w:rPr>
                <w:b/>
                <w:sz w:val="22"/>
              </w:rPr>
              <w:t>(GST)</w:t>
            </w:r>
            <w:r>
              <w:rPr>
                <w:b/>
                <w:spacing w:val="-2"/>
                <w:sz w:val="22"/>
              </w:rPr>
              <w:t> </w:t>
            </w:r>
            <w:r>
              <w:rPr>
                <w:b/>
                <w:sz w:val="22"/>
              </w:rPr>
              <w:t>are</w:t>
            </w:r>
            <w:r>
              <w:rPr>
                <w:b/>
                <w:spacing w:val="-2"/>
                <w:sz w:val="22"/>
              </w:rPr>
              <w:t> </w:t>
            </w:r>
            <w:r>
              <w:rPr>
                <w:b/>
                <w:sz w:val="22"/>
              </w:rPr>
              <w:t>to</w:t>
            </w:r>
            <w:r>
              <w:rPr>
                <w:b/>
                <w:spacing w:val="-3"/>
                <w:sz w:val="22"/>
              </w:rPr>
              <w:t> </w:t>
            </w:r>
            <w:r>
              <w:rPr>
                <w:b/>
                <w:sz w:val="22"/>
              </w:rPr>
              <w:t>be</w:t>
            </w:r>
            <w:r>
              <w:rPr>
                <w:b/>
                <w:spacing w:val="-2"/>
                <w:sz w:val="22"/>
              </w:rPr>
              <w:t> </w:t>
            </w:r>
            <w:r>
              <w:rPr>
                <w:b/>
                <w:sz w:val="22"/>
              </w:rPr>
              <w:t>paid</w:t>
            </w:r>
            <w:r>
              <w:rPr>
                <w:b/>
                <w:spacing w:val="-3"/>
                <w:sz w:val="22"/>
              </w:rPr>
              <w:t> </w:t>
            </w:r>
            <w:r>
              <w:rPr>
                <w:b/>
                <w:sz w:val="22"/>
              </w:rPr>
              <w:t>by</w:t>
            </w:r>
            <w:r>
              <w:rPr>
                <w:b/>
                <w:spacing w:val="-2"/>
                <w:sz w:val="22"/>
              </w:rPr>
              <w:t> </w:t>
            </w:r>
            <w:r>
              <w:rPr>
                <w:b/>
                <w:sz w:val="22"/>
              </w:rPr>
              <w:t>the</w:t>
            </w:r>
            <w:r>
              <w:rPr>
                <w:b/>
                <w:spacing w:val="-2"/>
                <w:sz w:val="22"/>
              </w:rPr>
              <w:t> </w:t>
            </w:r>
            <w:r>
              <w:rPr>
                <w:b/>
                <w:sz w:val="22"/>
              </w:rPr>
              <w:t>candidate,</w:t>
            </w:r>
            <w:r>
              <w:rPr>
                <w:b/>
                <w:spacing w:val="-3"/>
                <w:sz w:val="22"/>
              </w:rPr>
              <w:t> </w:t>
            </w:r>
            <w:r>
              <w:rPr>
                <w:b/>
                <w:sz w:val="22"/>
              </w:rPr>
              <w:t>as </w:t>
            </w:r>
            <w:r>
              <w:rPr>
                <w:b/>
                <w:spacing w:val="-2"/>
                <w:sz w:val="22"/>
              </w:rPr>
              <w:t>applicable.</w:t>
            </w:r>
          </w:p>
        </w:tc>
      </w:tr>
    </w:tbl>
    <w:p>
      <w:pPr>
        <w:pStyle w:val="Heading4"/>
        <w:spacing w:before="160"/>
        <w:ind w:right="1012"/>
        <w:jc w:val="both"/>
      </w:pPr>
      <w:r>
        <w:rPr/>
        <w:t>Candidates</w:t>
      </w:r>
      <w:r>
        <w:rPr>
          <w:spacing w:val="-8"/>
        </w:rPr>
        <w:t> </w:t>
      </w:r>
      <w:r>
        <w:rPr/>
        <w:t>are</w:t>
      </w:r>
      <w:r>
        <w:rPr>
          <w:spacing w:val="-6"/>
        </w:rPr>
        <w:t> </w:t>
      </w:r>
      <w:r>
        <w:rPr/>
        <w:t>requested</w:t>
      </w:r>
      <w:r>
        <w:rPr>
          <w:spacing w:val="-7"/>
        </w:rPr>
        <w:t> </w:t>
      </w:r>
      <w:r>
        <w:rPr/>
        <w:t>to</w:t>
      </w:r>
      <w:r>
        <w:rPr>
          <w:spacing w:val="-8"/>
        </w:rPr>
        <w:t> </w:t>
      </w:r>
      <w:r>
        <w:rPr/>
        <w:t>fill</w:t>
      </w:r>
      <w:r>
        <w:rPr>
          <w:spacing w:val="-7"/>
        </w:rPr>
        <w:t> </w:t>
      </w:r>
      <w:r>
        <w:rPr/>
        <w:t>in</w:t>
      </w:r>
      <w:r>
        <w:rPr>
          <w:spacing w:val="-6"/>
        </w:rPr>
        <w:t> </w:t>
      </w:r>
      <w:r>
        <w:rPr/>
        <w:t>the</w:t>
      </w:r>
      <w:r>
        <w:rPr>
          <w:spacing w:val="-6"/>
        </w:rPr>
        <w:t> </w:t>
      </w:r>
      <w:r>
        <w:rPr/>
        <w:t>Application</w:t>
      </w:r>
      <w:r>
        <w:rPr>
          <w:spacing w:val="-6"/>
        </w:rPr>
        <w:t> </w:t>
      </w:r>
      <w:r>
        <w:rPr/>
        <w:t>Form</w:t>
      </w:r>
      <w:r>
        <w:rPr>
          <w:spacing w:val="-6"/>
        </w:rPr>
        <w:t> </w:t>
      </w:r>
      <w:r>
        <w:rPr/>
        <w:t>carefully.</w:t>
      </w:r>
      <w:r>
        <w:rPr>
          <w:spacing w:val="-3"/>
        </w:rPr>
        <w:t> </w:t>
      </w:r>
      <w:r>
        <w:rPr/>
        <w:t>Corrections</w:t>
      </w:r>
      <w:r>
        <w:rPr>
          <w:spacing w:val="-6"/>
        </w:rPr>
        <w:t> </w:t>
      </w:r>
      <w:r>
        <w:rPr/>
        <w:t>in</w:t>
      </w:r>
      <w:r>
        <w:rPr>
          <w:spacing w:val="-7"/>
        </w:rPr>
        <w:t> </w:t>
      </w:r>
      <w:r>
        <w:rPr/>
        <w:t>only</w:t>
      </w:r>
      <w:r>
        <w:rPr>
          <w:spacing w:val="-8"/>
        </w:rPr>
        <w:t> </w:t>
      </w:r>
      <w:r>
        <w:rPr/>
        <w:t>certain</w:t>
      </w:r>
      <w:r>
        <w:rPr>
          <w:spacing w:val="-6"/>
        </w:rPr>
        <w:t> </w:t>
      </w:r>
      <w:r>
        <w:rPr/>
        <w:t>fields will be permitted during the correction window which will be notified at a later stage.</w:t>
      </w:r>
    </w:p>
    <w:p>
      <w:pPr>
        <w:spacing w:before="154"/>
        <w:ind w:left="1260" w:right="1014" w:firstLine="0"/>
        <w:jc w:val="both"/>
        <w:rPr>
          <w:b/>
          <w:i/>
          <w:sz w:val="22"/>
        </w:rPr>
      </w:pPr>
      <w:r>
        <w:rPr>
          <w:b/>
          <w:i/>
          <w:sz w:val="22"/>
        </w:rPr>
        <w:t>Note:</w:t>
      </w:r>
      <w:r>
        <w:rPr>
          <w:b/>
          <w:i/>
          <w:spacing w:val="-7"/>
          <w:sz w:val="22"/>
        </w:rPr>
        <w:t> </w:t>
      </w:r>
      <w:r>
        <w:rPr>
          <w:b/>
          <w:i/>
          <w:sz w:val="22"/>
        </w:rPr>
        <w:t>Multiple</w:t>
      </w:r>
      <w:r>
        <w:rPr>
          <w:b/>
          <w:i/>
          <w:spacing w:val="-7"/>
          <w:sz w:val="22"/>
        </w:rPr>
        <w:t> </w:t>
      </w:r>
      <w:r>
        <w:rPr>
          <w:b/>
          <w:i/>
          <w:sz w:val="22"/>
        </w:rPr>
        <w:t>Application</w:t>
      </w:r>
      <w:r>
        <w:rPr>
          <w:b/>
          <w:i/>
          <w:spacing w:val="-7"/>
          <w:sz w:val="22"/>
        </w:rPr>
        <w:t> </w:t>
      </w:r>
      <w:r>
        <w:rPr>
          <w:b/>
          <w:i/>
          <w:sz w:val="22"/>
        </w:rPr>
        <w:t>Forms</w:t>
      </w:r>
      <w:r>
        <w:rPr>
          <w:b/>
          <w:i/>
          <w:spacing w:val="-7"/>
          <w:sz w:val="22"/>
        </w:rPr>
        <w:t> </w:t>
      </w:r>
      <w:r>
        <w:rPr>
          <w:b/>
          <w:i/>
          <w:sz w:val="22"/>
        </w:rPr>
        <w:t>submitted</w:t>
      </w:r>
      <w:r>
        <w:rPr>
          <w:b/>
          <w:i/>
          <w:spacing w:val="-9"/>
          <w:sz w:val="22"/>
        </w:rPr>
        <w:t> </w:t>
      </w:r>
      <w:r>
        <w:rPr>
          <w:b/>
          <w:i/>
          <w:sz w:val="22"/>
        </w:rPr>
        <w:t>by</w:t>
      </w:r>
      <w:r>
        <w:rPr>
          <w:b/>
          <w:i/>
          <w:spacing w:val="-8"/>
          <w:sz w:val="22"/>
        </w:rPr>
        <w:t> </w:t>
      </w:r>
      <w:r>
        <w:rPr>
          <w:b/>
          <w:i/>
          <w:sz w:val="22"/>
        </w:rPr>
        <w:t>a</w:t>
      </w:r>
      <w:r>
        <w:rPr>
          <w:b/>
          <w:i/>
          <w:spacing w:val="-9"/>
          <w:sz w:val="22"/>
        </w:rPr>
        <w:t> </w:t>
      </w:r>
      <w:r>
        <w:rPr>
          <w:b/>
          <w:i/>
          <w:sz w:val="22"/>
        </w:rPr>
        <w:t>candidate</w:t>
      </w:r>
      <w:r>
        <w:rPr>
          <w:b/>
          <w:i/>
          <w:spacing w:val="-7"/>
          <w:sz w:val="22"/>
        </w:rPr>
        <w:t> </w:t>
      </w:r>
      <w:r>
        <w:rPr>
          <w:b/>
          <w:i/>
          <w:sz w:val="22"/>
        </w:rPr>
        <w:t>will</w:t>
      </w:r>
      <w:r>
        <w:rPr>
          <w:b/>
          <w:i/>
          <w:spacing w:val="-9"/>
          <w:sz w:val="22"/>
        </w:rPr>
        <w:t> </w:t>
      </w:r>
      <w:r>
        <w:rPr>
          <w:b/>
          <w:i/>
          <w:sz w:val="22"/>
        </w:rPr>
        <w:t>not</w:t>
      </w:r>
      <w:r>
        <w:rPr>
          <w:b/>
          <w:i/>
          <w:spacing w:val="-7"/>
          <w:sz w:val="22"/>
        </w:rPr>
        <w:t> </w:t>
      </w:r>
      <w:r>
        <w:rPr>
          <w:b/>
          <w:i/>
          <w:sz w:val="22"/>
        </w:rPr>
        <w:t>be</w:t>
      </w:r>
      <w:r>
        <w:rPr>
          <w:b/>
          <w:i/>
          <w:spacing w:val="-8"/>
          <w:sz w:val="22"/>
        </w:rPr>
        <w:t> </w:t>
      </w:r>
      <w:r>
        <w:rPr>
          <w:b/>
          <w:i/>
          <w:sz w:val="22"/>
        </w:rPr>
        <w:t>accepted</w:t>
      </w:r>
      <w:r>
        <w:rPr>
          <w:b/>
          <w:i/>
          <w:spacing w:val="-9"/>
          <w:sz w:val="22"/>
        </w:rPr>
        <w:t> </w:t>
      </w:r>
      <w:r>
        <w:rPr>
          <w:b/>
          <w:i/>
          <w:sz w:val="22"/>
        </w:rPr>
        <w:t>and</w:t>
      </w:r>
      <w:r>
        <w:rPr>
          <w:b/>
          <w:i/>
          <w:spacing w:val="-8"/>
          <w:sz w:val="22"/>
        </w:rPr>
        <w:t> </w:t>
      </w:r>
      <w:r>
        <w:rPr>
          <w:b/>
          <w:i/>
          <w:sz w:val="22"/>
        </w:rPr>
        <w:t>will</w:t>
      </w:r>
      <w:r>
        <w:rPr>
          <w:b/>
          <w:i/>
          <w:spacing w:val="-9"/>
          <w:sz w:val="22"/>
        </w:rPr>
        <w:t> </w:t>
      </w:r>
      <w:r>
        <w:rPr>
          <w:b/>
          <w:i/>
          <w:sz w:val="22"/>
        </w:rPr>
        <w:t>lead</w:t>
      </w:r>
      <w:r>
        <w:rPr>
          <w:b/>
          <w:i/>
          <w:spacing w:val="-9"/>
          <w:sz w:val="22"/>
        </w:rPr>
        <w:t> </w:t>
      </w:r>
      <w:r>
        <w:rPr>
          <w:b/>
          <w:i/>
          <w:sz w:val="22"/>
        </w:rPr>
        <w:t>to</w:t>
      </w:r>
      <w:r>
        <w:rPr>
          <w:b/>
          <w:i/>
          <w:spacing w:val="-10"/>
          <w:sz w:val="22"/>
        </w:rPr>
        <w:t> </w:t>
      </w:r>
      <w:r>
        <w:rPr>
          <w:b/>
          <w:i/>
          <w:sz w:val="22"/>
        </w:rPr>
        <w:t>the cancellation of his/her result.</w:t>
      </w:r>
    </w:p>
    <w:p>
      <w:pPr>
        <w:pStyle w:val="ListParagraph"/>
        <w:numPr>
          <w:ilvl w:val="1"/>
          <w:numId w:val="1"/>
        </w:numPr>
        <w:tabs>
          <w:tab w:pos="1979" w:val="left" w:leader="none"/>
        </w:tabs>
        <w:spacing w:line="240" w:lineRule="auto" w:before="17" w:after="0"/>
        <w:ind w:left="1260" w:right="1010" w:firstLine="0"/>
        <w:jc w:val="both"/>
        <w:rPr>
          <w:sz w:val="22"/>
        </w:rPr>
      </w:pPr>
      <w:r>
        <w:rPr>
          <w:sz w:val="22"/>
        </w:rPr>
        <w:t>A candidate can apply for Session-1 (January 2026) examination and pay the exam fee accordingly. The candidates will be given opportunity to apply for Session-2 (April 2026) separately (using same application number) along with the fee payment, for which separate notification will be </w:t>
      </w:r>
      <w:r>
        <w:rPr>
          <w:spacing w:val="-2"/>
          <w:sz w:val="22"/>
        </w:rPr>
        <w:t>issued.</w:t>
      </w:r>
    </w:p>
    <w:p>
      <w:pPr>
        <w:pStyle w:val="ListParagraph"/>
        <w:numPr>
          <w:ilvl w:val="1"/>
          <w:numId w:val="1"/>
        </w:numPr>
        <w:tabs>
          <w:tab w:pos="1978" w:val="left" w:leader="none"/>
        </w:tabs>
        <w:spacing w:line="240" w:lineRule="auto" w:before="20" w:after="0"/>
        <w:ind w:left="1260" w:right="1010" w:firstLine="0"/>
        <w:jc w:val="both"/>
        <w:rPr>
          <w:b/>
          <w:sz w:val="22"/>
        </w:rPr>
      </w:pPr>
      <w:r>
        <w:rPr>
          <w:sz w:val="22"/>
        </w:rPr>
        <w:t>If a candidate wishes to apply for Session 2 (April 2026), the candidate can log in and pay the Examination Fee for Session 2 during that period.</w:t>
      </w:r>
      <w:r>
        <w:rPr>
          <w:spacing w:val="40"/>
          <w:sz w:val="22"/>
        </w:rPr>
        <w:t> </w:t>
      </w:r>
      <w:r>
        <w:rPr>
          <w:b/>
          <w:sz w:val="22"/>
        </w:rPr>
        <w:t>If candidate wishes to apply only for Session-2 (April 2026), he/she can register later, when application form for Session-2 (April 2026) is </w:t>
      </w:r>
      <w:r>
        <w:rPr>
          <w:b/>
          <w:spacing w:val="-2"/>
          <w:sz w:val="22"/>
        </w:rPr>
        <w:t>active.</w:t>
      </w:r>
    </w:p>
    <w:p>
      <w:pPr>
        <w:pStyle w:val="ListParagraph"/>
        <w:numPr>
          <w:ilvl w:val="1"/>
          <w:numId w:val="1"/>
        </w:numPr>
        <w:tabs>
          <w:tab w:pos="1977" w:val="left" w:leader="none"/>
        </w:tabs>
        <w:spacing w:line="240" w:lineRule="auto" w:before="17" w:after="0"/>
        <w:ind w:left="1260" w:right="1012" w:firstLine="0"/>
        <w:jc w:val="both"/>
        <w:rPr>
          <w:sz w:val="22"/>
        </w:rPr>
      </w:pPr>
      <w:r>
        <w:rPr>
          <w:sz w:val="22"/>
        </w:rPr>
        <w:t>The application window for Session 2 will be opened as per the details available in the Information Bulletin and will also be notified separately through a Public Notice.</w:t>
      </w:r>
    </w:p>
    <w:p>
      <w:pPr>
        <w:pStyle w:val="ListParagraph"/>
        <w:numPr>
          <w:ilvl w:val="1"/>
          <w:numId w:val="1"/>
        </w:numPr>
        <w:tabs>
          <w:tab w:pos="1978" w:val="left" w:leader="none"/>
        </w:tabs>
        <w:spacing w:line="240" w:lineRule="auto" w:before="20" w:after="0"/>
        <w:ind w:left="1260" w:right="1018" w:firstLine="0"/>
        <w:jc w:val="both"/>
        <w:rPr>
          <w:sz w:val="22"/>
        </w:rPr>
      </w:pPr>
      <w:r>
        <w:rPr>
          <w:sz w:val="22"/>
        </w:rPr>
        <w:t>The fee can be submitted only online through Net Banking, Credit Card, Debit Card, or UPI Services. Processing charges and GST as applicable are chargeable from the candidate (in addition to the examination fee) by the concerned Bank/Payment Gateway Integrator.</w:t>
      </w:r>
    </w:p>
    <w:p>
      <w:pPr>
        <w:pStyle w:val="ListParagraph"/>
        <w:numPr>
          <w:ilvl w:val="1"/>
          <w:numId w:val="1"/>
        </w:numPr>
        <w:tabs>
          <w:tab w:pos="1978" w:val="left" w:leader="none"/>
        </w:tabs>
        <w:spacing w:line="240" w:lineRule="auto" w:before="16" w:after="0"/>
        <w:ind w:left="1260" w:right="1012" w:firstLine="0"/>
        <w:jc w:val="both"/>
        <w:rPr>
          <w:sz w:val="22"/>
        </w:rPr>
      </w:pPr>
      <w:r>
        <w:rPr>
          <w:sz w:val="22"/>
        </w:rPr>
        <w:t>The Confirmation Page of the online Application Form for each session will be generated only after</w:t>
      </w:r>
      <w:r>
        <w:rPr>
          <w:spacing w:val="-4"/>
          <w:sz w:val="22"/>
        </w:rPr>
        <w:t> </w:t>
      </w:r>
      <w:r>
        <w:rPr>
          <w:sz w:val="22"/>
        </w:rPr>
        <w:t>the</w:t>
      </w:r>
      <w:r>
        <w:rPr>
          <w:spacing w:val="-6"/>
          <w:sz w:val="22"/>
        </w:rPr>
        <w:t> </w:t>
      </w:r>
      <w:r>
        <w:rPr>
          <w:sz w:val="22"/>
        </w:rPr>
        <w:t>successful</w:t>
      </w:r>
      <w:r>
        <w:rPr>
          <w:spacing w:val="-4"/>
          <w:sz w:val="22"/>
        </w:rPr>
        <w:t> </w:t>
      </w:r>
      <w:r>
        <w:rPr>
          <w:sz w:val="22"/>
        </w:rPr>
        <w:t>payment</w:t>
      </w:r>
      <w:r>
        <w:rPr>
          <w:spacing w:val="-5"/>
          <w:sz w:val="22"/>
        </w:rPr>
        <w:t> </w:t>
      </w:r>
      <w:r>
        <w:rPr>
          <w:sz w:val="22"/>
        </w:rPr>
        <w:t>of</w:t>
      </w:r>
      <w:r>
        <w:rPr>
          <w:spacing w:val="-4"/>
          <w:sz w:val="22"/>
        </w:rPr>
        <w:t> </w:t>
      </w:r>
      <w:r>
        <w:rPr>
          <w:sz w:val="22"/>
        </w:rPr>
        <w:t>the</w:t>
      </w:r>
      <w:r>
        <w:rPr>
          <w:spacing w:val="-4"/>
          <w:sz w:val="22"/>
        </w:rPr>
        <w:t> </w:t>
      </w:r>
      <w:r>
        <w:rPr>
          <w:sz w:val="22"/>
        </w:rPr>
        <w:t>fee</w:t>
      </w:r>
      <w:r>
        <w:rPr>
          <w:spacing w:val="-4"/>
          <w:sz w:val="22"/>
        </w:rPr>
        <w:t> </w:t>
      </w:r>
      <w:r>
        <w:rPr>
          <w:sz w:val="22"/>
        </w:rPr>
        <w:t>by</w:t>
      </w:r>
      <w:r>
        <w:rPr>
          <w:spacing w:val="-5"/>
          <w:sz w:val="22"/>
        </w:rPr>
        <w:t> </w:t>
      </w:r>
      <w:r>
        <w:rPr>
          <w:sz w:val="22"/>
        </w:rPr>
        <w:t>the</w:t>
      </w:r>
      <w:r>
        <w:rPr>
          <w:spacing w:val="-6"/>
          <w:sz w:val="22"/>
        </w:rPr>
        <w:t> </w:t>
      </w:r>
      <w:r>
        <w:rPr>
          <w:sz w:val="22"/>
        </w:rPr>
        <w:t>Candidate.</w:t>
      </w:r>
      <w:r>
        <w:rPr>
          <w:spacing w:val="-4"/>
          <w:sz w:val="22"/>
        </w:rPr>
        <w:t> </w:t>
      </w:r>
      <w:r>
        <w:rPr>
          <w:sz w:val="22"/>
        </w:rPr>
        <w:t>In</w:t>
      </w:r>
      <w:r>
        <w:rPr>
          <w:spacing w:val="-5"/>
          <w:sz w:val="22"/>
        </w:rPr>
        <w:t> </w:t>
      </w:r>
      <w:r>
        <w:rPr>
          <w:sz w:val="22"/>
        </w:rPr>
        <w:t>case</w:t>
      </w:r>
      <w:r>
        <w:rPr>
          <w:spacing w:val="-4"/>
          <w:sz w:val="22"/>
        </w:rPr>
        <w:t> </w:t>
      </w:r>
      <w:r>
        <w:rPr>
          <w:sz w:val="22"/>
        </w:rPr>
        <w:t>the</w:t>
      </w:r>
      <w:r>
        <w:rPr>
          <w:spacing w:val="-4"/>
          <w:sz w:val="22"/>
        </w:rPr>
        <w:t> </w:t>
      </w:r>
      <w:r>
        <w:rPr>
          <w:sz w:val="22"/>
        </w:rPr>
        <w:t>Confirmation</w:t>
      </w:r>
      <w:r>
        <w:rPr>
          <w:spacing w:val="-5"/>
          <w:sz w:val="22"/>
        </w:rPr>
        <w:t> </w:t>
      </w:r>
      <w:r>
        <w:rPr>
          <w:sz w:val="22"/>
        </w:rPr>
        <w:t>Page</w:t>
      </w:r>
      <w:r>
        <w:rPr>
          <w:spacing w:val="-4"/>
          <w:sz w:val="22"/>
        </w:rPr>
        <w:t> </w:t>
      </w:r>
      <w:r>
        <w:rPr>
          <w:sz w:val="22"/>
        </w:rPr>
        <w:t>is</w:t>
      </w:r>
      <w:r>
        <w:rPr>
          <w:spacing w:val="-3"/>
          <w:sz w:val="22"/>
        </w:rPr>
        <w:t> </w:t>
      </w:r>
      <w:r>
        <w:rPr>
          <w:sz w:val="22"/>
        </w:rPr>
        <w:t>not</w:t>
      </w:r>
      <w:r>
        <w:rPr>
          <w:spacing w:val="-4"/>
          <w:sz w:val="22"/>
        </w:rPr>
        <w:t> </w:t>
      </w:r>
      <w:r>
        <w:rPr>
          <w:sz w:val="22"/>
        </w:rPr>
        <w:t>generated after payment of the fee, then the candidate may have to approach the concerned Bank/Payment Gateway</w:t>
      </w:r>
      <w:r>
        <w:rPr>
          <w:spacing w:val="-3"/>
          <w:sz w:val="22"/>
        </w:rPr>
        <w:t> </w:t>
      </w:r>
      <w:r>
        <w:rPr>
          <w:sz w:val="22"/>
        </w:rPr>
        <w:t>(in</w:t>
      </w:r>
      <w:r>
        <w:rPr>
          <w:spacing w:val="-3"/>
          <w:sz w:val="22"/>
        </w:rPr>
        <w:t> </w:t>
      </w:r>
      <w:r>
        <w:rPr>
          <w:sz w:val="22"/>
        </w:rPr>
        <w:t>the</w:t>
      </w:r>
      <w:r>
        <w:rPr>
          <w:spacing w:val="-5"/>
          <w:sz w:val="22"/>
        </w:rPr>
        <w:t> </w:t>
      </w:r>
      <w:r>
        <w:rPr>
          <w:sz w:val="22"/>
        </w:rPr>
        <w:t>helpline</w:t>
      </w:r>
      <w:r>
        <w:rPr>
          <w:spacing w:val="-5"/>
          <w:sz w:val="22"/>
        </w:rPr>
        <w:t> </w:t>
      </w:r>
      <w:r>
        <w:rPr>
          <w:sz w:val="22"/>
        </w:rPr>
        <w:t>numbers</w:t>
      </w:r>
      <w:r>
        <w:rPr>
          <w:spacing w:val="-1"/>
          <w:sz w:val="22"/>
        </w:rPr>
        <w:t> </w:t>
      </w:r>
      <w:r>
        <w:rPr>
          <w:sz w:val="22"/>
        </w:rPr>
        <w:t>and</w:t>
      </w:r>
      <w:r>
        <w:rPr>
          <w:spacing w:val="-3"/>
          <w:sz w:val="22"/>
        </w:rPr>
        <w:t> </w:t>
      </w:r>
      <w:r>
        <w:rPr>
          <w:sz w:val="22"/>
        </w:rPr>
        <w:t>email</w:t>
      </w:r>
      <w:r>
        <w:rPr>
          <w:spacing w:val="-2"/>
          <w:sz w:val="22"/>
        </w:rPr>
        <w:t> </w:t>
      </w:r>
      <w:r>
        <w:rPr>
          <w:sz w:val="22"/>
        </w:rPr>
        <w:t>given</w:t>
      </w:r>
      <w:r>
        <w:rPr>
          <w:spacing w:val="-6"/>
          <w:sz w:val="22"/>
        </w:rPr>
        <w:t> </w:t>
      </w:r>
      <w:r>
        <w:rPr>
          <w:sz w:val="22"/>
        </w:rPr>
        <w:t>in</w:t>
      </w:r>
      <w:r>
        <w:rPr>
          <w:spacing w:val="-3"/>
          <w:sz w:val="22"/>
        </w:rPr>
        <w:t> </w:t>
      </w:r>
      <w:r>
        <w:rPr>
          <w:sz w:val="22"/>
        </w:rPr>
        <w:t>Appendix -</w:t>
      </w:r>
      <w:r>
        <w:rPr>
          <w:spacing w:val="-2"/>
          <w:sz w:val="22"/>
        </w:rPr>
        <w:t> </w:t>
      </w:r>
      <w:r>
        <w:rPr>
          <w:sz w:val="22"/>
        </w:rPr>
        <w:t>I)</w:t>
      </w:r>
      <w:r>
        <w:rPr>
          <w:spacing w:val="-2"/>
          <w:sz w:val="22"/>
        </w:rPr>
        <w:t> </w:t>
      </w:r>
      <w:r>
        <w:rPr>
          <w:sz w:val="22"/>
        </w:rPr>
        <w:t>to</w:t>
      </w:r>
      <w:r>
        <w:rPr>
          <w:spacing w:val="-2"/>
          <w:sz w:val="22"/>
        </w:rPr>
        <w:t> </w:t>
      </w:r>
      <w:r>
        <w:rPr>
          <w:sz w:val="22"/>
        </w:rPr>
        <w:t>ensure</w:t>
      </w:r>
      <w:r>
        <w:rPr>
          <w:spacing w:val="-5"/>
          <w:sz w:val="22"/>
        </w:rPr>
        <w:t> </w:t>
      </w:r>
      <w:r>
        <w:rPr>
          <w:sz w:val="22"/>
        </w:rPr>
        <w:t>the</w:t>
      </w:r>
      <w:r>
        <w:rPr>
          <w:spacing w:val="-2"/>
          <w:sz w:val="22"/>
        </w:rPr>
        <w:t> </w:t>
      </w:r>
      <w:r>
        <w:rPr>
          <w:sz w:val="22"/>
        </w:rPr>
        <w:t>successful</w:t>
      </w:r>
      <w:r>
        <w:rPr>
          <w:spacing w:val="-2"/>
          <w:sz w:val="22"/>
        </w:rPr>
        <w:t> </w:t>
      </w:r>
      <w:r>
        <w:rPr>
          <w:sz w:val="22"/>
        </w:rPr>
        <w:t>payment</w:t>
      </w:r>
      <w:r>
        <w:rPr>
          <w:spacing w:val="-3"/>
          <w:sz w:val="22"/>
        </w:rPr>
        <w:t> </w:t>
      </w:r>
      <w:r>
        <w:rPr>
          <w:sz w:val="22"/>
        </w:rPr>
        <w:t>or to obtain the refund of duplicate /multiple payments.</w:t>
      </w:r>
    </w:p>
    <w:p>
      <w:pPr>
        <w:pStyle w:val="BodyText"/>
        <w:rPr>
          <w:sz w:val="24"/>
        </w:rPr>
      </w:pPr>
    </w:p>
    <w:p>
      <w:pPr>
        <w:pStyle w:val="BodyText"/>
        <w:spacing w:before="9"/>
        <w:rPr>
          <w:sz w:val="24"/>
        </w:rPr>
      </w:pPr>
    </w:p>
    <w:p>
      <w:pPr>
        <w:pStyle w:val="Heading2"/>
        <w:ind w:left="0" w:right="444"/>
        <w:jc w:val="right"/>
        <w:rPr>
          <w:rFonts w:ascii="Times New Roman"/>
        </w:rPr>
      </w:pPr>
      <w:r>
        <w:rPr>
          <w:rFonts w:ascii="Times New Roman"/>
        </w:rPr>
        <mc:AlternateContent>
          <mc:Choice Requires="wps">
            <w:drawing>
              <wp:anchor distT="0" distB="0" distL="0" distR="0" allowOverlap="1" layoutInCell="1" locked="0" behindDoc="0" simplePos="0" relativeHeight="15730688">
                <wp:simplePos x="0" y="0"/>
                <wp:positionH relativeFrom="page">
                  <wp:posOffset>832092</wp:posOffset>
                </wp:positionH>
                <wp:positionV relativeFrom="paragraph">
                  <wp:posOffset>-344977</wp:posOffset>
                </wp:positionV>
                <wp:extent cx="6165215" cy="86296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65215" cy="862965"/>
                          <a:chExt cx="6165215" cy="862965"/>
                        </a:xfrm>
                      </wpg:grpSpPr>
                      <pic:pic>
                        <pic:nvPicPr>
                          <pic:cNvPr id="26" name="Image 26"/>
                          <pic:cNvPicPr/>
                        </pic:nvPicPr>
                        <pic:blipFill>
                          <a:blip r:embed="rId20" cstate="print"/>
                          <a:stretch>
                            <a:fillRect/>
                          </a:stretch>
                        </pic:blipFill>
                        <pic:spPr>
                          <a:xfrm>
                            <a:off x="0" y="0"/>
                            <a:ext cx="6164602" cy="862722"/>
                          </a:xfrm>
                          <a:prstGeom prst="rect">
                            <a:avLst/>
                          </a:prstGeom>
                        </pic:spPr>
                      </pic:pic>
                      <pic:pic>
                        <pic:nvPicPr>
                          <pic:cNvPr id="27" name="Image 27"/>
                          <pic:cNvPicPr/>
                        </pic:nvPicPr>
                        <pic:blipFill>
                          <a:blip r:embed="rId21" cstate="print"/>
                          <a:stretch>
                            <a:fillRect/>
                          </a:stretch>
                        </pic:blipFill>
                        <pic:spPr>
                          <a:xfrm>
                            <a:off x="28967" y="73214"/>
                            <a:ext cx="6108192" cy="714768"/>
                          </a:xfrm>
                          <a:prstGeom prst="rect">
                            <a:avLst/>
                          </a:prstGeom>
                        </pic:spPr>
                      </pic:pic>
                      <wps:wsp>
                        <wps:cNvPr id="28" name="Graphic 28"/>
                        <wps:cNvSpPr/>
                        <wps:spPr>
                          <a:xfrm>
                            <a:off x="50303" y="30542"/>
                            <a:ext cx="6068695" cy="767080"/>
                          </a:xfrm>
                          <a:custGeom>
                            <a:avLst/>
                            <a:gdLst/>
                            <a:ahLst/>
                            <a:cxnLst/>
                            <a:rect l="l" t="t" r="r" b="b"/>
                            <a:pathLst>
                              <a:path w="6068695" h="767080">
                                <a:moveTo>
                                  <a:pt x="5940806" y="0"/>
                                </a:moveTo>
                                <a:lnTo>
                                  <a:pt x="127850" y="0"/>
                                </a:lnTo>
                                <a:lnTo>
                                  <a:pt x="78084" y="10046"/>
                                </a:lnTo>
                                <a:lnTo>
                                  <a:pt x="37445" y="37445"/>
                                </a:lnTo>
                                <a:lnTo>
                                  <a:pt x="10046" y="78084"/>
                                </a:lnTo>
                                <a:lnTo>
                                  <a:pt x="0" y="127850"/>
                                </a:lnTo>
                                <a:lnTo>
                                  <a:pt x="0" y="639229"/>
                                </a:lnTo>
                                <a:lnTo>
                                  <a:pt x="10046" y="688995"/>
                                </a:lnTo>
                                <a:lnTo>
                                  <a:pt x="37445" y="729634"/>
                                </a:lnTo>
                                <a:lnTo>
                                  <a:pt x="78084" y="757033"/>
                                </a:lnTo>
                                <a:lnTo>
                                  <a:pt x="127850" y="767080"/>
                                </a:lnTo>
                                <a:lnTo>
                                  <a:pt x="5940806" y="767080"/>
                                </a:lnTo>
                                <a:lnTo>
                                  <a:pt x="5990578" y="757033"/>
                                </a:lnTo>
                                <a:lnTo>
                                  <a:pt x="6031230" y="729634"/>
                                </a:lnTo>
                                <a:lnTo>
                                  <a:pt x="6058642" y="688995"/>
                                </a:lnTo>
                                <a:lnTo>
                                  <a:pt x="6068695" y="639229"/>
                                </a:lnTo>
                                <a:lnTo>
                                  <a:pt x="6068695" y="127850"/>
                                </a:lnTo>
                                <a:lnTo>
                                  <a:pt x="6058642" y="78084"/>
                                </a:lnTo>
                                <a:lnTo>
                                  <a:pt x="6031230" y="37445"/>
                                </a:lnTo>
                                <a:lnTo>
                                  <a:pt x="5990578" y="10046"/>
                                </a:lnTo>
                                <a:lnTo>
                                  <a:pt x="5940806" y="0"/>
                                </a:lnTo>
                                <a:close/>
                              </a:path>
                            </a:pathLst>
                          </a:custGeom>
                          <a:solidFill>
                            <a:srgbClr val="058D8D"/>
                          </a:solidFill>
                        </wps:spPr>
                        <wps:bodyPr wrap="square" lIns="0" tIns="0" rIns="0" bIns="0" rtlCol="0">
                          <a:prstTxWarp prst="textNoShape">
                            <a:avLst/>
                          </a:prstTxWarp>
                          <a:noAutofit/>
                        </wps:bodyPr>
                      </wps:wsp>
                      <wps:wsp>
                        <wps:cNvPr id="29" name="Textbox 29"/>
                        <wps:cNvSpPr txBox="1"/>
                        <wps:spPr>
                          <a:xfrm>
                            <a:off x="0" y="0"/>
                            <a:ext cx="6165215" cy="862965"/>
                          </a:xfrm>
                          <a:prstGeom prst="rect">
                            <a:avLst/>
                          </a:prstGeom>
                        </wps:spPr>
                        <wps:txbx>
                          <w:txbxContent>
                            <w:p>
                              <w:pPr>
                                <w:spacing w:line="256" w:lineRule="auto" w:before="182"/>
                                <w:ind w:left="283" w:right="272" w:firstLine="0"/>
                                <w:jc w:val="both"/>
                                <w:rPr>
                                  <w:sz w:val="24"/>
                                </w:rPr>
                              </w:pPr>
                              <w:r>
                                <w:rPr>
                                  <w:color w:val="FFFFFF"/>
                                  <w:sz w:val="24"/>
                                </w:rPr>
                                <w:t>Under</w:t>
                              </w:r>
                              <w:r>
                                <w:rPr>
                                  <w:color w:val="FFFFFF"/>
                                  <w:spacing w:val="-14"/>
                                  <w:sz w:val="24"/>
                                </w:rPr>
                                <w:t> </w:t>
                              </w:r>
                              <w:r>
                                <w:rPr>
                                  <w:color w:val="FFFFFF"/>
                                  <w:sz w:val="24"/>
                                </w:rPr>
                                <w:t>no</w:t>
                              </w:r>
                              <w:r>
                                <w:rPr>
                                  <w:color w:val="FFFFFF"/>
                                  <w:spacing w:val="-13"/>
                                  <w:sz w:val="24"/>
                                </w:rPr>
                                <w:t> </w:t>
                              </w:r>
                              <w:r>
                                <w:rPr>
                                  <w:color w:val="FFFFFF"/>
                                  <w:sz w:val="24"/>
                                </w:rPr>
                                <w:t>circumstances,</w:t>
                              </w:r>
                              <w:r>
                                <w:rPr>
                                  <w:color w:val="FFFFFF"/>
                                  <w:spacing w:val="-13"/>
                                  <w:sz w:val="24"/>
                                </w:rPr>
                                <w:t> </w:t>
                              </w:r>
                              <w:r>
                                <w:rPr>
                                  <w:color w:val="FFFFFF"/>
                                  <w:sz w:val="24"/>
                                </w:rPr>
                                <w:t>candidates</w:t>
                              </w:r>
                              <w:r>
                                <w:rPr>
                                  <w:color w:val="FFFFFF"/>
                                  <w:spacing w:val="-13"/>
                                  <w:sz w:val="24"/>
                                </w:rPr>
                                <w:t> </w:t>
                              </w:r>
                              <w:r>
                                <w:rPr>
                                  <w:color w:val="FFFFFF"/>
                                  <w:sz w:val="24"/>
                                </w:rPr>
                                <w:t>will</w:t>
                              </w:r>
                              <w:r>
                                <w:rPr>
                                  <w:color w:val="FFFFFF"/>
                                  <w:spacing w:val="-14"/>
                                  <w:sz w:val="24"/>
                                </w:rPr>
                                <w:t> </w:t>
                              </w:r>
                              <w:r>
                                <w:rPr>
                                  <w:color w:val="FFFFFF"/>
                                  <w:sz w:val="24"/>
                                </w:rPr>
                                <w:t>be</w:t>
                              </w:r>
                              <w:r>
                                <w:rPr>
                                  <w:color w:val="FFFFFF"/>
                                  <w:spacing w:val="-13"/>
                                  <w:sz w:val="24"/>
                                </w:rPr>
                                <w:t> </w:t>
                              </w:r>
                              <w:r>
                                <w:rPr>
                                  <w:color w:val="FFFFFF"/>
                                  <w:sz w:val="24"/>
                                </w:rPr>
                                <w:t>allowed</w:t>
                              </w:r>
                              <w:r>
                                <w:rPr>
                                  <w:color w:val="FFFFFF"/>
                                  <w:spacing w:val="-13"/>
                                  <w:sz w:val="24"/>
                                </w:rPr>
                                <w:t> </w:t>
                              </w:r>
                              <w:r>
                                <w:rPr>
                                  <w:color w:val="FFFFFF"/>
                                  <w:sz w:val="24"/>
                                </w:rPr>
                                <w:t>to</w:t>
                              </w:r>
                              <w:r>
                                <w:rPr>
                                  <w:color w:val="FFFFFF"/>
                                  <w:spacing w:val="-13"/>
                                  <w:sz w:val="24"/>
                                </w:rPr>
                                <w:t> </w:t>
                              </w:r>
                              <w:r>
                                <w:rPr>
                                  <w:color w:val="FFFFFF"/>
                                  <w:sz w:val="24"/>
                                </w:rPr>
                                <w:t>fill</w:t>
                              </w:r>
                              <w:r>
                                <w:rPr>
                                  <w:color w:val="FFFFFF"/>
                                  <w:spacing w:val="-13"/>
                                  <w:sz w:val="24"/>
                                </w:rPr>
                                <w:t> </w:t>
                              </w:r>
                              <w:r>
                                <w:rPr>
                                  <w:color w:val="FFFFFF"/>
                                  <w:sz w:val="24"/>
                                </w:rPr>
                                <w:t>more</w:t>
                              </w:r>
                              <w:r>
                                <w:rPr>
                                  <w:color w:val="FFFFFF"/>
                                  <w:spacing w:val="-14"/>
                                  <w:sz w:val="24"/>
                                </w:rPr>
                                <w:t> </w:t>
                              </w:r>
                              <w:r>
                                <w:rPr>
                                  <w:color w:val="FFFFFF"/>
                                  <w:sz w:val="24"/>
                                </w:rPr>
                                <w:t>than</w:t>
                              </w:r>
                              <w:r>
                                <w:rPr>
                                  <w:color w:val="FFFFFF"/>
                                  <w:spacing w:val="-13"/>
                                  <w:sz w:val="24"/>
                                </w:rPr>
                                <w:t> </w:t>
                              </w:r>
                              <w:r>
                                <w:rPr>
                                  <w:color w:val="FFFFFF"/>
                                  <w:sz w:val="24"/>
                                </w:rPr>
                                <w:t>one</w:t>
                              </w:r>
                              <w:r>
                                <w:rPr>
                                  <w:color w:val="FFFFFF"/>
                                  <w:spacing w:val="-13"/>
                                  <w:sz w:val="24"/>
                                </w:rPr>
                                <w:t> </w:t>
                              </w:r>
                              <w:r>
                                <w:rPr>
                                  <w:color w:val="FFFFFF"/>
                                  <w:sz w:val="24"/>
                                </w:rPr>
                                <w:t>Application</w:t>
                              </w:r>
                              <w:r>
                                <w:rPr>
                                  <w:color w:val="FFFFFF"/>
                                  <w:spacing w:val="-13"/>
                                  <w:sz w:val="24"/>
                                </w:rPr>
                                <w:t> </w:t>
                              </w:r>
                              <w:r>
                                <w:rPr>
                                  <w:color w:val="FFFFFF"/>
                                  <w:sz w:val="24"/>
                                </w:rPr>
                                <w:t>Form. Strict action will be taken, even at a later stage, against such candidates who have filled more than one Application Form and will be treated as UFM.</w:t>
                              </w:r>
                            </w:p>
                          </w:txbxContent>
                        </wps:txbx>
                        <wps:bodyPr wrap="square" lIns="0" tIns="0" rIns="0" bIns="0" rtlCol="0">
                          <a:noAutofit/>
                        </wps:bodyPr>
                      </wps:wsp>
                    </wpg:wgp>
                  </a:graphicData>
                </a:graphic>
              </wp:anchor>
            </w:drawing>
          </mc:Choice>
          <mc:Fallback>
            <w:pict>
              <v:group style="position:absolute;margin-left:65.519112pt;margin-top:-27.163567pt;width:485.45pt;height:67.95pt;mso-position-horizontal-relative:page;mso-position-vertical-relative:paragraph;z-index:15730688" id="docshapegroup17" coordorigin="1310,-543" coordsize="9709,1359">
                <v:shape style="position:absolute;left:1310;top:-544;width:9709;height:1359" type="#_x0000_t75" id="docshape18" stroked="false">
                  <v:imagedata r:id="rId20" o:title=""/>
                </v:shape>
                <v:shape style="position:absolute;left:1356;top:-428;width:9620;height:1126" type="#_x0000_t75" id="docshape19" stroked="false">
                  <v:imagedata r:id="rId21" o:title=""/>
                </v:shape>
                <v:shape style="position:absolute;left:1389;top:-496;width:9557;height:1208" id="docshape20" coordorigin="1390,-495" coordsize="9557,1208" path="m10745,-495l1591,-495,1513,-479,1449,-436,1405,-372,1390,-294,1390,511,1405,590,1449,654,1513,697,1591,713,10745,713,10824,697,10888,654,10931,590,10947,511,10947,-294,10931,-372,10888,-436,10824,-479,10745,-495xe" filled="true" fillcolor="#058d8d" stroked="false">
                  <v:path arrowok="t"/>
                  <v:fill type="solid"/>
                </v:shape>
                <v:shape style="position:absolute;left:1310;top:-544;width:9709;height:1359" type="#_x0000_t202" id="docshape21" filled="false" stroked="false">
                  <v:textbox inset="0,0,0,0">
                    <w:txbxContent>
                      <w:p>
                        <w:pPr>
                          <w:spacing w:line="256" w:lineRule="auto" w:before="182"/>
                          <w:ind w:left="283" w:right="272" w:firstLine="0"/>
                          <w:jc w:val="both"/>
                          <w:rPr>
                            <w:sz w:val="24"/>
                          </w:rPr>
                        </w:pPr>
                        <w:r>
                          <w:rPr>
                            <w:color w:val="FFFFFF"/>
                            <w:sz w:val="24"/>
                          </w:rPr>
                          <w:t>Under</w:t>
                        </w:r>
                        <w:r>
                          <w:rPr>
                            <w:color w:val="FFFFFF"/>
                            <w:spacing w:val="-14"/>
                            <w:sz w:val="24"/>
                          </w:rPr>
                          <w:t> </w:t>
                        </w:r>
                        <w:r>
                          <w:rPr>
                            <w:color w:val="FFFFFF"/>
                            <w:sz w:val="24"/>
                          </w:rPr>
                          <w:t>no</w:t>
                        </w:r>
                        <w:r>
                          <w:rPr>
                            <w:color w:val="FFFFFF"/>
                            <w:spacing w:val="-13"/>
                            <w:sz w:val="24"/>
                          </w:rPr>
                          <w:t> </w:t>
                        </w:r>
                        <w:r>
                          <w:rPr>
                            <w:color w:val="FFFFFF"/>
                            <w:sz w:val="24"/>
                          </w:rPr>
                          <w:t>circumstances,</w:t>
                        </w:r>
                        <w:r>
                          <w:rPr>
                            <w:color w:val="FFFFFF"/>
                            <w:spacing w:val="-13"/>
                            <w:sz w:val="24"/>
                          </w:rPr>
                          <w:t> </w:t>
                        </w:r>
                        <w:r>
                          <w:rPr>
                            <w:color w:val="FFFFFF"/>
                            <w:sz w:val="24"/>
                          </w:rPr>
                          <w:t>candidates</w:t>
                        </w:r>
                        <w:r>
                          <w:rPr>
                            <w:color w:val="FFFFFF"/>
                            <w:spacing w:val="-13"/>
                            <w:sz w:val="24"/>
                          </w:rPr>
                          <w:t> </w:t>
                        </w:r>
                        <w:r>
                          <w:rPr>
                            <w:color w:val="FFFFFF"/>
                            <w:sz w:val="24"/>
                          </w:rPr>
                          <w:t>will</w:t>
                        </w:r>
                        <w:r>
                          <w:rPr>
                            <w:color w:val="FFFFFF"/>
                            <w:spacing w:val="-14"/>
                            <w:sz w:val="24"/>
                          </w:rPr>
                          <w:t> </w:t>
                        </w:r>
                        <w:r>
                          <w:rPr>
                            <w:color w:val="FFFFFF"/>
                            <w:sz w:val="24"/>
                          </w:rPr>
                          <w:t>be</w:t>
                        </w:r>
                        <w:r>
                          <w:rPr>
                            <w:color w:val="FFFFFF"/>
                            <w:spacing w:val="-13"/>
                            <w:sz w:val="24"/>
                          </w:rPr>
                          <w:t> </w:t>
                        </w:r>
                        <w:r>
                          <w:rPr>
                            <w:color w:val="FFFFFF"/>
                            <w:sz w:val="24"/>
                          </w:rPr>
                          <w:t>allowed</w:t>
                        </w:r>
                        <w:r>
                          <w:rPr>
                            <w:color w:val="FFFFFF"/>
                            <w:spacing w:val="-13"/>
                            <w:sz w:val="24"/>
                          </w:rPr>
                          <w:t> </w:t>
                        </w:r>
                        <w:r>
                          <w:rPr>
                            <w:color w:val="FFFFFF"/>
                            <w:sz w:val="24"/>
                          </w:rPr>
                          <w:t>to</w:t>
                        </w:r>
                        <w:r>
                          <w:rPr>
                            <w:color w:val="FFFFFF"/>
                            <w:spacing w:val="-13"/>
                            <w:sz w:val="24"/>
                          </w:rPr>
                          <w:t> </w:t>
                        </w:r>
                        <w:r>
                          <w:rPr>
                            <w:color w:val="FFFFFF"/>
                            <w:sz w:val="24"/>
                          </w:rPr>
                          <w:t>fill</w:t>
                        </w:r>
                        <w:r>
                          <w:rPr>
                            <w:color w:val="FFFFFF"/>
                            <w:spacing w:val="-13"/>
                            <w:sz w:val="24"/>
                          </w:rPr>
                          <w:t> </w:t>
                        </w:r>
                        <w:r>
                          <w:rPr>
                            <w:color w:val="FFFFFF"/>
                            <w:sz w:val="24"/>
                          </w:rPr>
                          <w:t>more</w:t>
                        </w:r>
                        <w:r>
                          <w:rPr>
                            <w:color w:val="FFFFFF"/>
                            <w:spacing w:val="-14"/>
                            <w:sz w:val="24"/>
                          </w:rPr>
                          <w:t> </w:t>
                        </w:r>
                        <w:r>
                          <w:rPr>
                            <w:color w:val="FFFFFF"/>
                            <w:sz w:val="24"/>
                          </w:rPr>
                          <w:t>than</w:t>
                        </w:r>
                        <w:r>
                          <w:rPr>
                            <w:color w:val="FFFFFF"/>
                            <w:spacing w:val="-13"/>
                            <w:sz w:val="24"/>
                          </w:rPr>
                          <w:t> </w:t>
                        </w:r>
                        <w:r>
                          <w:rPr>
                            <w:color w:val="FFFFFF"/>
                            <w:sz w:val="24"/>
                          </w:rPr>
                          <w:t>one</w:t>
                        </w:r>
                        <w:r>
                          <w:rPr>
                            <w:color w:val="FFFFFF"/>
                            <w:spacing w:val="-13"/>
                            <w:sz w:val="24"/>
                          </w:rPr>
                          <w:t> </w:t>
                        </w:r>
                        <w:r>
                          <w:rPr>
                            <w:color w:val="FFFFFF"/>
                            <w:sz w:val="24"/>
                          </w:rPr>
                          <w:t>Application</w:t>
                        </w:r>
                        <w:r>
                          <w:rPr>
                            <w:color w:val="FFFFFF"/>
                            <w:spacing w:val="-13"/>
                            <w:sz w:val="24"/>
                          </w:rPr>
                          <w:t> </w:t>
                        </w:r>
                        <w:r>
                          <w:rPr>
                            <w:color w:val="FFFFFF"/>
                            <w:sz w:val="24"/>
                          </w:rPr>
                          <w:t>Form. Strict action will be taken, even at a later stage, against such candidates who have filled more than one Application Form and will be treated as UFM.</w:t>
                        </w:r>
                      </w:p>
                    </w:txbxContent>
                  </v:textbox>
                  <w10:wrap type="none"/>
                </v:shape>
                <w10:wrap type="none"/>
              </v:group>
            </w:pict>
          </mc:Fallback>
        </mc:AlternateContent>
      </w:r>
      <w:r>
        <w:rPr>
          <w:rFonts w:ascii="Times New Roman"/>
          <w:spacing w:val="-10"/>
        </w:rPr>
        <w:t>3</w:t>
      </w:r>
    </w:p>
    <w:p>
      <w:pPr>
        <w:pStyle w:val="Heading2"/>
        <w:spacing w:after="0"/>
        <w:jc w:val="right"/>
        <w:rPr>
          <w:rFonts w:ascii="Times New Roman"/>
        </w:rPr>
        <w:sectPr>
          <w:headerReference w:type="default" r:id="rId18"/>
          <w:footerReference w:type="default" r:id="rId19"/>
          <w:pgSz w:w="11910" w:h="16840"/>
          <w:pgMar w:header="868" w:footer="0" w:top="1460" w:bottom="0" w:left="0" w:right="0"/>
        </w:sectPr>
      </w:pPr>
    </w:p>
    <w:p>
      <w:pPr>
        <w:pStyle w:val="ListParagraph"/>
        <w:numPr>
          <w:ilvl w:val="0"/>
          <w:numId w:val="1"/>
        </w:numPr>
        <w:tabs>
          <w:tab w:pos="1714" w:val="left" w:leader="none"/>
          <w:tab w:pos="1800" w:val="left" w:leader="none"/>
        </w:tabs>
        <w:spacing w:line="408" w:lineRule="auto" w:before="0" w:after="0"/>
        <w:ind w:left="1800" w:right="4211" w:hanging="540"/>
        <w:jc w:val="both"/>
        <w:rPr>
          <w:sz w:val="22"/>
        </w:rPr>
      </w:pPr>
      <w:r>
        <w:rPr>
          <w:b/>
          <w:sz w:val="22"/>
        </w:rPr>
        <w:t>Application</w:t>
      </w:r>
      <w:r>
        <w:rPr>
          <w:b/>
          <w:spacing w:val="-6"/>
          <w:sz w:val="22"/>
        </w:rPr>
        <w:t> </w:t>
      </w:r>
      <w:r>
        <w:rPr>
          <w:b/>
          <w:sz w:val="22"/>
        </w:rPr>
        <w:t>Procedure:</w:t>
      </w:r>
      <w:r>
        <w:rPr>
          <w:b/>
          <w:spacing w:val="-3"/>
          <w:sz w:val="22"/>
        </w:rPr>
        <w:t> </w:t>
      </w:r>
      <w:r>
        <w:rPr>
          <w:b/>
          <w:sz w:val="22"/>
        </w:rPr>
        <w:t>Steps</w:t>
      </w:r>
      <w:r>
        <w:rPr>
          <w:b/>
          <w:spacing w:val="-4"/>
          <w:sz w:val="22"/>
        </w:rPr>
        <w:t> </w:t>
      </w:r>
      <w:r>
        <w:rPr>
          <w:b/>
          <w:sz w:val="22"/>
        </w:rPr>
        <w:t>to</w:t>
      </w:r>
      <w:r>
        <w:rPr>
          <w:b/>
          <w:spacing w:val="-4"/>
          <w:sz w:val="22"/>
        </w:rPr>
        <w:t> </w:t>
      </w:r>
      <w:r>
        <w:rPr>
          <w:b/>
          <w:sz w:val="22"/>
        </w:rPr>
        <w:t>be</w:t>
      </w:r>
      <w:r>
        <w:rPr>
          <w:b/>
          <w:spacing w:val="-3"/>
          <w:sz w:val="22"/>
        </w:rPr>
        <w:t> </w:t>
      </w:r>
      <w:r>
        <w:rPr>
          <w:b/>
          <w:sz w:val="22"/>
        </w:rPr>
        <w:t>followed</w:t>
      </w:r>
      <w:r>
        <w:rPr>
          <w:b/>
          <w:spacing w:val="-3"/>
          <w:sz w:val="22"/>
        </w:rPr>
        <w:t> </w:t>
      </w:r>
      <w:r>
        <w:rPr>
          <w:b/>
          <w:sz w:val="22"/>
        </w:rPr>
        <w:t>to</w:t>
      </w:r>
      <w:r>
        <w:rPr>
          <w:b/>
          <w:spacing w:val="-4"/>
          <w:sz w:val="22"/>
        </w:rPr>
        <w:t> </w:t>
      </w:r>
      <w:r>
        <w:rPr>
          <w:b/>
          <w:sz w:val="22"/>
        </w:rPr>
        <w:t>apply</w:t>
      </w:r>
      <w:r>
        <w:rPr>
          <w:b/>
          <w:spacing w:val="-4"/>
          <w:sz w:val="22"/>
        </w:rPr>
        <w:t> </w:t>
      </w:r>
      <w:r>
        <w:rPr>
          <w:b/>
          <w:sz w:val="22"/>
        </w:rPr>
        <w:t>online Step 1: Registration Form:</w:t>
      </w:r>
    </w:p>
    <w:p>
      <w:pPr>
        <w:pStyle w:val="BodyText"/>
        <w:ind w:left="1800" w:right="1008"/>
        <w:jc w:val="both"/>
      </w:pPr>
      <w:r>
        <w:rPr/>
        <w:t>Register for the Online Application Form and note down the system-generated Application Number. The candidate should provide the required details while filling the Online Application Form and he/she is also required to create PASSWORD and choose Security Question and enter his/her Answer. After successful submission of the personal details, an Application Number will be</w:t>
      </w:r>
      <w:r>
        <w:rPr>
          <w:spacing w:val="-4"/>
        </w:rPr>
        <w:t> </w:t>
      </w:r>
      <w:r>
        <w:rPr/>
        <w:t>generated</w:t>
      </w:r>
      <w:r>
        <w:rPr>
          <w:spacing w:val="-4"/>
        </w:rPr>
        <w:t> </w:t>
      </w:r>
      <w:r>
        <w:rPr/>
        <w:t>and</w:t>
      </w:r>
      <w:r>
        <w:rPr>
          <w:spacing w:val="-5"/>
        </w:rPr>
        <w:t> </w:t>
      </w:r>
      <w:r>
        <w:rPr/>
        <w:t>it</w:t>
      </w:r>
      <w:r>
        <w:rPr>
          <w:spacing w:val="-5"/>
        </w:rPr>
        <w:t> </w:t>
      </w:r>
      <w:r>
        <w:rPr/>
        <w:t>will</w:t>
      </w:r>
      <w:r>
        <w:rPr>
          <w:spacing w:val="-4"/>
        </w:rPr>
        <w:t> </w:t>
      </w:r>
      <w:r>
        <w:rPr/>
        <w:t>be</w:t>
      </w:r>
      <w:r>
        <w:rPr>
          <w:spacing w:val="-4"/>
        </w:rPr>
        <w:t> </w:t>
      </w:r>
      <w:r>
        <w:rPr/>
        <w:t>used</w:t>
      </w:r>
      <w:r>
        <w:rPr>
          <w:spacing w:val="-4"/>
        </w:rPr>
        <w:t> </w:t>
      </w:r>
      <w:r>
        <w:rPr/>
        <w:t>to</w:t>
      </w:r>
      <w:r>
        <w:rPr>
          <w:spacing w:val="-7"/>
        </w:rPr>
        <w:t> </w:t>
      </w:r>
      <w:r>
        <w:rPr/>
        <w:t>complete</w:t>
      </w:r>
      <w:r>
        <w:rPr>
          <w:spacing w:val="-4"/>
        </w:rPr>
        <w:t> </w:t>
      </w:r>
      <w:r>
        <w:rPr/>
        <w:t>the</w:t>
      </w:r>
      <w:r>
        <w:rPr>
          <w:spacing w:val="-4"/>
        </w:rPr>
        <w:t> </w:t>
      </w:r>
      <w:r>
        <w:rPr/>
        <w:t>remaining</w:t>
      </w:r>
      <w:r>
        <w:rPr>
          <w:spacing w:val="-6"/>
        </w:rPr>
        <w:t> </w:t>
      </w:r>
      <w:r>
        <w:rPr/>
        <w:t>Steps</w:t>
      </w:r>
      <w:r>
        <w:rPr>
          <w:spacing w:val="-3"/>
        </w:rPr>
        <w:t> </w:t>
      </w:r>
      <w:r>
        <w:rPr/>
        <w:t>of</w:t>
      </w:r>
      <w:r>
        <w:rPr>
          <w:spacing w:val="-4"/>
        </w:rPr>
        <w:t> </w:t>
      </w:r>
      <w:r>
        <w:rPr/>
        <w:t>the</w:t>
      </w:r>
      <w:r>
        <w:rPr>
          <w:spacing w:val="-4"/>
        </w:rPr>
        <w:t> </w:t>
      </w:r>
      <w:r>
        <w:rPr/>
        <w:t>Application</w:t>
      </w:r>
      <w:r>
        <w:rPr>
          <w:spacing w:val="-5"/>
        </w:rPr>
        <w:t> </w:t>
      </w:r>
      <w:r>
        <w:rPr/>
        <w:t>Form</w:t>
      </w:r>
      <w:r>
        <w:rPr>
          <w:spacing w:val="-3"/>
        </w:rPr>
        <w:t> </w:t>
      </w:r>
      <w:r>
        <w:rPr/>
        <w:t>and</w:t>
      </w:r>
      <w:r>
        <w:rPr>
          <w:spacing w:val="-5"/>
        </w:rPr>
        <w:t> </w:t>
      </w:r>
      <w:r>
        <w:rPr/>
        <w:t>will also</w:t>
      </w:r>
      <w:r>
        <w:rPr>
          <w:spacing w:val="-6"/>
        </w:rPr>
        <w:t> </w:t>
      </w:r>
      <w:r>
        <w:rPr/>
        <w:t>be</w:t>
      </w:r>
      <w:r>
        <w:rPr>
          <w:spacing w:val="-6"/>
        </w:rPr>
        <w:t> </w:t>
      </w:r>
      <w:r>
        <w:rPr/>
        <w:t>required</w:t>
      </w:r>
      <w:r>
        <w:rPr>
          <w:spacing w:val="-9"/>
        </w:rPr>
        <w:t> </w:t>
      </w:r>
      <w:r>
        <w:rPr/>
        <w:t>for</w:t>
      </w:r>
      <w:r>
        <w:rPr>
          <w:spacing w:val="-6"/>
        </w:rPr>
        <w:t> </w:t>
      </w:r>
      <w:r>
        <w:rPr/>
        <w:t>all</w:t>
      </w:r>
      <w:r>
        <w:rPr>
          <w:spacing w:val="-6"/>
        </w:rPr>
        <w:t> </w:t>
      </w:r>
      <w:r>
        <w:rPr/>
        <w:t>future</w:t>
      </w:r>
      <w:r>
        <w:rPr>
          <w:spacing w:val="-6"/>
        </w:rPr>
        <w:t> </w:t>
      </w:r>
      <w:r>
        <w:rPr/>
        <w:t>reference/correspondence.</w:t>
      </w:r>
      <w:r>
        <w:rPr>
          <w:spacing w:val="-8"/>
        </w:rPr>
        <w:t> </w:t>
      </w:r>
      <w:r>
        <w:rPr/>
        <w:t>The</w:t>
      </w:r>
      <w:r>
        <w:rPr>
          <w:spacing w:val="-6"/>
        </w:rPr>
        <w:t> </w:t>
      </w:r>
      <w:r>
        <w:rPr/>
        <w:t>generated</w:t>
      </w:r>
      <w:r>
        <w:rPr>
          <w:spacing w:val="-5"/>
        </w:rPr>
        <w:t> </w:t>
      </w:r>
      <w:r>
        <w:rPr/>
        <w:t>Application</w:t>
      </w:r>
      <w:r>
        <w:rPr>
          <w:spacing w:val="-6"/>
        </w:rPr>
        <w:t> </w:t>
      </w:r>
      <w:r>
        <w:rPr/>
        <w:t>Number</w:t>
      </w:r>
      <w:r>
        <w:rPr>
          <w:spacing w:val="-6"/>
        </w:rPr>
        <w:t> </w:t>
      </w:r>
      <w:r>
        <w:rPr/>
        <w:t>will be</w:t>
      </w:r>
      <w:r>
        <w:rPr>
          <w:spacing w:val="-5"/>
        </w:rPr>
        <w:t> </w:t>
      </w:r>
      <w:r>
        <w:rPr/>
        <w:t>used/referred</w:t>
      </w:r>
      <w:r>
        <w:rPr>
          <w:spacing w:val="-8"/>
        </w:rPr>
        <w:t> </w:t>
      </w:r>
      <w:r>
        <w:rPr/>
        <w:t>for</w:t>
      </w:r>
      <w:r>
        <w:rPr>
          <w:spacing w:val="-7"/>
        </w:rPr>
        <w:t> </w:t>
      </w:r>
      <w:r>
        <w:rPr/>
        <w:t>both</w:t>
      </w:r>
      <w:r>
        <w:rPr>
          <w:spacing w:val="-7"/>
        </w:rPr>
        <w:t> </w:t>
      </w:r>
      <w:r>
        <w:rPr/>
        <w:t>Sessions</w:t>
      </w:r>
      <w:r>
        <w:rPr>
          <w:spacing w:val="-7"/>
        </w:rPr>
        <w:t> </w:t>
      </w:r>
      <w:r>
        <w:rPr/>
        <w:t>of</w:t>
      </w:r>
      <w:r>
        <w:rPr>
          <w:spacing w:val="-5"/>
        </w:rPr>
        <w:t> </w:t>
      </w:r>
      <w:r>
        <w:rPr/>
        <w:t>JEE</w:t>
      </w:r>
      <w:r>
        <w:rPr>
          <w:spacing w:val="-5"/>
        </w:rPr>
        <w:t> </w:t>
      </w:r>
      <w:r>
        <w:rPr/>
        <w:t>(Main)</w:t>
      </w:r>
      <w:r>
        <w:rPr>
          <w:spacing w:val="-7"/>
        </w:rPr>
        <w:t> </w:t>
      </w:r>
      <w:r>
        <w:rPr/>
        <w:t>-</w:t>
      </w:r>
      <w:r>
        <w:rPr>
          <w:spacing w:val="-4"/>
        </w:rPr>
        <w:t> </w:t>
      </w:r>
      <w:r>
        <w:rPr/>
        <w:t>2026.</w:t>
      </w:r>
      <w:r>
        <w:rPr>
          <w:spacing w:val="-5"/>
        </w:rPr>
        <w:t> </w:t>
      </w:r>
      <w:r>
        <w:rPr/>
        <w:t>For</w:t>
      </w:r>
      <w:r>
        <w:rPr>
          <w:spacing w:val="-7"/>
        </w:rPr>
        <w:t> </w:t>
      </w:r>
      <w:r>
        <w:rPr/>
        <w:t>subsequent</w:t>
      </w:r>
      <w:r>
        <w:rPr>
          <w:spacing w:val="-6"/>
        </w:rPr>
        <w:t> </w:t>
      </w:r>
      <w:r>
        <w:rPr/>
        <w:t>logins,</w:t>
      </w:r>
      <w:r>
        <w:rPr>
          <w:spacing w:val="-5"/>
        </w:rPr>
        <w:t> </w:t>
      </w:r>
      <w:r>
        <w:rPr/>
        <w:t>the</w:t>
      </w:r>
      <w:r>
        <w:rPr>
          <w:spacing w:val="-7"/>
        </w:rPr>
        <w:t> </w:t>
      </w:r>
      <w:r>
        <w:rPr/>
        <w:t>candidate</w:t>
      </w:r>
      <w:r>
        <w:rPr>
          <w:spacing w:val="-5"/>
        </w:rPr>
        <w:t> </w:t>
      </w:r>
      <w:r>
        <w:rPr/>
        <w:t>will be able to login directly with the respective system generated Application Number and created Password by him/herself.</w:t>
      </w:r>
    </w:p>
    <w:p>
      <w:pPr>
        <w:spacing w:before="148"/>
        <w:ind w:left="1800" w:right="0" w:firstLine="0"/>
        <w:jc w:val="both"/>
        <w:rPr>
          <w:b/>
          <w:sz w:val="22"/>
        </w:rPr>
      </w:pPr>
      <w:r>
        <w:rPr>
          <w:b/>
          <w:sz w:val="22"/>
        </w:rPr>
        <w:t>Step</w:t>
      </w:r>
      <w:r>
        <w:rPr>
          <w:b/>
          <w:spacing w:val="-7"/>
          <w:sz w:val="22"/>
        </w:rPr>
        <w:t> </w:t>
      </w:r>
      <w:r>
        <w:rPr>
          <w:b/>
          <w:sz w:val="22"/>
        </w:rPr>
        <w:t>2:</w:t>
      </w:r>
      <w:r>
        <w:rPr>
          <w:b/>
          <w:spacing w:val="-3"/>
          <w:sz w:val="22"/>
        </w:rPr>
        <w:t> </w:t>
      </w:r>
      <w:r>
        <w:rPr>
          <w:b/>
          <w:sz w:val="22"/>
        </w:rPr>
        <w:t>Application</w:t>
      </w:r>
      <w:r>
        <w:rPr>
          <w:b/>
          <w:spacing w:val="-2"/>
          <w:sz w:val="22"/>
        </w:rPr>
        <w:t> Form:</w:t>
      </w:r>
    </w:p>
    <w:p>
      <w:pPr>
        <w:pStyle w:val="BodyText"/>
        <w:spacing w:before="129"/>
        <w:ind w:left="1800" w:right="1008"/>
        <w:jc w:val="both"/>
      </w:pPr>
      <w:r>
        <w:rPr/>
        <w:t>The Candidates can log in with the system-generated Application Number and pre-created Password</w:t>
      </w:r>
      <w:r>
        <w:rPr>
          <w:spacing w:val="-13"/>
        </w:rPr>
        <w:t> </w:t>
      </w:r>
      <w:r>
        <w:rPr/>
        <w:t>for</w:t>
      </w:r>
      <w:r>
        <w:rPr>
          <w:spacing w:val="-10"/>
        </w:rPr>
        <w:t> </w:t>
      </w:r>
      <w:r>
        <w:rPr/>
        <w:t>completing</w:t>
      </w:r>
      <w:r>
        <w:rPr>
          <w:spacing w:val="-10"/>
        </w:rPr>
        <w:t> </w:t>
      </w:r>
      <w:r>
        <w:rPr/>
        <w:t>the</w:t>
      </w:r>
      <w:r>
        <w:rPr>
          <w:spacing w:val="-11"/>
        </w:rPr>
        <w:t> </w:t>
      </w:r>
      <w:r>
        <w:rPr/>
        <w:t>Application</w:t>
      </w:r>
      <w:r>
        <w:rPr>
          <w:spacing w:val="-12"/>
        </w:rPr>
        <w:t> </w:t>
      </w:r>
      <w:r>
        <w:rPr/>
        <w:t>Form</w:t>
      </w:r>
      <w:r>
        <w:rPr>
          <w:spacing w:val="-10"/>
        </w:rPr>
        <w:t> </w:t>
      </w:r>
      <w:r>
        <w:rPr/>
        <w:t>including</w:t>
      </w:r>
      <w:r>
        <w:rPr>
          <w:spacing w:val="-10"/>
        </w:rPr>
        <w:t> </w:t>
      </w:r>
      <w:r>
        <w:rPr/>
        <w:t>filling</w:t>
      </w:r>
      <w:r>
        <w:rPr>
          <w:spacing w:val="-10"/>
        </w:rPr>
        <w:t> </w:t>
      </w:r>
      <w:r>
        <w:rPr/>
        <w:t>up</w:t>
      </w:r>
      <w:r>
        <w:rPr>
          <w:spacing w:val="-11"/>
        </w:rPr>
        <w:t> </w:t>
      </w:r>
      <w:r>
        <w:rPr/>
        <w:t>of</w:t>
      </w:r>
      <w:r>
        <w:rPr>
          <w:spacing w:val="-11"/>
        </w:rPr>
        <w:t> </w:t>
      </w:r>
      <w:r>
        <w:rPr/>
        <w:t>personal</w:t>
      </w:r>
      <w:r>
        <w:rPr>
          <w:spacing w:val="-13"/>
        </w:rPr>
        <w:t> </w:t>
      </w:r>
      <w:r>
        <w:rPr/>
        <w:t>details,</w:t>
      </w:r>
      <w:r>
        <w:rPr>
          <w:spacing w:val="-10"/>
        </w:rPr>
        <w:t> </w:t>
      </w:r>
      <w:r>
        <w:rPr/>
        <w:t>applying</w:t>
      </w:r>
      <w:r>
        <w:rPr>
          <w:spacing w:val="-10"/>
        </w:rPr>
        <w:t> </w:t>
      </w:r>
      <w:r>
        <w:rPr/>
        <w:t>for the</w:t>
      </w:r>
      <w:r>
        <w:rPr>
          <w:spacing w:val="-10"/>
        </w:rPr>
        <w:t> </w:t>
      </w:r>
      <w:r>
        <w:rPr/>
        <w:t>Paper,</w:t>
      </w:r>
      <w:r>
        <w:rPr>
          <w:spacing w:val="-12"/>
        </w:rPr>
        <w:t> </w:t>
      </w:r>
      <w:r>
        <w:rPr/>
        <w:t>choosing</w:t>
      </w:r>
      <w:r>
        <w:rPr>
          <w:spacing w:val="-9"/>
        </w:rPr>
        <w:t> </w:t>
      </w:r>
      <w:r>
        <w:rPr/>
        <w:t>the</w:t>
      </w:r>
      <w:r>
        <w:rPr>
          <w:spacing w:val="-10"/>
        </w:rPr>
        <w:t> </w:t>
      </w:r>
      <w:r>
        <w:rPr/>
        <w:t>Examination</w:t>
      </w:r>
      <w:r>
        <w:rPr>
          <w:spacing w:val="-11"/>
        </w:rPr>
        <w:t> </w:t>
      </w:r>
      <w:r>
        <w:rPr/>
        <w:t>Cities,</w:t>
      </w:r>
      <w:r>
        <w:rPr>
          <w:spacing w:val="-10"/>
        </w:rPr>
        <w:t> </w:t>
      </w:r>
      <w:r>
        <w:rPr/>
        <w:t>providing</w:t>
      </w:r>
      <w:r>
        <w:rPr>
          <w:spacing w:val="-9"/>
        </w:rPr>
        <w:t> </w:t>
      </w:r>
      <w:r>
        <w:rPr/>
        <w:t>the</w:t>
      </w:r>
      <w:r>
        <w:rPr>
          <w:spacing w:val="-10"/>
        </w:rPr>
        <w:t> </w:t>
      </w:r>
      <w:r>
        <w:rPr/>
        <w:t>details</w:t>
      </w:r>
      <w:r>
        <w:rPr>
          <w:spacing w:val="-9"/>
        </w:rPr>
        <w:t> </w:t>
      </w:r>
      <w:r>
        <w:rPr/>
        <w:t>of</w:t>
      </w:r>
      <w:r>
        <w:rPr>
          <w:spacing w:val="-7"/>
        </w:rPr>
        <w:t> </w:t>
      </w:r>
      <w:r>
        <w:rPr/>
        <w:t>Educational</w:t>
      </w:r>
      <w:r>
        <w:rPr>
          <w:spacing w:val="-10"/>
        </w:rPr>
        <w:t> </w:t>
      </w:r>
      <w:r>
        <w:rPr/>
        <w:t>Qualifications</w:t>
      </w:r>
      <w:r>
        <w:rPr>
          <w:spacing w:val="-9"/>
        </w:rPr>
        <w:t> </w:t>
      </w:r>
      <w:r>
        <w:rPr/>
        <w:t>and uploading the images and</w:t>
      </w:r>
      <w:r>
        <w:rPr>
          <w:spacing w:val="-1"/>
        </w:rPr>
        <w:t> </w:t>
      </w:r>
      <w:r>
        <w:rPr/>
        <w:t>documents. The candidate will have to upload his/her live photograph at the time of filling of the application form and will also have to upload his/her Scanned Images of Photograph (.jpeg/.jpg), Signature, Class X or Equivalent Certificate/Marks-sheet and PwD/PwBD Certificate (wherever applicable).</w:t>
      </w:r>
    </w:p>
    <w:p>
      <w:pPr>
        <w:spacing w:before="132"/>
        <w:ind w:left="1800" w:right="1015" w:firstLine="0"/>
        <w:jc w:val="both"/>
        <w:rPr>
          <w:b/>
          <w:sz w:val="22"/>
        </w:rPr>
      </w:pPr>
      <w:r>
        <w:rPr>
          <w:b/>
          <w:sz w:val="22"/>
        </w:rPr>
        <w:t>The recent passport size photograph should be in colour with 80% face (without mask) visible including ears against white background. Photograph in JPG/JPEG format (clearly legible) between 10 kb to 200 kb.</w:t>
      </w:r>
    </w:p>
    <w:p>
      <w:pPr>
        <w:pStyle w:val="BodyText"/>
        <w:spacing w:before="128"/>
        <w:ind w:left="1800"/>
        <w:jc w:val="both"/>
      </w:pPr>
      <w:r>
        <w:rPr/>
        <w:t>Signature</w:t>
      </w:r>
      <w:r>
        <w:rPr>
          <w:spacing w:val="-6"/>
        </w:rPr>
        <w:t> </w:t>
      </w:r>
      <w:r>
        <w:rPr/>
        <w:t>file</w:t>
      </w:r>
      <w:r>
        <w:rPr>
          <w:spacing w:val="-3"/>
        </w:rPr>
        <w:t> </w:t>
      </w:r>
      <w:r>
        <w:rPr/>
        <w:t>should</w:t>
      </w:r>
      <w:r>
        <w:rPr>
          <w:spacing w:val="-4"/>
        </w:rPr>
        <w:t> </w:t>
      </w:r>
      <w:r>
        <w:rPr/>
        <w:t>be</w:t>
      </w:r>
      <w:r>
        <w:rPr>
          <w:spacing w:val="-3"/>
        </w:rPr>
        <w:t> </w:t>
      </w:r>
      <w:r>
        <w:rPr/>
        <w:t>JPG/JPEG</w:t>
      </w:r>
      <w:r>
        <w:rPr>
          <w:spacing w:val="-4"/>
        </w:rPr>
        <w:t> </w:t>
      </w:r>
      <w:r>
        <w:rPr/>
        <w:t>format</w:t>
      </w:r>
      <w:r>
        <w:rPr>
          <w:spacing w:val="-4"/>
        </w:rPr>
        <w:t> </w:t>
      </w:r>
      <w:r>
        <w:rPr/>
        <w:t>(clearly</w:t>
      </w:r>
      <w:r>
        <w:rPr>
          <w:spacing w:val="-4"/>
        </w:rPr>
        <w:t> </w:t>
      </w:r>
      <w:r>
        <w:rPr/>
        <w:t>legible)</w:t>
      </w:r>
      <w:r>
        <w:rPr>
          <w:spacing w:val="-3"/>
        </w:rPr>
        <w:t> </w:t>
      </w:r>
      <w:r>
        <w:rPr/>
        <w:t>between</w:t>
      </w:r>
      <w:r>
        <w:rPr>
          <w:spacing w:val="-3"/>
        </w:rPr>
        <w:t> </w:t>
      </w:r>
      <w:r>
        <w:rPr>
          <w:b/>
        </w:rPr>
        <w:t>10</w:t>
      </w:r>
      <w:r>
        <w:rPr>
          <w:b/>
          <w:spacing w:val="-2"/>
        </w:rPr>
        <w:t> </w:t>
      </w:r>
      <w:r>
        <w:rPr>
          <w:b/>
        </w:rPr>
        <w:t>kb</w:t>
      </w:r>
      <w:r>
        <w:rPr>
          <w:b/>
          <w:spacing w:val="-5"/>
        </w:rPr>
        <w:t> </w:t>
      </w:r>
      <w:r>
        <w:rPr>
          <w:b/>
        </w:rPr>
        <w:t>to</w:t>
      </w:r>
      <w:r>
        <w:rPr>
          <w:b/>
          <w:spacing w:val="-4"/>
        </w:rPr>
        <w:t> </w:t>
      </w:r>
      <w:r>
        <w:rPr>
          <w:b/>
        </w:rPr>
        <w:t>100</w:t>
      </w:r>
      <w:r>
        <w:rPr>
          <w:b/>
          <w:spacing w:val="-2"/>
        </w:rPr>
        <w:t> </w:t>
      </w:r>
      <w:r>
        <w:rPr>
          <w:b/>
          <w:spacing w:val="-5"/>
        </w:rPr>
        <w:t>kb</w:t>
      </w:r>
      <w:r>
        <w:rPr>
          <w:spacing w:val="-5"/>
        </w:rPr>
        <w:t>.</w:t>
      </w:r>
    </w:p>
    <w:p>
      <w:pPr>
        <w:pStyle w:val="BodyText"/>
        <w:spacing w:before="131"/>
        <w:ind w:left="1800" w:right="1010"/>
        <w:jc w:val="both"/>
      </w:pPr>
      <w:r>
        <w:rPr/>
        <w:t>Scanned</w:t>
      </w:r>
      <w:r>
        <w:rPr>
          <w:spacing w:val="-9"/>
        </w:rPr>
        <w:t> </w:t>
      </w:r>
      <w:r>
        <w:rPr/>
        <w:t>copy</w:t>
      </w:r>
      <w:r>
        <w:rPr>
          <w:spacing w:val="-8"/>
        </w:rPr>
        <w:t> </w:t>
      </w:r>
      <w:r>
        <w:rPr/>
        <w:t>of</w:t>
      </w:r>
      <w:r>
        <w:rPr>
          <w:spacing w:val="-6"/>
        </w:rPr>
        <w:t> </w:t>
      </w:r>
      <w:r>
        <w:rPr/>
        <w:t>Class</w:t>
      </w:r>
      <w:r>
        <w:rPr>
          <w:spacing w:val="-6"/>
        </w:rPr>
        <w:t> </w:t>
      </w:r>
      <w:r>
        <w:rPr/>
        <w:t>10</w:t>
      </w:r>
      <w:r>
        <w:rPr>
          <w:spacing w:val="-9"/>
        </w:rPr>
        <w:t> </w:t>
      </w:r>
      <w:r>
        <w:rPr/>
        <w:t>or</w:t>
      </w:r>
      <w:r>
        <w:rPr>
          <w:spacing w:val="-7"/>
        </w:rPr>
        <w:t> </w:t>
      </w:r>
      <w:r>
        <w:rPr/>
        <w:t>Equivalent</w:t>
      </w:r>
      <w:r>
        <w:rPr>
          <w:spacing w:val="-8"/>
        </w:rPr>
        <w:t> </w:t>
      </w:r>
      <w:r>
        <w:rPr/>
        <w:t>Certificate/Marks-sheet</w:t>
      </w:r>
      <w:r>
        <w:rPr>
          <w:spacing w:val="-9"/>
        </w:rPr>
        <w:t> </w:t>
      </w:r>
      <w:r>
        <w:rPr/>
        <w:t>should</w:t>
      </w:r>
      <w:r>
        <w:rPr>
          <w:spacing w:val="-7"/>
        </w:rPr>
        <w:t> </w:t>
      </w:r>
      <w:r>
        <w:rPr/>
        <w:t>be</w:t>
      </w:r>
      <w:r>
        <w:rPr>
          <w:spacing w:val="-6"/>
        </w:rPr>
        <w:t> </w:t>
      </w:r>
      <w:r>
        <w:rPr/>
        <w:t>a</w:t>
      </w:r>
      <w:r>
        <w:rPr>
          <w:spacing w:val="-7"/>
        </w:rPr>
        <w:t> </w:t>
      </w:r>
      <w:r>
        <w:rPr/>
        <w:t>pdf</w:t>
      </w:r>
      <w:r>
        <w:rPr>
          <w:spacing w:val="-7"/>
        </w:rPr>
        <w:t> </w:t>
      </w:r>
      <w:r>
        <w:rPr/>
        <w:t>between</w:t>
      </w:r>
      <w:r>
        <w:rPr>
          <w:spacing w:val="-1"/>
        </w:rPr>
        <w:t> </w:t>
      </w:r>
      <w:r>
        <w:rPr>
          <w:b/>
        </w:rPr>
        <w:t>50</w:t>
      </w:r>
      <w:r>
        <w:rPr>
          <w:b/>
          <w:spacing w:val="-6"/>
        </w:rPr>
        <w:t> </w:t>
      </w:r>
      <w:r>
        <w:rPr>
          <w:b/>
        </w:rPr>
        <w:t>kb</w:t>
      </w:r>
      <w:r>
        <w:rPr>
          <w:b/>
          <w:spacing w:val="-8"/>
        </w:rPr>
        <w:t> </w:t>
      </w:r>
      <w:r>
        <w:rPr>
          <w:b/>
        </w:rPr>
        <w:t>to 300 kb </w:t>
      </w:r>
      <w:r>
        <w:rPr/>
        <w:t>(clearly legible).</w:t>
      </w:r>
    </w:p>
    <w:p>
      <w:pPr>
        <w:pStyle w:val="BodyText"/>
        <w:spacing w:before="130"/>
        <w:ind w:left="1800" w:right="1013"/>
        <w:jc w:val="both"/>
      </w:pPr>
      <w:r>
        <w:rPr/>
        <w:t>Scanned copy of Identity Proof (for those candidates who will verify their identities through methods other than Aadhaar or DigiLocker) should be in format JPG/JPEG between </w:t>
      </w:r>
      <w:r>
        <w:rPr>
          <w:b/>
        </w:rPr>
        <w:t>10 kb to</w:t>
      </w:r>
      <w:r>
        <w:rPr>
          <w:b/>
          <w:spacing w:val="80"/>
        </w:rPr>
        <w:t> </w:t>
      </w:r>
      <w:r>
        <w:rPr>
          <w:b/>
        </w:rPr>
        <w:t>200 kb </w:t>
      </w:r>
      <w:r>
        <w:rPr/>
        <w:t>(clearly legible).</w:t>
      </w:r>
    </w:p>
    <w:p>
      <w:pPr>
        <w:pStyle w:val="BodyText"/>
        <w:spacing w:before="129"/>
        <w:ind w:left="1800" w:right="1008"/>
        <w:jc w:val="both"/>
      </w:pPr>
      <w:r>
        <w:rPr/>
        <w:t>Scanned copy of Disability/UDID certificate should be a pdf between </w:t>
      </w:r>
      <w:r>
        <w:rPr>
          <w:b/>
        </w:rPr>
        <w:t>50 kb to 300 kb</w:t>
      </w:r>
      <w:r>
        <w:rPr>
          <w:b/>
          <w:spacing w:val="-1"/>
        </w:rPr>
        <w:t> </w:t>
      </w:r>
      <w:r>
        <w:rPr/>
        <w:t>(clearly </w:t>
      </w:r>
      <w:r>
        <w:rPr>
          <w:spacing w:val="-2"/>
        </w:rPr>
        <w:t>legible).</w:t>
      </w:r>
    </w:p>
    <w:p>
      <w:pPr>
        <w:spacing w:before="178"/>
        <w:ind w:left="1800" w:right="0" w:firstLine="0"/>
        <w:jc w:val="left"/>
        <w:rPr>
          <w:b/>
          <w:sz w:val="22"/>
        </w:rPr>
      </w:pPr>
      <w:r>
        <w:rPr>
          <w:b/>
          <w:spacing w:val="-4"/>
          <w:sz w:val="22"/>
        </w:rPr>
        <w:t>Note</w:t>
      </w:r>
    </w:p>
    <w:p>
      <w:pPr>
        <w:pStyle w:val="ListParagraph"/>
        <w:numPr>
          <w:ilvl w:val="0"/>
          <w:numId w:val="2"/>
        </w:numPr>
        <w:tabs>
          <w:tab w:pos="2118" w:val="left" w:leader="none"/>
        </w:tabs>
        <w:spacing w:line="240" w:lineRule="auto" w:before="18" w:after="0"/>
        <w:ind w:left="1800" w:right="1007" w:firstLine="0"/>
        <w:jc w:val="both"/>
        <w:rPr>
          <w:b/>
          <w:sz w:val="22"/>
        </w:rPr>
      </w:pPr>
      <w:r>
        <w:rPr>
          <w:b/>
          <w:sz w:val="22"/>
        </w:rPr>
        <w:t>NTA reserves the right for verification of the candidate’s details and photographs. </w:t>
      </w:r>
      <w:r>
        <w:rPr>
          <w:sz w:val="22"/>
        </w:rPr>
        <w:t>Candidates are advised to update their details on Aadhaar Card with their recent Photograph, Name, Date of Birth, Gender, Address etc. (for updation in Aadhaar, please follow UIDAI </w:t>
      </w:r>
      <w:r>
        <w:rPr>
          <w:spacing w:val="-2"/>
          <w:sz w:val="22"/>
        </w:rPr>
        <w:t>Guidelines)</w:t>
      </w:r>
      <w:r>
        <w:rPr>
          <w:b/>
          <w:spacing w:val="-2"/>
          <w:sz w:val="22"/>
        </w:rPr>
        <w:t>.</w:t>
      </w:r>
    </w:p>
    <w:p>
      <w:pPr>
        <w:pStyle w:val="ListParagraph"/>
        <w:numPr>
          <w:ilvl w:val="0"/>
          <w:numId w:val="2"/>
        </w:numPr>
        <w:tabs>
          <w:tab w:pos="2140" w:val="left" w:leader="none"/>
        </w:tabs>
        <w:spacing w:line="240" w:lineRule="auto" w:before="199" w:after="0"/>
        <w:ind w:left="1826" w:right="1008" w:firstLine="0"/>
        <w:jc w:val="both"/>
        <w:rPr>
          <w:sz w:val="22"/>
        </w:rPr>
      </w:pPr>
      <w:r>
        <w:rPr>
          <w:sz w:val="22"/>
        </w:rPr>
        <w:t>For capturing Live Photograph, candidates should switch on their camera or connect their webcam to the device used for filling the Application Form. If your device does not support a webcam, QR code on the right can be scanned by the candidate using a mobile device/tablet etc. Candidates</w:t>
      </w:r>
      <w:r>
        <w:rPr>
          <w:spacing w:val="-4"/>
          <w:sz w:val="22"/>
        </w:rPr>
        <w:t> </w:t>
      </w:r>
      <w:r>
        <w:rPr>
          <w:sz w:val="22"/>
        </w:rPr>
        <w:t>should</w:t>
      </w:r>
      <w:r>
        <w:rPr>
          <w:spacing w:val="-2"/>
          <w:sz w:val="22"/>
        </w:rPr>
        <w:t> </w:t>
      </w:r>
      <w:r>
        <w:rPr>
          <w:sz w:val="22"/>
        </w:rPr>
        <w:t>ensure</w:t>
      </w:r>
      <w:r>
        <w:rPr>
          <w:spacing w:val="-4"/>
          <w:sz w:val="22"/>
        </w:rPr>
        <w:t> </w:t>
      </w:r>
      <w:r>
        <w:rPr>
          <w:sz w:val="22"/>
        </w:rPr>
        <w:t>there</w:t>
      </w:r>
      <w:r>
        <w:rPr>
          <w:spacing w:val="-2"/>
          <w:sz w:val="22"/>
        </w:rPr>
        <w:t> </w:t>
      </w:r>
      <w:r>
        <w:rPr>
          <w:sz w:val="22"/>
        </w:rPr>
        <w:t>is</w:t>
      </w:r>
      <w:r>
        <w:rPr>
          <w:spacing w:val="-2"/>
          <w:sz w:val="22"/>
        </w:rPr>
        <w:t> </w:t>
      </w:r>
      <w:r>
        <w:rPr>
          <w:sz w:val="22"/>
        </w:rPr>
        <w:t>a</w:t>
      </w:r>
      <w:r>
        <w:rPr>
          <w:spacing w:val="-2"/>
          <w:sz w:val="22"/>
        </w:rPr>
        <w:t> </w:t>
      </w:r>
      <w:r>
        <w:rPr>
          <w:sz w:val="22"/>
        </w:rPr>
        <w:t>light-colored</w:t>
      </w:r>
      <w:r>
        <w:rPr>
          <w:spacing w:val="-3"/>
          <w:sz w:val="22"/>
        </w:rPr>
        <w:t> </w:t>
      </w:r>
      <w:r>
        <w:rPr>
          <w:sz w:val="22"/>
        </w:rPr>
        <w:t>background</w:t>
      </w:r>
      <w:r>
        <w:rPr>
          <w:spacing w:val="-2"/>
          <w:sz w:val="22"/>
        </w:rPr>
        <w:t> </w:t>
      </w:r>
      <w:r>
        <w:rPr>
          <w:sz w:val="22"/>
        </w:rPr>
        <w:t>with</w:t>
      </w:r>
      <w:r>
        <w:rPr>
          <w:spacing w:val="-2"/>
          <w:sz w:val="22"/>
        </w:rPr>
        <w:t> </w:t>
      </w:r>
      <w:r>
        <w:rPr>
          <w:sz w:val="22"/>
        </w:rPr>
        <w:t>proper</w:t>
      </w:r>
      <w:r>
        <w:rPr>
          <w:spacing w:val="-3"/>
          <w:sz w:val="22"/>
        </w:rPr>
        <w:t> </w:t>
      </w:r>
      <w:r>
        <w:rPr>
          <w:sz w:val="22"/>
        </w:rPr>
        <w:t>lighting,</w:t>
      </w:r>
      <w:r>
        <w:rPr>
          <w:spacing w:val="-2"/>
          <w:sz w:val="22"/>
        </w:rPr>
        <w:t> </w:t>
      </w:r>
      <w:r>
        <w:rPr>
          <w:sz w:val="22"/>
        </w:rPr>
        <w:t>and</w:t>
      </w:r>
      <w:r>
        <w:rPr>
          <w:spacing w:val="-3"/>
          <w:sz w:val="22"/>
        </w:rPr>
        <w:t> </w:t>
      </w:r>
      <w:r>
        <w:rPr>
          <w:sz w:val="22"/>
        </w:rPr>
        <w:t>80%</w:t>
      </w:r>
      <w:r>
        <w:rPr>
          <w:spacing w:val="-2"/>
          <w:sz w:val="22"/>
        </w:rPr>
        <w:t> </w:t>
      </w:r>
      <w:r>
        <w:rPr>
          <w:sz w:val="22"/>
        </w:rPr>
        <w:t>face visibility (including ears, without a mask).</w:t>
      </w:r>
    </w:p>
    <w:p>
      <w:pPr>
        <w:pStyle w:val="ListParagraph"/>
        <w:numPr>
          <w:ilvl w:val="0"/>
          <w:numId w:val="2"/>
        </w:numPr>
        <w:tabs>
          <w:tab w:pos="2169" w:val="left" w:leader="none"/>
        </w:tabs>
        <w:spacing w:line="259" w:lineRule="auto" w:before="183" w:after="0"/>
        <w:ind w:left="1800" w:right="1009" w:firstLine="0"/>
        <w:jc w:val="both"/>
        <w:rPr>
          <w:b/>
          <w:sz w:val="22"/>
        </w:rPr>
      </w:pPr>
      <w:r>
        <w:rPr>
          <w:b/>
          <w:sz w:val="22"/>
        </w:rPr>
        <w:t>For PwD/PwBD candidates, the details of the UDID Card as uploaded will be verified from UDID portal of the Department of Empowerment of Persons with Disabilities (DePwD).</w:t>
      </w:r>
      <w:r>
        <w:rPr>
          <w:b/>
          <w:spacing w:val="40"/>
          <w:sz w:val="22"/>
        </w:rPr>
        <w:t> </w:t>
      </w:r>
      <w:r>
        <w:rPr>
          <w:b/>
          <w:sz w:val="22"/>
        </w:rPr>
        <w:t>Those who do not have UDID Card should upload Disability Certificate in the proper format and the same may be verified by NTA from the issuing authority.</w:t>
      </w:r>
    </w:p>
    <w:p>
      <w:pPr>
        <w:pStyle w:val="ListParagraph"/>
        <w:numPr>
          <w:ilvl w:val="0"/>
          <w:numId w:val="2"/>
        </w:numPr>
        <w:tabs>
          <w:tab w:pos="2082" w:val="left" w:leader="none"/>
        </w:tabs>
        <w:spacing w:line="240" w:lineRule="auto" w:before="160" w:after="0"/>
        <w:ind w:left="1800" w:right="1014" w:firstLine="0"/>
        <w:jc w:val="both"/>
        <w:rPr>
          <w:sz w:val="22"/>
        </w:rPr>
      </w:pPr>
      <w:r>
        <w:rPr>
          <w:sz w:val="22"/>
        </w:rPr>
        <w:t>The Candidate has to upload his/ her own photograph, signature, and certificate(s) as mentioned</w:t>
      </w:r>
      <w:r>
        <w:rPr>
          <w:spacing w:val="40"/>
          <w:sz w:val="22"/>
        </w:rPr>
        <w:t> </w:t>
      </w:r>
      <w:r>
        <w:rPr>
          <w:sz w:val="22"/>
        </w:rPr>
        <w:t>above</w:t>
      </w:r>
      <w:r>
        <w:rPr>
          <w:spacing w:val="40"/>
          <w:sz w:val="22"/>
        </w:rPr>
        <w:t> </w:t>
      </w:r>
      <w:r>
        <w:rPr>
          <w:sz w:val="22"/>
        </w:rPr>
        <w:t>(and</w:t>
      </w:r>
      <w:r>
        <w:rPr>
          <w:spacing w:val="40"/>
          <w:sz w:val="22"/>
        </w:rPr>
        <w:t> </w:t>
      </w:r>
      <w:r>
        <w:rPr>
          <w:sz w:val="22"/>
        </w:rPr>
        <w:t>not</w:t>
      </w:r>
      <w:r>
        <w:rPr>
          <w:spacing w:val="40"/>
          <w:sz w:val="22"/>
        </w:rPr>
        <w:t> </w:t>
      </w:r>
      <w:r>
        <w:rPr>
          <w:sz w:val="22"/>
        </w:rPr>
        <w:t>of</w:t>
      </w:r>
      <w:r>
        <w:rPr>
          <w:spacing w:val="40"/>
          <w:sz w:val="22"/>
        </w:rPr>
        <w:t> </w:t>
      </w:r>
      <w:r>
        <w:rPr>
          <w:sz w:val="22"/>
        </w:rPr>
        <w:t>anybody</w:t>
      </w:r>
      <w:r>
        <w:rPr>
          <w:spacing w:val="40"/>
          <w:sz w:val="22"/>
        </w:rPr>
        <w:t> </w:t>
      </w:r>
      <w:r>
        <w:rPr>
          <w:sz w:val="22"/>
        </w:rPr>
        <w:t>else)</w:t>
      </w:r>
      <w:r>
        <w:rPr>
          <w:spacing w:val="40"/>
          <w:sz w:val="22"/>
        </w:rPr>
        <w:t> </w:t>
      </w:r>
      <w:r>
        <w:rPr>
          <w:sz w:val="22"/>
        </w:rPr>
        <w:t>in</w:t>
      </w:r>
      <w:r>
        <w:rPr>
          <w:spacing w:val="40"/>
          <w:sz w:val="22"/>
        </w:rPr>
        <w:t> </w:t>
      </w:r>
      <w:r>
        <w:rPr>
          <w:sz w:val="22"/>
        </w:rPr>
        <w:t>a</w:t>
      </w:r>
      <w:r>
        <w:rPr>
          <w:spacing w:val="40"/>
          <w:sz w:val="22"/>
        </w:rPr>
        <w:t> </w:t>
      </w:r>
      <w:r>
        <w:rPr>
          <w:sz w:val="22"/>
        </w:rPr>
        <w:t>correct/proper</w:t>
      </w:r>
      <w:r>
        <w:rPr>
          <w:spacing w:val="40"/>
          <w:sz w:val="22"/>
        </w:rPr>
        <w:t> </w:t>
      </w:r>
      <w:r>
        <w:rPr>
          <w:sz w:val="22"/>
        </w:rPr>
        <w:t>manner,</w:t>
      </w:r>
      <w:r>
        <w:rPr>
          <w:spacing w:val="40"/>
          <w:sz w:val="22"/>
        </w:rPr>
        <w:t> </w:t>
      </w:r>
      <w:r>
        <w:rPr>
          <w:sz w:val="22"/>
        </w:rPr>
        <w:t>as</w:t>
      </w:r>
      <w:r>
        <w:rPr>
          <w:spacing w:val="40"/>
          <w:sz w:val="22"/>
        </w:rPr>
        <w:t> </w:t>
      </w:r>
      <w:r>
        <w:rPr>
          <w:sz w:val="22"/>
        </w:rPr>
        <w:t>the</w:t>
      </w:r>
      <w:r>
        <w:rPr>
          <w:spacing w:val="40"/>
          <w:sz w:val="22"/>
        </w:rPr>
        <w:t> </w:t>
      </w:r>
      <w:r>
        <w:rPr>
          <w:sz w:val="22"/>
        </w:rPr>
        <w:t>facility</w:t>
      </w:r>
      <w:r>
        <w:rPr>
          <w:spacing w:val="40"/>
          <w:sz w:val="22"/>
        </w:rPr>
        <w:t> </w:t>
      </w:r>
      <w:r>
        <w:rPr>
          <w:sz w:val="22"/>
        </w:rPr>
        <w:t>for</w:t>
      </w:r>
    </w:p>
    <w:p>
      <w:pPr>
        <w:pStyle w:val="ListParagraph"/>
        <w:spacing w:after="0" w:line="240" w:lineRule="auto"/>
        <w:jc w:val="both"/>
        <w:rPr>
          <w:sz w:val="22"/>
        </w:rPr>
        <w:sectPr>
          <w:headerReference w:type="default" r:id="rId22"/>
          <w:footerReference w:type="default" r:id="rId23"/>
          <w:pgSz w:w="11910" w:h="16840"/>
          <w:pgMar w:header="868" w:footer="974" w:top="1420" w:bottom="1160" w:left="0" w:right="0"/>
          <w:pgNumType w:start="4"/>
        </w:sectPr>
      </w:pPr>
    </w:p>
    <w:p>
      <w:pPr>
        <w:pStyle w:val="BodyText"/>
        <w:ind w:left="1800" w:right="1011"/>
        <w:jc w:val="both"/>
      </w:pPr>
      <w:r>
        <w:rPr/>
        <w:t>correction will not be given in the future. In case, it is found at any time in the future that the Candidate has used/uploaded the photograph, signature, and certificate(s) of someone else in his/her Application Form/admit card, or he/she has tampered his/her Admit Card/Result/Scorecard, these acts of the candidate shall be treated as Unfair Means (UFM) Practices and treated with the suitable actions as contemplated under the provisions of the Information Bulletin relating to Unfair Means Practices.</w:t>
      </w:r>
    </w:p>
    <w:p>
      <w:pPr>
        <w:pStyle w:val="BodyText"/>
        <w:spacing w:before="38"/>
      </w:pPr>
    </w:p>
    <w:p>
      <w:pPr>
        <w:spacing w:before="1"/>
        <w:ind w:left="1800" w:right="0" w:firstLine="0"/>
        <w:jc w:val="both"/>
        <w:rPr>
          <w:b/>
          <w:sz w:val="22"/>
        </w:rPr>
      </w:pPr>
      <w:r>
        <w:rPr>
          <w:b/>
          <w:sz w:val="22"/>
        </w:rPr>
        <w:t>Step</w:t>
      </w:r>
      <w:r>
        <w:rPr>
          <w:b/>
          <w:spacing w:val="-4"/>
          <w:sz w:val="22"/>
        </w:rPr>
        <w:t> </w:t>
      </w:r>
      <w:r>
        <w:rPr>
          <w:b/>
          <w:sz w:val="22"/>
        </w:rPr>
        <w:t>3: Fee </w:t>
      </w:r>
      <w:r>
        <w:rPr>
          <w:b/>
          <w:spacing w:val="-2"/>
          <w:sz w:val="22"/>
        </w:rPr>
        <w:t>Payment:</w:t>
      </w:r>
    </w:p>
    <w:p>
      <w:pPr>
        <w:pStyle w:val="BodyText"/>
        <w:spacing w:before="152"/>
        <w:ind w:left="1800" w:right="1011"/>
        <w:jc w:val="both"/>
      </w:pPr>
      <w:r>
        <w:rPr/>
        <w:t>After</w:t>
      </w:r>
      <w:r>
        <w:rPr>
          <w:spacing w:val="-7"/>
        </w:rPr>
        <w:t> </w:t>
      </w:r>
      <w:r>
        <w:rPr/>
        <w:t>completing</w:t>
      </w:r>
      <w:r>
        <w:rPr>
          <w:spacing w:val="-8"/>
        </w:rPr>
        <w:t> </w:t>
      </w:r>
      <w:r>
        <w:rPr/>
        <w:t>Step</w:t>
      </w:r>
      <w:r>
        <w:rPr>
          <w:spacing w:val="-7"/>
        </w:rPr>
        <w:t> </w:t>
      </w:r>
      <w:r>
        <w:rPr/>
        <w:t>1</w:t>
      </w:r>
      <w:r>
        <w:rPr>
          <w:spacing w:val="-7"/>
        </w:rPr>
        <w:t> </w:t>
      </w:r>
      <w:r>
        <w:rPr/>
        <w:t>and</w:t>
      </w:r>
      <w:r>
        <w:rPr>
          <w:spacing w:val="-7"/>
        </w:rPr>
        <w:t> </w:t>
      </w:r>
      <w:r>
        <w:rPr/>
        <w:t>Step</w:t>
      </w:r>
      <w:r>
        <w:rPr>
          <w:spacing w:val="-7"/>
        </w:rPr>
        <w:t> </w:t>
      </w:r>
      <w:r>
        <w:rPr/>
        <w:t>2,</w:t>
      </w:r>
      <w:r>
        <w:rPr>
          <w:spacing w:val="-6"/>
        </w:rPr>
        <w:t> </w:t>
      </w:r>
      <w:r>
        <w:rPr/>
        <w:t>the</w:t>
      </w:r>
      <w:r>
        <w:rPr>
          <w:spacing w:val="-6"/>
        </w:rPr>
        <w:t> </w:t>
      </w:r>
      <w:r>
        <w:rPr/>
        <w:t>candidates</w:t>
      </w:r>
      <w:r>
        <w:rPr>
          <w:spacing w:val="-8"/>
        </w:rPr>
        <w:t> </w:t>
      </w:r>
      <w:r>
        <w:rPr/>
        <w:t>have</w:t>
      </w:r>
      <w:r>
        <w:rPr>
          <w:spacing w:val="-6"/>
        </w:rPr>
        <w:t> </w:t>
      </w:r>
      <w:r>
        <w:rPr/>
        <w:t>to</w:t>
      </w:r>
      <w:r>
        <w:rPr>
          <w:spacing w:val="-7"/>
        </w:rPr>
        <w:t> </w:t>
      </w:r>
      <w:r>
        <w:rPr/>
        <w:t>pay</w:t>
      </w:r>
      <w:r>
        <w:rPr>
          <w:spacing w:val="-8"/>
        </w:rPr>
        <w:t> </w:t>
      </w:r>
      <w:r>
        <w:rPr/>
        <w:t>the</w:t>
      </w:r>
      <w:r>
        <w:rPr>
          <w:spacing w:val="-6"/>
        </w:rPr>
        <w:t> </w:t>
      </w:r>
      <w:r>
        <w:rPr/>
        <w:t>requisite</w:t>
      </w:r>
      <w:r>
        <w:rPr>
          <w:spacing w:val="-7"/>
        </w:rPr>
        <w:t> </w:t>
      </w:r>
      <w:r>
        <w:rPr/>
        <w:t>examination</w:t>
      </w:r>
      <w:r>
        <w:rPr>
          <w:spacing w:val="-7"/>
        </w:rPr>
        <w:t> </w:t>
      </w:r>
      <w:r>
        <w:rPr/>
        <w:t>fees.</w:t>
      </w:r>
      <w:r>
        <w:rPr>
          <w:spacing w:val="-9"/>
        </w:rPr>
        <w:t> </w:t>
      </w:r>
      <w:r>
        <w:rPr/>
        <w:t>The fees can be paid only through online mode using Net Banking, Credit Card, Debit Card and UPI. Processing charges and GST as applicable are chargeable to the candidates (in addition to the examination fees) by the concerned Bank/Payment Gateway Integrator.</w:t>
      </w:r>
    </w:p>
    <w:p>
      <w:pPr>
        <w:pStyle w:val="BodyText"/>
        <w:spacing w:before="176"/>
        <w:ind w:left="1800" w:right="1007"/>
        <w:jc w:val="both"/>
      </w:pPr>
      <w:r>
        <w:rPr/>
        <w:t>After successful payment, candidate will be able to print the Confirmation Page. In case the Confirmation Page is not</w:t>
      </w:r>
      <w:r>
        <w:rPr>
          <w:spacing w:val="-4"/>
        </w:rPr>
        <w:t> </w:t>
      </w:r>
      <w:r>
        <w:rPr/>
        <w:t>generated after payment</w:t>
      </w:r>
      <w:r>
        <w:rPr>
          <w:spacing w:val="-2"/>
        </w:rPr>
        <w:t> </w:t>
      </w:r>
      <w:r>
        <w:rPr/>
        <w:t>of fee then the</w:t>
      </w:r>
      <w:r>
        <w:rPr>
          <w:spacing w:val="-2"/>
        </w:rPr>
        <w:t> </w:t>
      </w:r>
      <w:r>
        <w:rPr/>
        <w:t>transaction</w:t>
      </w:r>
      <w:r>
        <w:rPr>
          <w:spacing w:val="-1"/>
        </w:rPr>
        <w:t> </w:t>
      </w:r>
      <w:r>
        <w:rPr/>
        <w:t>is</w:t>
      </w:r>
      <w:r>
        <w:rPr>
          <w:spacing w:val="-1"/>
        </w:rPr>
        <w:t> </w:t>
      </w:r>
      <w:r>
        <w:rPr/>
        <w:t>cancelled and the candidates have to approach the concerned bank for refund of amount. However, the candidate has to make another payment/transaction, in case the Confirmation Page is not generated. Any such cases of multiple payments (if any), will be reconciled by the NTA after the declaration of final result and will be refunded to the concerned candidates.</w:t>
      </w:r>
    </w:p>
    <w:p>
      <w:pPr>
        <w:pStyle w:val="BodyText"/>
        <w:spacing w:before="38"/>
      </w:pPr>
    </w:p>
    <w:p>
      <w:pPr>
        <w:spacing w:before="0"/>
        <w:ind w:left="1800" w:right="0" w:firstLine="0"/>
        <w:jc w:val="both"/>
        <w:rPr>
          <w:b/>
          <w:sz w:val="22"/>
        </w:rPr>
      </w:pPr>
      <w:r>
        <w:rPr>
          <w:b/>
          <w:sz w:val="22"/>
        </w:rPr>
        <w:t>Important</w:t>
      </w:r>
      <w:r>
        <w:rPr>
          <w:b/>
          <w:spacing w:val="-9"/>
          <w:sz w:val="22"/>
        </w:rPr>
        <w:t> </w:t>
      </w:r>
      <w:r>
        <w:rPr>
          <w:b/>
          <w:sz w:val="22"/>
        </w:rPr>
        <w:t>Instruction</w:t>
      </w:r>
      <w:r>
        <w:rPr>
          <w:b/>
          <w:spacing w:val="-7"/>
          <w:sz w:val="22"/>
        </w:rPr>
        <w:t> </w:t>
      </w:r>
      <w:r>
        <w:rPr>
          <w:b/>
          <w:sz w:val="22"/>
        </w:rPr>
        <w:t>about</w:t>
      </w:r>
      <w:r>
        <w:rPr>
          <w:b/>
          <w:spacing w:val="-8"/>
          <w:sz w:val="22"/>
        </w:rPr>
        <w:t> </w:t>
      </w:r>
      <w:r>
        <w:rPr>
          <w:b/>
          <w:spacing w:val="-2"/>
          <w:sz w:val="22"/>
        </w:rPr>
        <w:t>PASSWORD:</w:t>
      </w:r>
    </w:p>
    <w:p>
      <w:pPr>
        <w:pStyle w:val="BodyText"/>
        <w:spacing w:before="36"/>
        <w:rPr>
          <w:b/>
        </w:rPr>
      </w:pPr>
    </w:p>
    <w:p>
      <w:pPr>
        <w:pStyle w:val="BodyText"/>
        <w:ind w:left="1800" w:right="1011"/>
        <w:jc w:val="both"/>
      </w:pPr>
      <w:r>
        <w:rPr/>
        <w:t>During online form filling, the candidate will be required to choose PASSWORD and Security Question and its Answer.</w:t>
      </w:r>
      <w:r>
        <w:rPr>
          <w:spacing w:val="-1"/>
        </w:rPr>
        <w:t> </w:t>
      </w:r>
      <w:r>
        <w:rPr/>
        <w:t>The candidate is advised to record/remember his/her password for all future logins.</w:t>
      </w:r>
    </w:p>
    <w:p>
      <w:pPr>
        <w:pStyle w:val="BodyText"/>
        <w:spacing w:before="36"/>
      </w:pPr>
    </w:p>
    <w:p>
      <w:pPr>
        <w:pStyle w:val="BodyText"/>
        <w:ind w:left="1800" w:right="1009"/>
        <w:jc w:val="both"/>
      </w:pPr>
      <w:r>
        <w:rPr/>
        <w:t>For</w:t>
      </w:r>
      <w:r>
        <w:rPr>
          <w:spacing w:val="-4"/>
        </w:rPr>
        <w:t> </w:t>
      </w:r>
      <w:r>
        <w:rPr/>
        <w:t>subsequent</w:t>
      </w:r>
      <w:r>
        <w:rPr>
          <w:spacing w:val="-5"/>
        </w:rPr>
        <w:t> </w:t>
      </w:r>
      <w:r>
        <w:rPr/>
        <w:t>logins,</w:t>
      </w:r>
      <w:r>
        <w:rPr>
          <w:spacing w:val="-4"/>
        </w:rPr>
        <w:t> </w:t>
      </w:r>
      <w:r>
        <w:rPr/>
        <w:t>the</w:t>
      </w:r>
      <w:r>
        <w:rPr>
          <w:spacing w:val="-4"/>
        </w:rPr>
        <w:t> </w:t>
      </w:r>
      <w:r>
        <w:rPr/>
        <w:t>candidate</w:t>
      </w:r>
      <w:r>
        <w:rPr>
          <w:spacing w:val="-4"/>
        </w:rPr>
        <w:t> </w:t>
      </w:r>
      <w:r>
        <w:rPr/>
        <w:t>will</w:t>
      </w:r>
      <w:r>
        <w:rPr>
          <w:spacing w:val="-4"/>
        </w:rPr>
        <w:t> </w:t>
      </w:r>
      <w:r>
        <w:rPr/>
        <w:t>be</w:t>
      </w:r>
      <w:r>
        <w:rPr>
          <w:spacing w:val="-4"/>
        </w:rPr>
        <w:t> </w:t>
      </w:r>
      <w:r>
        <w:rPr/>
        <w:t>able</w:t>
      </w:r>
      <w:r>
        <w:rPr>
          <w:spacing w:val="-4"/>
        </w:rPr>
        <w:t> </w:t>
      </w:r>
      <w:r>
        <w:rPr/>
        <w:t>to</w:t>
      </w:r>
      <w:r>
        <w:rPr>
          <w:spacing w:val="-6"/>
        </w:rPr>
        <w:t> </w:t>
      </w:r>
      <w:r>
        <w:rPr/>
        <w:t>login</w:t>
      </w:r>
      <w:r>
        <w:rPr>
          <w:spacing w:val="-5"/>
        </w:rPr>
        <w:t> </w:t>
      </w:r>
      <w:r>
        <w:rPr/>
        <w:t>directly</w:t>
      </w:r>
      <w:r>
        <w:rPr>
          <w:spacing w:val="-5"/>
        </w:rPr>
        <w:t> </w:t>
      </w:r>
      <w:r>
        <w:rPr/>
        <w:t>with</w:t>
      </w:r>
      <w:r>
        <w:rPr>
          <w:spacing w:val="-5"/>
        </w:rPr>
        <w:t> </w:t>
      </w:r>
      <w:r>
        <w:rPr/>
        <w:t>his/her</w:t>
      </w:r>
      <w:r>
        <w:rPr>
          <w:spacing w:val="-4"/>
        </w:rPr>
        <w:t> </w:t>
      </w:r>
      <w:r>
        <w:rPr/>
        <w:t>respective</w:t>
      </w:r>
      <w:r>
        <w:rPr>
          <w:spacing w:val="-6"/>
        </w:rPr>
        <w:t> </w:t>
      </w:r>
      <w:r>
        <w:rPr/>
        <w:t>system- generated Application Number and the chosen Password.</w:t>
      </w:r>
    </w:p>
    <w:p>
      <w:pPr>
        <w:pStyle w:val="BodyText"/>
        <w:spacing w:before="36"/>
      </w:pPr>
    </w:p>
    <w:p>
      <w:pPr>
        <w:pStyle w:val="BodyText"/>
        <w:ind w:left="1800" w:right="1017"/>
        <w:jc w:val="both"/>
      </w:pPr>
      <w:r>
        <w:rPr/>
        <w:t>The candidate is advised not to disclose or share his/her password with anybody. Neither NTA nor NIC will be responsible for the violation or misuse of the password of a candidate.</w:t>
      </w:r>
    </w:p>
    <w:p>
      <w:pPr>
        <w:pStyle w:val="BodyText"/>
        <w:spacing w:before="178"/>
        <w:ind w:left="1800"/>
        <w:jc w:val="both"/>
      </w:pPr>
      <w:r>
        <w:rPr/>
        <w:t>Candidates</w:t>
      </w:r>
      <w:r>
        <w:rPr>
          <w:spacing w:val="-8"/>
        </w:rPr>
        <w:t> </w:t>
      </w:r>
      <w:r>
        <w:rPr/>
        <w:t>can</w:t>
      </w:r>
      <w:r>
        <w:rPr>
          <w:spacing w:val="-5"/>
        </w:rPr>
        <w:t> </w:t>
      </w:r>
      <w:r>
        <w:rPr/>
        <w:t>change</w:t>
      </w:r>
      <w:r>
        <w:rPr>
          <w:spacing w:val="-3"/>
        </w:rPr>
        <w:t> </w:t>
      </w:r>
      <w:r>
        <w:rPr/>
        <w:t>their</w:t>
      </w:r>
      <w:r>
        <w:rPr>
          <w:spacing w:val="-4"/>
        </w:rPr>
        <w:t> </w:t>
      </w:r>
      <w:r>
        <w:rPr/>
        <w:t>passwords</w:t>
      </w:r>
      <w:r>
        <w:rPr>
          <w:spacing w:val="-3"/>
        </w:rPr>
        <w:t> </w:t>
      </w:r>
      <w:r>
        <w:rPr/>
        <w:t>after</w:t>
      </w:r>
      <w:r>
        <w:rPr>
          <w:spacing w:val="-4"/>
        </w:rPr>
        <w:t> </w:t>
      </w:r>
      <w:r>
        <w:rPr/>
        <w:t>login,</w:t>
      </w:r>
      <w:r>
        <w:rPr>
          <w:spacing w:val="-5"/>
        </w:rPr>
        <w:t> </w:t>
      </w:r>
      <w:r>
        <w:rPr/>
        <w:t>if</w:t>
      </w:r>
      <w:r>
        <w:rPr>
          <w:spacing w:val="-3"/>
        </w:rPr>
        <w:t> </w:t>
      </w:r>
      <w:r>
        <w:rPr>
          <w:spacing w:val="-2"/>
        </w:rPr>
        <w:t>desired.</w:t>
      </w:r>
    </w:p>
    <w:p>
      <w:pPr>
        <w:pStyle w:val="BodyText"/>
        <w:spacing w:before="33"/>
      </w:pPr>
    </w:p>
    <w:p>
      <w:pPr>
        <w:pStyle w:val="BodyText"/>
        <w:ind w:left="1800" w:right="829"/>
      </w:pPr>
      <w:r>
        <w:rPr/>
        <w:t>Candidates should remember to log out at the end of their session so that the particulars of the candidate cannot be tampered with or modified by unauthorized persons.</w:t>
      </w:r>
    </w:p>
    <w:p>
      <w:pPr>
        <w:pStyle w:val="BodyText"/>
        <w:spacing w:line="500" w:lineRule="atLeast" w:before="8"/>
        <w:ind w:left="1800" w:right="3800"/>
      </w:pPr>
      <w:r>
        <w:rPr/>
        <w:t>The</w:t>
      </w:r>
      <w:r>
        <w:rPr>
          <w:spacing w:val="-4"/>
        </w:rPr>
        <w:t> </w:t>
      </w:r>
      <w:r>
        <w:rPr/>
        <w:t>Password</w:t>
      </w:r>
      <w:r>
        <w:rPr>
          <w:spacing w:val="-7"/>
        </w:rPr>
        <w:t> </w:t>
      </w:r>
      <w:r>
        <w:rPr/>
        <w:t>must</w:t>
      </w:r>
      <w:r>
        <w:rPr>
          <w:spacing w:val="-4"/>
        </w:rPr>
        <w:t> </w:t>
      </w:r>
      <w:r>
        <w:rPr/>
        <w:t>be</w:t>
      </w:r>
      <w:r>
        <w:rPr>
          <w:spacing w:val="-4"/>
        </w:rPr>
        <w:t> </w:t>
      </w:r>
      <w:r>
        <w:rPr/>
        <w:t>created</w:t>
      </w:r>
      <w:r>
        <w:rPr>
          <w:spacing w:val="-4"/>
        </w:rPr>
        <w:t> </w:t>
      </w:r>
      <w:r>
        <w:rPr/>
        <w:t>as</w:t>
      </w:r>
      <w:r>
        <w:rPr>
          <w:spacing w:val="-3"/>
        </w:rPr>
        <w:t> </w:t>
      </w:r>
      <w:r>
        <w:rPr/>
        <w:t>per</w:t>
      </w:r>
      <w:r>
        <w:rPr>
          <w:spacing w:val="-4"/>
        </w:rPr>
        <w:t> </w:t>
      </w:r>
      <w:r>
        <w:rPr/>
        <w:t>the</w:t>
      </w:r>
      <w:r>
        <w:rPr>
          <w:spacing w:val="-4"/>
        </w:rPr>
        <w:t> </w:t>
      </w:r>
      <w:r>
        <w:rPr/>
        <w:t>following</w:t>
      </w:r>
      <w:r>
        <w:rPr>
          <w:spacing w:val="-4"/>
        </w:rPr>
        <w:t> </w:t>
      </w:r>
      <w:r>
        <w:rPr/>
        <w:t>policy. Password must be 8 to 13 characters long.</w:t>
      </w:r>
    </w:p>
    <w:p>
      <w:pPr>
        <w:pStyle w:val="BodyText"/>
        <w:spacing w:line="256" w:lineRule="auto" w:before="22"/>
        <w:ind w:left="1800" w:right="5027"/>
        <w:jc w:val="both"/>
      </w:pPr>
      <w:r>
        <w:rPr/>
        <w:t>Password</w:t>
      </w:r>
      <w:r>
        <w:rPr>
          <w:spacing w:val="-4"/>
        </w:rPr>
        <w:t> </w:t>
      </w:r>
      <w:r>
        <w:rPr/>
        <w:t>must</w:t>
      </w:r>
      <w:r>
        <w:rPr>
          <w:spacing w:val="-2"/>
        </w:rPr>
        <w:t> </w:t>
      </w:r>
      <w:r>
        <w:rPr/>
        <w:t>have</w:t>
      </w:r>
      <w:r>
        <w:rPr>
          <w:spacing w:val="-1"/>
        </w:rPr>
        <w:t> </w:t>
      </w:r>
      <w:r>
        <w:rPr/>
        <w:t>at</w:t>
      </w:r>
      <w:r>
        <w:rPr>
          <w:spacing w:val="-2"/>
        </w:rPr>
        <w:t> </w:t>
      </w:r>
      <w:r>
        <w:rPr/>
        <w:t>least</w:t>
      </w:r>
      <w:r>
        <w:rPr>
          <w:spacing w:val="-2"/>
        </w:rPr>
        <w:t> </w:t>
      </w:r>
      <w:r>
        <w:rPr/>
        <w:t>one</w:t>
      </w:r>
      <w:r>
        <w:rPr>
          <w:spacing w:val="-4"/>
        </w:rPr>
        <w:t> </w:t>
      </w:r>
      <w:r>
        <w:rPr/>
        <w:t>Upper</w:t>
      </w:r>
      <w:r>
        <w:rPr>
          <w:spacing w:val="-1"/>
        </w:rPr>
        <w:t> </w:t>
      </w:r>
      <w:r>
        <w:rPr/>
        <w:t>case</w:t>
      </w:r>
      <w:r>
        <w:rPr>
          <w:spacing w:val="-1"/>
        </w:rPr>
        <w:t> </w:t>
      </w:r>
      <w:r>
        <w:rPr/>
        <w:t>alphabet. Password</w:t>
      </w:r>
      <w:r>
        <w:rPr>
          <w:spacing w:val="-6"/>
        </w:rPr>
        <w:t> </w:t>
      </w:r>
      <w:r>
        <w:rPr/>
        <w:t>must</w:t>
      </w:r>
      <w:r>
        <w:rPr>
          <w:spacing w:val="-5"/>
        </w:rPr>
        <w:t> </w:t>
      </w:r>
      <w:r>
        <w:rPr/>
        <w:t>have</w:t>
      </w:r>
      <w:r>
        <w:rPr>
          <w:spacing w:val="-4"/>
        </w:rPr>
        <w:t> </w:t>
      </w:r>
      <w:r>
        <w:rPr/>
        <w:t>at</w:t>
      </w:r>
      <w:r>
        <w:rPr>
          <w:spacing w:val="-5"/>
        </w:rPr>
        <w:t> </w:t>
      </w:r>
      <w:r>
        <w:rPr/>
        <w:t>least</w:t>
      </w:r>
      <w:r>
        <w:rPr>
          <w:spacing w:val="-5"/>
        </w:rPr>
        <w:t> </w:t>
      </w:r>
      <w:r>
        <w:rPr/>
        <w:t>one</w:t>
      </w:r>
      <w:r>
        <w:rPr>
          <w:spacing w:val="-5"/>
        </w:rPr>
        <w:t> </w:t>
      </w:r>
      <w:r>
        <w:rPr/>
        <w:t>Lower</w:t>
      </w:r>
      <w:r>
        <w:rPr>
          <w:spacing w:val="-6"/>
        </w:rPr>
        <w:t> </w:t>
      </w:r>
      <w:r>
        <w:rPr/>
        <w:t>case</w:t>
      </w:r>
      <w:r>
        <w:rPr>
          <w:spacing w:val="-4"/>
        </w:rPr>
        <w:t> </w:t>
      </w:r>
      <w:r>
        <w:rPr/>
        <w:t>alphabet. Password must have at least one numeric value.</w:t>
      </w:r>
    </w:p>
    <w:p>
      <w:pPr>
        <w:pStyle w:val="BodyText"/>
        <w:ind w:left="1800"/>
        <w:jc w:val="both"/>
      </w:pPr>
      <w:r>
        <w:rPr/>
        <w:t>Password</w:t>
      </w:r>
      <w:r>
        <w:rPr>
          <w:spacing w:val="-7"/>
        </w:rPr>
        <w:t> </w:t>
      </w:r>
      <w:r>
        <w:rPr/>
        <w:t>must</w:t>
      </w:r>
      <w:r>
        <w:rPr>
          <w:spacing w:val="-4"/>
        </w:rPr>
        <w:t> </w:t>
      </w:r>
      <w:r>
        <w:rPr/>
        <w:t>have</w:t>
      </w:r>
      <w:r>
        <w:rPr>
          <w:spacing w:val="-4"/>
        </w:rPr>
        <w:t> </w:t>
      </w:r>
      <w:r>
        <w:rPr/>
        <w:t>at</w:t>
      </w:r>
      <w:r>
        <w:rPr>
          <w:spacing w:val="-4"/>
        </w:rPr>
        <w:t> </w:t>
      </w:r>
      <w:r>
        <w:rPr/>
        <w:t>least</w:t>
      </w:r>
      <w:r>
        <w:rPr>
          <w:spacing w:val="-5"/>
        </w:rPr>
        <w:t> </w:t>
      </w:r>
      <w:r>
        <w:rPr/>
        <w:t>one</w:t>
      </w:r>
      <w:r>
        <w:rPr>
          <w:spacing w:val="-6"/>
        </w:rPr>
        <w:t> </w:t>
      </w:r>
      <w:r>
        <w:rPr/>
        <w:t>special</w:t>
      </w:r>
      <w:r>
        <w:rPr>
          <w:spacing w:val="-7"/>
        </w:rPr>
        <w:t> </w:t>
      </w:r>
      <w:r>
        <w:rPr/>
        <w:t>character</w:t>
      </w:r>
      <w:r>
        <w:rPr>
          <w:spacing w:val="-1"/>
        </w:rPr>
        <w:t> </w:t>
      </w:r>
      <w:r>
        <w:rPr/>
        <w:t>(!@#$%^&amp;*-</w:t>
      </w:r>
      <w:r>
        <w:rPr>
          <w:spacing w:val="-10"/>
        </w:rPr>
        <w:t>)</w:t>
      </w:r>
    </w:p>
    <w:p>
      <w:pPr>
        <w:spacing w:before="177"/>
        <w:ind w:left="1800" w:right="0" w:firstLine="0"/>
        <w:jc w:val="left"/>
        <w:rPr>
          <w:b/>
          <w:sz w:val="22"/>
        </w:rPr>
      </w:pPr>
      <w:r>
        <w:rPr>
          <w:b/>
          <w:sz w:val="22"/>
        </w:rPr>
        <w:t>How</w:t>
      </w:r>
      <w:r>
        <w:rPr>
          <w:b/>
          <w:spacing w:val="-8"/>
          <w:sz w:val="22"/>
        </w:rPr>
        <w:t> </w:t>
      </w:r>
      <w:r>
        <w:rPr>
          <w:b/>
          <w:sz w:val="22"/>
        </w:rPr>
        <w:t>to</w:t>
      </w:r>
      <w:r>
        <w:rPr>
          <w:b/>
          <w:spacing w:val="-5"/>
          <w:sz w:val="22"/>
        </w:rPr>
        <w:t> </w:t>
      </w:r>
      <w:r>
        <w:rPr>
          <w:b/>
          <w:sz w:val="22"/>
        </w:rPr>
        <w:t>reset</w:t>
      </w:r>
      <w:r>
        <w:rPr>
          <w:b/>
          <w:spacing w:val="-4"/>
          <w:sz w:val="22"/>
        </w:rPr>
        <w:t> </w:t>
      </w:r>
      <w:r>
        <w:rPr>
          <w:b/>
          <w:sz w:val="22"/>
        </w:rPr>
        <w:t>your</w:t>
      </w:r>
      <w:r>
        <w:rPr>
          <w:b/>
          <w:spacing w:val="-4"/>
          <w:sz w:val="22"/>
        </w:rPr>
        <w:t> </w:t>
      </w:r>
      <w:r>
        <w:rPr>
          <w:b/>
          <w:sz w:val="22"/>
        </w:rPr>
        <w:t>Password:</w:t>
      </w:r>
      <w:r>
        <w:rPr>
          <w:b/>
          <w:spacing w:val="-4"/>
          <w:sz w:val="22"/>
        </w:rPr>
        <w:t> </w:t>
      </w:r>
      <w:r>
        <w:rPr>
          <w:b/>
          <w:sz w:val="22"/>
        </w:rPr>
        <w:t>The</w:t>
      </w:r>
      <w:r>
        <w:rPr>
          <w:b/>
          <w:spacing w:val="-4"/>
          <w:sz w:val="22"/>
        </w:rPr>
        <w:t> </w:t>
      </w:r>
      <w:r>
        <w:rPr>
          <w:b/>
          <w:sz w:val="22"/>
        </w:rPr>
        <w:t>following</w:t>
      </w:r>
      <w:r>
        <w:rPr>
          <w:b/>
          <w:spacing w:val="-4"/>
          <w:sz w:val="22"/>
        </w:rPr>
        <w:t> </w:t>
      </w:r>
      <w:r>
        <w:rPr>
          <w:b/>
          <w:sz w:val="22"/>
        </w:rPr>
        <w:t>options</w:t>
      </w:r>
      <w:r>
        <w:rPr>
          <w:b/>
          <w:spacing w:val="-3"/>
          <w:sz w:val="22"/>
        </w:rPr>
        <w:t> </w:t>
      </w:r>
      <w:r>
        <w:rPr>
          <w:b/>
          <w:sz w:val="22"/>
        </w:rPr>
        <w:t>are</w:t>
      </w:r>
      <w:r>
        <w:rPr>
          <w:b/>
          <w:spacing w:val="-4"/>
          <w:sz w:val="22"/>
        </w:rPr>
        <w:t> </w:t>
      </w:r>
      <w:r>
        <w:rPr>
          <w:b/>
          <w:sz w:val="22"/>
        </w:rPr>
        <w:t>available</w:t>
      </w:r>
      <w:r>
        <w:rPr>
          <w:b/>
          <w:spacing w:val="-4"/>
          <w:sz w:val="22"/>
        </w:rPr>
        <w:t> </w:t>
      </w:r>
      <w:r>
        <w:rPr>
          <w:b/>
          <w:sz w:val="22"/>
        </w:rPr>
        <w:t>to</w:t>
      </w:r>
      <w:r>
        <w:rPr>
          <w:b/>
          <w:spacing w:val="-5"/>
          <w:sz w:val="22"/>
        </w:rPr>
        <w:t> </w:t>
      </w:r>
      <w:r>
        <w:rPr>
          <w:b/>
          <w:sz w:val="22"/>
        </w:rPr>
        <w:t>reset</w:t>
      </w:r>
      <w:r>
        <w:rPr>
          <w:b/>
          <w:spacing w:val="-3"/>
          <w:sz w:val="22"/>
        </w:rPr>
        <w:t> </w:t>
      </w:r>
      <w:r>
        <w:rPr>
          <w:b/>
          <w:spacing w:val="-2"/>
          <w:sz w:val="22"/>
        </w:rPr>
        <w:t>Password</w:t>
      </w:r>
    </w:p>
    <w:p>
      <w:pPr>
        <w:pStyle w:val="BodyText"/>
        <w:spacing w:before="36"/>
        <w:rPr>
          <w:b/>
        </w:rPr>
      </w:pPr>
    </w:p>
    <w:p>
      <w:pPr>
        <w:pStyle w:val="BodyText"/>
        <w:spacing w:before="1"/>
        <w:ind w:left="1800"/>
        <w:jc w:val="both"/>
      </w:pPr>
      <w:r>
        <w:rPr/>
        <w:t>Using</w:t>
      </w:r>
      <w:r>
        <w:rPr>
          <w:spacing w:val="-8"/>
        </w:rPr>
        <w:t> </w:t>
      </w:r>
      <w:r>
        <w:rPr/>
        <w:t>Security</w:t>
      </w:r>
      <w:r>
        <w:rPr>
          <w:spacing w:val="-4"/>
        </w:rPr>
        <w:t> </w:t>
      </w:r>
      <w:r>
        <w:rPr/>
        <w:t>Question</w:t>
      </w:r>
      <w:r>
        <w:rPr>
          <w:spacing w:val="-4"/>
        </w:rPr>
        <w:t> </w:t>
      </w:r>
      <w:r>
        <w:rPr/>
        <w:t>and</w:t>
      </w:r>
      <w:r>
        <w:rPr>
          <w:spacing w:val="-4"/>
        </w:rPr>
        <w:t> </w:t>
      </w:r>
      <w:r>
        <w:rPr/>
        <w:t>its</w:t>
      </w:r>
      <w:r>
        <w:rPr>
          <w:spacing w:val="-3"/>
        </w:rPr>
        <w:t> </w:t>
      </w:r>
      <w:r>
        <w:rPr/>
        <w:t>Answer</w:t>
      </w:r>
      <w:r>
        <w:rPr>
          <w:spacing w:val="-4"/>
        </w:rPr>
        <w:t> </w:t>
      </w:r>
      <w:r>
        <w:rPr/>
        <w:t>you</w:t>
      </w:r>
      <w:r>
        <w:rPr>
          <w:spacing w:val="-4"/>
        </w:rPr>
        <w:t> </w:t>
      </w:r>
      <w:r>
        <w:rPr/>
        <w:t>have</w:t>
      </w:r>
      <w:r>
        <w:rPr>
          <w:spacing w:val="-6"/>
        </w:rPr>
        <w:t> </w:t>
      </w:r>
      <w:r>
        <w:rPr/>
        <w:t>chosen</w:t>
      </w:r>
      <w:r>
        <w:rPr>
          <w:spacing w:val="-4"/>
        </w:rPr>
        <w:t> </w:t>
      </w:r>
      <w:r>
        <w:rPr/>
        <w:t>during</w:t>
      </w:r>
      <w:r>
        <w:rPr>
          <w:spacing w:val="-2"/>
        </w:rPr>
        <w:t> </w:t>
      </w:r>
      <w:r>
        <w:rPr/>
        <w:t>Form</w:t>
      </w:r>
      <w:r>
        <w:rPr>
          <w:spacing w:val="-2"/>
        </w:rPr>
        <w:t> filling.</w:t>
      </w:r>
    </w:p>
    <w:p>
      <w:pPr>
        <w:pStyle w:val="BodyText"/>
        <w:spacing w:line="256" w:lineRule="auto" w:before="18"/>
        <w:ind w:left="1800" w:right="2311"/>
        <w:jc w:val="both"/>
      </w:pPr>
      <w:r>
        <w:rPr/>
        <w:t>Using</w:t>
      </w:r>
      <w:r>
        <w:rPr>
          <w:spacing w:val="-1"/>
        </w:rPr>
        <w:t> </w:t>
      </w:r>
      <w:r>
        <w:rPr/>
        <w:t>a</w:t>
      </w:r>
      <w:r>
        <w:rPr>
          <w:spacing w:val="-3"/>
        </w:rPr>
        <w:t> </w:t>
      </w:r>
      <w:r>
        <w:rPr/>
        <w:t>verification</w:t>
      </w:r>
      <w:r>
        <w:rPr>
          <w:spacing w:val="-6"/>
        </w:rPr>
        <w:t> </w:t>
      </w:r>
      <w:r>
        <w:rPr/>
        <w:t>code</w:t>
      </w:r>
      <w:r>
        <w:rPr>
          <w:spacing w:val="-5"/>
        </w:rPr>
        <w:t> </w:t>
      </w:r>
      <w:r>
        <w:rPr/>
        <w:t>sent</w:t>
      </w:r>
      <w:r>
        <w:rPr>
          <w:spacing w:val="-3"/>
        </w:rPr>
        <w:t> </w:t>
      </w:r>
      <w:r>
        <w:rPr/>
        <w:t>via</w:t>
      </w:r>
      <w:r>
        <w:rPr>
          <w:spacing w:val="-2"/>
        </w:rPr>
        <w:t> </w:t>
      </w:r>
      <w:r>
        <w:rPr/>
        <w:t>text</w:t>
      </w:r>
      <w:r>
        <w:rPr>
          <w:spacing w:val="-6"/>
        </w:rPr>
        <w:t> </w:t>
      </w:r>
      <w:r>
        <w:rPr/>
        <w:t>message</w:t>
      </w:r>
      <w:r>
        <w:rPr>
          <w:spacing w:val="-2"/>
        </w:rPr>
        <w:t> </w:t>
      </w:r>
      <w:r>
        <w:rPr/>
        <w:t>(SMS)</w:t>
      </w:r>
      <w:r>
        <w:rPr>
          <w:spacing w:val="-3"/>
        </w:rPr>
        <w:t> </w:t>
      </w:r>
      <w:r>
        <w:rPr/>
        <w:t>to</w:t>
      </w:r>
      <w:r>
        <w:rPr>
          <w:spacing w:val="-2"/>
        </w:rPr>
        <w:t> </w:t>
      </w:r>
      <w:r>
        <w:rPr/>
        <w:t>your</w:t>
      </w:r>
      <w:r>
        <w:rPr>
          <w:spacing w:val="-3"/>
        </w:rPr>
        <w:t> </w:t>
      </w:r>
      <w:r>
        <w:rPr/>
        <w:t>Registered</w:t>
      </w:r>
      <w:r>
        <w:rPr>
          <w:spacing w:val="-3"/>
        </w:rPr>
        <w:t> </w:t>
      </w:r>
      <w:r>
        <w:rPr/>
        <w:t>Mobile</w:t>
      </w:r>
      <w:r>
        <w:rPr>
          <w:spacing w:val="-2"/>
        </w:rPr>
        <w:t> </w:t>
      </w:r>
      <w:r>
        <w:rPr/>
        <w:t>No. Using a reset link sent via Email to your Registered Email address.</w:t>
      </w:r>
    </w:p>
    <w:p>
      <w:pPr>
        <w:pStyle w:val="BodyText"/>
        <w:spacing w:before="86"/>
        <w:ind w:left="1800" w:right="1011"/>
        <w:jc w:val="both"/>
      </w:pPr>
      <w:r>
        <w:rPr/>
        <w:t>The Application Number printed on the computer-generated Confirmation Page must be mentioned in all such correspondences. It is therefore essential to note down the application number printed on the Confirmation Page.</w:t>
      </w:r>
    </w:p>
    <w:p>
      <w:pPr>
        <w:pStyle w:val="BodyText"/>
        <w:spacing w:after="0"/>
        <w:jc w:val="both"/>
        <w:sectPr>
          <w:pgSz w:w="11910" w:h="16840"/>
          <w:pgMar w:header="868" w:footer="974" w:top="1420" w:bottom="1160" w:left="0" w:right="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17"/>
        <w:rPr>
          <w:sz w:val="40"/>
        </w:rPr>
      </w:pPr>
    </w:p>
    <w:p>
      <w:pPr>
        <w:pStyle w:val="Heading1"/>
        <w:spacing w:line="249" w:lineRule="auto" w:before="1"/>
        <w:ind w:left="4606" w:right="4359"/>
        <w:jc w:val="center"/>
      </w:pPr>
      <w:r>
        <w:rPr>
          <w:color w:val="2DA19C"/>
        </w:rPr>
        <w:t>CHAPTER – 1 </w:t>
      </w:r>
      <w:r>
        <w:rPr>
          <w:color w:val="2DA19C"/>
          <w:spacing w:val="-2"/>
        </w:rPr>
        <w:t>INTRODUCTION</w:t>
      </w:r>
    </w:p>
    <w:p>
      <w:pPr>
        <w:pStyle w:val="Heading1"/>
        <w:spacing w:after="0" w:line="249" w:lineRule="auto"/>
        <w:jc w:val="center"/>
        <w:sectPr>
          <w:pgSz w:w="11910" w:h="16840"/>
          <w:pgMar w:header="868" w:footer="974" w:top="1460" w:bottom="1160" w:left="0" w:right="0"/>
        </w:sectPr>
      </w:pPr>
    </w:p>
    <w:p>
      <w:pPr>
        <w:pStyle w:val="BodyText"/>
        <w:spacing w:before="158"/>
        <w:rPr>
          <w:b/>
          <w:sz w:val="24"/>
        </w:rPr>
      </w:pPr>
    </w:p>
    <w:p>
      <w:pPr>
        <w:pStyle w:val="Heading2"/>
        <w:numPr>
          <w:ilvl w:val="1"/>
          <w:numId w:val="3"/>
        </w:numPr>
        <w:tabs>
          <w:tab w:pos="1650" w:val="left" w:leader="none"/>
        </w:tabs>
        <w:spacing w:line="240" w:lineRule="auto" w:before="0" w:after="0"/>
        <w:ind w:left="1650" w:right="0" w:hanging="390"/>
        <w:jc w:val="left"/>
      </w:pPr>
      <w:r>
        <w:rPr>
          <w:color w:val="2DA19C"/>
        </w:rPr>
        <w:t>About</w:t>
      </w:r>
      <w:r>
        <w:rPr>
          <w:color w:val="2DA19C"/>
          <w:spacing w:val="-5"/>
        </w:rPr>
        <w:t> </w:t>
      </w:r>
      <w:r>
        <w:rPr>
          <w:color w:val="2DA19C"/>
        </w:rPr>
        <w:t>National</w:t>
      </w:r>
      <w:r>
        <w:rPr>
          <w:color w:val="2DA19C"/>
          <w:spacing w:val="-4"/>
        </w:rPr>
        <w:t> </w:t>
      </w:r>
      <w:r>
        <w:rPr>
          <w:color w:val="2DA19C"/>
        </w:rPr>
        <w:t>Testing</w:t>
      </w:r>
      <w:r>
        <w:rPr>
          <w:color w:val="2DA19C"/>
          <w:spacing w:val="-4"/>
        </w:rPr>
        <w:t> </w:t>
      </w:r>
      <w:r>
        <w:rPr>
          <w:color w:val="2DA19C"/>
        </w:rPr>
        <w:t>Agency</w:t>
      </w:r>
      <w:r>
        <w:rPr>
          <w:color w:val="2DA19C"/>
          <w:spacing w:val="-4"/>
        </w:rPr>
        <w:t> (NTA)</w:t>
      </w:r>
    </w:p>
    <w:p>
      <w:pPr>
        <w:pStyle w:val="BodyText"/>
        <w:spacing w:before="20"/>
        <w:rPr>
          <w:b/>
          <w:sz w:val="24"/>
        </w:rPr>
      </w:pPr>
    </w:p>
    <w:p>
      <w:pPr>
        <w:pStyle w:val="BodyText"/>
        <w:ind w:left="1663" w:right="1009"/>
        <w:jc w:val="both"/>
      </w:pPr>
      <w:r>
        <w:rPr/>
        <w:t>The Ministry of Education (MoE), Government of India (GoI) established the National Testing Agency (NTA) as an independent, autonomous, and self-sustained premier testing organization under the Societies Registration Act (1860) for conducting efficient, transparent and international standardized</w:t>
      </w:r>
      <w:r>
        <w:rPr>
          <w:spacing w:val="-8"/>
        </w:rPr>
        <w:t> </w:t>
      </w:r>
      <w:r>
        <w:rPr/>
        <w:t>tests</w:t>
      </w:r>
      <w:r>
        <w:rPr>
          <w:spacing w:val="-7"/>
        </w:rPr>
        <w:t> </w:t>
      </w:r>
      <w:r>
        <w:rPr/>
        <w:t>in</w:t>
      </w:r>
      <w:r>
        <w:rPr>
          <w:spacing w:val="-9"/>
        </w:rPr>
        <w:t> </w:t>
      </w:r>
      <w:r>
        <w:rPr/>
        <w:t>order</w:t>
      </w:r>
      <w:r>
        <w:rPr>
          <w:spacing w:val="-8"/>
        </w:rPr>
        <w:t> </w:t>
      </w:r>
      <w:r>
        <w:rPr/>
        <w:t>to</w:t>
      </w:r>
      <w:r>
        <w:rPr>
          <w:spacing w:val="-8"/>
        </w:rPr>
        <w:t> </w:t>
      </w:r>
      <w:r>
        <w:rPr/>
        <w:t>assess</w:t>
      </w:r>
      <w:r>
        <w:rPr>
          <w:spacing w:val="-7"/>
        </w:rPr>
        <w:t> </w:t>
      </w:r>
      <w:r>
        <w:rPr/>
        <w:t>the</w:t>
      </w:r>
      <w:r>
        <w:rPr>
          <w:spacing w:val="-7"/>
        </w:rPr>
        <w:t> </w:t>
      </w:r>
      <w:r>
        <w:rPr/>
        <w:t>competency</w:t>
      </w:r>
      <w:r>
        <w:rPr>
          <w:spacing w:val="-9"/>
        </w:rPr>
        <w:t> </w:t>
      </w:r>
      <w:r>
        <w:rPr/>
        <w:t>of</w:t>
      </w:r>
      <w:r>
        <w:rPr>
          <w:spacing w:val="-7"/>
        </w:rPr>
        <w:t> </w:t>
      </w:r>
      <w:r>
        <w:rPr/>
        <w:t>candidates</w:t>
      </w:r>
      <w:r>
        <w:rPr>
          <w:spacing w:val="-7"/>
        </w:rPr>
        <w:t> </w:t>
      </w:r>
      <w:r>
        <w:rPr/>
        <w:t>for</w:t>
      </w:r>
      <w:r>
        <w:rPr>
          <w:spacing w:val="-7"/>
        </w:rPr>
        <w:t> </w:t>
      </w:r>
      <w:r>
        <w:rPr/>
        <w:t>admission</w:t>
      </w:r>
      <w:r>
        <w:rPr>
          <w:spacing w:val="-8"/>
        </w:rPr>
        <w:t> </w:t>
      </w:r>
      <w:r>
        <w:rPr/>
        <w:t>to</w:t>
      </w:r>
      <w:r>
        <w:rPr>
          <w:spacing w:val="-8"/>
        </w:rPr>
        <w:t> </w:t>
      </w:r>
      <w:r>
        <w:rPr/>
        <w:t>premier</w:t>
      </w:r>
      <w:r>
        <w:rPr>
          <w:spacing w:val="-8"/>
        </w:rPr>
        <w:t> </w:t>
      </w:r>
      <w:r>
        <w:rPr/>
        <w:t>higher education</w:t>
      </w:r>
      <w:r>
        <w:rPr>
          <w:spacing w:val="-6"/>
        </w:rPr>
        <w:t> </w:t>
      </w:r>
      <w:r>
        <w:rPr/>
        <w:t>institutions</w:t>
      </w:r>
      <w:r>
        <w:rPr>
          <w:spacing w:val="-5"/>
        </w:rPr>
        <w:t> </w:t>
      </w:r>
      <w:r>
        <w:rPr/>
        <w:t>with</w:t>
      </w:r>
      <w:r>
        <w:rPr>
          <w:spacing w:val="-5"/>
        </w:rPr>
        <w:t> </w:t>
      </w:r>
      <w:r>
        <w:rPr/>
        <w:t>a</w:t>
      </w:r>
      <w:r>
        <w:rPr>
          <w:spacing w:val="-6"/>
        </w:rPr>
        <w:t> </w:t>
      </w:r>
      <w:r>
        <w:rPr/>
        <w:t>mission</w:t>
      </w:r>
      <w:r>
        <w:rPr>
          <w:spacing w:val="-6"/>
        </w:rPr>
        <w:t> </w:t>
      </w:r>
      <w:r>
        <w:rPr/>
        <w:t>to</w:t>
      </w:r>
      <w:r>
        <w:rPr>
          <w:spacing w:val="-6"/>
        </w:rPr>
        <w:t> </w:t>
      </w:r>
      <w:r>
        <w:rPr/>
        <w:t>improve</w:t>
      </w:r>
      <w:r>
        <w:rPr>
          <w:spacing w:val="-5"/>
        </w:rPr>
        <w:t> </w:t>
      </w:r>
      <w:r>
        <w:rPr/>
        <w:t>equity</w:t>
      </w:r>
      <w:r>
        <w:rPr>
          <w:spacing w:val="-7"/>
        </w:rPr>
        <w:t> </w:t>
      </w:r>
      <w:r>
        <w:rPr/>
        <w:t>and</w:t>
      </w:r>
      <w:r>
        <w:rPr>
          <w:spacing w:val="-6"/>
        </w:rPr>
        <w:t> </w:t>
      </w:r>
      <w:r>
        <w:rPr/>
        <w:t>quality</w:t>
      </w:r>
      <w:r>
        <w:rPr>
          <w:spacing w:val="-7"/>
        </w:rPr>
        <w:t> </w:t>
      </w:r>
      <w:r>
        <w:rPr/>
        <w:t>in</w:t>
      </w:r>
      <w:r>
        <w:rPr>
          <w:spacing w:val="-7"/>
        </w:rPr>
        <w:t> </w:t>
      </w:r>
      <w:r>
        <w:rPr/>
        <w:t>education</w:t>
      </w:r>
      <w:r>
        <w:rPr>
          <w:spacing w:val="-6"/>
        </w:rPr>
        <w:t> </w:t>
      </w:r>
      <w:r>
        <w:rPr/>
        <w:t>by</w:t>
      </w:r>
      <w:r>
        <w:rPr>
          <w:spacing w:val="-7"/>
        </w:rPr>
        <w:t> </w:t>
      </w:r>
      <w:r>
        <w:rPr/>
        <w:t>developing</w:t>
      </w:r>
      <w:r>
        <w:rPr>
          <w:spacing w:val="-5"/>
        </w:rPr>
        <w:t> </w:t>
      </w:r>
      <w:r>
        <w:rPr/>
        <w:t>and administering research-based valid, reliable, efficient, transparent, fair and international level </w:t>
      </w:r>
      <w:r>
        <w:rPr>
          <w:spacing w:val="-2"/>
        </w:rPr>
        <w:t>assessments.</w:t>
      </w:r>
    </w:p>
    <w:p>
      <w:pPr>
        <w:pStyle w:val="BodyText"/>
        <w:spacing w:before="22"/>
      </w:pPr>
    </w:p>
    <w:p>
      <w:pPr>
        <w:pStyle w:val="BodyText"/>
        <w:ind w:left="1663" w:right="1012"/>
        <w:jc w:val="both"/>
      </w:pPr>
      <w:r>
        <w:rPr/>
        <w:t>NTA has created a system that is promoting teaching (by teachers), learning (by students) and assessment (by parents and institutions). NTA strongly believes in the quality, efficiency, effectiveness, equity, and security of assessments. To practice these values, NTA is constantly engaging with its stakeholders,</w:t>
      </w:r>
      <w:r>
        <w:rPr>
          <w:spacing w:val="40"/>
        </w:rPr>
        <w:t> </w:t>
      </w:r>
      <w:r>
        <w:rPr/>
        <w:t>viz. students, parents,</w:t>
      </w:r>
      <w:r>
        <w:rPr>
          <w:spacing w:val="40"/>
        </w:rPr>
        <w:t> </w:t>
      </w:r>
      <w:r>
        <w:rPr/>
        <w:t>teachers,</w:t>
      </w:r>
      <w:r>
        <w:rPr>
          <w:spacing w:val="40"/>
        </w:rPr>
        <w:t> </w:t>
      </w:r>
      <w:r>
        <w:rPr/>
        <w:t>experts and partner institutions.</w:t>
      </w:r>
    </w:p>
    <w:p>
      <w:pPr>
        <w:pStyle w:val="BodyText"/>
        <w:spacing w:before="24"/>
      </w:pPr>
    </w:p>
    <w:p>
      <w:pPr>
        <w:pStyle w:val="Heading2"/>
        <w:numPr>
          <w:ilvl w:val="1"/>
          <w:numId w:val="3"/>
        </w:numPr>
        <w:tabs>
          <w:tab w:pos="1649" w:val="left" w:leader="none"/>
        </w:tabs>
        <w:spacing w:line="240" w:lineRule="auto" w:before="0" w:after="0"/>
        <w:ind w:left="1649" w:right="0" w:hanging="389"/>
        <w:jc w:val="left"/>
      </w:pPr>
      <w:r>
        <w:rPr>
          <w:color w:val="2DA19C"/>
        </w:rPr>
        <w:t>Objectives</w:t>
      </w:r>
      <w:r>
        <w:rPr>
          <w:color w:val="2DA19C"/>
          <w:spacing w:val="-3"/>
        </w:rPr>
        <w:t> </w:t>
      </w:r>
      <w:r>
        <w:rPr>
          <w:color w:val="2DA19C"/>
        </w:rPr>
        <w:t>of</w:t>
      </w:r>
      <w:r>
        <w:rPr>
          <w:color w:val="2DA19C"/>
          <w:spacing w:val="-1"/>
        </w:rPr>
        <w:t> </w:t>
      </w:r>
      <w:r>
        <w:rPr>
          <w:color w:val="2DA19C"/>
          <w:spacing w:val="-5"/>
        </w:rPr>
        <w:t>NTA</w:t>
      </w:r>
    </w:p>
    <w:p>
      <w:pPr>
        <w:pStyle w:val="BodyText"/>
        <w:spacing w:before="20"/>
        <w:rPr>
          <w:b/>
          <w:sz w:val="24"/>
        </w:rPr>
      </w:pPr>
    </w:p>
    <w:p>
      <w:pPr>
        <w:pStyle w:val="ListParagraph"/>
        <w:numPr>
          <w:ilvl w:val="2"/>
          <w:numId w:val="3"/>
        </w:numPr>
        <w:tabs>
          <w:tab w:pos="2000" w:val="left" w:leader="none"/>
          <w:tab w:pos="2004" w:val="left" w:leader="none"/>
        </w:tabs>
        <w:spacing w:line="240" w:lineRule="auto" w:before="1" w:after="0"/>
        <w:ind w:left="2004" w:right="1007" w:hanging="344"/>
        <w:jc w:val="left"/>
        <w:rPr>
          <w:sz w:val="22"/>
        </w:rPr>
      </w:pPr>
      <w:r>
        <w:rPr>
          <w:sz w:val="22"/>
        </w:rPr>
        <w:t>To</w:t>
      </w:r>
      <w:r>
        <w:rPr>
          <w:spacing w:val="40"/>
          <w:sz w:val="22"/>
        </w:rPr>
        <w:t> </w:t>
      </w:r>
      <w:r>
        <w:rPr>
          <w:sz w:val="22"/>
        </w:rPr>
        <w:t>conduct</w:t>
      </w:r>
      <w:r>
        <w:rPr>
          <w:spacing w:val="40"/>
          <w:sz w:val="22"/>
        </w:rPr>
        <w:t> </w:t>
      </w:r>
      <w:r>
        <w:rPr>
          <w:sz w:val="22"/>
        </w:rPr>
        <w:t>efficient,</w:t>
      </w:r>
      <w:r>
        <w:rPr>
          <w:spacing w:val="40"/>
          <w:sz w:val="22"/>
        </w:rPr>
        <w:t> </w:t>
      </w:r>
      <w:r>
        <w:rPr>
          <w:sz w:val="22"/>
        </w:rPr>
        <w:t>transparent</w:t>
      </w:r>
      <w:r>
        <w:rPr>
          <w:spacing w:val="40"/>
          <w:sz w:val="22"/>
        </w:rPr>
        <w:t> </w:t>
      </w:r>
      <w:r>
        <w:rPr>
          <w:sz w:val="22"/>
        </w:rPr>
        <w:t>and</w:t>
      </w:r>
      <w:r>
        <w:rPr>
          <w:spacing w:val="40"/>
          <w:sz w:val="22"/>
        </w:rPr>
        <w:t> </w:t>
      </w:r>
      <w:r>
        <w:rPr>
          <w:sz w:val="22"/>
        </w:rPr>
        <w:t>international</w:t>
      </w:r>
      <w:r>
        <w:rPr>
          <w:spacing w:val="40"/>
          <w:sz w:val="22"/>
        </w:rPr>
        <w:t> </w:t>
      </w:r>
      <w:r>
        <w:rPr>
          <w:sz w:val="22"/>
        </w:rPr>
        <w:t>standardized</w:t>
      </w:r>
      <w:r>
        <w:rPr>
          <w:spacing w:val="40"/>
          <w:sz w:val="22"/>
        </w:rPr>
        <w:t> </w:t>
      </w:r>
      <w:r>
        <w:rPr>
          <w:sz w:val="22"/>
        </w:rPr>
        <w:t>tests</w:t>
      </w:r>
      <w:r>
        <w:rPr>
          <w:spacing w:val="40"/>
          <w:sz w:val="22"/>
        </w:rPr>
        <w:t> </w:t>
      </w:r>
      <w:r>
        <w:rPr>
          <w:sz w:val="22"/>
        </w:rPr>
        <w:t>in</w:t>
      </w:r>
      <w:r>
        <w:rPr>
          <w:spacing w:val="40"/>
          <w:sz w:val="22"/>
        </w:rPr>
        <w:t> </w:t>
      </w:r>
      <w:r>
        <w:rPr>
          <w:sz w:val="22"/>
        </w:rPr>
        <w:t>order</w:t>
      </w:r>
      <w:r>
        <w:rPr>
          <w:spacing w:val="40"/>
          <w:sz w:val="22"/>
        </w:rPr>
        <w:t> </w:t>
      </w:r>
      <w:r>
        <w:rPr>
          <w:sz w:val="22"/>
        </w:rPr>
        <w:t>to</w:t>
      </w:r>
      <w:r>
        <w:rPr>
          <w:spacing w:val="40"/>
          <w:sz w:val="22"/>
        </w:rPr>
        <w:t> </w:t>
      </w:r>
      <w:r>
        <w:rPr>
          <w:sz w:val="22"/>
        </w:rPr>
        <w:t>assess the</w:t>
      </w:r>
      <w:r>
        <w:rPr>
          <w:spacing w:val="40"/>
          <w:sz w:val="22"/>
        </w:rPr>
        <w:t> </w:t>
      </w:r>
      <w:r>
        <w:rPr>
          <w:sz w:val="22"/>
        </w:rPr>
        <w:t>competency of candidates for admission.</w:t>
      </w:r>
    </w:p>
    <w:p>
      <w:pPr>
        <w:pStyle w:val="ListParagraph"/>
        <w:numPr>
          <w:ilvl w:val="2"/>
          <w:numId w:val="3"/>
        </w:numPr>
        <w:tabs>
          <w:tab w:pos="2000" w:val="left" w:leader="none"/>
          <w:tab w:pos="2004" w:val="left" w:leader="none"/>
        </w:tabs>
        <w:spacing w:line="240" w:lineRule="auto" w:before="0" w:after="0"/>
        <w:ind w:left="2004" w:right="1007" w:hanging="344"/>
        <w:jc w:val="left"/>
        <w:rPr>
          <w:sz w:val="22"/>
        </w:rPr>
      </w:pPr>
      <w:r>
        <w:rPr>
          <w:sz w:val="22"/>
        </w:rPr>
        <w:t>To</w:t>
      </w:r>
      <w:r>
        <w:rPr>
          <w:spacing w:val="38"/>
          <w:sz w:val="22"/>
        </w:rPr>
        <w:t> </w:t>
      </w:r>
      <w:r>
        <w:rPr>
          <w:sz w:val="22"/>
        </w:rPr>
        <w:t>undertake</w:t>
      </w:r>
      <w:r>
        <w:rPr>
          <w:spacing w:val="28"/>
          <w:sz w:val="22"/>
        </w:rPr>
        <w:t> </w:t>
      </w:r>
      <w:r>
        <w:rPr>
          <w:sz w:val="22"/>
        </w:rPr>
        <w:t>research</w:t>
      </w:r>
      <w:r>
        <w:rPr>
          <w:spacing w:val="39"/>
          <w:sz w:val="22"/>
        </w:rPr>
        <w:t> </w:t>
      </w:r>
      <w:r>
        <w:rPr>
          <w:sz w:val="22"/>
        </w:rPr>
        <w:t>on</w:t>
      </w:r>
      <w:r>
        <w:rPr>
          <w:spacing w:val="30"/>
          <w:sz w:val="22"/>
        </w:rPr>
        <w:t> </w:t>
      </w:r>
      <w:r>
        <w:rPr>
          <w:sz w:val="22"/>
        </w:rPr>
        <w:t>educational,</w:t>
      </w:r>
      <w:r>
        <w:rPr>
          <w:spacing w:val="34"/>
          <w:sz w:val="22"/>
        </w:rPr>
        <w:t> </w:t>
      </w:r>
      <w:r>
        <w:rPr>
          <w:sz w:val="22"/>
        </w:rPr>
        <w:t>professional</w:t>
      </w:r>
      <w:r>
        <w:rPr>
          <w:spacing w:val="34"/>
          <w:sz w:val="22"/>
        </w:rPr>
        <w:t> </w:t>
      </w:r>
      <w:r>
        <w:rPr>
          <w:sz w:val="22"/>
        </w:rPr>
        <w:t>and</w:t>
      </w:r>
      <w:r>
        <w:rPr>
          <w:spacing w:val="30"/>
          <w:sz w:val="22"/>
        </w:rPr>
        <w:t> </w:t>
      </w:r>
      <w:r>
        <w:rPr>
          <w:sz w:val="22"/>
        </w:rPr>
        <w:t>testing</w:t>
      </w:r>
      <w:r>
        <w:rPr>
          <w:spacing w:val="39"/>
          <w:sz w:val="22"/>
        </w:rPr>
        <w:t> </w:t>
      </w:r>
      <w:r>
        <w:rPr>
          <w:sz w:val="22"/>
        </w:rPr>
        <w:t>systems</w:t>
      </w:r>
      <w:r>
        <w:rPr>
          <w:spacing w:val="33"/>
          <w:sz w:val="22"/>
        </w:rPr>
        <w:t> </w:t>
      </w:r>
      <w:r>
        <w:rPr>
          <w:sz w:val="22"/>
        </w:rPr>
        <w:t>to</w:t>
      </w:r>
      <w:r>
        <w:rPr>
          <w:spacing w:val="35"/>
          <w:sz w:val="22"/>
        </w:rPr>
        <w:t> </w:t>
      </w:r>
      <w:r>
        <w:rPr>
          <w:sz w:val="22"/>
        </w:rPr>
        <w:t>identify</w:t>
      </w:r>
      <w:r>
        <w:rPr>
          <w:spacing w:val="37"/>
          <w:sz w:val="22"/>
        </w:rPr>
        <w:t> </w:t>
      </w:r>
      <w:r>
        <w:rPr>
          <w:sz w:val="22"/>
        </w:rPr>
        <w:t>gaps</w:t>
      </w:r>
      <w:r>
        <w:rPr>
          <w:spacing w:val="32"/>
          <w:sz w:val="22"/>
        </w:rPr>
        <w:t> </w:t>
      </w:r>
      <w:r>
        <w:rPr>
          <w:sz w:val="22"/>
        </w:rPr>
        <w:t>in the knowledge systems and take steps for bridging them.</w:t>
      </w:r>
    </w:p>
    <w:p>
      <w:pPr>
        <w:pStyle w:val="ListParagraph"/>
        <w:numPr>
          <w:ilvl w:val="2"/>
          <w:numId w:val="3"/>
        </w:numPr>
        <w:tabs>
          <w:tab w:pos="2000" w:val="left" w:leader="none"/>
          <w:tab w:pos="2004" w:val="left" w:leader="none"/>
        </w:tabs>
        <w:spacing w:line="240" w:lineRule="auto" w:before="0" w:after="0"/>
        <w:ind w:left="2004" w:right="1015" w:hanging="344"/>
        <w:jc w:val="left"/>
        <w:rPr>
          <w:sz w:val="22"/>
        </w:rPr>
      </w:pPr>
      <w:r>
        <w:rPr>
          <w:sz w:val="22"/>
        </w:rPr>
        <w:t>To</w:t>
      </w:r>
      <w:r>
        <w:rPr>
          <w:spacing w:val="80"/>
          <w:sz w:val="22"/>
        </w:rPr>
        <w:t> </w:t>
      </w:r>
      <w:r>
        <w:rPr>
          <w:sz w:val="22"/>
        </w:rPr>
        <w:t>produce</w:t>
      </w:r>
      <w:r>
        <w:rPr>
          <w:spacing w:val="80"/>
          <w:sz w:val="22"/>
        </w:rPr>
        <w:t> </w:t>
      </w:r>
      <w:r>
        <w:rPr>
          <w:sz w:val="22"/>
        </w:rPr>
        <w:t>and</w:t>
      </w:r>
      <w:r>
        <w:rPr>
          <w:spacing w:val="80"/>
          <w:sz w:val="22"/>
        </w:rPr>
        <w:t> </w:t>
      </w:r>
      <w:r>
        <w:rPr>
          <w:sz w:val="22"/>
        </w:rPr>
        <w:t>disseminate</w:t>
      </w:r>
      <w:r>
        <w:rPr>
          <w:spacing w:val="80"/>
          <w:sz w:val="22"/>
        </w:rPr>
        <w:t> </w:t>
      </w:r>
      <w:r>
        <w:rPr>
          <w:sz w:val="22"/>
        </w:rPr>
        <w:t>information</w:t>
      </w:r>
      <w:r>
        <w:rPr>
          <w:spacing w:val="80"/>
          <w:sz w:val="22"/>
        </w:rPr>
        <w:t> </w:t>
      </w:r>
      <w:r>
        <w:rPr>
          <w:sz w:val="22"/>
        </w:rPr>
        <w:t>and</w:t>
      </w:r>
      <w:r>
        <w:rPr>
          <w:spacing w:val="80"/>
          <w:sz w:val="22"/>
        </w:rPr>
        <w:t> </w:t>
      </w:r>
      <w:r>
        <w:rPr>
          <w:sz w:val="22"/>
        </w:rPr>
        <w:t>research</w:t>
      </w:r>
      <w:r>
        <w:rPr>
          <w:spacing w:val="80"/>
          <w:sz w:val="22"/>
        </w:rPr>
        <w:t> </w:t>
      </w:r>
      <w:r>
        <w:rPr>
          <w:sz w:val="22"/>
        </w:rPr>
        <w:t>on</w:t>
      </w:r>
      <w:r>
        <w:rPr>
          <w:spacing w:val="80"/>
          <w:sz w:val="22"/>
        </w:rPr>
        <w:t> </w:t>
      </w:r>
      <w:r>
        <w:rPr>
          <w:sz w:val="22"/>
        </w:rPr>
        <w:t>education</w:t>
      </w:r>
      <w:r>
        <w:rPr>
          <w:spacing w:val="80"/>
          <w:sz w:val="22"/>
        </w:rPr>
        <w:t> </w:t>
      </w:r>
      <w:r>
        <w:rPr>
          <w:sz w:val="22"/>
        </w:rPr>
        <w:t>and</w:t>
      </w:r>
      <w:r>
        <w:rPr>
          <w:spacing w:val="80"/>
          <w:sz w:val="22"/>
        </w:rPr>
        <w:t> </w:t>
      </w:r>
      <w:r>
        <w:rPr>
          <w:sz w:val="22"/>
        </w:rPr>
        <w:t>professional development standards.</w:t>
      </w:r>
    </w:p>
    <w:p>
      <w:pPr>
        <w:pStyle w:val="BodyText"/>
        <w:spacing w:before="20"/>
      </w:pPr>
    </w:p>
    <w:p>
      <w:pPr>
        <w:pStyle w:val="BodyText"/>
        <w:spacing w:before="1"/>
        <w:ind w:left="1706" w:right="1006"/>
        <w:jc w:val="both"/>
      </w:pPr>
      <w:r>
        <w:rPr/>
        <w:t>The</w:t>
      </w:r>
      <w:r>
        <w:rPr>
          <w:spacing w:val="-11"/>
        </w:rPr>
        <w:t> </w:t>
      </w:r>
      <w:r>
        <w:rPr/>
        <w:t>Department</w:t>
      </w:r>
      <w:r>
        <w:rPr>
          <w:spacing w:val="-11"/>
        </w:rPr>
        <w:t> </w:t>
      </w:r>
      <w:r>
        <w:rPr/>
        <w:t>of</w:t>
      </w:r>
      <w:r>
        <w:rPr>
          <w:spacing w:val="-10"/>
        </w:rPr>
        <w:t> </w:t>
      </w:r>
      <w:r>
        <w:rPr/>
        <w:t>Higher</w:t>
      </w:r>
      <w:r>
        <w:rPr>
          <w:spacing w:val="-13"/>
        </w:rPr>
        <w:t> </w:t>
      </w:r>
      <w:r>
        <w:rPr/>
        <w:t>Education,</w:t>
      </w:r>
      <w:r>
        <w:rPr>
          <w:spacing w:val="-11"/>
        </w:rPr>
        <w:t> </w:t>
      </w:r>
      <w:r>
        <w:rPr/>
        <w:t>Ministry</w:t>
      </w:r>
      <w:r>
        <w:rPr>
          <w:spacing w:val="-12"/>
        </w:rPr>
        <w:t> </w:t>
      </w:r>
      <w:r>
        <w:rPr/>
        <w:t>of</w:t>
      </w:r>
      <w:r>
        <w:rPr>
          <w:spacing w:val="-10"/>
        </w:rPr>
        <w:t> </w:t>
      </w:r>
      <w:r>
        <w:rPr/>
        <w:t>Education,</w:t>
      </w:r>
      <w:r>
        <w:rPr>
          <w:spacing w:val="-11"/>
        </w:rPr>
        <w:t> </w:t>
      </w:r>
      <w:r>
        <w:rPr/>
        <w:t>Government</w:t>
      </w:r>
      <w:r>
        <w:rPr>
          <w:spacing w:val="-11"/>
        </w:rPr>
        <w:t> </w:t>
      </w:r>
      <w:r>
        <w:rPr/>
        <w:t>of</w:t>
      </w:r>
      <w:r>
        <w:rPr>
          <w:spacing w:val="-10"/>
        </w:rPr>
        <w:t> </w:t>
      </w:r>
      <w:r>
        <w:rPr/>
        <w:t>India</w:t>
      </w:r>
      <w:r>
        <w:rPr>
          <w:spacing w:val="-10"/>
        </w:rPr>
        <w:t> </w:t>
      </w:r>
      <w:r>
        <w:rPr/>
        <w:t>has</w:t>
      </w:r>
      <w:r>
        <w:rPr>
          <w:spacing w:val="-10"/>
        </w:rPr>
        <w:t> </w:t>
      </w:r>
      <w:r>
        <w:rPr/>
        <w:t>entrusted</w:t>
      </w:r>
      <w:r>
        <w:rPr>
          <w:spacing w:val="-11"/>
        </w:rPr>
        <w:t> </w:t>
      </w:r>
      <w:r>
        <w:rPr/>
        <w:t>the responsibility</w:t>
      </w:r>
      <w:r>
        <w:rPr>
          <w:spacing w:val="-13"/>
        </w:rPr>
        <w:t> </w:t>
      </w:r>
      <w:r>
        <w:rPr/>
        <w:t>of</w:t>
      </w:r>
      <w:r>
        <w:rPr>
          <w:spacing w:val="-12"/>
        </w:rPr>
        <w:t> </w:t>
      </w:r>
      <w:r>
        <w:rPr/>
        <w:t>conducting</w:t>
      </w:r>
      <w:r>
        <w:rPr>
          <w:spacing w:val="-12"/>
        </w:rPr>
        <w:t> </w:t>
      </w:r>
      <w:r>
        <w:rPr/>
        <w:t>the</w:t>
      </w:r>
      <w:r>
        <w:rPr>
          <w:spacing w:val="-12"/>
        </w:rPr>
        <w:t> </w:t>
      </w:r>
      <w:r>
        <w:rPr/>
        <w:t>Joint</w:t>
      </w:r>
      <w:r>
        <w:rPr>
          <w:spacing w:val="-12"/>
        </w:rPr>
        <w:t> </w:t>
      </w:r>
      <w:r>
        <w:rPr/>
        <w:t>Entrance</w:t>
      </w:r>
      <w:r>
        <w:rPr>
          <w:spacing w:val="-12"/>
        </w:rPr>
        <w:t> </w:t>
      </w:r>
      <w:r>
        <w:rPr/>
        <w:t>Examination</w:t>
      </w:r>
      <w:r>
        <w:rPr>
          <w:spacing w:val="-12"/>
        </w:rPr>
        <w:t> </w:t>
      </w:r>
      <w:r>
        <w:rPr/>
        <w:t>(Main)</w:t>
      </w:r>
      <w:r>
        <w:rPr>
          <w:spacing w:val="-12"/>
        </w:rPr>
        <w:t> </w:t>
      </w:r>
      <w:r>
        <w:rPr/>
        <w:t>to</w:t>
      </w:r>
      <w:r>
        <w:rPr>
          <w:spacing w:val="-12"/>
        </w:rPr>
        <w:t> </w:t>
      </w:r>
      <w:r>
        <w:rPr/>
        <w:t>the</w:t>
      </w:r>
      <w:r>
        <w:rPr>
          <w:spacing w:val="-13"/>
        </w:rPr>
        <w:t> </w:t>
      </w:r>
      <w:r>
        <w:rPr/>
        <w:t>NTA</w:t>
      </w:r>
      <w:r>
        <w:rPr>
          <w:spacing w:val="-12"/>
        </w:rPr>
        <w:t> </w:t>
      </w:r>
      <w:r>
        <w:rPr/>
        <w:t>since</w:t>
      </w:r>
      <w:r>
        <w:rPr>
          <w:spacing w:val="-12"/>
        </w:rPr>
        <w:t> </w:t>
      </w:r>
      <w:r>
        <w:rPr/>
        <w:t>2019</w:t>
      </w:r>
      <w:r>
        <w:rPr>
          <w:spacing w:val="-12"/>
        </w:rPr>
        <w:t> </w:t>
      </w:r>
      <w:r>
        <w:rPr/>
        <w:t>onwards.</w:t>
      </w:r>
    </w:p>
    <w:p>
      <w:pPr>
        <w:pStyle w:val="BodyText"/>
        <w:spacing w:before="23"/>
      </w:pPr>
    </w:p>
    <w:p>
      <w:pPr>
        <w:pStyle w:val="Heading2"/>
        <w:numPr>
          <w:ilvl w:val="1"/>
          <w:numId w:val="3"/>
        </w:numPr>
        <w:tabs>
          <w:tab w:pos="1650" w:val="left" w:leader="none"/>
        </w:tabs>
        <w:spacing w:line="240" w:lineRule="auto" w:before="0" w:after="0"/>
        <w:ind w:left="1650" w:right="0" w:hanging="390"/>
        <w:jc w:val="left"/>
      </w:pPr>
      <w:r>
        <w:rPr>
          <w:color w:val="2DA19C"/>
        </w:rPr>
        <w:t>About</w:t>
      </w:r>
      <w:r>
        <w:rPr>
          <w:color w:val="2DA19C"/>
          <w:spacing w:val="-4"/>
        </w:rPr>
        <w:t> </w:t>
      </w:r>
      <w:r>
        <w:rPr>
          <w:color w:val="2DA19C"/>
        </w:rPr>
        <w:t>Joint</w:t>
      </w:r>
      <w:r>
        <w:rPr>
          <w:color w:val="2DA19C"/>
          <w:spacing w:val="-4"/>
        </w:rPr>
        <w:t> </w:t>
      </w:r>
      <w:r>
        <w:rPr>
          <w:color w:val="2DA19C"/>
        </w:rPr>
        <w:t>Entrance</w:t>
      </w:r>
      <w:r>
        <w:rPr>
          <w:color w:val="2DA19C"/>
          <w:spacing w:val="-4"/>
        </w:rPr>
        <w:t> </w:t>
      </w:r>
      <w:r>
        <w:rPr>
          <w:color w:val="2DA19C"/>
        </w:rPr>
        <w:t>Examination</w:t>
      </w:r>
      <w:r>
        <w:rPr>
          <w:color w:val="2DA19C"/>
          <w:spacing w:val="-4"/>
        </w:rPr>
        <w:t> </w:t>
      </w:r>
      <w:r>
        <w:rPr>
          <w:color w:val="2DA19C"/>
        </w:rPr>
        <w:t>(Main)</w:t>
      </w:r>
      <w:r>
        <w:rPr>
          <w:color w:val="2DA19C"/>
          <w:spacing w:val="-1"/>
        </w:rPr>
        <w:t> </w:t>
      </w:r>
      <w:r>
        <w:rPr>
          <w:color w:val="2DA19C"/>
        </w:rPr>
        <w:t>-</w:t>
      </w:r>
      <w:r>
        <w:rPr>
          <w:color w:val="2DA19C"/>
          <w:spacing w:val="-3"/>
        </w:rPr>
        <w:t> </w:t>
      </w:r>
      <w:r>
        <w:rPr>
          <w:color w:val="2DA19C"/>
          <w:spacing w:val="-4"/>
        </w:rPr>
        <w:t>2026</w:t>
      </w:r>
    </w:p>
    <w:p>
      <w:pPr>
        <w:pStyle w:val="BodyText"/>
        <w:spacing w:before="280"/>
        <w:ind w:left="1711" w:right="1008"/>
        <w:jc w:val="both"/>
      </w:pPr>
      <w:r>
        <w:rPr/>
        <w:t>The Joint Entrance Examination, JEE (Main) comprises of two papers. Paper 1 is conducted for admission to Undergraduate Engineering Programs at NITs, IIITs, other</w:t>
      </w:r>
      <w:r>
        <w:rPr>
          <w:spacing w:val="40"/>
        </w:rPr>
        <w:t> </w:t>
      </w:r>
      <w:r>
        <w:rPr/>
        <w:t>Centrally Funded Technical</w:t>
      </w:r>
      <w:r>
        <w:rPr>
          <w:spacing w:val="-5"/>
        </w:rPr>
        <w:t> </w:t>
      </w:r>
      <w:r>
        <w:rPr/>
        <w:t>Institutions</w:t>
      </w:r>
      <w:r>
        <w:rPr>
          <w:spacing w:val="-4"/>
        </w:rPr>
        <w:t> </w:t>
      </w:r>
      <w:r>
        <w:rPr/>
        <w:t>(CFTIs)</w:t>
      </w:r>
      <w:r>
        <w:rPr>
          <w:spacing w:val="-6"/>
        </w:rPr>
        <w:t> </w:t>
      </w:r>
      <w:r>
        <w:rPr/>
        <w:t>and</w:t>
      </w:r>
      <w:r>
        <w:rPr>
          <w:spacing w:val="-6"/>
        </w:rPr>
        <w:t> </w:t>
      </w:r>
      <w:r>
        <w:rPr/>
        <w:t>Institutions</w:t>
      </w:r>
      <w:r>
        <w:rPr>
          <w:spacing w:val="-4"/>
        </w:rPr>
        <w:t> </w:t>
      </w:r>
      <w:r>
        <w:rPr/>
        <w:t>/</w:t>
      </w:r>
      <w:r>
        <w:rPr>
          <w:spacing w:val="-6"/>
        </w:rPr>
        <w:t> </w:t>
      </w:r>
      <w:r>
        <w:rPr/>
        <w:t>Universities</w:t>
      </w:r>
      <w:r>
        <w:rPr>
          <w:spacing w:val="39"/>
        </w:rPr>
        <w:t> </w:t>
      </w:r>
      <w:r>
        <w:rPr/>
        <w:t>funded</w:t>
      </w:r>
      <w:r>
        <w:rPr>
          <w:spacing w:val="-6"/>
        </w:rPr>
        <w:t> </w:t>
      </w:r>
      <w:r>
        <w:rPr/>
        <w:t>/</w:t>
      </w:r>
      <w:r>
        <w:rPr>
          <w:spacing w:val="-6"/>
        </w:rPr>
        <w:t> </w:t>
      </w:r>
      <w:r>
        <w:rPr/>
        <w:t>recognized</w:t>
      </w:r>
      <w:r>
        <w:rPr>
          <w:spacing w:val="-5"/>
        </w:rPr>
        <w:t> </w:t>
      </w:r>
      <w:r>
        <w:rPr/>
        <w:t>by</w:t>
      </w:r>
      <w:r>
        <w:rPr>
          <w:spacing w:val="-6"/>
        </w:rPr>
        <w:t> </w:t>
      </w:r>
      <w:r>
        <w:rPr/>
        <w:t>participating State</w:t>
      </w:r>
      <w:r>
        <w:rPr>
          <w:spacing w:val="-2"/>
        </w:rPr>
        <w:t> </w:t>
      </w:r>
      <w:r>
        <w:rPr/>
        <w:t>Governments.</w:t>
      </w:r>
      <w:r>
        <w:rPr>
          <w:spacing w:val="-2"/>
        </w:rPr>
        <w:t> </w:t>
      </w:r>
      <w:r>
        <w:rPr/>
        <w:t>JEE</w:t>
      </w:r>
      <w:r>
        <w:rPr>
          <w:spacing w:val="-2"/>
        </w:rPr>
        <w:t> </w:t>
      </w:r>
      <w:r>
        <w:rPr/>
        <w:t>(Main)</w:t>
      </w:r>
      <w:r>
        <w:rPr>
          <w:spacing w:val="-3"/>
        </w:rPr>
        <w:t> </w:t>
      </w:r>
      <w:r>
        <w:rPr/>
        <w:t>is</w:t>
      </w:r>
      <w:r>
        <w:rPr>
          <w:spacing w:val="-1"/>
        </w:rPr>
        <w:t> </w:t>
      </w:r>
      <w:r>
        <w:rPr/>
        <w:t>also</w:t>
      </w:r>
      <w:r>
        <w:rPr>
          <w:spacing w:val="-5"/>
        </w:rPr>
        <w:t> </w:t>
      </w:r>
      <w:r>
        <w:rPr/>
        <w:t>an</w:t>
      </w:r>
      <w:r>
        <w:rPr>
          <w:spacing w:val="-3"/>
        </w:rPr>
        <w:t> </w:t>
      </w:r>
      <w:r>
        <w:rPr/>
        <w:t>eligibility</w:t>
      </w:r>
      <w:r>
        <w:rPr>
          <w:spacing w:val="-6"/>
        </w:rPr>
        <w:t> </w:t>
      </w:r>
      <w:r>
        <w:rPr/>
        <w:t>test</w:t>
      </w:r>
      <w:r>
        <w:rPr>
          <w:spacing w:val="-3"/>
        </w:rPr>
        <w:t> </w:t>
      </w:r>
      <w:r>
        <w:rPr/>
        <w:t>for</w:t>
      </w:r>
      <w:r>
        <w:rPr>
          <w:spacing w:val="-3"/>
        </w:rPr>
        <w:t> </w:t>
      </w:r>
      <w:r>
        <w:rPr/>
        <w:t>JEE</w:t>
      </w:r>
      <w:r>
        <w:rPr>
          <w:spacing w:val="-3"/>
        </w:rPr>
        <w:t> </w:t>
      </w:r>
      <w:r>
        <w:rPr/>
        <w:t>(Advanced),</w:t>
      </w:r>
      <w:r>
        <w:rPr>
          <w:spacing w:val="-2"/>
        </w:rPr>
        <w:t> </w:t>
      </w:r>
      <w:r>
        <w:rPr/>
        <w:t>which</w:t>
      </w:r>
      <w:r>
        <w:rPr>
          <w:spacing w:val="-2"/>
        </w:rPr>
        <w:t> </w:t>
      </w:r>
      <w:r>
        <w:rPr/>
        <w:t>is</w:t>
      </w:r>
      <w:r>
        <w:rPr>
          <w:spacing w:val="-4"/>
        </w:rPr>
        <w:t> </w:t>
      </w:r>
      <w:r>
        <w:rPr/>
        <w:t>conducted</w:t>
      </w:r>
      <w:r>
        <w:rPr>
          <w:spacing w:val="-5"/>
        </w:rPr>
        <w:t> </w:t>
      </w:r>
      <w:r>
        <w:rPr/>
        <w:t>for admission</w:t>
      </w:r>
      <w:r>
        <w:rPr>
          <w:spacing w:val="-10"/>
        </w:rPr>
        <w:t> </w:t>
      </w:r>
      <w:r>
        <w:rPr/>
        <w:t>to</w:t>
      </w:r>
      <w:r>
        <w:rPr>
          <w:spacing w:val="-9"/>
        </w:rPr>
        <w:t> </w:t>
      </w:r>
      <w:r>
        <w:rPr/>
        <w:t>IITs.</w:t>
      </w:r>
      <w:r>
        <w:rPr>
          <w:spacing w:val="-9"/>
        </w:rPr>
        <w:t> </w:t>
      </w:r>
      <w:r>
        <w:rPr/>
        <w:t>JEE</w:t>
      </w:r>
      <w:r>
        <w:rPr>
          <w:spacing w:val="-9"/>
        </w:rPr>
        <w:t> </w:t>
      </w:r>
      <w:r>
        <w:rPr/>
        <w:t>(Main)</w:t>
      </w:r>
      <w:r>
        <w:rPr>
          <w:spacing w:val="-9"/>
        </w:rPr>
        <w:t> </w:t>
      </w:r>
      <w:r>
        <w:rPr/>
        <w:t>Paper</w:t>
      </w:r>
      <w:r>
        <w:rPr>
          <w:spacing w:val="-9"/>
        </w:rPr>
        <w:t> </w:t>
      </w:r>
      <w:r>
        <w:rPr/>
        <w:t>2</w:t>
      </w:r>
      <w:r>
        <w:rPr>
          <w:spacing w:val="-9"/>
        </w:rPr>
        <w:t> </w:t>
      </w:r>
      <w:r>
        <w:rPr/>
        <w:t>is</w:t>
      </w:r>
      <w:r>
        <w:rPr>
          <w:spacing w:val="-8"/>
        </w:rPr>
        <w:t> </w:t>
      </w:r>
      <w:r>
        <w:rPr/>
        <w:t>conducted</w:t>
      </w:r>
      <w:r>
        <w:rPr>
          <w:spacing w:val="-9"/>
        </w:rPr>
        <w:t> </w:t>
      </w:r>
      <w:r>
        <w:rPr/>
        <w:t>for</w:t>
      </w:r>
      <w:r>
        <w:rPr>
          <w:spacing w:val="-9"/>
        </w:rPr>
        <w:t> </w:t>
      </w:r>
      <w:r>
        <w:rPr/>
        <w:t>admission</w:t>
      </w:r>
      <w:r>
        <w:rPr>
          <w:spacing w:val="-10"/>
        </w:rPr>
        <w:t> </w:t>
      </w:r>
      <w:r>
        <w:rPr/>
        <w:t>to</w:t>
      </w:r>
      <w:r>
        <w:rPr>
          <w:spacing w:val="-9"/>
        </w:rPr>
        <w:t> </w:t>
      </w:r>
      <w:r>
        <w:rPr/>
        <w:t>B.</w:t>
      </w:r>
      <w:r>
        <w:rPr>
          <w:spacing w:val="-9"/>
        </w:rPr>
        <w:t> </w:t>
      </w:r>
      <w:r>
        <w:rPr/>
        <w:t>Arch</w:t>
      </w:r>
      <w:r>
        <w:rPr>
          <w:spacing w:val="-9"/>
        </w:rPr>
        <w:t> </w:t>
      </w:r>
      <w:r>
        <w:rPr/>
        <w:t>and</w:t>
      </w:r>
      <w:r>
        <w:rPr>
          <w:spacing w:val="-10"/>
        </w:rPr>
        <w:t> </w:t>
      </w:r>
      <w:r>
        <w:rPr/>
        <w:t>B.</w:t>
      </w:r>
      <w:r>
        <w:rPr>
          <w:spacing w:val="-9"/>
        </w:rPr>
        <w:t> </w:t>
      </w:r>
      <w:r>
        <w:rPr/>
        <w:t>Planning</w:t>
      </w:r>
      <w:r>
        <w:rPr>
          <w:spacing w:val="-8"/>
        </w:rPr>
        <w:t> </w:t>
      </w:r>
      <w:r>
        <w:rPr/>
        <w:t>courses in the country.</w:t>
      </w:r>
    </w:p>
    <w:p>
      <w:pPr>
        <w:pStyle w:val="BodyText"/>
        <w:spacing w:before="21"/>
      </w:pPr>
    </w:p>
    <w:p>
      <w:pPr>
        <w:pStyle w:val="BodyText"/>
        <w:ind w:left="1711" w:right="1012"/>
        <w:jc w:val="both"/>
      </w:pPr>
      <w:r>
        <w:rPr/>
        <w:t>The</w:t>
      </w:r>
      <w:r>
        <w:rPr>
          <w:spacing w:val="-4"/>
        </w:rPr>
        <w:t> </w:t>
      </w:r>
      <w:r>
        <w:rPr/>
        <w:t>JEE</w:t>
      </w:r>
      <w:r>
        <w:rPr>
          <w:spacing w:val="-4"/>
        </w:rPr>
        <w:t> </w:t>
      </w:r>
      <w:r>
        <w:rPr/>
        <w:t>(Main)</w:t>
      </w:r>
      <w:r>
        <w:rPr>
          <w:spacing w:val="-4"/>
        </w:rPr>
        <w:t> </w:t>
      </w:r>
      <w:r>
        <w:rPr/>
        <w:t>-</w:t>
      </w:r>
      <w:r>
        <w:rPr>
          <w:spacing w:val="-3"/>
        </w:rPr>
        <w:t> </w:t>
      </w:r>
      <w:r>
        <w:rPr/>
        <w:t>2026</w:t>
      </w:r>
      <w:r>
        <w:rPr>
          <w:spacing w:val="-4"/>
        </w:rPr>
        <w:t> </w:t>
      </w:r>
      <w:r>
        <w:rPr/>
        <w:t>is</w:t>
      </w:r>
      <w:r>
        <w:rPr>
          <w:spacing w:val="-3"/>
        </w:rPr>
        <w:t> </w:t>
      </w:r>
      <w:r>
        <w:rPr/>
        <w:t>being</w:t>
      </w:r>
      <w:r>
        <w:rPr>
          <w:spacing w:val="-6"/>
        </w:rPr>
        <w:t> </w:t>
      </w:r>
      <w:r>
        <w:rPr/>
        <w:t>conducted</w:t>
      </w:r>
      <w:r>
        <w:rPr>
          <w:spacing w:val="-4"/>
        </w:rPr>
        <w:t> </w:t>
      </w:r>
      <w:r>
        <w:rPr/>
        <w:t>in</w:t>
      </w:r>
      <w:r>
        <w:rPr>
          <w:spacing w:val="-5"/>
        </w:rPr>
        <w:t> </w:t>
      </w:r>
      <w:r>
        <w:rPr/>
        <w:t>02</w:t>
      </w:r>
      <w:r>
        <w:rPr>
          <w:spacing w:val="-4"/>
        </w:rPr>
        <w:t> </w:t>
      </w:r>
      <w:r>
        <w:rPr/>
        <w:t>(two)</w:t>
      </w:r>
      <w:r>
        <w:rPr>
          <w:spacing w:val="-5"/>
        </w:rPr>
        <w:t> </w:t>
      </w:r>
      <w:r>
        <w:rPr/>
        <w:t>sessions</w:t>
      </w:r>
      <w:r>
        <w:rPr>
          <w:spacing w:val="-4"/>
        </w:rPr>
        <w:t> </w:t>
      </w:r>
      <w:r>
        <w:rPr/>
        <w:t>for</w:t>
      </w:r>
      <w:r>
        <w:rPr>
          <w:spacing w:val="-4"/>
        </w:rPr>
        <w:t> </w:t>
      </w:r>
      <w:r>
        <w:rPr/>
        <w:t>admissions</w:t>
      </w:r>
      <w:r>
        <w:rPr>
          <w:spacing w:val="-4"/>
        </w:rPr>
        <w:t> </w:t>
      </w:r>
      <w:r>
        <w:rPr/>
        <w:t>in</w:t>
      </w:r>
      <w:r>
        <w:rPr>
          <w:spacing w:val="-5"/>
        </w:rPr>
        <w:t> </w:t>
      </w:r>
      <w:r>
        <w:rPr/>
        <w:t>the</w:t>
      </w:r>
      <w:r>
        <w:rPr>
          <w:spacing w:val="-4"/>
        </w:rPr>
        <w:t> </w:t>
      </w:r>
      <w:r>
        <w:rPr/>
        <w:t>next</w:t>
      </w:r>
      <w:r>
        <w:rPr>
          <w:spacing w:val="-5"/>
        </w:rPr>
        <w:t> </w:t>
      </w:r>
      <w:r>
        <w:rPr/>
        <w:t>academic session. The candidates will thus benefit in the following ways:</w:t>
      </w:r>
    </w:p>
    <w:p>
      <w:pPr>
        <w:pStyle w:val="BodyText"/>
        <w:spacing w:before="25"/>
      </w:pPr>
    </w:p>
    <w:p>
      <w:pPr>
        <w:pStyle w:val="ListParagraph"/>
        <w:numPr>
          <w:ilvl w:val="0"/>
          <w:numId w:val="4"/>
        </w:numPr>
        <w:tabs>
          <w:tab w:pos="2249" w:val="left" w:leader="none"/>
          <w:tab w:pos="2251" w:val="left" w:leader="none"/>
        </w:tabs>
        <w:spacing w:line="240" w:lineRule="auto" w:before="1" w:after="0"/>
        <w:ind w:left="2251" w:right="1010" w:hanging="339"/>
        <w:jc w:val="both"/>
        <w:rPr>
          <w:sz w:val="22"/>
        </w:rPr>
      </w:pPr>
      <w:r>
        <w:rPr>
          <w:sz w:val="22"/>
        </w:rPr>
        <w:t>This will</w:t>
      </w:r>
      <w:r>
        <w:rPr>
          <w:spacing w:val="19"/>
          <w:sz w:val="22"/>
        </w:rPr>
        <w:t> </w:t>
      </w:r>
      <w:r>
        <w:rPr>
          <w:sz w:val="22"/>
        </w:rPr>
        <w:t>benefit</w:t>
      </w:r>
      <w:r>
        <w:rPr>
          <w:spacing w:val="-1"/>
          <w:sz w:val="22"/>
        </w:rPr>
        <w:t> </w:t>
      </w:r>
      <w:r>
        <w:rPr>
          <w:sz w:val="22"/>
        </w:rPr>
        <w:t>the</w:t>
      </w:r>
      <w:r>
        <w:rPr>
          <w:spacing w:val="-1"/>
          <w:sz w:val="22"/>
        </w:rPr>
        <w:t> </w:t>
      </w:r>
      <w:r>
        <w:rPr>
          <w:sz w:val="22"/>
        </w:rPr>
        <w:t>candidates by</w:t>
      </w:r>
      <w:r>
        <w:rPr>
          <w:spacing w:val="-3"/>
          <w:sz w:val="22"/>
        </w:rPr>
        <w:t> </w:t>
      </w:r>
      <w:r>
        <w:rPr>
          <w:sz w:val="22"/>
        </w:rPr>
        <w:t>giving them two opportunities to</w:t>
      </w:r>
      <w:r>
        <w:rPr>
          <w:spacing w:val="-2"/>
          <w:sz w:val="22"/>
        </w:rPr>
        <w:t> </w:t>
      </w:r>
      <w:r>
        <w:rPr>
          <w:sz w:val="22"/>
        </w:rPr>
        <w:t>improve</w:t>
      </w:r>
      <w:r>
        <w:rPr>
          <w:spacing w:val="-2"/>
          <w:sz w:val="22"/>
        </w:rPr>
        <w:t> </w:t>
      </w:r>
      <w:r>
        <w:rPr>
          <w:sz w:val="22"/>
        </w:rPr>
        <w:t>their</w:t>
      </w:r>
      <w:r>
        <w:rPr>
          <w:spacing w:val="-3"/>
          <w:sz w:val="22"/>
        </w:rPr>
        <w:t> </w:t>
      </w:r>
      <w:r>
        <w:rPr>
          <w:sz w:val="22"/>
        </w:rPr>
        <w:t>scores in the examination</w:t>
      </w:r>
      <w:r>
        <w:rPr>
          <w:spacing w:val="40"/>
          <w:sz w:val="22"/>
        </w:rPr>
        <w:t> </w:t>
      </w:r>
      <w:r>
        <w:rPr>
          <w:sz w:val="22"/>
        </w:rPr>
        <w:t>if they are not able to give their best in the first attempt.</w:t>
      </w:r>
    </w:p>
    <w:p>
      <w:pPr>
        <w:pStyle w:val="ListParagraph"/>
        <w:numPr>
          <w:ilvl w:val="0"/>
          <w:numId w:val="4"/>
        </w:numPr>
        <w:tabs>
          <w:tab w:pos="2249" w:val="left" w:leader="none"/>
          <w:tab w:pos="2251" w:val="left" w:leader="none"/>
        </w:tabs>
        <w:spacing w:line="240" w:lineRule="auto" w:before="0" w:after="0"/>
        <w:ind w:left="2251" w:right="1009" w:hanging="339"/>
        <w:jc w:val="both"/>
        <w:rPr>
          <w:sz w:val="22"/>
        </w:rPr>
      </w:pPr>
      <w:r>
        <w:rPr>
          <w:sz w:val="22"/>
        </w:rPr>
        <w:t>In the first attempt, the candidates will get a first-hand experience of taking an examination and will know their mistakes which they can improve while attempting</w:t>
      </w:r>
      <w:r>
        <w:rPr>
          <w:spacing w:val="-1"/>
          <w:sz w:val="22"/>
        </w:rPr>
        <w:t> </w:t>
      </w:r>
      <w:r>
        <w:rPr>
          <w:sz w:val="22"/>
        </w:rPr>
        <w:t>for the second time. This will reduce the chances of dropping a year and the candidates would not have to waste an entire year.</w:t>
      </w:r>
    </w:p>
    <w:p>
      <w:pPr>
        <w:pStyle w:val="ListParagraph"/>
        <w:numPr>
          <w:ilvl w:val="0"/>
          <w:numId w:val="4"/>
        </w:numPr>
        <w:tabs>
          <w:tab w:pos="2249" w:val="left" w:leader="none"/>
          <w:tab w:pos="2251" w:val="left" w:leader="none"/>
        </w:tabs>
        <w:spacing w:line="240" w:lineRule="auto" w:before="0" w:after="0"/>
        <w:ind w:left="2251" w:right="1016" w:hanging="339"/>
        <w:jc w:val="both"/>
        <w:rPr>
          <w:sz w:val="22"/>
        </w:rPr>
      </w:pPr>
      <w:r>
        <w:rPr>
          <w:sz w:val="22"/>
        </w:rPr>
        <w:t>If anyone misses the examination due to reasons beyond control (such as the Board Examination), then candidate will not have to wait for one entire year.</w:t>
      </w:r>
    </w:p>
    <w:p>
      <w:pPr>
        <w:pStyle w:val="ListParagraph"/>
        <w:numPr>
          <w:ilvl w:val="0"/>
          <w:numId w:val="4"/>
        </w:numPr>
        <w:tabs>
          <w:tab w:pos="2249" w:val="left" w:leader="none"/>
          <w:tab w:pos="2251" w:val="left" w:leader="none"/>
        </w:tabs>
        <w:spacing w:line="240" w:lineRule="auto" w:before="0" w:after="0"/>
        <w:ind w:left="2251" w:right="1009" w:hanging="339"/>
        <w:jc w:val="both"/>
        <w:rPr>
          <w:sz w:val="22"/>
        </w:rPr>
      </w:pPr>
      <w:r>
        <w:rPr>
          <w:sz w:val="22"/>
        </w:rPr>
        <w:t>A candidate need</w:t>
      </w:r>
      <w:r>
        <w:rPr>
          <w:spacing w:val="40"/>
          <w:sz w:val="22"/>
        </w:rPr>
        <w:t> </w:t>
      </w:r>
      <w:r>
        <w:rPr>
          <w:sz w:val="22"/>
        </w:rPr>
        <w:t>not appear in</w:t>
      </w:r>
      <w:r>
        <w:rPr>
          <w:spacing w:val="40"/>
          <w:sz w:val="22"/>
        </w:rPr>
        <w:t> </w:t>
      </w:r>
      <w:r>
        <w:rPr>
          <w:sz w:val="22"/>
        </w:rPr>
        <w:t>both Sessions, if he/she so desires. However, a candidate appears</w:t>
      </w:r>
      <w:r>
        <w:rPr>
          <w:spacing w:val="-4"/>
          <w:sz w:val="22"/>
        </w:rPr>
        <w:t> </w:t>
      </w:r>
      <w:r>
        <w:rPr>
          <w:sz w:val="22"/>
        </w:rPr>
        <w:t>in</w:t>
      </w:r>
      <w:r>
        <w:rPr>
          <w:spacing w:val="-2"/>
          <w:sz w:val="22"/>
        </w:rPr>
        <w:t> </w:t>
      </w:r>
      <w:r>
        <w:rPr>
          <w:sz w:val="22"/>
        </w:rPr>
        <w:t>more</w:t>
      </w:r>
      <w:r>
        <w:rPr>
          <w:spacing w:val="-1"/>
          <w:sz w:val="22"/>
        </w:rPr>
        <w:t> </w:t>
      </w:r>
      <w:r>
        <w:rPr>
          <w:sz w:val="22"/>
        </w:rPr>
        <w:t>than</w:t>
      </w:r>
      <w:r>
        <w:rPr>
          <w:spacing w:val="-2"/>
          <w:sz w:val="22"/>
        </w:rPr>
        <w:t> </w:t>
      </w:r>
      <w:r>
        <w:rPr>
          <w:sz w:val="22"/>
        </w:rPr>
        <w:t>one</w:t>
      </w:r>
      <w:r>
        <w:rPr>
          <w:spacing w:val="-4"/>
          <w:sz w:val="22"/>
        </w:rPr>
        <w:t> </w:t>
      </w:r>
      <w:r>
        <w:rPr>
          <w:sz w:val="22"/>
        </w:rPr>
        <w:t>Session</w:t>
      </w:r>
      <w:r>
        <w:rPr>
          <w:spacing w:val="-2"/>
          <w:sz w:val="22"/>
        </w:rPr>
        <w:t> </w:t>
      </w:r>
      <w:r>
        <w:rPr>
          <w:sz w:val="22"/>
        </w:rPr>
        <w:t>then</w:t>
      </w:r>
      <w:r>
        <w:rPr>
          <w:spacing w:val="-2"/>
          <w:sz w:val="22"/>
        </w:rPr>
        <w:t> </w:t>
      </w:r>
      <w:r>
        <w:rPr>
          <w:sz w:val="22"/>
        </w:rPr>
        <w:t>his/her</w:t>
      </w:r>
      <w:r>
        <w:rPr>
          <w:spacing w:val="-1"/>
          <w:sz w:val="22"/>
        </w:rPr>
        <w:t> </w:t>
      </w:r>
      <w:r>
        <w:rPr>
          <w:sz w:val="22"/>
        </w:rPr>
        <w:t>best</w:t>
      </w:r>
      <w:r>
        <w:rPr>
          <w:spacing w:val="-5"/>
          <w:sz w:val="22"/>
        </w:rPr>
        <w:t> </w:t>
      </w:r>
      <w:r>
        <w:rPr>
          <w:sz w:val="22"/>
        </w:rPr>
        <w:t>of</w:t>
      </w:r>
      <w:r>
        <w:rPr>
          <w:spacing w:val="-1"/>
          <w:sz w:val="22"/>
        </w:rPr>
        <w:t> </w:t>
      </w:r>
      <w:r>
        <w:rPr>
          <w:sz w:val="22"/>
        </w:rPr>
        <w:t>the</w:t>
      </w:r>
      <w:r>
        <w:rPr>
          <w:spacing w:val="-8"/>
          <w:sz w:val="22"/>
        </w:rPr>
        <w:t> </w:t>
      </w:r>
      <w:r>
        <w:rPr>
          <w:sz w:val="22"/>
        </w:rPr>
        <w:t>JEE</w:t>
      </w:r>
      <w:r>
        <w:rPr>
          <w:spacing w:val="-2"/>
          <w:sz w:val="22"/>
        </w:rPr>
        <w:t> </w:t>
      </w:r>
      <w:r>
        <w:rPr>
          <w:sz w:val="22"/>
        </w:rPr>
        <w:t>(Main)</w:t>
      </w:r>
      <w:r>
        <w:rPr>
          <w:spacing w:val="-2"/>
          <w:sz w:val="22"/>
        </w:rPr>
        <w:t> </w:t>
      </w:r>
      <w:r>
        <w:rPr>
          <w:sz w:val="22"/>
        </w:rPr>
        <w:t>-</w:t>
      </w:r>
      <w:r>
        <w:rPr>
          <w:spacing w:val="-3"/>
          <w:sz w:val="22"/>
        </w:rPr>
        <w:t> </w:t>
      </w:r>
      <w:r>
        <w:rPr>
          <w:sz w:val="22"/>
        </w:rPr>
        <w:t>2026</w:t>
      </w:r>
      <w:r>
        <w:rPr>
          <w:spacing w:val="-4"/>
          <w:sz w:val="22"/>
        </w:rPr>
        <w:t> </w:t>
      </w:r>
      <w:r>
        <w:rPr>
          <w:sz w:val="22"/>
        </w:rPr>
        <w:t>NTA</w:t>
      </w:r>
      <w:r>
        <w:rPr>
          <w:spacing w:val="-2"/>
          <w:sz w:val="22"/>
        </w:rPr>
        <w:t> </w:t>
      </w:r>
      <w:r>
        <w:rPr>
          <w:sz w:val="22"/>
        </w:rPr>
        <w:t>Scores</w:t>
      </w:r>
      <w:r>
        <w:rPr>
          <w:spacing w:val="-1"/>
          <w:sz w:val="22"/>
        </w:rPr>
        <w:t> </w:t>
      </w:r>
      <w:r>
        <w:rPr>
          <w:sz w:val="22"/>
        </w:rPr>
        <w:t>will be considered for preparation of the Merit List/ Ranking.</w:t>
      </w:r>
    </w:p>
    <w:p>
      <w:pPr>
        <w:pStyle w:val="ListParagraph"/>
        <w:spacing w:after="0" w:line="240" w:lineRule="auto"/>
        <w:jc w:val="both"/>
        <w:rPr>
          <w:sz w:val="22"/>
        </w:rPr>
        <w:sectPr>
          <w:pgSz w:w="11910" w:h="16840"/>
          <w:pgMar w:header="868" w:footer="974" w:top="1460" w:bottom="1160" w:left="0" w:right="0"/>
        </w:sectPr>
      </w:pPr>
    </w:p>
    <w:p>
      <w:pPr>
        <w:pStyle w:val="BodyText"/>
      </w:pPr>
    </w:p>
    <w:p>
      <w:pPr>
        <w:pStyle w:val="BodyText"/>
        <w:spacing w:before="21"/>
      </w:pPr>
    </w:p>
    <w:p>
      <w:pPr>
        <w:pStyle w:val="Heading4"/>
        <w:spacing w:before="1"/>
        <w:ind w:left="1711"/>
      </w:pPr>
      <w:r>
        <w:rPr/>
        <w:t>Note</w:t>
      </w:r>
      <w:r>
        <w:rPr>
          <w:spacing w:val="-5"/>
        </w:rPr>
        <w:t> 1.3</w:t>
      </w:r>
    </w:p>
    <w:p>
      <w:pPr>
        <w:pStyle w:val="BodyText"/>
        <w:spacing w:before="38"/>
        <w:rPr>
          <w:b/>
          <w:i/>
        </w:rPr>
      </w:pPr>
    </w:p>
    <w:p>
      <w:pPr>
        <w:pStyle w:val="ListParagraph"/>
        <w:numPr>
          <w:ilvl w:val="2"/>
          <w:numId w:val="3"/>
        </w:numPr>
        <w:tabs>
          <w:tab w:pos="2069" w:val="left" w:leader="none"/>
          <w:tab w:pos="2071" w:val="left" w:leader="none"/>
        </w:tabs>
        <w:spacing w:line="240" w:lineRule="auto" w:before="0" w:after="0"/>
        <w:ind w:left="2071" w:right="1009" w:hanging="360"/>
        <w:jc w:val="both"/>
        <w:rPr>
          <w:b/>
          <w:i/>
          <w:sz w:val="22"/>
        </w:rPr>
      </w:pPr>
      <w:r>
        <w:rPr>
          <w:i/>
          <w:sz w:val="22"/>
        </w:rPr>
        <w:t>The results of JEE (Main) Paper 1 will be used for B.E/B.Tech, and also other programs like Integrated</w:t>
      </w:r>
      <w:r>
        <w:rPr>
          <w:i/>
          <w:spacing w:val="-7"/>
          <w:sz w:val="22"/>
        </w:rPr>
        <w:t> </w:t>
      </w:r>
      <w:r>
        <w:rPr>
          <w:i/>
          <w:sz w:val="22"/>
        </w:rPr>
        <w:t>M.Sc.,</w:t>
      </w:r>
      <w:r>
        <w:rPr>
          <w:i/>
          <w:spacing w:val="-8"/>
          <w:sz w:val="22"/>
        </w:rPr>
        <w:t> </w:t>
      </w:r>
      <w:r>
        <w:rPr>
          <w:i/>
          <w:sz w:val="22"/>
        </w:rPr>
        <w:t>Integrated</w:t>
      </w:r>
      <w:r>
        <w:rPr>
          <w:i/>
          <w:spacing w:val="-7"/>
          <w:sz w:val="22"/>
        </w:rPr>
        <w:t> </w:t>
      </w:r>
      <w:r>
        <w:rPr>
          <w:i/>
          <w:sz w:val="22"/>
        </w:rPr>
        <w:t>M.Tech,</w:t>
      </w:r>
      <w:r>
        <w:rPr>
          <w:i/>
          <w:spacing w:val="-7"/>
          <w:sz w:val="22"/>
        </w:rPr>
        <w:t> </w:t>
      </w:r>
      <w:r>
        <w:rPr>
          <w:i/>
          <w:sz w:val="22"/>
        </w:rPr>
        <w:t>Integrated</w:t>
      </w:r>
      <w:r>
        <w:rPr>
          <w:i/>
          <w:spacing w:val="-7"/>
          <w:sz w:val="22"/>
        </w:rPr>
        <w:t> </w:t>
      </w:r>
      <w:r>
        <w:rPr>
          <w:i/>
          <w:sz w:val="22"/>
        </w:rPr>
        <w:t>B.Tech</w:t>
      </w:r>
      <w:r>
        <w:rPr>
          <w:i/>
          <w:spacing w:val="-3"/>
          <w:sz w:val="22"/>
        </w:rPr>
        <w:t> </w:t>
      </w:r>
      <w:r>
        <w:rPr>
          <w:i/>
          <w:sz w:val="22"/>
        </w:rPr>
        <w:t>and</w:t>
      </w:r>
      <w:r>
        <w:rPr>
          <w:i/>
          <w:spacing w:val="-8"/>
          <w:sz w:val="22"/>
        </w:rPr>
        <w:t> </w:t>
      </w:r>
      <w:r>
        <w:rPr>
          <w:i/>
          <w:sz w:val="22"/>
        </w:rPr>
        <w:t>MBA,</w:t>
      </w:r>
      <w:r>
        <w:rPr>
          <w:i/>
          <w:spacing w:val="-8"/>
          <w:sz w:val="22"/>
        </w:rPr>
        <w:t> </w:t>
      </w:r>
      <w:r>
        <w:rPr>
          <w:i/>
          <w:sz w:val="22"/>
        </w:rPr>
        <w:t>Bachelor</w:t>
      </w:r>
      <w:r>
        <w:rPr>
          <w:i/>
          <w:spacing w:val="-6"/>
          <w:sz w:val="22"/>
        </w:rPr>
        <w:t> </w:t>
      </w:r>
      <w:r>
        <w:rPr>
          <w:i/>
          <w:sz w:val="22"/>
        </w:rPr>
        <w:t>of</w:t>
      </w:r>
      <w:r>
        <w:rPr>
          <w:i/>
          <w:spacing w:val="-7"/>
          <w:sz w:val="22"/>
        </w:rPr>
        <w:t> </w:t>
      </w:r>
      <w:r>
        <w:rPr>
          <w:i/>
          <w:sz w:val="22"/>
        </w:rPr>
        <w:t>Science,</w:t>
      </w:r>
      <w:r>
        <w:rPr>
          <w:i/>
          <w:spacing w:val="-8"/>
          <w:sz w:val="22"/>
        </w:rPr>
        <w:t> </w:t>
      </w:r>
      <w:r>
        <w:rPr>
          <w:i/>
          <w:sz w:val="22"/>
        </w:rPr>
        <w:t>Bachelor</w:t>
      </w:r>
      <w:r>
        <w:rPr>
          <w:i/>
          <w:spacing w:val="-6"/>
          <w:sz w:val="22"/>
        </w:rPr>
        <w:t> </w:t>
      </w:r>
      <w:r>
        <w:rPr>
          <w:i/>
          <w:sz w:val="22"/>
        </w:rPr>
        <w:t>of pharmaceutics, Bachelor of Design, etc.</w:t>
      </w:r>
    </w:p>
    <w:p>
      <w:pPr>
        <w:pStyle w:val="ListParagraph"/>
        <w:numPr>
          <w:ilvl w:val="2"/>
          <w:numId w:val="3"/>
        </w:numPr>
        <w:tabs>
          <w:tab w:pos="2069" w:val="left" w:leader="none"/>
          <w:tab w:pos="2071" w:val="left" w:leader="none"/>
        </w:tabs>
        <w:spacing w:line="240" w:lineRule="auto" w:before="2" w:after="0"/>
        <w:ind w:left="2071" w:right="1003" w:hanging="360"/>
        <w:jc w:val="both"/>
        <w:rPr>
          <w:b/>
          <w:i/>
          <w:sz w:val="22"/>
        </w:rPr>
      </w:pPr>
      <w:r>
        <w:rPr>
          <w:i/>
          <w:sz w:val="22"/>
        </w:rPr>
        <w:t>JEE</w:t>
      </w:r>
      <w:r>
        <w:rPr>
          <w:i/>
          <w:spacing w:val="40"/>
          <w:sz w:val="22"/>
        </w:rPr>
        <w:t> </w:t>
      </w:r>
      <w:r>
        <w:rPr>
          <w:i/>
          <w:sz w:val="22"/>
        </w:rPr>
        <w:t>(Main)</w:t>
      </w:r>
      <w:r>
        <w:rPr>
          <w:i/>
          <w:spacing w:val="40"/>
          <w:sz w:val="22"/>
        </w:rPr>
        <w:t> </w:t>
      </w:r>
      <w:r>
        <w:rPr>
          <w:i/>
          <w:sz w:val="22"/>
        </w:rPr>
        <w:t>-</w:t>
      </w:r>
      <w:r>
        <w:rPr>
          <w:i/>
          <w:spacing w:val="40"/>
          <w:sz w:val="22"/>
        </w:rPr>
        <w:t> </w:t>
      </w:r>
      <w:r>
        <w:rPr>
          <w:i/>
          <w:sz w:val="22"/>
        </w:rPr>
        <w:t>2026</w:t>
      </w:r>
      <w:r>
        <w:rPr>
          <w:i/>
          <w:spacing w:val="40"/>
          <w:sz w:val="22"/>
        </w:rPr>
        <w:t> </w:t>
      </w:r>
      <w:r>
        <w:rPr>
          <w:i/>
          <w:sz w:val="22"/>
        </w:rPr>
        <w:t>Session</w:t>
      </w:r>
      <w:r>
        <w:rPr>
          <w:i/>
          <w:spacing w:val="40"/>
          <w:sz w:val="22"/>
        </w:rPr>
        <w:t> </w:t>
      </w:r>
      <w:r>
        <w:rPr>
          <w:i/>
          <w:sz w:val="22"/>
        </w:rPr>
        <w:t>1</w:t>
      </w:r>
      <w:r>
        <w:rPr>
          <w:i/>
          <w:spacing w:val="40"/>
          <w:sz w:val="22"/>
        </w:rPr>
        <w:t> </w:t>
      </w:r>
      <w:r>
        <w:rPr>
          <w:i/>
          <w:sz w:val="22"/>
        </w:rPr>
        <w:t>for</w:t>
      </w:r>
      <w:r>
        <w:rPr>
          <w:i/>
          <w:spacing w:val="40"/>
          <w:sz w:val="22"/>
        </w:rPr>
        <w:t> </w:t>
      </w:r>
      <w:r>
        <w:rPr>
          <w:i/>
          <w:sz w:val="22"/>
        </w:rPr>
        <w:t>Paper</w:t>
      </w:r>
      <w:r>
        <w:rPr>
          <w:i/>
          <w:spacing w:val="40"/>
          <w:sz w:val="22"/>
        </w:rPr>
        <w:t> </w:t>
      </w:r>
      <w:r>
        <w:rPr>
          <w:i/>
          <w:sz w:val="22"/>
        </w:rPr>
        <w:t>1 (B.E. / B. Tech.)</w:t>
      </w:r>
      <w:r>
        <w:rPr>
          <w:i/>
          <w:spacing w:val="40"/>
          <w:sz w:val="22"/>
        </w:rPr>
        <w:t> </w:t>
      </w:r>
      <w:r>
        <w:rPr>
          <w:i/>
          <w:sz w:val="22"/>
        </w:rPr>
        <w:t>will</w:t>
      </w:r>
      <w:r>
        <w:rPr>
          <w:i/>
          <w:spacing w:val="40"/>
          <w:sz w:val="22"/>
        </w:rPr>
        <w:t> </w:t>
      </w:r>
      <w:r>
        <w:rPr>
          <w:i/>
          <w:sz w:val="22"/>
        </w:rPr>
        <w:t>be</w:t>
      </w:r>
      <w:r>
        <w:rPr>
          <w:i/>
          <w:spacing w:val="40"/>
          <w:sz w:val="22"/>
        </w:rPr>
        <w:t> </w:t>
      </w:r>
      <w:r>
        <w:rPr>
          <w:i/>
          <w:sz w:val="22"/>
        </w:rPr>
        <w:t>held</w:t>
      </w:r>
      <w:r>
        <w:rPr>
          <w:i/>
          <w:spacing w:val="40"/>
          <w:sz w:val="22"/>
        </w:rPr>
        <w:t> </w:t>
      </w:r>
      <w:r>
        <w:rPr>
          <w:i/>
          <w:sz w:val="22"/>
        </w:rPr>
        <w:t>between</w:t>
      </w:r>
      <w:r>
        <w:rPr>
          <w:i/>
          <w:spacing w:val="40"/>
          <w:sz w:val="22"/>
        </w:rPr>
        <w:t> </w:t>
      </w:r>
      <w:r>
        <w:rPr>
          <w:i/>
          <w:sz w:val="22"/>
        </w:rPr>
        <w:t>21</w:t>
      </w:r>
      <w:r>
        <w:rPr>
          <w:i/>
          <w:spacing w:val="-6"/>
          <w:sz w:val="22"/>
        </w:rPr>
        <w:t> </w:t>
      </w:r>
      <w:r>
        <w:rPr>
          <w:i/>
          <w:sz w:val="22"/>
        </w:rPr>
        <w:t>January </w:t>
      </w:r>
      <w:r>
        <w:rPr>
          <w:i/>
          <w:spacing w:val="-2"/>
          <w:sz w:val="22"/>
        </w:rPr>
        <w:t>and</w:t>
      </w:r>
      <w:r>
        <w:rPr>
          <w:i/>
          <w:spacing w:val="-11"/>
          <w:sz w:val="22"/>
        </w:rPr>
        <w:t> </w:t>
      </w:r>
      <w:r>
        <w:rPr>
          <w:i/>
          <w:spacing w:val="-2"/>
          <w:sz w:val="22"/>
        </w:rPr>
        <w:t>30</w:t>
      </w:r>
      <w:r>
        <w:rPr>
          <w:i/>
          <w:spacing w:val="-10"/>
          <w:sz w:val="22"/>
        </w:rPr>
        <w:t> </w:t>
      </w:r>
      <w:r>
        <w:rPr>
          <w:i/>
          <w:spacing w:val="-2"/>
          <w:sz w:val="22"/>
        </w:rPr>
        <w:t>January</w:t>
      </w:r>
      <w:r>
        <w:rPr>
          <w:i/>
          <w:spacing w:val="-10"/>
          <w:sz w:val="22"/>
        </w:rPr>
        <w:t> </w:t>
      </w:r>
      <w:r>
        <w:rPr>
          <w:i/>
          <w:spacing w:val="-2"/>
          <w:sz w:val="22"/>
        </w:rPr>
        <w:t>2026</w:t>
      </w:r>
      <w:r>
        <w:rPr>
          <w:i/>
          <w:spacing w:val="-10"/>
          <w:sz w:val="22"/>
        </w:rPr>
        <w:t> </w:t>
      </w:r>
      <w:r>
        <w:rPr>
          <w:i/>
          <w:spacing w:val="-2"/>
          <w:sz w:val="22"/>
        </w:rPr>
        <w:t>and</w:t>
      </w:r>
      <w:r>
        <w:rPr>
          <w:i/>
          <w:spacing w:val="-10"/>
          <w:sz w:val="22"/>
        </w:rPr>
        <w:t> </w:t>
      </w:r>
      <w:r>
        <w:rPr>
          <w:i/>
          <w:spacing w:val="-2"/>
          <w:sz w:val="22"/>
        </w:rPr>
        <w:t>Session</w:t>
      </w:r>
      <w:r>
        <w:rPr>
          <w:i/>
          <w:spacing w:val="-10"/>
          <w:sz w:val="22"/>
        </w:rPr>
        <w:t> </w:t>
      </w:r>
      <w:r>
        <w:rPr>
          <w:i/>
          <w:spacing w:val="-2"/>
          <w:sz w:val="22"/>
        </w:rPr>
        <w:t>2</w:t>
      </w:r>
      <w:r>
        <w:rPr>
          <w:i/>
          <w:spacing w:val="-10"/>
          <w:sz w:val="22"/>
        </w:rPr>
        <w:t> </w:t>
      </w:r>
      <w:r>
        <w:rPr>
          <w:i/>
          <w:spacing w:val="-2"/>
          <w:sz w:val="22"/>
        </w:rPr>
        <w:t>will</w:t>
      </w:r>
      <w:r>
        <w:rPr>
          <w:i/>
          <w:spacing w:val="-10"/>
          <w:sz w:val="22"/>
        </w:rPr>
        <w:t> </w:t>
      </w:r>
      <w:r>
        <w:rPr>
          <w:i/>
          <w:spacing w:val="-2"/>
          <w:sz w:val="22"/>
        </w:rPr>
        <w:t>be</w:t>
      </w:r>
      <w:r>
        <w:rPr>
          <w:i/>
          <w:spacing w:val="-5"/>
          <w:sz w:val="22"/>
        </w:rPr>
        <w:t> </w:t>
      </w:r>
      <w:r>
        <w:rPr>
          <w:i/>
          <w:spacing w:val="-2"/>
          <w:sz w:val="22"/>
        </w:rPr>
        <w:t>held</w:t>
      </w:r>
      <w:r>
        <w:rPr>
          <w:i/>
          <w:spacing w:val="-5"/>
          <w:sz w:val="22"/>
        </w:rPr>
        <w:t> </w:t>
      </w:r>
      <w:r>
        <w:rPr>
          <w:i/>
          <w:spacing w:val="-2"/>
          <w:sz w:val="22"/>
        </w:rPr>
        <w:t>between</w:t>
      </w:r>
      <w:r>
        <w:rPr>
          <w:i/>
          <w:spacing w:val="-5"/>
          <w:sz w:val="22"/>
        </w:rPr>
        <w:t> </w:t>
      </w:r>
      <w:r>
        <w:rPr>
          <w:i/>
          <w:spacing w:val="-2"/>
          <w:sz w:val="22"/>
        </w:rPr>
        <w:t>02</w:t>
      </w:r>
      <w:r>
        <w:rPr>
          <w:i/>
          <w:spacing w:val="-6"/>
          <w:sz w:val="22"/>
        </w:rPr>
        <w:t> </w:t>
      </w:r>
      <w:r>
        <w:rPr>
          <w:i/>
          <w:spacing w:val="-2"/>
          <w:sz w:val="22"/>
        </w:rPr>
        <w:t>April and</w:t>
      </w:r>
      <w:r>
        <w:rPr>
          <w:i/>
          <w:spacing w:val="-11"/>
          <w:sz w:val="22"/>
        </w:rPr>
        <w:t> </w:t>
      </w:r>
      <w:r>
        <w:rPr>
          <w:i/>
          <w:spacing w:val="-2"/>
          <w:sz w:val="22"/>
        </w:rPr>
        <w:t>09 April</w:t>
      </w:r>
      <w:r>
        <w:rPr>
          <w:i/>
          <w:spacing w:val="-6"/>
          <w:sz w:val="22"/>
        </w:rPr>
        <w:t> </w:t>
      </w:r>
      <w:r>
        <w:rPr>
          <w:i/>
          <w:spacing w:val="-2"/>
          <w:sz w:val="22"/>
        </w:rPr>
        <w:t>2026</w:t>
      </w:r>
      <w:r>
        <w:rPr>
          <w:i/>
          <w:spacing w:val="-3"/>
          <w:sz w:val="22"/>
        </w:rPr>
        <w:t> </w:t>
      </w:r>
      <w:r>
        <w:rPr>
          <w:i/>
          <w:spacing w:val="-2"/>
          <w:sz w:val="22"/>
        </w:rPr>
        <w:t>tentatively.</w:t>
      </w:r>
      <w:r>
        <w:rPr>
          <w:i/>
          <w:spacing w:val="-5"/>
          <w:sz w:val="22"/>
        </w:rPr>
        <w:t> </w:t>
      </w:r>
      <w:r>
        <w:rPr>
          <w:i/>
          <w:spacing w:val="-2"/>
          <w:sz w:val="22"/>
        </w:rPr>
        <w:t>This </w:t>
      </w:r>
      <w:r>
        <w:rPr>
          <w:i/>
          <w:sz w:val="22"/>
        </w:rPr>
        <w:t>is</w:t>
      </w:r>
      <w:r>
        <w:rPr>
          <w:i/>
          <w:spacing w:val="-9"/>
          <w:sz w:val="22"/>
        </w:rPr>
        <w:t> </w:t>
      </w:r>
      <w:r>
        <w:rPr>
          <w:i/>
          <w:sz w:val="22"/>
        </w:rPr>
        <w:t>being</w:t>
      </w:r>
      <w:r>
        <w:rPr>
          <w:i/>
          <w:spacing w:val="-10"/>
          <w:sz w:val="22"/>
        </w:rPr>
        <w:t> </w:t>
      </w:r>
      <w:r>
        <w:rPr>
          <w:i/>
          <w:sz w:val="22"/>
        </w:rPr>
        <w:t>done</w:t>
      </w:r>
      <w:r>
        <w:rPr>
          <w:i/>
          <w:spacing w:val="-9"/>
          <w:sz w:val="22"/>
        </w:rPr>
        <w:t> </w:t>
      </w:r>
      <w:r>
        <w:rPr>
          <w:i/>
          <w:sz w:val="22"/>
        </w:rPr>
        <w:t>to</w:t>
      </w:r>
      <w:r>
        <w:rPr>
          <w:i/>
          <w:spacing w:val="-8"/>
          <w:sz w:val="22"/>
        </w:rPr>
        <w:t> </w:t>
      </w:r>
      <w:r>
        <w:rPr>
          <w:i/>
          <w:sz w:val="22"/>
        </w:rPr>
        <w:t>ensure</w:t>
      </w:r>
      <w:r>
        <w:rPr>
          <w:i/>
          <w:spacing w:val="-9"/>
          <w:sz w:val="22"/>
        </w:rPr>
        <w:t> </w:t>
      </w:r>
      <w:r>
        <w:rPr>
          <w:i/>
          <w:sz w:val="22"/>
        </w:rPr>
        <w:t>that</w:t>
      </w:r>
      <w:r>
        <w:rPr>
          <w:i/>
          <w:spacing w:val="-8"/>
          <w:sz w:val="22"/>
        </w:rPr>
        <w:t> </w:t>
      </w:r>
      <w:r>
        <w:rPr>
          <w:i/>
          <w:sz w:val="22"/>
        </w:rPr>
        <w:t>the</w:t>
      </w:r>
      <w:r>
        <w:rPr>
          <w:i/>
          <w:spacing w:val="-9"/>
          <w:sz w:val="22"/>
        </w:rPr>
        <w:t> </w:t>
      </w:r>
      <w:r>
        <w:rPr>
          <w:i/>
          <w:sz w:val="22"/>
        </w:rPr>
        <w:t>JEE</w:t>
      </w:r>
      <w:r>
        <w:rPr>
          <w:i/>
          <w:spacing w:val="-10"/>
          <w:sz w:val="22"/>
        </w:rPr>
        <w:t> </w:t>
      </w:r>
      <w:r>
        <w:rPr>
          <w:i/>
          <w:sz w:val="22"/>
        </w:rPr>
        <w:t>(Main)</w:t>
      </w:r>
      <w:r>
        <w:rPr>
          <w:i/>
          <w:spacing w:val="-8"/>
          <w:sz w:val="22"/>
        </w:rPr>
        <w:t> </w:t>
      </w:r>
      <w:r>
        <w:rPr>
          <w:i/>
          <w:sz w:val="22"/>
        </w:rPr>
        <w:t>-</w:t>
      </w:r>
      <w:r>
        <w:rPr>
          <w:i/>
          <w:spacing w:val="-10"/>
          <w:sz w:val="22"/>
        </w:rPr>
        <w:t> </w:t>
      </w:r>
      <w:r>
        <w:rPr>
          <w:i/>
          <w:sz w:val="22"/>
        </w:rPr>
        <w:t>2026</w:t>
      </w:r>
      <w:r>
        <w:rPr>
          <w:i/>
          <w:spacing w:val="-8"/>
          <w:sz w:val="22"/>
        </w:rPr>
        <w:t> </w:t>
      </w:r>
      <w:r>
        <w:rPr>
          <w:i/>
          <w:sz w:val="22"/>
        </w:rPr>
        <w:t>does</w:t>
      </w:r>
      <w:r>
        <w:rPr>
          <w:i/>
          <w:spacing w:val="-9"/>
          <w:sz w:val="22"/>
        </w:rPr>
        <w:t> </w:t>
      </w:r>
      <w:r>
        <w:rPr>
          <w:i/>
          <w:sz w:val="22"/>
        </w:rPr>
        <w:t>not</w:t>
      </w:r>
      <w:r>
        <w:rPr>
          <w:i/>
          <w:spacing w:val="-8"/>
          <w:sz w:val="22"/>
        </w:rPr>
        <w:t> </w:t>
      </w:r>
      <w:r>
        <w:rPr>
          <w:i/>
          <w:sz w:val="22"/>
        </w:rPr>
        <w:t>interfere</w:t>
      </w:r>
      <w:r>
        <w:rPr>
          <w:i/>
          <w:spacing w:val="-9"/>
          <w:sz w:val="22"/>
        </w:rPr>
        <w:t> </w:t>
      </w:r>
      <w:r>
        <w:rPr>
          <w:i/>
          <w:sz w:val="22"/>
        </w:rPr>
        <w:t>with</w:t>
      </w:r>
      <w:r>
        <w:rPr>
          <w:i/>
          <w:spacing w:val="-9"/>
          <w:sz w:val="22"/>
        </w:rPr>
        <w:t> </w:t>
      </w:r>
      <w:r>
        <w:rPr>
          <w:i/>
          <w:sz w:val="22"/>
        </w:rPr>
        <w:t>the</w:t>
      </w:r>
      <w:r>
        <w:rPr>
          <w:i/>
          <w:spacing w:val="-9"/>
          <w:sz w:val="22"/>
        </w:rPr>
        <w:t> </w:t>
      </w:r>
      <w:r>
        <w:rPr>
          <w:i/>
          <w:sz w:val="22"/>
        </w:rPr>
        <w:t>Board</w:t>
      </w:r>
      <w:r>
        <w:rPr>
          <w:i/>
          <w:spacing w:val="-10"/>
          <w:sz w:val="22"/>
        </w:rPr>
        <w:t> </w:t>
      </w:r>
      <w:r>
        <w:rPr>
          <w:i/>
          <w:sz w:val="22"/>
        </w:rPr>
        <w:t>examinations, which</w:t>
      </w:r>
      <w:r>
        <w:rPr>
          <w:i/>
          <w:spacing w:val="-9"/>
          <w:sz w:val="22"/>
        </w:rPr>
        <w:t> </w:t>
      </w:r>
      <w:r>
        <w:rPr>
          <w:i/>
          <w:sz w:val="22"/>
        </w:rPr>
        <w:t>may</w:t>
      </w:r>
      <w:r>
        <w:rPr>
          <w:i/>
          <w:spacing w:val="-10"/>
          <w:sz w:val="22"/>
        </w:rPr>
        <w:t> </w:t>
      </w:r>
      <w:r>
        <w:rPr>
          <w:i/>
          <w:sz w:val="22"/>
        </w:rPr>
        <w:t>be</w:t>
      </w:r>
      <w:r>
        <w:rPr>
          <w:i/>
          <w:spacing w:val="-9"/>
          <w:sz w:val="22"/>
        </w:rPr>
        <w:t> </w:t>
      </w:r>
      <w:r>
        <w:rPr>
          <w:i/>
          <w:sz w:val="22"/>
        </w:rPr>
        <w:t>held</w:t>
      </w:r>
      <w:r>
        <w:rPr>
          <w:i/>
          <w:spacing w:val="-10"/>
          <w:sz w:val="22"/>
        </w:rPr>
        <w:t> </w:t>
      </w:r>
      <w:r>
        <w:rPr>
          <w:i/>
          <w:sz w:val="22"/>
        </w:rPr>
        <w:t>at</w:t>
      </w:r>
      <w:r>
        <w:rPr>
          <w:i/>
          <w:spacing w:val="-8"/>
          <w:sz w:val="22"/>
        </w:rPr>
        <w:t> </w:t>
      </w:r>
      <w:r>
        <w:rPr>
          <w:i/>
          <w:sz w:val="22"/>
        </w:rPr>
        <w:t>different</w:t>
      </w:r>
      <w:r>
        <w:rPr>
          <w:i/>
          <w:spacing w:val="-9"/>
          <w:sz w:val="22"/>
        </w:rPr>
        <w:t> </w:t>
      </w:r>
      <w:r>
        <w:rPr>
          <w:i/>
          <w:sz w:val="22"/>
        </w:rPr>
        <w:t>times</w:t>
      </w:r>
      <w:r>
        <w:rPr>
          <w:i/>
          <w:spacing w:val="-9"/>
          <w:sz w:val="22"/>
        </w:rPr>
        <w:t> </w:t>
      </w:r>
      <w:r>
        <w:rPr>
          <w:i/>
          <w:sz w:val="22"/>
        </w:rPr>
        <w:t>across</w:t>
      </w:r>
      <w:r>
        <w:rPr>
          <w:i/>
          <w:spacing w:val="-10"/>
          <w:sz w:val="22"/>
        </w:rPr>
        <w:t> </w:t>
      </w:r>
      <w:r>
        <w:rPr>
          <w:i/>
          <w:sz w:val="22"/>
        </w:rPr>
        <w:t>the</w:t>
      </w:r>
      <w:r>
        <w:rPr>
          <w:i/>
          <w:spacing w:val="-9"/>
          <w:sz w:val="22"/>
        </w:rPr>
        <w:t> </w:t>
      </w:r>
      <w:r>
        <w:rPr>
          <w:i/>
          <w:sz w:val="22"/>
        </w:rPr>
        <w:t>States/UTs.</w:t>
      </w:r>
      <w:r>
        <w:rPr>
          <w:i/>
          <w:spacing w:val="-10"/>
          <w:sz w:val="22"/>
        </w:rPr>
        <w:t> </w:t>
      </w:r>
      <w:r>
        <w:rPr>
          <w:i/>
          <w:sz w:val="22"/>
        </w:rPr>
        <w:t>JEE</w:t>
      </w:r>
      <w:r>
        <w:rPr>
          <w:i/>
          <w:spacing w:val="-10"/>
          <w:sz w:val="22"/>
        </w:rPr>
        <w:t> </w:t>
      </w:r>
      <w:r>
        <w:rPr>
          <w:i/>
          <w:sz w:val="22"/>
        </w:rPr>
        <w:t>(Main)</w:t>
      </w:r>
      <w:r>
        <w:rPr>
          <w:i/>
          <w:spacing w:val="-10"/>
          <w:sz w:val="22"/>
        </w:rPr>
        <w:t> </w:t>
      </w:r>
      <w:r>
        <w:rPr>
          <w:i/>
          <w:sz w:val="22"/>
        </w:rPr>
        <w:t>Paper</w:t>
      </w:r>
      <w:r>
        <w:rPr>
          <w:i/>
          <w:spacing w:val="-8"/>
          <w:sz w:val="22"/>
        </w:rPr>
        <w:t> </w:t>
      </w:r>
      <w:r>
        <w:rPr>
          <w:i/>
          <w:sz w:val="22"/>
        </w:rPr>
        <w:t>2A</w:t>
      </w:r>
      <w:r>
        <w:rPr>
          <w:i/>
          <w:spacing w:val="-9"/>
          <w:sz w:val="22"/>
        </w:rPr>
        <w:t> </w:t>
      </w:r>
      <w:r>
        <w:rPr>
          <w:i/>
          <w:sz w:val="22"/>
        </w:rPr>
        <w:t>(B.</w:t>
      </w:r>
      <w:r>
        <w:rPr>
          <w:i/>
          <w:spacing w:val="-10"/>
          <w:sz w:val="22"/>
        </w:rPr>
        <w:t> </w:t>
      </w:r>
      <w:r>
        <w:rPr>
          <w:i/>
          <w:sz w:val="22"/>
        </w:rPr>
        <w:t>Arch)</w:t>
      </w:r>
      <w:r>
        <w:rPr>
          <w:i/>
          <w:spacing w:val="-9"/>
          <w:sz w:val="22"/>
        </w:rPr>
        <w:t> </w:t>
      </w:r>
      <w:r>
        <w:rPr>
          <w:i/>
          <w:sz w:val="22"/>
        </w:rPr>
        <w:t>and</w:t>
      </w:r>
      <w:r>
        <w:rPr>
          <w:i/>
          <w:spacing w:val="-10"/>
          <w:sz w:val="22"/>
        </w:rPr>
        <w:t> </w:t>
      </w:r>
      <w:r>
        <w:rPr>
          <w:i/>
          <w:sz w:val="22"/>
        </w:rPr>
        <w:t>JEE (Main) Paper 2B (B. Planning) are also being held twice a year (January and April 2026).</w:t>
      </w:r>
    </w:p>
    <w:p>
      <w:pPr>
        <w:pStyle w:val="BodyText"/>
        <w:rPr>
          <w:i/>
        </w:rPr>
      </w:pPr>
    </w:p>
    <w:p>
      <w:pPr>
        <w:pStyle w:val="BodyText"/>
        <w:rPr>
          <w:i/>
        </w:rPr>
      </w:pPr>
    </w:p>
    <w:p>
      <w:pPr>
        <w:pStyle w:val="BodyText"/>
        <w:spacing w:before="65"/>
        <w:rPr>
          <w:i/>
        </w:rPr>
      </w:pPr>
    </w:p>
    <w:p>
      <w:pPr>
        <w:spacing w:before="1"/>
        <w:ind w:left="695" w:right="0" w:firstLine="0"/>
        <w:jc w:val="center"/>
        <w:rPr>
          <w:sz w:val="22"/>
        </w:rPr>
      </w:pPr>
      <w:r>
        <w:rPr>
          <w:spacing w:val="-2"/>
          <w:sz w:val="22"/>
        </w:rPr>
        <w:t>***********</w:t>
      </w:r>
    </w:p>
    <w:p>
      <w:pPr>
        <w:spacing w:after="0"/>
        <w:jc w:val="center"/>
        <w:rPr>
          <w:sz w:val="22"/>
        </w:rPr>
        <w:sectPr>
          <w:pgSz w:w="11910" w:h="16840"/>
          <w:pgMar w:header="868" w:footer="974" w:top="1460" w:bottom="1160" w:left="0" w:right="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10"/>
        <w:rPr>
          <w:sz w:val="40"/>
        </w:rPr>
      </w:pPr>
    </w:p>
    <w:p>
      <w:pPr>
        <w:pStyle w:val="Heading1"/>
        <w:spacing w:line="249" w:lineRule="auto" w:before="1"/>
        <w:ind w:left="3922" w:firstLine="1017"/>
      </w:pPr>
      <w:r>
        <w:rPr>
          <w:color w:val="2DA19C"/>
        </w:rPr>
        <w:t>CHAPTER – 2 EXAMINATION</w:t>
      </w:r>
      <w:r>
        <w:rPr>
          <w:color w:val="2DA19C"/>
          <w:spacing w:val="-23"/>
        </w:rPr>
        <w:t> </w:t>
      </w:r>
      <w:r>
        <w:rPr>
          <w:color w:val="2DA19C"/>
        </w:rPr>
        <w:t>SCHEME</w:t>
      </w:r>
    </w:p>
    <w:p>
      <w:pPr>
        <w:pStyle w:val="Heading1"/>
        <w:spacing w:after="0" w:line="249" w:lineRule="auto"/>
        <w:sectPr>
          <w:pgSz w:w="11910" w:h="16840"/>
          <w:pgMar w:header="868" w:footer="974" w:top="1460" w:bottom="1160" w:left="0" w:right="0"/>
        </w:sectPr>
      </w:pPr>
    </w:p>
    <w:p>
      <w:pPr>
        <w:pStyle w:val="BodyText"/>
        <w:spacing w:before="158"/>
        <w:rPr>
          <w:b/>
          <w:sz w:val="24"/>
        </w:rPr>
      </w:pPr>
    </w:p>
    <w:p>
      <w:pPr>
        <w:pStyle w:val="Heading2"/>
        <w:numPr>
          <w:ilvl w:val="3"/>
          <w:numId w:val="3"/>
        </w:numPr>
        <w:tabs>
          <w:tab w:pos="1650" w:val="left" w:leader="none"/>
        </w:tabs>
        <w:spacing w:line="240" w:lineRule="auto" w:before="0" w:after="0"/>
        <w:ind w:left="1650" w:right="0" w:hanging="390"/>
        <w:jc w:val="left"/>
      </w:pPr>
      <w:r>
        <w:rPr>
          <w:color w:val="2DA19C"/>
        </w:rPr>
        <w:t>Mode</w:t>
      </w:r>
      <w:r>
        <w:rPr>
          <w:color w:val="2DA19C"/>
          <w:spacing w:val="-1"/>
        </w:rPr>
        <w:t> </w:t>
      </w:r>
      <w:r>
        <w:rPr>
          <w:color w:val="2DA19C"/>
        </w:rPr>
        <w:t>of</w:t>
      </w:r>
      <w:r>
        <w:rPr>
          <w:color w:val="2DA19C"/>
          <w:spacing w:val="-1"/>
        </w:rPr>
        <w:t> </w:t>
      </w:r>
      <w:r>
        <w:rPr>
          <w:color w:val="2DA19C"/>
          <w:spacing w:val="-2"/>
        </w:rPr>
        <w:t>Examination</w:t>
      </w:r>
    </w:p>
    <w:p>
      <w:pPr>
        <w:pStyle w:val="BodyText"/>
        <w:spacing w:before="22"/>
        <w:rPr>
          <w:b/>
          <w:sz w:val="24"/>
        </w:rPr>
      </w:pPr>
    </w:p>
    <w:p>
      <w:pPr>
        <w:pStyle w:val="BodyText"/>
        <w:spacing w:before="1"/>
        <w:ind w:left="1579"/>
        <w:jc w:val="both"/>
      </w:pPr>
      <w:r>
        <w:rPr/>
        <w:t>The</w:t>
      </w:r>
      <w:r>
        <w:rPr>
          <w:spacing w:val="-5"/>
        </w:rPr>
        <w:t> </w:t>
      </w:r>
      <w:r>
        <w:rPr/>
        <w:t>JEE</w:t>
      </w:r>
      <w:r>
        <w:rPr>
          <w:spacing w:val="5"/>
        </w:rPr>
        <w:t> </w:t>
      </w:r>
      <w:r>
        <w:rPr/>
        <w:t>(Main)</w:t>
      </w:r>
      <w:r>
        <w:rPr>
          <w:spacing w:val="8"/>
        </w:rPr>
        <w:t> </w:t>
      </w:r>
      <w:r>
        <w:rPr/>
        <w:t>-</w:t>
      </w:r>
      <w:r>
        <w:rPr>
          <w:spacing w:val="9"/>
        </w:rPr>
        <w:t> </w:t>
      </w:r>
      <w:r>
        <w:rPr/>
        <w:t>2026</w:t>
      </w:r>
      <w:r>
        <w:rPr>
          <w:spacing w:val="4"/>
        </w:rPr>
        <w:t> </w:t>
      </w:r>
      <w:r>
        <w:rPr/>
        <w:t>is</w:t>
      </w:r>
      <w:r>
        <w:rPr>
          <w:spacing w:val="5"/>
        </w:rPr>
        <w:t> </w:t>
      </w:r>
      <w:r>
        <w:rPr/>
        <w:t>being</w:t>
      </w:r>
      <w:r>
        <w:rPr>
          <w:spacing w:val="10"/>
        </w:rPr>
        <w:t> </w:t>
      </w:r>
      <w:r>
        <w:rPr/>
        <w:t>conducted</w:t>
      </w:r>
      <w:r>
        <w:rPr>
          <w:spacing w:val="6"/>
        </w:rPr>
        <w:t> </w:t>
      </w:r>
      <w:r>
        <w:rPr/>
        <w:t>in</w:t>
      </w:r>
      <w:r>
        <w:rPr>
          <w:spacing w:val="1"/>
        </w:rPr>
        <w:t> </w:t>
      </w:r>
      <w:r>
        <w:rPr/>
        <w:t>the</w:t>
      </w:r>
      <w:r>
        <w:rPr>
          <w:spacing w:val="2"/>
        </w:rPr>
        <w:t> </w:t>
      </w:r>
      <w:r>
        <w:rPr/>
        <w:t>following</w:t>
      </w:r>
      <w:r>
        <w:rPr>
          <w:spacing w:val="11"/>
        </w:rPr>
        <w:t> </w:t>
      </w:r>
      <w:r>
        <w:rPr>
          <w:spacing w:val="-2"/>
        </w:rPr>
        <w:t>modes:</w:t>
      </w:r>
    </w:p>
    <w:p>
      <w:pPr>
        <w:pStyle w:val="BodyText"/>
        <w:spacing w:before="40"/>
      </w:pPr>
    </w:p>
    <w:p>
      <w:pPr>
        <w:pStyle w:val="ListParagraph"/>
        <w:numPr>
          <w:ilvl w:val="0"/>
          <w:numId w:val="5"/>
        </w:numPr>
        <w:tabs>
          <w:tab w:pos="2254" w:val="left" w:leader="none"/>
        </w:tabs>
        <w:spacing w:line="257" w:lineRule="exact" w:before="1" w:after="0"/>
        <w:ind w:left="2254" w:right="0" w:hanging="339"/>
        <w:jc w:val="both"/>
        <w:rPr>
          <w:sz w:val="22"/>
        </w:rPr>
      </w:pPr>
      <w:r>
        <w:rPr>
          <w:sz w:val="22"/>
        </w:rPr>
        <w:t>Paper</w:t>
      </w:r>
      <w:r>
        <w:rPr>
          <w:spacing w:val="4"/>
          <w:sz w:val="22"/>
        </w:rPr>
        <w:t> </w:t>
      </w:r>
      <w:r>
        <w:rPr>
          <w:sz w:val="22"/>
        </w:rPr>
        <w:t>1</w:t>
      </w:r>
      <w:r>
        <w:rPr>
          <w:spacing w:val="3"/>
          <w:sz w:val="22"/>
        </w:rPr>
        <w:t> </w:t>
      </w:r>
      <w:r>
        <w:rPr>
          <w:sz w:val="22"/>
        </w:rPr>
        <w:t>(B.E.</w:t>
      </w:r>
      <w:r>
        <w:rPr>
          <w:spacing w:val="9"/>
          <w:sz w:val="22"/>
        </w:rPr>
        <w:t> </w:t>
      </w:r>
      <w:r>
        <w:rPr>
          <w:sz w:val="22"/>
        </w:rPr>
        <w:t>/B.</w:t>
      </w:r>
      <w:r>
        <w:rPr>
          <w:spacing w:val="7"/>
          <w:sz w:val="22"/>
        </w:rPr>
        <w:t> </w:t>
      </w:r>
      <w:r>
        <w:rPr>
          <w:sz w:val="22"/>
        </w:rPr>
        <w:t>Tech.)</w:t>
      </w:r>
      <w:r>
        <w:rPr>
          <w:spacing w:val="8"/>
          <w:sz w:val="22"/>
        </w:rPr>
        <w:t> </w:t>
      </w:r>
      <w:r>
        <w:rPr>
          <w:sz w:val="22"/>
        </w:rPr>
        <w:t>in</w:t>
      </w:r>
      <w:r>
        <w:rPr>
          <w:spacing w:val="-4"/>
          <w:sz w:val="22"/>
        </w:rPr>
        <w:t> </w:t>
      </w:r>
      <w:r>
        <w:rPr>
          <w:sz w:val="22"/>
        </w:rPr>
        <w:t>“Computer</w:t>
      </w:r>
      <w:r>
        <w:rPr>
          <w:spacing w:val="9"/>
          <w:sz w:val="22"/>
        </w:rPr>
        <w:t> </w:t>
      </w:r>
      <w:r>
        <w:rPr>
          <w:sz w:val="22"/>
        </w:rPr>
        <w:t>Based</w:t>
      </w:r>
      <w:r>
        <w:rPr>
          <w:spacing w:val="6"/>
          <w:sz w:val="22"/>
        </w:rPr>
        <w:t> </w:t>
      </w:r>
      <w:r>
        <w:rPr>
          <w:sz w:val="22"/>
        </w:rPr>
        <w:t>Test</w:t>
      </w:r>
      <w:r>
        <w:rPr>
          <w:spacing w:val="6"/>
          <w:sz w:val="22"/>
        </w:rPr>
        <w:t> </w:t>
      </w:r>
      <w:r>
        <w:rPr>
          <w:sz w:val="22"/>
        </w:rPr>
        <w:t>(CBT)”</w:t>
      </w:r>
      <w:r>
        <w:rPr>
          <w:spacing w:val="3"/>
          <w:sz w:val="22"/>
        </w:rPr>
        <w:t> </w:t>
      </w:r>
      <w:r>
        <w:rPr>
          <w:spacing w:val="-2"/>
          <w:sz w:val="22"/>
        </w:rPr>
        <w:t>mode.</w:t>
      </w:r>
    </w:p>
    <w:p>
      <w:pPr>
        <w:pStyle w:val="ListParagraph"/>
        <w:numPr>
          <w:ilvl w:val="0"/>
          <w:numId w:val="5"/>
        </w:numPr>
        <w:tabs>
          <w:tab w:pos="2253" w:val="left" w:leader="none"/>
          <w:tab w:pos="2256" w:val="left" w:leader="none"/>
        </w:tabs>
        <w:spacing w:line="240" w:lineRule="auto" w:before="0" w:after="0"/>
        <w:ind w:left="2256" w:right="1009" w:hanging="341"/>
        <w:jc w:val="both"/>
        <w:rPr>
          <w:sz w:val="22"/>
        </w:rPr>
      </w:pPr>
      <w:r>
        <w:rPr>
          <w:sz w:val="22"/>
        </w:rPr>
        <w:t>Paper</w:t>
      </w:r>
      <w:r>
        <w:rPr>
          <w:spacing w:val="-12"/>
          <w:sz w:val="22"/>
        </w:rPr>
        <w:t> </w:t>
      </w:r>
      <w:r>
        <w:rPr>
          <w:sz w:val="22"/>
        </w:rPr>
        <w:t>2A</w:t>
      </w:r>
      <w:r>
        <w:rPr>
          <w:spacing w:val="-11"/>
          <w:sz w:val="22"/>
        </w:rPr>
        <w:t> </w:t>
      </w:r>
      <w:r>
        <w:rPr>
          <w:sz w:val="22"/>
        </w:rPr>
        <w:t>(B.</w:t>
      </w:r>
      <w:r>
        <w:rPr>
          <w:spacing w:val="-11"/>
          <w:sz w:val="22"/>
        </w:rPr>
        <w:t> </w:t>
      </w:r>
      <w:r>
        <w:rPr>
          <w:sz w:val="22"/>
        </w:rPr>
        <w:t>Arch):</w:t>
      </w:r>
      <w:r>
        <w:rPr>
          <w:spacing w:val="-12"/>
          <w:sz w:val="22"/>
        </w:rPr>
        <w:t> </w:t>
      </w:r>
      <w:r>
        <w:rPr>
          <w:sz w:val="22"/>
        </w:rPr>
        <w:t>Mathematics</w:t>
      </w:r>
      <w:r>
        <w:rPr>
          <w:spacing w:val="-11"/>
          <w:sz w:val="22"/>
        </w:rPr>
        <w:t> </w:t>
      </w:r>
      <w:r>
        <w:rPr>
          <w:sz w:val="22"/>
        </w:rPr>
        <w:t>(Part-I)</w:t>
      </w:r>
      <w:r>
        <w:rPr>
          <w:spacing w:val="-11"/>
          <w:sz w:val="22"/>
        </w:rPr>
        <w:t> </w:t>
      </w:r>
      <w:r>
        <w:rPr>
          <w:sz w:val="22"/>
        </w:rPr>
        <w:t>and</w:t>
      </w:r>
      <w:r>
        <w:rPr>
          <w:spacing w:val="-12"/>
          <w:sz w:val="22"/>
        </w:rPr>
        <w:t> </w:t>
      </w:r>
      <w:r>
        <w:rPr>
          <w:sz w:val="22"/>
        </w:rPr>
        <w:t>Aptitude</w:t>
      </w:r>
      <w:r>
        <w:rPr>
          <w:spacing w:val="-11"/>
          <w:sz w:val="22"/>
        </w:rPr>
        <w:t> </w:t>
      </w:r>
      <w:r>
        <w:rPr>
          <w:sz w:val="22"/>
        </w:rPr>
        <w:t>Test</w:t>
      </w:r>
      <w:r>
        <w:rPr>
          <w:spacing w:val="-12"/>
          <w:sz w:val="22"/>
        </w:rPr>
        <w:t> </w:t>
      </w:r>
      <w:r>
        <w:rPr>
          <w:sz w:val="22"/>
        </w:rPr>
        <w:t>(Part-II)</w:t>
      </w:r>
      <w:r>
        <w:rPr>
          <w:spacing w:val="-12"/>
          <w:sz w:val="22"/>
        </w:rPr>
        <w:t> </w:t>
      </w:r>
      <w:r>
        <w:rPr>
          <w:sz w:val="22"/>
        </w:rPr>
        <w:t>in</w:t>
      </w:r>
      <w:r>
        <w:rPr>
          <w:spacing w:val="-12"/>
          <w:sz w:val="22"/>
        </w:rPr>
        <w:t> </w:t>
      </w:r>
      <w:r>
        <w:rPr>
          <w:sz w:val="22"/>
        </w:rPr>
        <w:t>“Computer</w:t>
      </w:r>
      <w:r>
        <w:rPr>
          <w:spacing w:val="-11"/>
          <w:sz w:val="22"/>
        </w:rPr>
        <w:t> </w:t>
      </w:r>
      <w:r>
        <w:rPr>
          <w:sz w:val="22"/>
        </w:rPr>
        <w:t>Based</w:t>
      </w:r>
      <w:r>
        <w:rPr>
          <w:spacing w:val="-13"/>
          <w:sz w:val="22"/>
        </w:rPr>
        <w:t> </w:t>
      </w:r>
      <w:r>
        <w:rPr>
          <w:sz w:val="22"/>
        </w:rPr>
        <w:t>Test (CBT)”</w:t>
      </w:r>
      <w:r>
        <w:rPr>
          <w:spacing w:val="-8"/>
          <w:sz w:val="22"/>
        </w:rPr>
        <w:t> </w:t>
      </w:r>
      <w:r>
        <w:rPr>
          <w:sz w:val="22"/>
        </w:rPr>
        <w:t>mode</w:t>
      </w:r>
      <w:r>
        <w:rPr>
          <w:spacing w:val="-9"/>
          <w:sz w:val="22"/>
        </w:rPr>
        <w:t> </w:t>
      </w:r>
      <w:r>
        <w:rPr>
          <w:sz w:val="22"/>
        </w:rPr>
        <w:t>and</w:t>
      </w:r>
      <w:r>
        <w:rPr>
          <w:spacing w:val="-9"/>
          <w:sz w:val="22"/>
        </w:rPr>
        <w:t> </w:t>
      </w:r>
      <w:r>
        <w:rPr>
          <w:sz w:val="22"/>
        </w:rPr>
        <w:t>Drawing</w:t>
      </w:r>
      <w:r>
        <w:rPr>
          <w:spacing w:val="-10"/>
          <w:sz w:val="22"/>
        </w:rPr>
        <w:t> </w:t>
      </w:r>
      <w:r>
        <w:rPr>
          <w:sz w:val="22"/>
        </w:rPr>
        <w:t>Test</w:t>
      </w:r>
      <w:r>
        <w:rPr>
          <w:spacing w:val="-9"/>
          <w:sz w:val="22"/>
        </w:rPr>
        <w:t> </w:t>
      </w:r>
      <w:r>
        <w:rPr>
          <w:sz w:val="22"/>
        </w:rPr>
        <w:t>(Part-III)</w:t>
      </w:r>
      <w:r>
        <w:rPr>
          <w:spacing w:val="-9"/>
          <w:sz w:val="22"/>
        </w:rPr>
        <w:t> </w:t>
      </w:r>
      <w:r>
        <w:rPr>
          <w:sz w:val="22"/>
        </w:rPr>
        <w:t>in</w:t>
      </w:r>
      <w:r>
        <w:rPr>
          <w:spacing w:val="-10"/>
          <w:sz w:val="22"/>
        </w:rPr>
        <w:t> </w:t>
      </w:r>
      <w:r>
        <w:rPr>
          <w:sz w:val="22"/>
        </w:rPr>
        <w:t>pen</w:t>
      </w:r>
      <w:r>
        <w:rPr>
          <w:spacing w:val="-10"/>
          <w:sz w:val="22"/>
        </w:rPr>
        <w:t> </w:t>
      </w:r>
      <w:r>
        <w:rPr>
          <w:sz w:val="22"/>
        </w:rPr>
        <w:t>and</w:t>
      </w:r>
      <w:r>
        <w:rPr>
          <w:spacing w:val="-7"/>
          <w:sz w:val="22"/>
        </w:rPr>
        <w:t> </w:t>
      </w:r>
      <w:r>
        <w:rPr>
          <w:sz w:val="22"/>
        </w:rPr>
        <w:t>paper</w:t>
      </w:r>
      <w:r>
        <w:rPr>
          <w:spacing w:val="-9"/>
          <w:sz w:val="22"/>
        </w:rPr>
        <w:t> </w:t>
      </w:r>
      <w:r>
        <w:rPr>
          <w:sz w:val="22"/>
        </w:rPr>
        <w:t>(offline)</w:t>
      </w:r>
      <w:r>
        <w:rPr>
          <w:spacing w:val="-9"/>
          <w:sz w:val="22"/>
        </w:rPr>
        <w:t> </w:t>
      </w:r>
      <w:r>
        <w:rPr>
          <w:sz w:val="22"/>
        </w:rPr>
        <w:t>mode,</w:t>
      </w:r>
      <w:r>
        <w:rPr>
          <w:spacing w:val="-9"/>
          <w:sz w:val="22"/>
        </w:rPr>
        <w:t> </w:t>
      </w:r>
      <w:r>
        <w:rPr>
          <w:sz w:val="22"/>
        </w:rPr>
        <w:t>to</w:t>
      </w:r>
      <w:r>
        <w:rPr>
          <w:spacing w:val="-9"/>
          <w:sz w:val="22"/>
        </w:rPr>
        <w:t> </w:t>
      </w:r>
      <w:r>
        <w:rPr>
          <w:sz w:val="22"/>
        </w:rPr>
        <w:t>be</w:t>
      </w:r>
      <w:r>
        <w:rPr>
          <w:spacing w:val="-9"/>
          <w:sz w:val="22"/>
        </w:rPr>
        <w:t> </w:t>
      </w:r>
      <w:r>
        <w:rPr>
          <w:sz w:val="22"/>
        </w:rPr>
        <w:t>attempted</w:t>
      </w:r>
      <w:r>
        <w:rPr>
          <w:spacing w:val="-9"/>
          <w:sz w:val="22"/>
        </w:rPr>
        <w:t> </w:t>
      </w:r>
      <w:r>
        <w:rPr>
          <w:sz w:val="22"/>
        </w:rPr>
        <w:t>on a drawing sheet of A4 size.</w:t>
      </w:r>
    </w:p>
    <w:p>
      <w:pPr>
        <w:pStyle w:val="ListParagraph"/>
        <w:numPr>
          <w:ilvl w:val="0"/>
          <w:numId w:val="5"/>
        </w:numPr>
        <w:tabs>
          <w:tab w:pos="2249" w:val="left" w:leader="none"/>
          <w:tab w:pos="2251" w:val="left" w:leader="none"/>
        </w:tabs>
        <w:spacing w:line="240" w:lineRule="auto" w:before="0" w:after="0"/>
        <w:ind w:left="2251" w:right="1008" w:hanging="341"/>
        <w:jc w:val="both"/>
        <w:rPr>
          <w:sz w:val="22"/>
        </w:rPr>
      </w:pPr>
      <w:r>
        <w:rPr>
          <w:sz w:val="22"/>
        </w:rPr>
        <w:t>Paper 2B (B. Planning): Mathematics (Part-I), Aptitude Test (Part-II), and Planning-Based Questions (Part-III) in Computer-Based Test (CBT) mode.</w:t>
      </w:r>
    </w:p>
    <w:p>
      <w:pPr>
        <w:pStyle w:val="BodyText"/>
        <w:spacing w:before="23"/>
      </w:pPr>
    </w:p>
    <w:p>
      <w:pPr>
        <w:pStyle w:val="Heading2"/>
        <w:numPr>
          <w:ilvl w:val="3"/>
          <w:numId w:val="3"/>
        </w:numPr>
        <w:tabs>
          <w:tab w:pos="1650" w:val="left" w:leader="none"/>
        </w:tabs>
        <w:spacing w:line="240" w:lineRule="auto" w:before="1" w:after="0"/>
        <w:ind w:left="1650" w:right="0" w:hanging="390"/>
        <w:jc w:val="left"/>
      </w:pPr>
      <w:r>
        <w:rPr>
          <w:color w:val="2DA19C"/>
        </w:rPr>
        <w:t>Choice</w:t>
      </w:r>
      <w:r>
        <w:rPr>
          <w:color w:val="2DA19C"/>
          <w:spacing w:val="-3"/>
        </w:rPr>
        <w:t> </w:t>
      </w:r>
      <w:r>
        <w:rPr>
          <w:color w:val="2DA19C"/>
        </w:rPr>
        <w:t>of</w:t>
      </w:r>
      <w:r>
        <w:rPr>
          <w:color w:val="2DA19C"/>
          <w:spacing w:val="-3"/>
        </w:rPr>
        <w:t> </w:t>
      </w:r>
      <w:r>
        <w:rPr>
          <w:color w:val="2DA19C"/>
        </w:rPr>
        <w:t>Medium</w:t>
      </w:r>
      <w:r>
        <w:rPr>
          <w:color w:val="2DA19C"/>
          <w:spacing w:val="-4"/>
        </w:rPr>
        <w:t> </w:t>
      </w:r>
      <w:r>
        <w:rPr>
          <w:color w:val="2DA19C"/>
        </w:rPr>
        <w:t>of</w:t>
      </w:r>
      <w:r>
        <w:rPr>
          <w:color w:val="2DA19C"/>
          <w:spacing w:val="-2"/>
        </w:rPr>
        <w:t> </w:t>
      </w:r>
      <w:r>
        <w:rPr>
          <w:color w:val="2DA19C"/>
        </w:rPr>
        <w:t>Question</w:t>
      </w:r>
      <w:r>
        <w:rPr>
          <w:color w:val="2DA19C"/>
          <w:spacing w:val="-3"/>
        </w:rPr>
        <w:t> </w:t>
      </w:r>
      <w:r>
        <w:rPr>
          <w:color w:val="2DA19C"/>
          <w:spacing w:val="-2"/>
        </w:rPr>
        <w:t>Papers</w:t>
      </w:r>
    </w:p>
    <w:p>
      <w:pPr>
        <w:pStyle w:val="BodyText"/>
        <w:spacing w:before="280"/>
        <w:ind w:left="1706" w:right="1009"/>
        <w:jc w:val="both"/>
      </w:pPr>
      <w:r>
        <w:rPr/>
        <w:t>Drawing from the National Education Policy (NEP), the JEE (Main) - 2026 will be conducted in thirteen languages i.e. English, Hindi, Assamese, Bengali, Gujarati, Kannada</w:t>
      </w:r>
      <w:r>
        <w:rPr>
          <w:spacing w:val="40"/>
        </w:rPr>
        <w:t> </w:t>
      </w:r>
      <w:r>
        <w:rPr/>
        <w:t>Malayalam, Marathi, Odia, Punjabi, Tamil, Telugu and Urdu the details are given below:</w:t>
      </w:r>
    </w:p>
    <w:p>
      <w:pPr>
        <w:pStyle w:val="BodyText"/>
        <w:spacing w:before="43"/>
        <w:rPr>
          <w:sz w:val="20"/>
        </w:rPr>
      </w:pPr>
    </w:p>
    <w:tbl>
      <w:tblPr>
        <w:tblW w:w="0" w:type="auto"/>
        <w:jc w:val="left"/>
        <w:tblInd w:w="1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2520"/>
        <w:gridCol w:w="5760"/>
      </w:tblGrid>
      <w:tr>
        <w:trPr>
          <w:trHeight w:val="268" w:hRule="atLeast"/>
        </w:trPr>
        <w:tc>
          <w:tcPr>
            <w:tcW w:w="811" w:type="dxa"/>
          </w:tcPr>
          <w:p>
            <w:pPr>
              <w:pStyle w:val="TableParagraph"/>
              <w:spacing w:line="242" w:lineRule="exact" w:before="6"/>
              <w:ind w:left="24" w:right="9"/>
              <w:jc w:val="center"/>
              <w:rPr>
                <w:b/>
                <w:sz w:val="22"/>
              </w:rPr>
            </w:pPr>
            <w:r>
              <w:rPr>
                <w:b/>
                <w:sz w:val="22"/>
              </w:rPr>
              <w:t>Sr. </w:t>
            </w:r>
            <w:r>
              <w:rPr>
                <w:b/>
                <w:spacing w:val="-5"/>
                <w:sz w:val="22"/>
              </w:rPr>
              <w:t>No.</w:t>
            </w:r>
          </w:p>
        </w:tc>
        <w:tc>
          <w:tcPr>
            <w:tcW w:w="2520" w:type="dxa"/>
          </w:tcPr>
          <w:p>
            <w:pPr>
              <w:pStyle w:val="TableParagraph"/>
              <w:spacing w:line="242" w:lineRule="exact" w:before="6"/>
              <w:ind w:left="784"/>
              <w:rPr>
                <w:b/>
                <w:sz w:val="22"/>
              </w:rPr>
            </w:pPr>
            <w:r>
              <w:rPr>
                <w:b/>
                <w:spacing w:val="-2"/>
                <w:sz w:val="22"/>
              </w:rPr>
              <w:t>Language</w:t>
            </w:r>
          </w:p>
        </w:tc>
        <w:tc>
          <w:tcPr>
            <w:tcW w:w="5760" w:type="dxa"/>
          </w:tcPr>
          <w:p>
            <w:pPr>
              <w:pStyle w:val="TableParagraph"/>
              <w:spacing w:line="242" w:lineRule="exact" w:before="6"/>
              <w:ind w:left="1827"/>
              <w:rPr>
                <w:b/>
                <w:sz w:val="22"/>
              </w:rPr>
            </w:pPr>
            <w:r>
              <w:rPr>
                <w:b/>
                <w:sz w:val="22"/>
              </w:rPr>
              <w:t>Examination</w:t>
            </w:r>
            <w:r>
              <w:rPr>
                <w:b/>
                <w:spacing w:val="20"/>
                <w:sz w:val="22"/>
              </w:rPr>
              <w:t> </w:t>
            </w:r>
            <w:r>
              <w:rPr>
                <w:b/>
                <w:spacing w:val="-2"/>
                <w:sz w:val="22"/>
              </w:rPr>
              <w:t>Centres</w:t>
            </w:r>
          </w:p>
        </w:tc>
      </w:tr>
      <w:tr>
        <w:trPr>
          <w:trHeight w:val="268" w:hRule="atLeast"/>
        </w:trPr>
        <w:tc>
          <w:tcPr>
            <w:tcW w:w="811" w:type="dxa"/>
          </w:tcPr>
          <w:p>
            <w:pPr>
              <w:pStyle w:val="TableParagraph"/>
              <w:spacing w:line="248" w:lineRule="exact" w:before="0"/>
              <w:ind w:left="24" w:right="86"/>
              <w:jc w:val="center"/>
              <w:rPr>
                <w:sz w:val="22"/>
              </w:rPr>
            </w:pPr>
            <w:r>
              <w:rPr>
                <w:spacing w:val="-10"/>
                <w:sz w:val="22"/>
              </w:rPr>
              <w:t>1</w:t>
            </w:r>
          </w:p>
        </w:tc>
        <w:tc>
          <w:tcPr>
            <w:tcW w:w="2520" w:type="dxa"/>
          </w:tcPr>
          <w:p>
            <w:pPr>
              <w:pStyle w:val="TableParagraph"/>
              <w:spacing w:line="244" w:lineRule="exact" w:before="4"/>
              <w:ind w:left="105"/>
              <w:rPr>
                <w:sz w:val="22"/>
              </w:rPr>
            </w:pPr>
            <w:r>
              <w:rPr>
                <w:spacing w:val="-2"/>
                <w:sz w:val="22"/>
              </w:rPr>
              <w:t>English</w:t>
            </w:r>
          </w:p>
        </w:tc>
        <w:tc>
          <w:tcPr>
            <w:tcW w:w="5760" w:type="dxa"/>
          </w:tcPr>
          <w:p>
            <w:pPr>
              <w:pStyle w:val="TableParagraph"/>
              <w:spacing w:line="244" w:lineRule="exact" w:before="4"/>
              <w:ind w:left="110"/>
              <w:rPr>
                <w:sz w:val="22"/>
              </w:rPr>
            </w:pPr>
            <w:r>
              <w:rPr>
                <w:sz w:val="22"/>
              </w:rPr>
              <w:t>All</w:t>
            </w:r>
            <w:r>
              <w:rPr>
                <w:spacing w:val="-1"/>
                <w:sz w:val="22"/>
              </w:rPr>
              <w:t> </w:t>
            </w:r>
            <w:r>
              <w:rPr>
                <w:sz w:val="22"/>
              </w:rPr>
              <w:t>Examination</w:t>
            </w:r>
            <w:r>
              <w:rPr>
                <w:spacing w:val="3"/>
                <w:sz w:val="22"/>
              </w:rPr>
              <w:t> </w:t>
            </w:r>
            <w:r>
              <w:rPr>
                <w:sz w:val="22"/>
              </w:rPr>
              <w:t>Centres</w:t>
            </w:r>
            <w:r>
              <w:rPr>
                <w:spacing w:val="-11"/>
                <w:sz w:val="22"/>
              </w:rPr>
              <w:t> </w:t>
            </w:r>
            <w:r>
              <w:rPr>
                <w:sz w:val="22"/>
              </w:rPr>
              <w:t>in</w:t>
            </w:r>
            <w:r>
              <w:rPr>
                <w:spacing w:val="-12"/>
                <w:sz w:val="22"/>
              </w:rPr>
              <w:t> </w:t>
            </w:r>
            <w:r>
              <w:rPr>
                <w:sz w:val="22"/>
              </w:rPr>
              <w:t>India</w:t>
            </w:r>
            <w:r>
              <w:rPr>
                <w:spacing w:val="-13"/>
                <w:sz w:val="22"/>
              </w:rPr>
              <w:t> </w:t>
            </w:r>
            <w:r>
              <w:rPr>
                <w:sz w:val="22"/>
              </w:rPr>
              <w:t>and</w:t>
            </w:r>
            <w:r>
              <w:rPr>
                <w:spacing w:val="-10"/>
                <w:sz w:val="22"/>
              </w:rPr>
              <w:t> </w:t>
            </w:r>
            <w:r>
              <w:rPr>
                <w:spacing w:val="-2"/>
                <w:sz w:val="22"/>
              </w:rPr>
              <w:t>Abroad</w:t>
            </w:r>
          </w:p>
        </w:tc>
      </w:tr>
      <w:tr>
        <w:trPr>
          <w:trHeight w:val="273" w:hRule="atLeast"/>
        </w:trPr>
        <w:tc>
          <w:tcPr>
            <w:tcW w:w="811" w:type="dxa"/>
            <w:tcBorders>
              <w:bottom w:val="single" w:sz="2" w:space="0" w:color="000000"/>
            </w:tcBorders>
          </w:tcPr>
          <w:p>
            <w:pPr>
              <w:pStyle w:val="TableParagraph"/>
              <w:spacing w:line="253" w:lineRule="exact" w:before="0"/>
              <w:ind w:left="24" w:right="86"/>
              <w:jc w:val="center"/>
              <w:rPr>
                <w:sz w:val="22"/>
              </w:rPr>
            </w:pPr>
            <w:r>
              <w:rPr>
                <w:spacing w:val="-10"/>
                <w:sz w:val="22"/>
              </w:rPr>
              <w:t>2</w:t>
            </w:r>
          </w:p>
        </w:tc>
        <w:tc>
          <w:tcPr>
            <w:tcW w:w="2520" w:type="dxa"/>
            <w:tcBorders>
              <w:bottom w:val="single" w:sz="2" w:space="0" w:color="000000"/>
            </w:tcBorders>
          </w:tcPr>
          <w:p>
            <w:pPr>
              <w:pStyle w:val="TableParagraph"/>
              <w:spacing w:line="247" w:lineRule="exact" w:before="6"/>
              <w:ind w:left="105"/>
              <w:rPr>
                <w:sz w:val="22"/>
              </w:rPr>
            </w:pPr>
            <w:r>
              <w:rPr>
                <w:sz w:val="22"/>
              </w:rPr>
              <w:t>English</w:t>
            </w:r>
            <w:r>
              <w:rPr>
                <w:spacing w:val="11"/>
                <w:sz w:val="22"/>
              </w:rPr>
              <w:t> </w:t>
            </w:r>
            <w:r>
              <w:rPr>
                <w:sz w:val="22"/>
              </w:rPr>
              <w:t>and</w:t>
            </w:r>
            <w:r>
              <w:rPr>
                <w:spacing w:val="9"/>
                <w:sz w:val="22"/>
              </w:rPr>
              <w:t> </w:t>
            </w:r>
            <w:r>
              <w:rPr>
                <w:spacing w:val="-4"/>
                <w:sz w:val="22"/>
              </w:rPr>
              <w:t>Hindi</w:t>
            </w:r>
          </w:p>
        </w:tc>
        <w:tc>
          <w:tcPr>
            <w:tcW w:w="5760" w:type="dxa"/>
            <w:tcBorders>
              <w:bottom w:val="single" w:sz="2" w:space="0" w:color="000000"/>
            </w:tcBorders>
          </w:tcPr>
          <w:p>
            <w:pPr>
              <w:pStyle w:val="TableParagraph"/>
              <w:spacing w:line="247" w:lineRule="exact" w:before="6"/>
              <w:ind w:left="110"/>
              <w:rPr>
                <w:sz w:val="22"/>
              </w:rPr>
            </w:pPr>
            <w:r>
              <w:rPr>
                <w:sz w:val="22"/>
              </w:rPr>
              <w:t>All</w:t>
            </w:r>
            <w:r>
              <w:rPr>
                <w:spacing w:val="6"/>
                <w:sz w:val="22"/>
              </w:rPr>
              <w:t> </w:t>
            </w:r>
            <w:r>
              <w:rPr>
                <w:sz w:val="22"/>
              </w:rPr>
              <w:t>Examination</w:t>
            </w:r>
            <w:r>
              <w:rPr>
                <w:spacing w:val="3"/>
                <w:sz w:val="22"/>
              </w:rPr>
              <w:t> </w:t>
            </w:r>
            <w:r>
              <w:rPr>
                <w:sz w:val="22"/>
              </w:rPr>
              <w:t>Centres</w:t>
            </w:r>
            <w:r>
              <w:rPr>
                <w:spacing w:val="9"/>
                <w:sz w:val="22"/>
              </w:rPr>
              <w:t> </w:t>
            </w:r>
            <w:r>
              <w:rPr>
                <w:sz w:val="22"/>
              </w:rPr>
              <w:t>in</w:t>
            </w:r>
            <w:r>
              <w:rPr>
                <w:spacing w:val="9"/>
                <w:sz w:val="22"/>
              </w:rPr>
              <w:t> </w:t>
            </w:r>
            <w:r>
              <w:rPr>
                <w:spacing w:val="-4"/>
                <w:sz w:val="22"/>
              </w:rPr>
              <w:t>India</w:t>
            </w:r>
          </w:p>
        </w:tc>
      </w:tr>
      <w:tr>
        <w:trPr>
          <w:trHeight w:val="273" w:hRule="atLeast"/>
        </w:trPr>
        <w:tc>
          <w:tcPr>
            <w:tcW w:w="811" w:type="dxa"/>
            <w:tcBorders>
              <w:top w:val="single" w:sz="2" w:space="0" w:color="000000"/>
            </w:tcBorders>
          </w:tcPr>
          <w:p>
            <w:pPr>
              <w:pStyle w:val="TableParagraph"/>
              <w:spacing w:line="253" w:lineRule="exact" w:before="0"/>
              <w:ind w:left="24" w:right="86"/>
              <w:jc w:val="center"/>
              <w:rPr>
                <w:sz w:val="22"/>
              </w:rPr>
            </w:pPr>
            <w:r>
              <w:rPr>
                <w:spacing w:val="-10"/>
                <w:sz w:val="22"/>
              </w:rPr>
              <w:t>3</w:t>
            </w:r>
          </w:p>
        </w:tc>
        <w:tc>
          <w:tcPr>
            <w:tcW w:w="2520" w:type="dxa"/>
            <w:tcBorders>
              <w:top w:val="single" w:sz="2" w:space="0" w:color="000000"/>
            </w:tcBorders>
          </w:tcPr>
          <w:p>
            <w:pPr>
              <w:pStyle w:val="TableParagraph"/>
              <w:spacing w:line="246" w:lineRule="exact" w:before="7"/>
              <w:ind w:left="105"/>
              <w:rPr>
                <w:sz w:val="22"/>
              </w:rPr>
            </w:pPr>
            <w:r>
              <w:rPr>
                <w:sz w:val="22"/>
              </w:rPr>
              <w:t>English</w:t>
            </w:r>
            <w:r>
              <w:rPr>
                <w:spacing w:val="11"/>
                <w:sz w:val="22"/>
              </w:rPr>
              <w:t> </w:t>
            </w:r>
            <w:r>
              <w:rPr>
                <w:sz w:val="22"/>
              </w:rPr>
              <w:t>and</w:t>
            </w:r>
            <w:r>
              <w:rPr>
                <w:spacing w:val="9"/>
                <w:sz w:val="22"/>
              </w:rPr>
              <w:t> </w:t>
            </w:r>
            <w:r>
              <w:rPr>
                <w:spacing w:val="-2"/>
                <w:sz w:val="22"/>
              </w:rPr>
              <w:t>Assamese</w:t>
            </w:r>
          </w:p>
        </w:tc>
        <w:tc>
          <w:tcPr>
            <w:tcW w:w="5760" w:type="dxa"/>
            <w:tcBorders>
              <w:top w:val="single" w:sz="2" w:space="0" w:color="000000"/>
            </w:tcBorders>
          </w:tcPr>
          <w:p>
            <w:pPr>
              <w:pStyle w:val="TableParagraph"/>
              <w:spacing w:line="246" w:lineRule="exact" w:before="7"/>
              <w:ind w:left="110"/>
              <w:rPr>
                <w:sz w:val="22"/>
              </w:rPr>
            </w:pPr>
            <w:r>
              <w:rPr>
                <w:sz w:val="22"/>
              </w:rPr>
              <w:t>Examination</w:t>
            </w:r>
            <w:r>
              <w:rPr>
                <w:spacing w:val="7"/>
                <w:sz w:val="22"/>
              </w:rPr>
              <w:t> </w:t>
            </w:r>
            <w:r>
              <w:rPr>
                <w:sz w:val="22"/>
              </w:rPr>
              <w:t>Centres</w:t>
            </w:r>
            <w:r>
              <w:rPr>
                <w:spacing w:val="9"/>
                <w:sz w:val="22"/>
              </w:rPr>
              <w:t> </w:t>
            </w:r>
            <w:r>
              <w:rPr>
                <w:sz w:val="22"/>
              </w:rPr>
              <w:t>in</w:t>
            </w:r>
            <w:r>
              <w:rPr>
                <w:spacing w:val="7"/>
                <w:sz w:val="22"/>
              </w:rPr>
              <w:t> </w:t>
            </w:r>
            <w:r>
              <w:rPr>
                <w:spacing w:val="-4"/>
                <w:sz w:val="22"/>
              </w:rPr>
              <w:t>Assam</w:t>
            </w:r>
          </w:p>
        </w:tc>
      </w:tr>
      <w:tr>
        <w:trPr>
          <w:trHeight w:val="515" w:hRule="atLeast"/>
        </w:trPr>
        <w:tc>
          <w:tcPr>
            <w:tcW w:w="811" w:type="dxa"/>
          </w:tcPr>
          <w:p>
            <w:pPr>
              <w:pStyle w:val="TableParagraph"/>
              <w:spacing w:line="257" w:lineRule="exact" w:before="0"/>
              <w:ind w:left="24" w:right="86"/>
              <w:jc w:val="center"/>
              <w:rPr>
                <w:sz w:val="22"/>
              </w:rPr>
            </w:pPr>
            <w:r>
              <w:rPr>
                <w:spacing w:val="-10"/>
                <w:sz w:val="22"/>
              </w:rPr>
              <w:t>4</w:t>
            </w:r>
          </w:p>
        </w:tc>
        <w:tc>
          <w:tcPr>
            <w:tcW w:w="2520" w:type="dxa"/>
          </w:tcPr>
          <w:p>
            <w:pPr>
              <w:pStyle w:val="TableParagraph"/>
              <w:spacing w:before="129"/>
              <w:ind w:left="105"/>
              <w:rPr>
                <w:sz w:val="22"/>
              </w:rPr>
            </w:pPr>
            <w:r>
              <w:rPr>
                <w:sz w:val="22"/>
              </w:rPr>
              <w:t>English</w:t>
            </w:r>
            <w:r>
              <w:rPr>
                <w:spacing w:val="11"/>
                <w:sz w:val="22"/>
              </w:rPr>
              <w:t> </w:t>
            </w:r>
            <w:r>
              <w:rPr>
                <w:sz w:val="22"/>
              </w:rPr>
              <w:t>and</w:t>
            </w:r>
            <w:r>
              <w:rPr>
                <w:spacing w:val="9"/>
                <w:sz w:val="22"/>
              </w:rPr>
              <w:t> </w:t>
            </w:r>
            <w:r>
              <w:rPr>
                <w:spacing w:val="-2"/>
                <w:sz w:val="22"/>
              </w:rPr>
              <w:t>Bengali</w:t>
            </w:r>
          </w:p>
        </w:tc>
        <w:tc>
          <w:tcPr>
            <w:tcW w:w="5760" w:type="dxa"/>
          </w:tcPr>
          <w:p>
            <w:pPr>
              <w:pStyle w:val="TableParagraph"/>
              <w:tabs>
                <w:tab w:pos="4371" w:val="left" w:leader="none"/>
              </w:tabs>
              <w:spacing w:line="260" w:lineRule="exact" w:before="0"/>
              <w:ind w:left="110" w:right="65"/>
              <w:rPr>
                <w:sz w:val="22"/>
              </w:rPr>
            </w:pPr>
            <w:r>
              <w:rPr>
                <w:sz w:val="22"/>
              </w:rPr>
              <w:t>Examination</w:t>
            </w:r>
            <w:r>
              <w:rPr>
                <w:spacing w:val="80"/>
                <w:sz w:val="22"/>
              </w:rPr>
              <w:t> </w:t>
            </w:r>
            <w:r>
              <w:rPr>
                <w:sz w:val="22"/>
              </w:rPr>
              <w:t>Centres</w:t>
            </w:r>
            <w:r>
              <w:rPr>
                <w:spacing w:val="80"/>
                <w:sz w:val="22"/>
              </w:rPr>
              <w:t> </w:t>
            </w:r>
            <w:r>
              <w:rPr>
                <w:sz w:val="22"/>
              </w:rPr>
              <w:t>in</w:t>
            </w:r>
            <w:r>
              <w:rPr>
                <w:spacing w:val="80"/>
                <w:sz w:val="22"/>
              </w:rPr>
              <w:t> </w:t>
            </w:r>
            <w:r>
              <w:rPr>
                <w:sz w:val="22"/>
              </w:rPr>
              <w:t>West</w:t>
            </w:r>
            <w:r>
              <w:rPr>
                <w:spacing w:val="80"/>
                <w:w w:val="150"/>
                <w:sz w:val="22"/>
              </w:rPr>
              <w:t> </w:t>
            </w:r>
            <w:r>
              <w:rPr>
                <w:sz w:val="22"/>
              </w:rPr>
              <w:t>Bengal,</w:t>
              <w:tab/>
              <w:t>Tripura,</w:t>
            </w:r>
            <w:r>
              <w:rPr>
                <w:spacing w:val="80"/>
                <w:sz w:val="22"/>
              </w:rPr>
              <w:t> </w:t>
            </w:r>
            <w:r>
              <w:rPr>
                <w:sz w:val="22"/>
              </w:rPr>
              <w:t>and Andaman &amp; Nicobar Islands</w:t>
            </w:r>
          </w:p>
        </w:tc>
      </w:tr>
      <w:tr>
        <w:trPr>
          <w:trHeight w:val="513" w:hRule="atLeast"/>
        </w:trPr>
        <w:tc>
          <w:tcPr>
            <w:tcW w:w="811" w:type="dxa"/>
          </w:tcPr>
          <w:p>
            <w:pPr>
              <w:pStyle w:val="TableParagraph"/>
              <w:spacing w:line="255" w:lineRule="exact" w:before="0"/>
              <w:ind w:left="24" w:right="86"/>
              <w:jc w:val="center"/>
              <w:rPr>
                <w:sz w:val="22"/>
              </w:rPr>
            </w:pPr>
            <w:r>
              <w:rPr>
                <w:spacing w:val="-10"/>
                <w:sz w:val="22"/>
              </w:rPr>
              <w:t>5</w:t>
            </w:r>
          </w:p>
        </w:tc>
        <w:tc>
          <w:tcPr>
            <w:tcW w:w="2520" w:type="dxa"/>
          </w:tcPr>
          <w:p>
            <w:pPr>
              <w:pStyle w:val="TableParagraph"/>
              <w:spacing w:before="127"/>
              <w:ind w:left="105"/>
              <w:rPr>
                <w:sz w:val="22"/>
              </w:rPr>
            </w:pPr>
            <w:r>
              <w:rPr>
                <w:sz w:val="22"/>
              </w:rPr>
              <w:t>English</w:t>
            </w:r>
            <w:r>
              <w:rPr>
                <w:spacing w:val="11"/>
                <w:sz w:val="22"/>
              </w:rPr>
              <w:t> </w:t>
            </w:r>
            <w:r>
              <w:rPr>
                <w:sz w:val="22"/>
              </w:rPr>
              <w:t>and</w:t>
            </w:r>
            <w:r>
              <w:rPr>
                <w:spacing w:val="9"/>
                <w:sz w:val="22"/>
              </w:rPr>
              <w:t> </w:t>
            </w:r>
            <w:r>
              <w:rPr>
                <w:spacing w:val="-2"/>
                <w:sz w:val="22"/>
              </w:rPr>
              <w:t>Gujarati</w:t>
            </w:r>
          </w:p>
        </w:tc>
        <w:tc>
          <w:tcPr>
            <w:tcW w:w="5760" w:type="dxa"/>
          </w:tcPr>
          <w:p>
            <w:pPr>
              <w:pStyle w:val="TableParagraph"/>
              <w:spacing w:line="256" w:lineRule="exact" w:before="0"/>
              <w:ind w:left="110"/>
              <w:rPr>
                <w:sz w:val="22"/>
              </w:rPr>
            </w:pPr>
            <w:r>
              <w:rPr>
                <w:sz w:val="22"/>
              </w:rPr>
              <w:t>Examination</w:t>
            </w:r>
            <w:r>
              <w:rPr>
                <w:spacing w:val="40"/>
                <w:sz w:val="22"/>
              </w:rPr>
              <w:t> </w:t>
            </w:r>
            <w:r>
              <w:rPr>
                <w:sz w:val="22"/>
              </w:rPr>
              <w:t>Centres</w:t>
            </w:r>
            <w:r>
              <w:rPr>
                <w:spacing w:val="40"/>
                <w:sz w:val="22"/>
              </w:rPr>
              <w:t> </w:t>
            </w:r>
            <w:r>
              <w:rPr>
                <w:sz w:val="22"/>
              </w:rPr>
              <w:t>in</w:t>
            </w:r>
            <w:r>
              <w:rPr>
                <w:spacing w:val="40"/>
                <w:sz w:val="22"/>
              </w:rPr>
              <w:t> </w:t>
            </w:r>
            <w:r>
              <w:rPr>
                <w:sz w:val="22"/>
              </w:rPr>
              <w:t>Gujarat,</w:t>
            </w:r>
            <w:r>
              <w:rPr>
                <w:spacing w:val="40"/>
                <w:sz w:val="22"/>
              </w:rPr>
              <w:t> </w:t>
            </w:r>
            <w:r>
              <w:rPr>
                <w:sz w:val="22"/>
              </w:rPr>
              <w:t>Daman</w:t>
            </w:r>
            <w:r>
              <w:rPr>
                <w:spacing w:val="40"/>
                <w:sz w:val="22"/>
              </w:rPr>
              <w:t> </w:t>
            </w:r>
            <w:r>
              <w:rPr>
                <w:sz w:val="22"/>
              </w:rPr>
              <w:t>&amp;</w:t>
            </w:r>
            <w:r>
              <w:rPr>
                <w:spacing w:val="40"/>
                <w:sz w:val="22"/>
              </w:rPr>
              <w:t> </w:t>
            </w:r>
            <w:r>
              <w:rPr>
                <w:sz w:val="22"/>
              </w:rPr>
              <w:t>Diu,</w:t>
            </w:r>
            <w:r>
              <w:rPr>
                <w:spacing w:val="40"/>
                <w:sz w:val="22"/>
              </w:rPr>
              <w:t> </w:t>
            </w:r>
            <w:r>
              <w:rPr>
                <w:sz w:val="22"/>
              </w:rPr>
              <w:t>Dadra</w:t>
            </w:r>
            <w:r>
              <w:rPr>
                <w:spacing w:val="34"/>
                <w:sz w:val="22"/>
              </w:rPr>
              <w:t> </w:t>
            </w:r>
            <w:r>
              <w:rPr>
                <w:sz w:val="22"/>
              </w:rPr>
              <w:t>&amp; Nagar Haveli</w:t>
            </w:r>
          </w:p>
        </w:tc>
      </w:tr>
      <w:tr>
        <w:trPr>
          <w:trHeight w:val="268" w:hRule="atLeast"/>
        </w:trPr>
        <w:tc>
          <w:tcPr>
            <w:tcW w:w="811" w:type="dxa"/>
          </w:tcPr>
          <w:p>
            <w:pPr>
              <w:pStyle w:val="TableParagraph"/>
              <w:spacing w:line="246" w:lineRule="exact" w:before="2"/>
              <w:ind w:left="24" w:right="86"/>
              <w:jc w:val="center"/>
              <w:rPr>
                <w:sz w:val="22"/>
              </w:rPr>
            </w:pPr>
            <w:r>
              <w:rPr>
                <w:spacing w:val="-10"/>
                <w:sz w:val="22"/>
              </w:rPr>
              <w:t>6</w:t>
            </w:r>
          </w:p>
        </w:tc>
        <w:tc>
          <w:tcPr>
            <w:tcW w:w="2520" w:type="dxa"/>
          </w:tcPr>
          <w:p>
            <w:pPr>
              <w:pStyle w:val="TableParagraph"/>
              <w:spacing w:line="242" w:lineRule="exact" w:before="6"/>
              <w:ind w:left="105"/>
              <w:rPr>
                <w:sz w:val="22"/>
              </w:rPr>
            </w:pPr>
            <w:r>
              <w:rPr>
                <w:sz w:val="22"/>
              </w:rPr>
              <w:t>English</w:t>
            </w:r>
            <w:r>
              <w:rPr>
                <w:spacing w:val="11"/>
                <w:sz w:val="22"/>
              </w:rPr>
              <w:t> </w:t>
            </w:r>
            <w:r>
              <w:rPr>
                <w:sz w:val="22"/>
              </w:rPr>
              <w:t>and</w:t>
            </w:r>
            <w:r>
              <w:rPr>
                <w:spacing w:val="9"/>
                <w:sz w:val="22"/>
              </w:rPr>
              <w:t> </w:t>
            </w:r>
            <w:r>
              <w:rPr>
                <w:spacing w:val="-2"/>
                <w:sz w:val="22"/>
              </w:rPr>
              <w:t>Kannada</w:t>
            </w:r>
          </w:p>
        </w:tc>
        <w:tc>
          <w:tcPr>
            <w:tcW w:w="5760" w:type="dxa"/>
          </w:tcPr>
          <w:p>
            <w:pPr>
              <w:pStyle w:val="TableParagraph"/>
              <w:spacing w:line="242" w:lineRule="exact" w:before="6"/>
              <w:ind w:left="110"/>
              <w:rPr>
                <w:sz w:val="22"/>
              </w:rPr>
            </w:pPr>
            <w:r>
              <w:rPr>
                <w:sz w:val="22"/>
              </w:rPr>
              <w:t>Examination</w:t>
            </w:r>
            <w:r>
              <w:rPr>
                <w:spacing w:val="7"/>
                <w:sz w:val="22"/>
              </w:rPr>
              <w:t> </w:t>
            </w:r>
            <w:r>
              <w:rPr>
                <w:sz w:val="22"/>
              </w:rPr>
              <w:t>Centres</w:t>
            </w:r>
            <w:r>
              <w:rPr>
                <w:spacing w:val="9"/>
                <w:sz w:val="22"/>
              </w:rPr>
              <w:t> </w:t>
            </w:r>
            <w:r>
              <w:rPr>
                <w:sz w:val="22"/>
              </w:rPr>
              <w:t>in</w:t>
            </w:r>
            <w:r>
              <w:rPr>
                <w:spacing w:val="7"/>
                <w:sz w:val="22"/>
              </w:rPr>
              <w:t> </w:t>
            </w:r>
            <w:r>
              <w:rPr>
                <w:spacing w:val="-2"/>
                <w:sz w:val="22"/>
              </w:rPr>
              <w:t>Karnataka</w:t>
            </w:r>
          </w:p>
        </w:tc>
      </w:tr>
      <w:tr>
        <w:trPr>
          <w:trHeight w:val="268" w:hRule="atLeast"/>
        </w:trPr>
        <w:tc>
          <w:tcPr>
            <w:tcW w:w="811" w:type="dxa"/>
          </w:tcPr>
          <w:p>
            <w:pPr>
              <w:pStyle w:val="TableParagraph"/>
              <w:spacing w:line="248" w:lineRule="exact" w:before="0"/>
              <w:ind w:left="24" w:right="86"/>
              <w:jc w:val="center"/>
              <w:rPr>
                <w:sz w:val="22"/>
              </w:rPr>
            </w:pPr>
            <w:r>
              <w:rPr>
                <w:spacing w:val="-10"/>
                <w:sz w:val="22"/>
              </w:rPr>
              <w:t>7</w:t>
            </w:r>
          </w:p>
        </w:tc>
        <w:tc>
          <w:tcPr>
            <w:tcW w:w="2520" w:type="dxa"/>
          </w:tcPr>
          <w:p>
            <w:pPr>
              <w:pStyle w:val="TableParagraph"/>
              <w:spacing w:line="244" w:lineRule="exact" w:before="4"/>
              <w:ind w:left="105"/>
              <w:rPr>
                <w:sz w:val="22"/>
              </w:rPr>
            </w:pPr>
            <w:r>
              <w:rPr>
                <w:sz w:val="22"/>
              </w:rPr>
              <w:t>English</w:t>
            </w:r>
            <w:r>
              <w:rPr>
                <w:spacing w:val="11"/>
                <w:sz w:val="22"/>
              </w:rPr>
              <w:t> </w:t>
            </w:r>
            <w:r>
              <w:rPr>
                <w:sz w:val="22"/>
              </w:rPr>
              <w:t>and</w:t>
            </w:r>
            <w:r>
              <w:rPr>
                <w:spacing w:val="9"/>
                <w:sz w:val="22"/>
              </w:rPr>
              <w:t> </w:t>
            </w:r>
            <w:r>
              <w:rPr>
                <w:spacing w:val="-2"/>
                <w:sz w:val="22"/>
              </w:rPr>
              <w:t>Malayalam</w:t>
            </w:r>
          </w:p>
        </w:tc>
        <w:tc>
          <w:tcPr>
            <w:tcW w:w="5760" w:type="dxa"/>
          </w:tcPr>
          <w:p>
            <w:pPr>
              <w:pStyle w:val="TableParagraph"/>
              <w:spacing w:line="244" w:lineRule="exact" w:before="4"/>
              <w:ind w:left="110"/>
              <w:rPr>
                <w:sz w:val="22"/>
              </w:rPr>
            </w:pPr>
            <w:r>
              <w:rPr>
                <w:sz w:val="22"/>
              </w:rPr>
              <w:t>Examination</w:t>
            </w:r>
            <w:r>
              <w:rPr>
                <w:spacing w:val="5"/>
                <w:sz w:val="22"/>
              </w:rPr>
              <w:t> </w:t>
            </w:r>
            <w:r>
              <w:rPr>
                <w:sz w:val="22"/>
              </w:rPr>
              <w:t>Centres</w:t>
            </w:r>
            <w:r>
              <w:rPr>
                <w:spacing w:val="7"/>
                <w:sz w:val="22"/>
              </w:rPr>
              <w:t> </w:t>
            </w:r>
            <w:r>
              <w:rPr>
                <w:sz w:val="22"/>
              </w:rPr>
              <w:t>in</w:t>
            </w:r>
            <w:r>
              <w:rPr>
                <w:spacing w:val="5"/>
                <w:sz w:val="22"/>
              </w:rPr>
              <w:t> </w:t>
            </w:r>
            <w:r>
              <w:rPr>
                <w:sz w:val="22"/>
              </w:rPr>
              <w:t>Kerala</w:t>
            </w:r>
            <w:r>
              <w:rPr>
                <w:spacing w:val="10"/>
                <w:sz w:val="22"/>
              </w:rPr>
              <w:t> </w:t>
            </w:r>
            <w:r>
              <w:rPr>
                <w:sz w:val="22"/>
              </w:rPr>
              <w:t>and</w:t>
            </w:r>
            <w:r>
              <w:rPr>
                <w:spacing w:val="11"/>
                <w:sz w:val="22"/>
              </w:rPr>
              <w:t> </w:t>
            </w:r>
            <w:r>
              <w:rPr>
                <w:spacing w:val="-2"/>
                <w:sz w:val="22"/>
              </w:rPr>
              <w:t>Lakshadweep</w:t>
            </w:r>
          </w:p>
        </w:tc>
      </w:tr>
      <w:tr>
        <w:trPr>
          <w:trHeight w:val="273" w:hRule="atLeast"/>
        </w:trPr>
        <w:tc>
          <w:tcPr>
            <w:tcW w:w="811" w:type="dxa"/>
          </w:tcPr>
          <w:p>
            <w:pPr>
              <w:pStyle w:val="TableParagraph"/>
              <w:spacing w:line="254" w:lineRule="exact" w:before="0"/>
              <w:ind w:left="24" w:right="86"/>
              <w:jc w:val="center"/>
              <w:rPr>
                <w:sz w:val="22"/>
              </w:rPr>
            </w:pPr>
            <w:r>
              <w:rPr>
                <w:spacing w:val="-10"/>
                <w:sz w:val="22"/>
              </w:rPr>
              <w:t>8</w:t>
            </w:r>
          </w:p>
        </w:tc>
        <w:tc>
          <w:tcPr>
            <w:tcW w:w="2520" w:type="dxa"/>
          </w:tcPr>
          <w:p>
            <w:pPr>
              <w:pStyle w:val="TableParagraph"/>
              <w:spacing w:line="246" w:lineRule="exact" w:before="7"/>
              <w:ind w:left="105"/>
              <w:rPr>
                <w:sz w:val="22"/>
              </w:rPr>
            </w:pPr>
            <w:r>
              <w:rPr>
                <w:sz w:val="22"/>
              </w:rPr>
              <w:t>English</w:t>
            </w:r>
            <w:r>
              <w:rPr>
                <w:spacing w:val="8"/>
                <w:sz w:val="22"/>
              </w:rPr>
              <w:t> </w:t>
            </w:r>
            <w:r>
              <w:rPr>
                <w:sz w:val="22"/>
              </w:rPr>
              <w:t>and</w:t>
            </w:r>
            <w:r>
              <w:rPr>
                <w:spacing w:val="68"/>
                <w:sz w:val="22"/>
              </w:rPr>
              <w:t> </w:t>
            </w:r>
            <w:r>
              <w:rPr>
                <w:spacing w:val="-2"/>
                <w:sz w:val="22"/>
              </w:rPr>
              <w:t>Marathi</w:t>
            </w:r>
          </w:p>
        </w:tc>
        <w:tc>
          <w:tcPr>
            <w:tcW w:w="5760" w:type="dxa"/>
          </w:tcPr>
          <w:p>
            <w:pPr>
              <w:pStyle w:val="TableParagraph"/>
              <w:spacing w:line="246" w:lineRule="exact" w:before="7"/>
              <w:ind w:left="110"/>
              <w:rPr>
                <w:sz w:val="22"/>
              </w:rPr>
            </w:pPr>
            <w:r>
              <w:rPr>
                <w:sz w:val="22"/>
              </w:rPr>
              <w:t>Examination</w:t>
            </w:r>
            <w:r>
              <w:rPr>
                <w:spacing w:val="7"/>
                <w:sz w:val="22"/>
              </w:rPr>
              <w:t> </w:t>
            </w:r>
            <w:r>
              <w:rPr>
                <w:sz w:val="22"/>
              </w:rPr>
              <w:t>Centres</w:t>
            </w:r>
            <w:r>
              <w:rPr>
                <w:spacing w:val="9"/>
                <w:sz w:val="22"/>
              </w:rPr>
              <w:t> </w:t>
            </w:r>
            <w:r>
              <w:rPr>
                <w:sz w:val="22"/>
              </w:rPr>
              <w:t>in</w:t>
            </w:r>
            <w:r>
              <w:rPr>
                <w:spacing w:val="7"/>
                <w:sz w:val="22"/>
              </w:rPr>
              <w:t> </w:t>
            </w:r>
            <w:r>
              <w:rPr>
                <w:spacing w:val="-2"/>
                <w:sz w:val="22"/>
              </w:rPr>
              <w:t>Maharashtra</w:t>
            </w:r>
          </w:p>
        </w:tc>
      </w:tr>
      <w:tr>
        <w:trPr>
          <w:trHeight w:val="268" w:hRule="atLeast"/>
        </w:trPr>
        <w:tc>
          <w:tcPr>
            <w:tcW w:w="811" w:type="dxa"/>
          </w:tcPr>
          <w:p>
            <w:pPr>
              <w:pStyle w:val="TableParagraph"/>
              <w:spacing w:line="248" w:lineRule="exact" w:before="0"/>
              <w:ind w:left="24" w:right="86"/>
              <w:jc w:val="center"/>
              <w:rPr>
                <w:sz w:val="22"/>
              </w:rPr>
            </w:pPr>
            <w:r>
              <w:rPr>
                <w:spacing w:val="-10"/>
                <w:sz w:val="22"/>
              </w:rPr>
              <w:t>9</w:t>
            </w:r>
          </w:p>
        </w:tc>
        <w:tc>
          <w:tcPr>
            <w:tcW w:w="2520" w:type="dxa"/>
          </w:tcPr>
          <w:p>
            <w:pPr>
              <w:pStyle w:val="TableParagraph"/>
              <w:spacing w:line="244" w:lineRule="exact" w:before="4"/>
              <w:ind w:left="105"/>
              <w:rPr>
                <w:sz w:val="22"/>
              </w:rPr>
            </w:pPr>
            <w:r>
              <w:rPr>
                <w:sz w:val="22"/>
              </w:rPr>
              <w:t>English</w:t>
            </w:r>
            <w:r>
              <w:rPr>
                <w:spacing w:val="9"/>
                <w:sz w:val="22"/>
              </w:rPr>
              <w:t> </w:t>
            </w:r>
            <w:r>
              <w:rPr>
                <w:sz w:val="22"/>
              </w:rPr>
              <w:t>and</w:t>
            </w:r>
            <w:r>
              <w:rPr>
                <w:spacing w:val="9"/>
                <w:sz w:val="22"/>
              </w:rPr>
              <w:t> </w:t>
            </w:r>
            <w:r>
              <w:rPr>
                <w:spacing w:val="-4"/>
                <w:sz w:val="22"/>
              </w:rPr>
              <w:t>Odia</w:t>
            </w:r>
          </w:p>
        </w:tc>
        <w:tc>
          <w:tcPr>
            <w:tcW w:w="5760" w:type="dxa"/>
          </w:tcPr>
          <w:p>
            <w:pPr>
              <w:pStyle w:val="TableParagraph"/>
              <w:spacing w:line="244" w:lineRule="exact" w:before="4"/>
              <w:ind w:left="110"/>
              <w:rPr>
                <w:sz w:val="22"/>
              </w:rPr>
            </w:pPr>
            <w:r>
              <w:rPr>
                <w:sz w:val="22"/>
              </w:rPr>
              <w:t>Examination</w:t>
            </w:r>
            <w:r>
              <w:rPr>
                <w:spacing w:val="7"/>
                <w:sz w:val="22"/>
              </w:rPr>
              <w:t> </w:t>
            </w:r>
            <w:r>
              <w:rPr>
                <w:sz w:val="22"/>
              </w:rPr>
              <w:t>Centres</w:t>
            </w:r>
            <w:r>
              <w:rPr>
                <w:spacing w:val="9"/>
                <w:sz w:val="22"/>
              </w:rPr>
              <w:t> </w:t>
            </w:r>
            <w:r>
              <w:rPr>
                <w:sz w:val="22"/>
              </w:rPr>
              <w:t>in</w:t>
            </w:r>
            <w:r>
              <w:rPr>
                <w:spacing w:val="7"/>
                <w:sz w:val="22"/>
              </w:rPr>
              <w:t> </w:t>
            </w:r>
            <w:r>
              <w:rPr>
                <w:spacing w:val="-2"/>
                <w:sz w:val="22"/>
              </w:rPr>
              <w:t>Odisha</w:t>
            </w:r>
          </w:p>
        </w:tc>
      </w:tr>
      <w:tr>
        <w:trPr>
          <w:trHeight w:val="777" w:hRule="atLeast"/>
        </w:trPr>
        <w:tc>
          <w:tcPr>
            <w:tcW w:w="811" w:type="dxa"/>
          </w:tcPr>
          <w:p>
            <w:pPr>
              <w:pStyle w:val="TableParagraph"/>
              <w:spacing w:line="257" w:lineRule="exact" w:before="0"/>
              <w:ind w:left="24"/>
              <w:jc w:val="center"/>
              <w:rPr>
                <w:sz w:val="22"/>
              </w:rPr>
            </w:pPr>
            <w:r>
              <w:rPr>
                <w:spacing w:val="-5"/>
                <w:sz w:val="22"/>
              </w:rPr>
              <w:t>10</w:t>
            </w:r>
          </w:p>
        </w:tc>
        <w:tc>
          <w:tcPr>
            <w:tcW w:w="2520" w:type="dxa"/>
          </w:tcPr>
          <w:p>
            <w:pPr>
              <w:pStyle w:val="TableParagraph"/>
              <w:spacing w:before="0"/>
              <w:ind w:left="0"/>
              <w:rPr>
                <w:sz w:val="22"/>
              </w:rPr>
            </w:pPr>
          </w:p>
          <w:p>
            <w:pPr>
              <w:pStyle w:val="TableParagraph"/>
              <w:spacing w:before="1"/>
              <w:ind w:left="105"/>
              <w:rPr>
                <w:sz w:val="22"/>
              </w:rPr>
            </w:pPr>
            <w:r>
              <w:rPr>
                <w:sz w:val="22"/>
              </w:rPr>
              <w:t>English</w:t>
            </w:r>
            <w:r>
              <w:rPr>
                <w:spacing w:val="11"/>
                <w:sz w:val="22"/>
              </w:rPr>
              <w:t> </w:t>
            </w:r>
            <w:r>
              <w:rPr>
                <w:sz w:val="22"/>
              </w:rPr>
              <w:t>and</w:t>
            </w:r>
            <w:r>
              <w:rPr>
                <w:spacing w:val="4"/>
                <w:sz w:val="22"/>
              </w:rPr>
              <w:t> </w:t>
            </w:r>
            <w:r>
              <w:rPr>
                <w:spacing w:val="-2"/>
                <w:sz w:val="22"/>
              </w:rPr>
              <w:t>Punjabi</w:t>
            </w:r>
          </w:p>
        </w:tc>
        <w:tc>
          <w:tcPr>
            <w:tcW w:w="5760" w:type="dxa"/>
          </w:tcPr>
          <w:p>
            <w:pPr>
              <w:pStyle w:val="TableParagraph"/>
              <w:spacing w:before="2"/>
              <w:ind w:left="96" w:firstLine="14"/>
              <w:rPr>
                <w:sz w:val="22"/>
              </w:rPr>
            </w:pPr>
            <w:r>
              <w:rPr>
                <w:sz w:val="22"/>
              </w:rPr>
              <w:t>Based</w:t>
            </w:r>
            <w:r>
              <w:rPr>
                <w:spacing w:val="80"/>
                <w:sz w:val="22"/>
              </w:rPr>
              <w:t> </w:t>
            </w:r>
            <w:r>
              <w:rPr>
                <w:sz w:val="22"/>
              </w:rPr>
              <w:t>on</w:t>
            </w:r>
            <w:r>
              <w:rPr>
                <w:spacing w:val="80"/>
                <w:sz w:val="22"/>
              </w:rPr>
              <w:t> </w:t>
            </w:r>
            <w:r>
              <w:rPr>
                <w:sz w:val="22"/>
              </w:rPr>
              <w:t>present</w:t>
            </w:r>
            <w:r>
              <w:rPr>
                <w:spacing w:val="80"/>
                <w:sz w:val="22"/>
              </w:rPr>
              <w:t> </w:t>
            </w:r>
            <w:r>
              <w:rPr>
                <w:sz w:val="22"/>
              </w:rPr>
              <w:t>and</w:t>
            </w:r>
            <w:r>
              <w:rPr>
                <w:spacing w:val="80"/>
                <w:sz w:val="22"/>
              </w:rPr>
              <w:t> </w:t>
            </w:r>
            <w:r>
              <w:rPr>
                <w:sz w:val="22"/>
              </w:rPr>
              <w:t>permanent</w:t>
            </w:r>
            <w:r>
              <w:rPr>
                <w:spacing w:val="80"/>
                <w:sz w:val="22"/>
              </w:rPr>
              <w:t> </w:t>
            </w:r>
            <w:r>
              <w:rPr>
                <w:sz w:val="22"/>
              </w:rPr>
              <w:t>address</w:t>
            </w:r>
            <w:r>
              <w:rPr>
                <w:spacing w:val="80"/>
                <w:sz w:val="22"/>
              </w:rPr>
              <w:t> </w:t>
            </w:r>
            <w:r>
              <w:rPr>
                <w:sz w:val="22"/>
              </w:rPr>
              <w:t>in</w:t>
            </w:r>
            <w:r>
              <w:rPr>
                <w:spacing w:val="80"/>
                <w:sz w:val="22"/>
              </w:rPr>
              <w:t> </w:t>
            </w:r>
            <w:r>
              <w:rPr>
                <w:sz w:val="22"/>
              </w:rPr>
              <w:t>Punjab, Chandigarh,</w:t>
            </w:r>
            <w:r>
              <w:rPr>
                <w:spacing w:val="63"/>
                <w:sz w:val="22"/>
              </w:rPr>
              <w:t> </w:t>
            </w:r>
            <w:r>
              <w:rPr>
                <w:sz w:val="22"/>
              </w:rPr>
              <w:t>and</w:t>
            </w:r>
            <w:r>
              <w:rPr>
                <w:spacing w:val="64"/>
                <w:sz w:val="22"/>
              </w:rPr>
              <w:t> </w:t>
            </w:r>
            <w:r>
              <w:rPr>
                <w:sz w:val="22"/>
              </w:rPr>
              <w:t>Delhi/New</w:t>
            </w:r>
            <w:r>
              <w:rPr>
                <w:spacing w:val="64"/>
                <w:sz w:val="22"/>
              </w:rPr>
              <w:t> </w:t>
            </w:r>
            <w:r>
              <w:rPr>
                <w:sz w:val="22"/>
              </w:rPr>
              <w:t>Delhi</w:t>
            </w:r>
            <w:r>
              <w:rPr>
                <w:spacing w:val="67"/>
                <w:sz w:val="22"/>
              </w:rPr>
              <w:t> </w:t>
            </w:r>
            <w:r>
              <w:rPr>
                <w:sz w:val="22"/>
              </w:rPr>
              <w:t>(including</w:t>
            </w:r>
            <w:r>
              <w:rPr>
                <w:spacing w:val="70"/>
                <w:sz w:val="22"/>
              </w:rPr>
              <w:t> </w:t>
            </w:r>
            <w:r>
              <w:rPr>
                <w:spacing w:val="-2"/>
                <w:sz w:val="22"/>
              </w:rPr>
              <w:t>Faridabad,</w:t>
            </w:r>
          </w:p>
          <w:p>
            <w:pPr>
              <w:pStyle w:val="TableParagraph"/>
              <w:spacing w:line="239" w:lineRule="exact" w:before="0"/>
              <w:ind w:left="96"/>
              <w:rPr>
                <w:sz w:val="22"/>
              </w:rPr>
            </w:pPr>
            <w:r>
              <w:rPr>
                <w:sz w:val="22"/>
              </w:rPr>
              <w:t>Ghaziabad,</w:t>
            </w:r>
            <w:r>
              <w:rPr>
                <w:spacing w:val="-7"/>
                <w:sz w:val="22"/>
              </w:rPr>
              <w:t> </w:t>
            </w:r>
            <w:r>
              <w:rPr>
                <w:sz w:val="22"/>
              </w:rPr>
              <w:t>Gurugram,</w:t>
            </w:r>
            <w:r>
              <w:rPr>
                <w:spacing w:val="-5"/>
                <w:sz w:val="22"/>
              </w:rPr>
              <w:t> </w:t>
            </w:r>
            <w:r>
              <w:rPr>
                <w:sz w:val="22"/>
              </w:rPr>
              <w:t>Noida/</w:t>
            </w:r>
            <w:r>
              <w:rPr>
                <w:spacing w:val="-6"/>
                <w:sz w:val="22"/>
              </w:rPr>
              <w:t> </w:t>
            </w:r>
            <w:r>
              <w:rPr>
                <w:sz w:val="22"/>
              </w:rPr>
              <w:t>Greater</w:t>
            </w:r>
            <w:r>
              <w:rPr>
                <w:spacing w:val="-8"/>
                <w:sz w:val="22"/>
              </w:rPr>
              <w:t> </w:t>
            </w:r>
            <w:r>
              <w:rPr>
                <w:spacing w:val="-2"/>
                <w:sz w:val="22"/>
              </w:rPr>
              <w:t>Noida)</w:t>
            </w:r>
          </w:p>
        </w:tc>
      </w:tr>
      <w:tr>
        <w:trPr>
          <w:trHeight w:val="515" w:hRule="atLeast"/>
        </w:trPr>
        <w:tc>
          <w:tcPr>
            <w:tcW w:w="811" w:type="dxa"/>
          </w:tcPr>
          <w:p>
            <w:pPr>
              <w:pStyle w:val="TableParagraph"/>
              <w:spacing w:line="257" w:lineRule="exact" w:before="0"/>
              <w:ind w:left="24"/>
              <w:jc w:val="center"/>
              <w:rPr>
                <w:sz w:val="22"/>
              </w:rPr>
            </w:pPr>
            <w:r>
              <w:rPr>
                <w:spacing w:val="-5"/>
                <w:sz w:val="22"/>
              </w:rPr>
              <w:t>11</w:t>
            </w:r>
          </w:p>
        </w:tc>
        <w:tc>
          <w:tcPr>
            <w:tcW w:w="2520" w:type="dxa"/>
          </w:tcPr>
          <w:p>
            <w:pPr>
              <w:pStyle w:val="TableParagraph"/>
              <w:spacing w:before="129"/>
              <w:ind w:left="105"/>
              <w:rPr>
                <w:sz w:val="22"/>
              </w:rPr>
            </w:pPr>
            <w:r>
              <w:rPr>
                <w:sz w:val="22"/>
              </w:rPr>
              <w:t>English</w:t>
            </w:r>
            <w:r>
              <w:rPr>
                <w:spacing w:val="11"/>
                <w:sz w:val="22"/>
              </w:rPr>
              <w:t> </w:t>
            </w:r>
            <w:r>
              <w:rPr>
                <w:sz w:val="22"/>
              </w:rPr>
              <w:t>and</w:t>
            </w:r>
            <w:r>
              <w:rPr>
                <w:spacing w:val="9"/>
                <w:sz w:val="22"/>
              </w:rPr>
              <w:t> </w:t>
            </w:r>
            <w:r>
              <w:rPr>
                <w:spacing w:val="-2"/>
                <w:sz w:val="22"/>
              </w:rPr>
              <w:t>Tamil</w:t>
            </w:r>
          </w:p>
        </w:tc>
        <w:tc>
          <w:tcPr>
            <w:tcW w:w="5760" w:type="dxa"/>
          </w:tcPr>
          <w:p>
            <w:pPr>
              <w:pStyle w:val="TableParagraph"/>
              <w:spacing w:line="256" w:lineRule="exact" w:before="0"/>
              <w:ind w:left="96" w:firstLine="14"/>
              <w:rPr>
                <w:sz w:val="22"/>
              </w:rPr>
            </w:pPr>
            <w:r>
              <w:rPr>
                <w:sz w:val="22"/>
              </w:rPr>
              <w:t>Examination</w:t>
            </w:r>
            <w:r>
              <w:rPr>
                <w:spacing w:val="80"/>
                <w:sz w:val="22"/>
              </w:rPr>
              <w:t> </w:t>
            </w:r>
            <w:r>
              <w:rPr>
                <w:sz w:val="22"/>
              </w:rPr>
              <w:t>Centres</w:t>
            </w:r>
            <w:r>
              <w:rPr>
                <w:spacing w:val="80"/>
                <w:sz w:val="22"/>
              </w:rPr>
              <w:t> </w:t>
            </w:r>
            <w:r>
              <w:rPr>
                <w:sz w:val="22"/>
              </w:rPr>
              <w:t>in</w:t>
            </w:r>
            <w:r>
              <w:rPr>
                <w:spacing w:val="40"/>
                <w:sz w:val="22"/>
              </w:rPr>
              <w:t> </w:t>
            </w:r>
            <w:r>
              <w:rPr>
                <w:sz w:val="22"/>
              </w:rPr>
              <w:t>Tamil</w:t>
            </w:r>
            <w:r>
              <w:rPr>
                <w:spacing w:val="80"/>
                <w:sz w:val="22"/>
              </w:rPr>
              <w:t> </w:t>
            </w:r>
            <w:r>
              <w:rPr>
                <w:sz w:val="22"/>
              </w:rPr>
              <w:t>Nadu,</w:t>
            </w:r>
            <w:r>
              <w:rPr>
                <w:spacing w:val="80"/>
                <w:sz w:val="22"/>
              </w:rPr>
              <w:t> </w:t>
            </w:r>
            <w:r>
              <w:rPr>
                <w:sz w:val="22"/>
              </w:rPr>
              <w:t>Puducherry,</w:t>
            </w:r>
            <w:r>
              <w:rPr>
                <w:spacing w:val="80"/>
                <w:sz w:val="22"/>
              </w:rPr>
              <w:t> </w:t>
            </w:r>
            <w:r>
              <w:rPr>
                <w:sz w:val="22"/>
              </w:rPr>
              <w:t>and Andaman &amp; Nicobar Islands</w:t>
            </w:r>
          </w:p>
        </w:tc>
      </w:tr>
      <w:tr>
        <w:trPr>
          <w:trHeight w:val="268" w:hRule="atLeast"/>
        </w:trPr>
        <w:tc>
          <w:tcPr>
            <w:tcW w:w="811" w:type="dxa"/>
          </w:tcPr>
          <w:p>
            <w:pPr>
              <w:pStyle w:val="TableParagraph"/>
              <w:spacing w:line="248" w:lineRule="exact" w:before="0"/>
              <w:ind w:left="24"/>
              <w:jc w:val="center"/>
              <w:rPr>
                <w:sz w:val="22"/>
              </w:rPr>
            </w:pPr>
            <w:r>
              <w:rPr>
                <w:spacing w:val="-5"/>
                <w:sz w:val="22"/>
              </w:rPr>
              <w:t>12</w:t>
            </w:r>
          </w:p>
        </w:tc>
        <w:tc>
          <w:tcPr>
            <w:tcW w:w="2520" w:type="dxa"/>
          </w:tcPr>
          <w:p>
            <w:pPr>
              <w:pStyle w:val="TableParagraph"/>
              <w:spacing w:line="244" w:lineRule="exact" w:before="4"/>
              <w:ind w:left="105"/>
              <w:rPr>
                <w:sz w:val="22"/>
              </w:rPr>
            </w:pPr>
            <w:r>
              <w:rPr>
                <w:sz w:val="22"/>
              </w:rPr>
              <w:t>English</w:t>
            </w:r>
            <w:r>
              <w:rPr>
                <w:spacing w:val="11"/>
                <w:sz w:val="22"/>
              </w:rPr>
              <w:t> </w:t>
            </w:r>
            <w:r>
              <w:rPr>
                <w:sz w:val="22"/>
              </w:rPr>
              <w:t>and</w:t>
            </w:r>
            <w:r>
              <w:rPr>
                <w:spacing w:val="7"/>
                <w:sz w:val="22"/>
              </w:rPr>
              <w:t> </w:t>
            </w:r>
            <w:r>
              <w:rPr>
                <w:spacing w:val="-2"/>
                <w:sz w:val="22"/>
              </w:rPr>
              <w:t>Telugu</w:t>
            </w:r>
          </w:p>
        </w:tc>
        <w:tc>
          <w:tcPr>
            <w:tcW w:w="5760" w:type="dxa"/>
          </w:tcPr>
          <w:p>
            <w:pPr>
              <w:pStyle w:val="TableParagraph"/>
              <w:spacing w:line="244" w:lineRule="exact" w:before="4"/>
              <w:ind w:left="110"/>
              <w:rPr>
                <w:sz w:val="22"/>
              </w:rPr>
            </w:pPr>
            <w:r>
              <w:rPr>
                <w:sz w:val="22"/>
              </w:rPr>
              <w:t>Examination</w:t>
            </w:r>
            <w:r>
              <w:rPr>
                <w:spacing w:val="5"/>
                <w:sz w:val="22"/>
              </w:rPr>
              <w:t> </w:t>
            </w:r>
            <w:r>
              <w:rPr>
                <w:sz w:val="22"/>
              </w:rPr>
              <w:t>Centres</w:t>
            </w:r>
            <w:r>
              <w:rPr>
                <w:spacing w:val="8"/>
                <w:sz w:val="22"/>
              </w:rPr>
              <w:t> </w:t>
            </w:r>
            <w:r>
              <w:rPr>
                <w:sz w:val="22"/>
              </w:rPr>
              <w:t>in</w:t>
            </w:r>
            <w:r>
              <w:rPr>
                <w:spacing w:val="5"/>
                <w:sz w:val="22"/>
              </w:rPr>
              <w:t> </w:t>
            </w:r>
            <w:r>
              <w:rPr>
                <w:sz w:val="22"/>
              </w:rPr>
              <w:t>Andhra</w:t>
            </w:r>
            <w:r>
              <w:rPr>
                <w:spacing w:val="10"/>
                <w:sz w:val="22"/>
              </w:rPr>
              <w:t> </w:t>
            </w:r>
            <w:r>
              <w:rPr>
                <w:sz w:val="22"/>
              </w:rPr>
              <w:t>Pradesh</w:t>
            </w:r>
            <w:r>
              <w:rPr>
                <w:spacing w:val="7"/>
                <w:sz w:val="22"/>
              </w:rPr>
              <w:t> </w:t>
            </w:r>
            <w:r>
              <w:rPr>
                <w:sz w:val="22"/>
              </w:rPr>
              <w:t>and</w:t>
            </w:r>
            <w:r>
              <w:rPr>
                <w:spacing w:val="5"/>
                <w:sz w:val="22"/>
              </w:rPr>
              <w:t> </w:t>
            </w:r>
            <w:r>
              <w:rPr>
                <w:spacing w:val="-2"/>
                <w:sz w:val="22"/>
              </w:rPr>
              <w:t>Telangana</w:t>
            </w:r>
          </w:p>
        </w:tc>
      </w:tr>
      <w:tr>
        <w:trPr>
          <w:trHeight w:val="268" w:hRule="atLeast"/>
        </w:trPr>
        <w:tc>
          <w:tcPr>
            <w:tcW w:w="811" w:type="dxa"/>
          </w:tcPr>
          <w:p>
            <w:pPr>
              <w:pStyle w:val="TableParagraph"/>
              <w:spacing w:line="248" w:lineRule="exact" w:before="0"/>
              <w:ind w:left="24"/>
              <w:jc w:val="center"/>
              <w:rPr>
                <w:sz w:val="22"/>
              </w:rPr>
            </w:pPr>
            <w:r>
              <w:rPr>
                <w:spacing w:val="-5"/>
                <w:sz w:val="22"/>
              </w:rPr>
              <w:t>13</w:t>
            </w:r>
          </w:p>
        </w:tc>
        <w:tc>
          <w:tcPr>
            <w:tcW w:w="2520" w:type="dxa"/>
          </w:tcPr>
          <w:p>
            <w:pPr>
              <w:pStyle w:val="TableParagraph"/>
              <w:spacing w:line="244" w:lineRule="exact" w:before="4"/>
              <w:ind w:left="105"/>
              <w:rPr>
                <w:sz w:val="22"/>
              </w:rPr>
            </w:pPr>
            <w:r>
              <w:rPr>
                <w:sz w:val="22"/>
              </w:rPr>
              <w:t>English</w:t>
            </w:r>
            <w:r>
              <w:rPr>
                <w:spacing w:val="9"/>
                <w:sz w:val="22"/>
              </w:rPr>
              <w:t> </w:t>
            </w:r>
            <w:r>
              <w:rPr>
                <w:sz w:val="22"/>
              </w:rPr>
              <w:t>and</w:t>
            </w:r>
            <w:r>
              <w:rPr>
                <w:spacing w:val="9"/>
                <w:sz w:val="22"/>
              </w:rPr>
              <w:t> </w:t>
            </w:r>
            <w:r>
              <w:rPr>
                <w:spacing w:val="-4"/>
                <w:sz w:val="22"/>
              </w:rPr>
              <w:t>Urdu</w:t>
            </w:r>
          </w:p>
        </w:tc>
        <w:tc>
          <w:tcPr>
            <w:tcW w:w="5760" w:type="dxa"/>
          </w:tcPr>
          <w:p>
            <w:pPr>
              <w:pStyle w:val="TableParagraph"/>
              <w:spacing w:line="244" w:lineRule="exact" w:before="4"/>
              <w:ind w:left="110"/>
              <w:rPr>
                <w:sz w:val="22"/>
              </w:rPr>
            </w:pPr>
            <w:r>
              <w:rPr>
                <w:sz w:val="22"/>
              </w:rPr>
              <w:t>All</w:t>
            </w:r>
            <w:r>
              <w:rPr>
                <w:spacing w:val="6"/>
                <w:sz w:val="22"/>
              </w:rPr>
              <w:t> </w:t>
            </w:r>
            <w:r>
              <w:rPr>
                <w:sz w:val="22"/>
              </w:rPr>
              <w:t>Examination</w:t>
            </w:r>
            <w:r>
              <w:rPr>
                <w:spacing w:val="3"/>
                <w:sz w:val="22"/>
              </w:rPr>
              <w:t> </w:t>
            </w:r>
            <w:r>
              <w:rPr>
                <w:sz w:val="22"/>
              </w:rPr>
              <w:t>Centres</w:t>
            </w:r>
            <w:r>
              <w:rPr>
                <w:spacing w:val="9"/>
                <w:sz w:val="22"/>
              </w:rPr>
              <w:t> </w:t>
            </w:r>
            <w:r>
              <w:rPr>
                <w:sz w:val="22"/>
              </w:rPr>
              <w:t>in</w:t>
            </w:r>
            <w:r>
              <w:rPr>
                <w:spacing w:val="9"/>
                <w:sz w:val="22"/>
              </w:rPr>
              <w:t> </w:t>
            </w:r>
            <w:r>
              <w:rPr>
                <w:spacing w:val="-4"/>
                <w:sz w:val="22"/>
              </w:rPr>
              <w:t>India</w:t>
            </w:r>
          </w:p>
        </w:tc>
      </w:tr>
    </w:tbl>
    <w:p>
      <w:pPr>
        <w:pStyle w:val="BodyText"/>
        <w:spacing w:before="26"/>
      </w:pPr>
    </w:p>
    <w:p>
      <w:pPr>
        <w:pStyle w:val="Heading4"/>
      </w:pPr>
      <w:r>
        <w:rPr/>
        <w:t>Note</w:t>
      </w:r>
      <w:r>
        <w:rPr>
          <w:spacing w:val="-2"/>
        </w:rPr>
        <w:t> </w:t>
      </w:r>
      <w:r>
        <w:rPr/>
        <w:t>–</w:t>
      </w:r>
      <w:r>
        <w:rPr>
          <w:spacing w:val="-1"/>
        </w:rPr>
        <w:t> </w:t>
      </w:r>
      <w:r>
        <w:rPr>
          <w:spacing w:val="-4"/>
        </w:rPr>
        <w:t>2.2:</w:t>
      </w:r>
    </w:p>
    <w:p>
      <w:pPr>
        <w:pStyle w:val="ListParagraph"/>
        <w:numPr>
          <w:ilvl w:val="0"/>
          <w:numId w:val="6"/>
        </w:numPr>
        <w:tabs>
          <w:tab w:pos="1980" w:val="left" w:leader="none"/>
        </w:tabs>
        <w:spacing w:line="261" w:lineRule="auto" w:before="179" w:after="0"/>
        <w:ind w:left="1260" w:right="1008" w:firstLine="0"/>
        <w:jc w:val="both"/>
        <w:rPr>
          <w:i/>
          <w:sz w:val="22"/>
        </w:rPr>
      </w:pPr>
      <w:r>
        <w:rPr>
          <w:i/>
          <w:sz w:val="22"/>
        </w:rPr>
        <w:t>The</w:t>
      </w:r>
      <w:r>
        <w:rPr>
          <w:i/>
          <w:spacing w:val="-7"/>
          <w:sz w:val="22"/>
        </w:rPr>
        <w:t> </w:t>
      </w:r>
      <w:r>
        <w:rPr>
          <w:i/>
          <w:sz w:val="22"/>
        </w:rPr>
        <w:t>option</w:t>
      </w:r>
      <w:r>
        <w:rPr>
          <w:i/>
          <w:spacing w:val="-7"/>
          <w:sz w:val="22"/>
        </w:rPr>
        <w:t> </w:t>
      </w:r>
      <w:r>
        <w:rPr>
          <w:i/>
          <w:sz w:val="22"/>
        </w:rPr>
        <w:t>of</w:t>
      </w:r>
      <w:r>
        <w:rPr>
          <w:i/>
          <w:spacing w:val="-7"/>
          <w:sz w:val="22"/>
        </w:rPr>
        <w:t> </w:t>
      </w:r>
      <w:r>
        <w:rPr>
          <w:i/>
          <w:sz w:val="22"/>
        </w:rPr>
        <w:t>language</w:t>
      </w:r>
      <w:r>
        <w:rPr>
          <w:i/>
          <w:spacing w:val="-7"/>
          <w:sz w:val="22"/>
        </w:rPr>
        <w:t> </w:t>
      </w:r>
      <w:r>
        <w:rPr>
          <w:i/>
          <w:sz w:val="22"/>
        </w:rPr>
        <w:t>for</w:t>
      </w:r>
      <w:r>
        <w:rPr>
          <w:i/>
          <w:spacing w:val="-6"/>
          <w:sz w:val="22"/>
        </w:rPr>
        <w:t> </w:t>
      </w:r>
      <w:r>
        <w:rPr>
          <w:i/>
          <w:sz w:val="22"/>
        </w:rPr>
        <w:t>Question</w:t>
      </w:r>
      <w:r>
        <w:rPr>
          <w:i/>
          <w:spacing w:val="16"/>
          <w:sz w:val="22"/>
        </w:rPr>
        <w:t> </w:t>
      </w:r>
      <w:r>
        <w:rPr>
          <w:i/>
          <w:sz w:val="22"/>
        </w:rPr>
        <w:t>Paper</w:t>
      </w:r>
      <w:r>
        <w:rPr>
          <w:i/>
          <w:spacing w:val="-6"/>
          <w:sz w:val="22"/>
        </w:rPr>
        <w:t> </w:t>
      </w:r>
      <w:r>
        <w:rPr>
          <w:i/>
          <w:sz w:val="22"/>
        </w:rPr>
        <w:t>should</w:t>
      </w:r>
      <w:r>
        <w:rPr>
          <w:i/>
          <w:spacing w:val="16"/>
          <w:sz w:val="22"/>
        </w:rPr>
        <w:t> </w:t>
      </w:r>
      <w:r>
        <w:rPr>
          <w:i/>
          <w:sz w:val="22"/>
        </w:rPr>
        <w:t>be</w:t>
      </w:r>
      <w:r>
        <w:rPr>
          <w:i/>
          <w:spacing w:val="-9"/>
          <w:sz w:val="22"/>
        </w:rPr>
        <w:t> </w:t>
      </w:r>
      <w:r>
        <w:rPr>
          <w:i/>
          <w:sz w:val="22"/>
        </w:rPr>
        <w:t>exercised</w:t>
      </w:r>
      <w:r>
        <w:rPr>
          <w:i/>
          <w:spacing w:val="-7"/>
          <w:sz w:val="22"/>
        </w:rPr>
        <w:t> </w:t>
      </w:r>
      <w:r>
        <w:rPr>
          <w:i/>
          <w:sz w:val="22"/>
        </w:rPr>
        <w:t>carefully</w:t>
      </w:r>
      <w:r>
        <w:rPr>
          <w:i/>
          <w:spacing w:val="-7"/>
          <w:sz w:val="22"/>
        </w:rPr>
        <w:t> </w:t>
      </w:r>
      <w:r>
        <w:rPr>
          <w:i/>
          <w:sz w:val="22"/>
        </w:rPr>
        <w:t>while</w:t>
      </w:r>
      <w:r>
        <w:rPr>
          <w:i/>
          <w:spacing w:val="-7"/>
          <w:sz w:val="22"/>
        </w:rPr>
        <w:t> </w:t>
      </w:r>
      <w:r>
        <w:rPr>
          <w:i/>
          <w:sz w:val="22"/>
        </w:rPr>
        <w:t>filling</w:t>
      </w:r>
      <w:r>
        <w:rPr>
          <w:i/>
          <w:spacing w:val="-7"/>
          <w:sz w:val="22"/>
        </w:rPr>
        <w:t> </w:t>
      </w:r>
      <w:r>
        <w:rPr>
          <w:i/>
          <w:sz w:val="22"/>
        </w:rPr>
        <w:t>up</w:t>
      </w:r>
      <w:r>
        <w:rPr>
          <w:i/>
          <w:spacing w:val="-6"/>
          <w:sz w:val="22"/>
        </w:rPr>
        <w:t> </w:t>
      </w:r>
      <w:r>
        <w:rPr>
          <w:i/>
          <w:sz w:val="22"/>
        </w:rPr>
        <w:t>the</w:t>
      </w:r>
      <w:r>
        <w:rPr>
          <w:i/>
          <w:spacing w:val="30"/>
          <w:sz w:val="22"/>
        </w:rPr>
        <w:t> </w:t>
      </w:r>
      <w:r>
        <w:rPr>
          <w:i/>
          <w:sz w:val="22"/>
        </w:rPr>
        <w:t>online Application Form and it cannot be changed at a later stage. Candidates while attempting the QP must choose the same medium as opted while registering in the Application form.</w:t>
      </w:r>
    </w:p>
    <w:p>
      <w:pPr>
        <w:pStyle w:val="ListParagraph"/>
        <w:numPr>
          <w:ilvl w:val="0"/>
          <w:numId w:val="6"/>
        </w:numPr>
        <w:tabs>
          <w:tab w:pos="2028" w:val="left" w:leader="none"/>
        </w:tabs>
        <w:spacing w:line="261" w:lineRule="auto" w:before="151" w:after="0"/>
        <w:ind w:left="1260" w:right="1008" w:firstLine="0"/>
        <w:jc w:val="both"/>
        <w:rPr>
          <w:i/>
          <w:sz w:val="22"/>
        </w:rPr>
      </w:pPr>
      <w:r>
        <w:rPr>
          <w:i/>
          <w:sz w:val="22"/>
        </w:rPr>
        <w:t>The Question</w:t>
      </w:r>
      <w:r>
        <w:rPr>
          <w:i/>
          <w:spacing w:val="40"/>
          <w:sz w:val="22"/>
        </w:rPr>
        <w:t> </w:t>
      </w:r>
      <w:r>
        <w:rPr>
          <w:i/>
          <w:sz w:val="22"/>
        </w:rPr>
        <w:t>Paper will be in both English and the language opted by the candidate. </w:t>
      </w:r>
      <w:r>
        <w:rPr>
          <w:b/>
          <w:i/>
          <w:sz w:val="22"/>
        </w:rPr>
        <w:t>English version will prevail in the event of any difference of opinion</w:t>
      </w:r>
      <w:r>
        <w:rPr>
          <w:i/>
          <w:sz w:val="22"/>
        </w:rPr>
        <w:t>.</w:t>
      </w:r>
    </w:p>
    <w:p>
      <w:pPr>
        <w:pStyle w:val="ListParagraph"/>
        <w:spacing w:after="0" w:line="261" w:lineRule="auto"/>
        <w:jc w:val="both"/>
        <w:rPr>
          <w:i/>
          <w:sz w:val="22"/>
        </w:rPr>
        <w:sectPr>
          <w:pgSz w:w="11910" w:h="16840"/>
          <w:pgMar w:header="868" w:footer="974" w:top="1460" w:bottom="1160" w:left="0" w:right="0"/>
        </w:sectPr>
      </w:pPr>
    </w:p>
    <w:p>
      <w:pPr>
        <w:pStyle w:val="Heading2"/>
        <w:numPr>
          <w:ilvl w:val="3"/>
          <w:numId w:val="3"/>
        </w:numPr>
        <w:tabs>
          <w:tab w:pos="1650" w:val="left" w:leader="none"/>
        </w:tabs>
        <w:spacing w:line="240" w:lineRule="auto" w:before="257" w:after="0"/>
        <w:ind w:left="1650" w:right="0" w:hanging="390"/>
        <w:jc w:val="left"/>
      </w:pPr>
      <w:r>
        <w:rPr>
          <w:color w:val="2DA19C"/>
        </w:rPr>
        <w:t>Scheme</w:t>
      </w:r>
      <w:r>
        <w:rPr>
          <w:color w:val="2DA19C"/>
          <w:spacing w:val="-2"/>
        </w:rPr>
        <w:t> </w:t>
      </w:r>
      <w:r>
        <w:rPr>
          <w:color w:val="2DA19C"/>
        </w:rPr>
        <w:t>of</w:t>
      </w:r>
      <w:r>
        <w:rPr>
          <w:color w:val="2DA19C"/>
          <w:spacing w:val="-2"/>
        </w:rPr>
        <w:t> Examination</w:t>
      </w:r>
    </w:p>
    <w:p>
      <w:pPr>
        <w:pStyle w:val="BodyText"/>
        <w:spacing w:before="119"/>
        <w:ind w:left="1706" w:right="829"/>
      </w:pPr>
      <w:r>
        <w:rPr/>
        <w:t>Subject</w:t>
      </w:r>
      <w:r>
        <w:rPr>
          <w:spacing w:val="80"/>
          <w:w w:val="150"/>
        </w:rPr>
        <w:t> </w:t>
      </w:r>
      <w:r>
        <w:rPr/>
        <w:t>combinations</w:t>
      </w:r>
      <w:r>
        <w:rPr>
          <w:spacing w:val="80"/>
        </w:rPr>
        <w:t> </w:t>
      </w:r>
      <w:r>
        <w:rPr/>
        <w:t>for</w:t>
      </w:r>
      <w:r>
        <w:rPr>
          <w:spacing w:val="80"/>
        </w:rPr>
        <w:t> </w:t>
      </w:r>
      <w:r>
        <w:rPr/>
        <w:t>each</w:t>
      </w:r>
      <w:r>
        <w:rPr>
          <w:spacing w:val="80"/>
        </w:rPr>
        <w:t> </w:t>
      </w:r>
      <w:r>
        <w:rPr/>
        <w:t>paper,</w:t>
      </w:r>
      <w:r>
        <w:rPr>
          <w:spacing w:val="80"/>
        </w:rPr>
        <w:t> </w:t>
      </w:r>
      <w:r>
        <w:rPr/>
        <w:t>type</w:t>
      </w:r>
      <w:r>
        <w:rPr>
          <w:spacing w:val="79"/>
          <w:w w:val="150"/>
        </w:rPr>
        <w:t> </w:t>
      </w:r>
      <w:r>
        <w:rPr/>
        <w:t>of</w:t>
      </w:r>
      <w:r>
        <w:rPr>
          <w:spacing w:val="79"/>
          <w:w w:val="150"/>
        </w:rPr>
        <w:t> </w:t>
      </w:r>
      <w:r>
        <w:rPr/>
        <w:t>questions</w:t>
      </w:r>
      <w:r>
        <w:rPr>
          <w:spacing w:val="80"/>
        </w:rPr>
        <w:t> </w:t>
      </w:r>
      <w:r>
        <w:rPr/>
        <w:t>in</w:t>
      </w:r>
      <w:r>
        <w:rPr>
          <w:spacing w:val="80"/>
          <w:w w:val="150"/>
        </w:rPr>
        <w:t> </w:t>
      </w:r>
      <w:r>
        <w:rPr/>
        <w:t>each</w:t>
      </w:r>
      <w:r>
        <w:rPr>
          <w:spacing w:val="80"/>
        </w:rPr>
        <w:t> </w:t>
      </w:r>
      <w:r>
        <w:rPr/>
        <w:t>paper</w:t>
      </w:r>
      <w:r>
        <w:rPr>
          <w:spacing w:val="80"/>
          <w:w w:val="150"/>
        </w:rPr>
        <w:t> </w:t>
      </w:r>
      <w:r>
        <w:rPr/>
        <w:t>and</w:t>
      </w:r>
      <w:r>
        <w:rPr>
          <w:spacing w:val="80"/>
        </w:rPr>
        <w:t> </w:t>
      </w:r>
      <w:r>
        <w:rPr/>
        <w:t>mode</w:t>
      </w:r>
      <w:r>
        <w:rPr>
          <w:spacing w:val="79"/>
          <w:w w:val="150"/>
        </w:rPr>
        <w:t> </w:t>
      </w:r>
      <w:r>
        <w:rPr/>
        <w:t>of examination</w:t>
      </w:r>
      <w:r>
        <w:rPr>
          <w:spacing w:val="40"/>
        </w:rPr>
        <w:t> </w:t>
      </w:r>
      <w:r>
        <w:rPr/>
        <w:t>are given in the table below:</w:t>
      </w:r>
    </w:p>
    <w:p>
      <w:pPr>
        <w:pStyle w:val="BodyText"/>
        <w:spacing w:before="3"/>
        <w:rPr>
          <w:sz w:val="1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712"/>
        <w:gridCol w:w="2777"/>
        <w:gridCol w:w="3524"/>
      </w:tblGrid>
      <w:tr>
        <w:trPr>
          <w:trHeight w:val="517" w:hRule="atLeast"/>
        </w:trPr>
        <w:tc>
          <w:tcPr>
            <w:tcW w:w="1260" w:type="dxa"/>
          </w:tcPr>
          <w:p>
            <w:pPr>
              <w:pStyle w:val="TableParagraph"/>
              <w:spacing w:before="131"/>
              <w:ind w:left="297"/>
              <w:rPr>
                <w:b/>
                <w:sz w:val="22"/>
              </w:rPr>
            </w:pPr>
            <w:r>
              <w:rPr>
                <w:b/>
                <w:spacing w:val="-2"/>
                <w:sz w:val="22"/>
              </w:rPr>
              <w:t>PAPER</w:t>
            </w:r>
          </w:p>
        </w:tc>
        <w:tc>
          <w:tcPr>
            <w:tcW w:w="1712" w:type="dxa"/>
          </w:tcPr>
          <w:p>
            <w:pPr>
              <w:pStyle w:val="TableParagraph"/>
              <w:spacing w:before="131"/>
              <w:ind w:left="374"/>
              <w:rPr>
                <w:b/>
                <w:sz w:val="22"/>
              </w:rPr>
            </w:pPr>
            <w:r>
              <w:rPr>
                <w:b/>
                <w:spacing w:val="-2"/>
                <w:sz w:val="22"/>
              </w:rPr>
              <w:t>SUBJECTS</w:t>
            </w:r>
          </w:p>
        </w:tc>
        <w:tc>
          <w:tcPr>
            <w:tcW w:w="2777" w:type="dxa"/>
          </w:tcPr>
          <w:p>
            <w:pPr>
              <w:pStyle w:val="TableParagraph"/>
              <w:spacing w:before="131"/>
              <w:ind w:left="349"/>
              <w:rPr>
                <w:b/>
                <w:sz w:val="22"/>
              </w:rPr>
            </w:pPr>
            <w:r>
              <w:rPr>
                <w:b/>
                <w:sz w:val="22"/>
              </w:rPr>
              <w:t>TYPE</w:t>
            </w:r>
            <w:r>
              <w:rPr>
                <w:b/>
                <w:spacing w:val="8"/>
                <w:sz w:val="22"/>
              </w:rPr>
              <w:t> </w:t>
            </w:r>
            <w:r>
              <w:rPr>
                <w:b/>
                <w:sz w:val="22"/>
              </w:rPr>
              <w:t>OF</w:t>
            </w:r>
            <w:r>
              <w:rPr>
                <w:b/>
                <w:spacing w:val="12"/>
                <w:sz w:val="22"/>
              </w:rPr>
              <w:t> </w:t>
            </w:r>
            <w:r>
              <w:rPr>
                <w:b/>
                <w:spacing w:val="-2"/>
                <w:sz w:val="22"/>
              </w:rPr>
              <w:t>QUESTIONS</w:t>
            </w:r>
          </w:p>
        </w:tc>
        <w:tc>
          <w:tcPr>
            <w:tcW w:w="3524" w:type="dxa"/>
          </w:tcPr>
          <w:p>
            <w:pPr>
              <w:pStyle w:val="TableParagraph"/>
              <w:spacing w:before="131"/>
              <w:ind w:left="537"/>
              <w:rPr>
                <w:b/>
                <w:sz w:val="22"/>
              </w:rPr>
            </w:pPr>
            <w:r>
              <w:rPr>
                <w:b/>
                <w:sz w:val="22"/>
              </w:rPr>
              <w:t>MODE</w:t>
            </w:r>
            <w:r>
              <w:rPr>
                <w:b/>
                <w:spacing w:val="8"/>
                <w:sz w:val="22"/>
              </w:rPr>
              <w:t> </w:t>
            </w:r>
            <w:r>
              <w:rPr>
                <w:b/>
                <w:sz w:val="22"/>
              </w:rPr>
              <w:t>OF</w:t>
            </w:r>
            <w:r>
              <w:rPr>
                <w:b/>
                <w:spacing w:val="-8"/>
                <w:sz w:val="22"/>
              </w:rPr>
              <w:t> </w:t>
            </w:r>
            <w:r>
              <w:rPr>
                <w:b/>
                <w:spacing w:val="-2"/>
                <w:sz w:val="22"/>
              </w:rPr>
              <w:t>EXAMINATION</w:t>
            </w:r>
          </w:p>
        </w:tc>
      </w:tr>
      <w:tr>
        <w:trPr>
          <w:trHeight w:val="1806" w:hRule="atLeast"/>
        </w:trPr>
        <w:tc>
          <w:tcPr>
            <w:tcW w:w="1260" w:type="dxa"/>
          </w:tcPr>
          <w:p>
            <w:pPr>
              <w:pStyle w:val="TableParagraph"/>
              <w:spacing w:before="0"/>
              <w:ind w:left="0"/>
              <w:rPr>
                <w:sz w:val="22"/>
              </w:rPr>
            </w:pPr>
          </w:p>
          <w:p>
            <w:pPr>
              <w:pStyle w:val="TableParagraph"/>
              <w:spacing w:before="2"/>
              <w:ind w:left="0"/>
              <w:rPr>
                <w:sz w:val="22"/>
              </w:rPr>
            </w:pPr>
          </w:p>
          <w:p>
            <w:pPr>
              <w:pStyle w:val="TableParagraph"/>
              <w:spacing w:line="257" w:lineRule="exact" w:before="0"/>
              <w:ind w:left="105"/>
              <w:rPr>
                <w:sz w:val="22"/>
              </w:rPr>
            </w:pPr>
            <w:r>
              <w:rPr>
                <w:b/>
                <w:sz w:val="22"/>
              </w:rPr>
              <w:t>Paper</w:t>
            </w:r>
            <w:r>
              <w:rPr>
                <w:b/>
                <w:spacing w:val="-3"/>
                <w:sz w:val="22"/>
              </w:rPr>
              <w:t> </w:t>
            </w:r>
            <w:r>
              <w:rPr>
                <w:b/>
                <w:spacing w:val="-5"/>
                <w:sz w:val="22"/>
              </w:rPr>
              <w:t>1</w:t>
            </w:r>
            <w:r>
              <w:rPr>
                <w:spacing w:val="-5"/>
                <w:sz w:val="22"/>
              </w:rPr>
              <w:t>:</w:t>
            </w:r>
          </w:p>
          <w:p>
            <w:pPr>
              <w:pStyle w:val="TableParagraph"/>
              <w:spacing w:line="257" w:lineRule="exact" w:before="0"/>
              <w:ind w:left="105"/>
              <w:rPr>
                <w:sz w:val="22"/>
              </w:rPr>
            </w:pPr>
            <w:r>
              <w:rPr>
                <w:sz w:val="22"/>
              </w:rPr>
              <w:t>B.E.</w:t>
            </w:r>
            <w:r>
              <w:rPr>
                <w:spacing w:val="-10"/>
                <w:sz w:val="22"/>
              </w:rPr>
              <w:t> </w:t>
            </w:r>
            <w:r>
              <w:rPr>
                <w:sz w:val="22"/>
              </w:rPr>
              <w:t>/</w:t>
            </w:r>
            <w:r>
              <w:rPr>
                <w:spacing w:val="-9"/>
                <w:sz w:val="22"/>
              </w:rPr>
              <w:t> </w:t>
            </w:r>
            <w:r>
              <w:rPr>
                <w:spacing w:val="-5"/>
                <w:sz w:val="22"/>
              </w:rPr>
              <w:t>B.</w:t>
            </w:r>
          </w:p>
          <w:p>
            <w:pPr>
              <w:pStyle w:val="TableParagraph"/>
              <w:spacing w:line="257" w:lineRule="exact" w:before="0"/>
              <w:ind w:left="105"/>
              <w:rPr>
                <w:sz w:val="22"/>
              </w:rPr>
            </w:pPr>
            <w:r>
              <w:rPr>
                <w:spacing w:val="-2"/>
                <w:sz w:val="22"/>
              </w:rPr>
              <w:t>Tech.</w:t>
            </w:r>
          </w:p>
        </w:tc>
        <w:tc>
          <w:tcPr>
            <w:tcW w:w="1712" w:type="dxa"/>
          </w:tcPr>
          <w:p>
            <w:pPr>
              <w:pStyle w:val="TableParagraph"/>
              <w:spacing w:before="0"/>
              <w:ind w:left="0"/>
              <w:rPr>
                <w:sz w:val="22"/>
              </w:rPr>
            </w:pPr>
          </w:p>
          <w:p>
            <w:pPr>
              <w:pStyle w:val="TableParagraph"/>
              <w:spacing w:before="2"/>
              <w:ind w:left="0"/>
              <w:rPr>
                <w:sz w:val="22"/>
              </w:rPr>
            </w:pPr>
          </w:p>
          <w:p>
            <w:pPr>
              <w:pStyle w:val="TableParagraph"/>
              <w:spacing w:before="0"/>
              <w:ind w:left="105"/>
              <w:rPr>
                <w:sz w:val="22"/>
              </w:rPr>
            </w:pPr>
            <w:r>
              <w:rPr>
                <w:spacing w:val="-4"/>
                <w:sz w:val="22"/>
              </w:rPr>
              <w:t>Mathematics, </w:t>
            </w:r>
            <w:r>
              <w:rPr>
                <w:sz w:val="22"/>
              </w:rPr>
              <w:t>Physics and </w:t>
            </w:r>
            <w:r>
              <w:rPr>
                <w:spacing w:val="-2"/>
                <w:sz w:val="22"/>
              </w:rPr>
              <w:t>Chemistry</w:t>
            </w:r>
          </w:p>
        </w:tc>
        <w:tc>
          <w:tcPr>
            <w:tcW w:w="2777" w:type="dxa"/>
          </w:tcPr>
          <w:p>
            <w:pPr>
              <w:pStyle w:val="TableParagraph"/>
              <w:spacing w:before="2"/>
              <w:ind w:left="105" w:right="140"/>
              <w:rPr>
                <w:sz w:val="22"/>
              </w:rPr>
            </w:pPr>
            <w:r>
              <w:rPr>
                <w:sz w:val="22"/>
              </w:rPr>
              <w:t>Objective Type - Multiple Choice Questions (MCQs) and Questions for which the answer is a numerical value, with equal </w:t>
            </w:r>
            <w:r>
              <w:rPr>
                <w:spacing w:val="-2"/>
                <w:sz w:val="22"/>
              </w:rPr>
              <w:t>weightage</w:t>
            </w:r>
            <w:r>
              <w:rPr>
                <w:spacing w:val="-7"/>
                <w:sz w:val="22"/>
              </w:rPr>
              <w:t> </w:t>
            </w:r>
            <w:r>
              <w:rPr>
                <w:spacing w:val="-2"/>
                <w:sz w:val="22"/>
              </w:rPr>
              <w:t>to</w:t>
            </w:r>
            <w:r>
              <w:rPr>
                <w:spacing w:val="-8"/>
                <w:sz w:val="22"/>
              </w:rPr>
              <w:t> </w:t>
            </w:r>
            <w:r>
              <w:rPr>
                <w:spacing w:val="-2"/>
                <w:sz w:val="22"/>
              </w:rPr>
              <w:t>Mathematics,</w:t>
            </w:r>
          </w:p>
          <w:p>
            <w:pPr>
              <w:pStyle w:val="TableParagraph"/>
              <w:spacing w:line="237" w:lineRule="exact" w:before="0"/>
              <w:ind w:left="105"/>
              <w:rPr>
                <w:sz w:val="22"/>
              </w:rPr>
            </w:pPr>
            <w:r>
              <w:rPr>
                <w:sz w:val="22"/>
              </w:rPr>
              <w:t>Physics</w:t>
            </w:r>
            <w:r>
              <w:rPr>
                <w:spacing w:val="13"/>
                <w:sz w:val="22"/>
              </w:rPr>
              <w:t> </w:t>
            </w:r>
            <w:r>
              <w:rPr>
                <w:sz w:val="22"/>
              </w:rPr>
              <w:t>and</w:t>
            </w:r>
            <w:r>
              <w:rPr>
                <w:spacing w:val="7"/>
                <w:sz w:val="22"/>
              </w:rPr>
              <w:t> </w:t>
            </w:r>
            <w:r>
              <w:rPr>
                <w:spacing w:val="-2"/>
                <w:sz w:val="22"/>
              </w:rPr>
              <w:t>Chemistry</w:t>
            </w:r>
          </w:p>
        </w:tc>
        <w:tc>
          <w:tcPr>
            <w:tcW w:w="3524" w:type="dxa"/>
          </w:tcPr>
          <w:p>
            <w:pPr>
              <w:pStyle w:val="TableParagraph"/>
              <w:spacing w:before="0"/>
              <w:ind w:left="0"/>
              <w:rPr>
                <w:sz w:val="22"/>
              </w:rPr>
            </w:pPr>
          </w:p>
          <w:p>
            <w:pPr>
              <w:pStyle w:val="TableParagraph"/>
              <w:spacing w:before="131"/>
              <w:ind w:left="0"/>
              <w:rPr>
                <w:sz w:val="22"/>
              </w:rPr>
            </w:pPr>
          </w:p>
          <w:p>
            <w:pPr>
              <w:pStyle w:val="TableParagraph"/>
              <w:spacing w:line="257" w:lineRule="exact" w:before="0"/>
              <w:ind w:left="16" w:right="-15"/>
              <w:rPr>
                <w:sz w:val="22"/>
              </w:rPr>
            </w:pPr>
            <w:r>
              <w:rPr>
                <w:sz w:val="22"/>
              </w:rPr>
              <w:t>“Computer</w:t>
            </w:r>
            <w:r>
              <w:rPr>
                <w:spacing w:val="29"/>
                <w:sz w:val="22"/>
              </w:rPr>
              <w:t> </w:t>
            </w:r>
            <w:r>
              <w:rPr>
                <w:sz w:val="22"/>
              </w:rPr>
              <w:t>Based</w:t>
            </w:r>
            <w:r>
              <w:rPr>
                <w:spacing w:val="28"/>
                <w:sz w:val="22"/>
              </w:rPr>
              <w:t> </w:t>
            </w:r>
            <w:r>
              <w:rPr>
                <w:sz w:val="22"/>
              </w:rPr>
              <w:t>Test</w:t>
            </w:r>
            <w:r>
              <w:rPr>
                <w:spacing w:val="28"/>
                <w:sz w:val="22"/>
              </w:rPr>
              <w:t> </w:t>
            </w:r>
            <w:r>
              <w:rPr>
                <w:sz w:val="22"/>
              </w:rPr>
              <w:t>(CBT)”</w:t>
            </w:r>
            <w:r>
              <w:rPr>
                <w:spacing w:val="29"/>
                <w:sz w:val="22"/>
              </w:rPr>
              <w:t> </w:t>
            </w:r>
            <w:r>
              <w:rPr>
                <w:spacing w:val="-4"/>
                <w:sz w:val="22"/>
              </w:rPr>
              <w:t>mode</w:t>
            </w:r>
          </w:p>
          <w:p>
            <w:pPr>
              <w:pStyle w:val="TableParagraph"/>
              <w:spacing w:line="257" w:lineRule="exact" w:before="0"/>
              <w:ind w:left="16"/>
              <w:rPr>
                <w:sz w:val="22"/>
              </w:rPr>
            </w:pPr>
            <w:r>
              <w:rPr>
                <w:spacing w:val="-4"/>
                <w:sz w:val="22"/>
              </w:rPr>
              <w:t>only</w:t>
            </w:r>
          </w:p>
        </w:tc>
      </w:tr>
      <w:tr>
        <w:trPr>
          <w:trHeight w:val="1291" w:hRule="atLeast"/>
        </w:trPr>
        <w:tc>
          <w:tcPr>
            <w:tcW w:w="1260" w:type="dxa"/>
            <w:vMerge w:val="restart"/>
          </w:tcPr>
          <w:p>
            <w:pPr>
              <w:pStyle w:val="TableParagraph"/>
              <w:spacing w:before="0"/>
              <w:ind w:left="0"/>
              <w:rPr>
                <w:sz w:val="22"/>
              </w:rPr>
            </w:pPr>
          </w:p>
          <w:p>
            <w:pPr>
              <w:pStyle w:val="TableParagraph"/>
              <w:spacing w:before="0"/>
              <w:ind w:left="0"/>
              <w:rPr>
                <w:sz w:val="22"/>
              </w:rPr>
            </w:pPr>
          </w:p>
          <w:p>
            <w:pPr>
              <w:pStyle w:val="TableParagraph"/>
              <w:spacing w:before="0"/>
              <w:ind w:left="0"/>
              <w:rPr>
                <w:sz w:val="22"/>
              </w:rPr>
            </w:pPr>
          </w:p>
          <w:p>
            <w:pPr>
              <w:pStyle w:val="TableParagraph"/>
              <w:spacing w:before="38"/>
              <w:ind w:left="0"/>
              <w:rPr>
                <w:sz w:val="22"/>
              </w:rPr>
            </w:pPr>
          </w:p>
          <w:p>
            <w:pPr>
              <w:pStyle w:val="TableParagraph"/>
              <w:spacing w:before="1"/>
              <w:ind w:left="105"/>
              <w:rPr>
                <w:sz w:val="22"/>
              </w:rPr>
            </w:pPr>
            <w:r>
              <w:rPr>
                <w:b/>
                <w:sz w:val="22"/>
              </w:rPr>
              <w:t>Paper</w:t>
            </w:r>
            <w:r>
              <w:rPr>
                <w:b/>
                <w:spacing w:val="11"/>
                <w:sz w:val="22"/>
              </w:rPr>
              <w:t> </w:t>
            </w:r>
            <w:r>
              <w:rPr>
                <w:b/>
                <w:spacing w:val="-5"/>
                <w:sz w:val="22"/>
              </w:rPr>
              <w:t>2A</w:t>
            </w:r>
            <w:r>
              <w:rPr>
                <w:spacing w:val="-5"/>
                <w:sz w:val="22"/>
              </w:rPr>
              <w:t>:</w:t>
            </w:r>
          </w:p>
          <w:p>
            <w:pPr>
              <w:pStyle w:val="TableParagraph"/>
              <w:spacing w:before="10"/>
              <w:ind w:left="105"/>
              <w:rPr>
                <w:sz w:val="22"/>
              </w:rPr>
            </w:pPr>
            <w:r>
              <w:rPr>
                <w:sz w:val="22"/>
              </w:rPr>
              <w:t>B.</w:t>
            </w:r>
            <w:r>
              <w:rPr>
                <w:spacing w:val="8"/>
                <w:sz w:val="22"/>
              </w:rPr>
              <w:t> </w:t>
            </w:r>
            <w:r>
              <w:rPr>
                <w:spacing w:val="-4"/>
                <w:sz w:val="22"/>
              </w:rPr>
              <w:t>Arch</w:t>
            </w:r>
          </w:p>
        </w:tc>
        <w:tc>
          <w:tcPr>
            <w:tcW w:w="1712" w:type="dxa"/>
          </w:tcPr>
          <w:p>
            <w:pPr>
              <w:pStyle w:val="TableParagraph"/>
              <w:spacing w:before="131"/>
              <w:ind w:left="0"/>
              <w:rPr>
                <w:sz w:val="22"/>
              </w:rPr>
            </w:pPr>
          </w:p>
          <w:p>
            <w:pPr>
              <w:pStyle w:val="TableParagraph"/>
              <w:spacing w:before="0"/>
              <w:ind w:left="105"/>
              <w:rPr>
                <w:sz w:val="22"/>
              </w:rPr>
            </w:pPr>
            <w:r>
              <w:rPr>
                <w:spacing w:val="-2"/>
                <w:sz w:val="22"/>
              </w:rPr>
              <w:t>Part-I: </w:t>
            </w:r>
            <w:r>
              <w:rPr>
                <w:spacing w:val="-4"/>
                <w:sz w:val="22"/>
              </w:rPr>
              <w:t>Mathematics</w:t>
            </w:r>
          </w:p>
        </w:tc>
        <w:tc>
          <w:tcPr>
            <w:tcW w:w="2777" w:type="dxa"/>
          </w:tcPr>
          <w:p>
            <w:pPr>
              <w:pStyle w:val="TableParagraph"/>
              <w:spacing w:before="2"/>
              <w:ind w:left="105" w:right="246"/>
              <w:jc w:val="both"/>
              <w:rPr>
                <w:sz w:val="22"/>
              </w:rPr>
            </w:pPr>
            <w:r>
              <w:rPr>
                <w:sz w:val="22"/>
              </w:rPr>
              <w:t>Objective Type - Multiple Choice Questions (MCQs) and Questions for which</w:t>
            </w:r>
          </w:p>
          <w:p>
            <w:pPr>
              <w:pStyle w:val="TableParagraph"/>
              <w:spacing w:line="256" w:lineRule="exact" w:before="0"/>
              <w:ind w:left="105" w:right="246"/>
              <w:jc w:val="both"/>
              <w:rPr>
                <w:sz w:val="22"/>
              </w:rPr>
            </w:pPr>
            <w:r>
              <w:rPr>
                <w:sz w:val="22"/>
              </w:rPr>
              <w:t>the</w:t>
            </w:r>
            <w:r>
              <w:rPr>
                <w:spacing w:val="-10"/>
                <w:sz w:val="22"/>
              </w:rPr>
              <w:t> </w:t>
            </w:r>
            <w:r>
              <w:rPr>
                <w:sz w:val="22"/>
              </w:rPr>
              <w:t>answer</w:t>
            </w:r>
            <w:r>
              <w:rPr>
                <w:spacing w:val="-13"/>
                <w:sz w:val="22"/>
              </w:rPr>
              <w:t> </w:t>
            </w:r>
            <w:r>
              <w:rPr>
                <w:sz w:val="22"/>
              </w:rPr>
              <w:t>is</w:t>
            </w:r>
            <w:r>
              <w:rPr>
                <w:spacing w:val="-4"/>
                <w:sz w:val="22"/>
              </w:rPr>
              <w:t> </w:t>
            </w:r>
            <w:r>
              <w:rPr>
                <w:sz w:val="22"/>
              </w:rPr>
              <w:t>a</w:t>
            </w:r>
            <w:r>
              <w:rPr>
                <w:spacing w:val="-3"/>
                <w:sz w:val="22"/>
              </w:rPr>
              <w:t> </w:t>
            </w:r>
            <w:r>
              <w:rPr>
                <w:sz w:val="22"/>
              </w:rPr>
              <w:t>numerical </w:t>
            </w:r>
            <w:r>
              <w:rPr>
                <w:spacing w:val="-2"/>
                <w:sz w:val="22"/>
              </w:rPr>
              <w:t>value</w:t>
            </w:r>
          </w:p>
        </w:tc>
        <w:tc>
          <w:tcPr>
            <w:tcW w:w="3524" w:type="dxa"/>
            <w:vMerge w:val="restart"/>
          </w:tcPr>
          <w:p>
            <w:pPr>
              <w:pStyle w:val="TableParagraph"/>
              <w:spacing w:before="0"/>
              <w:ind w:left="0"/>
              <w:rPr>
                <w:sz w:val="22"/>
              </w:rPr>
            </w:pPr>
          </w:p>
          <w:p>
            <w:pPr>
              <w:pStyle w:val="TableParagraph"/>
              <w:spacing w:before="141"/>
              <w:ind w:left="0"/>
              <w:rPr>
                <w:sz w:val="22"/>
              </w:rPr>
            </w:pPr>
          </w:p>
          <w:p>
            <w:pPr>
              <w:pStyle w:val="TableParagraph"/>
              <w:spacing w:line="257" w:lineRule="exact" w:before="1"/>
              <w:ind w:left="16" w:right="-15"/>
              <w:rPr>
                <w:sz w:val="22"/>
              </w:rPr>
            </w:pPr>
            <w:r>
              <w:rPr>
                <w:sz w:val="22"/>
              </w:rPr>
              <w:t>“Computer</w:t>
            </w:r>
            <w:r>
              <w:rPr>
                <w:spacing w:val="29"/>
                <w:sz w:val="22"/>
              </w:rPr>
              <w:t> </w:t>
            </w:r>
            <w:r>
              <w:rPr>
                <w:sz w:val="22"/>
              </w:rPr>
              <w:t>Based</w:t>
            </w:r>
            <w:r>
              <w:rPr>
                <w:spacing w:val="28"/>
                <w:sz w:val="22"/>
              </w:rPr>
              <w:t> </w:t>
            </w:r>
            <w:r>
              <w:rPr>
                <w:sz w:val="22"/>
              </w:rPr>
              <w:t>Test</w:t>
            </w:r>
            <w:r>
              <w:rPr>
                <w:spacing w:val="28"/>
                <w:sz w:val="22"/>
              </w:rPr>
              <w:t> </w:t>
            </w:r>
            <w:r>
              <w:rPr>
                <w:sz w:val="22"/>
              </w:rPr>
              <w:t>(CBT)”</w:t>
            </w:r>
            <w:r>
              <w:rPr>
                <w:spacing w:val="29"/>
                <w:sz w:val="22"/>
              </w:rPr>
              <w:t> </w:t>
            </w:r>
            <w:r>
              <w:rPr>
                <w:spacing w:val="-4"/>
                <w:sz w:val="22"/>
              </w:rPr>
              <w:t>mode</w:t>
            </w:r>
          </w:p>
          <w:p>
            <w:pPr>
              <w:pStyle w:val="TableParagraph"/>
              <w:spacing w:line="257" w:lineRule="exact" w:before="0"/>
              <w:ind w:left="16"/>
              <w:rPr>
                <w:sz w:val="22"/>
              </w:rPr>
            </w:pPr>
            <w:r>
              <w:rPr>
                <w:spacing w:val="-4"/>
                <w:sz w:val="22"/>
              </w:rPr>
              <w:t>only</w:t>
            </w:r>
          </w:p>
        </w:tc>
      </w:tr>
      <w:tr>
        <w:trPr>
          <w:trHeight w:val="527" w:hRule="atLeast"/>
        </w:trPr>
        <w:tc>
          <w:tcPr>
            <w:tcW w:w="1260" w:type="dxa"/>
            <w:vMerge/>
            <w:tcBorders>
              <w:top w:val="nil"/>
            </w:tcBorders>
          </w:tcPr>
          <w:p>
            <w:pPr>
              <w:rPr>
                <w:sz w:val="2"/>
                <w:szCs w:val="2"/>
              </w:rPr>
            </w:pPr>
          </w:p>
        </w:tc>
        <w:tc>
          <w:tcPr>
            <w:tcW w:w="1712" w:type="dxa"/>
          </w:tcPr>
          <w:p>
            <w:pPr>
              <w:pStyle w:val="TableParagraph"/>
              <w:spacing w:before="2"/>
              <w:ind w:left="105"/>
              <w:rPr>
                <w:sz w:val="22"/>
              </w:rPr>
            </w:pPr>
            <w:r>
              <w:rPr>
                <w:spacing w:val="-2"/>
                <w:sz w:val="22"/>
              </w:rPr>
              <w:t>Part-</w:t>
            </w:r>
            <w:r>
              <w:rPr>
                <w:spacing w:val="-5"/>
                <w:sz w:val="22"/>
              </w:rPr>
              <w:t>II:</w:t>
            </w:r>
          </w:p>
          <w:p>
            <w:pPr>
              <w:pStyle w:val="TableParagraph"/>
              <w:spacing w:line="237" w:lineRule="exact"/>
              <w:ind w:left="105"/>
              <w:rPr>
                <w:sz w:val="22"/>
              </w:rPr>
            </w:pPr>
            <w:r>
              <w:rPr>
                <w:sz w:val="22"/>
              </w:rPr>
              <w:t>Aptitude</w:t>
            </w:r>
            <w:r>
              <w:rPr>
                <w:spacing w:val="9"/>
                <w:sz w:val="22"/>
              </w:rPr>
              <w:t> </w:t>
            </w:r>
            <w:r>
              <w:rPr>
                <w:spacing w:val="-4"/>
                <w:sz w:val="22"/>
              </w:rPr>
              <w:t>Test</w:t>
            </w:r>
          </w:p>
        </w:tc>
        <w:tc>
          <w:tcPr>
            <w:tcW w:w="2777" w:type="dxa"/>
          </w:tcPr>
          <w:p>
            <w:pPr>
              <w:pStyle w:val="TableParagraph"/>
              <w:tabs>
                <w:tab w:pos="1204" w:val="left" w:leader="none"/>
              </w:tabs>
              <w:spacing w:before="2"/>
              <w:ind w:left="105"/>
              <w:rPr>
                <w:sz w:val="22"/>
              </w:rPr>
            </w:pPr>
            <w:r>
              <w:rPr>
                <w:spacing w:val="-2"/>
                <w:sz w:val="22"/>
              </w:rPr>
              <w:t>Objective</w:t>
            </w:r>
            <w:r>
              <w:rPr>
                <w:sz w:val="22"/>
              </w:rPr>
              <w:tab/>
            </w:r>
            <w:r>
              <w:rPr>
                <w:spacing w:val="-2"/>
                <w:sz w:val="22"/>
              </w:rPr>
              <w:t>Type</w:t>
            </w:r>
            <w:r>
              <w:rPr>
                <w:spacing w:val="-10"/>
                <w:sz w:val="22"/>
              </w:rPr>
              <w:t> </w:t>
            </w:r>
            <w:r>
              <w:rPr>
                <w:spacing w:val="-2"/>
                <w:sz w:val="22"/>
              </w:rPr>
              <w:t>-</w:t>
            </w:r>
            <w:r>
              <w:rPr>
                <w:spacing w:val="-10"/>
                <w:sz w:val="22"/>
              </w:rPr>
              <w:t> </w:t>
            </w:r>
            <w:r>
              <w:rPr>
                <w:spacing w:val="-2"/>
                <w:sz w:val="22"/>
              </w:rPr>
              <w:t>Multiple</w:t>
            </w:r>
          </w:p>
          <w:p>
            <w:pPr>
              <w:pStyle w:val="TableParagraph"/>
              <w:spacing w:line="237" w:lineRule="exact"/>
              <w:ind w:left="105"/>
              <w:rPr>
                <w:sz w:val="22"/>
              </w:rPr>
            </w:pPr>
            <w:r>
              <w:rPr>
                <w:sz w:val="22"/>
              </w:rPr>
              <w:t>Choice</w:t>
            </w:r>
            <w:r>
              <w:rPr>
                <w:spacing w:val="7"/>
                <w:sz w:val="22"/>
              </w:rPr>
              <w:t> </w:t>
            </w:r>
            <w:r>
              <w:rPr>
                <w:sz w:val="22"/>
              </w:rPr>
              <w:t>Questions</w:t>
            </w:r>
            <w:r>
              <w:rPr>
                <w:spacing w:val="15"/>
                <w:sz w:val="22"/>
              </w:rPr>
              <w:t> </w:t>
            </w:r>
            <w:r>
              <w:rPr>
                <w:spacing w:val="-2"/>
                <w:sz w:val="22"/>
              </w:rPr>
              <w:t>(MCQs)</w:t>
            </w:r>
          </w:p>
        </w:tc>
        <w:tc>
          <w:tcPr>
            <w:tcW w:w="3524" w:type="dxa"/>
            <w:vMerge/>
            <w:tcBorders>
              <w:top w:val="nil"/>
            </w:tcBorders>
          </w:tcPr>
          <w:p>
            <w:pPr>
              <w:rPr>
                <w:sz w:val="2"/>
                <w:szCs w:val="2"/>
              </w:rPr>
            </w:pPr>
          </w:p>
        </w:tc>
      </w:tr>
      <w:tr>
        <w:trPr>
          <w:trHeight w:val="827" w:hRule="atLeast"/>
        </w:trPr>
        <w:tc>
          <w:tcPr>
            <w:tcW w:w="1260" w:type="dxa"/>
            <w:vMerge/>
            <w:tcBorders>
              <w:top w:val="nil"/>
            </w:tcBorders>
          </w:tcPr>
          <w:p>
            <w:pPr>
              <w:rPr>
                <w:sz w:val="2"/>
                <w:szCs w:val="2"/>
              </w:rPr>
            </w:pPr>
          </w:p>
        </w:tc>
        <w:tc>
          <w:tcPr>
            <w:tcW w:w="1712" w:type="dxa"/>
          </w:tcPr>
          <w:p>
            <w:pPr>
              <w:pStyle w:val="TableParagraph"/>
              <w:spacing w:before="155"/>
              <w:ind w:left="105" w:right="-15"/>
              <w:rPr>
                <w:sz w:val="22"/>
              </w:rPr>
            </w:pPr>
            <w:r>
              <w:rPr>
                <w:sz w:val="22"/>
              </w:rPr>
              <w:t>Part-III:</w:t>
            </w:r>
            <w:r>
              <w:rPr>
                <w:spacing w:val="-13"/>
                <w:sz w:val="22"/>
              </w:rPr>
              <w:t> </w:t>
            </w:r>
            <w:r>
              <w:rPr>
                <w:sz w:val="22"/>
              </w:rPr>
              <w:t>Drawing </w:t>
            </w:r>
            <w:r>
              <w:rPr>
                <w:spacing w:val="-4"/>
                <w:sz w:val="22"/>
              </w:rPr>
              <w:t>Test</w:t>
            </w:r>
          </w:p>
        </w:tc>
        <w:tc>
          <w:tcPr>
            <w:tcW w:w="2777" w:type="dxa"/>
          </w:tcPr>
          <w:p>
            <w:pPr>
              <w:pStyle w:val="TableParagraph"/>
              <w:spacing w:before="155"/>
              <w:ind w:left="105" w:right="314"/>
              <w:rPr>
                <w:sz w:val="22"/>
              </w:rPr>
            </w:pPr>
            <w:r>
              <w:rPr>
                <w:spacing w:val="-2"/>
                <w:sz w:val="22"/>
              </w:rPr>
              <w:t>Questions</w:t>
            </w:r>
            <w:r>
              <w:rPr>
                <w:spacing w:val="-11"/>
                <w:sz w:val="22"/>
              </w:rPr>
              <w:t> </w:t>
            </w:r>
            <w:r>
              <w:rPr>
                <w:spacing w:val="-2"/>
                <w:sz w:val="22"/>
              </w:rPr>
              <w:t>to</w:t>
            </w:r>
            <w:r>
              <w:rPr>
                <w:spacing w:val="-15"/>
                <w:sz w:val="22"/>
              </w:rPr>
              <w:t> </w:t>
            </w:r>
            <w:r>
              <w:rPr>
                <w:spacing w:val="-2"/>
                <w:sz w:val="22"/>
              </w:rPr>
              <w:t>test</w:t>
            </w:r>
            <w:r>
              <w:rPr>
                <w:spacing w:val="-10"/>
                <w:sz w:val="22"/>
              </w:rPr>
              <w:t> </w:t>
            </w:r>
            <w:r>
              <w:rPr>
                <w:spacing w:val="-2"/>
                <w:sz w:val="22"/>
              </w:rPr>
              <w:t>drawing aptitude</w:t>
            </w:r>
          </w:p>
        </w:tc>
        <w:tc>
          <w:tcPr>
            <w:tcW w:w="3524" w:type="dxa"/>
          </w:tcPr>
          <w:p>
            <w:pPr>
              <w:pStyle w:val="TableParagraph"/>
              <w:spacing w:before="28"/>
              <w:ind w:left="16" w:right="77"/>
              <w:jc w:val="both"/>
              <w:rPr>
                <w:sz w:val="22"/>
              </w:rPr>
            </w:pPr>
            <w:r>
              <w:rPr>
                <w:sz w:val="22"/>
              </w:rPr>
              <w:t>“Pen and Paper Based” (offline) mode to be attempted</w:t>
            </w:r>
            <w:r>
              <w:rPr>
                <w:spacing w:val="40"/>
                <w:sz w:val="22"/>
              </w:rPr>
              <w:t> </w:t>
            </w:r>
            <w:r>
              <w:rPr>
                <w:sz w:val="22"/>
              </w:rPr>
              <w:t>on</w:t>
            </w:r>
            <w:r>
              <w:rPr>
                <w:spacing w:val="40"/>
                <w:sz w:val="22"/>
              </w:rPr>
              <w:t> </w:t>
            </w:r>
            <w:r>
              <w:rPr>
                <w:sz w:val="22"/>
              </w:rPr>
              <w:t>a</w:t>
            </w:r>
            <w:r>
              <w:rPr>
                <w:spacing w:val="40"/>
                <w:sz w:val="22"/>
              </w:rPr>
              <w:t> </w:t>
            </w:r>
            <w:r>
              <w:rPr>
                <w:sz w:val="22"/>
              </w:rPr>
              <w:t>Drawing sheet of A4 size.</w:t>
            </w:r>
          </w:p>
        </w:tc>
      </w:tr>
      <w:tr>
        <w:trPr>
          <w:trHeight w:val="1288" w:hRule="atLeast"/>
        </w:trPr>
        <w:tc>
          <w:tcPr>
            <w:tcW w:w="1260" w:type="dxa"/>
            <w:vMerge w:val="restart"/>
          </w:tcPr>
          <w:p>
            <w:pPr>
              <w:pStyle w:val="TableParagraph"/>
              <w:spacing w:before="0"/>
              <w:ind w:left="0"/>
              <w:rPr>
                <w:sz w:val="22"/>
              </w:rPr>
            </w:pPr>
          </w:p>
          <w:p>
            <w:pPr>
              <w:pStyle w:val="TableParagraph"/>
              <w:spacing w:before="0"/>
              <w:ind w:left="0"/>
              <w:rPr>
                <w:sz w:val="22"/>
              </w:rPr>
            </w:pPr>
          </w:p>
          <w:p>
            <w:pPr>
              <w:pStyle w:val="TableParagraph"/>
              <w:spacing w:before="0"/>
              <w:ind w:left="0"/>
              <w:rPr>
                <w:sz w:val="22"/>
              </w:rPr>
            </w:pPr>
          </w:p>
          <w:p>
            <w:pPr>
              <w:pStyle w:val="TableParagraph"/>
              <w:spacing w:before="143"/>
              <w:ind w:left="0"/>
              <w:rPr>
                <w:sz w:val="22"/>
              </w:rPr>
            </w:pPr>
          </w:p>
          <w:p>
            <w:pPr>
              <w:pStyle w:val="TableParagraph"/>
              <w:spacing w:before="1"/>
              <w:ind w:left="105"/>
              <w:rPr>
                <w:sz w:val="22"/>
              </w:rPr>
            </w:pPr>
            <w:r>
              <w:rPr>
                <w:b/>
                <w:sz w:val="22"/>
              </w:rPr>
              <w:t>Paper</w:t>
            </w:r>
            <w:r>
              <w:rPr>
                <w:b/>
                <w:spacing w:val="11"/>
                <w:sz w:val="22"/>
              </w:rPr>
              <w:t> </w:t>
            </w:r>
            <w:r>
              <w:rPr>
                <w:b/>
                <w:spacing w:val="-5"/>
                <w:sz w:val="22"/>
              </w:rPr>
              <w:t>2B</w:t>
            </w:r>
            <w:r>
              <w:rPr>
                <w:spacing w:val="-5"/>
                <w:sz w:val="22"/>
              </w:rPr>
              <w:t>:</w:t>
            </w:r>
          </w:p>
          <w:p>
            <w:pPr>
              <w:pStyle w:val="TableParagraph"/>
              <w:ind w:left="105"/>
              <w:rPr>
                <w:sz w:val="22"/>
              </w:rPr>
            </w:pPr>
            <w:r>
              <w:rPr>
                <w:sz w:val="22"/>
              </w:rPr>
              <w:t>B.</w:t>
            </w:r>
            <w:r>
              <w:rPr>
                <w:spacing w:val="6"/>
                <w:sz w:val="22"/>
              </w:rPr>
              <w:t> </w:t>
            </w:r>
            <w:r>
              <w:rPr>
                <w:spacing w:val="-2"/>
                <w:sz w:val="22"/>
              </w:rPr>
              <w:t>Planning</w:t>
            </w:r>
          </w:p>
        </w:tc>
        <w:tc>
          <w:tcPr>
            <w:tcW w:w="1712" w:type="dxa"/>
          </w:tcPr>
          <w:p>
            <w:pPr>
              <w:pStyle w:val="TableParagraph"/>
              <w:spacing w:before="130"/>
              <w:ind w:left="0"/>
              <w:rPr>
                <w:sz w:val="22"/>
              </w:rPr>
            </w:pPr>
          </w:p>
          <w:p>
            <w:pPr>
              <w:pStyle w:val="TableParagraph"/>
              <w:spacing w:before="0"/>
              <w:ind w:left="105"/>
              <w:rPr>
                <w:sz w:val="22"/>
              </w:rPr>
            </w:pPr>
            <w:r>
              <w:rPr>
                <w:spacing w:val="-2"/>
                <w:sz w:val="22"/>
              </w:rPr>
              <w:t>Part-I: </w:t>
            </w:r>
            <w:r>
              <w:rPr>
                <w:spacing w:val="-4"/>
                <w:sz w:val="22"/>
              </w:rPr>
              <w:t>Mathematics</w:t>
            </w:r>
          </w:p>
        </w:tc>
        <w:tc>
          <w:tcPr>
            <w:tcW w:w="2777" w:type="dxa"/>
          </w:tcPr>
          <w:p>
            <w:pPr>
              <w:pStyle w:val="TableParagraph"/>
              <w:spacing w:before="2"/>
              <w:ind w:left="105" w:right="140"/>
              <w:rPr>
                <w:sz w:val="22"/>
              </w:rPr>
            </w:pPr>
            <w:r>
              <w:rPr>
                <w:sz w:val="22"/>
              </w:rPr>
              <w:t>Objective Type - Multiple Choice Questions (MCQs) and Questions for which the</w:t>
            </w:r>
            <w:r>
              <w:rPr>
                <w:spacing w:val="-10"/>
                <w:sz w:val="22"/>
              </w:rPr>
              <w:t> </w:t>
            </w:r>
            <w:r>
              <w:rPr>
                <w:sz w:val="22"/>
              </w:rPr>
              <w:t>answer</w:t>
            </w:r>
            <w:r>
              <w:rPr>
                <w:spacing w:val="-13"/>
                <w:sz w:val="22"/>
              </w:rPr>
              <w:t> </w:t>
            </w:r>
            <w:r>
              <w:rPr>
                <w:sz w:val="22"/>
              </w:rPr>
              <w:t>is</w:t>
            </w:r>
            <w:r>
              <w:rPr>
                <w:spacing w:val="-4"/>
                <w:sz w:val="22"/>
              </w:rPr>
              <w:t> </w:t>
            </w:r>
            <w:r>
              <w:rPr>
                <w:sz w:val="22"/>
              </w:rPr>
              <w:t>a</w:t>
            </w:r>
            <w:r>
              <w:rPr>
                <w:spacing w:val="-3"/>
                <w:sz w:val="22"/>
              </w:rPr>
              <w:t> </w:t>
            </w:r>
            <w:r>
              <w:rPr>
                <w:sz w:val="22"/>
              </w:rPr>
              <w:t>numerical</w:t>
            </w:r>
          </w:p>
          <w:p>
            <w:pPr>
              <w:pStyle w:val="TableParagraph"/>
              <w:spacing w:line="235" w:lineRule="exact" w:before="0"/>
              <w:ind w:left="105"/>
              <w:rPr>
                <w:sz w:val="22"/>
              </w:rPr>
            </w:pPr>
            <w:r>
              <w:rPr>
                <w:spacing w:val="-2"/>
                <w:sz w:val="22"/>
              </w:rPr>
              <w:t>value</w:t>
            </w:r>
          </w:p>
        </w:tc>
        <w:tc>
          <w:tcPr>
            <w:tcW w:w="3524" w:type="dxa"/>
            <w:vMerge w:val="restart"/>
          </w:tcPr>
          <w:p>
            <w:pPr>
              <w:pStyle w:val="TableParagraph"/>
              <w:spacing w:before="0"/>
              <w:ind w:left="0"/>
              <w:rPr>
                <w:sz w:val="22"/>
              </w:rPr>
            </w:pPr>
          </w:p>
          <w:p>
            <w:pPr>
              <w:pStyle w:val="TableParagraph"/>
              <w:spacing w:before="0"/>
              <w:ind w:left="0"/>
              <w:rPr>
                <w:sz w:val="22"/>
              </w:rPr>
            </w:pPr>
          </w:p>
          <w:p>
            <w:pPr>
              <w:pStyle w:val="TableParagraph"/>
              <w:spacing w:before="0"/>
              <w:ind w:left="0"/>
              <w:rPr>
                <w:sz w:val="22"/>
              </w:rPr>
            </w:pPr>
          </w:p>
          <w:p>
            <w:pPr>
              <w:pStyle w:val="TableParagraph"/>
              <w:spacing w:before="151"/>
              <w:ind w:left="0"/>
              <w:rPr>
                <w:sz w:val="22"/>
              </w:rPr>
            </w:pPr>
          </w:p>
          <w:p>
            <w:pPr>
              <w:pStyle w:val="TableParagraph"/>
              <w:spacing w:line="258" w:lineRule="exact" w:before="0"/>
              <w:ind w:left="16" w:right="-15"/>
              <w:rPr>
                <w:sz w:val="22"/>
              </w:rPr>
            </w:pPr>
            <w:r>
              <w:rPr>
                <w:sz w:val="22"/>
              </w:rPr>
              <w:t>“Computer</w:t>
            </w:r>
            <w:r>
              <w:rPr>
                <w:spacing w:val="29"/>
                <w:sz w:val="22"/>
              </w:rPr>
              <w:t> </w:t>
            </w:r>
            <w:r>
              <w:rPr>
                <w:sz w:val="22"/>
              </w:rPr>
              <w:t>Based</w:t>
            </w:r>
            <w:r>
              <w:rPr>
                <w:spacing w:val="28"/>
                <w:sz w:val="22"/>
              </w:rPr>
              <w:t> </w:t>
            </w:r>
            <w:r>
              <w:rPr>
                <w:sz w:val="22"/>
              </w:rPr>
              <w:t>Test</w:t>
            </w:r>
            <w:r>
              <w:rPr>
                <w:spacing w:val="28"/>
                <w:sz w:val="22"/>
              </w:rPr>
              <w:t> </w:t>
            </w:r>
            <w:r>
              <w:rPr>
                <w:sz w:val="22"/>
              </w:rPr>
              <w:t>(CBT)”</w:t>
            </w:r>
            <w:r>
              <w:rPr>
                <w:spacing w:val="29"/>
                <w:sz w:val="22"/>
              </w:rPr>
              <w:t> </w:t>
            </w:r>
            <w:r>
              <w:rPr>
                <w:spacing w:val="-4"/>
                <w:sz w:val="22"/>
              </w:rPr>
              <w:t>mode</w:t>
            </w:r>
          </w:p>
          <w:p>
            <w:pPr>
              <w:pStyle w:val="TableParagraph"/>
              <w:spacing w:line="258" w:lineRule="exact" w:before="0"/>
              <w:ind w:left="16"/>
              <w:rPr>
                <w:sz w:val="22"/>
              </w:rPr>
            </w:pPr>
            <w:r>
              <w:rPr>
                <w:spacing w:val="-4"/>
                <w:sz w:val="22"/>
              </w:rPr>
              <w:t>only</w:t>
            </w:r>
          </w:p>
        </w:tc>
      </w:tr>
      <w:tr>
        <w:trPr>
          <w:trHeight w:val="787" w:hRule="atLeast"/>
        </w:trPr>
        <w:tc>
          <w:tcPr>
            <w:tcW w:w="1260" w:type="dxa"/>
            <w:vMerge/>
            <w:tcBorders>
              <w:top w:val="nil"/>
            </w:tcBorders>
          </w:tcPr>
          <w:p>
            <w:pPr>
              <w:rPr>
                <w:sz w:val="2"/>
                <w:szCs w:val="2"/>
              </w:rPr>
            </w:pPr>
          </w:p>
        </w:tc>
        <w:tc>
          <w:tcPr>
            <w:tcW w:w="1712" w:type="dxa"/>
          </w:tcPr>
          <w:p>
            <w:pPr>
              <w:pStyle w:val="TableParagraph"/>
              <w:spacing w:line="249" w:lineRule="auto" w:before="132"/>
              <w:ind w:left="105" w:right="308"/>
              <w:rPr>
                <w:sz w:val="22"/>
              </w:rPr>
            </w:pPr>
            <w:r>
              <w:rPr>
                <w:spacing w:val="-2"/>
                <w:sz w:val="22"/>
              </w:rPr>
              <w:t>Part-II: </w:t>
            </w:r>
            <w:r>
              <w:rPr>
                <w:sz w:val="22"/>
              </w:rPr>
              <w:t>Aptitude</w:t>
            </w:r>
            <w:r>
              <w:rPr>
                <w:spacing w:val="-7"/>
                <w:sz w:val="22"/>
              </w:rPr>
              <w:t> </w:t>
            </w:r>
            <w:r>
              <w:rPr>
                <w:sz w:val="22"/>
              </w:rPr>
              <w:t>Test</w:t>
            </w:r>
          </w:p>
        </w:tc>
        <w:tc>
          <w:tcPr>
            <w:tcW w:w="2777" w:type="dxa"/>
          </w:tcPr>
          <w:p>
            <w:pPr>
              <w:pStyle w:val="TableParagraph"/>
              <w:tabs>
                <w:tab w:pos="1099" w:val="left" w:leader="none"/>
                <w:tab w:pos="1781" w:val="left" w:leader="none"/>
              </w:tabs>
              <w:spacing w:line="258" w:lineRule="exact" w:before="4"/>
              <w:ind w:left="0" w:right="805"/>
              <w:jc w:val="right"/>
              <w:rPr>
                <w:sz w:val="22"/>
              </w:rPr>
            </w:pPr>
            <w:r>
              <w:rPr>
                <w:spacing w:val="-2"/>
                <w:sz w:val="22"/>
              </w:rPr>
              <w:t>Objective</w:t>
            </w:r>
            <w:r>
              <w:rPr>
                <w:sz w:val="22"/>
              </w:rPr>
              <w:tab/>
            </w:r>
            <w:r>
              <w:rPr>
                <w:spacing w:val="-4"/>
                <w:sz w:val="22"/>
              </w:rPr>
              <w:t>Type</w:t>
            </w:r>
            <w:r>
              <w:rPr>
                <w:sz w:val="22"/>
              </w:rPr>
              <w:tab/>
            </w:r>
            <w:r>
              <w:rPr>
                <w:spacing w:val="-10"/>
                <w:sz w:val="22"/>
              </w:rPr>
              <w:t>-</w:t>
            </w:r>
          </w:p>
          <w:p>
            <w:pPr>
              <w:pStyle w:val="TableParagraph"/>
              <w:spacing w:line="258" w:lineRule="exact" w:before="0"/>
              <w:ind w:left="0" w:right="788"/>
              <w:jc w:val="right"/>
              <w:rPr>
                <w:sz w:val="22"/>
              </w:rPr>
            </w:pPr>
            <w:r>
              <w:rPr>
                <w:spacing w:val="-2"/>
                <w:sz w:val="22"/>
              </w:rPr>
              <w:t>Multiple</w:t>
            </w:r>
          </w:p>
          <w:p>
            <w:pPr>
              <w:pStyle w:val="TableParagraph"/>
              <w:spacing w:line="237" w:lineRule="exact"/>
              <w:ind w:left="105"/>
              <w:rPr>
                <w:sz w:val="22"/>
              </w:rPr>
            </w:pPr>
            <w:r>
              <w:rPr>
                <w:sz w:val="22"/>
              </w:rPr>
              <w:t>Choice</w:t>
            </w:r>
            <w:r>
              <w:rPr>
                <w:spacing w:val="7"/>
                <w:sz w:val="22"/>
              </w:rPr>
              <w:t> </w:t>
            </w:r>
            <w:r>
              <w:rPr>
                <w:sz w:val="22"/>
              </w:rPr>
              <w:t>Questions</w:t>
            </w:r>
            <w:r>
              <w:rPr>
                <w:spacing w:val="15"/>
                <w:sz w:val="22"/>
              </w:rPr>
              <w:t> </w:t>
            </w:r>
            <w:r>
              <w:rPr>
                <w:spacing w:val="-2"/>
                <w:sz w:val="22"/>
              </w:rPr>
              <w:t>(MCQs)</w:t>
            </w:r>
          </w:p>
        </w:tc>
        <w:tc>
          <w:tcPr>
            <w:tcW w:w="3524" w:type="dxa"/>
            <w:vMerge/>
            <w:tcBorders>
              <w:top w:val="nil"/>
            </w:tcBorders>
          </w:tcPr>
          <w:p>
            <w:pPr>
              <w:rPr>
                <w:sz w:val="2"/>
                <w:szCs w:val="2"/>
              </w:rPr>
            </w:pPr>
          </w:p>
        </w:tc>
      </w:tr>
      <w:tr>
        <w:trPr>
          <w:trHeight w:val="781" w:hRule="atLeast"/>
        </w:trPr>
        <w:tc>
          <w:tcPr>
            <w:tcW w:w="1260" w:type="dxa"/>
            <w:vMerge/>
            <w:tcBorders>
              <w:top w:val="nil"/>
            </w:tcBorders>
          </w:tcPr>
          <w:p>
            <w:pPr>
              <w:rPr>
                <w:sz w:val="2"/>
                <w:szCs w:val="2"/>
              </w:rPr>
            </w:pPr>
          </w:p>
        </w:tc>
        <w:tc>
          <w:tcPr>
            <w:tcW w:w="1712" w:type="dxa"/>
          </w:tcPr>
          <w:p>
            <w:pPr>
              <w:pStyle w:val="TableParagraph"/>
              <w:spacing w:line="256" w:lineRule="exact" w:before="0"/>
              <w:ind w:left="105" w:right="149"/>
              <w:rPr>
                <w:sz w:val="22"/>
              </w:rPr>
            </w:pPr>
            <w:r>
              <w:rPr>
                <w:spacing w:val="-2"/>
                <w:sz w:val="22"/>
              </w:rPr>
              <w:t>Part-III: </w:t>
            </w:r>
            <w:r>
              <w:rPr>
                <w:spacing w:val="-4"/>
                <w:sz w:val="22"/>
              </w:rPr>
              <w:t>Planning-Based </w:t>
            </w:r>
            <w:r>
              <w:rPr>
                <w:spacing w:val="-2"/>
                <w:sz w:val="22"/>
              </w:rPr>
              <w:t>Questions</w:t>
            </w:r>
          </w:p>
        </w:tc>
        <w:tc>
          <w:tcPr>
            <w:tcW w:w="2777" w:type="dxa"/>
          </w:tcPr>
          <w:p>
            <w:pPr>
              <w:pStyle w:val="TableParagraph"/>
              <w:tabs>
                <w:tab w:pos="1204" w:val="left" w:leader="none"/>
                <w:tab w:pos="1886" w:val="left" w:leader="none"/>
              </w:tabs>
              <w:spacing w:line="257" w:lineRule="exact" w:before="6"/>
              <w:ind w:left="105"/>
              <w:rPr>
                <w:sz w:val="22"/>
              </w:rPr>
            </w:pPr>
            <w:r>
              <w:rPr>
                <w:spacing w:val="-2"/>
                <w:sz w:val="22"/>
              </w:rPr>
              <w:t>Objective</w:t>
            </w:r>
            <w:r>
              <w:rPr>
                <w:sz w:val="22"/>
              </w:rPr>
              <w:tab/>
            </w:r>
            <w:r>
              <w:rPr>
                <w:spacing w:val="-4"/>
                <w:sz w:val="22"/>
              </w:rPr>
              <w:t>Type</w:t>
            </w:r>
            <w:r>
              <w:rPr>
                <w:sz w:val="22"/>
              </w:rPr>
              <w:tab/>
            </w:r>
            <w:r>
              <w:rPr>
                <w:spacing w:val="-10"/>
                <w:sz w:val="22"/>
              </w:rPr>
              <w:t>-</w:t>
            </w:r>
          </w:p>
          <w:p>
            <w:pPr>
              <w:pStyle w:val="TableParagraph"/>
              <w:spacing w:line="256" w:lineRule="exact" w:before="0"/>
              <w:ind w:left="105" w:firstLine="1099"/>
              <w:rPr>
                <w:sz w:val="22"/>
              </w:rPr>
            </w:pPr>
            <w:r>
              <w:rPr>
                <w:spacing w:val="-2"/>
                <w:sz w:val="22"/>
              </w:rPr>
              <w:t>Multiple</w:t>
            </w:r>
            <w:r>
              <w:rPr>
                <w:spacing w:val="-11"/>
                <w:sz w:val="22"/>
              </w:rPr>
              <w:t> </w:t>
            </w:r>
            <w:r>
              <w:rPr>
                <w:spacing w:val="-2"/>
                <w:sz w:val="22"/>
              </w:rPr>
              <w:t>Choice </w:t>
            </w:r>
            <w:r>
              <w:rPr>
                <w:sz w:val="22"/>
              </w:rPr>
              <w:t>Questions (MCQs)</w:t>
            </w:r>
          </w:p>
        </w:tc>
        <w:tc>
          <w:tcPr>
            <w:tcW w:w="3524" w:type="dxa"/>
            <w:vMerge/>
            <w:tcBorders>
              <w:top w:val="nil"/>
            </w:tcBorders>
          </w:tcPr>
          <w:p>
            <w:pPr>
              <w:rPr>
                <w:sz w:val="2"/>
                <w:szCs w:val="2"/>
              </w:rPr>
            </w:pPr>
          </w:p>
        </w:tc>
      </w:tr>
    </w:tbl>
    <w:p>
      <w:pPr>
        <w:pStyle w:val="Heading2"/>
        <w:numPr>
          <w:ilvl w:val="3"/>
          <w:numId w:val="3"/>
        </w:numPr>
        <w:tabs>
          <w:tab w:pos="1650" w:val="left" w:leader="none"/>
        </w:tabs>
        <w:spacing w:line="240" w:lineRule="auto" w:before="206" w:after="0"/>
        <w:ind w:left="1650" w:right="0" w:hanging="390"/>
        <w:jc w:val="left"/>
      </w:pPr>
      <w:r>
        <w:rPr>
          <w:color w:val="2DA19C"/>
        </w:rPr>
        <w:t>Pattern</w:t>
      </w:r>
      <w:r>
        <w:rPr>
          <w:color w:val="2DA19C"/>
          <w:spacing w:val="-4"/>
        </w:rPr>
        <w:t> </w:t>
      </w:r>
      <w:r>
        <w:rPr>
          <w:color w:val="2DA19C"/>
        </w:rPr>
        <w:t>of</w:t>
      </w:r>
      <w:r>
        <w:rPr>
          <w:color w:val="2DA19C"/>
          <w:spacing w:val="-1"/>
        </w:rPr>
        <w:t> </w:t>
      </w:r>
      <w:r>
        <w:rPr>
          <w:color w:val="2DA19C"/>
          <w:spacing w:val="-2"/>
        </w:rPr>
        <w:t>Examination</w:t>
      </w:r>
    </w:p>
    <w:p>
      <w:pPr>
        <w:pStyle w:val="BodyText"/>
        <w:spacing w:before="41"/>
        <w:rPr>
          <w:b/>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
        <w:gridCol w:w="2969"/>
        <w:gridCol w:w="1344"/>
        <w:gridCol w:w="1532"/>
        <w:gridCol w:w="1530"/>
        <w:gridCol w:w="1537"/>
      </w:tblGrid>
      <w:tr>
        <w:trPr>
          <w:trHeight w:val="402" w:hRule="atLeast"/>
        </w:trPr>
        <w:tc>
          <w:tcPr>
            <w:tcW w:w="9363" w:type="dxa"/>
            <w:gridSpan w:val="6"/>
          </w:tcPr>
          <w:p>
            <w:pPr>
              <w:pStyle w:val="TableParagraph"/>
              <w:spacing w:line="257" w:lineRule="exact" w:before="0"/>
              <w:ind w:left="100"/>
              <w:rPr>
                <w:sz w:val="22"/>
              </w:rPr>
            </w:pPr>
            <w:r>
              <w:rPr>
                <w:b/>
                <w:sz w:val="22"/>
              </w:rPr>
              <w:t>Paper</w:t>
            </w:r>
            <w:r>
              <w:rPr>
                <w:b/>
                <w:spacing w:val="-5"/>
                <w:sz w:val="22"/>
              </w:rPr>
              <w:t> </w:t>
            </w:r>
            <w:r>
              <w:rPr>
                <w:b/>
                <w:sz w:val="22"/>
              </w:rPr>
              <w:t>1</w:t>
            </w:r>
            <w:r>
              <w:rPr>
                <w:sz w:val="22"/>
              </w:rPr>
              <w:t>:</w:t>
            </w:r>
            <w:r>
              <w:rPr>
                <w:spacing w:val="5"/>
                <w:sz w:val="22"/>
              </w:rPr>
              <w:t> </w:t>
            </w:r>
            <w:r>
              <w:rPr>
                <w:sz w:val="22"/>
              </w:rPr>
              <w:t>B.E./</w:t>
            </w:r>
            <w:r>
              <w:rPr>
                <w:spacing w:val="4"/>
                <w:sz w:val="22"/>
              </w:rPr>
              <w:t> </w:t>
            </w:r>
            <w:r>
              <w:rPr>
                <w:sz w:val="22"/>
              </w:rPr>
              <w:t>B.</w:t>
            </w:r>
            <w:r>
              <w:rPr>
                <w:spacing w:val="9"/>
                <w:sz w:val="22"/>
              </w:rPr>
              <w:t> </w:t>
            </w:r>
            <w:r>
              <w:rPr>
                <w:sz w:val="22"/>
              </w:rPr>
              <w:t>Tech.</w:t>
            </w:r>
            <w:r>
              <w:rPr>
                <w:spacing w:val="14"/>
                <w:sz w:val="22"/>
              </w:rPr>
              <w:t> </w:t>
            </w:r>
            <w:r>
              <w:rPr>
                <w:sz w:val="22"/>
              </w:rPr>
              <w:t>in</w:t>
            </w:r>
            <w:r>
              <w:rPr>
                <w:spacing w:val="3"/>
                <w:sz w:val="22"/>
              </w:rPr>
              <w:t> </w:t>
            </w:r>
            <w:r>
              <w:rPr>
                <w:sz w:val="22"/>
              </w:rPr>
              <w:t>Computer</w:t>
            </w:r>
            <w:r>
              <w:rPr>
                <w:spacing w:val="5"/>
                <w:sz w:val="22"/>
              </w:rPr>
              <w:t> </w:t>
            </w:r>
            <w:r>
              <w:rPr>
                <w:sz w:val="22"/>
              </w:rPr>
              <w:t>Based</w:t>
            </w:r>
            <w:r>
              <w:rPr>
                <w:spacing w:val="5"/>
                <w:sz w:val="22"/>
              </w:rPr>
              <w:t> </w:t>
            </w:r>
            <w:r>
              <w:rPr>
                <w:sz w:val="22"/>
              </w:rPr>
              <w:t>Test</w:t>
            </w:r>
            <w:r>
              <w:rPr>
                <w:spacing w:val="2"/>
                <w:sz w:val="22"/>
              </w:rPr>
              <w:t> </w:t>
            </w:r>
            <w:r>
              <w:rPr>
                <w:sz w:val="22"/>
              </w:rPr>
              <w:t>(CBT)</w:t>
            </w:r>
            <w:r>
              <w:rPr>
                <w:spacing w:val="9"/>
                <w:sz w:val="22"/>
              </w:rPr>
              <w:t> </w:t>
            </w:r>
            <w:r>
              <w:rPr>
                <w:spacing w:val="-2"/>
                <w:sz w:val="22"/>
              </w:rPr>
              <w:t>mode:</w:t>
            </w:r>
          </w:p>
        </w:tc>
      </w:tr>
      <w:tr>
        <w:trPr>
          <w:trHeight w:val="258" w:hRule="atLeast"/>
        </w:trPr>
        <w:tc>
          <w:tcPr>
            <w:tcW w:w="451" w:type="dxa"/>
            <w:vMerge w:val="restart"/>
            <w:tcBorders>
              <w:right w:val="single" w:sz="2" w:space="0" w:color="000000"/>
            </w:tcBorders>
          </w:tcPr>
          <w:p>
            <w:pPr>
              <w:pStyle w:val="TableParagraph"/>
              <w:spacing w:before="0"/>
              <w:ind w:left="0"/>
              <w:rPr>
                <w:b/>
                <w:sz w:val="22"/>
              </w:rPr>
            </w:pPr>
          </w:p>
          <w:p>
            <w:pPr>
              <w:pStyle w:val="TableParagraph"/>
              <w:spacing w:before="182"/>
              <w:ind w:left="0"/>
              <w:rPr>
                <w:b/>
                <w:sz w:val="22"/>
              </w:rPr>
            </w:pPr>
          </w:p>
          <w:p>
            <w:pPr>
              <w:pStyle w:val="TableParagraph"/>
              <w:spacing w:before="0"/>
              <w:ind w:left="14"/>
              <w:jc w:val="center"/>
              <w:rPr>
                <w:sz w:val="22"/>
              </w:rPr>
            </w:pPr>
            <w:r>
              <w:rPr>
                <w:spacing w:val="-10"/>
                <w:sz w:val="22"/>
              </w:rPr>
              <w:t>1</w:t>
            </w:r>
          </w:p>
        </w:tc>
        <w:tc>
          <w:tcPr>
            <w:tcW w:w="2969" w:type="dxa"/>
            <w:vMerge w:val="restart"/>
            <w:tcBorders>
              <w:left w:val="single" w:sz="2" w:space="0" w:color="000000"/>
            </w:tcBorders>
          </w:tcPr>
          <w:p>
            <w:pPr>
              <w:pStyle w:val="TableParagraph"/>
              <w:spacing w:before="0"/>
              <w:ind w:left="0"/>
              <w:rPr>
                <w:b/>
                <w:sz w:val="22"/>
              </w:rPr>
            </w:pPr>
          </w:p>
          <w:p>
            <w:pPr>
              <w:pStyle w:val="TableParagraph"/>
              <w:spacing w:line="257" w:lineRule="exact" w:before="1"/>
              <w:ind w:left="74"/>
              <w:rPr>
                <w:sz w:val="22"/>
              </w:rPr>
            </w:pPr>
            <w:r>
              <w:rPr>
                <w:spacing w:val="-2"/>
                <w:sz w:val="22"/>
              </w:rPr>
              <w:t>Subject-wise</w:t>
            </w:r>
            <w:r>
              <w:rPr>
                <w:spacing w:val="-5"/>
                <w:sz w:val="22"/>
              </w:rPr>
              <w:t> </w:t>
            </w:r>
            <w:r>
              <w:rPr>
                <w:spacing w:val="-2"/>
                <w:sz w:val="22"/>
              </w:rPr>
              <w:t>distribution</w:t>
            </w:r>
          </w:p>
          <w:p>
            <w:pPr>
              <w:pStyle w:val="TableParagraph"/>
              <w:spacing w:before="0"/>
              <w:ind w:left="136" w:right="162" w:hanging="63"/>
              <w:rPr>
                <w:sz w:val="22"/>
              </w:rPr>
            </w:pPr>
            <w:r>
              <w:rPr>
                <w:sz w:val="22"/>
              </w:rPr>
              <w:t>of</w:t>
            </w:r>
            <w:r>
              <w:rPr>
                <w:spacing w:val="3"/>
                <w:sz w:val="22"/>
              </w:rPr>
              <w:t> </w:t>
            </w:r>
            <w:r>
              <w:rPr>
                <w:sz w:val="22"/>
              </w:rPr>
              <w:t>Questions, Total</w:t>
            </w:r>
            <w:r>
              <w:rPr>
                <w:spacing w:val="-13"/>
                <w:sz w:val="22"/>
              </w:rPr>
              <w:t> </w:t>
            </w:r>
            <w:r>
              <w:rPr>
                <w:sz w:val="22"/>
              </w:rPr>
              <w:t>Number of and Marks Questions,</w:t>
            </w:r>
          </w:p>
        </w:tc>
        <w:tc>
          <w:tcPr>
            <w:tcW w:w="1344" w:type="dxa"/>
            <w:vMerge w:val="restart"/>
          </w:tcPr>
          <w:p>
            <w:pPr>
              <w:pStyle w:val="TableParagraph"/>
              <w:spacing w:line="257" w:lineRule="exact" w:before="0"/>
              <w:ind w:left="314"/>
              <w:rPr>
                <w:b/>
                <w:sz w:val="22"/>
              </w:rPr>
            </w:pPr>
            <w:r>
              <w:rPr>
                <w:b/>
                <w:spacing w:val="-2"/>
                <w:sz w:val="22"/>
              </w:rPr>
              <w:t>Subject</w:t>
            </w:r>
          </w:p>
        </w:tc>
        <w:tc>
          <w:tcPr>
            <w:tcW w:w="3062" w:type="dxa"/>
            <w:gridSpan w:val="2"/>
          </w:tcPr>
          <w:p>
            <w:pPr>
              <w:pStyle w:val="TableParagraph"/>
              <w:spacing w:line="239" w:lineRule="exact" w:before="0"/>
              <w:ind w:left="468"/>
              <w:rPr>
                <w:b/>
                <w:sz w:val="22"/>
              </w:rPr>
            </w:pPr>
            <w:r>
              <w:rPr>
                <w:b/>
                <w:sz w:val="22"/>
              </w:rPr>
              <w:t>Number</w:t>
            </w:r>
            <w:r>
              <w:rPr>
                <w:b/>
                <w:spacing w:val="7"/>
                <w:sz w:val="22"/>
              </w:rPr>
              <w:t> </w:t>
            </w:r>
            <w:r>
              <w:rPr>
                <w:b/>
                <w:sz w:val="22"/>
              </w:rPr>
              <w:t>of</w:t>
            </w:r>
            <w:r>
              <w:rPr>
                <w:b/>
                <w:spacing w:val="4"/>
                <w:sz w:val="22"/>
              </w:rPr>
              <w:t> </w:t>
            </w:r>
            <w:r>
              <w:rPr>
                <w:b/>
                <w:spacing w:val="-2"/>
                <w:sz w:val="22"/>
              </w:rPr>
              <w:t>Questions</w:t>
            </w:r>
          </w:p>
        </w:tc>
        <w:tc>
          <w:tcPr>
            <w:tcW w:w="1537" w:type="dxa"/>
            <w:vMerge w:val="restart"/>
          </w:tcPr>
          <w:p>
            <w:pPr>
              <w:pStyle w:val="TableParagraph"/>
              <w:spacing w:line="257" w:lineRule="exact" w:before="0"/>
              <w:ind w:left="452"/>
              <w:rPr>
                <w:b/>
                <w:sz w:val="22"/>
              </w:rPr>
            </w:pPr>
            <w:r>
              <w:rPr>
                <w:b/>
                <w:spacing w:val="-2"/>
                <w:sz w:val="22"/>
              </w:rPr>
              <w:t>Marks</w:t>
            </w:r>
          </w:p>
        </w:tc>
      </w:tr>
      <w:tr>
        <w:trPr>
          <w:trHeight w:val="313" w:hRule="atLeast"/>
        </w:trPr>
        <w:tc>
          <w:tcPr>
            <w:tcW w:w="451" w:type="dxa"/>
            <w:vMerge/>
            <w:tcBorders>
              <w:top w:val="nil"/>
              <w:right w:val="single" w:sz="2" w:space="0" w:color="000000"/>
            </w:tcBorders>
          </w:tcPr>
          <w:p>
            <w:pPr>
              <w:rPr>
                <w:sz w:val="2"/>
                <w:szCs w:val="2"/>
              </w:rPr>
            </w:pPr>
          </w:p>
        </w:tc>
        <w:tc>
          <w:tcPr>
            <w:tcW w:w="2969" w:type="dxa"/>
            <w:vMerge/>
            <w:tcBorders>
              <w:top w:val="nil"/>
              <w:left w:val="single" w:sz="2" w:space="0" w:color="000000"/>
            </w:tcBorders>
          </w:tcPr>
          <w:p>
            <w:pPr>
              <w:rPr>
                <w:sz w:val="2"/>
                <w:szCs w:val="2"/>
              </w:rPr>
            </w:pPr>
          </w:p>
        </w:tc>
        <w:tc>
          <w:tcPr>
            <w:tcW w:w="1344" w:type="dxa"/>
            <w:vMerge/>
            <w:tcBorders>
              <w:top w:val="nil"/>
            </w:tcBorders>
          </w:tcPr>
          <w:p>
            <w:pPr>
              <w:rPr>
                <w:sz w:val="2"/>
                <w:szCs w:val="2"/>
              </w:rPr>
            </w:pPr>
          </w:p>
        </w:tc>
        <w:tc>
          <w:tcPr>
            <w:tcW w:w="1532" w:type="dxa"/>
          </w:tcPr>
          <w:p>
            <w:pPr>
              <w:pStyle w:val="TableParagraph"/>
              <w:spacing w:line="257" w:lineRule="exact" w:before="0"/>
              <w:ind w:left="32"/>
              <w:jc w:val="center"/>
              <w:rPr>
                <w:b/>
                <w:sz w:val="22"/>
              </w:rPr>
            </w:pPr>
            <w:r>
              <w:rPr>
                <w:b/>
                <w:sz w:val="22"/>
              </w:rPr>
              <w:t>Section</w:t>
            </w:r>
            <w:r>
              <w:rPr>
                <w:b/>
                <w:spacing w:val="13"/>
                <w:sz w:val="22"/>
              </w:rPr>
              <w:t> </w:t>
            </w:r>
            <w:r>
              <w:rPr>
                <w:b/>
                <w:spacing w:val="-10"/>
                <w:sz w:val="22"/>
              </w:rPr>
              <w:t>A</w:t>
            </w:r>
          </w:p>
        </w:tc>
        <w:tc>
          <w:tcPr>
            <w:tcW w:w="1530" w:type="dxa"/>
          </w:tcPr>
          <w:p>
            <w:pPr>
              <w:pStyle w:val="TableParagraph"/>
              <w:spacing w:line="257" w:lineRule="exact" w:before="0"/>
              <w:ind w:left="30"/>
              <w:jc w:val="center"/>
              <w:rPr>
                <w:b/>
                <w:sz w:val="22"/>
              </w:rPr>
            </w:pPr>
            <w:r>
              <w:rPr>
                <w:b/>
                <w:sz w:val="22"/>
              </w:rPr>
              <w:t>Section</w:t>
            </w:r>
            <w:r>
              <w:rPr>
                <w:b/>
                <w:spacing w:val="11"/>
                <w:sz w:val="22"/>
              </w:rPr>
              <w:t> </w:t>
            </w:r>
            <w:r>
              <w:rPr>
                <w:b/>
                <w:spacing w:val="-10"/>
                <w:sz w:val="22"/>
              </w:rPr>
              <w:t>B</w:t>
            </w:r>
          </w:p>
        </w:tc>
        <w:tc>
          <w:tcPr>
            <w:tcW w:w="1537" w:type="dxa"/>
            <w:vMerge/>
            <w:tcBorders>
              <w:top w:val="nil"/>
            </w:tcBorders>
          </w:tcPr>
          <w:p>
            <w:pPr>
              <w:rPr>
                <w:sz w:val="2"/>
                <w:szCs w:val="2"/>
              </w:rPr>
            </w:pPr>
          </w:p>
        </w:tc>
      </w:tr>
      <w:tr>
        <w:trPr>
          <w:trHeight w:val="258" w:hRule="atLeast"/>
        </w:trPr>
        <w:tc>
          <w:tcPr>
            <w:tcW w:w="451" w:type="dxa"/>
            <w:vMerge/>
            <w:tcBorders>
              <w:top w:val="nil"/>
              <w:right w:val="single" w:sz="2" w:space="0" w:color="000000"/>
            </w:tcBorders>
          </w:tcPr>
          <w:p>
            <w:pPr>
              <w:rPr>
                <w:sz w:val="2"/>
                <w:szCs w:val="2"/>
              </w:rPr>
            </w:pPr>
          </w:p>
        </w:tc>
        <w:tc>
          <w:tcPr>
            <w:tcW w:w="2969" w:type="dxa"/>
            <w:vMerge/>
            <w:tcBorders>
              <w:top w:val="nil"/>
              <w:left w:val="single" w:sz="2" w:space="0" w:color="000000"/>
            </w:tcBorders>
          </w:tcPr>
          <w:p>
            <w:pPr>
              <w:rPr>
                <w:sz w:val="2"/>
                <w:szCs w:val="2"/>
              </w:rPr>
            </w:pPr>
          </w:p>
        </w:tc>
        <w:tc>
          <w:tcPr>
            <w:tcW w:w="1344" w:type="dxa"/>
          </w:tcPr>
          <w:p>
            <w:pPr>
              <w:pStyle w:val="TableParagraph"/>
              <w:spacing w:line="239" w:lineRule="exact" w:before="0"/>
              <w:ind w:left="110"/>
              <w:rPr>
                <w:sz w:val="22"/>
              </w:rPr>
            </w:pPr>
            <w:r>
              <w:rPr>
                <w:spacing w:val="-2"/>
                <w:sz w:val="22"/>
              </w:rPr>
              <w:t>Mathematics</w:t>
            </w:r>
          </w:p>
        </w:tc>
        <w:tc>
          <w:tcPr>
            <w:tcW w:w="1532" w:type="dxa"/>
          </w:tcPr>
          <w:p>
            <w:pPr>
              <w:pStyle w:val="TableParagraph"/>
              <w:spacing w:line="239" w:lineRule="exact" w:before="0"/>
              <w:ind w:left="32" w:right="12"/>
              <w:jc w:val="center"/>
              <w:rPr>
                <w:sz w:val="22"/>
              </w:rPr>
            </w:pPr>
            <w:r>
              <w:rPr>
                <w:spacing w:val="-5"/>
                <w:sz w:val="22"/>
              </w:rPr>
              <w:t>20</w:t>
            </w:r>
          </w:p>
        </w:tc>
        <w:tc>
          <w:tcPr>
            <w:tcW w:w="1530" w:type="dxa"/>
          </w:tcPr>
          <w:p>
            <w:pPr>
              <w:pStyle w:val="TableParagraph"/>
              <w:spacing w:line="239" w:lineRule="exact" w:before="0"/>
              <w:ind w:left="30" w:right="19"/>
              <w:jc w:val="center"/>
              <w:rPr>
                <w:sz w:val="22"/>
              </w:rPr>
            </w:pPr>
            <w:r>
              <w:rPr>
                <w:spacing w:val="-5"/>
                <w:sz w:val="22"/>
              </w:rPr>
              <w:t>05</w:t>
            </w:r>
          </w:p>
        </w:tc>
        <w:tc>
          <w:tcPr>
            <w:tcW w:w="1537" w:type="dxa"/>
          </w:tcPr>
          <w:p>
            <w:pPr>
              <w:pStyle w:val="TableParagraph"/>
              <w:spacing w:line="239" w:lineRule="exact" w:before="0"/>
              <w:ind w:left="20" w:right="1"/>
              <w:jc w:val="center"/>
              <w:rPr>
                <w:sz w:val="22"/>
              </w:rPr>
            </w:pPr>
            <w:r>
              <w:rPr>
                <w:spacing w:val="-5"/>
                <w:sz w:val="22"/>
              </w:rPr>
              <w:t>100</w:t>
            </w:r>
          </w:p>
        </w:tc>
      </w:tr>
      <w:tr>
        <w:trPr>
          <w:trHeight w:val="256" w:hRule="atLeast"/>
        </w:trPr>
        <w:tc>
          <w:tcPr>
            <w:tcW w:w="451" w:type="dxa"/>
            <w:vMerge/>
            <w:tcBorders>
              <w:top w:val="nil"/>
              <w:right w:val="single" w:sz="2" w:space="0" w:color="000000"/>
            </w:tcBorders>
          </w:tcPr>
          <w:p>
            <w:pPr>
              <w:rPr>
                <w:sz w:val="2"/>
                <w:szCs w:val="2"/>
              </w:rPr>
            </w:pPr>
          </w:p>
        </w:tc>
        <w:tc>
          <w:tcPr>
            <w:tcW w:w="2969" w:type="dxa"/>
            <w:vMerge/>
            <w:tcBorders>
              <w:top w:val="nil"/>
              <w:left w:val="single" w:sz="2" w:space="0" w:color="000000"/>
            </w:tcBorders>
          </w:tcPr>
          <w:p>
            <w:pPr>
              <w:rPr>
                <w:sz w:val="2"/>
                <w:szCs w:val="2"/>
              </w:rPr>
            </w:pPr>
          </w:p>
        </w:tc>
        <w:tc>
          <w:tcPr>
            <w:tcW w:w="1344" w:type="dxa"/>
            <w:tcBorders>
              <w:bottom w:val="single" w:sz="2" w:space="0" w:color="000000"/>
            </w:tcBorders>
          </w:tcPr>
          <w:p>
            <w:pPr>
              <w:pStyle w:val="TableParagraph"/>
              <w:spacing w:line="236" w:lineRule="exact" w:before="0"/>
              <w:ind w:left="110"/>
              <w:rPr>
                <w:sz w:val="22"/>
              </w:rPr>
            </w:pPr>
            <w:r>
              <w:rPr>
                <w:spacing w:val="-2"/>
                <w:sz w:val="22"/>
              </w:rPr>
              <w:t>Physics</w:t>
            </w:r>
          </w:p>
        </w:tc>
        <w:tc>
          <w:tcPr>
            <w:tcW w:w="1532" w:type="dxa"/>
            <w:tcBorders>
              <w:bottom w:val="single" w:sz="2" w:space="0" w:color="000000"/>
            </w:tcBorders>
          </w:tcPr>
          <w:p>
            <w:pPr>
              <w:pStyle w:val="TableParagraph"/>
              <w:spacing w:line="236" w:lineRule="exact" w:before="0"/>
              <w:ind w:left="32" w:right="12"/>
              <w:jc w:val="center"/>
              <w:rPr>
                <w:sz w:val="22"/>
              </w:rPr>
            </w:pPr>
            <w:r>
              <w:rPr>
                <w:spacing w:val="-5"/>
                <w:sz w:val="22"/>
              </w:rPr>
              <w:t>20</w:t>
            </w:r>
          </w:p>
        </w:tc>
        <w:tc>
          <w:tcPr>
            <w:tcW w:w="1530" w:type="dxa"/>
            <w:tcBorders>
              <w:bottom w:val="single" w:sz="2" w:space="0" w:color="000000"/>
            </w:tcBorders>
          </w:tcPr>
          <w:p>
            <w:pPr>
              <w:pStyle w:val="TableParagraph"/>
              <w:spacing w:line="236" w:lineRule="exact" w:before="0"/>
              <w:ind w:left="30" w:right="19"/>
              <w:jc w:val="center"/>
              <w:rPr>
                <w:sz w:val="22"/>
              </w:rPr>
            </w:pPr>
            <w:r>
              <w:rPr>
                <w:spacing w:val="-5"/>
                <w:sz w:val="22"/>
              </w:rPr>
              <w:t>05</w:t>
            </w:r>
          </w:p>
        </w:tc>
        <w:tc>
          <w:tcPr>
            <w:tcW w:w="1537" w:type="dxa"/>
            <w:tcBorders>
              <w:bottom w:val="single" w:sz="2" w:space="0" w:color="000000"/>
            </w:tcBorders>
          </w:tcPr>
          <w:p>
            <w:pPr>
              <w:pStyle w:val="TableParagraph"/>
              <w:spacing w:line="236" w:lineRule="exact" w:before="0"/>
              <w:ind w:left="20" w:right="1"/>
              <w:jc w:val="center"/>
              <w:rPr>
                <w:sz w:val="22"/>
              </w:rPr>
            </w:pPr>
            <w:r>
              <w:rPr>
                <w:spacing w:val="-5"/>
                <w:sz w:val="22"/>
              </w:rPr>
              <w:t>100</w:t>
            </w:r>
          </w:p>
        </w:tc>
      </w:tr>
      <w:tr>
        <w:trPr>
          <w:trHeight w:val="261" w:hRule="atLeast"/>
        </w:trPr>
        <w:tc>
          <w:tcPr>
            <w:tcW w:w="451" w:type="dxa"/>
            <w:vMerge/>
            <w:tcBorders>
              <w:top w:val="nil"/>
              <w:right w:val="single" w:sz="2" w:space="0" w:color="000000"/>
            </w:tcBorders>
          </w:tcPr>
          <w:p>
            <w:pPr>
              <w:rPr>
                <w:sz w:val="2"/>
                <w:szCs w:val="2"/>
              </w:rPr>
            </w:pPr>
          </w:p>
        </w:tc>
        <w:tc>
          <w:tcPr>
            <w:tcW w:w="2969" w:type="dxa"/>
            <w:vMerge/>
            <w:tcBorders>
              <w:top w:val="nil"/>
              <w:left w:val="single" w:sz="2" w:space="0" w:color="000000"/>
            </w:tcBorders>
          </w:tcPr>
          <w:p>
            <w:pPr>
              <w:rPr>
                <w:sz w:val="2"/>
                <w:szCs w:val="2"/>
              </w:rPr>
            </w:pPr>
          </w:p>
        </w:tc>
        <w:tc>
          <w:tcPr>
            <w:tcW w:w="1344" w:type="dxa"/>
            <w:tcBorders>
              <w:top w:val="single" w:sz="2" w:space="0" w:color="000000"/>
            </w:tcBorders>
          </w:tcPr>
          <w:p>
            <w:pPr>
              <w:pStyle w:val="TableParagraph"/>
              <w:spacing w:line="239" w:lineRule="exact" w:before="2"/>
              <w:ind w:left="110"/>
              <w:rPr>
                <w:sz w:val="22"/>
              </w:rPr>
            </w:pPr>
            <w:r>
              <w:rPr>
                <w:spacing w:val="-2"/>
                <w:sz w:val="22"/>
              </w:rPr>
              <w:t>Chemistry</w:t>
            </w:r>
          </w:p>
        </w:tc>
        <w:tc>
          <w:tcPr>
            <w:tcW w:w="1532" w:type="dxa"/>
            <w:tcBorders>
              <w:top w:val="single" w:sz="2" w:space="0" w:color="000000"/>
            </w:tcBorders>
          </w:tcPr>
          <w:p>
            <w:pPr>
              <w:pStyle w:val="TableParagraph"/>
              <w:spacing w:line="239" w:lineRule="exact" w:before="2"/>
              <w:ind w:left="32" w:right="12"/>
              <w:jc w:val="center"/>
              <w:rPr>
                <w:sz w:val="22"/>
              </w:rPr>
            </w:pPr>
            <w:r>
              <w:rPr>
                <w:spacing w:val="-5"/>
                <w:sz w:val="22"/>
              </w:rPr>
              <w:t>20</w:t>
            </w:r>
          </w:p>
        </w:tc>
        <w:tc>
          <w:tcPr>
            <w:tcW w:w="1530" w:type="dxa"/>
            <w:tcBorders>
              <w:top w:val="single" w:sz="2" w:space="0" w:color="000000"/>
            </w:tcBorders>
          </w:tcPr>
          <w:p>
            <w:pPr>
              <w:pStyle w:val="TableParagraph"/>
              <w:spacing w:line="239" w:lineRule="exact" w:before="2"/>
              <w:ind w:left="30" w:right="19"/>
              <w:jc w:val="center"/>
              <w:rPr>
                <w:sz w:val="22"/>
              </w:rPr>
            </w:pPr>
            <w:r>
              <w:rPr>
                <w:spacing w:val="-5"/>
                <w:sz w:val="22"/>
              </w:rPr>
              <w:t>05</w:t>
            </w:r>
          </w:p>
        </w:tc>
        <w:tc>
          <w:tcPr>
            <w:tcW w:w="1537" w:type="dxa"/>
            <w:tcBorders>
              <w:top w:val="single" w:sz="2" w:space="0" w:color="000000"/>
            </w:tcBorders>
          </w:tcPr>
          <w:p>
            <w:pPr>
              <w:pStyle w:val="TableParagraph"/>
              <w:spacing w:line="239" w:lineRule="exact" w:before="2"/>
              <w:ind w:left="20" w:right="1"/>
              <w:jc w:val="center"/>
              <w:rPr>
                <w:sz w:val="22"/>
              </w:rPr>
            </w:pPr>
            <w:r>
              <w:rPr>
                <w:spacing w:val="-5"/>
                <w:sz w:val="22"/>
              </w:rPr>
              <w:t>100</w:t>
            </w:r>
          </w:p>
        </w:tc>
      </w:tr>
      <w:tr>
        <w:trPr>
          <w:trHeight w:val="256" w:hRule="atLeast"/>
        </w:trPr>
        <w:tc>
          <w:tcPr>
            <w:tcW w:w="451" w:type="dxa"/>
            <w:vMerge/>
            <w:tcBorders>
              <w:top w:val="nil"/>
              <w:right w:val="single" w:sz="2" w:space="0" w:color="000000"/>
            </w:tcBorders>
          </w:tcPr>
          <w:p>
            <w:pPr>
              <w:rPr>
                <w:sz w:val="2"/>
                <w:szCs w:val="2"/>
              </w:rPr>
            </w:pPr>
          </w:p>
        </w:tc>
        <w:tc>
          <w:tcPr>
            <w:tcW w:w="2969" w:type="dxa"/>
            <w:vMerge/>
            <w:tcBorders>
              <w:top w:val="nil"/>
              <w:left w:val="single" w:sz="2" w:space="0" w:color="000000"/>
            </w:tcBorders>
          </w:tcPr>
          <w:p>
            <w:pPr>
              <w:rPr>
                <w:sz w:val="2"/>
                <w:szCs w:val="2"/>
              </w:rPr>
            </w:pPr>
          </w:p>
        </w:tc>
        <w:tc>
          <w:tcPr>
            <w:tcW w:w="1344" w:type="dxa"/>
          </w:tcPr>
          <w:p>
            <w:pPr>
              <w:pStyle w:val="TableParagraph"/>
              <w:spacing w:line="236" w:lineRule="exact" w:before="0"/>
              <w:ind w:left="110"/>
              <w:rPr>
                <w:sz w:val="22"/>
              </w:rPr>
            </w:pPr>
            <w:r>
              <w:rPr>
                <w:spacing w:val="-2"/>
                <w:sz w:val="22"/>
              </w:rPr>
              <w:t>Total</w:t>
            </w:r>
          </w:p>
        </w:tc>
        <w:tc>
          <w:tcPr>
            <w:tcW w:w="3062" w:type="dxa"/>
            <w:gridSpan w:val="2"/>
          </w:tcPr>
          <w:p>
            <w:pPr>
              <w:pStyle w:val="TableParagraph"/>
              <w:spacing w:line="236" w:lineRule="exact" w:before="0"/>
              <w:ind w:left="16"/>
              <w:jc w:val="center"/>
              <w:rPr>
                <w:b/>
                <w:sz w:val="22"/>
              </w:rPr>
            </w:pPr>
            <w:r>
              <w:rPr>
                <w:b/>
                <w:spacing w:val="-5"/>
                <w:sz w:val="22"/>
              </w:rPr>
              <w:t>75</w:t>
            </w:r>
          </w:p>
        </w:tc>
        <w:tc>
          <w:tcPr>
            <w:tcW w:w="1537" w:type="dxa"/>
          </w:tcPr>
          <w:p>
            <w:pPr>
              <w:pStyle w:val="TableParagraph"/>
              <w:spacing w:line="236" w:lineRule="exact" w:before="0"/>
              <w:ind w:left="20"/>
              <w:jc w:val="center"/>
              <w:rPr>
                <w:b/>
                <w:sz w:val="22"/>
              </w:rPr>
            </w:pPr>
            <w:r>
              <w:rPr>
                <w:b/>
                <w:spacing w:val="-5"/>
                <w:sz w:val="22"/>
              </w:rPr>
              <w:t>300</w:t>
            </w:r>
          </w:p>
        </w:tc>
      </w:tr>
      <w:tr>
        <w:trPr>
          <w:trHeight w:val="1566" w:hRule="atLeast"/>
        </w:trPr>
        <w:tc>
          <w:tcPr>
            <w:tcW w:w="451" w:type="dxa"/>
            <w:tcBorders>
              <w:right w:val="single" w:sz="2" w:space="0" w:color="000000"/>
            </w:tcBorders>
          </w:tcPr>
          <w:p>
            <w:pPr>
              <w:pStyle w:val="TableParagraph"/>
              <w:spacing w:before="0"/>
              <w:ind w:left="0"/>
              <w:rPr>
                <w:rFonts w:ascii="Times New Roman"/>
                <w:sz w:val="20"/>
              </w:rPr>
            </w:pPr>
          </w:p>
        </w:tc>
        <w:tc>
          <w:tcPr>
            <w:tcW w:w="8912" w:type="dxa"/>
            <w:gridSpan w:val="5"/>
            <w:tcBorders>
              <w:left w:val="single" w:sz="2" w:space="0" w:color="000000"/>
            </w:tcBorders>
          </w:tcPr>
          <w:p>
            <w:pPr>
              <w:pStyle w:val="TableParagraph"/>
              <w:spacing w:before="2"/>
              <w:ind w:left="98" w:right="46"/>
              <w:jc w:val="both"/>
              <w:rPr>
                <w:i/>
                <w:sz w:val="22"/>
              </w:rPr>
            </w:pPr>
            <w:r>
              <w:rPr>
                <w:i/>
                <w:sz w:val="22"/>
              </w:rPr>
              <w:t>Each Subject will have two sections. Section A will be of Multiple-Choice Questions (MCQs) and Section</w:t>
            </w:r>
            <w:r>
              <w:rPr>
                <w:i/>
                <w:spacing w:val="-2"/>
                <w:sz w:val="22"/>
              </w:rPr>
              <w:t> </w:t>
            </w:r>
            <w:r>
              <w:rPr>
                <w:i/>
                <w:sz w:val="22"/>
              </w:rPr>
              <w:t>B will contain</w:t>
            </w:r>
            <w:r>
              <w:rPr>
                <w:i/>
                <w:spacing w:val="-2"/>
                <w:sz w:val="22"/>
              </w:rPr>
              <w:t> </w:t>
            </w:r>
            <w:r>
              <w:rPr>
                <w:i/>
                <w:sz w:val="22"/>
              </w:rPr>
              <w:t>Questions whose answers are to be filled in as a numerical value.</w:t>
            </w:r>
            <w:r>
              <w:rPr>
                <w:i/>
                <w:spacing w:val="-3"/>
                <w:sz w:val="22"/>
              </w:rPr>
              <w:t> </w:t>
            </w:r>
            <w:r>
              <w:rPr>
                <w:i/>
                <w:sz w:val="22"/>
              </w:rPr>
              <w:t>There will</w:t>
            </w:r>
            <w:r>
              <w:rPr>
                <w:i/>
                <w:spacing w:val="-2"/>
                <w:sz w:val="22"/>
              </w:rPr>
              <w:t> </w:t>
            </w:r>
            <w:r>
              <w:rPr>
                <w:i/>
                <w:sz w:val="22"/>
              </w:rPr>
              <w:t>be</w:t>
            </w:r>
            <w:r>
              <w:rPr>
                <w:i/>
                <w:spacing w:val="-4"/>
                <w:sz w:val="22"/>
              </w:rPr>
              <w:t> </w:t>
            </w:r>
            <w:r>
              <w:rPr>
                <w:b/>
                <w:i/>
                <w:sz w:val="22"/>
              </w:rPr>
              <w:t>negative</w:t>
            </w:r>
            <w:r>
              <w:rPr>
                <w:b/>
                <w:i/>
                <w:spacing w:val="-3"/>
                <w:sz w:val="22"/>
              </w:rPr>
              <w:t> </w:t>
            </w:r>
            <w:r>
              <w:rPr>
                <w:b/>
                <w:i/>
                <w:sz w:val="22"/>
              </w:rPr>
              <w:t>marking</w:t>
            </w:r>
            <w:r>
              <w:rPr>
                <w:b/>
                <w:i/>
                <w:spacing w:val="-5"/>
                <w:sz w:val="22"/>
              </w:rPr>
              <w:t> </w:t>
            </w:r>
            <w:r>
              <w:rPr>
                <w:b/>
                <w:i/>
                <w:sz w:val="22"/>
              </w:rPr>
              <w:t>for</w:t>
            </w:r>
            <w:r>
              <w:rPr>
                <w:b/>
                <w:i/>
                <w:spacing w:val="-5"/>
                <w:sz w:val="22"/>
              </w:rPr>
              <w:t> </w:t>
            </w:r>
            <w:r>
              <w:rPr>
                <w:b/>
                <w:i/>
                <w:sz w:val="22"/>
              </w:rPr>
              <w:t>incorrect</w:t>
            </w:r>
            <w:r>
              <w:rPr>
                <w:b/>
                <w:i/>
                <w:spacing w:val="-2"/>
                <w:sz w:val="22"/>
              </w:rPr>
              <w:t> </w:t>
            </w:r>
            <w:r>
              <w:rPr>
                <w:b/>
                <w:i/>
                <w:sz w:val="22"/>
              </w:rPr>
              <w:t>answer</w:t>
            </w:r>
            <w:r>
              <w:rPr>
                <w:b/>
                <w:i/>
                <w:spacing w:val="-3"/>
                <w:sz w:val="22"/>
              </w:rPr>
              <w:t> </w:t>
            </w:r>
            <w:r>
              <w:rPr>
                <w:b/>
                <w:i/>
                <w:sz w:val="22"/>
              </w:rPr>
              <w:t>in</w:t>
            </w:r>
            <w:r>
              <w:rPr>
                <w:b/>
                <w:i/>
                <w:spacing w:val="-3"/>
                <w:sz w:val="22"/>
              </w:rPr>
              <w:t> </w:t>
            </w:r>
            <w:r>
              <w:rPr>
                <w:b/>
                <w:i/>
                <w:sz w:val="22"/>
              </w:rPr>
              <w:t>Section</w:t>
            </w:r>
            <w:r>
              <w:rPr>
                <w:b/>
                <w:i/>
                <w:spacing w:val="-3"/>
                <w:sz w:val="22"/>
              </w:rPr>
              <w:t> </w:t>
            </w:r>
            <w:r>
              <w:rPr>
                <w:b/>
                <w:i/>
                <w:sz w:val="22"/>
              </w:rPr>
              <w:t>A</w:t>
            </w:r>
            <w:r>
              <w:rPr>
                <w:b/>
                <w:i/>
                <w:spacing w:val="-3"/>
                <w:sz w:val="22"/>
              </w:rPr>
              <w:t> </w:t>
            </w:r>
            <w:r>
              <w:rPr>
                <w:b/>
                <w:i/>
                <w:sz w:val="22"/>
              </w:rPr>
              <w:t>and</w:t>
            </w:r>
            <w:r>
              <w:rPr>
                <w:b/>
                <w:i/>
                <w:spacing w:val="-4"/>
                <w:sz w:val="22"/>
              </w:rPr>
              <w:t> </w:t>
            </w:r>
            <w:r>
              <w:rPr>
                <w:b/>
                <w:i/>
                <w:sz w:val="22"/>
              </w:rPr>
              <w:t>Section</w:t>
            </w:r>
            <w:r>
              <w:rPr>
                <w:b/>
                <w:i/>
                <w:spacing w:val="-3"/>
                <w:sz w:val="22"/>
              </w:rPr>
              <w:t> </w:t>
            </w:r>
            <w:r>
              <w:rPr>
                <w:b/>
                <w:i/>
                <w:sz w:val="22"/>
              </w:rPr>
              <w:t>B</w:t>
            </w:r>
            <w:r>
              <w:rPr>
                <w:i/>
                <w:sz w:val="22"/>
              </w:rPr>
              <w:t>.</w:t>
            </w:r>
            <w:r>
              <w:rPr>
                <w:i/>
                <w:spacing w:val="-4"/>
                <w:sz w:val="22"/>
              </w:rPr>
              <w:t> </w:t>
            </w:r>
            <w:r>
              <w:rPr>
                <w:i/>
                <w:sz w:val="22"/>
              </w:rPr>
              <w:t>For</w:t>
            </w:r>
            <w:r>
              <w:rPr>
                <w:i/>
                <w:spacing w:val="-2"/>
                <w:sz w:val="22"/>
              </w:rPr>
              <w:t> </w:t>
            </w:r>
            <w:r>
              <w:rPr>
                <w:i/>
                <w:sz w:val="22"/>
              </w:rPr>
              <w:t>each</w:t>
            </w:r>
            <w:r>
              <w:rPr>
                <w:i/>
                <w:spacing w:val="-3"/>
                <w:sz w:val="22"/>
              </w:rPr>
              <w:t> </w:t>
            </w:r>
            <w:r>
              <w:rPr>
                <w:i/>
                <w:sz w:val="22"/>
              </w:rPr>
              <w:t>question in</w:t>
            </w:r>
            <w:r>
              <w:rPr>
                <w:i/>
                <w:spacing w:val="-10"/>
                <w:sz w:val="22"/>
              </w:rPr>
              <w:t> </w:t>
            </w:r>
            <w:r>
              <w:rPr>
                <w:i/>
                <w:sz w:val="22"/>
              </w:rPr>
              <w:t>Section</w:t>
            </w:r>
            <w:r>
              <w:rPr>
                <w:i/>
                <w:spacing w:val="-10"/>
                <w:sz w:val="22"/>
              </w:rPr>
              <w:t> </w:t>
            </w:r>
            <w:r>
              <w:rPr>
                <w:i/>
                <w:sz w:val="22"/>
              </w:rPr>
              <w:t>B,</w:t>
            </w:r>
            <w:r>
              <w:rPr>
                <w:i/>
                <w:spacing w:val="-10"/>
                <w:sz w:val="22"/>
              </w:rPr>
              <w:t> </w:t>
            </w:r>
            <w:r>
              <w:rPr>
                <w:i/>
                <w:sz w:val="22"/>
              </w:rPr>
              <w:t>a</w:t>
            </w:r>
            <w:r>
              <w:rPr>
                <w:i/>
                <w:spacing w:val="-10"/>
                <w:sz w:val="22"/>
              </w:rPr>
              <w:t> </w:t>
            </w:r>
            <w:r>
              <w:rPr>
                <w:i/>
                <w:sz w:val="22"/>
              </w:rPr>
              <w:t>candidate</w:t>
            </w:r>
            <w:r>
              <w:rPr>
                <w:i/>
                <w:spacing w:val="-9"/>
                <w:sz w:val="22"/>
              </w:rPr>
              <w:t> </w:t>
            </w:r>
            <w:r>
              <w:rPr>
                <w:i/>
                <w:sz w:val="22"/>
              </w:rPr>
              <w:t>has</w:t>
            </w:r>
            <w:r>
              <w:rPr>
                <w:i/>
                <w:spacing w:val="-10"/>
                <w:sz w:val="22"/>
              </w:rPr>
              <w:t> </w:t>
            </w:r>
            <w:r>
              <w:rPr>
                <w:i/>
                <w:sz w:val="22"/>
              </w:rPr>
              <w:t>to</w:t>
            </w:r>
            <w:r>
              <w:rPr>
                <w:i/>
                <w:spacing w:val="-8"/>
                <w:sz w:val="22"/>
              </w:rPr>
              <w:t> </w:t>
            </w:r>
            <w:r>
              <w:rPr>
                <w:i/>
                <w:sz w:val="22"/>
              </w:rPr>
              <w:t>enter</w:t>
            </w:r>
            <w:r>
              <w:rPr>
                <w:i/>
                <w:spacing w:val="-8"/>
                <w:sz w:val="22"/>
              </w:rPr>
              <w:t> </w:t>
            </w:r>
            <w:r>
              <w:rPr>
                <w:i/>
                <w:sz w:val="22"/>
              </w:rPr>
              <w:t>the</w:t>
            </w:r>
            <w:r>
              <w:rPr>
                <w:i/>
                <w:spacing w:val="-9"/>
                <w:sz w:val="22"/>
              </w:rPr>
              <w:t> </w:t>
            </w:r>
            <w:r>
              <w:rPr>
                <w:i/>
                <w:sz w:val="22"/>
              </w:rPr>
              <w:t>correct</w:t>
            </w:r>
            <w:r>
              <w:rPr>
                <w:i/>
                <w:spacing w:val="-8"/>
                <w:sz w:val="22"/>
              </w:rPr>
              <w:t> </w:t>
            </w:r>
            <w:r>
              <w:rPr>
                <w:i/>
                <w:sz w:val="22"/>
              </w:rPr>
              <w:t>integer</w:t>
            </w:r>
            <w:r>
              <w:rPr>
                <w:i/>
                <w:spacing w:val="-8"/>
                <w:sz w:val="22"/>
              </w:rPr>
              <w:t> </w:t>
            </w:r>
            <w:r>
              <w:rPr>
                <w:i/>
                <w:sz w:val="22"/>
              </w:rPr>
              <w:t>value</w:t>
            </w:r>
            <w:r>
              <w:rPr>
                <w:i/>
                <w:spacing w:val="-10"/>
                <w:sz w:val="22"/>
              </w:rPr>
              <w:t> </w:t>
            </w:r>
            <w:r>
              <w:rPr>
                <w:i/>
                <w:sz w:val="22"/>
              </w:rPr>
              <w:t>of</w:t>
            </w:r>
            <w:r>
              <w:rPr>
                <w:i/>
                <w:spacing w:val="-9"/>
                <w:sz w:val="22"/>
              </w:rPr>
              <w:t> </w:t>
            </w:r>
            <w:r>
              <w:rPr>
                <w:i/>
                <w:sz w:val="22"/>
              </w:rPr>
              <w:t>the</w:t>
            </w:r>
            <w:r>
              <w:rPr>
                <w:i/>
                <w:spacing w:val="-9"/>
                <w:sz w:val="22"/>
              </w:rPr>
              <w:t> </w:t>
            </w:r>
            <w:r>
              <w:rPr>
                <w:i/>
                <w:sz w:val="22"/>
              </w:rPr>
              <w:t>answer</w:t>
            </w:r>
            <w:r>
              <w:rPr>
                <w:i/>
                <w:spacing w:val="-8"/>
                <w:sz w:val="22"/>
              </w:rPr>
              <w:t> </w:t>
            </w:r>
            <w:r>
              <w:rPr>
                <w:i/>
                <w:sz w:val="22"/>
              </w:rPr>
              <w:t>using</w:t>
            </w:r>
            <w:r>
              <w:rPr>
                <w:i/>
                <w:spacing w:val="-10"/>
                <w:sz w:val="22"/>
              </w:rPr>
              <w:t> </w:t>
            </w:r>
            <w:r>
              <w:rPr>
                <w:i/>
                <w:sz w:val="22"/>
              </w:rPr>
              <w:t>the</w:t>
            </w:r>
            <w:r>
              <w:rPr>
                <w:i/>
                <w:spacing w:val="-9"/>
                <w:sz w:val="22"/>
              </w:rPr>
              <w:t> </w:t>
            </w:r>
            <w:r>
              <w:rPr>
                <w:i/>
                <w:sz w:val="22"/>
              </w:rPr>
              <w:t>mouse</w:t>
            </w:r>
            <w:r>
              <w:rPr>
                <w:i/>
                <w:spacing w:val="-9"/>
                <w:sz w:val="22"/>
              </w:rPr>
              <w:t> </w:t>
            </w:r>
            <w:r>
              <w:rPr>
                <w:i/>
                <w:sz w:val="22"/>
              </w:rPr>
              <w:t>and the</w:t>
            </w:r>
            <w:r>
              <w:rPr>
                <w:i/>
                <w:spacing w:val="1"/>
                <w:sz w:val="22"/>
              </w:rPr>
              <w:t> </w:t>
            </w:r>
            <w:r>
              <w:rPr>
                <w:i/>
                <w:sz w:val="22"/>
              </w:rPr>
              <w:t>on-</w:t>
            </w:r>
            <w:r>
              <w:rPr>
                <w:i/>
                <w:spacing w:val="3"/>
                <w:sz w:val="22"/>
              </w:rPr>
              <w:t> </w:t>
            </w:r>
            <w:r>
              <w:rPr>
                <w:i/>
                <w:sz w:val="22"/>
              </w:rPr>
              <w:t>screen</w:t>
            </w:r>
            <w:r>
              <w:rPr>
                <w:i/>
                <w:spacing w:val="17"/>
                <w:sz w:val="22"/>
              </w:rPr>
              <w:t> </w:t>
            </w:r>
            <w:r>
              <w:rPr>
                <w:i/>
                <w:sz w:val="22"/>
              </w:rPr>
              <w:t>virtual</w:t>
            </w:r>
            <w:r>
              <w:rPr>
                <w:i/>
                <w:spacing w:val="21"/>
                <w:sz w:val="22"/>
              </w:rPr>
              <w:t> </w:t>
            </w:r>
            <w:r>
              <w:rPr>
                <w:i/>
                <w:sz w:val="22"/>
              </w:rPr>
              <w:t>numeric</w:t>
            </w:r>
            <w:r>
              <w:rPr>
                <w:i/>
                <w:spacing w:val="5"/>
                <w:sz w:val="22"/>
              </w:rPr>
              <w:t> </w:t>
            </w:r>
            <w:r>
              <w:rPr>
                <w:i/>
                <w:sz w:val="22"/>
              </w:rPr>
              <w:t>keypad</w:t>
            </w:r>
            <w:r>
              <w:rPr>
                <w:i/>
                <w:spacing w:val="4"/>
                <w:sz w:val="22"/>
              </w:rPr>
              <w:t> </w:t>
            </w:r>
            <w:r>
              <w:rPr>
                <w:i/>
                <w:sz w:val="22"/>
              </w:rPr>
              <w:t>in</w:t>
            </w:r>
            <w:r>
              <w:rPr>
                <w:i/>
                <w:spacing w:val="3"/>
                <w:sz w:val="22"/>
              </w:rPr>
              <w:t> </w:t>
            </w:r>
            <w:r>
              <w:rPr>
                <w:i/>
                <w:sz w:val="22"/>
              </w:rPr>
              <w:t>the</w:t>
            </w:r>
            <w:r>
              <w:rPr>
                <w:i/>
                <w:spacing w:val="4"/>
                <w:sz w:val="22"/>
              </w:rPr>
              <w:t> </w:t>
            </w:r>
            <w:r>
              <w:rPr>
                <w:i/>
                <w:sz w:val="22"/>
              </w:rPr>
              <w:t>place</w:t>
            </w:r>
            <w:r>
              <w:rPr>
                <w:i/>
                <w:spacing w:val="4"/>
                <w:sz w:val="22"/>
              </w:rPr>
              <w:t> </w:t>
            </w:r>
            <w:r>
              <w:rPr>
                <w:i/>
                <w:sz w:val="22"/>
              </w:rPr>
              <w:t>designated</w:t>
            </w:r>
            <w:r>
              <w:rPr>
                <w:i/>
                <w:spacing w:val="20"/>
                <w:sz w:val="22"/>
              </w:rPr>
              <w:t> </w:t>
            </w:r>
            <w:r>
              <w:rPr>
                <w:i/>
                <w:sz w:val="22"/>
              </w:rPr>
              <w:t>to</w:t>
            </w:r>
            <w:r>
              <w:rPr>
                <w:i/>
                <w:spacing w:val="4"/>
                <w:sz w:val="22"/>
              </w:rPr>
              <w:t> </w:t>
            </w:r>
            <w:r>
              <w:rPr>
                <w:i/>
                <w:sz w:val="22"/>
              </w:rPr>
              <w:t>enter</w:t>
            </w:r>
            <w:r>
              <w:rPr>
                <w:i/>
                <w:spacing w:val="5"/>
                <w:sz w:val="22"/>
              </w:rPr>
              <w:t> </w:t>
            </w:r>
            <w:r>
              <w:rPr>
                <w:i/>
                <w:sz w:val="22"/>
              </w:rPr>
              <w:t>the</w:t>
            </w:r>
            <w:r>
              <w:rPr>
                <w:i/>
                <w:spacing w:val="4"/>
                <w:sz w:val="22"/>
              </w:rPr>
              <w:t> </w:t>
            </w:r>
            <w:r>
              <w:rPr>
                <w:i/>
                <w:sz w:val="22"/>
              </w:rPr>
              <w:t>answer.</w:t>
            </w:r>
            <w:r>
              <w:rPr>
                <w:i/>
                <w:spacing w:val="26"/>
                <w:sz w:val="22"/>
              </w:rPr>
              <w:t> </w:t>
            </w:r>
            <w:r>
              <w:rPr>
                <w:i/>
                <w:sz w:val="22"/>
              </w:rPr>
              <w:t>For</w:t>
            </w:r>
            <w:r>
              <w:rPr>
                <w:i/>
                <w:spacing w:val="21"/>
                <w:sz w:val="22"/>
              </w:rPr>
              <w:t> </w:t>
            </w:r>
            <w:r>
              <w:rPr>
                <w:i/>
                <w:spacing w:val="-2"/>
                <w:sz w:val="22"/>
              </w:rPr>
              <w:t>Section</w:t>
            </w:r>
          </w:p>
          <w:p>
            <w:pPr>
              <w:pStyle w:val="TableParagraph"/>
              <w:spacing w:line="255" w:lineRule="exact" w:before="0"/>
              <w:ind w:left="98"/>
              <w:jc w:val="both"/>
              <w:rPr>
                <w:i/>
                <w:sz w:val="22"/>
              </w:rPr>
            </w:pPr>
            <w:r>
              <w:rPr>
                <w:i/>
                <w:sz w:val="22"/>
              </w:rPr>
              <w:t>B,</w:t>
            </w:r>
            <w:r>
              <w:rPr>
                <w:i/>
                <w:spacing w:val="-3"/>
                <w:sz w:val="22"/>
              </w:rPr>
              <w:t> </w:t>
            </w:r>
            <w:r>
              <w:rPr>
                <w:i/>
                <w:sz w:val="22"/>
              </w:rPr>
              <w:t>the</w:t>
            </w:r>
            <w:r>
              <w:rPr>
                <w:i/>
                <w:spacing w:val="-3"/>
                <w:sz w:val="22"/>
              </w:rPr>
              <w:t> </w:t>
            </w:r>
            <w:r>
              <w:rPr>
                <w:i/>
                <w:sz w:val="22"/>
              </w:rPr>
              <w:t>answer</w:t>
            </w:r>
            <w:r>
              <w:rPr>
                <w:i/>
                <w:spacing w:val="3"/>
                <w:sz w:val="22"/>
              </w:rPr>
              <w:t> </w:t>
            </w:r>
            <w:r>
              <w:rPr>
                <w:i/>
                <w:sz w:val="22"/>
              </w:rPr>
              <w:t>should</w:t>
            </w:r>
            <w:r>
              <w:rPr>
                <w:i/>
                <w:spacing w:val="7"/>
                <w:sz w:val="22"/>
              </w:rPr>
              <w:t> </w:t>
            </w:r>
            <w:r>
              <w:rPr>
                <w:i/>
                <w:sz w:val="22"/>
              </w:rPr>
              <w:t>be</w:t>
            </w:r>
            <w:r>
              <w:rPr>
                <w:i/>
                <w:spacing w:val="2"/>
                <w:sz w:val="22"/>
              </w:rPr>
              <w:t> </w:t>
            </w:r>
            <w:r>
              <w:rPr>
                <w:i/>
                <w:sz w:val="22"/>
              </w:rPr>
              <w:t>rounded</w:t>
            </w:r>
            <w:r>
              <w:rPr>
                <w:i/>
                <w:spacing w:val="6"/>
                <w:sz w:val="22"/>
              </w:rPr>
              <w:t> </w:t>
            </w:r>
            <w:r>
              <w:rPr>
                <w:i/>
                <w:sz w:val="22"/>
              </w:rPr>
              <w:t>off</w:t>
            </w:r>
            <w:r>
              <w:rPr>
                <w:i/>
                <w:spacing w:val="7"/>
                <w:sz w:val="22"/>
              </w:rPr>
              <w:t> </w:t>
            </w:r>
            <w:r>
              <w:rPr>
                <w:i/>
                <w:sz w:val="22"/>
              </w:rPr>
              <w:t>to</w:t>
            </w:r>
            <w:r>
              <w:rPr>
                <w:i/>
                <w:spacing w:val="7"/>
                <w:sz w:val="22"/>
              </w:rPr>
              <w:t> </w:t>
            </w:r>
            <w:r>
              <w:rPr>
                <w:i/>
                <w:sz w:val="22"/>
              </w:rPr>
              <w:t>the</w:t>
            </w:r>
            <w:r>
              <w:rPr>
                <w:i/>
                <w:spacing w:val="4"/>
                <w:sz w:val="22"/>
              </w:rPr>
              <w:t> </w:t>
            </w:r>
            <w:r>
              <w:rPr>
                <w:i/>
                <w:sz w:val="22"/>
              </w:rPr>
              <w:t>nearest</w:t>
            </w:r>
            <w:r>
              <w:rPr>
                <w:i/>
                <w:spacing w:val="5"/>
                <w:sz w:val="22"/>
              </w:rPr>
              <w:t> </w:t>
            </w:r>
            <w:r>
              <w:rPr>
                <w:i/>
                <w:spacing w:val="-2"/>
                <w:sz w:val="22"/>
              </w:rPr>
              <w:t>integer.</w:t>
            </w:r>
          </w:p>
        </w:tc>
      </w:tr>
    </w:tbl>
    <w:p>
      <w:pPr>
        <w:pStyle w:val="TableParagraph"/>
        <w:spacing w:after="0" w:line="255" w:lineRule="exact"/>
        <w:jc w:val="both"/>
        <w:rPr>
          <w:i/>
          <w:sz w:val="22"/>
        </w:rPr>
        <w:sectPr>
          <w:pgSz w:w="11910" w:h="16840"/>
          <w:pgMar w:header="868" w:footer="974" w:top="1460" w:bottom="1160" w:left="0" w:right="0"/>
        </w:sectPr>
      </w:pPr>
    </w:p>
    <w:p>
      <w:pPr>
        <w:pStyle w:val="BodyText"/>
        <w:rPr>
          <w:b/>
          <w:sz w:val="20"/>
        </w:rPr>
      </w:pPr>
    </w:p>
    <w:p>
      <w:pPr>
        <w:pStyle w:val="BodyText"/>
        <w:rPr>
          <w:b/>
          <w:sz w:val="20"/>
        </w:rPr>
      </w:pPr>
    </w:p>
    <w:p>
      <w:pPr>
        <w:pStyle w:val="BodyText"/>
        <w:spacing w:before="148" w:after="1"/>
        <w:rPr>
          <w:b/>
          <w:sz w:val="20"/>
        </w:r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792"/>
        <w:gridCol w:w="2429"/>
        <w:gridCol w:w="1260"/>
        <w:gridCol w:w="1621"/>
        <w:gridCol w:w="720"/>
      </w:tblGrid>
      <w:tr>
        <w:trPr>
          <w:trHeight w:val="517" w:hRule="atLeast"/>
        </w:trPr>
        <w:tc>
          <w:tcPr>
            <w:tcW w:w="540" w:type="dxa"/>
            <w:vMerge w:val="restart"/>
            <w:tcBorders>
              <w:right w:val="single" w:sz="2" w:space="0" w:color="000000"/>
            </w:tcBorders>
          </w:tcPr>
          <w:p>
            <w:pPr>
              <w:pStyle w:val="TableParagraph"/>
              <w:spacing w:before="0"/>
              <w:ind w:left="0"/>
              <w:rPr>
                <w:b/>
                <w:sz w:val="22"/>
              </w:rPr>
            </w:pPr>
          </w:p>
          <w:p>
            <w:pPr>
              <w:pStyle w:val="TableParagraph"/>
              <w:ind w:left="0"/>
              <w:rPr>
                <w:b/>
                <w:sz w:val="22"/>
              </w:rPr>
            </w:pPr>
          </w:p>
          <w:p>
            <w:pPr>
              <w:pStyle w:val="TableParagraph"/>
              <w:spacing w:before="0"/>
              <w:ind w:left="242"/>
              <w:rPr>
                <w:sz w:val="22"/>
              </w:rPr>
            </w:pPr>
            <w:r>
              <w:rPr>
                <w:spacing w:val="-5"/>
                <w:sz w:val="22"/>
              </w:rPr>
              <w:t>2.</w:t>
            </w:r>
          </w:p>
        </w:tc>
        <w:tc>
          <w:tcPr>
            <w:tcW w:w="2792" w:type="dxa"/>
            <w:vMerge w:val="restart"/>
            <w:tcBorders>
              <w:left w:val="single" w:sz="2" w:space="0" w:color="000000"/>
            </w:tcBorders>
          </w:tcPr>
          <w:p>
            <w:pPr>
              <w:pStyle w:val="TableParagraph"/>
              <w:spacing w:before="0"/>
              <w:ind w:left="0"/>
              <w:rPr>
                <w:b/>
                <w:sz w:val="22"/>
              </w:rPr>
            </w:pPr>
          </w:p>
          <w:p>
            <w:pPr>
              <w:pStyle w:val="TableParagraph"/>
              <w:ind w:left="0"/>
              <w:rPr>
                <w:b/>
                <w:sz w:val="22"/>
              </w:rPr>
            </w:pPr>
          </w:p>
          <w:p>
            <w:pPr>
              <w:pStyle w:val="TableParagraph"/>
              <w:spacing w:before="0"/>
              <w:ind w:left="81"/>
              <w:rPr>
                <w:sz w:val="22"/>
              </w:rPr>
            </w:pPr>
            <w:r>
              <w:rPr>
                <w:sz w:val="22"/>
              </w:rPr>
              <w:t>Marking</w:t>
            </w:r>
            <w:r>
              <w:rPr>
                <w:spacing w:val="-7"/>
                <w:sz w:val="22"/>
              </w:rPr>
              <w:t> </w:t>
            </w:r>
            <w:r>
              <w:rPr>
                <w:sz w:val="22"/>
              </w:rPr>
              <w:t>Scheme</w:t>
            </w:r>
            <w:r>
              <w:rPr>
                <w:spacing w:val="-5"/>
                <w:sz w:val="22"/>
              </w:rPr>
              <w:t> </w:t>
            </w:r>
            <w:r>
              <w:rPr>
                <w:sz w:val="22"/>
              </w:rPr>
              <w:t>for</w:t>
            </w:r>
            <w:r>
              <w:rPr>
                <w:spacing w:val="-4"/>
                <w:sz w:val="22"/>
              </w:rPr>
              <w:t> MCQs</w:t>
            </w:r>
          </w:p>
        </w:tc>
        <w:tc>
          <w:tcPr>
            <w:tcW w:w="3689" w:type="dxa"/>
            <w:gridSpan w:val="2"/>
          </w:tcPr>
          <w:p>
            <w:pPr>
              <w:pStyle w:val="TableParagraph"/>
              <w:tabs>
                <w:tab w:pos="1091" w:val="left" w:leader="none"/>
                <w:tab w:pos="2092" w:val="left" w:leader="none"/>
                <w:tab w:pos="2567" w:val="left" w:leader="none"/>
                <w:tab w:pos="3148" w:val="left" w:leader="none"/>
              </w:tabs>
              <w:spacing w:line="256" w:lineRule="exact" w:before="0"/>
              <w:ind w:left="114" w:right="74"/>
              <w:rPr>
                <w:sz w:val="22"/>
              </w:rPr>
            </w:pPr>
            <w:r>
              <w:rPr>
                <w:spacing w:val="-2"/>
                <w:sz w:val="22"/>
              </w:rPr>
              <w:t>Correct</w:t>
            </w:r>
            <w:r>
              <w:rPr>
                <w:sz w:val="22"/>
              </w:rPr>
              <w:tab/>
            </w:r>
            <w:r>
              <w:rPr>
                <w:spacing w:val="-2"/>
                <w:sz w:val="22"/>
              </w:rPr>
              <w:t>Answer</w:t>
            </w:r>
            <w:r>
              <w:rPr>
                <w:sz w:val="22"/>
              </w:rPr>
              <w:tab/>
            </w:r>
            <w:r>
              <w:rPr>
                <w:spacing w:val="-6"/>
                <w:sz w:val="22"/>
              </w:rPr>
              <w:t>or</w:t>
            </w:r>
            <w:r>
              <w:rPr>
                <w:sz w:val="22"/>
              </w:rPr>
              <w:tab/>
            </w:r>
            <w:r>
              <w:rPr>
                <w:spacing w:val="-4"/>
                <w:sz w:val="22"/>
              </w:rPr>
              <w:t>the</w:t>
            </w:r>
            <w:r>
              <w:rPr>
                <w:sz w:val="22"/>
              </w:rPr>
              <w:tab/>
            </w:r>
            <w:r>
              <w:rPr>
                <w:spacing w:val="-6"/>
                <w:sz w:val="22"/>
              </w:rPr>
              <w:t>Most </w:t>
            </w:r>
            <w:r>
              <w:rPr>
                <w:sz w:val="22"/>
              </w:rPr>
              <w:t>Appropriate Answer</w:t>
            </w:r>
          </w:p>
        </w:tc>
        <w:tc>
          <w:tcPr>
            <w:tcW w:w="2341" w:type="dxa"/>
            <w:gridSpan w:val="2"/>
          </w:tcPr>
          <w:p>
            <w:pPr>
              <w:pStyle w:val="TableParagraph"/>
              <w:spacing w:before="129"/>
              <w:ind w:left="88"/>
              <w:rPr>
                <w:sz w:val="22"/>
              </w:rPr>
            </w:pPr>
            <w:r>
              <w:rPr>
                <w:sz w:val="22"/>
              </w:rPr>
              <w:t>Four</w:t>
            </w:r>
            <w:r>
              <w:rPr>
                <w:spacing w:val="8"/>
                <w:sz w:val="22"/>
              </w:rPr>
              <w:t> </w:t>
            </w:r>
            <w:r>
              <w:rPr>
                <w:sz w:val="22"/>
              </w:rPr>
              <w:t>marks</w:t>
            </w:r>
            <w:r>
              <w:rPr>
                <w:spacing w:val="5"/>
                <w:sz w:val="22"/>
              </w:rPr>
              <w:t> </w:t>
            </w:r>
            <w:r>
              <w:rPr>
                <w:spacing w:val="-4"/>
                <w:sz w:val="22"/>
              </w:rPr>
              <w:t>(+4)</w:t>
            </w:r>
          </w:p>
        </w:tc>
      </w:tr>
      <w:tr>
        <w:trPr>
          <w:trHeight w:val="256"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gridSpan w:val="2"/>
          </w:tcPr>
          <w:p>
            <w:pPr>
              <w:pStyle w:val="TableParagraph"/>
              <w:spacing w:line="236" w:lineRule="exact" w:before="0"/>
              <w:ind w:left="114"/>
              <w:rPr>
                <w:sz w:val="22"/>
              </w:rPr>
            </w:pPr>
            <w:r>
              <w:rPr>
                <w:sz w:val="22"/>
              </w:rPr>
              <w:t>Incorrect</w:t>
            </w:r>
            <w:r>
              <w:rPr>
                <w:spacing w:val="13"/>
                <w:sz w:val="22"/>
              </w:rPr>
              <w:t> </w:t>
            </w:r>
            <w:r>
              <w:rPr>
                <w:spacing w:val="-2"/>
                <w:sz w:val="22"/>
              </w:rPr>
              <w:t>Answer</w:t>
            </w:r>
          </w:p>
        </w:tc>
        <w:tc>
          <w:tcPr>
            <w:tcW w:w="2341" w:type="dxa"/>
            <w:gridSpan w:val="2"/>
          </w:tcPr>
          <w:p>
            <w:pPr>
              <w:pStyle w:val="TableParagraph"/>
              <w:spacing w:line="236" w:lineRule="exact" w:before="0"/>
              <w:ind w:left="88"/>
              <w:rPr>
                <w:sz w:val="22"/>
              </w:rPr>
            </w:pPr>
            <w:r>
              <w:rPr>
                <w:sz w:val="22"/>
              </w:rPr>
              <w:t>Minus</w:t>
            </w:r>
            <w:r>
              <w:rPr>
                <w:spacing w:val="3"/>
                <w:sz w:val="22"/>
              </w:rPr>
              <w:t> </w:t>
            </w:r>
            <w:r>
              <w:rPr>
                <w:sz w:val="22"/>
              </w:rPr>
              <w:t>one</w:t>
            </w:r>
            <w:r>
              <w:rPr>
                <w:spacing w:val="8"/>
                <w:sz w:val="22"/>
              </w:rPr>
              <w:t> </w:t>
            </w:r>
            <w:r>
              <w:rPr>
                <w:sz w:val="22"/>
              </w:rPr>
              <w:t>mark</w:t>
            </w:r>
            <w:r>
              <w:rPr>
                <w:spacing w:val="9"/>
                <w:sz w:val="22"/>
              </w:rPr>
              <w:t> </w:t>
            </w:r>
            <w:r>
              <w:rPr>
                <w:sz w:val="22"/>
              </w:rPr>
              <w:t>(-</w:t>
            </w:r>
            <w:r>
              <w:rPr>
                <w:spacing w:val="-5"/>
                <w:sz w:val="22"/>
              </w:rPr>
              <w:t>1)</w:t>
            </w:r>
          </w:p>
        </w:tc>
      </w:tr>
      <w:tr>
        <w:trPr>
          <w:trHeight w:val="517"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gridSpan w:val="2"/>
          </w:tcPr>
          <w:p>
            <w:pPr>
              <w:pStyle w:val="TableParagraph"/>
              <w:spacing w:line="256" w:lineRule="exact" w:before="0"/>
              <w:ind w:left="114" w:right="74"/>
              <w:rPr>
                <w:sz w:val="22"/>
              </w:rPr>
            </w:pPr>
            <w:r>
              <w:rPr>
                <w:sz w:val="22"/>
              </w:rPr>
              <w:t>Unanswered</w:t>
            </w:r>
            <w:r>
              <w:rPr>
                <w:spacing w:val="-4"/>
                <w:sz w:val="22"/>
              </w:rPr>
              <w:t> </w:t>
            </w:r>
            <w:r>
              <w:rPr>
                <w:sz w:val="22"/>
              </w:rPr>
              <w:t>/ Marked for Review (without selecting any option)</w:t>
            </w:r>
          </w:p>
        </w:tc>
        <w:tc>
          <w:tcPr>
            <w:tcW w:w="2341" w:type="dxa"/>
            <w:gridSpan w:val="2"/>
          </w:tcPr>
          <w:p>
            <w:pPr>
              <w:pStyle w:val="TableParagraph"/>
              <w:spacing w:before="129"/>
              <w:ind w:left="88"/>
              <w:rPr>
                <w:sz w:val="22"/>
              </w:rPr>
            </w:pPr>
            <w:r>
              <w:rPr>
                <w:sz w:val="22"/>
              </w:rPr>
              <w:t>No</w:t>
            </w:r>
            <w:r>
              <w:rPr>
                <w:spacing w:val="8"/>
                <w:sz w:val="22"/>
              </w:rPr>
              <w:t> </w:t>
            </w:r>
            <w:r>
              <w:rPr>
                <w:sz w:val="22"/>
              </w:rPr>
              <w:t>mark</w:t>
            </w:r>
            <w:r>
              <w:rPr>
                <w:spacing w:val="4"/>
                <w:sz w:val="22"/>
              </w:rPr>
              <w:t> </w:t>
            </w:r>
            <w:r>
              <w:rPr>
                <w:spacing w:val="-5"/>
                <w:sz w:val="22"/>
              </w:rPr>
              <w:t>(0)</w:t>
            </w:r>
          </w:p>
        </w:tc>
      </w:tr>
      <w:tr>
        <w:trPr>
          <w:trHeight w:val="350" w:hRule="atLeast"/>
        </w:trPr>
        <w:tc>
          <w:tcPr>
            <w:tcW w:w="540" w:type="dxa"/>
            <w:vMerge w:val="restart"/>
            <w:tcBorders>
              <w:right w:val="single" w:sz="2" w:space="0" w:color="000000"/>
            </w:tcBorders>
          </w:tcPr>
          <w:p>
            <w:pPr>
              <w:pStyle w:val="TableParagraph"/>
              <w:spacing w:before="190"/>
              <w:ind w:left="0"/>
              <w:rPr>
                <w:b/>
                <w:sz w:val="22"/>
              </w:rPr>
            </w:pPr>
          </w:p>
          <w:p>
            <w:pPr>
              <w:pStyle w:val="TableParagraph"/>
              <w:spacing w:before="0"/>
              <w:ind w:left="242"/>
              <w:rPr>
                <w:sz w:val="22"/>
              </w:rPr>
            </w:pPr>
            <w:r>
              <w:rPr>
                <w:spacing w:val="-5"/>
                <w:sz w:val="22"/>
              </w:rPr>
              <w:t>3.</w:t>
            </w:r>
          </w:p>
        </w:tc>
        <w:tc>
          <w:tcPr>
            <w:tcW w:w="2792" w:type="dxa"/>
            <w:vMerge w:val="restart"/>
            <w:tcBorders>
              <w:left w:val="single" w:sz="2" w:space="0" w:color="000000"/>
            </w:tcBorders>
          </w:tcPr>
          <w:p>
            <w:pPr>
              <w:pStyle w:val="TableParagraph"/>
              <w:spacing w:before="189"/>
              <w:ind w:left="81" w:right="72"/>
              <w:jc w:val="both"/>
              <w:rPr>
                <w:sz w:val="22"/>
              </w:rPr>
            </w:pPr>
            <w:r>
              <w:rPr>
                <w:sz w:val="22"/>
              </w:rPr>
              <w:t>Marking Scheme for questions for which the answer</w:t>
            </w:r>
            <w:r>
              <w:rPr>
                <w:spacing w:val="-3"/>
                <w:sz w:val="22"/>
              </w:rPr>
              <w:t> </w:t>
            </w:r>
            <w:r>
              <w:rPr>
                <w:sz w:val="22"/>
              </w:rPr>
              <w:t>is</w:t>
            </w:r>
            <w:r>
              <w:rPr>
                <w:spacing w:val="-2"/>
                <w:sz w:val="22"/>
              </w:rPr>
              <w:t> </w:t>
            </w:r>
            <w:r>
              <w:rPr>
                <w:sz w:val="22"/>
              </w:rPr>
              <w:t>a</w:t>
            </w:r>
            <w:r>
              <w:rPr>
                <w:spacing w:val="-3"/>
                <w:sz w:val="22"/>
              </w:rPr>
              <w:t> </w:t>
            </w:r>
            <w:r>
              <w:rPr>
                <w:sz w:val="22"/>
              </w:rPr>
              <w:t>Numerical</w:t>
            </w:r>
            <w:r>
              <w:rPr>
                <w:spacing w:val="-2"/>
                <w:sz w:val="22"/>
              </w:rPr>
              <w:t> </w:t>
            </w:r>
            <w:r>
              <w:rPr>
                <w:spacing w:val="-4"/>
                <w:sz w:val="22"/>
              </w:rPr>
              <w:t>value</w:t>
            </w:r>
          </w:p>
        </w:tc>
        <w:tc>
          <w:tcPr>
            <w:tcW w:w="3689" w:type="dxa"/>
            <w:gridSpan w:val="2"/>
          </w:tcPr>
          <w:p>
            <w:pPr>
              <w:pStyle w:val="TableParagraph"/>
              <w:spacing w:before="45"/>
              <w:ind w:left="114"/>
              <w:rPr>
                <w:sz w:val="22"/>
              </w:rPr>
            </w:pPr>
            <w:r>
              <w:rPr>
                <w:sz w:val="22"/>
              </w:rPr>
              <w:t>Correct</w:t>
            </w:r>
            <w:r>
              <w:rPr>
                <w:spacing w:val="8"/>
                <w:sz w:val="22"/>
              </w:rPr>
              <w:t> </w:t>
            </w:r>
            <w:r>
              <w:rPr>
                <w:spacing w:val="-2"/>
                <w:sz w:val="22"/>
              </w:rPr>
              <w:t>Answer</w:t>
            </w:r>
          </w:p>
        </w:tc>
        <w:tc>
          <w:tcPr>
            <w:tcW w:w="2341" w:type="dxa"/>
            <w:gridSpan w:val="2"/>
          </w:tcPr>
          <w:p>
            <w:pPr>
              <w:pStyle w:val="TableParagraph"/>
              <w:spacing w:before="45"/>
              <w:ind w:left="88"/>
              <w:rPr>
                <w:sz w:val="22"/>
              </w:rPr>
            </w:pPr>
            <w:r>
              <w:rPr>
                <w:sz w:val="22"/>
              </w:rPr>
              <w:t>Four</w:t>
            </w:r>
            <w:r>
              <w:rPr>
                <w:spacing w:val="8"/>
                <w:sz w:val="22"/>
              </w:rPr>
              <w:t> </w:t>
            </w:r>
            <w:r>
              <w:rPr>
                <w:sz w:val="22"/>
              </w:rPr>
              <w:t>marks </w:t>
            </w:r>
            <w:r>
              <w:rPr>
                <w:spacing w:val="-4"/>
                <w:sz w:val="22"/>
              </w:rPr>
              <w:t>(+4)</w:t>
            </w:r>
          </w:p>
        </w:tc>
      </w:tr>
      <w:tr>
        <w:trPr>
          <w:trHeight w:val="265"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gridSpan w:val="2"/>
          </w:tcPr>
          <w:p>
            <w:pPr>
              <w:pStyle w:val="TableParagraph"/>
              <w:spacing w:line="242" w:lineRule="exact" w:before="4"/>
              <w:ind w:left="114"/>
              <w:rPr>
                <w:sz w:val="22"/>
              </w:rPr>
            </w:pPr>
            <w:r>
              <w:rPr>
                <w:sz w:val="22"/>
              </w:rPr>
              <w:t>Incorrect</w:t>
            </w:r>
            <w:r>
              <w:rPr>
                <w:spacing w:val="13"/>
                <w:sz w:val="22"/>
              </w:rPr>
              <w:t> </w:t>
            </w:r>
            <w:r>
              <w:rPr>
                <w:spacing w:val="-2"/>
                <w:sz w:val="22"/>
              </w:rPr>
              <w:t>Answer</w:t>
            </w:r>
          </w:p>
        </w:tc>
        <w:tc>
          <w:tcPr>
            <w:tcW w:w="2341" w:type="dxa"/>
            <w:gridSpan w:val="2"/>
          </w:tcPr>
          <w:p>
            <w:pPr>
              <w:pStyle w:val="TableParagraph"/>
              <w:spacing w:line="242" w:lineRule="exact" w:before="4"/>
              <w:ind w:left="88"/>
              <w:rPr>
                <w:sz w:val="22"/>
              </w:rPr>
            </w:pPr>
            <w:r>
              <w:rPr>
                <w:sz w:val="22"/>
              </w:rPr>
              <w:t>Minus</w:t>
            </w:r>
            <w:r>
              <w:rPr>
                <w:spacing w:val="3"/>
                <w:sz w:val="22"/>
              </w:rPr>
              <w:t> </w:t>
            </w:r>
            <w:r>
              <w:rPr>
                <w:sz w:val="22"/>
              </w:rPr>
              <w:t>one</w:t>
            </w:r>
            <w:r>
              <w:rPr>
                <w:spacing w:val="8"/>
                <w:sz w:val="22"/>
              </w:rPr>
              <w:t> </w:t>
            </w:r>
            <w:r>
              <w:rPr>
                <w:sz w:val="22"/>
              </w:rPr>
              <w:t>mark</w:t>
            </w:r>
            <w:r>
              <w:rPr>
                <w:spacing w:val="9"/>
                <w:sz w:val="22"/>
              </w:rPr>
              <w:t> </w:t>
            </w:r>
            <w:r>
              <w:rPr>
                <w:sz w:val="22"/>
              </w:rPr>
              <w:t>(-</w:t>
            </w:r>
            <w:r>
              <w:rPr>
                <w:spacing w:val="-5"/>
                <w:sz w:val="22"/>
              </w:rPr>
              <w:t>1)</w:t>
            </w:r>
          </w:p>
        </w:tc>
      </w:tr>
      <w:tr>
        <w:trPr>
          <w:trHeight w:val="517"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gridSpan w:val="2"/>
          </w:tcPr>
          <w:p>
            <w:pPr>
              <w:pStyle w:val="TableParagraph"/>
              <w:spacing w:line="256" w:lineRule="exact" w:before="0"/>
              <w:ind w:left="114" w:right="74"/>
              <w:rPr>
                <w:sz w:val="22"/>
              </w:rPr>
            </w:pPr>
            <w:r>
              <w:rPr>
                <w:sz w:val="22"/>
              </w:rPr>
              <w:t>Unanswered / Marked for Review </w:t>
            </w:r>
            <w:r>
              <w:rPr>
                <w:spacing w:val="-2"/>
                <w:sz w:val="22"/>
              </w:rPr>
              <w:t>(without</w:t>
            </w:r>
            <w:r>
              <w:rPr>
                <w:spacing w:val="-11"/>
                <w:sz w:val="22"/>
              </w:rPr>
              <w:t> </w:t>
            </w:r>
            <w:r>
              <w:rPr>
                <w:spacing w:val="-2"/>
                <w:sz w:val="22"/>
              </w:rPr>
              <w:t>filling</w:t>
            </w:r>
            <w:r>
              <w:rPr>
                <w:spacing w:val="-10"/>
                <w:sz w:val="22"/>
              </w:rPr>
              <w:t> </w:t>
            </w:r>
            <w:r>
              <w:rPr>
                <w:spacing w:val="-2"/>
                <w:sz w:val="22"/>
              </w:rPr>
              <w:t>any</w:t>
            </w:r>
            <w:r>
              <w:rPr>
                <w:spacing w:val="-10"/>
                <w:sz w:val="22"/>
              </w:rPr>
              <w:t> </w:t>
            </w:r>
            <w:r>
              <w:rPr>
                <w:spacing w:val="-2"/>
                <w:sz w:val="22"/>
              </w:rPr>
              <w:t>Numerical</w:t>
            </w:r>
            <w:r>
              <w:rPr>
                <w:spacing w:val="-10"/>
                <w:sz w:val="22"/>
              </w:rPr>
              <w:t> </w:t>
            </w:r>
            <w:r>
              <w:rPr>
                <w:spacing w:val="-2"/>
                <w:sz w:val="22"/>
              </w:rPr>
              <w:t>value)</w:t>
            </w:r>
          </w:p>
        </w:tc>
        <w:tc>
          <w:tcPr>
            <w:tcW w:w="2341" w:type="dxa"/>
            <w:gridSpan w:val="2"/>
          </w:tcPr>
          <w:p>
            <w:pPr>
              <w:pStyle w:val="TableParagraph"/>
              <w:spacing w:before="131"/>
              <w:ind w:left="88"/>
              <w:rPr>
                <w:sz w:val="22"/>
              </w:rPr>
            </w:pPr>
            <w:r>
              <w:rPr>
                <w:sz w:val="22"/>
              </w:rPr>
              <w:t>No</w:t>
            </w:r>
            <w:r>
              <w:rPr>
                <w:spacing w:val="8"/>
                <w:sz w:val="22"/>
              </w:rPr>
              <w:t> </w:t>
            </w:r>
            <w:r>
              <w:rPr>
                <w:sz w:val="22"/>
              </w:rPr>
              <w:t>mark</w:t>
            </w:r>
            <w:r>
              <w:rPr>
                <w:spacing w:val="4"/>
                <w:sz w:val="22"/>
              </w:rPr>
              <w:t> </w:t>
            </w:r>
            <w:r>
              <w:rPr>
                <w:spacing w:val="-5"/>
                <w:sz w:val="22"/>
              </w:rPr>
              <w:t>(0)</w:t>
            </w:r>
          </w:p>
        </w:tc>
      </w:tr>
      <w:tr>
        <w:trPr>
          <w:trHeight w:val="1289" w:hRule="atLeast"/>
        </w:trPr>
        <w:tc>
          <w:tcPr>
            <w:tcW w:w="540" w:type="dxa"/>
            <w:tcBorders>
              <w:right w:val="single" w:sz="2" w:space="0" w:color="000000"/>
            </w:tcBorders>
          </w:tcPr>
          <w:p>
            <w:pPr>
              <w:pStyle w:val="TableParagraph"/>
              <w:spacing w:before="257"/>
              <w:ind w:left="0"/>
              <w:rPr>
                <w:b/>
                <w:sz w:val="22"/>
              </w:rPr>
            </w:pPr>
          </w:p>
          <w:p>
            <w:pPr>
              <w:pStyle w:val="TableParagraph"/>
              <w:spacing w:before="0"/>
              <w:ind w:left="0" w:right="27"/>
              <w:jc w:val="center"/>
              <w:rPr>
                <w:sz w:val="22"/>
              </w:rPr>
            </w:pPr>
            <w:r>
              <w:rPr>
                <w:spacing w:val="-5"/>
                <w:sz w:val="22"/>
              </w:rPr>
              <w:t>4.</w:t>
            </w:r>
          </w:p>
        </w:tc>
        <w:tc>
          <w:tcPr>
            <w:tcW w:w="2792" w:type="dxa"/>
            <w:tcBorders>
              <w:left w:val="single" w:sz="2" w:space="0" w:color="000000"/>
            </w:tcBorders>
          </w:tcPr>
          <w:p>
            <w:pPr>
              <w:pStyle w:val="TableParagraph"/>
              <w:spacing w:before="128"/>
              <w:ind w:left="0"/>
              <w:rPr>
                <w:b/>
                <w:sz w:val="22"/>
              </w:rPr>
            </w:pPr>
          </w:p>
          <w:p>
            <w:pPr>
              <w:pStyle w:val="TableParagraph"/>
              <w:tabs>
                <w:tab w:pos="1084" w:val="left" w:leader="none"/>
                <w:tab w:pos="1544" w:val="left" w:leader="none"/>
              </w:tabs>
              <w:spacing w:before="0"/>
              <w:ind w:left="81" w:right="77"/>
              <w:rPr>
                <w:sz w:val="22"/>
              </w:rPr>
            </w:pPr>
            <w:r>
              <w:rPr>
                <w:spacing w:val="-2"/>
                <w:sz w:val="22"/>
              </w:rPr>
              <w:t>Method</w:t>
            </w:r>
            <w:r>
              <w:rPr>
                <w:sz w:val="22"/>
              </w:rPr>
              <w:tab/>
            </w:r>
            <w:r>
              <w:rPr>
                <w:spacing w:val="-6"/>
                <w:sz w:val="22"/>
              </w:rPr>
              <w:t>of</w:t>
            </w:r>
            <w:r>
              <w:rPr>
                <w:sz w:val="22"/>
              </w:rPr>
              <w:tab/>
            </w:r>
            <w:r>
              <w:rPr>
                <w:spacing w:val="-2"/>
                <w:sz w:val="22"/>
              </w:rPr>
              <w:t>determining merit</w:t>
            </w:r>
          </w:p>
        </w:tc>
        <w:tc>
          <w:tcPr>
            <w:tcW w:w="6030" w:type="dxa"/>
            <w:gridSpan w:val="4"/>
          </w:tcPr>
          <w:p>
            <w:pPr>
              <w:pStyle w:val="TableParagraph"/>
              <w:spacing w:before="0"/>
              <w:ind w:left="61"/>
              <w:rPr>
                <w:sz w:val="22"/>
              </w:rPr>
            </w:pPr>
            <w:r>
              <w:rPr>
                <w:w w:val="105"/>
                <w:sz w:val="22"/>
              </w:rPr>
              <w:t>Conversion</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raw</w:t>
            </w:r>
            <w:r>
              <w:rPr>
                <w:spacing w:val="40"/>
                <w:w w:val="105"/>
                <w:sz w:val="22"/>
              </w:rPr>
              <w:t> </w:t>
            </w:r>
            <w:r>
              <w:rPr>
                <w:w w:val="105"/>
                <w:sz w:val="22"/>
              </w:rPr>
              <w:t>score</w:t>
            </w:r>
            <w:r>
              <w:rPr>
                <w:spacing w:val="40"/>
                <w:w w:val="105"/>
                <w:sz w:val="22"/>
              </w:rPr>
              <w:t> </w:t>
            </w:r>
            <w:r>
              <w:rPr>
                <w:w w:val="105"/>
                <w:sz w:val="22"/>
              </w:rPr>
              <w:t>in</w:t>
            </w:r>
            <w:r>
              <w:rPr>
                <w:spacing w:val="40"/>
                <w:w w:val="105"/>
                <w:sz w:val="22"/>
              </w:rPr>
              <w:t> </w:t>
            </w:r>
            <w:r>
              <w:rPr>
                <w:w w:val="105"/>
                <w:sz w:val="22"/>
              </w:rPr>
              <w:t>Mathematics,</w:t>
            </w:r>
            <w:r>
              <w:rPr>
                <w:spacing w:val="40"/>
                <w:w w:val="105"/>
                <w:sz w:val="22"/>
              </w:rPr>
              <w:t> </w:t>
            </w:r>
            <w:r>
              <w:rPr>
                <w:w w:val="105"/>
                <w:sz w:val="22"/>
              </w:rPr>
              <w:t>Physics</w:t>
            </w:r>
            <w:r>
              <w:rPr>
                <w:spacing w:val="40"/>
                <w:w w:val="105"/>
                <w:sz w:val="22"/>
              </w:rPr>
              <w:t> </w:t>
            </w:r>
            <w:r>
              <w:rPr>
                <w:w w:val="105"/>
                <w:sz w:val="22"/>
              </w:rPr>
              <w:t>and Chemistry and total into NTA scores.</w:t>
            </w:r>
          </w:p>
          <w:p>
            <w:pPr>
              <w:pStyle w:val="TableParagraph"/>
              <w:spacing w:line="256" w:lineRule="exact" w:before="241"/>
              <w:ind w:left="61"/>
              <w:rPr>
                <w:sz w:val="22"/>
              </w:rPr>
            </w:pPr>
            <w:r>
              <w:rPr>
                <w:w w:val="105"/>
                <w:sz w:val="22"/>
              </w:rPr>
              <w:t>Overall</w:t>
            </w:r>
            <w:r>
              <w:rPr>
                <w:spacing w:val="-4"/>
                <w:w w:val="105"/>
                <w:sz w:val="22"/>
              </w:rPr>
              <w:t> </w:t>
            </w:r>
            <w:r>
              <w:rPr>
                <w:w w:val="105"/>
                <w:sz w:val="22"/>
              </w:rPr>
              <w:t>merit</w:t>
            </w:r>
            <w:r>
              <w:rPr>
                <w:spacing w:val="-5"/>
                <w:w w:val="105"/>
                <w:sz w:val="22"/>
              </w:rPr>
              <w:t> </w:t>
            </w:r>
            <w:r>
              <w:rPr>
                <w:w w:val="105"/>
                <w:sz w:val="22"/>
              </w:rPr>
              <w:t>shall</w:t>
            </w:r>
            <w:r>
              <w:rPr>
                <w:spacing w:val="-4"/>
                <w:w w:val="105"/>
                <w:sz w:val="22"/>
              </w:rPr>
              <w:t> </w:t>
            </w:r>
            <w:r>
              <w:rPr>
                <w:w w:val="105"/>
                <w:sz w:val="22"/>
              </w:rPr>
              <w:t>be</w:t>
            </w:r>
            <w:r>
              <w:rPr>
                <w:spacing w:val="-1"/>
                <w:w w:val="105"/>
                <w:sz w:val="22"/>
              </w:rPr>
              <w:t> </w:t>
            </w:r>
            <w:r>
              <w:rPr>
                <w:w w:val="105"/>
                <w:sz w:val="22"/>
              </w:rPr>
              <w:t>prepared</w:t>
            </w:r>
            <w:r>
              <w:rPr>
                <w:spacing w:val="-4"/>
                <w:w w:val="105"/>
                <w:sz w:val="22"/>
              </w:rPr>
              <w:t> </w:t>
            </w:r>
            <w:r>
              <w:rPr>
                <w:w w:val="105"/>
                <w:sz w:val="22"/>
              </w:rPr>
              <w:t>by</w:t>
            </w:r>
            <w:r>
              <w:rPr>
                <w:spacing w:val="-4"/>
                <w:w w:val="105"/>
                <w:sz w:val="22"/>
              </w:rPr>
              <w:t> </w:t>
            </w:r>
            <w:r>
              <w:rPr>
                <w:w w:val="105"/>
                <w:sz w:val="22"/>
              </w:rPr>
              <w:t>merging</w:t>
            </w:r>
            <w:r>
              <w:rPr>
                <w:spacing w:val="-3"/>
                <w:w w:val="105"/>
                <w:sz w:val="22"/>
              </w:rPr>
              <w:t> </w:t>
            </w:r>
            <w:r>
              <w:rPr>
                <w:w w:val="105"/>
                <w:sz w:val="22"/>
              </w:rPr>
              <w:t>NTA</w:t>
            </w:r>
            <w:r>
              <w:rPr>
                <w:spacing w:val="-3"/>
                <w:w w:val="105"/>
                <w:sz w:val="22"/>
              </w:rPr>
              <w:t> </w:t>
            </w:r>
            <w:r>
              <w:rPr>
                <w:w w:val="105"/>
                <w:sz w:val="22"/>
              </w:rPr>
              <w:t>scores</w:t>
            </w:r>
            <w:r>
              <w:rPr>
                <w:spacing w:val="-4"/>
                <w:w w:val="105"/>
                <w:sz w:val="22"/>
              </w:rPr>
              <w:t> </w:t>
            </w:r>
            <w:r>
              <w:rPr>
                <w:w w:val="105"/>
                <w:sz w:val="22"/>
              </w:rPr>
              <w:t>of</w:t>
            </w:r>
            <w:r>
              <w:rPr>
                <w:spacing w:val="-4"/>
                <w:w w:val="105"/>
                <w:sz w:val="22"/>
              </w:rPr>
              <w:t> </w:t>
            </w:r>
            <w:r>
              <w:rPr>
                <w:w w:val="105"/>
                <w:sz w:val="22"/>
              </w:rPr>
              <w:t>all shifts of both sessions.</w:t>
            </w:r>
          </w:p>
        </w:tc>
      </w:tr>
      <w:tr>
        <w:trPr>
          <w:trHeight w:val="5102" w:hRule="atLeast"/>
        </w:trPr>
        <w:tc>
          <w:tcPr>
            <w:tcW w:w="540" w:type="dxa"/>
            <w:tcBorders>
              <w:bottom w:val="single" w:sz="2" w:space="0" w:color="000000"/>
              <w:righ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102"/>
              <w:ind w:left="0"/>
              <w:rPr>
                <w:b/>
                <w:sz w:val="22"/>
              </w:rPr>
            </w:pPr>
          </w:p>
          <w:p>
            <w:pPr>
              <w:pStyle w:val="TableParagraph"/>
              <w:spacing w:before="0"/>
              <w:ind w:left="0" w:right="27"/>
              <w:jc w:val="center"/>
              <w:rPr>
                <w:sz w:val="22"/>
              </w:rPr>
            </w:pPr>
            <w:r>
              <w:rPr>
                <w:spacing w:val="-5"/>
                <w:sz w:val="22"/>
              </w:rPr>
              <w:t>5.</w:t>
            </w:r>
          </w:p>
        </w:tc>
        <w:tc>
          <w:tcPr>
            <w:tcW w:w="2792" w:type="dxa"/>
            <w:tcBorders>
              <w:left w:val="single" w:sz="2" w:space="0" w:color="000000"/>
              <w:bottom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102"/>
              <w:ind w:left="0"/>
              <w:rPr>
                <w:b/>
                <w:sz w:val="22"/>
              </w:rPr>
            </w:pPr>
          </w:p>
          <w:p>
            <w:pPr>
              <w:pStyle w:val="TableParagraph"/>
              <w:spacing w:before="0"/>
              <w:ind w:left="81"/>
              <w:rPr>
                <w:sz w:val="22"/>
              </w:rPr>
            </w:pPr>
            <w:r>
              <w:rPr>
                <w:sz w:val="22"/>
              </w:rPr>
              <w:t>Method</w:t>
            </w:r>
            <w:r>
              <w:rPr>
                <w:spacing w:val="10"/>
                <w:sz w:val="22"/>
              </w:rPr>
              <w:t> </w:t>
            </w:r>
            <w:r>
              <w:rPr>
                <w:sz w:val="22"/>
              </w:rPr>
              <w:t>of</w:t>
            </w:r>
            <w:r>
              <w:rPr>
                <w:spacing w:val="3"/>
                <w:sz w:val="22"/>
              </w:rPr>
              <w:t> </w:t>
            </w:r>
            <w:r>
              <w:rPr>
                <w:sz w:val="22"/>
              </w:rPr>
              <w:t>resolving</w:t>
            </w:r>
            <w:r>
              <w:rPr>
                <w:spacing w:val="13"/>
                <w:sz w:val="22"/>
              </w:rPr>
              <w:t> </w:t>
            </w:r>
            <w:r>
              <w:rPr>
                <w:spacing w:val="-4"/>
                <w:sz w:val="22"/>
              </w:rPr>
              <w:t>ties</w:t>
            </w:r>
          </w:p>
        </w:tc>
        <w:tc>
          <w:tcPr>
            <w:tcW w:w="6030" w:type="dxa"/>
            <w:gridSpan w:val="4"/>
            <w:tcBorders>
              <w:bottom w:val="single" w:sz="2" w:space="0" w:color="000000"/>
            </w:tcBorders>
          </w:tcPr>
          <w:p>
            <w:pPr>
              <w:pStyle w:val="TableParagraph"/>
              <w:spacing w:before="2"/>
              <w:ind w:left="61"/>
              <w:rPr>
                <w:sz w:val="22"/>
              </w:rPr>
            </w:pPr>
            <w:r>
              <w:rPr>
                <w:sz w:val="22"/>
              </w:rPr>
              <w:t>Tie between candidates obtaining</w:t>
            </w:r>
            <w:r>
              <w:rPr>
                <w:spacing w:val="-1"/>
                <w:sz w:val="22"/>
              </w:rPr>
              <w:t> </w:t>
            </w:r>
            <w:r>
              <w:rPr>
                <w:sz w:val="22"/>
              </w:rPr>
              <w:t>same Total NTA</w:t>
            </w:r>
            <w:r>
              <w:rPr>
                <w:spacing w:val="-2"/>
                <w:sz w:val="22"/>
              </w:rPr>
              <w:t> </w:t>
            </w:r>
            <w:r>
              <w:rPr>
                <w:sz w:val="22"/>
              </w:rPr>
              <w:t>scores will be resolved in the following order:</w:t>
            </w:r>
          </w:p>
          <w:p>
            <w:pPr>
              <w:pStyle w:val="TableParagraph"/>
              <w:numPr>
                <w:ilvl w:val="0"/>
                <w:numId w:val="7"/>
              </w:numPr>
              <w:tabs>
                <w:tab w:pos="405" w:val="left" w:leader="none"/>
              </w:tabs>
              <w:spacing w:line="257" w:lineRule="exact" w:before="163" w:after="0"/>
              <w:ind w:left="405" w:right="0" w:hanging="272"/>
              <w:jc w:val="left"/>
              <w:rPr>
                <w:sz w:val="22"/>
              </w:rPr>
            </w:pPr>
            <w:r>
              <w:rPr>
                <w:sz w:val="22"/>
              </w:rPr>
              <w:t>NTA</w:t>
            </w:r>
            <w:r>
              <w:rPr>
                <w:spacing w:val="4"/>
                <w:sz w:val="22"/>
              </w:rPr>
              <w:t> </w:t>
            </w:r>
            <w:r>
              <w:rPr>
                <w:sz w:val="22"/>
              </w:rPr>
              <w:t>score</w:t>
            </w:r>
            <w:r>
              <w:rPr>
                <w:spacing w:val="7"/>
                <w:sz w:val="22"/>
              </w:rPr>
              <w:t> </w:t>
            </w:r>
            <w:r>
              <w:rPr>
                <w:sz w:val="22"/>
              </w:rPr>
              <w:t>in</w:t>
            </w:r>
            <w:r>
              <w:rPr>
                <w:spacing w:val="9"/>
                <w:sz w:val="22"/>
              </w:rPr>
              <w:t> </w:t>
            </w:r>
            <w:r>
              <w:rPr>
                <w:sz w:val="22"/>
              </w:rPr>
              <w:t>Mathematics,</w:t>
            </w:r>
            <w:r>
              <w:rPr>
                <w:spacing w:val="7"/>
                <w:sz w:val="22"/>
              </w:rPr>
              <w:t> </w:t>
            </w:r>
            <w:r>
              <w:rPr>
                <w:sz w:val="22"/>
              </w:rPr>
              <w:t>followed</w:t>
            </w:r>
            <w:r>
              <w:rPr>
                <w:spacing w:val="7"/>
                <w:sz w:val="22"/>
              </w:rPr>
              <w:t> </w:t>
            </w:r>
            <w:r>
              <w:rPr>
                <w:spacing w:val="-5"/>
                <w:sz w:val="22"/>
              </w:rPr>
              <w:t>by;</w:t>
            </w:r>
          </w:p>
          <w:p>
            <w:pPr>
              <w:pStyle w:val="TableParagraph"/>
              <w:numPr>
                <w:ilvl w:val="0"/>
                <w:numId w:val="7"/>
              </w:numPr>
              <w:tabs>
                <w:tab w:pos="408" w:val="left" w:leader="none"/>
              </w:tabs>
              <w:spacing w:line="257" w:lineRule="exact" w:before="0" w:after="0"/>
              <w:ind w:left="408" w:right="0" w:hanging="270"/>
              <w:jc w:val="left"/>
              <w:rPr>
                <w:sz w:val="22"/>
              </w:rPr>
            </w:pPr>
            <w:r>
              <w:rPr>
                <w:sz w:val="22"/>
              </w:rPr>
              <w:t>NTA</w:t>
            </w:r>
            <w:r>
              <w:rPr>
                <w:spacing w:val="3"/>
                <w:sz w:val="22"/>
              </w:rPr>
              <w:t> </w:t>
            </w:r>
            <w:r>
              <w:rPr>
                <w:sz w:val="22"/>
              </w:rPr>
              <w:t>score</w:t>
            </w:r>
            <w:r>
              <w:rPr>
                <w:spacing w:val="6"/>
                <w:sz w:val="22"/>
              </w:rPr>
              <w:t> </w:t>
            </w:r>
            <w:r>
              <w:rPr>
                <w:sz w:val="22"/>
              </w:rPr>
              <w:t>in</w:t>
            </w:r>
            <w:r>
              <w:rPr>
                <w:spacing w:val="4"/>
                <w:sz w:val="22"/>
              </w:rPr>
              <w:t> </w:t>
            </w:r>
            <w:r>
              <w:rPr>
                <w:sz w:val="22"/>
              </w:rPr>
              <w:t>Physics,</w:t>
            </w:r>
            <w:r>
              <w:rPr>
                <w:spacing w:val="13"/>
                <w:sz w:val="22"/>
              </w:rPr>
              <w:t> </w:t>
            </w:r>
            <w:r>
              <w:rPr>
                <w:sz w:val="22"/>
              </w:rPr>
              <w:t>followed</w:t>
            </w:r>
            <w:r>
              <w:rPr>
                <w:spacing w:val="4"/>
                <w:sz w:val="22"/>
              </w:rPr>
              <w:t> </w:t>
            </w:r>
            <w:r>
              <w:rPr>
                <w:spacing w:val="-5"/>
                <w:sz w:val="22"/>
              </w:rPr>
              <w:t>by;</w:t>
            </w:r>
          </w:p>
          <w:p>
            <w:pPr>
              <w:pStyle w:val="TableParagraph"/>
              <w:numPr>
                <w:ilvl w:val="0"/>
                <w:numId w:val="7"/>
              </w:numPr>
              <w:tabs>
                <w:tab w:pos="408" w:val="left" w:leader="none"/>
              </w:tabs>
              <w:spacing w:line="257" w:lineRule="exact" w:before="1" w:after="0"/>
              <w:ind w:left="408" w:right="0" w:hanging="270"/>
              <w:jc w:val="left"/>
              <w:rPr>
                <w:sz w:val="22"/>
              </w:rPr>
            </w:pPr>
            <w:r>
              <w:rPr>
                <w:sz w:val="22"/>
              </w:rPr>
              <w:t>NTA</w:t>
            </w:r>
            <w:r>
              <w:rPr>
                <w:spacing w:val="1"/>
                <w:sz w:val="22"/>
              </w:rPr>
              <w:t> </w:t>
            </w:r>
            <w:r>
              <w:rPr>
                <w:sz w:val="22"/>
              </w:rPr>
              <w:t>score</w:t>
            </w:r>
            <w:r>
              <w:rPr>
                <w:spacing w:val="5"/>
                <w:sz w:val="22"/>
              </w:rPr>
              <w:t> </w:t>
            </w:r>
            <w:r>
              <w:rPr>
                <w:sz w:val="22"/>
              </w:rPr>
              <w:t>in</w:t>
            </w:r>
            <w:r>
              <w:rPr>
                <w:spacing w:val="8"/>
                <w:sz w:val="22"/>
              </w:rPr>
              <w:t> </w:t>
            </w:r>
            <w:r>
              <w:rPr>
                <w:sz w:val="22"/>
              </w:rPr>
              <w:t>Chemistry,</w:t>
            </w:r>
            <w:r>
              <w:rPr>
                <w:spacing w:val="11"/>
                <w:sz w:val="22"/>
              </w:rPr>
              <w:t> </w:t>
            </w:r>
            <w:r>
              <w:rPr>
                <w:sz w:val="22"/>
              </w:rPr>
              <w:t>followed</w:t>
            </w:r>
            <w:r>
              <w:rPr>
                <w:spacing w:val="6"/>
                <w:sz w:val="22"/>
              </w:rPr>
              <w:t> </w:t>
            </w:r>
            <w:r>
              <w:rPr>
                <w:spacing w:val="-5"/>
                <w:sz w:val="22"/>
              </w:rPr>
              <w:t>by;</w:t>
            </w:r>
          </w:p>
          <w:p>
            <w:pPr>
              <w:pStyle w:val="TableParagraph"/>
              <w:numPr>
                <w:ilvl w:val="0"/>
                <w:numId w:val="7"/>
              </w:numPr>
              <w:tabs>
                <w:tab w:pos="407" w:val="left" w:leader="none"/>
                <w:tab w:pos="409" w:val="left" w:leader="none"/>
              </w:tabs>
              <w:spacing w:line="240" w:lineRule="auto" w:before="0" w:after="0"/>
              <w:ind w:left="409" w:right="146" w:hanging="272"/>
              <w:jc w:val="both"/>
              <w:rPr>
                <w:sz w:val="22"/>
              </w:rPr>
            </w:pPr>
            <w:r>
              <w:rPr>
                <w:sz w:val="22"/>
              </w:rPr>
              <w:t>Candidate with less proportion of a number of attempted incorrect answers and correct answers in all the subjects in the Test, followed by;</w:t>
            </w:r>
          </w:p>
          <w:p>
            <w:pPr>
              <w:pStyle w:val="TableParagraph"/>
              <w:numPr>
                <w:ilvl w:val="0"/>
                <w:numId w:val="7"/>
              </w:numPr>
              <w:tabs>
                <w:tab w:pos="407" w:val="left" w:leader="none"/>
                <w:tab w:pos="409" w:val="left" w:leader="none"/>
              </w:tabs>
              <w:spacing w:line="240" w:lineRule="auto" w:before="1" w:after="0"/>
              <w:ind w:left="409" w:right="144" w:hanging="272"/>
              <w:jc w:val="both"/>
              <w:rPr>
                <w:sz w:val="22"/>
              </w:rPr>
            </w:pPr>
            <w:r>
              <w:rPr>
                <w:sz w:val="22"/>
              </w:rPr>
              <w:t>Candidate with less proportion of a number of attempted incorrect answers and correct answers in Mathematics in the Test, followed by;</w:t>
            </w:r>
          </w:p>
          <w:p>
            <w:pPr>
              <w:pStyle w:val="TableParagraph"/>
              <w:numPr>
                <w:ilvl w:val="0"/>
                <w:numId w:val="7"/>
              </w:numPr>
              <w:tabs>
                <w:tab w:pos="407" w:val="left" w:leader="none"/>
                <w:tab w:pos="409" w:val="left" w:leader="none"/>
              </w:tabs>
              <w:spacing w:line="240" w:lineRule="auto" w:before="0" w:after="0"/>
              <w:ind w:left="409" w:right="146" w:hanging="272"/>
              <w:jc w:val="both"/>
              <w:rPr>
                <w:sz w:val="22"/>
              </w:rPr>
            </w:pPr>
            <w:r>
              <w:rPr>
                <w:sz w:val="22"/>
              </w:rPr>
              <w:t>Candidate with less proportion of a number of attempted incorrect answers and correct answers in Physics in the Test, followed by;</w:t>
            </w:r>
          </w:p>
          <w:p>
            <w:pPr>
              <w:pStyle w:val="TableParagraph"/>
              <w:numPr>
                <w:ilvl w:val="0"/>
                <w:numId w:val="7"/>
              </w:numPr>
              <w:tabs>
                <w:tab w:pos="407" w:val="left" w:leader="none"/>
                <w:tab w:pos="409" w:val="left" w:leader="none"/>
              </w:tabs>
              <w:spacing w:line="240" w:lineRule="auto" w:before="1" w:after="0"/>
              <w:ind w:left="409" w:right="146" w:hanging="272"/>
              <w:jc w:val="both"/>
              <w:rPr>
                <w:sz w:val="22"/>
              </w:rPr>
            </w:pPr>
            <w:r>
              <w:rPr>
                <w:sz w:val="22"/>
              </w:rPr>
              <w:t>Candidate with less proportion of a number of attempted incorrect</w:t>
            </w:r>
            <w:r>
              <w:rPr>
                <w:spacing w:val="-10"/>
                <w:sz w:val="22"/>
              </w:rPr>
              <w:t> </w:t>
            </w:r>
            <w:r>
              <w:rPr>
                <w:sz w:val="22"/>
              </w:rPr>
              <w:t>answers</w:t>
            </w:r>
            <w:r>
              <w:rPr>
                <w:spacing w:val="-9"/>
                <w:sz w:val="22"/>
              </w:rPr>
              <w:t> </w:t>
            </w:r>
            <w:r>
              <w:rPr>
                <w:sz w:val="22"/>
              </w:rPr>
              <w:t>and</w:t>
            </w:r>
            <w:r>
              <w:rPr>
                <w:spacing w:val="-8"/>
                <w:sz w:val="22"/>
              </w:rPr>
              <w:t> </w:t>
            </w:r>
            <w:r>
              <w:rPr>
                <w:sz w:val="22"/>
              </w:rPr>
              <w:t>correct</w:t>
            </w:r>
            <w:r>
              <w:rPr>
                <w:spacing w:val="-8"/>
                <w:sz w:val="22"/>
              </w:rPr>
              <w:t> </w:t>
            </w:r>
            <w:r>
              <w:rPr>
                <w:sz w:val="22"/>
              </w:rPr>
              <w:t>answers</w:t>
            </w:r>
            <w:r>
              <w:rPr>
                <w:spacing w:val="-6"/>
                <w:sz w:val="22"/>
              </w:rPr>
              <w:t> </w:t>
            </w:r>
            <w:r>
              <w:rPr>
                <w:sz w:val="22"/>
              </w:rPr>
              <w:t>in</w:t>
            </w:r>
            <w:r>
              <w:rPr>
                <w:spacing w:val="-11"/>
                <w:sz w:val="22"/>
              </w:rPr>
              <w:t> </w:t>
            </w:r>
            <w:r>
              <w:rPr>
                <w:sz w:val="22"/>
              </w:rPr>
              <w:t>Chemistry</w:t>
            </w:r>
            <w:r>
              <w:rPr>
                <w:spacing w:val="-8"/>
                <w:sz w:val="22"/>
              </w:rPr>
              <w:t> </w:t>
            </w:r>
            <w:r>
              <w:rPr>
                <w:sz w:val="22"/>
              </w:rPr>
              <w:t>in</w:t>
            </w:r>
            <w:r>
              <w:rPr>
                <w:spacing w:val="-8"/>
                <w:sz w:val="22"/>
              </w:rPr>
              <w:t> </w:t>
            </w:r>
            <w:r>
              <w:rPr>
                <w:sz w:val="22"/>
              </w:rPr>
              <w:t>the Test followed by;</w:t>
            </w:r>
          </w:p>
          <w:p>
            <w:pPr>
              <w:pStyle w:val="TableParagraph"/>
              <w:numPr>
                <w:ilvl w:val="0"/>
                <w:numId w:val="7"/>
              </w:numPr>
              <w:tabs>
                <w:tab w:pos="405" w:val="left" w:leader="none"/>
                <w:tab w:pos="407" w:val="left" w:leader="none"/>
              </w:tabs>
              <w:spacing w:line="240" w:lineRule="auto" w:before="0" w:after="0"/>
              <w:ind w:left="407" w:right="-15" w:hanging="274"/>
              <w:jc w:val="both"/>
              <w:rPr>
                <w:sz w:val="22"/>
              </w:rPr>
            </w:pPr>
            <w:r>
              <w:rPr>
                <w:sz w:val="22"/>
              </w:rPr>
              <w:t>If</w:t>
            </w:r>
            <w:r>
              <w:rPr>
                <w:spacing w:val="-13"/>
                <w:sz w:val="22"/>
              </w:rPr>
              <w:t> </w:t>
            </w:r>
            <w:r>
              <w:rPr>
                <w:sz w:val="22"/>
              </w:rPr>
              <w:t>there</w:t>
            </w:r>
            <w:r>
              <w:rPr>
                <w:spacing w:val="-12"/>
                <w:sz w:val="22"/>
              </w:rPr>
              <w:t> </w:t>
            </w:r>
            <w:r>
              <w:rPr>
                <w:sz w:val="22"/>
              </w:rPr>
              <w:t>is</w:t>
            </w:r>
            <w:r>
              <w:rPr>
                <w:spacing w:val="-12"/>
                <w:sz w:val="22"/>
              </w:rPr>
              <w:t> </w:t>
            </w:r>
            <w:r>
              <w:rPr>
                <w:sz w:val="22"/>
              </w:rPr>
              <w:t>a</w:t>
            </w:r>
            <w:r>
              <w:rPr>
                <w:spacing w:val="-12"/>
                <w:sz w:val="22"/>
              </w:rPr>
              <w:t> </w:t>
            </w:r>
            <w:r>
              <w:rPr>
                <w:sz w:val="22"/>
              </w:rPr>
              <w:t>tie</w:t>
            </w:r>
            <w:r>
              <w:rPr>
                <w:spacing w:val="-12"/>
                <w:sz w:val="22"/>
              </w:rPr>
              <w:t> </w:t>
            </w:r>
            <w:r>
              <w:rPr>
                <w:sz w:val="22"/>
              </w:rPr>
              <w:t>even</w:t>
            </w:r>
            <w:r>
              <w:rPr>
                <w:spacing w:val="-12"/>
                <w:sz w:val="22"/>
              </w:rPr>
              <w:t> </w:t>
            </w:r>
            <w:r>
              <w:rPr>
                <w:sz w:val="22"/>
              </w:rPr>
              <w:t>after</w:t>
            </w:r>
            <w:r>
              <w:rPr>
                <w:spacing w:val="-12"/>
                <w:sz w:val="22"/>
              </w:rPr>
              <w:t> </w:t>
            </w:r>
            <w:r>
              <w:rPr>
                <w:sz w:val="22"/>
              </w:rPr>
              <w:t>this,</w:t>
            </w:r>
            <w:r>
              <w:rPr>
                <w:spacing w:val="-12"/>
                <w:sz w:val="22"/>
              </w:rPr>
              <w:t> </w:t>
            </w:r>
            <w:r>
              <w:rPr>
                <w:sz w:val="22"/>
              </w:rPr>
              <w:t>candidates</w:t>
            </w:r>
            <w:r>
              <w:rPr>
                <w:spacing w:val="-12"/>
                <w:sz w:val="22"/>
              </w:rPr>
              <w:t> </w:t>
            </w:r>
            <w:r>
              <w:rPr>
                <w:sz w:val="22"/>
              </w:rPr>
              <w:t>will</w:t>
            </w:r>
            <w:r>
              <w:rPr>
                <w:spacing w:val="-13"/>
                <w:sz w:val="22"/>
              </w:rPr>
              <w:t> </w:t>
            </w:r>
            <w:r>
              <w:rPr>
                <w:sz w:val="22"/>
              </w:rPr>
              <w:t>be</w:t>
            </w:r>
            <w:r>
              <w:rPr>
                <w:spacing w:val="-12"/>
                <w:sz w:val="22"/>
              </w:rPr>
              <w:t> </w:t>
            </w:r>
            <w:r>
              <w:rPr>
                <w:sz w:val="22"/>
              </w:rPr>
              <w:t>assigned</w:t>
            </w:r>
            <w:r>
              <w:rPr>
                <w:spacing w:val="-11"/>
                <w:sz w:val="22"/>
              </w:rPr>
              <w:t> </w:t>
            </w:r>
            <w:r>
              <w:rPr>
                <w:sz w:val="22"/>
              </w:rPr>
              <w:t>the same rank.</w:t>
            </w:r>
          </w:p>
        </w:tc>
      </w:tr>
      <w:tr>
        <w:trPr>
          <w:trHeight w:val="887" w:hRule="atLeast"/>
        </w:trPr>
        <w:tc>
          <w:tcPr>
            <w:tcW w:w="9362" w:type="dxa"/>
            <w:gridSpan w:val="6"/>
            <w:tcBorders>
              <w:top w:val="single" w:sz="2" w:space="0" w:color="000000"/>
            </w:tcBorders>
          </w:tcPr>
          <w:p>
            <w:pPr>
              <w:pStyle w:val="TableParagraph"/>
              <w:spacing w:before="2"/>
              <w:ind w:left="100" w:right="43"/>
              <w:jc w:val="both"/>
              <w:rPr>
                <w:sz w:val="22"/>
              </w:rPr>
            </w:pPr>
            <w:r>
              <w:rPr>
                <w:b/>
                <w:sz w:val="22"/>
              </w:rPr>
              <w:t>Paper 2A (B. Arch): </w:t>
            </w:r>
            <w:r>
              <w:rPr>
                <w:sz w:val="22"/>
              </w:rPr>
              <w:t>Mathematics (Part-I) and Aptitude Test (Part-II) in Computer Based</w:t>
            </w:r>
            <w:r>
              <w:rPr>
                <w:spacing w:val="40"/>
                <w:sz w:val="22"/>
              </w:rPr>
              <w:t> </w:t>
            </w:r>
            <w:r>
              <w:rPr>
                <w:sz w:val="22"/>
              </w:rPr>
              <w:t>Test (CBT)</w:t>
            </w:r>
            <w:r>
              <w:rPr>
                <w:spacing w:val="-7"/>
                <w:sz w:val="22"/>
              </w:rPr>
              <w:t> </w:t>
            </w:r>
            <w:r>
              <w:rPr>
                <w:sz w:val="22"/>
              </w:rPr>
              <w:t>mode</w:t>
            </w:r>
            <w:r>
              <w:rPr>
                <w:spacing w:val="-6"/>
                <w:sz w:val="22"/>
              </w:rPr>
              <w:t> </w:t>
            </w:r>
            <w:r>
              <w:rPr>
                <w:sz w:val="22"/>
              </w:rPr>
              <w:t>and</w:t>
            </w:r>
            <w:r>
              <w:rPr>
                <w:spacing w:val="-7"/>
                <w:sz w:val="22"/>
              </w:rPr>
              <w:t> </w:t>
            </w:r>
            <w:r>
              <w:rPr>
                <w:sz w:val="22"/>
              </w:rPr>
              <w:t>Drawing</w:t>
            </w:r>
            <w:r>
              <w:rPr>
                <w:spacing w:val="-6"/>
                <w:sz w:val="22"/>
              </w:rPr>
              <w:t> </w:t>
            </w:r>
            <w:r>
              <w:rPr>
                <w:sz w:val="22"/>
              </w:rPr>
              <w:t>Test</w:t>
            </w:r>
            <w:r>
              <w:rPr>
                <w:spacing w:val="-7"/>
                <w:sz w:val="22"/>
              </w:rPr>
              <w:t> </w:t>
            </w:r>
            <w:r>
              <w:rPr>
                <w:sz w:val="22"/>
              </w:rPr>
              <w:t>(Part-III)</w:t>
            </w:r>
            <w:r>
              <w:rPr>
                <w:spacing w:val="-7"/>
                <w:sz w:val="22"/>
              </w:rPr>
              <w:t> </w:t>
            </w:r>
            <w:r>
              <w:rPr>
                <w:sz w:val="22"/>
              </w:rPr>
              <w:t>in</w:t>
            </w:r>
            <w:r>
              <w:rPr>
                <w:spacing w:val="-8"/>
                <w:sz w:val="22"/>
              </w:rPr>
              <w:t> </w:t>
            </w:r>
            <w:r>
              <w:rPr>
                <w:sz w:val="22"/>
              </w:rPr>
              <w:t>Pen</w:t>
            </w:r>
            <w:r>
              <w:rPr>
                <w:spacing w:val="-8"/>
                <w:sz w:val="22"/>
              </w:rPr>
              <w:t> </w:t>
            </w:r>
            <w:r>
              <w:rPr>
                <w:sz w:val="22"/>
              </w:rPr>
              <w:t>and</w:t>
            </w:r>
            <w:r>
              <w:rPr>
                <w:spacing w:val="-5"/>
                <w:sz w:val="22"/>
              </w:rPr>
              <w:t> </w:t>
            </w:r>
            <w:r>
              <w:rPr>
                <w:sz w:val="22"/>
              </w:rPr>
              <w:t>Paper</w:t>
            </w:r>
            <w:r>
              <w:rPr>
                <w:spacing w:val="-7"/>
                <w:sz w:val="22"/>
              </w:rPr>
              <w:t> </w:t>
            </w:r>
            <w:r>
              <w:rPr>
                <w:sz w:val="22"/>
              </w:rPr>
              <w:t>Based</w:t>
            </w:r>
            <w:r>
              <w:rPr>
                <w:spacing w:val="-7"/>
                <w:sz w:val="22"/>
              </w:rPr>
              <w:t> </w:t>
            </w:r>
            <w:r>
              <w:rPr>
                <w:sz w:val="22"/>
              </w:rPr>
              <w:t>(offline)</w:t>
            </w:r>
            <w:r>
              <w:rPr>
                <w:spacing w:val="-7"/>
                <w:sz w:val="22"/>
              </w:rPr>
              <w:t> </w:t>
            </w:r>
            <w:r>
              <w:rPr>
                <w:sz w:val="22"/>
              </w:rPr>
              <w:t>mode,</w:t>
            </w:r>
            <w:r>
              <w:rPr>
                <w:spacing w:val="-6"/>
                <w:sz w:val="22"/>
              </w:rPr>
              <w:t> </w:t>
            </w:r>
            <w:r>
              <w:rPr>
                <w:sz w:val="22"/>
              </w:rPr>
              <w:t>to</w:t>
            </w:r>
            <w:r>
              <w:rPr>
                <w:spacing w:val="-6"/>
                <w:sz w:val="22"/>
              </w:rPr>
              <w:t> </w:t>
            </w:r>
            <w:r>
              <w:rPr>
                <w:sz w:val="22"/>
              </w:rPr>
              <w:t>be</w:t>
            </w:r>
            <w:r>
              <w:rPr>
                <w:spacing w:val="-6"/>
                <w:sz w:val="22"/>
              </w:rPr>
              <w:t> </w:t>
            </w:r>
            <w:r>
              <w:rPr>
                <w:sz w:val="22"/>
              </w:rPr>
              <w:t>attempted</w:t>
            </w:r>
            <w:r>
              <w:rPr>
                <w:spacing w:val="-7"/>
                <w:sz w:val="22"/>
              </w:rPr>
              <w:t> </w:t>
            </w:r>
            <w:r>
              <w:rPr>
                <w:sz w:val="22"/>
              </w:rPr>
              <w:t>on a drawing sheet of A4 size.</w:t>
            </w:r>
          </w:p>
        </w:tc>
      </w:tr>
      <w:tr>
        <w:trPr>
          <w:trHeight w:val="285" w:hRule="atLeast"/>
        </w:trPr>
        <w:tc>
          <w:tcPr>
            <w:tcW w:w="540" w:type="dxa"/>
            <w:vMerge w:val="restart"/>
            <w:tcBorders>
              <w:righ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220"/>
              <w:ind w:left="0"/>
              <w:rPr>
                <w:b/>
                <w:sz w:val="22"/>
              </w:rPr>
            </w:pPr>
          </w:p>
          <w:p>
            <w:pPr>
              <w:pStyle w:val="TableParagraph"/>
              <w:spacing w:before="0"/>
              <w:ind w:left="249"/>
              <w:rPr>
                <w:sz w:val="22"/>
              </w:rPr>
            </w:pPr>
            <w:r>
              <w:rPr>
                <w:spacing w:val="-5"/>
                <w:sz w:val="22"/>
              </w:rPr>
              <w:t>1.</w:t>
            </w:r>
          </w:p>
        </w:tc>
        <w:tc>
          <w:tcPr>
            <w:tcW w:w="2792" w:type="dxa"/>
            <w:vMerge w:val="restart"/>
            <w:tcBorders>
              <w:left w:val="single" w:sz="2" w:space="0" w:color="000000"/>
            </w:tcBorders>
          </w:tcPr>
          <w:p>
            <w:pPr>
              <w:pStyle w:val="TableParagraph"/>
              <w:spacing w:before="84"/>
              <w:ind w:left="0"/>
              <w:rPr>
                <w:b/>
                <w:sz w:val="22"/>
              </w:rPr>
            </w:pPr>
          </w:p>
          <w:p>
            <w:pPr>
              <w:pStyle w:val="TableParagraph"/>
              <w:spacing w:before="1"/>
              <w:ind w:left="71" w:right="199"/>
              <w:jc w:val="both"/>
              <w:rPr>
                <w:sz w:val="22"/>
              </w:rPr>
            </w:pPr>
            <w:r>
              <w:rPr>
                <w:sz w:val="22"/>
              </w:rPr>
              <w:t>Subject-wise distribution of Questions, Total Number of Questions, and </w:t>
            </w:r>
            <w:r>
              <w:rPr>
                <w:spacing w:val="-2"/>
                <w:sz w:val="22"/>
              </w:rPr>
              <w:t>Marks</w:t>
            </w:r>
          </w:p>
        </w:tc>
        <w:tc>
          <w:tcPr>
            <w:tcW w:w="2429" w:type="dxa"/>
            <w:tcBorders>
              <w:bottom w:val="single" w:sz="2" w:space="0" w:color="000000"/>
            </w:tcBorders>
          </w:tcPr>
          <w:p>
            <w:pPr>
              <w:pStyle w:val="TableParagraph"/>
              <w:spacing w:line="251" w:lineRule="exact" w:before="14"/>
              <w:ind w:left="803"/>
              <w:rPr>
                <w:b/>
                <w:sz w:val="22"/>
              </w:rPr>
            </w:pPr>
            <w:r>
              <w:rPr>
                <w:b/>
                <w:spacing w:val="-2"/>
                <w:sz w:val="22"/>
              </w:rPr>
              <w:t>Subject</w:t>
            </w:r>
          </w:p>
        </w:tc>
        <w:tc>
          <w:tcPr>
            <w:tcW w:w="2881" w:type="dxa"/>
            <w:gridSpan w:val="2"/>
            <w:tcBorders>
              <w:bottom w:val="single" w:sz="2" w:space="0" w:color="000000"/>
            </w:tcBorders>
          </w:tcPr>
          <w:p>
            <w:pPr>
              <w:pStyle w:val="TableParagraph"/>
              <w:spacing w:line="251" w:lineRule="exact" w:before="14"/>
              <w:ind w:left="378"/>
              <w:rPr>
                <w:b/>
                <w:sz w:val="22"/>
              </w:rPr>
            </w:pPr>
            <w:r>
              <w:rPr>
                <w:b/>
                <w:sz w:val="22"/>
              </w:rPr>
              <w:t>Number</w:t>
            </w:r>
            <w:r>
              <w:rPr>
                <w:b/>
                <w:spacing w:val="7"/>
                <w:sz w:val="22"/>
              </w:rPr>
              <w:t> </w:t>
            </w:r>
            <w:r>
              <w:rPr>
                <w:b/>
                <w:sz w:val="22"/>
              </w:rPr>
              <w:t>of</w:t>
            </w:r>
            <w:r>
              <w:rPr>
                <w:b/>
                <w:spacing w:val="4"/>
                <w:sz w:val="22"/>
              </w:rPr>
              <w:t> </w:t>
            </w:r>
            <w:r>
              <w:rPr>
                <w:b/>
                <w:spacing w:val="-2"/>
                <w:sz w:val="22"/>
              </w:rPr>
              <w:t>Questions</w:t>
            </w:r>
          </w:p>
        </w:tc>
        <w:tc>
          <w:tcPr>
            <w:tcW w:w="720" w:type="dxa"/>
            <w:tcBorders>
              <w:bottom w:val="single" w:sz="2" w:space="0" w:color="000000"/>
            </w:tcBorders>
          </w:tcPr>
          <w:p>
            <w:pPr>
              <w:pStyle w:val="TableParagraph"/>
              <w:spacing w:line="251" w:lineRule="exact" w:before="14"/>
              <w:ind w:left="54"/>
              <w:jc w:val="center"/>
              <w:rPr>
                <w:b/>
                <w:sz w:val="22"/>
              </w:rPr>
            </w:pPr>
            <w:r>
              <w:rPr>
                <w:b/>
                <w:spacing w:val="-2"/>
                <w:sz w:val="22"/>
              </w:rPr>
              <w:t>Marks</w:t>
            </w:r>
          </w:p>
        </w:tc>
      </w:tr>
      <w:tr>
        <w:trPr>
          <w:trHeight w:val="518"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Borders>
              <w:top w:val="single" w:sz="2" w:space="0" w:color="000000"/>
            </w:tcBorders>
          </w:tcPr>
          <w:p>
            <w:pPr>
              <w:pStyle w:val="TableParagraph"/>
              <w:spacing w:before="131"/>
              <w:ind w:left="16"/>
              <w:rPr>
                <w:sz w:val="22"/>
              </w:rPr>
            </w:pPr>
            <w:r>
              <w:rPr>
                <w:sz w:val="22"/>
              </w:rPr>
              <w:t>Part</w:t>
            </w:r>
            <w:r>
              <w:rPr>
                <w:spacing w:val="4"/>
                <w:sz w:val="22"/>
              </w:rPr>
              <w:t> </w:t>
            </w:r>
            <w:r>
              <w:rPr>
                <w:sz w:val="22"/>
              </w:rPr>
              <w:t>I:</w:t>
            </w:r>
            <w:r>
              <w:rPr>
                <w:spacing w:val="5"/>
                <w:sz w:val="22"/>
              </w:rPr>
              <w:t> </w:t>
            </w:r>
            <w:r>
              <w:rPr>
                <w:spacing w:val="-2"/>
                <w:sz w:val="22"/>
              </w:rPr>
              <w:t>Mathematics</w:t>
            </w:r>
          </w:p>
        </w:tc>
        <w:tc>
          <w:tcPr>
            <w:tcW w:w="2881" w:type="dxa"/>
            <w:gridSpan w:val="2"/>
            <w:tcBorders>
              <w:top w:val="single" w:sz="2" w:space="0" w:color="000000"/>
            </w:tcBorders>
          </w:tcPr>
          <w:p>
            <w:pPr>
              <w:pStyle w:val="TableParagraph"/>
              <w:spacing w:line="260" w:lineRule="atLeast" w:before="0"/>
              <w:ind w:left="743" w:right="220"/>
              <w:rPr>
                <w:sz w:val="22"/>
              </w:rPr>
            </w:pPr>
            <w:r>
              <w:rPr>
                <w:sz w:val="22"/>
              </w:rPr>
              <w:t>20</w:t>
            </w:r>
            <w:r>
              <w:rPr>
                <w:spacing w:val="-3"/>
                <w:sz w:val="22"/>
              </w:rPr>
              <w:t> </w:t>
            </w:r>
            <w:r>
              <w:rPr>
                <w:sz w:val="22"/>
              </w:rPr>
              <w:t>(Section A)</w:t>
            </w:r>
            <w:r>
              <w:rPr>
                <w:spacing w:val="-4"/>
                <w:sz w:val="22"/>
              </w:rPr>
              <w:t> </w:t>
            </w:r>
            <w:r>
              <w:rPr>
                <w:sz w:val="22"/>
              </w:rPr>
              <w:t>an</w:t>
            </w:r>
            <w:r>
              <w:rPr>
                <w:sz w:val="22"/>
              </w:rPr>
              <w:t>d 05 (Section B)</w:t>
            </w:r>
          </w:p>
        </w:tc>
        <w:tc>
          <w:tcPr>
            <w:tcW w:w="720" w:type="dxa"/>
            <w:tcBorders>
              <w:top w:val="single" w:sz="2" w:space="0" w:color="000000"/>
            </w:tcBorders>
          </w:tcPr>
          <w:p>
            <w:pPr>
              <w:pStyle w:val="TableParagraph"/>
              <w:spacing w:before="131"/>
              <w:ind w:left="20"/>
              <w:jc w:val="center"/>
              <w:rPr>
                <w:sz w:val="22"/>
              </w:rPr>
            </w:pPr>
            <w:r>
              <w:rPr>
                <w:spacing w:val="-5"/>
                <w:sz w:val="22"/>
              </w:rPr>
              <w:t>100</w:t>
            </w:r>
          </w:p>
        </w:tc>
      </w:tr>
      <w:tr>
        <w:trPr>
          <w:trHeight w:val="257"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Pr>
          <w:p>
            <w:pPr>
              <w:pStyle w:val="TableParagraph"/>
              <w:spacing w:line="237" w:lineRule="exact" w:before="0"/>
              <w:ind w:left="4"/>
              <w:rPr>
                <w:sz w:val="22"/>
              </w:rPr>
            </w:pPr>
            <w:r>
              <w:rPr>
                <w:sz w:val="22"/>
              </w:rPr>
              <w:t>Part</w:t>
            </w:r>
            <w:r>
              <w:rPr>
                <w:spacing w:val="3"/>
                <w:sz w:val="22"/>
              </w:rPr>
              <w:t> </w:t>
            </w:r>
            <w:r>
              <w:rPr>
                <w:sz w:val="22"/>
              </w:rPr>
              <w:t>II:</w:t>
            </w:r>
            <w:r>
              <w:rPr>
                <w:spacing w:val="7"/>
                <w:sz w:val="22"/>
              </w:rPr>
              <w:t> </w:t>
            </w:r>
            <w:r>
              <w:rPr>
                <w:sz w:val="22"/>
              </w:rPr>
              <w:t>Aptitude</w:t>
            </w:r>
            <w:r>
              <w:rPr>
                <w:spacing w:val="7"/>
                <w:sz w:val="22"/>
              </w:rPr>
              <w:t> </w:t>
            </w:r>
            <w:r>
              <w:rPr>
                <w:spacing w:val="-4"/>
                <w:sz w:val="22"/>
              </w:rPr>
              <w:t>test</w:t>
            </w:r>
          </w:p>
        </w:tc>
        <w:tc>
          <w:tcPr>
            <w:tcW w:w="2881" w:type="dxa"/>
            <w:gridSpan w:val="2"/>
          </w:tcPr>
          <w:p>
            <w:pPr>
              <w:pStyle w:val="TableParagraph"/>
              <w:spacing w:line="237" w:lineRule="exact" w:before="0"/>
              <w:ind w:left="22"/>
              <w:jc w:val="center"/>
              <w:rPr>
                <w:sz w:val="22"/>
              </w:rPr>
            </w:pPr>
            <w:r>
              <w:rPr>
                <w:spacing w:val="-5"/>
                <w:sz w:val="22"/>
              </w:rPr>
              <w:t>50</w:t>
            </w:r>
          </w:p>
        </w:tc>
        <w:tc>
          <w:tcPr>
            <w:tcW w:w="720" w:type="dxa"/>
          </w:tcPr>
          <w:p>
            <w:pPr>
              <w:pStyle w:val="TableParagraph"/>
              <w:spacing w:line="237" w:lineRule="exact" w:before="0"/>
              <w:ind w:left="6"/>
              <w:jc w:val="center"/>
              <w:rPr>
                <w:sz w:val="22"/>
              </w:rPr>
            </w:pPr>
            <w:r>
              <w:rPr>
                <w:spacing w:val="-5"/>
                <w:sz w:val="22"/>
              </w:rPr>
              <w:t>200</w:t>
            </w:r>
          </w:p>
        </w:tc>
      </w:tr>
      <w:tr>
        <w:trPr>
          <w:trHeight w:val="256"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Pr>
          <w:p>
            <w:pPr>
              <w:pStyle w:val="TableParagraph"/>
              <w:spacing w:line="236" w:lineRule="exact" w:before="0"/>
              <w:ind w:left="4"/>
              <w:rPr>
                <w:sz w:val="22"/>
              </w:rPr>
            </w:pPr>
            <w:r>
              <w:rPr>
                <w:sz w:val="22"/>
              </w:rPr>
              <w:t>Part</w:t>
            </w:r>
            <w:r>
              <w:rPr>
                <w:spacing w:val="3"/>
                <w:sz w:val="22"/>
              </w:rPr>
              <w:t> </w:t>
            </w:r>
            <w:r>
              <w:rPr>
                <w:sz w:val="22"/>
              </w:rPr>
              <w:t>III:</w:t>
            </w:r>
            <w:r>
              <w:rPr>
                <w:spacing w:val="6"/>
                <w:sz w:val="22"/>
              </w:rPr>
              <w:t> </w:t>
            </w:r>
            <w:r>
              <w:rPr>
                <w:sz w:val="22"/>
              </w:rPr>
              <w:t>Drawing</w:t>
            </w:r>
            <w:r>
              <w:rPr>
                <w:spacing w:val="7"/>
                <w:sz w:val="22"/>
              </w:rPr>
              <w:t> </w:t>
            </w:r>
            <w:r>
              <w:rPr>
                <w:spacing w:val="-4"/>
                <w:sz w:val="22"/>
              </w:rPr>
              <w:t>Test</w:t>
            </w:r>
          </w:p>
        </w:tc>
        <w:tc>
          <w:tcPr>
            <w:tcW w:w="2881" w:type="dxa"/>
            <w:gridSpan w:val="2"/>
          </w:tcPr>
          <w:p>
            <w:pPr>
              <w:pStyle w:val="TableParagraph"/>
              <w:spacing w:line="236" w:lineRule="exact" w:before="0"/>
              <w:ind w:left="22"/>
              <w:jc w:val="center"/>
              <w:rPr>
                <w:sz w:val="22"/>
              </w:rPr>
            </w:pPr>
            <w:r>
              <w:rPr>
                <w:spacing w:val="-5"/>
                <w:sz w:val="22"/>
              </w:rPr>
              <w:t>02</w:t>
            </w:r>
          </w:p>
        </w:tc>
        <w:tc>
          <w:tcPr>
            <w:tcW w:w="720" w:type="dxa"/>
          </w:tcPr>
          <w:p>
            <w:pPr>
              <w:pStyle w:val="TableParagraph"/>
              <w:spacing w:line="236" w:lineRule="exact" w:before="0"/>
              <w:ind w:left="6"/>
              <w:jc w:val="center"/>
              <w:rPr>
                <w:sz w:val="22"/>
              </w:rPr>
            </w:pPr>
            <w:r>
              <w:rPr>
                <w:spacing w:val="-5"/>
                <w:sz w:val="22"/>
              </w:rPr>
              <w:t>100</w:t>
            </w:r>
          </w:p>
        </w:tc>
      </w:tr>
      <w:tr>
        <w:trPr>
          <w:trHeight w:val="359"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Pr>
          <w:p>
            <w:pPr>
              <w:pStyle w:val="TableParagraph"/>
              <w:spacing w:before="52"/>
              <w:ind w:left="16"/>
              <w:rPr>
                <w:sz w:val="22"/>
              </w:rPr>
            </w:pPr>
            <w:r>
              <w:rPr>
                <w:spacing w:val="-2"/>
                <w:sz w:val="22"/>
              </w:rPr>
              <w:t>Total</w:t>
            </w:r>
          </w:p>
        </w:tc>
        <w:tc>
          <w:tcPr>
            <w:tcW w:w="2881" w:type="dxa"/>
            <w:gridSpan w:val="2"/>
          </w:tcPr>
          <w:p>
            <w:pPr>
              <w:pStyle w:val="TableParagraph"/>
              <w:spacing w:before="52"/>
              <w:ind w:left="22" w:right="9"/>
              <w:jc w:val="center"/>
              <w:rPr>
                <w:b/>
                <w:sz w:val="22"/>
              </w:rPr>
            </w:pPr>
            <w:r>
              <w:rPr>
                <w:b/>
                <w:spacing w:val="-5"/>
                <w:sz w:val="22"/>
              </w:rPr>
              <w:t>77</w:t>
            </w:r>
          </w:p>
        </w:tc>
        <w:tc>
          <w:tcPr>
            <w:tcW w:w="720" w:type="dxa"/>
          </w:tcPr>
          <w:p>
            <w:pPr>
              <w:pStyle w:val="TableParagraph"/>
              <w:spacing w:before="52"/>
              <w:ind w:left="21"/>
              <w:jc w:val="center"/>
              <w:rPr>
                <w:b/>
                <w:sz w:val="22"/>
              </w:rPr>
            </w:pPr>
            <w:r>
              <w:rPr>
                <w:b/>
                <w:spacing w:val="-5"/>
                <w:sz w:val="22"/>
              </w:rPr>
              <w:t>400</w:t>
            </w:r>
          </w:p>
        </w:tc>
      </w:tr>
      <w:tr>
        <w:trPr>
          <w:trHeight w:val="1547" w:hRule="atLeast"/>
        </w:trPr>
        <w:tc>
          <w:tcPr>
            <w:tcW w:w="540" w:type="dxa"/>
            <w:vMerge/>
            <w:tcBorders>
              <w:top w:val="nil"/>
              <w:right w:val="single" w:sz="2" w:space="0" w:color="000000"/>
            </w:tcBorders>
          </w:tcPr>
          <w:p>
            <w:pPr>
              <w:rPr>
                <w:sz w:val="2"/>
                <w:szCs w:val="2"/>
              </w:rPr>
            </w:pPr>
          </w:p>
        </w:tc>
        <w:tc>
          <w:tcPr>
            <w:tcW w:w="8822" w:type="dxa"/>
            <w:gridSpan w:val="5"/>
            <w:tcBorders>
              <w:left w:val="single" w:sz="2" w:space="0" w:color="000000"/>
            </w:tcBorders>
          </w:tcPr>
          <w:p>
            <w:pPr>
              <w:pStyle w:val="TableParagraph"/>
              <w:spacing w:before="0"/>
              <w:ind w:left="9" w:right="105"/>
              <w:jc w:val="both"/>
              <w:rPr>
                <w:i/>
                <w:sz w:val="22"/>
              </w:rPr>
            </w:pPr>
            <w:r>
              <w:rPr>
                <w:i/>
                <w:sz w:val="22"/>
              </w:rPr>
              <w:t>Part –I: In Section A, 20 questions will be MCQs and in Section B, 05 (five) questions will have answers to be filled as a numerical value. There will be </w:t>
            </w:r>
            <w:r>
              <w:rPr>
                <w:b/>
                <w:i/>
                <w:sz w:val="22"/>
              </w:rPr>
              <w:t>negative marking for both Section A and</w:t>
            </w:r>
            <w:r>
              <w:rPr>
                <w:b/>
                <w:i/>
                <w:spacing w:val="-10"/>
                <w:sz w:val="22"/>
              </w:rPr>
              <w:t> </w:t>
            </w:r>
            <w:r>
              <w:rPr>
                <w:b/>
                <w:i/>
                <w:sz w:val="22"/>
              </w:rPr>
              <w:t>Section</w:t>
            </w:r>
            <w:r>
              <w:rPr>
                <w:b/>
                <w:i/>
                <w:spacing w:val="-9"/>
                <w:sz w:val="22"/>
              </w:rPr>
              <w:t> </w:t>
            </w:r>
            <w:r>
              <w:rPr>
                <w:b/>
                <w:i/>
                <w:sz w:val="22"/>
              </w:rPr>
              <w:t>B</w:t>
            </w:r>
            <w:r>
              <w:rPr>
                <w:b/>
                <w:i/>
                <w:spacing w:val="-11"/>
                <w:sz w:val="22"/>
              </w:rPr>
              <w:t> </w:t>
            </w:r>
            <w:r>
              <w:rPr>
                <w:b/>
                <w:i/>
                <w:sz w:val="22"/>
              </w:rPr>
              <w:t>(except</w:t>
            </w:r>
            <w:r>
              <w:rPr>
                <w:b/>
                <w:i/>
                <w:spacing w:val="-8"/>
                <w:sz w:val="22"/>
              </w:rPr>
              <w:t> </w:t>
            </w:r>
            <w:r>
              <w:rPr>
                <w:b/>
                <w:i/>
                <w:sz w:val="22"/>
              </w:rPr>
              <w:t>Drawing</w:t>
            </w:r>
            <w:r>
              <w:rPr>
                <w:b/>
                <w:i/>
                <w:spacing w:val="-9"/>
                <w:sz w:val="22"/>
              </w:rPr>
              <w:t> </w:t>
            </w:r>
            <w:r>
              <w:rPr>
                <w:b/>
                <w:i/>
                <w:sz w:val="22"/>
              </w:rPr>
              <w:t>Test)</w:t>
            </w:r>
            <w:r>
              <w:rPr>
                <w:i/>
                <w:sz w:val="22"/>
              </w:rPr>
              <w:t>.</w:t>
            </w:r>
            <w:r>
              <w:rPr>
                <w:i/>
                <w:spacing w:val="-10"/>
                <w:sz w:val="22"/>
              </w:rPr>
              <w:t> </w:t>
            </w:r>
            <w:r>
              <w:rPr>
                <w:i/>
                <w:sz w:val="22"/>
              </w:rPr>
              <w:t>For</w:t>
            </w:r>
            <w:r>
              <w:rPr>
                <w:i/>
                <w:spacing w:val="-8"/>
                <w:sz w:val="22"/>
              </w:rPr>
              <w:t> </w:t>
            </w:r>
            <w:r>
              <w:rPr>
                <w:i/>
                <w:sz w:val="22"/>
              </w:rPr>
              <w:t>each</w:t>
            </w:r>
            <w:r>
              <w:rPr>
                <w:i/>
                <w:spacing w:val="-8"/>
                <w:sz w:val="22"/>
              </w:rPr>
              <w:t> </w:t>
            </w:r>
            <w:r>
              <w:rPr>
                <w:i/>
                <w:sz w:val="22"/>
              </w:rPr>
              <w:t>question in Section</w:t>
            </w:r>
            <w:r>
              <w:rPr>
                <w:i/>
                <w:spacing w:val="-10"/>
                <w:sz w:val="22"/>
              </w:rPr>
              <w:t> </w:t>
            </w:r>
            <w:r>
              <w:rPr>
                <w:i/>
                <w:sz w:val="22"/>
              </w:rPr>
              <w:t>B,</w:t>
            </w:r>
            <w:r>
              <w:rPr>
                <w:i/>
                <w:spacing w:val="14"/>
                <w:sz w:val="22"/>
              </w:rPr>
              <w:t> </w:t>
            </w:r>
            <w:r>
              <w:rPr>
                <w:i/>
                <w:sz w:val="22"/>
              </w:rPr>
              <w:t>a</w:t>
            </w:r>
            <w:r>
              <w:rPr>
                <w:i/>
                <w:spacing w:val="-10"/>
                <w:sz w:val="22"/>
              </w:rPr>
              <w:t> </w:t>
            </w:r>
            <w:r>
              <w:rPr>
                <w:i/>
                <w:sz w:val="22"/>
              </w:rPr>
              <w:t>candidate has to</w:t>
            </w:r>
            <w:r>
              <w:rPr>
                <w:i/>
                <w:spacing w:val="-8"/>
                <w:sz w:val="22"/>
              </w:rPr>
              <w:t> </w:t>
            </w:r>
            <w:r>
              <w:rPr>
                <w:i/>
                <w:sz w:val="22"/>
              </w:rPr>
              <w:t>enter the correct integer value of the answer using the mouse and the on-screen virtual numeric keypad</w:t>
            </w:r>
            <w:r>
              <w:rPr>
                <w:i/>
                <w:spacing w:val="8"/>
                <w:sz w:val="22"/>
              </w:rPr>
              <w:t> </w:t>
            </w:r>
            <w:r>
              <w:rPr>
                <w:i/>
                <w:sz w:val="22"/>
              </w:rPr>
              <w:t>in</w:t>
            </w:r>
            <w:r>
              <w:rPr>
                <w:i/>
                <w:spacing w:val="11"/>
                <w:sz w:val="22"/>
              </w:rPr>
              <w:t> </w:t>
            </w:r>
            <w:r>
              <w:rPr>
                <w:i/>
                <w:sz w:val="22"/>
              </w:rPr>
              <w:t>the</w:t>
            </w:r>
            <w:r>
              <w:rPr>
                <w:i/>
                <w:spacing w:val="9"/>
                <w:sz w:val="22"/>
              </w:rPr>
              <w:t> </w:t>
            </w:r>
            <w:r>
              <w:rPr>
                <w:i/>
                <w:sz w:val="22"/>
              </w:rPr>
              <w:t>place</w:t>
            </w:r>
            <w:r>
              <w:rPr>
                <w:i/>
                <w:spacing w:val="10"/>
                <w:sz w:val="22"/>
              </w:rPr>
              <w:t> </w:t>
            </w:r>
            <w:r>
              <w:rPr>
                <w:i/>
                <w:sz w:val="22"/>
              </w:rPr>
              <w:t>designated</w:t>
            </w:r>
            <w:r>
              <w:rPr>
                <w:i/>
                <w:spacing w:val="11"/>
                <w:sz w:val="22"/>
              </w:rPr>
              <w:t> </w:t>
            </w:r>
            <w:r>
              <w:rPr>
                <w:i/>
                <w:sz w:val="22"/>
              </w:rPr>
              <w:t>to</w:t>
            </w:r>
            <w:r>
              <w:rPr>
                <w:i/>
                <w:spacing w:val="12"/>
                <w:sz w:val="22"/>
              </w:rPr>
              <w:t> </w:t>
            </w:r>
            <w:r>
              <w:rPr>
                <w:i/>
                <w:sz w:val="22"/>
              </w:rPr>
              <w:t>enter</w:t>
            </w:r>
            <w:r>
              <w:rPr>
                <w:i/>
                <w:spacing w:val="12"/>
                <w:sz w:val="22"/>
              </w:rPr>
              <w:t> </w:t>
            </w:r>
            <w:r>
              <w:rPr>
                <w:i/>
                <w:sz w:val="22"/>
              </w:rPr>
              <w:t>the</w:t>
            </w:r>
            <w:r>
              <w:rPr>
                <w:i/>
                <w:spacing w:val="9"/>
                <w:sz w:val="22"/>
              </w:rPr>
              <w:t> </w:t>
            </w:r>
            <w:r>
              <w:rPr>
                <w:i/>
                <w:sz w:val="22"/>
              </w:rPr>
              <w:t>answer.</w:t>
            </w:r>
            <w:r>
              <w:rPr>
                <w:i/>
                <w:spacing w:val="11"/>
                <w:sz w:val="22"/>
              </w:rPr>
              <w:t> </w:t>
            </w:r>
            <w:r>
              <w:rPr>
                <w:i/>
                <w:sz w:val="22"/>
              </w:rPr>
              <w:t>The</w:t>
            </w:r>
            <w:r>
              <w:rPr>
                <w:i/>
                <w:spacing w:val="25"/>
                <w:sz w:val="22"/>
              </w:rPr>
              <w:t> </w:t>
            </w:r>
            <w:r>
              <w:rPr>
                <w:i/>
                <w:sz w:val="22"/>
              </w:rPr>
              <w:t>answer</w:t>
            </w:r>
            <w:r>
              <w:rPr>
                <w:i/>
                <w:spacing w:val="21"/>
                <w:sz w:val="22"/>
              </w:rPr>
              <w:t> </w:t>
            </w:r>
            <w:r>
              <w:rPr>
                <w:i/>
                <w:sz w:val="22"/>
              </w:rPr>
              <w:t>should</w:t>
            </w:r>
            <w:r>
              <w:rPr>
                <w:i/>
                <w:spacing w:val="27"/>
                <w:sz w:val="22"/>
              </w:rPr>
              <w:t> </w:t>
            </w:r>
            <w:r>
              <w:rPr>
                <w:i/>
                <w:sz w:val="22"/>
              </w:rPr>
              <w:t>be</w:t>
            </w:r>
            <w:r>
              <w:rPr>
                <w:i/>
                <w:spacing w:val="23"/>
                <w:sz w:val="22"/>
              </w:rPr>
              <w:t> </w:t>
            </w:r>
            <w:r>
              <w:rPr>
                <w:i/>
                <w:sz w:val="22"/>
              </w:rPr>
              <w:t>rounded</w:t>
            </w:r>
            <w:r>
              <w:rPr>
                <w:i/>
                <w:spacing w:val="20"/>
                <w:sz w:val="22"/>
              </w:rPr>
              <w:t> </w:t>
            </w:r>
            <w:r>
              <w:rPr>
                <w:i/>
                <w:sz w:val="22"/>
              </w:rPr>
              <w:t>off</w:t>
            </w:r>
            <w:r>
              <w:rPr>
                <w:i/>
                <w:spacing w:val="19"/>
                <w:sz w:val="22"/>
              </w:rPr>
              <w:t> </w:t>
            </w:r>
            <w:r>
              <w:rPr>
                <w:i/>
                <w:sz w:val="22"/>
              </w:rPr>
              <w:t>to</w:t>
            </w:r>
            <w:r>
              <w:rPr>
                <w:i/>
                <w:spacing w:val="25"/>
                <w:sz w:val="22"/>
              </w:rPr>
              <w:t> </w:t>
            </w:r>
            <w:r>
              <w:rPr>
                <w:i/>
                <w:spacing w:val="-5"/>
                <w:sz w:val="22"/>
              </w:rPr>
              <w:t>the</w:t>
            </w:r>
          </w:p>
          <w:p>
            <w:pPr>
              <w:pStyle w:val="TableParagraph"/>
              <w:spacing w:line="237" w:lineRule="exact" w:before="1"/>
              <w:ind w:left="9"/>
              <w:jc w:val="both"/>
              <w:rPr>
                <w:i/>
                <w:sz w:val="22"/>
              </w:rPr>
            </w:pPr>
            <w:r>
              <w:rPr>
                <w:i/>
                <w:sz w:val="22"/>
              </w:rPr>
              <w:t>nearest</w:t>
            </w:r>
            <w:r>
              <w:rPr>
                <w:i/>
                <w:spacing w:val="8"/>
                <w:sz w:val="22"/>
              </w:rPr>
              <w:t> </w:t>
            </w:r>
            <w:r>
              <w:rPr>
                <w:i/>
                <w:spacing w:val="-2"/>
                <w:sz w:val="22"/>
              </w:rPr>
              <w:t>integer.</w:t>
            </w:r>
          </w:p>
        </w:tc>
      </w:tr>
    </w:tbl>
    <w:p>
      <w:pPr>
        <w:pStyle w:val="TableParagraph"/>
        <w:spacing w:after="0" w:line="237" w:lineRule="exact"/>
        <w:jc w:val="both"/>
        <w:rPr>
          <w:i/>
          <w:sz w:val="22"/>
        </w:rPr>
        <w:sectPr>
          <w:pgSz w:w="11910" w:h="16840"/>
          <w:pgMar w:header="868" w:footer="974" w:top="1460" w:bottom="1160"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792"/>
        <w:gridCol w:w="2429"/>
        <w:gridCol w:w="1260"/>
        <w:gridCol w:w="1621"/>
        <w:gridCol w:w="720"/>
      </w:tblGrid>
      <w:tr>
        <w:trPr>
          <w:trHeight w:val="518" w:hRule="atLeast"/>
        </w:trPr>
        <w:tc>
          <w:tcPr>
            <w:tcW w:w="540" w:type="dxa"/>
            <w:vMerge w:val="restart"/>
            <w:tcBorders>
              <w:bottom w:val="single" w:sz="2" w:space="0" w:color="000000"/>
              <w:right w:val="single" w:sz="2" w:space="0" w:color="000000"/>
            </w:tcBorders>
          </w:tcPr>
          <w:p>
            <w:pPr>
              <w:pStyle w:val="TableParagraph"/>
              <w:spacing w:before="0"/>
              <w:ind w:left="0"/>
              <w:rPr>
                <w:b/>
                <w:sz w:val="22"/>
              </w:rPr>
            </w:pPr>
          </w:p>
          <w:p>
            <w:pPr>
              <w:pStyle w:val="TableParagraph"/>
              <w:spacing w:before="12"/>
              <w:ind w:left="0"/>
              <w:rPr>
                <w:b/>
                <w:sz w:val="22"/>
              </w:rPr>
            </w:pPr>
          </w:p>
          <w:p>
            <w:pPr>
              <w:pStyle w:val="TableParagraph"/>
              <w:spacing w:before="0"/>
              <w:ind w:left="249"/>
              <w:rPr>
                <w:sz w:val="22"/>
              </w:rPr>
            </w:pPr>
            <w:r>
              <w:rPr>
                <w:spacing w:val="-5"/>
                <w:sz w:val="22"/>
              </w:rPr>
              <w:t>2.</w:t>
            </w:r>
          </w:p>
        </w:tc>
        <w:tc>
          <w:tcPr>
            <w:tcW w:w="2792" w:type="dxa"/>
            <w:vMerge w:val="restart"/>
            <w:tcBorders>
              <w:left w:val="single" w:sz="2" w:space="0" w:color="000000"/>
              <w:bottom w:val="single" w:sz="2" w:space="0" w:color="000000"/>
            </w:tcBorders>
          </w:tcPr>
          <w:p>
            <w:pPr>
              <w:pStyle w:val="TableParagraph"/>
              <w:spacing w:before="0"/>
              <w:ind w:left="0"/>
              <w:rPr>
                <w:b/>
                <w:sz w:val="22"/>
              </w:rPr>
            </w:pPr>
          </w:p>
          <w:p>
            <w:pPr>
              <w:pStyle w:val="TableParagraph"/>
              <w:spacing w:before="12"/>
              <w:ind w:left="0"/>
              <w:rPr>
                <w:b/>
                <w:sz w:val="22"/>
              </w:rPr>
            </w:pPr>
          </w:p>
          <w:p>
            <w:pPr>
              <w:pStyle w:val="TableParagraph"/>
              <w:spacing w:before="0"/>
              <w:ind w:left="71"/>
              <w:rPr>
                <w:sz w:val="22"/>
              </w:rPr>
            </w:pPr>
            <w:r>
              <w:rPr>
                <w:sz w:val="22"/>
              </w:rPr>
              <w:t>Marking</w:t>
            </w:r>
            <w:r>
              <w:rPr>
                <w:spacing w:val="73"/>
                <w:sz w:val="22"/>
              </w:rPr>
              <w:t> </w:t>
            </w:r>
            <w:r>
              <w:rPr>
                <w:sz w:val="22"/>
              </w:rPr>
              <w:t>Scheme</w:t>
            </w:r>
            <w:r>
              <w:rPr>
                <w:spacing w:val="74"/>
                <w:sz w:val="22"/>
              </w:rPr>
              <w:t> </w:t>
            </w:r>
            <w:r>
              <w:rPr>
                <w:sz w:val="22"/>
              </w:rPr>
              <w:t>for</w:t>
            </w:r>
            <w:r>
              <w:rPr>
                <w:spacing w:val="-1"/>
                <w:sz w:val="22"/>
              </w:rPr>
              <w:t> </w:t>
            </w:r>
            <w:r>
              <w:rPr>
                <w:spacing w:val="-4"/>
                <w:sz w:val="22"/>
              </w:rPr>
              <w:t>MCQs</w:t>
            </w:r>
          </w:p>
        </w:tc>
        <w:tc>
          <w:tcPr>
            <w:tcW w:w="3689" w:type="dxa"/>
            <w:gridSpan w:val="2"/>
          </w:tcPr>
          <w:p>
            <w:pPr>
              <w:pStyle w:val="TableParagraph"/>
              <w:tabs>
                <w:tab w:pos="1057" w:val="left" w:leader="none"/>
                <w:tab w:pos="2095" w:val="left" w:leader="none"/>
                <w:tab w:pos="2608" w:val="left" w:leader="none"/>
                <w:tab w:pos="3215" w:val="left" w:leader="none"/>
              </w:tabs>
              <w:spacing w:line="258" w:lineRule="exact" w:before="0"/>
              <w:ind w:left="42" w:right="-15"/>
              <w:rPr>
                <w:sz w:val="22"/>
              </w:rPr>
            </w:pPr>
            <w:r>
              <w:rPr>
                <w:spacing w:val="-2"/>
                <w:sz w:val="22"/>
              </w:rPr>
              <w:t>Correct</w:t>
            </w:r>
            <w:r>
              <w:rPr>
                <w:sz w:val="22"/>
              </w:rPr>
              <w:tab/>
            </w:r>
            <w:r>
              <w:rPr>
                <w:spacing w:val="-2"/>
                <w:sz w:val="22"/>
              </w:rPr>
              <w:t>Answer</w:t>
            </w:r>
            <w:r>
              <w:rPr>
                <w:sz w:val="22"/>
              </w:rPr>
              <w:tab/>
            </w:r>
            <w:r>
              <w:rPr>
                <w:spacing w:val="-6"/>
                <w:sz w:val="22"/>
              </w:rPr>
              <w:t>or</w:t>
            </w:r>
            <w:r>
              <w:rPr>
                <w:sz w:val="22"/>
              </w:rPr>
              <w:tab/>
            </w:r>
            <w:r>
              <w:rPr>
                <w:spacing w:val="-4"/>
                <w:sz w:val="22"/>
              </w:rPr>
              <w:t>the</w:t>
            </w:r>
            <w:r>
              <w:rPr>
                <w:sz w:val="22"/>
              </w:rPr>
              <w:tab/>
            </w:r>
            <w:r>
              <w:rPr>
                <w:spacing w:val="-4"/>
                <w:sz w:val="22"/>
              </w:rPr>
              <w:t>most </w:t>
            </w:r>
            <w:r>
              <w:rPr>
                <w:sz w:val="22"/>
              </w:rPr>
              <w:t>appropriate Answer</w:t>
            </w:r>
          </w:p>
        </w:tc>
        <w:tc>
          <w:tcPr>
            <w:tcW w:w="2341" w:type="dxa"/>
            <w:gridSpan w:val="2"/>
          </w:tcPr>
          <w:p>
            <w:pPr>
              <w:pStyle w:val="TableParagraph"/>
              <w:spacing w:before="129"/>
              <w:rPr>
                <w:sz w:val="22"/>
              </w:rPr>
            </w:pPr>
            <w:r>
              <w:rPr>
                <w:sz w:val="22"/>
              </w:rPr>
              <w:t>Four</w:t>
            </w:r>
            <w:r>
              <w:rPr>
                <w:spacing w:val="6"/>
                <w:sz w:val="22"/>
              </w:rPr>
              <w:t> </w:t>
            </w:r>
            <w:r>
              <w:rPr>
                <w:sz w:val="22"/>
              </w:rPr>
              <w:t>marks</w:t>
            </w:r>
            <w:r>
              <w:rPr>
                <w:spacing w:val="2"/>
                <w:sz w:val="22"/>
              </w:rPr>
              <w:t> </w:t>
            </w:r>
            <w:r>
              <w:rPr>
                <w:spacing w:val="-4"/>
                <w:sz w:val="22"/>
              </w:rPr>
              <w:t>(+4)</w:t>
            </w:r>
          </w:p>
        </w:tc>
      </w:tr>
      <w:tr>
        <w:trPr>
          <w:trHeight w:val="258" w:hRule="atLeast"/>
        </w:trPr>
        <w:tc>
          <w:tcPr>
            <w:tcW w:w="540" w:type="dxa"/>
            <w:vMerge/>
            <w:tcBorders>
              <w:top w:val="nil"/>
              <w:bottom w:val="single" w:sz="2" w:space="0" w:color="000000"/>
              <w:right w:val="single" w:sz="2" w:space="0" w:color="000000"/>
            </w:tcBorders>
          </w:tcPr>
          <w:p>
            <w:pPr>
              <w:rPr>
                <w:sz w:val="2"/>
                <w:szCs w:val="2"/>
              </w:rPr>
            </w:pPr>
          </w:p>
        </w:tc>
        <w:tc>
          <w:tcPr>
            <w:tcW w:w="2792" w:type="dxa"/>
            <w:vMerge/>
            <w:tcBorders>
              <w:top w:val="nil"/>
              <w:left w:val="single" w:sz="2" w:space="0" w:color="000000"/>
              <w:bottom w:val="single" w:sz="2" w:space="0" w:color="000000"/>
            </w:tcBorders>
          </w:tcPr>
          <w:p>
            <w:pPr>
              <w:rPr>
                <w:sz w:val="2"/>
                <w:szCs w:val="2"/>
              </w:rPr>
            </w:pPr>
          </w:p>
        </w:tc>
        <w:tc>
          <w:tcPr>
            <w:tcW w:w="3689" w:type="dxa"/>
            <w:gridSpan w:val="2"/>
          </w:tcPr>
          <w:p>
            <w:pPr>
              <w:pStyle w:val="TableParagraph"/>
              <w:spacing w:line="239" w:lineRule="exact" w:before="0"/>
              <w:ind w:left="42"/>
              <w:rPr>
                <w:sz w:val="22"/>
              </w:rPr>
            </w:pPr>
            <w:r>
              <w:rPr>
                <w:sz w:val="22"/>
              </w:rPr>
              <w:t>Incorrect</w:t>
            </w:r>
            <w:r>
              <w:rPr>
                <w:spacing w:val="11"/>
                <w:sz w:val="22"/>
              </w:rPr>
              <w:t> </w:t>
            </w:r>
            <w:r>
              <w:rPr>
                <w:sz w:val="22"/>
              </w:rPr>
              <w:t>Answer/Multiple</w:t>
            </w:r>
            <w:r>
              <w:rPr>
                <w:spacing w:val="15"/>
                <w:sz w:val="22"/>
              </w:rPr>
              <w:t> </w:t>
            </w:r>
            <w:r>
              <w:rPr>
                <w:spacing w:val="-2"/>
                <w:sz w:val="22"/>
              </w:rPr>
              <w:t>Answer</w:t>
            </w:r>
          </w:p>
        </w:tc>
        <w:tc>
          <w:tcPr>
            <w:tcW w:w="2341" w:type="dxa"/>
            <w:gridSpan w:val="2"/>
          </w:tcPr>
          <w:p>
            <w:pPr>
              <w:pStyle w:val="TableParagraph"/>
              <w:spacing w:line="239" w:lineRule="exact" w:before="0"/>
              <w:rPr>
                <w:sz w:val="22"/>
              </w:rPr>
            </w:pPr>
            <w:r>
              <w:rPr>
                <w:sz w:val="22"/>
              </w:rPr>
              <w:t>Minus</w:t>
            </w:r>
            <w:r>
              <w:rPr>
                <w:spacing w:val="10"/>
                <w:sz w:val="22"/>
              </w:rPr>
              <w:t> </w:t>
            </w:r>
            <w:r>
              <w:rPr>
                <w:sz w:val="22"/>
              </w:rPr>
              <w:t>one</w:t>
            </w:r>
            <w:r>
              <w:rPr>
                <w:spacing w:val="1"/>
                <w:sz w:val="22"/>
              </w:rPr>
              <w:t> </w:t>
            </w:r>
            <w:r>
              <w:rPr>
                <w:sz w:val="22"/>
              </w:rPr>
              <w:t>mark</w:t>
            </w:r>
            <w:r>
              <w:rPr>
                <w:spacing w:val="9"/>
                <w:sz w:val="22"/>
              </w:rPr>
              <w:t> </w:t>
            </w:r>
            <w:r>
              <w:rPr>
                <w:sz w:val="22"/>
              </w:rPr>
              <w:t>(-</w:t>
            </w:r>
            <w:r>
              <w:rPr>
                <w:spacing w:val="-5"/>
                <w:sz w:val="22"/>
              </w:rPr>
              <w:t>1)</w:t>
            </w:r>
          </w:p>
        </w:tc>
      </w:tr>
      <w:tr>
        <w:trPr>
          <w:trHeight w:val="515" w:hRule="atLeast"/>
        </w:trPr>
        <w:tc>
          <w:tcPr>
            <w:tcW w:w="540" w:type="dxa"/>
            <w:vMerge/>
            <w:tcBorders>
              <w:top w:val="nil"/>
              <w:bottom w:val="single" w:sz="2" w:space="0" w:color="000000"/>
              <w:right w:val="single" w:sz="2" w:space="0" w:color="000000"/>
            </w:tcBorders>
          </w:tcPr>
          <w:p>
            <w:pPr>
              <w:rPr>
                <w:sz w:val="2"/>
                <w:szCs w:val="2"/>
              </w:rPr>
            </w:pPr>
          </w:p>
        </w:tc>
        <w:tc>
          <w:tcPr>
            <w:tcW w:w="2792" w:type="dxa"/>
            <w:vMerge/>
            <w:tcBorders>
              <w:top w:val="nil"/>
              <w:left w:val="single" w:sz="2" w:space="0" w:color="000000"/>
              <w:bottom w:val="single" w:sz="2" w:space="0" w:color="000000"/>
            </w:tcBorders>
          </w:tcPr>
          <w:p>
            <w:pPr>
              <w:rPr>
                <w:sz w:val="2"/>
                <w:szCs w:val="2"/>
              </w:rPr>
            </w:pPr>
          </w:p>
        </w:tc>
        <w:tc>
          <w:tcPr>
            <w:tcW w:w="3689" w:type="dxa"/>
            <w:gridSpan w:val="2"/>
          </w:tcPr>
          <w:p>
            <w:pPr>
              <w:pStyle w:val="TableParagraph"/>
              <w:spacing w:line="256" w:lineRule="exact" w:before="0"/>
              <w:ind w:left="42" w:right="74"/>
              <w:rPr>
                <w:sz w:val="22"/>
              </w:rPr>
            </w:pPr>
            <w:r>
              <w:rPr>
                <w:sz w:val="22"/>
              </w:rPr>
              <w:t>Unanswered</w:t>
            </w:r>
            <w:r>
              <w:rPr>
                <w:spacing w:val="-3"/>
                <w:sz w:val="22"/>
              </w:rPr>
              <w:t> </w:t>
            </w:r>
            <w:r>
              <w:rPr>
                <w:sz w:val="22"/>
              </w:rPr>
              <w:t>/Marked</w:t>
            </w:r>
            <w:r>
              <w:rPr>
                <w:spacing w:val="-2"/>
                <w:sz w:val="22"/>
              </w:rPr>
              <w:t> </w:t>
            </w:r>
            <w:r>
              <w:rPr>
                <w:sz w:val="22"/>
              </w:rPr>
              <w:t>for Review (without selecting any option)</w:t>
            </w:r>
          </w:p>
        </w:tc>
        <w:tc>
          <w:tcPr>
            <w:tcW w:w="2341" w:type="dxa"/>
            <w:gridSpan w:val="2"/>
            <w:tcBorders>
              <w:bottom w:val="single" w:sz="2" w:space="0" w:color="000000"/>
            </w:tcBorders>
          </w:tcPr>
          <w:p>
            <w:pPr>
              <w:pStyle w:val="TableParagraph"/>
              <w:spacing w:before="126"/>
              <w:rPr>
                <w:sz w:val="22"/>
              </w:rPr>
            </w:pPr>
            <w:r>
              <w:rPr>
                <w:sz w:val="22"/>
              </w:rPr>
              <w:t>No</w:t>
            </w:r>
            <w:r>
              <w:rPr>
                <w:spacing w:val="8"/>
                <w:sz w:val="22"/>
              </w:rPr>
              <w:t> </w:t>
            </w:r>
            <w:r>
              <w:rPr>
                <w:sz w:val="22"/>
              </w:rPr>
              <w:t>mark</w:t>
            </w:r>
            <w:r>
              <w:rPr>
                <w:spacing w:val="4"/>
                <w:sz w:val="22"/>
              </w:rPr>
              <w:t> </w:t>
            </w:r>
            <w:r>
              <w:rPr>
                <w:spacing w:val="-5"/>
                <w:sz w:val="22"/>
              </w:rPr>
              <w:t>(0)</w:t>
            </w:r>
          </w:p>
        </w:tc>
      </w:tr>
      <w:tr>
        <w:trPr>
          <w:trHeight w:val="513" w:hRule="atLeast"/>
        </w:trPr>
        <w:tc>
          <w:tcPr>
            <w:tcW w:w="540" w:type="dxa"/>
            <w:vMerge w:val="restart"/>
            <w:tcBorders>
              <w:top w:val="single" w:sz="2" w:space="0" w:color="000000"/>
              <w:righ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49"/>
              <w:ind w:left="0"/>
              <w:rPr>
                <w:b/>
                <w:sz w:val="22"/>
              </w:rPr>
            </w:pPr>
          </w:p>
          <w:p>
            <w:pPr>
              <w:pStyle w:val="TableParagraph"/>
              <w:spacing w:before="0"/>
              <w:ind w:left="244"/>
              <w:rPr>
                <w:sz w:val="22"/>
              </w:rPr>
            </w:pPr>
            <w:r>
              <w:rPr>
                <w:spacing w:val="-5"/>
                <w:sz w:val="22"/>
              </w:rPr>
              <w:t>3.</w:t>
            </w:r>
          </w:p>
        </w:tc>
        <w:tc>
          <w:tcPr>
            <w:tcW w:w="2792" w:type="dxa"/>
            <w:vMerge w:val="restart"/>
            <w:tcBorders>
              <w:top w:val="single" w:sz="2" w:space="0" w:color="000000"/>
              <w:left w:val="single" w:sz="2" w:space="0" w:color="000000"/>
            </w:tcBorders>
          </w:tcPr>
          <w:p>
            <w:pPr>
              <w:pStyle w:val="TableParagraph"/>
              <w:spacing w:before="165"/>
              <w:ind w:left="297" w:right="78" w:hanging="288"/>
              <w:jc w:val="both"/>
              <w:rPr>
                <w:sz w:val="22"/>
              </w:rPr>
            </w:pPr>
            <w:r>
              <w:rPr>
                <w:sz w:val="22"/>
              </w:rPr>
              <w:t>(a) Marking Scheme for questions for which the answer is a Numerical </w:t>
            </w:r>
            <w:r>
              <w:rPr>
                <w:spacing w:val="-4"/>
                <w:sz w:val="22"/>
              </w:rPr>
              <w:t>value</w:t>
            </w:r>
          </w:p>
        </w:tc>
        <w:tc>
          <w:tcPr>
            <w:tcW w:w="3689" w:type="dxa"/>
            <w:gridSpan w:val="2"/>
            <w:tcBorders>
              <w:bottom w:val="single" w:sz="2" w:space="0" w:color="000000"/>
            </w:tcBorders>
          </w:tcPr>
          <w:p>
            <w:pPr>
              <w:pStyle w:val="TableParagraph"/>
              <w:spacing w:line="256" w:lineRule="exact" w:before="0"/>
              <w:ind w:left="42" w:right="74"/>
              <w:rPr>
                <w:sz w:val="22"/>
              </w:rPr>
            </w:pPr>
            <w:r>
              <w:rPr>
                <w:sz w:val="22"/>
              </w:rPr>
              <w:t>Correct</w:t>
            </w:r>
            <w:r>
              <w:rPr>
                <w:spacing w:val="-9"/>
                <w:sz w:val="22"/>
              </w:rPr>
              <w:t> </w:t>
            </w:r>
            <w:r>
              <w:rPr>
                <w:sz w:val="22"/>
              </w:rPr>
              <w:t>Answer</w:t>
            </w:r>
            <w:r>
              <w:rPr>
                <w:spacing w:val="-9"/>
                <w:sz w:val="22"/>
              </w:rPr>
              <w:t> </w:t>
            </w:r>
            <w:r>
              <w:rPr>
                <w:sz w:val="22"/>
              </w:rPr>
              <w:t>or</w:t>
            </w:r>
            <w:r>
              <w:rPr>
                <w:spacing w:val="-9"/>
                <w:sz w:val="22"/>
              </w:rPr>
              <w:t> </w:t>
            </w:r>
            <w:r>
              <w:rPr>
                <w:sz w:val="22"/>
              </w:rPr>
              <w:t>the</w:t>
            </w:r>
            <w:r>
              <w:rPr>
                <w:spacing w:val="-11"/>
                <w:sz w:val="22"/>
              </w:rPr>
              <w:t> </w:t>
            </w:r>
            <w:r>
              <w:rPr>
                <w:sz w:val="22"/>
              </w:rPr>
              <w:t>most appropriate Answer</w:t>
            </w:r>
          </w:p>
        </w:tc>
        <w:tc>
          <w:tcPr>
            <w:tcW w:w="2341" w:type="dxa"/>
            <w:gridSpan w:val="2"/>
            <w:tcBorders>
              <w:top w:val="single" w:sz="2" w:space="0" w:color="000000"/>
              <w:bottom w:val="single" w:sz="2" w:space="0" w:color="000000"/>
            </w:tcBorders>
          </w:tcPr>
          <w:p>
            <w:pPr>
              <w:pStyle w:val="TableParagraph"/>
              <w:spacing w:before="129"/>
              <w:rPr>
                <w:sz w:val="22"/>
              </w:rPr>
            </w:pPr>
            <w:r>
              <w:rPr>
                <w:sz w:val="22"/>
              </w:rPr>
              <w:t>Four</w:t>
            </w:r>
            <w:r>
              <w:rPr>
                <w:spacing w:val="6"/>
                <w:sz w:val="22"/>
              </w:rPr>
              <w:t> </w:t>
            </w:r>
            <w:r>
              <w:rPr>
                <w:sz w:val="22"/>
              </w:rPr>
              <w:t>marks</w:t>
            </w:r>
            <w:r>
              <w:rPr>
                <w:spacing w:val="2"/>
                <w:sz w:val="22"/>
              </w:rPr>
              <w:t> </w:t>
            </w:r>
            <w:r>
              <w:rPr>
                <w:spacing w:val="-4"/>
                <w:sz w:val="22"/>
              </w:rPr>
              <w:t>(+4)</w:t>
            </w:r>
          </w:p>
        </w:tc>
      </w:tr>
      <w:tr>
        <w:trPr>
          <w:trHeight w:val="314"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gridSpan w:val="2"/>
            <w:tcBorders>
              <w:top w:val="single" w:sz="2" w:space="0" w:color="000000"/>
              <w:bottom w:val="single" w:sz="2" w:space="0" w:color="000000"/>
            </w:tcBorders>
          </w:tcPr>
          <w:p>
            <w:pPr>
              <w:pStyle w:val="TableParagraph"/>
              <w:spacing w:before="30"/>
              <w:ind w:left="42"/>
              <w:rPr>
                <w:sz w:val="22"/>
              </w:rPr>
            </w:pPr>
            <w:r>
              <w:rPr>
                <w:sz w:val="22"/>
              </w:rPr>
              <w:t>Incorrect</w:t>
            </w:r>
            <w:r>
              <w:rPr>
                <w:spacing w:val="13"/>
                <w:sz w:val="22"/>
              </w:rPr>
              <w:t> </w:t>
            </w:r>
            <w:r>
              <w:rPr>
                <w:spacing w:val="-2"/>
                <w:sz w:val="22"/>
              </w:rPr>
              <w:t>Answer</w:t>
            </w:r>
          </w:p>
        </w:tc>
        <w:tc>
          <w:tcPr>
            <w:tcW w:w="2341" w:type="dxa"/>
            <w:gridSpan w:val="2"/>
            <w:tcBorders>
              <w:top w:val="single" w:sz="2" w:space="0" w:color="000000"/>
              <w:bottom w:val="single" w:sz="2" w:space="0" w:color="000000"/>
            </w:tcBorders>
          </w:tcPr>
          <w:p>
            <w:pPr>
              <w:pStyle w:val="TableParagraph"/>
              <w:spacing w:before="30"/>
              <w:rPr>
                <w:sz w:val="22"/>
              </w:rPr>
            </w:pPr>
            <w:r>
              <w:rPr>
                <w:sz w:val="22"/>
              </w:rPr>
              <w:t>Minus</w:t>
            </w:r>
            <w:r>
              <w:rPr>
                <w:spacing w:val="10"/>
                <w:sz w:val="22"/>
              </w:rPr>
              <w:t> </w:t>
            </w:r>
            <w:r>
              <w:rPr>
                <w:sz w:val="22"/>
              </w:rPr>
              <w:t>one</w:t>
            </w:r>
            <w:r>
              <w:rPr>
                <w:spacing w:val="1"/>
                <w:sz w:val="22"/>
              </w:rPr>
              <w:t> </w:t>
            </w:r>
            <w:r>
              <w:rPr>
                <w:sz w:val="22"/>
              </w:rPr>
              <w:t>mark</w:t>
            </w:r>
            <w:r>
              <w:rPr>
                <w:spacing w:val="9"/>
                <w:sz w:val="22"/>
              </w:rPr>
              <w:t> </w:t>
            </w:r>
            <w:r>
              <w:rPr>
                <w:sz w:val="22"/>
              </w:rPr>
              <w:t>(-</w:t>
            </w:r>
            <w:r>
              <w:rPr>
                <w:spacing w:val="-5"/>
                <w:sz w:val="22"/>
              </w:rPr>
              <w:t>1)</w:t>
            </w:r>
          </w:p>
        </w:tc>
      </w:tr>
      <w:tr>
        <w:trPr>
          <w:trHeight w:val="517"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gridSpan w:val="2"/>
            <w:tcBorders>
              <w:top w:val="single" w:sz="2" w:space="0" w:color="000000"/>
            </w:tcBorders>
          </w:tcPr>
          <w:p>
            <w:pPr>
              <w:pStyle w:val="TableParagraph"/>
              <w:spacing w:line="256" w:lineRule="exact" w:before="0"/>
              <w:ind w:left="42" w:right="74"/>
              <w:rPr>
                <w:sz w:val="22"/>
              </w:rPr>
            </w:pPr>
            <w:r>
              <w:rPr>
                <w:sz w:val="22"/>
              </w:rPr>
              <w:t>Unanswered / Marked for Review </w:t>
            </w:r>
            <w:r>
              <w:rPr>
                <w:spacing w:val="-2"/>
                <w:sz w:val="22"/>
              </w:rPr>
              <w:t>(without</w:t>
            </w:r>
            <w:r>
              <w:rPr>
                <w:spacing w:val="-11"/>
                <w:sz w:val="22"/>
              </w:rPr>
              <w:t> </w:t>
            </w:r>
            <w:r>
              <w:rPr>
                <w:spacing w:val="-2"/>
                <w:sz w:val="22"/>
              </w:rPr>
              <w:t>filling</w:t>
            </w:r>
            <w:r>
              <w:rPr>
                <w:spacing w:val="-10"/>
                <w:sz w:val="22"/>
              </w:rPr>
              <w:t> </w:t>
            </w:r>
            <w:r>
              <w:rPr>
                <w:spacing w:val="-2"/>
                <w:sz w:val="22"/>
              </w:rPr>
              <w:t>any</w:t>
            </w:r>
            <w:r>
              <w:rPr>
                <w:spacing w:val="-10"/>
                <w:sz w:val="22"/>
              </w:rPr>
              <w:t> </w:t>
            </w:r>
            <w:r>
              <w:rPr>
                <w:spacing w:val="-2"/>
                <w:sz w:val="22"/>
              </w:rPr>
              <w:t>Numerical</w:t>
            </w:r>
            <w:r>
              <w:rPr>
                <w:spacing w:val="-10"/>
                <w:sz w:val="22"/>
              </w:rPr>
              <w:t> </w:t>
            </w:r>
            <w:r>
              <w:rPr>
                <w:spacing w:val="-2"/>
                <w:sz w:val="22"/>
              </w:rPr>
              <w:t>value)</w:t>
            </w:r>
          </w:p>
        </w:tc>
        <w:tc>
          <w:tcPr>
            <w:tcW w:w="2341" w:type="dxa"/>
            <w:gridSpan w:val="2"/>
            <w:tcBorders>
              <w:top w:val="single" w:sz="2" w:space="0" w:color="000000"/>
            </w:tcBorders>
          </w:tcPr>
          <w:p>
            <w:pPr>
              <w:pStyle w:val="TableParagraph"/>
              <w:spacing w:before="131"/>
              <w:rPr>
                <w:sz w:val="22"/>
              </w:rPr>
            </w:pPr>
            <w:r>
              <w:rPr>
                <w:sz w:val="22"/>
              </w:rPr>
              <w:t>No</w:t>
            </w:r>
            <w:r>
              <w:rPr>
                <w:spacing w:val="8"/>
                <w:sz w:val="22"/>
              </w:rPr>
              <w:t> </w:t>
            </w:r>
            <w:r>
              <w:rPr>
                <w:sz w:val="22"/>
              </w:rPr>
              <w:t>mark</w:t>
            </w:r>
            <w:r>
              <w:rPr>
                <w:spacing w:val="4"/>
                <w:sz w:val="22"/>
              </w:rPr>
              <w:t> </w:t>
            </w:r>
            <w:r>
              <w:rPr>
                <w:spacing w:val="-5"/>
                <w:sz w:val="22"/>
              </w:rPr>
              <w:t>(0)</w:t>
            </w:r>
          </w:p>
        </w:tc>
      </w:tr>
      <w:tr>
        <w:trPr>
          <w:trHeight w:val="530" w:hRule="atLeast"/>
        </w:trPr>
        <w:tc>
          <w:tcPr>
            <w:tcW w:w="540" w:type="dxa"/>
            <w:vMerge/>
            <w:tcBorders>
              <w:top w:val="nil"/>
              <w:right w:val="single" w:sz="2" w:space="0" w:color="000000"/>
            </w:tcBorders>
          </w:tcPr>
          <w:p>
            <w:pPr>
              <w:rPr>
                <w:sz w:val="2"/>
                <w:szCs w:val="2"/>
              </w:rPr>
            </w:pPr>
          </w:p>
        </w:tc>
        <w:tc>
          <w:tcPr>
            <w:tcW w:w="2792" w:type="dxa"/>
            <w:tcBorders>
              <w:left w:val="single" w:sz="2" w:space="0" w:color="000000"/>
            </w:tcBorders>
          </w:tcPr>
          <w:p>
            <w:pPr>
              <w:pStyle w:val="TableParagraph"/>
              <w:tabs>
                <w:tab w:pos="1417" w:val="left" w:leader="none"/>
                <w:tab w:pos="2433" w:val="left" w:leader="none"/>
              </w:tabs>
              <w:spacing w:line="256" w:lineRule="exact" w:before="0"/>
              <w:ind w:left="383" w:right="75" w:hanging="336"/>
              <w:rPr>
                <w:sz w:val="22"/>
              </w:rPr>
            </w:pPr>
            <w:r>
              <w:rPr>
                <w:spacing w:val="-2"/>
                <w:sz w:val="22"/>
              </w:rPr>
              <w:t>(b)Marking</w:t>
            </w:r>
            <w:r>
              <w:rPr>
                <w:sz w:val="22"/>
              </w:rPr>
              <w:tab/>
            </w:r>
            <w:r>
              <w:rPr>
                <w:spacing w:val="-2"/>
                <w:sz w:val="22"/>
              </w:rPr>
              <w:t>Scheme</w:t>
            </w:r>
            <w:r>
              <w:rPr>
                <w:sz w:val="22"/>
              </w:rPr>
              <w:tab/>
            </w:r>
            <w:r>
              <w:rPr>
                <w:spacing w:val="-4"/>
                <w:sz w:val="22"/>
              </w:rPr>
              <w:t>fo</w:t>
            </w:r>
            <w:r>
              <w:rPr>
                <w:spacing w:val="-4"/>
                <w:sz w:val="22"/>
              </w:rPr>
              <w:t>r</w:t>
            </w:r>
            <w:r>
              <w:rPr>
                <w:spacing w:val="-4"/>
                <w:sz w:val="22"/>
              </w:rPr>
              <w:t> </w:t>
            </w:r>
            <w:r>
              <w:rPr>
                <w:sz w:val="22"/>
              </w:rPr>
              <w:t>Drawing Test (Part III)</w:t>
            </w:r>
          </w:p>
        </w:tc>
        <w:tc>
          <w:tcPr>
            <w:tcW w:w="6030" w:type="dxa"/>
            <w:gridSpan w:val="4"/>
          </w:tcPr>
          <w:p>
            <w:pPr>
              <w:pStyle w:val="TableParagraph"/>
              <w:spacing w:before="136"/>
              <w:ind w:left="61"/>
              <w:rPr>
                <w:sz w:val="22"/>
              </w:rPr>
            </w:pPr>
            <w:r>
              <w:rPr>
                <w:w w:val="105"/>
                <w:sz w:val="22"/>
              </w:rPr>
              <w:t>Two</w:t>
            </w:r>
            <w:r>
              <w:rPr>
                <w:spacing w:val="-5"/>
                <w:w w:val="105"/>
                <w:sz w:val="22"/>
              </w:rPr>
              <w:t> </w:t>
            </w:r>
            <w:r>
              <w:rPr>
                <w:w w:val="105"/>
                <w:sz w:val="22"/>
              </w:rPr>
              <w:t>questions</w:t>
            </w:r>
            <w:r>
              <w:rPr>
                <w:spacing w:val="-6"/>
                <w:w w:val="105"/>
                <w:sz w:val="22"/>
              </w:rPr>
              <w:t> </w:t>
            </w:r>
            <w:r>
              <w:rPr>
                <w:w w:val="105"/>
                <w:sz w:val="22"/>
              </w:rPr>
              <w:t>are</w:t>
            </w:r>
            <w:r>
              <w:rPr>
                <w:spacing w:val="-7"/>
                <w:w w:val="105"/>
                <w:sz w:val="22"/>
              </w:rPr>
              <w:t> </w:t>
            </w:r>
            <w:r>
              <w:rPr>
                <w:w w:val="105"/>
                <w:sz w:val="22"/>
              </w:rPr>
              <w:t>to</w:t>
            </w:r>
            <w:r>
              <w:rPr>
                <w:spacing w:val="-5"/>
                <w:w w:val="105"/>
                <w:sz w:val="22"/>
              </w:rPr>
              <w:t> </w:t>
            </w:r>
            <w:r>
              <w:rPr>
                <w:w w:val="105"/>
                <w:sz w:val="22"/>
              </w:rPr>
              <w:t>be</w:t>
            </w:r>
            <w:r>
              <w:rPr>
                <w:spacing w:val="-5"/>
                <w:w w:val="105"/>
                <w:sz w:val="22"/>
              </w:rPr>
              <w:t> </w:t>
            </w:r>
            <w:r>
              <w:rPr>
                <w:w w:val="105"/>
                <w:sz w:val="22"/>
              </w:rPr>
              <w:t>evaluated</w:t>
            </w:r>
            <w:r>
              <w:rPr>
                <w:spacing w:val="-8"/>
                <w:w w:val="105"/>
                <w:sz w:val="22"/>
              </w:rPr>
              <w:t> </w:t>
            </w:r>
            <w:r>
              <w:rPr>
                <w:w w:val="105"/>
                <w:sz w:val="22"/>
              </w:rPr>
              <w:t>out</w:t>
            </w:r>
            <w:r>
              <w:rPr>
                <w:spacing w:val="-8"/>
                <w:w w:val="105"/>
                <w:sz w:val="22"/>
              </w:rPr>
              <w:t> </w:t>
            </w:r>
            <w:r>
              <w:rPr>
                <w:w w:val="105"/>
                <w:sz w:val="22"/>
              </w:rPr>
              <w:t>of</w:t>
            </w:r>
            <w:r>
              <w:rPr>
                <w:spacing w:val="-6"/>
                <w:w w:val="105"/>
                <w:sz w:val="22"/>
              </w:rPr>
              <w:t> </w:t>
            </w:r>
            <w:r>
              <w:rPr>
                <w:w w:val="105"/>
                <w:sz w:val="22"/>
              </w:rPr>
              <w:t>100</w:t>
            </w:r>
            <w:r>
              <w:rPr>
                <w:spacing w:val="-5"/>
                <w:w w:val="105"/>
                <w:sz w:val="22"/>
              </w:rPr>
              <w:t> </w:t>
            </w:r>
            <w:r>
              <w:rPr>
                <w:spacing w:val="-2"/>
                <w:w w:val="105"/>
                <w:sz w:val="22"/>
              </w:rPr>
              <w:t>marks.</w:t>
            </w:r>
          </w:p>
        </w:tc>
      </w:tr>
      <w:tr>
        <w:trPr>
          <w:trHeight w:val="1288" w:hRule="atLeast"/>
        </w:trPr>
        <w:tc>
          <w:tcPr>
            <w:tcW w:w="540" w:type="dxa"/>
            <w:tcBorders>
              <w:right w:val="single" w:sz="2" w:space="0" w:color="000000"/>
            </w:tcBorders>
          </w:tcPr>
          <w:p>
            <w:pPr>
              <w:pStyle w:val="TableParagraph"/>
              <w:spacing w:before="257"/>
              <w:ind w:left="0"/>
              <w:rPr>
                <w:b/>
                <w:sz w:val="22"/>
              </w:rPr>
            </w:pPr>
          </w:p>
          <w:p>
            <w:pPr>
              <w:pStyle w:val="TableParagraph"/>
              <w:spacing w:before="0"/>
              <w:ind w:left="26" w:right="27"/>
              <w:jc w:val="center"/>
              <w:rPr>
                <w:sz w:val="22"/>
              </w:rPr>
            </w:pPr>
            <w:r>
              <w:rPr>
                <w:spacing w:val="-5"/>
                <w:sz w:val="22"/>
              </w:rPr>
              <w:t>4.</w:t>
            </w:r>
          </w:p>
        </w:tc>
        <w:tc>
          <w:tcPr>
            <w:tcW w:w="2792" w:type="dxa"/>
            <w:tcBorders>
              <w:left w:val="single" w:sz="2" w:space="0" w:color="000000"/>
            </w:tcBorders>
          </w:tcPr>
          <w:p>
            <w:pPr>
              <w:pStyle w:val="TableParagraph"/>
              <w:spacing w:before="128"/>
              <w:ind w:left="0"/>
              <w:rPr>
                <w:b/>
                <w:sz w:val="22"/>
              </w:rPr>
            </w:pPr>
          </w:p>
          <w:p>
            <w:pPr>
              <w:pStyle w:val="TableParagraph"/>
              <w:spacing w:before="0"/>
              <w:ind w:left="71" w:right="88"/>
              <w:rPr>
                <w:sz w:val="22"/>
              </w:rPr>
            </w:pPr>
            <w:r>
              <w:rPr>
                <w:sz w:val="22"/>
              </w:rPr>
              <w:t>Method</w:t>
            </w:r>
            <w:r>
              <w:rPr>
                <w:spacing w:val="-13"/>
                <w:sz w:val="22"/>
              </w:rPr>
              <w:t> </w:t>
            </w:r>
            <w:r>
              <w:rPr>
                <w:sz w:val="22"/>
              </w:rPr>
              <w:t>of</w:t>
            </w:r>
            <w:r>
              <w:rPr>
                <w:spacing w:val="-12"/>
                <w:sz w:val="22"/>
              </w:rPr>
              <w:t> </w:t>
            </w:r>
            <w:r>
              <w:rPr>
                <w:sz w:val="22"/>
              </w:rPr>
              <w:t>determining </w:t>
            </w:r>
            <w:r>
              <w:rPr>
                <w:spacing w:val="-2"/>
                <w:sz w:val="22"/>
              </w:rPr>
              <w:t>merit</w:t>
            </w:r>
          </w:p>
        </w:tc>
        <w:tc>
          <w:tcPr>
            <w:tcW w:w="6030" w:type="dxa"/>
            <w:gridSpan w:val="4"/>
          </w:tcPr>
          <w:p>
            <w:pPr>
              <w:pStyle w:val="TableParagraph"/>
              <w:spacing w:before="0"/>
              <w:ind w:left="61"/>
              <w:rPr>
                <w:sz w:val="22"/>
              </w:rPr>
            </w:pPr>
            <w:r>
              <w:rPr>
                <w:w w:val="105"/>
                <w:sz w:val="22"/>
              </w:rPr>
              <w:t>Conversion of the</w:t>
            </w:r>
            <w:r>
              <w:rPr>
                <w:w w:val="105"/>
                <w:sz w:val="22"/>
              </w:rPr>
              <w:t> raw score</w:t>
            </w:r>
            <w:r>
              <w:rPr>
                <w:w w:val="105"/>
                <w:sz w:val="22"/>
              </w:rPr>
              <w:t> in Mathematics,</w:t>
            </w:r>
            <w:r>
              <w:rPr>
                <w:w w:val="105"/>
                <w:sz w:val="22"/>
              </w:rPr>
              <w:t> Aptitude</w:t>
            </w:r>
            <w:r>
              <w:rPr>
                <w:w w:val="105"/>
                <w:sz w:val="22"/>
              </w:rPr>
              <w:t> Test, Drawing Test, and total into NTA Scores.</w:t>
            </w:r>
          </w:p>
          <w:p>
            <w:pPr>
              <w:pStyle w:val="TableParagraph"/>
              <w:spacing w:line="260" w:lineRule="atLeast" w:before="233"/>
              <w:ind w:left="61"/>
              <w:rPr>
                <w:sz w:val="22"/>
              </w:rPr>
            </w:pPr>
            <w:r>
              <w:rPr>
                <w:w w:val="105"/>
                <w:sz w:val="22"/>
              </w:rPr>
              <w:t>Overall</w:t>
            </w:r>
            <w:r>
              <w:rPr>
                <w:spacing w:val="-13"/>
                <w:w w:val="105"/>
                <w:sz w:val="22"/>
              </w:rPr>
              <w:t> </w:t>
            </w:r>
            <w:r>
              <w:rPr>
                <w:w w:val="105"/>
                <w:sz w:val="22"/>
              </w:rPr>
              <w:t>merit</w:t>
            </w:r>
            <w:r>
              <w:rPr>
                <w:spacing w:val="-13"/>
                <w:w w:val="105"/>
                <w:sz w:val="22"/>
              </w:rPr>
              <w:t> </w:t>
            </w:r>
            <w:r>
              <w:rPr>
                <w:w w:val="105"/>
                <w:sz w:val="22"/>
              </w:rPr>
              <w:t>shall</w:t>
            </w:r>
            <w:r>
              <w:rPr>
                <w:spacing w:val="-13"/>
                <w:w w:val="105"/>
                <w:sz w:val="22"/>
              </w:rPr>
              <w:t> </w:t>
            </w:r>
            <w:r>
              <w:rPr>
                <w:w w:val="105"/>
                <w:sz w:val="22"/>
              </w:rPr>
              <w:t>be</w:t>
            </w:r>
            <w:r>
              <w:rPr>
                <w:spacing w:val="-12"/>
                <w:w w:val="105"/>
                <w:sz w:val="22"/>
              </w:rPr>
              <w:t> </w:t>
            </w:r>
            <w:r>
              <w:rPr>
                <w:w w:val="105"/>
                <w:sz w:val="22"/>
              </w:rPr>
              <w:t>prepared</w:t>
            </w:r>
            <w:r>
              <w:rPr>
                <w:spacing w:val="-13"/>
                <w:w w:val="105"/>
                <w:sz w:val="22"/>
              </w:rPr>
              <w:t> </w:t>
            </w:r>
            <w:r>
              <w:rPr>
                <w:w w:val="105"/>
                <w:sz w:val="22"/>
              </w:rPr>
              <w:t>by</w:t>
            </w:r>
            <w:r>
              <w:rPr>
                <w:spacing w:val="-13"/>
                <w:w w:val="105"/>
                <w:sz w:val="22"/>
              </w:rPr>
              <w:t> </w:t>
            </w:r>
            <w:r>
              <w:rPr>
                <w:w w:val="105"/>
                <w:sz w:val="22"/>
              </w:rPr>
              <w:t>merging</w:t>
            </w:r>
            <w:r>
              <w:rPr>
                <w:spacing w:val="-13"/>
                <w:w w:val="105"/>
                <w:sz w:val="22"/>
              </w:rPr>
              <w:t> </w:t>
            </w:r>
            <w:r>
              <w:rPr>
                <w:w w:val="105"/>
                <w:sz w:val="22"/>
              </w:rPr>
              <w:t>the</w:t>
            </w:r>
            <w:r>
              <w:rPr>
                <w:spacing w:val="-10"/>
                <w:w w:val="105"/>
                <w:sz w:val="22"/>
              </w:rPr>
              <w:t> </w:t>
            </w:r>
            <w:r>
              <w:rPr>
                <w:w w:val="105"/>
                <w:sz w:val="22"/>
              </w:rPr>
              <w:t>NTA</w:t>
            </w:r>
            <w:r>
              <w:rPr>
                <w:spacing w:val="-13"/>
                <w:w w:val="105"/>
                <w:sz w:val="22"/>
              </w:rPr>
              <w:t> </w:t>
            </w:r>
            <w:r>
              <w:rPr>
                <w:w w:val="105"/>
                <w:sz w:val="22"/>
              </w:rPr>
              <w:t>Scores</w:t>
            </w:r>
            <w:r>
              <w:rPr>
                <w:spacing w:val="-13"/>
                <w:w w:val="105"/>
                <w:sz w:val="22"/>
              </w:rPr>
              <w:t> </w:t>
            </w:r>
            <w:r>
              <w:rPr>
                <w:w w:val="105"/>
                <w:sz w:val="22"/>
              </w:rPr>
              <w:t>of both shifts of the two sessions.</w:t>
            </w:r>
          </w:p>
        </w:tc>
      </w:tr>
      <w:tr>
        <w:trPr>
          <w:trHeight w:val="4526" w:hRule="atLeast"/>
        </w:trPr>
        <w:tc>
          <w:tcPr>
            <w:tcW w:w="540" w:type="dxa"/>
            <w:tcBorders>
              <w:righ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72"/>
              <w:ind w:left="0"/>
              <w:rPr>
                <w:b/>
                <w:sz w:val="22"/>
              </w:rPr>
            </w:pPr>
          </w:p>
          <w:p>
            <w:pPr>
              <w:pStyle w:val="TableParagraph"/>
              <w:spacing w:before="0"/>
              <w:ind w:left="26" w:right="27"/>
              <w:jc w:val="center"/>
              <w:rPr>
                <w:sz w:val="22"/>
              </w:rPr>
            </w:pPr>
            <w:r>
              <w:rPr>
                <w:spacing w:val="-5"/>
                <w:sz w:val="22"/>
              </w:rPr>
              <w:t>5.</w:t>
            </w:r>
          </w:p>
        </w:tc>
        <w:tc>
          <w:tcPr>
            <w:tcW w:w="2792" w:type="dxa"/>
            <w:tcBorders>
              <w:lef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72"/>
              <w:ind w:left="0"/>
              <w:rPr>
                <w:b/>
                <w:sz w:val="22"/>
              </w:rPr>
            </w:pPr>
          </w:p>
          <w:p>
            <w:pPr>
              <w:pStyle w:val="TableParagraph"/>
              <w:spacing w:before="0"/>
              <w:ind w:left="71"/>
              <w:rPr>
                <w:sz w:val="22"/>
              </w:rPr>
            </w:pPr>
            <w:r>
              <w:rPr>
                <w:sz w:val="22"/>
              </w:rPr>
              <w:t>Method</w:t>
            </w:r>
            <w:r>
              <w:rPr>
                <w:spacing w:val="-9"/>
                <w:sz w:val="22"/>
              </w:rPr>
              <w:t> </w:t>
            </w:r>
            <w:r>
              <w:rPr>
                <w:sz w:val="22"/>
              </w:rPr>
              <w:t>of</w:t>
            </w:r>
            <w:r>
              <w:rPr>
                <w:spacing w:val="-3"/>
                <w:sz w:val="22"/>
              </w:rPr>
              <w:t> </w:t>
            </w:r>
            <w:r>
              <w:rPr>
                <w:sz w:val="22"/>
              </w:rPr>
              <w:t>resolving</w:t>
            </w:r>
            <w:r>
              <w:rPr>
                <w:spacing w:val="-2"/>
                <w:sz w:val="22"/>
              </w:rPr>
              <w:t> </w:t>
            </w:r>
            <w:r>
              <w:rPr>
                <w:spacing w:val="-4"/>
                <w:sz w:val="22"/>
              </w:rPr>
              <w:t>ties</w:t>
            </w:r>
          </w:p>
        </w:tc>
        <w:tc>
          <w:tcPr>
            <w:tcW w:w="6030" w:type="dxa"/>
            <w:gridSpan w:val="4"/>
          </w:tcPr>
          <w:p>
            <w:pPr>
              <w:pStyle w:val="TableParagraph"/>
              <w:spacing w:before="2"/>
              <w:ind w:left="90"/>
              <w:rPr>
                <w:sz w:val="22"/>
              </w:rPr>
            </w:pPr>
            <w:r>
              <w:rPr>
                <w:sz w:val="22"/>
              </w:rPr>
              <w:t>The</w:t>
            </w:r>
            <w:r>
              <w:rPr>
                <w:spacing w:val="34"/>
                <w:sz w:val="22"/>
              </w:rPr>
              <w:t> </w:t>
            </w:r>
            <w:r>
              <w:rPr>
                <w:sz w:val="22"/>
              </w:rPr>
              <w:t>tie</w:t>
            </w:r>
            <w:r>
              <w:rPr>
                <w:spacing w:val="36"/>
                <w:sz w:val="22"/>
              </w:rPr>
              <w:t> </w:t>
            </w:r>
            <w:r>
              <w:rPr>
                <w:sz w:val="22"/>
              </w:rPr>
              <w:t>between</w:t>
            </w:r>
            <w:r>
              <w:rPr>
                <w:spacing w:val="33"/>
                <w:sz w:val="22"/>
              </w:rPr>
              <w:t> </w:t>
            </w:r>
            <w:r>
              <w:rPr>
                <w:sz w:val="22"/>
              </w:rPr>
              <w:t>candidates</w:t>
            </w:r>
            <w:r>
              <w:rPr>
                <w:spacing w:val="36"/>
                <w:sz w:val="22"/>
              </w:rPr>
              <w:t> </w:t>
            </w:r>
            <w:r>
              <w:rPr>
                <w:sz w:val="22"/>
              </w:rPr>
              <w:t>obtaining</w:t>
            </w:r>
            <w:r>
              <w:rPr>
                <w:spacing w:val="37"/>
                <w:sz w:val="22"/>
              </w:rPr>
              <w:t> </w:t>
            </w:r>
            <w:r>
              <w:rPr>
                <w:sz w:val="22"/>
              </w:rPr>
              <w:t>the</w:t>
            </w:r>
            <w:r>
              <w:rPr>
                <w:spacing w:val="36"/>
                <w:sz w:val="22"/>
              </w:rPr>
              <w:t> </w:t>
            </w:r>
            <w:r>
              <w:rPr>
                <w:sz w:val="22"/>
              </w:rPr>
              <w:t>same</w:t>
            </w:r>
            <w:r>
              <w:rPr>
                <w:spacing w:val="36"/>
                <w:sz w:val="22"/>
              </w:rPr>
              <w:t> </w:t>
            </w:r>
            <w:r>
              <w:rPr>
                <w:sz w:val="22"/>
              </w:rPr>
              <w:t>Total</w:t>
            </w:r>
            <w:r>
              <w:rPr>
                <w:spacing w:val="36"/>
                <w:sz w:val="22"/>
              </w:rPr>
              <w:t> </w:t>
            </w:r>
            <w:r>
              <w:rPr>
                <w:sz w:val="22"/>
              </w:rPr>
              <w:t>NTA scores</w:t>
            </w:r>
            <w:r>
              <w:rPr>
                <w:spacing w:val="40"/>
                <w:sz w:val="22"/>
              </w:rPr>
              <w:t> </w:t>
            </w:r>
            <w:r>
              <w:rPr>
                <w:sz w:val="22"/>
              </w:rPr>
              <w:t>will be resolved in the following manner:</w:t>
            </w:r>
          </w:p>
          <w:p>
            <w:pPr>
              <w:pStyle w:val="TableParagraph"/>
              <w:numPr>
                <w:ilvl w:val="0"/>
                <w:numId w:val="8"/>
              </w:numPr>
              <w:tabs>
                <w:tab w:pos="415" w:val="left" w:leader="none"/>
              </w:tabs>
              <w:spacing w:line="240" w:lineRule="auto" w:before="117" w:after="0"/>
              <w:ind w:left="415" w:right="0" w:hanging="277"/>
              <w:jc w:val="left"/>
              <w:rPr>
                <w:sz w:val="22"/>
              </w:rPr>
            </w:pPr>
            <w:r>
              <w:rPr>
                <w:sz w:val="22"/>
              </w:rPr>
              <w:t>NTA</w:t>
            </w:r>
            <w:r>
              <w:rPr>
                <w:spacing w:val="4"/>
                <w:sz w:val="22"/>
              </w:rPr>
              <w:t> </w:t>
            </w:r>
            <w:r>
              <w:rPr>
                <w:sz w:val="22"/>
              </w:rPr>
              <w:t>score</w:t>
            </w:r>
            <w:r>
              <w:rPr>
                <w:spacing w:val="6"/>
                <w:sz w:val="22"/>
              </w:rPr>
              <w:t> </w:t>
            </w:r>
            <w:r>
              <w:rPr>
                <w:sz w:val="22"/>
              </w:rPr>
              <w:t>in</w:t>
            </w:r>
            <w:r>
              <w:rPr>
                <w:spacing w:val="9"/>
                <w:sz w:val="22"/>
              </w:rPr>
              <w:t> </w:t>
            </w:r>
            <w:r>
              <w:rPr>
                <w:sz w:val="22"/>
              </w:rPr>
              <w:t>Mathematics,</w:t>
            </w:r>
            <w:r>
              <w:rPr>
                <w:spacing w:val="8"/>
                <w:sz w:val="22"/>
              </w:rPr>
              <w:t> </w:t>
            </w:r>
            <w:r>
              <w:rPr>
                <w:sz w:val="22"/>
              </w:rPr>
              <w:t>followed</w:t>
            </w:r>
            <w:r>
              <w:rPr>
                <w:spacing w:val="8"/>
                <w:sz w:val="22"/>
              </w:rPr>
              <w:t> </w:t>
            </w:r>
            <w:r>
              <w:rPr>
                <w:spacing w:val="-5"/>
                <w:sz w:val="22"/>
              </w:rPr>
              <w:t>by;</w:t>
            </w:r>
          </w:p>
          <w:p>
            <w:pPr>
              <w:pStyle w:val="TableParagraph"/>
              <w:numPr>
                <w:ilvl w:val="0"/>
                <w:numId w:val="8"/>
              </w:numPr>
              <w:tabs>
                <w:tab w:pos="415" w:val="left" w:leader="none"/>
              </w:tabs>
              <w:spacing w:line="257" w:lineRule="exact" w:before="2" w:after="0"/>
              <w:ind w:left="415" w:right="0" w:hanging="277"/>
              <w:jc w:val="left"/>
              <w:rPr>
                <w:sz w:val="22"/>
              </w:rPr>
            </w:pPr>
            <w:r>
              <w:rPr>
                <w:sz w:val="22"/>
              </w:rPr>
              <w:t>NTA</w:t>
            </w:r>
            <w:r>
              <w:rPr>
                <w:spacing w:val="2"/>
                <w:sz w:val="22"/>
              </w:rPr>
              <w:t> </w:t>
            </w:r>
            <w:r>
              <w:rPr>
                <w:sz w:val="22"/>
              </w:rPr>
              <w:t>score</w:t>
            </w:r>
            <w:r>
              <w:rPr>
                <w:spacing w:val="6"/>
                <w:sz w:val="22"/>
              </w:rPr>
              <w:t> </w:t>
            </w:r>
            <w:r>
              <w:rPr>
                <w:sz w:val="22"/>
              </w:rPr>
              <w:t>in</w:t>
            </w:r>
            <w:r>
              <w:rPr>
                <w:spacing w:val="8"/>
                <w:sz w:val="22"/>
              </w:rPr>
              <w:t> </w:t>
            </w:r>
            <w:r>
              <w:rPr>
                <w:sz w:val="22"/>
              </w:rPr>
              <w:t>Aptitude</w:t>
            </w:r>
            <w:r>
              <w:rPr>
                <w:spacing w:val="8"/>
                <w:sz w:val="22"/>
              </w:rPr>
              <w:t> </w:t>
            </w:r>
            <w:r>
              <w:rPr>
                <w:sz w:val="22"/>
              </w:rPr>
              <w:t>Test,</w:t>
            </w:r>
            <w:r>
              <w:rPr>
                <w:spacing w:val="8"/>
                <w:sz w:val="22"/>
              </w:rPr>
              <w:t> </w:t>
            </w:r>
            <w:r>
              <w:rPr>
                <w:sz w:val="22"/>
              </w:rPr>
              <w:t>followed</w:t>
            </w:r>
            <w:r>
              <w:rPr>
                <w:spacing w:val="4"/>
                <w:sz w:val="22"/>
              </w:rPr>
              <w:t> </w:t>
            </w:r>
            <w:r>
              <w:rPr>
                <w:spacing w:val="-5"/>
                <w:sz w:val="22"/>
              </w:rPr>
              <w:t>by;</w:t>
            </w:r>
          </w:p>
          <w:p>
            <w:pPr>
              <w:pStyle w:val="TableParagraph"/>
              <w:numPr>
                <w:ilvl w:val="0"/>
                <w:numId w:val="8"/>
              </w:numPr>
              <w:tabs>
                <w:tab w:pos="415" w:val="left" w:leader="none"/>
              </w:tabs>
              <w:spacing w:line="257" w:lineRule="exact" w:before="0" w:after="0"/>
              <w:ind w:left="415" w:right="0" w:hanging="277"/>
              <w:jc w:val="left"/>
              <w:rPr>
                <w:sz w:val="22"/>
              </w:rPr>
            </w:pPr>
            <w:r>
              <w:rPr>
                <w:sz w:val="22"/>
              </w:rPr>
              <w:t>NTA</w:t>
            </w:r>
            <w:r>
              <w:rPr>
                <w:spacing w:val="4"/>
                <w:sz w:val="22"/>
              </w:rPr>
              <w:t> </w:t>
            </w:r>
            <w:r>
              <w:rPr>
                <w:sz w:val="22"/>
              </w:rPr>
              <w:t>score</w:t>
            </w:r>
            <w:r>
              <w:rPr>
                <w:spacing w:val="6"/>
                <w:sz w:val="22"/>
              </w:rPr>
              <w:t> </w:t>
            </w:r>
            <w:r>
              <w:rPr>
                <w:sz w:val="22"/>
              </w:rPr>
              <w:t>in</w:t>
            </w:r>
            <w:r>
              <w:rPr>
                <w:spacing w:val="8"/>
                <w:sz w:val="22"/>
              </w:rPr>
              <w:t> </w:t>
            </w:r>
            <w:r>
              <w:rPr>
                <w:sz w:val="22"/>
              </w:rPr>
              <w:t>Drawing</w:t>
            </w:r>
            <w:r>
              <w:rPr>
                <w:spacing w:val="5"/>
                <w:sz w:val="22"/>
              </w:rPr>
              <w:t> </w:t>
            </w:r>
            <w:r>
              <w:rPr>
                <w:sz w:val="22"/>
              </w:rPr>
              <w:t>Test,</w:t>
            </w:r>
            <w:r>
              <w:rPr>
                <w:spacing w:val="8"/>
                <w:sz w:val="22"/>
              </w:rPr>
              <w:t> </w:t>
            </w:r>
            <w:r>
              <w:rPr>
                <w:sz w:val="22"/>
              </w:rPr>
              <w:t>followed</w:t>
            </w:r>
            <w:r>
              <w:rPr>
                <w:spacing w:val="4"/>
                <w:sz w:val="22"/>
              </w:rPr>
              <w:t> </w:t>
            </w:r>
            <w:r>
              <w:rPr>
                <w:spacing w:val="-5"/>
                <w:sz w:val="22"/>
              </w:rPr>
              <w:t>by;</w:t>
            </w:r>
          </w:p>
          <w:p>
            <w:pPr>
              <w:pStyle w:val="TableParagraph"/>
              <w:numPr>
                <w:ilvl w:val="0"/>
                <w:numId w:val="8"/>
              </w:numPr>
              <w:tabs>
                <w:tab w:pos="366" w:val="left" w:leader="none"/>
                <w:tab w:pos="369" w:val="left" w:leader="none"/>
              </w:tabs>
              <w:spacing w:line="240" w:lineRule="auto" w:before="1" w:after="0"/>
              <w:ind w:left="369" w:right="61" w:hanging="231"/>
              <w:jc w:val="both"/>
              <w:rPr>
                <w:sz w:val="22"/>
              </w:rPr>
            </w:pPr>
            <w:r>
              <w:rPr>
                <w:sz w:val="22"/>
              </w:rPr>
              <w:t>Candidate with less proportion of a number of attempted incorrect</w:t>
            </w:r>
            <w:r>
              <w:rPr>
                <w:spacing w:val="-2"/>
                <w:sz w:val="22"/>
              </w:rPr>
              <w:t> </w:t>
            </w:r>
            <w:r>
              <w:rPr>
                <w:sz w:val="22"/>
              </w:rPr>
              <w:t>answers</w:t>
            </w:r>
            <w:r>
              <w:rPr>
                <w:spacing w:val="-1"/>
                <w:sz w:val="22"/>
              </w:rPr>
              <w:t> </w:t>
            </w:r>
            <w:r>
              <w:rPr>
                <w:sz w:val="22"/>
              </w:rPr>
              <w:t>and</w:t>
            </w:r>
            <w:r>
              <w:rPr>
                <w:spacing w:val="-2"/>
                <w:sz w:val="22"/>
              </w:rPr>
              <w:t> </w:t>
            </w:r>
            <w:r>
              <w:rPr>
                <w:sz w:val="22"/>
              </w:rPr>
              <w:t>correct</w:t>
            </w:r>
            <w:r>
              <w:rPr>
                <w:spacing w:val="-2"/>
                <w:sz w:val="22"/>
              </w:rPr>
              <w:t> </w:t>
            </w:r>
            <w:r>
              <w:rPr>
                <w:sz w:val="22"/>
              </w:rPr>
              <w:t>answers</w:t>
            </w:r>
            <w:r>
              <w:rPr>
                <w:spacing w:val="-2"/>
                <w:sz w:val="22"/>
              </w:rPr>
              <w:t> </w:t>
            </w:r>
            <w:r>
              <w:rPr>
                <w:sz w:val="22"/>
              </w:rPr>
              <w:t>in</w:t>
            </w:r>
            <w:r>
              <w:rPr>
                <w:spacing w:val="-2"/>
                <w:sz w:val="22"/>
              </w:rPr>
              <w:t> </w:t>
            </w:r>
            <w:r>
              <w:rPr>
                <w:sz w:val="22"/>
              </w:rPr>
              <w:t>all</w:t>
            </w:r>
            <w:r>
              <w:rPr>
                <w:spacing w:val="-1"/>
                <w:sz w:val="22"/>
              </w:rPr>
              <w:t> </w:t>
            </w:r>
            <w:r>
              <w:rPr>
                <w:sz w:val="22"/>
              </w:rPr>
              <w:t>the</w:t>
            </w:r>
            <w:r>
              <w:rPr>
                <w:spacing w:val="-1"/>
                <w:sz w:val="22"/>
              </w:rPr>
              <w:t> </w:t>
            </w:r>
            <w:r>
              <w:rPr>
                <w:sz w:val="22"/>
              </w:rPr>
              <w:t>subjects</w:t>
            </w:r>
            <w:r>
              <w:rPr>
                <w:spacing w:val="-1"/>
                <w:sz w:val="22"/>
              </w:rPr>
              <w:t> </w:t>
            </w:r>
            <w:r>
              <w:rPr>
                <w:sz w:val="22"/>
              </w:rPr>
              <w:t>in the Test, followed by;</w:t>
            </w:r>
          </w:p>
          <w:p>
            <w:pPr>
              <w:pStyle w:val="TableParagraph"/>
              <w:numPr>
                <w:ilvl w:val="0"/>
                <w:numId w:val="8"/>
              </w:numPr>
              <w:tabs>
                <w:tab w:pos="366" w:val="left" w:leader="none"/>
                <w:tab w:pos="369" w:val="left" w:leader="none"/>
              </w:tabs>
              <w:spacing w:line="240" w:lineRule="auto" w:before="0" w:after="0"/>
              <w:ind w:left="369" w:right="62" w:hanging="231"/>
              <w:jc w:val="both"/>
              <w:rPr>
                <w:sz w:val="22"/>
              </w:rPr>
            </w:pPr>
            <w:r>
              <w:rPr>
                <w:sz w:val="22"/>
              </w:rPr>
              <w:t>Candidate with less proportion of a number of attempted incorrect answers and correct answers in Mathematics (Part-I)</w:t>
            </w:r>
            <w:r>
              <w:rPr>
                <w:spacing w:val="80"/>
                <w:sz w:val="22"/>
              </w:rPr>
              <w:t> </w:t>
            </w:r>
            <w:r>
              <w:rPr>
                <w:sz w:val="22"/>
              </w:rPr>
              <w:t>in the Test, followed by;</w:t>
            </w:r>
          </w:p>
          <w:p>
            <w:pPr>
              <w:pStyle w:val="TableParagraph"/>
              <w:numPr>
                <w:ilvl w:val="0"/>
                <w:numId w:val="8"/>
              </w:numPr>
              <w:tabs>
                <w:tab w:pos="366" w:val="left" w:leader="none"/>
                <w:tab w:pos="369" w:val="left" w:leader="none"/>
              </w:tabs>
              <w:spacing w:line="240" w:lineRule="auto" w:before="0" w:after="0"/>
              <w:ind w:left="369" w:right="62" w:hanging="231"/>
              <w:jc w:val="both"/>
              <w:rPr>
                <w:sz w:val="22"/>
              </w:rPr>
            </w:pPr>
            <w:r>
              <w:rPr>
                <w:sz w:val="22"/>
              </w:rPr>
              <w:t>Candidate with less proportion of a number of attempted incorrect answers and correct answers in Aptitude Test (Part-II) in the Test followed by;</w:t>
            </w:r>
          </w:p>
          <w:p>
            <w:pPr>
              <w:pStyle w:val="TableParagraph"/>
              <w:numPr>
                <w:ilvl w:val="0"/>
                <w:numId w:val="8"/>
              </w:numPr>
              <w:tabs>
                <w:tab w:pos="366" w:val="left" w:leader="none"/>
                <w:tab w:pos="369" w:val="left" w:leader="none"/>
              </w:tabs>
              <w:spacing w:line="240" w:lineRule="auto" w:before="0" w:after="0"/>
              <w:ind w:left="369" w:right="-15" w:hanging="231"/>
              <w:jc w:val="both"/>
              <w:rPr>
                <w:sz w:val="22"/>
              </w:rPr>
            </w:pPr>
            <w:r>
              <w:rPr>
                <w:sz w:val="22"/>
              </w:rPr>
              <w:t>If</w:t>
            </w:r>
            <w:r>
              <w:rPr>
                <w:spacing w:val="-9"/>
                <w:sz w:val="22"/>
              </w:rPr>
              <w:t> </w:t>
            </w:r>
            <w:r>
              <w:rPr>
                <w:sz w:val="22"/>
              </w:rPr>
              <w:t>there</w:t>
            </w:r>
            <w:r>
              <w:rPr>
                <w:spacing w:val="-9"/>
                <w:sz w:val="22"/>
              </w:rPr>
              <w:t> </w:t>
            </w:r>
            <w:r>
              <w:rPr>
                <w:sz w:val="22"/>
              </w:rPr>
              <w:t>is</w:t>
            </w:r>
            <w:r>
              <w:rPr>
                <w:spacing w:val="-8"/>
                <w:sz w:val="22"/>
              </w:rPr>
              <w:t> </w:t>
            </w:r>
            <w:r>
              <w:rPr>
                <w:sz w:val="22"/>
              </w:rPr>
              <w:t>a</w:t>
            </w:r>
            <w:r>
              <w:rPr>
                <w:spacing w:val="-9"/>
                <w:sz w:val="22"/>
              </w:rPr>
              <w:t> </w:t>
            </w:r>
            <w:r>
              <w:rPr>
                <w:sz w:val="22"/>
              </w:rPr>
              <w:t>tie</w:t>
            </w:r>
            <w:r>
              <w:rPr>
                <w:spacing w:val="-9"/>
                <w:sz w:val="22"/>
              </w:rPr>
              <w:t> </w:t>
            </w:r>
            <w:r>
              <w:rPr>
                <w:sz w:val="22"/>
              </w:rPr>
              <w:t>even</w:t>
            </w:r>
            <w:r>
              <w:rPr>
                <w:spacing w:val="-10"/>
                <w:sz w:val="22"/>
              </w:rPr>
              <w:t> </w:t>
            </w:r>
            <w:r>
              <w:rPr>
                <w:sz w:val="22"/>
              </w:rPr>
              <w:t>after</w:t>
            </w:r>
            <w:r>
              <w:rPr>
                <w:spacing w:val="-9"/>
                <w:sz w:val="22"/>
              </w:rPr>
              <w:t> </w:t>
            </w:r>
            <w:r>
              <w:rPr>
                <w:sz w:val="22"/>
              </w:rPr>
              <w:t>this,</w:t>
            </w:r>
            <w:r>
              <w:rPr>
                <w:spacing w:val="-9"/>
                <w:sz w:val="22"/>
              </w:rPr>
              <w:t> </w:t>
            </w:r>
            <w:r>
              <w:rPr>
                <w:sz w:val="22"/>
              </w:rPr>
              <w:t>candidates</w:t>
            </w:r>
            <w:r>
              <w:rPr>
                <w:spacing w:val="-8"/>
                <w:sz w:val="22"/>
              </w:rPr>
              <w:t> </w:t>
            </w:r>
            <w:r>
              <w:rPr>
                <w:sz w:val="22"/>
              </w:rPr>
              <w:t>will</w:t>
            </w:r>
            <w:r>
              <w:rPr>
                <w:spacing w:val="-9"/>
                <w:sz w:val="22"/>
              </w:rPr>
              <w:t> </w:t>
            </w:r>
            <w:r>
              <w:rPr>
                <w:sz w:val="22"/>
              </w:rPr>
              <w:t>be</w:t>
            </w:r>
            <w:r>
              <w:rPr>
                <w:spacing w:val="-9"/>
                <w:sz w:val="22"/>
              </w:rPr>
              <w:t> </w:t>
            </w:r>
            <w:r>
              <w:rPr>
                <w:sz w:val="22"/>
              </w:rPr>
              <w:t>assigned</w:t>
            </w:r>
            <w:r>
              <w:rPr>
                <w:spacing w:val="-9"/>
                <w:sz w:val="22"/>
              </w:rPr>
              <w:t> </w:t>
            </w:r>
            <w:r>
              <w:rPr>
                <w:sz w:val="22"/>
              </w:rPr>
              <w:t>the same rank.</w:t>
            </w:r>
          </w:p>
        </w:tc>
      </w:tr>
      <w:tr>
        <w:trPr>
          <w:trHeight w:val="561" w:hRule="atLeast"/>
        </w:trPr>
        <w:tc>
          <w:tcPr>
            <w:tcW w:w="9362" w:type="dxa"/>
            <w:gridSpan w:val="6"/>
          </w:tcPr>
          <w:p>
            <w:pPr>
              <w:pStyle w:val="TableParagraph"/>
              <w:spacing w:before="2"/>
              <w:ind w:left="100" w:hanging="24"/>
              <w:rPr>
                <w:sz w:val="22"/>
              </w:rPr>
            </w:pPr>
            <w:r>
              <w:rPr>
                <w:b/>
                <w:sz w:val="22"/>
              </w:rPr>
              <w:t>Paper 2B (B. Planning) </w:t>
            </w:r>
            <w:r>
              <w:rPr>
                <w:sz w:val="22"/>
              </w:rPr>
              <w:t>Part-I: Mathematics, Part-II: Aptitude Test, and Part-III: Planning- Based Questions in Computer-Based Test (CBT) mode.</w:t>
            </w:r>
          </w:p>
        </w:tc>
      </w:tr>
      <w:tr>
        <w:trPr>
          <w:trHeight w:val="258" w:hRule="atLeast"/>
        </w:trPr>
        <w:tc>
          <w:tcPr>
            <w:tcW w:w="540" w:type="dxa"/>
            <w:vMerge w:val="restart"/>
            <w:tcBorders>
              <w:right w:val="single" w:sz="2" w:space="0" w:color="000000"/>
            </w:tcBorders>
          </w:tcPr>
          <w:p>
            <w:pPr>
              <w:pStyle w:val="TableParagraph"/>
              <w:spacing w:line="257" w:lineRule="exact" w:before="0"/>
              <w:ind w:left="71"/>
              <w:rPr>
                <w:sz w:val="22"/>
              </w:rPr>
            </w:pPr>
            <w:r>
              <w:rPr>
                <w:spacing w:val="-5"/>
                <w:sz w:val="22"/>
              </w:rPr>
              <w:t>1.</w:t>
            </w:r>
          </w:p>
        </w:tc>
        <w:tc>
          <w:tcPr>
            <w:tcW w:w="2792" w:type="dxa"/>
            <w:vMerge w:val="restart"/>
            <w:tcBorders>
              <w:left w:val="single" w:sz="2" w:space="0" w:color="000000"/>
            </w:tcBorders>
          </w:tcPr>
          <w:p>
            <w:pPr>
              <w:pStyle w:val="TableParagraph"/>
              <w:spacing w:before="0"/>
              <w:ind w:left="95"/>
              <w:rPr>
                <w:sz w:val="22"/>
              </w:rPr>
            </w:pPr>
            <w:r>
              <w:rPr>
                <w:spacing w:val="-2"/>
                <w:sz w:val="22"/>
              </w:rPr>
              <w:t>Subject-wise</w:t>
            </w:r>
            <w:r>
              <w:rPr>
                <w:spacing w:val="-6"/>
                <w:sz w:val="22"/>
              </w:rPr>
              <w:t> </w:t>
            </w:r>
            <w:r>
              <w:rPr>
                <w:spacing w:val="-2"/>
                <w:sz w:val="22"/>
              </w:rPr>
              <w:t>distribution of </w:t>
            </w:r>
            <w:r>
              <w:rPr>
                <w:sz w:val="22"/>
              </w:rPr>
              <w:t>Questions, Total</w:t>
            </w:r>
          </w:p>
        </w:tc>
        <w:tc>
          <w:tcPr>
            <w:tcW w:w="2429" w:type="dxa"/>
          </w:tcPr>
          <w:p>
            <w:pPr>
              <w:pStyle w:val="TableParagraph"/>
              <w:spacing w:line="239" w:lineRule="exact" w:before="0"/>
              <w:ind w:left="803"/>
              <w:rPr>
                <w:b/>
                <w:sz w:val="22"/>
              </w:rPr>
            </w:pPr>
            <w:r>
              <w:rPr>
                <w:b/>
                <w:spacing w:val="-2"/>
                <w:sz w:val="22"/>
              </w:rPr>
              <w:t>Subject</w:t>
            </w:r>
          </w:p>
        </w:tc>
        <w:tc>
          <w:tcPr>
            <w:tcW w:w="2881" w:type="dxa"/>
            <w:gridSpan w:val="2"/>
          </w:tcPr>
          <w:p>
            <w:pPr>
              <w:pStyle w:val="TableParagraph"/>
              <w:spacing w:line="239" w:lineRule="exact" w:before="0"/>
              <w:ind w:left="378"/>
              <w:rPr>
                <w:b/>
                <w:sz w:val="22"/>
              </w:rPr>
            </w:pPr>
            <w:r>
              <w:rPr>
                <w:b/>
                <w:sz w:val="22"/>
              </w:rPr>
              <w:t>Number</w:t>
            </w:r>
            <w:r>
              <w:rPr>
                <w:b/>
                <w:spacing w:val="7"/>
                <w:sz w:val="22"/>
              </w:rPr>
              <w:t> </w:t>
            </w:r>
            <w:r>
              <w:rPr>
                <w:b/>
                <w:sz w:val="22"/>
              </w:rPr>
              <w:t>of</w:t>
            </w:r>
            <w:r>
              <w:rPr>
                <w:b/>
                <w:spacing w:val="4"/>
                <w:sz w:val="22"/>
              </w:rPr>
              <w:t> </w:t>
            </w:r>
            <w:r>
              <w:rPr>
                <w:b/>
                <w:spacing w:val="-2"/>
                <w:sz w:val="22"/>
              </w:rPr>
              <w:t>Questions</w:t>
            </w:r>
          </w:p>
        </w:tc>
        <w:tc>
          <w:tcPr>
            <w:tcW w:w="720" w:type="dxa"/>
          </w:tcPr>
          <w:p>
            <w:pPr>
              <w:pStyle w:val="TableParagraph"/>
              <w:spacing w:line="239" w:lineRule="exact" w:before="0"/>
              <w:ind w:left="25"/>
              <w:jc w:val="center"/>
              <w:rPr>
                <w:b/>
                <w:sz w:val="22"/>
              </w:rPr>
            </w:pPr>
            <w:r>
              <w:rPr>
                <w:b/>
                <w:spacing w:val="-2"/>
                <w:sz w:val="22"/>
              </w:rPr>
              <w:t>Marks</w:t>
            </w:r>
          </w:p>
        </w:tc>
      </w:tr>
      <w:tr>
        <w:trPr>
          <w:trHeight w:val="515"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Pr>
          <w:p>
            <w:pPr>
              <w:pStyle w:val="TableParagraph"/>
              <w:spacing w:line="257" w:lineRule="exact" w:before="0"/>
              <w:ind w:left="81"/>
              <w:rPr>
                <w:sz w:val="22"/>
              </w:rPr>
            </w:pPr>
            <w:r>
              <w:rPr>
                <w:sz w:val="22"/>
              </w:rPr>
              <w:t>Part-I:</w:t>
            </w:r>
            <w:r>
              <w:rPr>
                <w:spacing w:val="5"/>
                <w:sz w:val="22"/>
              </w:rPr>
              <w:t> </w:t>
            </w:r>
            <w:r>
              <w:rPr>
                <w:spacing w:val="-2"/>
                <w:sz w:val="22"/>
              </w:rPr>
              <w:t>Mathematics</w:t>
            </w:r>
          </w:p>
        </w:tc>
        <w:tc>
          <w:tcPr>
            <w:tcW w:w="2881" w:type="dxa"/>
            <w:gridSpan w:val="2"/>
          </w:tcPr>
          <w:p>
            <w:pPr>
              <w:pStyle w:val="TableParagraph"/>
              <w:spacing w:line="260" w:lineRule="exact" w:before="0"/>
              <w:ind w:left="695" w:right="220"/>
              <w:rPr>
                <w:sz w:val="22"/>
              </w:rPr>
            </w:pPr>
            <w:r>
              <w:rPr>
                <w:sz w:val="22"/>
              </w:rPr>
              <w:t>20</w:t>
            </w:r>
            <w:r>
              <w:rPr>
                <w:spacing w:val="-1"/>
                <w:sz w:val="22"/>
              </w:rPr>
              <w:t> </w:t>
            </w:r>
            <w:r>
              <w:rPr>
                <w:sz w:val="22"/>
              </w:rPr>
              <w:t>(Section A)</w:t>
            </w:r>
            <w:r>
              <w:rPr>
                <w:spacing w:val="-2"/>
                <w:sz w:val="22"/>
              </w:rPr>
              <w:t> </w:t>
            </w:r>
            <w:r>
              <w:rPr>
                <w:sz w:val="22"/>
              </w:rPr>
              <w:t>and 05 (Section B)</w:t>
            </w:r>
          </w:p>
        </w:tc>
        <w:tc>
          <w:tcPr>
            <w:tcW w:w="720" w:type="dxa"/>
          </w:tcPr>
          <w:p>
            <w:pPr>
              <w:pStyle w:val="TableParagraph"/>
              <w:spacing w:before="2"/>
              <w:ind w:left="6"/>
              <w:jc w:val="center"/>
              <w:rPr>
                <w:sz w:val="22"/>
              </w:rPr>
            </w:pPr>
            <w:r>
              <w:rPr>
                <w:spacing w:val="-5"/>
                <w:sz w:val="22"/>
              </w:rPr>
              <w:t>100</w:t>
            </w:r>
          </w:p>
        </w:tc>
      </w:tr>
      <w:tr>
        <w:trPr>
          <w:trHeight w:val="254" w:hRule="atLeast"/>
        </w:trPr>
        <w:tc>
          <w:tcPr>
            <w:tcW w:w="540" w:type="dxa"/>
            <w:vMerge w:val="restart"/>
            <w:tcBorders>
              <w:right w:val="single" w:sz="2" w:space="0" w:color="000000"/>
            </w:tcBorders>
          </w:tcPr>
          <w:p>
            <w:pPr>
              <w:pStyle w:val="TableParagraph"/>
              <w:spacing w:before="0"/>
              <w:ind w:left="0"/>
              <w:rPr>
                <w:rFonts w:ascii="Times New Roman"/>
                <w:sz w:val="22"/>
              </w:rPr>
            </w:pPr>
          </w:p>
        </w:tc>
        <w:tc>
          <w:tcPr>
            <w:tcW w:w="2792" w:type="dxa"/>
            <w:vMerge w:val="restart"/>
            <w:tcBorders>
              <w:left w:val="single" w:sz="2" w:space="0" w:color="000000"/>
            </w:tcBorders>
          </w:tcPr>
          <w:p>
            <w:pPr>
              <w:pStyle w:val="TableParagraph"/>
              <w:spacing w:before="0"/>
              <w:ind w:left="95"/>
              <w:rPr>
                <w:sz w:val="22"/>
              </w:rPr>
            </w:pPr>
            <w:r>
              <w:rPr>
                <w:sz w:val="22"/>
              </w:rPr>
              <w:t>Number</w:t>
            </w:r>
            <w:r>
              <w:rPr>
                <w:spacing w:val="-12"/>
                <w:sz w:val="22"/>
              </w:rPr>
              <w:t> </w:t>
            </w:r>
            <w:r>
              <w:rPr>
                <w:sz w:val="22"/>
              </w:rPr>
              <w:t>of</w:t>
            </w:r>
            <w:r>
              <w:rPr>
                <w:spacing w:val="-12"/>
                <w:sz w:val="22"/>
              </w:rPr>
              <w:t> </w:t>
            </w:r>
            <w:r>
              <w:rPr>
                <w:sz w:val="22"/>
              </w:rPr>
              <w:t>Questions,</w:t>
            </w:r>
            <w:r>
              <w:rPr>
                <w:spacing w:val="-12"/>
                <w:sz w:val="22"/>
              </w:rPr>
              <w:t> </w:t>
            </w:r>
            <w:r>
              <w:rPr>
                <w:sz w:val="22"/>
              </w:rPr>
              <w:t>and </w:t>
            </w:r>
            <w:r>
              <w:rPr>
                <w:spacing w:val="-2"/>
                <w:sz w:val="22"/>
              </w:rPr>
              <w:t>Marks</w:t>
            </w:r>
          </w:p>
        </w:tc>
        <w:tc>
          <w:tcPr>
            <w:tcW w:w="2429" w:type="dxa"/>
          </w:tcPr>
          <w:p>
            <w:pPr>
              <w:pStyle w:val="TableParagraph"/>
              <w:spacing w:line="234" w:lineRule="exact" w:before="0"/>
              <w:ind w:left="81"/>
              <w:rPr>
                <w:sz w:val="22"/>
              </w:rPr>
            </w:pPr>
            <w:r>
              <w:rPr>
                <w:sz w:val="22"/>
              </w:rPr>
              <w:t>Part-II:</w:t>
            </w:r>
            <w:r>
              <w:rPr>
                <w:spacing w:val="5"/>
                <w:sz w:val="22"/>
              </w:rPr>
              <w:t> </w:t>
            </w:r>
            <w:r>
              <w:rPr>
                <w:sz w:val="22"/>
              </w:rPr>
              <w:t>Aptitude</w:t>
            </w:r>
            <w:r>
              <w:rPr>
                <w:spacing w:val="8"/>
                <w:sz w:val="22"/>
              </w:rPr>
              <w:t> </w:t>
            </w:r>
            <w:r>
              <w:rPr>
                <w:spacing w:val="-4"/>
                <w:sz w:val="22"/>
              </w:rPr>
              <w:t>Test</w:t>
            </w:r>
          </w:p>
        </w:tc>
        <w:tc>
          <w:tcPr>
            <w:tcW w:w="2881" w:type="dxa"/>
            <w:gridSpan w:val="2"/>
          </w:tcPr>
          <w:p>
            <w:pPr>
              <w:pStyle w:val="TableParagraph"/>
              <w:spacing w:line="234" w:lineRule="exact" w:before="0"/>
              <w:ind w:left="22"/>
              <w:jc w:val="center"/>
              <w:rPr>
                <w:sz w:val="22"/>
              </w:rPr>
            </w:pPr>
            <w:r>
              <w:rPr>
                <w:spacing w:val="-5"/>
                <w:sz w:val="22"/>
              </w:rPr>
              <w:t>50</w:t>
            </w:r>
          </w:p>
        </w:tc>
        <w:tc>
          <w:tcPr>
            <w:tcW w:w="720" w:type="dxa"/>
          </w:tcPr>
          <w:p>
            <w:pPr>
              <w:pStyle w:val="TableParagraph"/>
              <w:spacing w:line="234" w:lineRule="exact" w:before="0"/>
              <w:ind w:left="6"/>
              <w:jc w:val="center"/>
              <w:rPr>
                <w:sz w:val="22"/>
              </w:rPr>
            </w:pPr>
            <w:r>
              <w:rPr>
                <w:spacing w:val="-5"/>
                <w:sz w:val="22"/>
              </w:rPr>
              <w:t>200</w:t>
            </w:r>
          </w:p>
        </w:tc>
      </w:tr>
      <w:tr>
        <w:trPr>
          <w:trHeight w:val="263"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Pr>
          <w:p>
            <w:pPr>
              <w:pStyle w:val="TableParagraph"/>
              <w:spacing w:line="237" w:lineRule="exact" w:before="6"/>
              <w:ind w:left="81"/>
              <w:rPr>
                <w:sz w:val="22"/>
              </w:rPr>
            </w:pPr>
            <w:r>
              <w:rPr>
                <w:sz w:val="22"/>
              </w:rPr>
              <w:t>Part-III:</w:t>
            </w:r>
            <w:r>
              <w:rPr>
                <w:spacing w:val="2"/>
                <w:sz w:val="22"/>
              </w:rPr>
              <w:t> </w:t>
            </w:r>
            <w:r>
              <w:rPr>
                <w:spacing w:val="-2"/>
                <w:sz w:val="22"/>
              </w:rPr>
              <w:t>Planning</w:t>
            </w:r>
          </w:p>
        </w:tc>
        <w:tc>
          <w:tcPr>
            <w:tcW w:w="2881" w:type="dxa"/>
            <w:gridSpan w:val="2"/>
          </w:tcPr>
          <w:p>
            <w:pPr>
              <w:pStyle w:val="TableParagraph"/>
              <w:spacing w:line="237" w:lineRule="exact" w:before="6"/>
              <w:ind w:left="22"/>
              <w:jc w:val="center"/>
              <w:rPr>
                <w:sz w:val="22"/>
              </w:rPr>
            </w:pPr>
            <w:r>
              <w:rPr>
                <w:spacing w:val="-5"/>
                <w:sz w:val="22"/>
              </w:rPr>
              <w:t>25</w:t>
            </w:r>
          </w:p>
        </w:tc>
        <w:tc>
          <w:tcPr>
            <w:tcW w:w="720" w:type="dxa"/>
          </w:tcPr>
          <w:p>
            <w:pPr>
              <w:pStyle w:val="TableParagraph"/>
              <w:spacing w:line="237" w:lineRule="exact" w:before="6"/>
              <w:ind w:left="6"/>
              <w:jc w:val="center"/>
              <w:rPr>
                <w:sz w:val="22"/>
              </w:rPr>
            </w:pPr>
            <w:r>
              <w:rPr>
                <w:spacing w:val="-5"/>
                <w:sz w:val="22"/>
              </w:rPr>
              <w:t>100</w:t>
            </w:r>
          </w:p>
        </w:tc>
      </w:tr>
      <w:tr>
        <w:trPr>
          <w:trHeight w:val="277"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2429" w:type="dxa"/>
          </w:tcPr>
          <w:p>
            <w:pPr>
              <w:pStyle w:val="TableParagraph"/>
              <w:spacing w:line="242" w:lineRule="exact" w:before="16"/>
              <w:ind w:left="81"/>
              <w:rPr>
                <w:sz w:val="22"/>
              </w:rPr>
            </w:pPr>
            <w:r>
              <w:rPr>
                <w:spacing w:val="-2"/>
                <w:sz w:val="22"/>
              </w:rPr>
              <w:t>Total</w:t>
            </w:r>
          </w:p>
        </w:tc>
        <w:tc>
          <w:tcPr>
            <w:tcW w:w="2881" w:type="dxa"/>
            <w:gridSpan w:val="2"/>
          </w:tcPr>
          <w:p>
            <w:pPr>
              <w:pStyle w:val="TableParagraph"/>
              <w:spacing w:line="242" w:lineRule="exact" w:before="16"/>
              <w:ind w:left="22" w:right="6"/>
              <w:jc w:val="center"/>
              <w:rPr>
                <w:b/>
                <w:sz w:val="22"/>
              </w:rPr>
            </w:pPr>
            <w:r>
              <w:rPr>
                <w:b/>
                <w:spacing w:val="-5"/>
                <w:sz w:val="22"/>
              </w:rPr>
              <w:t>100</w:t>
            </w:r>
          </w:p>
        </w:tc>
        <w:tc>
          <w:tcPr>
            <w:tcW w:w="720" w:type="dxa"/>
          </w:tcPr>
          <w:p>
            <w:pPr>
              <w:pStyle w:val="TableParagraph"/>
              <w:spacing w:line="242" w:lineRule="exact" w:before="16"/>
              <w:ind w:left="16"/>
              <w:jc w:val="center"/>
              <w:rPr>
                <w:b/>
                <w:sz w:val="22"/>
              </w:rPr>
            </w:pPr>
            <w:r>
              <w:rPr>
                <w:b/>
                <w:spacing w:val="-5"/>
                <w:sz w:val="22"/>
              </w:rPr>
              <w:t>400</w:t>
            </w:r>
          </w:p>
        </w:tc>
      </w:tr>
      <w:tr>
        <w:trPr>
          <w:trHeight w:val="2467" w:hRule="atLeast"/>
        </w:trPr>
        <w:tc>
          <w:tcPr>
            <w:tcW w:w="540" w:type="dxa"/>
            <w:vMerge/>
            <w:tcBorders>
              <w:top w:val="nil"/>
              <w:right w:val="single" w:sz="2" w:space="0" w:color="000000"/>
            </w:tcBorders>
          </w:tcPr>
          <w:p>
            <w:pPr>
              <w:rPr>
                <w:sz w:val="2"/>
                <w:szCs w:val="2"/>
              </w:rPr>
            </w:pPr>
          </w:p>
        </w:tc>
        <w:tc>
          <w:tcPr>
            <w:tcW w:w="8822" w:type="dxa"/>
            <w:gridSpan w:val="5"/>
            <w:tcBorders>
              <w:left w:val="single" w:sz="2" w:space="0" w:color="000000"/>
            </w:tcBorders>
          </w:tcPr>
          <w:p>
            <w:pPr>
              <w:pStyle w:val="TableParagraph"/>
              <w:spacing w:before="59"/>
              <w:ind w:left="0"/>
              <w:rPr>
                <w:b/>
                <w:sz w:val="22"/>
              </w:rPr>
            </w:pPr>
          </w:p>
          <w:p>
            <w:pPr>
              <w:pStyle w:val="TableParagraph"/>
              <w:spacing w:before="0"/>
              <w:ind w:left="9" w:right="82"/>
              <w:jc w:val="both"/>
              <w:rPr>
                <w:i/>
                <w:sz w:val="22"/>
              </w:rPr>
            </w:pPr>
            <w:r>
              <w:rPr>
                <w:i/>
                <w:sz w:val="22"/>
              </w:rPr>
              <w:t>Part –I: In Section A, 20 questions will be MCQs and in Section B, 05 (five) questions will have answers to be filled as a numerical value. There will </w:t>
            </w:r>
            <w:r>
              <w:rPr>
                <w:b/>
                <w:i/>
                <w:sz w:val="22"/>
              </w:rPr>
              <w:t>be negative marking for both Section A and</w:t>
            </w:r>
            <w:r>
              <w:rPr>
                <w:b/>
                <w:i/>
                <w:spacing w:val="-12"/>
                <w:sz w:val="22"/>
              </w:rPr>
              <w:t> </w:t>
            </w:r>
            <w:r>
              <w:rPr>
                <w:b/>
                <w:i/>
                <w:sz w:val="22"/>
              </w:rPr>
              <w:t>Section</w:t>
            </w:r>
            <w:r>
              <w:rPr>
                <w:b/>
                <w:i/>
                <w:spacing w:val="-11"/>
                <w:sz w:val="22"/>
              </w:rPr>
              <w:t> </w:t>
            </w:r>
            <w:r>
              <w:rPr>
                <w:b/>
                <w:i/>
                <w:sz w:val="22"/>
              </w:rPr>
              <w:t>B</w:t>
            </w:r>
            <w:r>
              <w:rPr>
                <w:i/>
                <w:sz w:val="22"/>
              </w:rPr>
              <w:t>.</w:t>
            </w:r>
            <w:r>
              <w:rPr>
                <w:i/>
                <w:spacing w:val="-12"/>
                <w:sz w:val="22"/>
              </w:rPr>
              <w:t> </w:t>
            </w:r>
            <w:r>
              <w:rPr>
                <w:i/>
                <w:sz w:val="22"/>
              </w:rPr>
              <w:t>For</w:t>
            </w:r>
            <w:r>
              <w:rPr>
                <w:i/>
                <w:spacing w:val="-10"/>
                <w:sz w:val="22"/>
              </w:rPr>
              <w:t> </w:t>
            </w:r>
            <w:r>
              <w:rPr>
                <w:i/>
                <w:sz w:val="22"/>
              </w:rPr>
              <w:t>each</w:t>
            </w:r>
            <w:r>
              <w:rPr>
                <w:i/>
                <w:spacing w:val="-11"/>
                <w:sz w:val="22"/>
              </w:rPr>
              <w:t> </w:t>
            </w:r>
            <w:r>
              <w:rPr>
                <w:i/>
                <w:sz w:val="22"/>
              </w:rPr>
              <w:t>question</w:t>
            </w:r>
            <w:r>
              <w:rPr>
                <w:i/>
                <w:spacing w:val="-12"/>
                <w:sz w:val="22"/>
              </w:rPr>
              <w:t> </w:t>
            </w:r>
            <w:r>
              <w:rPr>
                <w:i/>
                <w:sz w:val="22"/>
              </w:rPr>
              <w:t>in</w:t>
            </w:r>
            <w:r>
              <w:rPr>
                <w:i/>
                <w:spacing w:val="-12"/>
                <w:sz w:val="22"/>
              </w:rPr>
              <w:t> </w:t>
            </w:r>
            <w:r>
              <w:rPr>
                <w:i/>
                <w:sz w:val="22"/>
              </w:rPr>
              <w:t>Section</w:t>
            </w:r>
            <w:r>
              <w:rPr>
                <w:i/>
                <w:spacing w:val="-12"/>
                <w:sz w:val="22"/>
              </w:rPr>
              <w:t> </w:t>
            </w:r>
            <w:r>
              <w:rPr>
                <w:i/>
                <w:sz w:val="22"/>
              </w:rPr>
              <w:t>B,</w:t>
            </w:r>
            <w:r>
              <w:rPr>
                <w:i/>
                <w:spacing w:val="-12"/>
                <w:sz w:val="22"/>
              </w:rPr>
              <w:t> </w:t>
            </w:r>
            <w:r>
              <w:rPr>
                <w:i/>
                <w:sz w:val="22"/>
              </w:rPr>
              <w:t>enter</w:t>
            </w:r>
            <w:r>
              <w:rPr>
                <w:i/>
                <w:spacing w:val="-10"/>
                <w:sz w:val="22"/>
              </w:rPr>
              <w:t> </w:t>
            </w:r>
            <w:r>
              <w:rPr>
                <w:i/>
                <w:sz w:val="22"/>
              </w:rPr>
              <w:t>the</w:t>
            </w:r>
            <w:r>
              <w:rPr>
                <w:i/>
                <w:spacing w:val="-12"/>
                <w:sz w:val="22"/>
              </w:rPr>
              <w:t> </w:t>
            </w:r>
            <w:r>
              <w:rPr>
                <w:i/>
                <w:sz w:val="22"/>
              </w:rPr>
              <w:t>correct</w:t>
            </w:r>
            <w:r>
              <w:rPr>
                <w:i/>
                <w:spacing w:val="-11"/>
                <w:sz w:val="22"/>
              </w:rPr>
              <w:t> </w:t>
            </w:r>
            <w:r>
              <w:rPr>
                <w:i/>
                <w:sz w:val="22"/>
              </w:rPr>
              <w:t>integer</w:t>
            </w:r>
            <w:r>
              <w:rPr>
                <w:i/>
                <w:spacing w:val="-10"/>
                <w:sz w:val="22"/>
              </w:rPr>
              <w:t> </w:t>
            </w:r>
            <w:r>
              <w:rPr>
                <w:i/>
                <w:sz w:val="22"/>
              </w:rPr>
              <w:t>value</w:t>
            </w:r>
            <w:r>
              <w:rPr>
                <w:i/>
                <w:spacing w:val="-12"/>
                <w:sz w:val="22"/>
              </w:rPr>
              <w:t> </w:t>
            </w:r>
            <w:r>
              <w:rPr>
                <w:i/>
                <w:sz w:val="22"/>
              </w:rPr>
              <w:t>of</w:t>
            </w:r>
            <w:r>
              <w:rPr>
                <w:i/>
                <w:spacing w:val="-11"/>
                <w:sz w:val="22"/>
              </w:rPr>
              <w:t> </w:t>
            </w:r>
            <w:r>
              <w:rPr>
                <w:i/>
                <w:sz w:val="22"/>
              </w:rPr>
              <w:t>the</w:t>
            </w:r>
            <w:r>
              <w:rPr>
                <w:i/>
                <w:spacing w:val="-11"/>
                <w:sz w:val="22"/>
              </w:rPr>
              <w:t> </w:t>
            </w:r>
            <w:r>
              <w:rPr>
                <w:i/>
                <w:sz w:val="22"/>
              </w:rPr>
              <w:t>answer</w:t>
            </w:r>
            <w:r>
              <w:rPr>
                <w:i/>
                <w:spacing w:val="-10"/>
                <w:sz w:val="22"/>
              </w:rPr>
              <w:t> </w:t>
            </w:r>
            <w:r>
              <w:rPr>
                <w:i/>
                <w:sz w:val="22"/>
              </w:rPr>
              <w:t>using the mouse and the on-screen virtual numeric keypad in the place designated to enter the answer.</w:t>
            </w:r>
            <w:r>
              <w:rPr>
                <w:i/>
                <w:spacing w:val="40"/>
                <w:sz w:val="22"/>
              </w:rPr>
              <w:t> </w:t>
            </w:r>
            <w:r>
              <w:rPr>
                <w:i/>
                <w:sz w:val="22"/>
              </w:rPr>
              <w:t>The</w:t>
            </w:r>
            <w:r>
              <w:rPr>
                <w:i/>
                <w:spacing w:val="40"/>
                <w:sz w:val="22"/>
              </w:rPr>
              <w:t> </w:t>
            </w:r>
            <w:r>
              <w:rPr>
                <w:i/>
                <w:sz w:val="22"/>
              </w:rPr>
              <w:t>answer</w:t>
            </w:r>
            <w:r>
              <w:rPr>
                <w:i/>
                <w:spacing w:val="40"/>
                <w:sz w:val="22"/>
              </w:rPr>
              <w:t> </w:t>
            </w:r>
            <w:r>
              <w:rPr>
                <w:i/>
                <w:sz w:val="22"/>
              </w:rPr>
              <w:t>should</w:t>
            </w:r>
            <w:r>
              <w:rPr>
                <w:i/>
                <w:spacing w:val="40"/>
                <w:sz w:val="22"/>
              </w:rPr>
              <w:t> </w:t>
            </w:r>
            <w:r>
              <w:rPr>
                <w:i/>
                <w:sz w:val="22"/>
              </w:rPr>
              <w:t>be rounded off to the nearest integer.</w:t>
            </w:r>
          </w:p>
        </w:tc>
      </w:tr>
    </w:tbl>
    <w:p>
      <w:pPr>
        <w:pStyle w:val="TableParagraph"/>
        <w:spacing w:after="0"/>
        <w:jc w:val="both"/>
        <w:rPr>
          <w:i/>
          <w:sz w:val="22"/>
        </w:rPr>
        <w:sectPr>
          <w:type w:val="continuous"/>
          <w:pgSz w:w="11910" w:h="16840"/>
          <w:pgMar w:header="868" w:footer="974" w:top="1440" w:bottom="1392" w:left="0" w:right="0"/>
        </w:sectPr>
      </w:pPr>
    </w:p>
    <w:tbl>
      <w:tblPr>
        <w:tblW w:w="0" w:type="auto"/>
        <w:jc w:val="left"/>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2792"/>
        <w:gridCol w:w="3689"/>
        <w:gridCol w:w="2340"/>
      </w:tblGrid>
      <w:tr>
        <w:trPr>
          <w:trHeight w:val="518" w:hRule="atLeast"/>
        </w:trPr>
        <w:tc>
          <w:tcPr>
            <w:tcW w:w="540" w:type="dxa"/>
            <w:vMerge w:val="restart"/>
            <w:tcBorders>
              <w:right w:val="single" w:sz="2" w:space="0" w:color="000000"/>
            </w:tcBorders>
          </w:tcPr>
          <w:p>
            <w:pPr>
              <w:pStyle w:val="TableParagraph"/>
              <w:spacing w:before="0"/>
              <w:ind w:left="0"/>
              <w:rPr>
                <w:b/>
                <w:sz w:val="22"/>
              </w:rPr>
            </w:pPr>
          </w:p>
          <w:p>
            <w:pPr>
              <w:pStyle w:val="TableParagraph"/>
              <w:spacing w:before="19"/>
              <w:ind w:left="0"/>
              <w:rPr>
                <w:b/>
                <w:sz w:val="22"/>
              </w:rPr>
            </w:pPr>
          </w:p>
          <w:p>
            <w:pPr>
              <w:pStyle w:val="TableParagraph"/>
              <w:spacing w:before="0"/>
              <w:ind w:left="62"/>
              <w:rPr>
                <w:sz w:val="22"/>
              </w:rPr>
            </w:pPr>
            <w:r>
              <w:rPr>
                <w:spacing w:val="-5"/>
                <w:sz w:val="22"/>
              </w:rPr>
              <w:t>2.</w:t>
            </w:r>
          </w:p>
        </w:tc>
        <w:tc>
          <w:tcPr>
            <w:tcW w:w="2792" w:type="dxa"/>
            <w:vMerge w:val="restart"/>
            <w:tcBorders>
              <w:left w:val="single" w:sz="2" w:space="0" w:color="000000"/>
            </w:tcBorders>
          </w:tcPr>
          <w:p>
            <w:pPr>
              <w:pStyle w:val="TableParagraph"/>
              <w:spacing w:before="0"/>
              <w:ind w:left="0"/>
              <w:rPr>
                <w:b/>
                <w:sz w:val="22"/>
              </w:rPr>
            </w:pPr>
          </w:p>
          <w:p>
            <w:pPr>
              <w:pStyle w:val="TableParagraph"/>
              <w:spacing w:before="19"/>
              <w:ind w:left="0"/>
              <w:rPr>
                <w:b/>
                <w:sz w:val="22"/>
              </w:rPr>
            </w:pPr>
          </w:p>
          <w:p>
            <w:pPr>
              <w:pStyle w:val="TableParagraph"/>
              <w:spacing w:before="0"/>
              <w:ind w:left="81"/>
              <w:rPr>
                <w:sz w:val="22"/>
              </w:rPr>
            </w:pPr>
            <w:r>
              <w:rPr>
                <w:sz w:val="22"/>
              </w:rPr>
              <w:t>Marking</w:t>
            </w:r>
            <w:r>
              <w:rPr>
                <w:spacing w:val="73"/>
                <w:sz w:val="22"/>
              </w:rPr>
              <w:t> </w:t>
            </w:r>
            <w:r>
              <w:rPr>
                <w:sz w:val="22"/>
              </w:rPr>
              <w:t>Scheme</w:t>
            </w:r>
            <w:r>
              <w:rPr>
                <w:spacing w:val="74"/>
                <w:sz w:val="22"/>
              </w:rPr>
              <w:t> </w:t>
            </w:r>
            <w:r>
              <w:rPr>
                <w:sz w:val="22"/>
              </w:rPr>
              <w:t>for</w:t>
            </w:r>
            <w:r>
              <w:rPr>
                <w:spacing w:val="-1"/>
                <w:sz w:val="22"/>
              </w:rPr>
              <w:t> </w:t>
            </w:r>
            <w:r>
              <w:rPr>
                <w:spacing w:val="-4"/>
                <w:sz w:val="22"/>
              </w:rPr>
              <w:t>MCQs</w:t>
            </w:r>
          </w:p>
        </w:tc>
        <w:tc>
          <w:tcPr>
            <w:tcW w:w="3689" w:type="dxa"/>
          </w:tcPr>
          <w:p>
            <w:pPr>
              <w:pStyle w:val="TableParagraph"/>
              <w:spacing w:line="258" w:lineRule="exact" w:before="0"/>
              <w:ind w:left="57" w:right="74"/>
              <w:rPr>
                <w:sz w:val="22"/>
              </w:rPr>
            </w:pPr>
            <w:r>
              <w:rPr>
                <w:sz w:val="22"/>
              </w:rPr>
              <w:t>Correct</w:t>
            </w:r>
            <w:r>
              <w:rPr>
                <w:spacing w:val="-9"/>
                <w:sz w:val="22"/>
              </w:rPr>
              <w:t> </w:t>
            </w:r>
            <w:r>
              <w:rPr>
                <w:sz w:val="22"/>
              </w:rPr>
              <w:t>Answer</w:t>
            </w:r>
            <w:r>
              <w:rPr>
                <w:spacing w:val="-9"/>
                <w:sz w:val="22"/>
              </w:rPr>
              <w:t> </w:t>
            </w:r>
            <w:r>
              <w:rPr>
                <w:sz w:val="22"/>
              </w:rPr>
              <w:t>or</w:t>
            </w:r>
            <w:r>
              <w:rPr>
                <w:spacing w:val="-9"/>
                <w:sz w:val="22"/>
              </w:rPr>
              <w:t> </w:t>
            </w:r>
            <w:r>
              <w:rPr>
                <w:sz w:val="22"/>
              </w:rPr>
              <w:t>the</w:t>
            </w:r>
            <w:r>
              <w:rPr>
                <w:spacing w:val="-11"/>
                <w:sz w:val="22"/>
              </w:rPr>
              <w:t> </w:t>
            </w:r>
            <w:r>
              <w:rPr>
                <w:sz w:val="22"/>
              </w:rPr>
              <w:t>most appropriate Answer</w:t>
            </w:r>
          </w:p>
        </w:tc>
        <w:tc>
          <w:tcPr>
            <w:tcW w:w="2340" w:type="dxa"/>
          </w:tcPr>
          <w:p>
            <w:pPr>
              <w:pStyle w:val="TableParagraph"/>
              <w:spacing w:before="1"/>
              <w:ind w:left="0"/>
              <w:rPr>
                <w:b/>
                <w:sz w:val="22"/>
              </w:rPr>
            </w:pPr>
          </w:p>
          <w:p>
            <w:pPr>
              <w:pStyle w:val="TableParagraph"/>
              <w:spacing w:line="239" w:lineRule="exact" w:before="0"/>
              <w:ind w:left="95"/>
              <w:rPr>
                <w:sz w:val="22"/>
              </w:rPr>
            </w:pPr>
            <w:r>
              <w:rPr>
                <w:sz w:val="22"/>
              </w:rPr>
              <w:t>Four</w:t>
            </w:r>
            <w:r>
              <w:rPr>
                <w:spacing w:val="8"/>
                <w:sz w:val="22"/>
              </w:rPr>
              <w:t> </w:t>
            </w:r>
            <w:r>
              <w:rPr>
                <w:sz w:val="22"/>
              </w:rPr>
              <w:t>marks</w:t>
            </w:r>
            <w:r>
              <w:rPr>
                <w:spacing w:val="5"/>
                <w:sz w:val="22"/>
              </w:rPr>
              <w:t> </w:t>
            </w:r>
            <w:r>
              <w:rPr>
                <w:spacing w:val="-4"/>
                <w:sz w:val="22"/>
              </w:rPr>
              <w:t>(+4)</w:t>
            </w:r>
          </w:p>
        </w:tc>
      </w:tr>
      <w:tr>
        <w:trPr>
          <w:trHeight w:val="268"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tcPr>
          <w:p>
            <w:pPr>
              <w:pStyle w:val="TableParagraph"/>
              <w:spacing w:line="242" w:lineRule="exact" w:before="6"/>
              <w:ind w:left="66"/>
              <w:rPr>
                <w:sz w:val="22"/>
              </w:rPr>
            </w:pPr>
            <w:r>
              <w:rPr>
                <w:sz w:val="22"/>
              </w:rPr>
              <w:t>Incorrect</w:t>
            </w:r>
            <w:r>
              <w:rPr>
                <w:spacing w:val="11"/>
                <w:sz w:val="22"/>
              </w:rPr>
              <w:t> </w:t>
            </w:r>
            <w:r>
              <w:rPr>
                <w:sz w:val="22"/>
              </w:rPr>
              <w:t>Answer/Multiple</w:t>
            </w:r>
            <w:r>
              <w:rPr>
                <w:spacing w:val="13"/>
                <w:sz w:val="22"/>
              </w:rPr>
              <w:t> </w:t>
            </w:r>
            <w:r>
              <w:rPr>
                <w:spacing w:val="-2"/>
                <w:sz w:val="22"/>
              </w:rPr>
              <w:t>Answer</w:t>
            </w:r>
          </w:p>
        </w:tc>
        <w:tc>
          <w:tcPr>
            <w:tcW w:w="2340" w:type="dxa"/>
          </w:tcPr>
          <w:p>
            <w:pPr>
              <w:pStyle w:val="TableParagraph"/>
              <w:spacing w:line="237" w:lineRule="exact"/>
              <w:ind w:left="95"/>
              <w:rPr>
                <w:sz w:val="22"/>
              </w:rPr>
            </w:pPr>
            <w:r>
              <w:rPr>
                <w:sz w:val="22"/>
              </w:rPr>
              <w:t>Minus</w:t>
            </w:r>
            <w:r>
              <w:rPr>
                <w:spacing w:val="3"/>
                <w:sz w:val="22"/>
              </w:rPr>
              <w:t> </w:t>
            </w:r>
            <w:r>
              <w:rPr>
                <w:sz w:val="22"/>
              </w:rPr>
              <w:t>one</w:t>
            </w:r>
            <w:r>
              <w:rPr>
                <w:spacing w:val="8"/>
                <w:sz w:val="22"/>
              </w:rPr>
              <w:t> </w:t>
            </w:r>
            <w:r>
              <w:rPr>
                <w:sz w:val="22"/>
              </w:rPr>
              <w:t>mark</w:t>
            </w:r>
            <w:r>
              <w:rPr>
                <w:spacing w:val="9"/>
                <w:sz w:val="22"/>
              </w:rPr>
              <w:t> </w:t>
            </w:r>
            <w:r>
              <w:rPr>
                <w:sz w:val="22"/>
              </w:rPr>
              <w:t>(-</w:t>
            </w:r>
            <w:r>
              <w:rPr>
                <w:spacing w:val="-5"/>
                <w:sz w:val="22"/>
              </w:rPr>
              <w:t>1)</w:t>
            </w:r>
          </w:p>
        </w:tc>
      </w:tr>
      <w:tr>
        <w:trPr>
          <w:trHeight w:val="515"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tcPr>
          <w:p>
            <w:pPr>
              <w:pStyle w:val="TableParagraph"/>
              <w:spacing w:line="256" w:lineRule="exact" w:before="0"/>
              <w:ind w:left="66" w:right="74"/>
              <w:rPr>
                <w:sz w:val="22"/>
              </w:rPr>
            </w:pPr>
            <w:r>
              <w:rPr>
                <w:sz w:val="22"/>
              </w:rPr>
              <w:t>Unanswered</w:t>
            </w:r>
            <w:r>
              <w:rPr>
                <w:spacing w:val="-2"/>
                <w:sz w:val="22"/>
              </w:rPr>
              <w:t> </w:t>
            </w:r>
            <w:r>
              <w:rPr>
                <w:sz w:val="22"/>
              </w:rPr>
              <w:t>/Marked</w:t>
            </w:r>
            <w:r>
              <w:rPr>
                <w:spacing w:val="-1"/>
                <w:sz w:val="22"/>
              </w:rPr>
              <w:t> </w:t>
            </w:r>
            <w:r>
              <w:rPr>
                <w:sz w:val="22"/>
              </w:rPr>
              <w:t>for</w:t>
            </w:r>
            <w:r>
              <w:rPr>
                <w:spacing w:val="-3"/>
                <w:sz w:val="22"/>
              </w:rPr>
              <w:t> </w:t>
            </w:r>
            <w:r>
              <w:rPr>
                <w:sz w:val="22"/>
              </w:rPr>
              <w:t>Review (without selecting any option)</w:t>
            </w:r>
          </w:p>
        </w:tc>
        <w:tc>
          <w:tcPr>
            <w:tcW w:w="2340" w:type="dxa"/>
          </w:tcPr>
          <w:p>
            <w:pPr>
              <w:pStyle w:val="TableParagraph"/>
              <w:spacing w:before="129"/>
              <w:ind w:left="95"/>
              <w:rPr>
                <w:sz w:val="22"/>
              </w:rPr>
            </w:pPr>
            <w:r>
              <w:rPr>
                <w:sz w:val="22"/>
              </w:rPr>
              <w:t>No</w:t>
            </w:r>
            <w:r>
              <w:rPr>
                <w:spacing w:val="8"/>
                <w:sz w:val="22"/>
              </w:rPr>
              <w:t> </w:t>
            </w:r>
            <w:r>
              <w:rPr>
                <w:sz w:val="22"/>
              </w:rPr>
              <w:t>mark</w:t>
            </w:r>
            <w:r>
              <w:rPr>
                <w:spacing w:val="4"/>
                <w:sz w:val="22"/>
              </w:rPr>
              <w:t> </w:t>
            </w:r>
            <w:r>
              <w:rPr>
                <w:spacing w:val="-5"/>
                <w:sz w:val="22"/>
              </w:rPr>
              <w:t>(0)</w:t>
            </w:r>
          </w:p>
        </w:tc>
      </w:tr>
      <w:tr>
        <w:trPr>
          <w:trHeight w:val="518" w:hRule="atLeast"/>
        </w:trPr>
        <w:tc>
          <w:tcPr>
            <w:tcW w:w="540" w:type="dxa"/>
            <w:vMerge w:val="restart"/>
            <w:tcBorders>
              <w:right w:val="single" w:sz="2" w:space="0" w:color="000000"/>
            </w:tcBorders>
          </w:tcPr>
          <w:p>
            <w:pPr>
              <w:pStyle w:val="TableParagraph"/>
              <w:spacing w:before="0"/>
              <w:ind w:left="0"/>
              <w:rPr>
                <w:b/>
                <w:sz w:val="22"/>
              </w:rPr>
            </w:pPr>
          </w:p>
          <w:p>
            <w:pPr>
              <w:pStyle w:val="TableParagraph"/>
              <w:spacing w:before="16"/>
              <w:ind w:left="0"/>
              <w:rPr>
                <w:b/>
                <w:sz w:val="22"/>
              </w:rPr>
            </w:pPr>
          </w:p>
          <w:p>
            <w:pPr>
              <w:pStyle w:val="TableParagraph"/>
              <w:spacing w:before="0"/>
              <w:ind w:left="62"/>
              <w:rPr>
                <w:sz w:val="22"/>
              </w:rPr>
            </w:pPr>
            <w:r>
              <w:rPr>
                <w:spacing w:val="-5"/>
                <w:sz w:val="22"/>
              </w:rPr>
              <w:t>3.</w:t>
            </w:r>
          </w:p>
        </w:tc>
        <w:tc>
          <w:tcPr>
            <w:tcW w:w="2792" w:type="dxa"/>
            <w:vMerge w:val="restart"/>
            <w:tcBorders>
              <w:left w:val="single" w:sz="2" w:space="0" w:color="000000"/>
            </w:tcBorders>
          </w:tcPr>
          <w:p>
            <w:pPr>
              <w:pStyle w:val="TableParagraph"/>
              <w:spacing w:before="15"/>
              <w:ind w:left="0"/>
              <w:rPr>
                <w:b/>
                <w:sz w:val="22"/>
              </w:rPr>
            </w:pPr>
          </w:p>
          <w:p>
            <w:pPr>
              <w:pStyle w:val="TableParagraph"/>
              <w:spacing w:before="0"/>
              <w:ind w:left="81" w:right="76"/>
              <w:jc w:val="both"/>
              <w:rPr>
                <w:sz w:val="22"/>
              </w:rPr>
            </w:pPr>
            <w:r>
              <w:rPr>
                <w:sz w:val="22"/>
              </w:rPr>
              <w:t>Marking Scheme for questions for which the answer</w:t>
            </w:r>
            <w:r>
              <w:rPr>
                <w:spacing w:val="-6"/>
                <w:sz w:val="22"/>
              </w:rPr>
              <w:t> </w:t>
            </w:r>
            <w:r>
              <w:rPr>
                <w:sz w:val="22"/>
              </w:rPr>
              <w:t>is</w:t>
            </w:r>
            <w:r>
              <w:rPr>
                <w:spacing w:val="-5"/>
                <w:sz w:val="22"/>
              </w:rPr>
              <w:t> </w:t>
            </w:r>
            <w:r>
              <w:rPr>
                <w:sz w:val="22"/>
              </w:rPr>
              <w:t>a</w:t>
            </w:r>
            <w:r>
              <w:rPr>
                <w:spacing w:val="-9"/>
                <w:sz w:val="22"/>
              </w:rPr>
              <w:t> </w:t>
            </w:r>
            <w:r>
              <w:rPr>
                <w:sz w:val="22"/>
              </w:rPr>
              <w:t>Numerical</w:t>
            </w:r>
            <w:r>
              <w:rPr>
                <w:spacing w:val="-5"/>
                <w:sz w:val="22"/>
              </w:rPr>
              <w:t> </w:t>
            </w:r>
            <w:r>
              <w:rPr>
                <w:spacing w:val="-2"/>
                <w:sz w:val="22"/>
              </w:rPr>
              <w:t>value</w:t>
            </w:r>
          </w:p>
        </w:tc>
        <w:tc>
          <w:tcPr>
            <w:tcW w:w="3689" w:type="dxa"/>
          </w:tcPr>
          <w:p>
            <w:pPr>
              <w:pStyle w:val="TableParagraph"/>
              <w:spacing w:line="256" w:lineRule="exact" w:before="0"/>
              <w:ind w:left="66" w:right="74"/>
              <w:rPr>
                <w:sz w:val="22"/>
              </w:rPr>
            </w:pPr>
            <w:r>
              <w:rPr>
                <w:sz w:val="22"/>
              </w:rPr>
              <w:t>Correct Answer</w:t>
            </w:r>
            <w:r>
              <w:rPr>
                <w:spacing w:val="-1"/>
                <w:sz w:val="22"/>
              </w:rPr>
              <w:t> </w:t>
            </w:r>
            <w:r>
              <w:rPr>
                <w:sz w:val="22"/>
              </w:rPr>
              <w:t>or the </w:t>
            </w:r>
            <w:r>
              <w:rPr>
                <w:sz w:val="22"/>
              </w:rPr>
              <w:t>most appropriate</w:t>
            </w:r>
            <w:r>
              <w:rPr>
                <w:spacing w:val="-2"/>
                <w:sz w:val="22"/>
              </w:rPr>
              <w:t> </w:t>
            </w:r>
            <w:r>
              <w:rPr>
                <w:sz w:val="22"/>
              </w:rPr>
              <w:t>Answer</w:t>
            </w:r>
          </w:p>
        </w:tc>
        <w:tc>
          <w:tcPr>
            <w:tcW w:w="2340" w:type="dxa"/>
          </w:tcPr>
          <w:p>
            <w:pPr>
              <w:pStyle w:val="TableParagraph"/>
              <w:spacing w:before="131"/>
              <w:ind w:left="95"/>
              <w:rPr>
                <w:sz w:val="22"/>
              </w:rPr>
            </w:pPr>
            <w:r>
              <w:rPr>
                <w:sz w:val="22"/>
              </w:rPr>
              <w:t>Four</w:t>
            </w:r>
            <w:r>
              <w:rPr>
                <w:spacing w:val="8"/>
                <w:sz w:val="22"/>
              </w:rPr>
              <w:t> </w:t>
            </w:r>
            <w:r>
              <w:rPr>
                <w:sz w:val="22"/>
              </w:rPr>
              <w:t>marks</w:t>
            </w:r>
            <w:r>
              <w:rPr>
                <w:spacing w:val="5"/>
                <w:sz w:val="22"/>
              </w:rPr>
              <w:t> </w:t>
            </w:r>
            <w:r>
              <w:rPr>
                <w:spacing w:val="-4"/>
                <w:sz w:val="22"/>
              </w:rPr>
              <w:t>(+4)</w:t>
            </w:r>
          </w:p>
        </w:tc>
      </w:tr>
      <w:tr>
        <w:trPr>
          <w:trHeight w:val="263"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tcPr>
          <w:p>
            <w:pPr>
              <w:pStyle w:val="TableParagraph"/>
              <w:spacing w:line="239" w:lineRule="exact" w:before="4"/>
              <w:ind w:left="66"/>
              <w:rPr>
                <w:sz w:val="22"/>
              </w:rPr>
            </w:pPr>
            <w:r>
              <w:rPr>
                <w:sz w:val="22"/>
              </w:rPr>
              <w:t>Incorrect</w:t>
            </w:r>
            <w:r>
              <w:rPr>
                <w:spacing w:val="11"/>
                <w:sz w:val="22"/>
              </w:rPr>
              <w:t> </w:t>
            </w:r>
            <w:r>
              <w:rPr>
                <w:spacing w:val="-2"/>
                <w:sz w:val="22"/>
              </w:rPr>
              <w:t>Answer</w:t>
            </w:r>
          </w:p>
        </w:tc>
        <w:tc>
          <w:tcPr>
            <w:tcW w:w="2340" w:type="dxa"/>
          </w:tcPr>
          <w:p>
            <w:pPr>
              <w:pStyle w:val="TableParagraph"/>
              <w:spacing w:line="239" w:lineRule="exact" w:before="4"/>
              <w:ind w:left="95"/>
              <w:rPr>
                <w:sz w:val="22"/>
              </w:rPr>
            </w:pPr>
            <w:r>
              <w:rPr>
                <w:sz w:val="22"/>
              </w:rPr>
              <w:t>Minus</w:t>
            </w:r>
            <w:r>
              <w:rPr>
                <w:spacing w:val="3"/>
                <w:sz w:val="22"/>
              </w:rPr>
              <w:t> </w:t>
            </w:r>
            <w:r>
              <w:rPr>
                <w:sz w:val="22"/>
              </w:rPr>
              <w:t>one</w:t>
            </w:r>
            <w:r>
              <w:rPr>
                <w:spacing w:val="8"/>
                <w:sz w:val="22"/>
              </w:rPr>
              <w:t> </w:t>
            </w:r>
            <w:r>
              <w:rPr>
                <w:sz w:val="22"/>
              </w:rPr>
              <w:t>mark</w:t>
            </w:r>
            <w:r>
              <w:rPr>
                <w:spacing w:val="9"/>
                <w:sz w:val="22"/>
              </w:rPr>
              <w:t> </w:t>
            </w:r>
            <w:r>
              <w:rPr>
                <w:sz w:val="22"/>
              </w:rPr>
              <w:t>(-</w:t>
            </w:r>
            <w:r>
              <w:rPr>
                <w:spacing w:val="-5"/>
                <w:sz w:val="22"/>
              </w:rPr>
              <w:t>1)</w:t>
            </w:r>
          </w:p>
        </w:tc>
      </w:tr>
      <w:tr>
        <w:trPr>
          <w:trHeight w:val="515" w:hRule="atLeast"/>
        </w:trPr>
        <w:tc>
          <w:tcPr>
            <w:tcW w:w="540" w:type="dxa"/>
            <w:vMerge/>
            <w:tcBorders>
              <w:top w:val="nil"/>
              <w:right w:val="single" w:sz="2" w:space="0" w:color="000000"/>
            </w:tcBorders>
          </w:tcPr>
          <w:p>
            <w:pPr>
              <w:rPr>
                <w:sz w:val="2"/>
                <w:szCs w:val="2"/>
              </w:rPr>
            </w:pPr>
          </w:p>
        </w:tc>
        <w:tc>
          <w:tcPr>
            <w:tcW w:w="2792" w:type="dxa"/>
            <w:vMerge/>
            <w:tcBorders>
              <w:top w:val="nil"/>
              <w:left w:val="single" w:sz="2" w:space="0" w:color="000000"/>
            </w:tcBorders>
          </w:tcPr>
          <w:p>
            <w:pPr>
              <w:rPr>
                <w:sz w:val="2"/>
                <w:szCs w:val="2"/>
              </w:rPr>
            </w:pPr>
          </w:p>
        </w:tc>
        <w:tc>
          <w:tcPr>
            <w:tcW w:w="3689" w:type="dxa"/>
          </w:tcPr>
          <w:p>
            <w:pPr>
              <w:pStyle w:val="TableParagraph"/>
              <w:spacing w:line="256" w:lineRule="exact" w:before="0"/>
              <w:ind w:left="66" w:right="74"/>
              <w:rPr>
                <w:sz w:val="22"/>
              </w:rPr>
            </w:pPr>
            <w:r>
              <w:rPr>
                <w:sz w:val="22"/>
              </w:rPr>
              <w:t>Unanswered / Marked for Review </w:t>
            </w:r>
            <w:r>
              <w:rPr>
                <w:spacing w:val="-2"/>
                <w:sz w:val="22"/>
              </w:rPr>
              <w:t>(without</w:t>
            </w:r>
            <w:r>
              <w:rPr>
                <w:spacing w:val="-11"/>
                <w:sz w:val="22"/>
              </w:rPr>
              <w:t> </w:t>
            </w:r>
            <w:r>
              <w:rPr>
                <w:spacing w:val="-2"/>
                <w:sz w:val="22"/>
              </w:rPr>
              <w:t>filling</w:t>
            </w:r>
            <w:r>
              <w:rPr>
                <w:spacing w:val="-10"/>
                <w:sz w:val="22"/>
              </w:rPr>
              <w:t> </w:t>
            </w:r>
            <w:r>
              <w:rPr>
                <w:spacing w:val="-2"/>
                <w:sz w:val="22"/>
              </w:rPr>
              <w:t>any</w:t>
            </w:r>
            <w:r>
              <w:rPr>
                <w:spacing w:val="-10"/>
                <w:sz w:val="22"/>
              </w:rPr>
              <w:t> </w:t>
            </w:r>
            <w:r>
              <w:rPr>
                <w:spacing w:val="-2"/>
                <w:sz w:val="22"/>
              </w:rPr>
              <w:t>Numerical</w:t>
            </w:r>
            <w:r>
              <w:rPr>
                <w:spacing w:val="-10"/>
                <w:sz w:val="22"/>
              </w:rPr>
              <w:t> </w:t>
            </w:r>
            <w:r>
              <w:rPr>
                <w:spacing w:val="-2"/>
                <w:sz w:val="22"/>
              </w:rPr>
              <w:t>value)</w:t>
            </w:r>
          </w:p>
        </w:tc>
        <w:tc>
          <w:tcPr>
            <w:tcW w:w="2340" w:type="dxa"/>
          </w:tcPr>
          <w:p>
            <w:pPr>
              <w:pStyle w:val="TableParagraph"/>
              <w:spacing w:before="129"/>
              <w:ind w:left="95"/>
              <w:rPr>
                <w:sz w:val="22"/>
              </w:rPr>
            </w:pPr>
            <w:r>
              <w:rPr>
                <w:sz w:val="22"/>
              </w:rPr>
              <w:t>No</w:t>
            </w:r>
            <w:r>
              <w:rPr>
                <w:spacing w:val="8"/>
                <w:sz w:val="22"/>
              </w:rPr>
              <w:t> </w:t>
            </w:r>
            <w:r>
              <w:rPr>
                <w:sz w:val="22"/>
              </w:rPr>
              <w:t>mark</w:t>
            </w:r>
            <w:r>
              <w:rPr>
                <w:spacing w:val="4"/>
                <w:sz w:val="22"/>
              </w:rPr>
              <w:t> </w:t>
            </w:r>
            <w:r>
              <w:rPr>
                <w:spacing w:val="-5"/>
                <w:sz w:val="22"/>
              </w:rPr>
              <w:t>(0)</w:t>
            </w:r>
          </w:p>
        </w:tc>
      </w:tr>
      <w:tr>
        <w:trPr>
          <w:trHeight w:val="1290" w:hRule="atLeast"/>
        </w:trPr>
        <w:tc>
          <w:tcPr>
            <w:tcW w:w="540" w:type="dxa"/>
            <w:tcBorders>
              <w:right w:val="single" w:sz="2" w:space="0" w:color="000000"/>
            </w:tcBorders>
          </w:tcPr>
          <w:p>
            <w:pPr>
              <w:pStyle w:val="TableParagraph"/>
              <w:spacing w:before="0"/>
              <w:ind w:left="0"/>
              <w:rPr>
                <w:b/>
                <w:sz w:val="22"/>
              </w:rPr>
            </w:pPr>
          </w:p>
          <w:p>
            <w:pPr>
              <w:pStyle w:val="TableParagraph"/>
              <w:spacing w:before="2"/>
              <w:ind w:left="0"/>
              <w:rPr>
                <w:b/>
                <w:sz w:val="22"/>
              </w:rPr>
            </w:pPr>
          </w:p>
          <w:p>
            <w:pPr>
              <w:pStyle w:val="TableParagraph"/>
              <w:spacing w:before="0"/>
              <w:ind w:left="4"/>
              <w:rPr>
                <w:sz w:val="22"/>
              </w:rPr>
            </w:pPr>
            <w:r>
              <w:rPr>
                <w:spacing w:val="-5"/>
                <w:sz w:val="22"/>
              </w:rPr>
              <w:t>4.</w:t>
            </w:r>
          </w:p>
        </w:tc>
        <w:tc>
          <w:tcPr>
            <w:tcW w:w="2792" w:type="dxa"/>
            <w:tcBorders>
              <w:left w:val="single" w:sz="2" w:space="0" w:color="000000"/>
            </w:tcBorders>
          </w:tcPr>
          <w:p>
            <w:pPr>
              <w:pStyle w:val="TableParagraph"/>
              <w:spacing w:before="132"/>
              <w:ind w:left="0"/>
              <w:rPr>
                <w:b/>
                <w:sz w:val="22"/>
              </w:rPr>
            </w:pPr>
          </w:p>
          <w:p>
            <w:pPr>
              <w:pStyle w:val="TableParagraph"/>
              <w:tabs>
                <w:tab w:pos="1084" w:val="left" w:leader="none"/>
                <w:tab w:pos="1544" w:val="left" w:leader="none"/>
              </w:tabs>
              <w:spacing w:before="1"/>
              <w:ind w:left="81" w:right="77"/>
              <w:rPr>
                <w:sz w:val="22"/>
              </w:rPr>
            </w:pPr>
            <w:r>
              <w:rPr>
                <w:spacing w:val="-2"/>
                <w:sz w:val="22"/>
              </w:rPr>
              <w:t>Method</w:t>
            </w:r>
            <w:r>
              <w:rPr>
                <w:sz w:val="22"/>
              </w:rPr>
              <w:tab/>
            </w:r>
            <w:r>
              <w:rPr>
                <w:spacing w:val="-6"/>
                <w:sz w:val="22"/>
              </w:rPr>
              <w:t>of</w:t>
            </w:r>
            <w:r>
              <w:rPr>
                <w:sz w:val="22"/>
              </w:rPr>
              <w:tab/>
            </w:r>
            <w:r>
              <w:rPr>
                <w:spacing w:val="-2"/>
                <w:sz w:val="22"/>
              </w:rPr>
              <w:t>determining merit</w:t>
            </w:r>
          </w:p>
        </w:tc>
        <w:tc>
          <w:tcPr>
            <w:tcW w:w="6029" w:type="dxa"/>
            <w:gridSpan w:val="2"/>
          </w:tcPr>
          <w:p>
            <w:pPr>
              <w:pStyle w:val="TableParagraph"/>
              <w:spacing w:before="2"/>
              <w:ind w:left="95"/>
              <w:rPr>
                <w:sz w:val="22"/>
              </w:rPr>
            </w:pPr>
            <w:r>
              <w:rPr>
                <w:sz w:val="22"/>
              </w:rPr>
              <w:t>Conversion</w:t>
            </w:r>
            <w:r>
              <w:rPr>
                <w:spacing w:val="40"/>
                <w:sz w:val="22"/>
              </w:rPr>
              <w:t> </w:t>
            </w:r>
            <w:r>
              <w:rPr>
                <w:sz w:val="22"/>
              </w:rPr>
              <w:t>of</w:t>
            </w:r>
            <w:r>
              <w:rPr>
                <w:spacing w:val="40"/>
                <w:sz w:val="22"/>
              </w:rPr>
              <w:t> </w:t>
            </w:r>
            <w:r>
              <w:rPr>
                <w:sz w:val="22"/>
              </w:rPr>
              <w:t>the</w:t>
            </w:r>
            <w:r>
              <w:rPr>
                <w:spacing w:val="40"/>
                <w:sz w:val="22"/>
              </w:rPr>
              <w:t> </w:t>
            </w:r>
            <w:r>
              <w:rPr>
                <w:sz w:val="22"/>
              </w:rPr>
              <w:t>raw</w:t>
            </w:r>
            <w:r>
              <w:rPr>
                <w:spacing w:val="40"/>
                <w:sz w:val="22"/>
              </w:rPr>
              <w:t> </w:t>
            </w:r>
            <w:r>
              <w:rPr>
                <w:sz w:val="22"/>
              </w:rPr>
              <w:t>score</w:t>
            </w:r>
            <w:r>
              <w:rPr>
                <w:spacing w:val="40"/>
                <w:sz w:val="22"/>
              </w:rPr>
              <w:t> </w:t>
            </w:r>
            <w:r>
              <w:rPr>
                <w:sz w:val="22"/>
              </w:rPr>
              <w:t>in</w:t>
            </w:r>
            <w:r>
              <w:rPr>
                <w:spacing w:val="40"/>
                <w:sz w:val="22"/>
              </w:rPr>
              <w:t> </w:t>
            </w:r>
            <w:r>
              <w:rPr>
                <w:sz w:val="22"/>
              </w:rPr>
              <w:t>Mathematics,</w:t>
            </w:r>
            <w:r>
              <w:rPr>
                <w:spacing w:val="40"/>
                <w:sz w:val="22"/>
              </w:rPr>
              <w:t> </w:t>
            </w:r>
            <w:r>
              <w:rPr>
                <w:sz w:val="22"/>
              </w:rPr>
              <w:t>Aptitude</w:t>
            </w:r>
            <w:r>
              <w:rPr>
                <w:spacing w:val="40"/>
                <w:sz w:val="22"/>
              </w:rPr>
              <w:t> </w:t>
            </w:r>
            <w:r>
              <w:rPr>
                <w:sz w:val="22"/>
              </w:rPr>
              <w:t>Test, Planning Based Test, and total into NTA Scores.</w:t>
            </w:r>
          </w:p>
          <w:p>
            <w:pPr>
              <w:pStyle w:val="TableParagraph"/>
              <w:spacing w:line="260" w:lineRule="atLeast" w:before="233"/>
              <w:ind w:left="95"/>
              <w:rPr>
                <w:sz w:val="22"/>
              </w:rPr>
            </w:pPr>
            <w:r>
              <w:rPr>
                <w:sz w:val="22"/>
              </w:rPr>
              <w:t>Overall</w:t>
            </w:r>
            <w:r>
              <w:rPr>
                <w:spacing w:val="29"/>
                <w:sz w:val="22"/>
              </w:rPr>
              <w:t> </w:t>
            </w:r>
            <w:r>
              <w:rPr>
                <w:sz w:val="22"/>
              </w:rPr>
              <w:t>merit</w:t>
            </w:r>
            <w:r>
              <w:rPr>
                <w:spacing w:val="26"/>
                <w:sz w:val="22"/>
              </w:rPr>
              <w:t> </w:t>
            </w:r>
            <w:r>
              <w:rPr>
                <w:sz w:val="22"/>
              </w:rPr>
              <w:t>shall</w:t>
            </w:r>
            <w:r>
              <w:rPr>
                <w:spacing w:val="-3"/>
                <w:sz w:val="22"/>
              </w:rPr>
              <w:t> </w:t>
            </w:r>
            <w:r>
              <w:rPr>
                <w:sz w:val="22"/>
              </w:rPr>
              <w:t>be</w:t>
            </w:r>
            <w:r>
              <w:rPr>
                <w:spacing w:val="25"/>
                <w:sz w:val="22"/>
              </w:rPr>
              <w:t> </w:t>
            </w:r>
            <w:r>
              <w:rPr>
                <w:sz w:val="22"/>
              </w:rPr>
              <w:t>prepared</w:t>
            </w:r>
            <w:r>
              <w:rPr>
                <w:spacing w:val="-3"/>
                <w:sz w:val="22"/>
              </w:rPr>
              <w:t> </w:t>
            </w:r>
            <w:r>
              <w:rPr>
                <w:sz w:val="22"/>
              </w:rPr>
              <w:t>by</w:t>
            </w:r>
            <w:r>
              <w:rPr>
                <w:spacing w:val="24"/>
                <w:sz w:val="22"/>
              </w:rPr>
              <w:t> </w:t>
            </w:r>
            <w:r>
              <w:rPr>
                <w:sz w:val="22"/>
              </w:rPr>
              <w:t>merging</w:t>
            </w:r>
            <w:r>
              <w:rPr>
                <w:spacing w:val="-2"/>
                <w:sz w:val="22"/>
              </w:rPr>
              <w:t> </w:t>
            </w:r>
            <w:r>
              <w:rPr>
                <w:sz w:val="22"/>
              </w:rPr>
              <w:t>NTA</w:t>
            </w:r>
            <w:r>
              <w:rPr>
                <w:spacing w:val="24"/>
                <w:sz w:val="22"/>
              </w:rPr>
              <w:t> </w:t>
            </w:r>
            <w:r>
              <w:rPr>
                <w:sz w:val="22"/>
              </w:rPr>
              <w:t>Scores</w:t>
            </w:r>
            <w:r>
              <w:rPr>
                <w:spacing w:val="-2"/>
                <w:sz w:val="22"/>
              </w:rPr>
              <w:t> </w:t>
            </w:r>
            <w:r>
              <w:rPr>
                <w:sz w:val="22"/>
              </w:rPr>
              <w:t>of</w:t>
            </w:r>
            <w:r>
              <w:rPr>
                <w:spacing w:val="26"/>
                <w:sz w:val="22"/>
              </w:rPr>
              <w:t> </w:t>
            </w:r>
            <w:r>
              <w:rPr>
                <w:sz w:val="22"/>
              </w:rPr>
              <w:t>all shifts of both sessions.</w:t>
            </w:r>
          </w:p>
        </w:tc>
      </w:tr>
      <w:tr>
        <w:trPr>
          <w:trHeight w:val="5662" w:hRule="atLeast"/>
        </w:trPr>
        <w:tc>
          <w:tcPr>
            <w:tcW w:w="540" w:type="dxa"/>
            <w:tcBorders>
              <w:righ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123"/>
              <w:ind w:left="0"/>
              <w:rPr>
                <w:b/>
                <w:sz w:val="22"/>
              </w:rPr>
            </w:pPr>
          </w:p>
          <w:p>
            <w:pPr>
              <w:pStyle w:val="TableParagraph"/>
              <w:spacing w:before="0"/>
              <w:ind w:left="4"/>
              <w:rPr>
                <w:sz w:val="22"/>
              </w:rPr>
            </w:pPr>
            <w:r>
              <w:rPr>
                <w:spacing w:val="-5"/>
                <w:sz w:val="22"/>
              </w:rPr>
              <w:t>5.</w:t>
            </w:r>
          </w:p>
        </w:tc>
        <w:tc>
          <w:tcPr>
            <w:tcW w:w="2792" w:type="dxa"/>
            <w:tcBorders>
              <w:left w:val="single" w:sz="2" w:space="0" w:color="000000"/>
            </w:tcBorders>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251"/>
              <w:ind w:left="0"/>
              <w:rPr>
                <w:b/>
                <w:sz w:val="22"/>
              </w:rPr>
            </w:pPr>
          </w:p>
          <w:p>
            <w:pPr>
              <w:pStyle w:val="TableParagraph"/>
              <w:spacing w:before="0"/>
              <w:ind w:left="81"/>
              <w:rPr>
                <w:sz w:val="22"/>
              </w:rPr>
            </w:pPr>
            <w:r>
              <w:rPr>
                <w:sz w:val="22"/>
              </w:rPr>
              <w:t>Method</w:t>
            </w:r>
            <w:r>
              <w:rPr>
                <w:spacing w:val="-9"/>
                <w:sz w:val="22"/>
              </w:rPr>
              <w:t> </w:t>
            </w:r>
            <w:r>
              <w:rPr>
                <w:sz w:val="22"/>
              </w:rPr>
              <w:t>of</w:t>
            </w:r>
            <w:r>
              <w:rPr>
                <w:spacing w:val="-3"/>
                <w:sz w:val="22"/>
              </w:rPr>
              <w:t> </w:t>
            </w:r>
            <w:r>
              <w:rPr>
                <w:sz w:val="22"/>
              </w:rPr>
              <w:t>resolving</w:t>
            </w:r>
            <w:r>
              <w:rPr>
                <w:spacing w:val="-2"/>
                <w:sz w:val="22"/>
              </w:rPr>
              <w:t> </w:t>
            </w:r>
            <w:r>
              <w:rPr>
                <w:spacing w:val="-4"/>
                <w:sz w:val="22"/>
              </w:rPr>
              <w:t>ties</w:t>
            </w:r>
          </w:p>
        </w:tc>
        <w:tc>
          <w:tcPr>
            <w:tcW w:w="6029" w:type="dxa"/>
            <w:gridSpan w:val="2"/>
          </w:tcPr>
          <w:p>
            <w:pPr>
              <w:pStyle w:val="TableParagraph"/>
              <w:spacing w:before="170"/>
              <w:ind w:left="95" w:right="140"/>
              <w:rPr>
                <w:sz w:val="22"/>
              </w:rPr>
            </w:pPr>
            <w:r>
              <w:rPr>
                <w:sz w:val="22"/>
              </w:rPr>
              <w:t>Tie</w:t>
            </w:r>
            <w:r>
              <w:rPr>
                <w:spacing w:val="33"/>
                <w:sz w:val="22"/>
              </w:rPr>
              <w:t> </w:t>
            </w:r>
            <w:r>
              <w:rPr>
                <w:sz w:val="22"/>
              </w:rPr>
              <w:t>between</w:t>
            </w:r>
            <w:r>
              <w:rPr>
                <w:spacing w:val="30"/>
                <w:sz w:val="22"/>
              </w:rPr>
              <w:t> </w:t>
            </w:r>
            <w:r>
              <w:rPr>
                <w:sz w:val="22"/>
              </w:rPr>
              <w:t>candidates</w:t>
            </w:r>
            <w:r>
              <w:rPr>
                <w:spacing w:val="34"/>
                <w:sz w:val="22"/>
              </w:rPr>
              <w:t> </w:t>
            </w:r>
            <w:r>
              <w:rPr>
                <w:sz w:val="22"/>
              </w:rPr>
              <w:t>obtaining</w:t>
            </w:r>
            <w:r>
              <w:rPr>
                <w:spacing w:val="37"/>
                <w:sz w:val="22"/>
              </w:rPr>
              <w:t> </w:t>
            </w:r>
            <w:r>
              <w:rPr>
                <w:sz w:val="22"/>
              </w:rPr>
              <w:t>equal</w:t>
            </w:r>
            <w:r>
              <w:rPr>
                <w:spacing w:val="34"/>
                <w:sz w:val="22"/>
              </w:rPr>
              <w:t> </w:t>
            </w:r>
            <w:r>
              <w:rPr>
                <w:sz w:val="22"/>
              </w:rPr>
              <w:t>Total</w:t>
            </w:r>
            <w:r>
              <w:rPr>
                <w:spacing w:val="34"/>
                <w:sz w:val="22"/>
              </w:rPr>
              <w:t> </w:t>
            </w:r>
            <w:r>
              <w:rPr>
                <w:sz w:val="22"/>
              </w:rPr>
              <w:t>NTA</w:t>
            </w:r>
            <w:r>
              <w:rPr>
                <w:spacing w:val="35"/>
                <w:sz w:val="22"/>
              </w:rPr>
              <w:t> </w:t>
            </w:r>
            <w:r>
              <w:rPr>
                <w:sz w:val="22"/>
              </w:rPr>
              <w:t>scores in</w:t>
            </w:r>
            <w:r>
              <w:rPr>
                <w:spacing w:val="40"/>
                <w:sz w:val="22"/>
              </w:rPr>
              <w:t> </w:t>
            </w:r>
            <w:r>
              <w:rPr>
                <w:sz w:val="22"/>
              </w:rPr>
              <w:t>B. Planning will be resolved in the following manner:</w:t>
            </w:r>
          </w:p>
          <w:p>
            <w:pPr>
              <w:pStyle w:val="TableParagraph"/>
              <w:numPr>
                <w:ilvl w:val="0"/>
                <w:numId w:val="9"/>
              </w:numPr>
              <w:tabs>
                <w:tab w:pos="427" w:val="left" w:leader="none"/>
              </w:tabs>
              <w:spacing w:line="240" w:lineRule="auto" w:before="164" w:after="0"/>
              <w:ind w:left="427" w:right="0" w:hanging="334"/>
              <w:jc w:val="left"/>
              <w:rPr>
                <w:sz w:val="22"/>
              </w:rPr>
            </w:pPr>
            <w:r>
              <w:rPr>
                <w:sz w:val="22"/>
              </w:rPr>
              <w:t>NTA</w:t>
            </w:r>
            <w:r>
              <w:rPr>
                <w:spacing w:val="-8"/>
                <w:sz w:val="22"/>
              </w:rPr>
              <w:t> </w:t>
            </w:r>
            <w:r>
              <w:rPr>
                <w:sz w:val="22"/>
              </w:rPr>
              <w:t>score</w:t>
            </w:r>
            <w:r>
              <w:rPr>
                <w:spacing w:val="-4"/>
                <w:sz w:val="22"/>
              </w:rPr>
              <w:t> </w:t>
            </w:r>
            <w:r>
              <w:rPr>
                <w:sz w:val="22"/>
              </w:rPr>
              <w:t>in</w:t>
            </w:r>
            <w:r>
              <w:rPr>
                <w:spacing w:val="-5"/>
                <w:sz w:val="22"/>
              </w:rPr>
              <w:t> </w:t>
            </w:r>
            <w:r>
              <w:rPr>
                <w:sz w:val="22"/>
              </w:rPr>
              <w:t>Mathematics,</w:t>
            </w:r>
            <w:r>
              <w:rPr>
                <w:spacing w:val="-4"/>
                <w:sz w:val="22"/>
              </w:rPr>
              <w:t> </w:t>
            </w:r>
            <w:r>
              <w:rPr>
                <w:sz w:val="22"/>
              </w:rPr>
              <w:t>followed</w:t>
            </w:r>
            <w:r>
              <w:rPr>
                <w:spacing w:val="-3"/>
                <w:sz w:val="22"/>
              </w:rPr>
              <w:t> </w:t>
            </w:r>
            <w:r>
              <w:rPr>
                <w:spacing w:val="-5"/>
                <w:sz w:val="22"/>
              </w:rPr>
              <w:t>by;</w:t>
            </w:r>
          </w:p>
          <w:p>
            <w:pPr>
              <w:pStyle w:val="TableParagraph"/>
              <w:numPr>
                <w:ilvl w:val="0"/>
                <w:numId w:val="9"/>
              </w:numPr>
              <w:tabs>
                <w:tab w:pos="427" w:val="left" w:leader="none"/>
              </w:tabs>
              <w:spacing w:line="257" w:lineRule="exact" w:before="1" w:after="0"/>
              <w:ind w:left="427" w:right="0" w:hanging="334"/>
              <w:jc w:val="left"/>
              <w:rPr>
                <w:sz w:val="22"/>
              </w:rPr>
            </w:pPr>
            <w:r>
              <w:rPr>
                <w:sz w:val="22"/>
              </w:rPr>
              <w:t>NTA</w:t>
            </w:r>
            <w:r>
              <w:rPr>
                <w:spacing w:val="3"/>
                <w:sz w:val="22"/>
              </w:rPr>
              <w:t> </w:t>
            </w:r>
            <w:r>
              <w:rPr>
                <w:sz w:val="22"/>
              </w:rPr>
              <w:t>score</w:t>
            </w:r>
            <w:r>
              <w:rPr>
                <w:spacing w:val="7"/>
                <w:sz w:val="22"/>
              </w:rPr>
              <w:t> </w:t>
            </w:r>
            <w:r>
              <w:rPr>
                <w:sz w:val="22"/>
              </w:rPr>
              <w:t>in</w:t>
            </w:r>
            <w:r>
              <w:rPr>
                <w:spacing w:val="8"/>
                <w:sz w:val="22"/>
              </w:rPr>
              <w:t> </w:t>
            </w:r>
            <w:r>
              <w:rPr>
                <w:sz w:val="22"/>
              </w:rPr>
              <w:t>Aptitude</w:t>
            </w:r>
            <w:r>
              <w:rPr>
                <w:spacing w:val="6"/>
                <w:sz w:val="22"/>
              </w:rPr>
              <w:t> </w:t>
            </w:r>
            <w:r>
              <w:rPr>
                <w:sz w:val="22"/>
              </w:rPr>
              <w:t>Test,</w:t>
            </w:r>
            <w:r>
              <w:rPr>
                <w:spacing w:val="5"/>
                <w:sz w:val="22"/>
              </w:rPr>
              <w:t> </w:t>
            </w:r>
            <w:r>
              <w:rPr>
                <w:sz w:val="22"/>
              </w:rPr>
              <w:t>followed</w:t>
            </w:r>
            <w:r>
              <w:rPr>
                <w:spacing w:val="6"/>
                <w:sz w:val="22"/>
              </w:rPr>
              <w:t> </w:t>
            </w:r>
            <w:r>
              <w:rPr>
                <w:spacing w:val="-5"/>
                <w:sz w:val="22"/>
              </w:rPr>
              <w:t>by;</w:t>
            </w:r>
          </w:p>
          <w:p>
            <w:pPr>
              <w:pStyle w:val="TableParagraph"/>
              <w:numPr>
                <w:ilvl w:val="0"/>
                <w:numId w:val="9"/>
              </w:numPr>
              <w:tabs>
                <w:tab w:pos="427" w:val="left" w:leader="none"/>
              </w:tabs>
              <w:spacing w:line="257" w:lineRule="exact" w:before="0" w:after="0"/>
              <w:ind w:left="427" w:right="0" w:hanging="334"/>
              <w:jc w:val="left"/>
              <w:rPr>
                <w:sz w:val="22"/>
              </w:rPr>
            </w:pPr>
            <w:r>
              <w:rPr>
                <w:sz w:val="22"/>
              </w:rPr>
              <w:t>NTA</w:t>
            </w:r>
            <w:r>
              <w:rPr>
                <w:spacing w:val="2"/>
                <w:sz w:val="22"/>
              </w:rPr>
              <w:t> </w:t>
            </w:r>
            <w:r>
              <w:rPr>
                <w:sz w:val="22"/>
              </w:rPr>
              <w:t>score</w:t>
            </w:r>
            <w:r>
              <w:rPr>
                <w:spacing w:val="6"/>
                <w:sz w:val="22"/>
              </w:rPr>
              <w:t> </w:t>
            </w:r>
            <w:r>
              <w:rPr>
                <w:sz w:val="22"/>
              </w:rPr>
              <w:t>in</w:t>
            </w:r>
            <w:r>
              <w:rPr>
                <w:spacing w:val="3"/>
                <w:sz w:val="22"/>
              </w:rPr>
              <w:t> </w:t>
            </w:r>
            <w:r>
              <w:rPr>
                <w:sz w:val="22"/>
              </w:rPr>
              <w:t>Planning</w:t>
            </w:r>
            <w:r>
              <w:rPr>
                <w:spacing w:val="10"/>
                <w:sz w:val="22"/>
              </w:rPr>
              <w:t> </w:t>
            </w:r>
            <w:r>
              <w:rPr>
                <w:sz w:val="22"/>
              </w:rPr>
              <w:t>Based</w:t>
            </w:r>
            <w:r>
              <w:rPr>
                <w:spacing w:val="10"/>
                <w:sz w:val="22"/>
              </w:rPr>
              <w:t> </w:t>
            </w:r>
            <w:r>
              <w:rPr>
                <w:sz w:val="22"/>
              </w:rPr>
              <w:t>Questions,</w:t>
            </w:r>
            <w:r>
              <w:rPr>
                <w:spacing w:val="9"/>
                <w:sz w:val="22"/>
              </w:rPr>
              <w:t> </w:t>
            </w:r>
            <w:r>
              <w:rPr>
                <w:sz w:val="22"/>
              </w:rPr>
              <w:t>followed</w:t>
            </w:r>
            <w:r>
              <w:rPr>
                <w:spacing w:val="5"/>
                <w:sz w:val="22"/>
              </w:rPr>
              <w:t> </w:t>
            </w:r>
            <w:r>
              <w:rPr>
                <w:spacing w:val="-5"/>
                <w:sz w:val="22"/>
              </w:rPr>
              <w:t>by;</w:t>
            </w:r>
          </w:p>
          <w:p>
            <w:pPr>
              <w:pStyle w:val="TableParagraph"/>
              <w:numPr>
                <w:ilvl w:val="0"/>
                <w:numId w:val="9"/>
              </w:numPr>
              <w:tabs>
                <w:tab w:pos="427" w:val="left" w:leader="none"/>
                <w:tab w:pos="429" w:val="left" w:leader="none"/>
              </w:tabs>
              <w:spacing w:line="240" w:lineRule="auto" w:before="1" w:after="0"/>
              <w:ind w:left="429" w:right="164" w:hanging="336"/>
              <w:jc w:val="both"/>
              <w:rPr>
                <w:sz w:val="22"/>
              </w:rPr>
            </w:pPr>
            <w:r>
              <w:rPr>
                <w:sz w:val="22"/>
              </w:rPr>
              <w:t>Candidate with less proportion of a number of attempted incorrect answers and correct answers in all the subjects in the Test, followed by;</w:t>
            </w:r>
          </w:p>
          <w:p>
            <w:pPr>
              <w:pStyle w:val="TableParagraph"/>
              <w:numPr>
                <w:ilvl w:val="0"/>
                <w:numId w:val="9"/>
              </w:numPr>
              <w:tabs>
                <w:tab w:pos="427" w:val="left" w:leader="none"/>
                <w:tab w:pos="429" w:val="left" w:leader="none"/>
              </w:tabs>
              <w:spacing w:line="240" w:lineRule="auto" w:before="0" w:after="0"/>
              <w:ind w:left="429" w:right="169" w:hanging="336"/>
              <w:jc w:val="both"/>
              <w:rPr>
                <w:sz w:val="22"/>
              </w:rPr>
            </w:pPr>
            <w:r>
              <w:rPr>
                <w:sz w:val="22"/>
              </w:rPr>
              <w:t>Candidate with less proportion of a number of attempted incorrect answers and correct answers in Mathematics (Part-I) in the Test, followed by;</w:t>
            </w:r>
          </w:p>
          <w:p>
            <w:pPr>
              <w:pStyle w:val="TableParagraph"/>
              <w:numPr>
                <w:ilvl w:val="0"/>
                <w:numId w:val="9"/>
              </w:numPr>
              <w:tabs>
                <w:tab w:pos="427" w:val="left" w:leader="none"/>
                <w:tab w:pos="429" w:val="left" w:leader="none"/>
              </w:tabs>
              <w:spacing w:line="240" w:lineRule="auto" w:before="0" w:after="0"/>
              <w:ind w:left="429" w:right="169" w:hanging="336"/>
              <w:jc w:val="both"/>
              <w:rPr>
                <w:sz w:val="22"/>
              </w:rPr>
            </w:pPr>
            <w:r>
              <w:rPr>
                <w:sz w:val="22"/>
              </w:rPr>
              <w:t>Candidate with less proportion of a number of attempted incorrect answers and correct answers in Aptitude Test (Part- II)</w:t>
            </w:r>
            <w:r>
              <w:rPr>
                <w:spacing w:val="40"/>
                <w:sz w:val="22"/>
              </w:rPr>
              <w:t> </w:t>
            </w:r>
            <w:r>
              <w:rPr>
                <w:sz w:val="22"/>
              </w:rPr>
              <w:t>in the Test, followed by;</w:t>
            </w:r>
          </w:p>
          <w:p>
            <w:pPr>
              <w:pStyle w:val="TableParagraph"/>
              <w:numPr>
                <w:ilvl w:val="0"/>
                <w:numId w:val="9"/>
              </w:numPr>
              <w:tabs>
                <w:tab w:pos="427" w:val="left" w:leader="none"/>
                <w:tab w:pos="429" w:val="left" w:leader="none"/>
              </w:tabs>
              <w:spacing w:line="240" w:lineRule="auto" w:before="0" w:after="0"/>
              <w:ind w:left="429" w:right="165" w:hanging="336"/>
              <w:jc w:val="both"/>
              <w:rPr>
                <w:sz w:val="22"/>
              </w:rPr>
            </w:pPr>
            <w:r>
              <w:rPr>
                <w:sz w:val="22"/>
              </w:rPr>
              <w:t>Candidate with less proportion of a number of attempted incorrect</w:t>
            </w:r>
            <w:r>
              <w:rPr>
                <w:spacing w:val="-5"/>
                <w:sz w:val="22"/>
              </w:rPr>
              <w:t> </w:t>
            </w:r>
            <w:r>
              <w:rPr>
                <w:sz w:val="22"/>
              </w:rPr>
              <w:t>answers</w:t>
            </w:r>
            <w:r>
              <w:rPr>
                <w:spacing w:val="-3"/>
                <w:sz w:val="22"/>
              </w:rPr>
              <w:t> </w:t>
            </w:r>
            <w:r>
              <w:rPr>
                <w:sz w:val="22"/>
              </w:rPr>
              <w:t>and</w:t>
            </w:r>
            <w:r>
              <w:rPr>
                <w:spacing w:val="-5"/>
                <w:sz w:val="22"/>
              </w:rPr>
              <w:t> </w:t>
            </w:r>
            <w:r>
              <w:rPr>
                <w:sz w:val="22"/>
              </w:rPr>
              <w:t>correct</w:t>
            </w:r>
            <w:r>
              <w:rPr>
                <w:spacing w:val="-5"/>
                <w:sz w:val="22"/>
              </w:rPr>
              <w:t> </w:t>
            </w:r>
            <w:r>
              <w:rPr>
                <w:sz w:val="22"/>
              </w:rPr>
              <w:t>answers</w:t>
            </w:r>
            <w:r>
              <w:rPr>
                <w:spacing w:val="-6"/>
                <w:sz w:val="22"/>
              </w:rPr>
              <w:t> </w:t>
            </w:r>
            <w:r>
              <w:rPr>
                <w:sz w:val="22"/>
              </w:rPr>
              <w:t>in</w:t>
            </w:r>
            <w:r>
              <w:rPr>
                <w:spacing w:val="33"/>
                <w:sz w:val="22"/>
              </w:rPr>
              <w:t> </w:t>
            </w:r>
            <w:r>
              <w:rPr>
                <w:sz w:val="22"/>
              </w:rPr>
              <w:t>Planning</w:t>
            </w:r>
            <w:r>
              <w:rPr>
                <w:spacing w:val="-6"/>
                <w:sz w:val="22"/>
              </w:rPr>
              <w:t> </w:t>
            </w:r>
            <w:r>
              <w:rPr>
                <w:sz w:val="22"/>
              </w:rPr>
              <w:t>Based Questions (Part-III)</w:t>
            </w:r>
            <w:r>
              <w:rPr>
                <w:spacing w:val="40"/>
                <w:sz w:val="22"/>
              </w:rPr>
              <w:t> </w:t>
            </w:r>
            <w:r>
              <w:rPr>
                <w:sz w:val="22"/>
              </w:rPr>
              <w:t>in the Test followed by;</w:t>
            </w:r>
          </w:p>
          <w:p>
            <w:pPr>
              <w:pStyle w:val="TableParagraph"/>
              <w:numPr>
                <w:ilvl w:val="0"/>
                <w:numId w:val="9"/>
              </w:numPr>
              <w:tabs>
                <w:tab w:pos="427" w:val="left" w:leader="none"/>
                <w:tab w:pos="429" w:val="left" w:leader="none"/>
              </w:tabs>
              <w:spacing w:line="240" w:lineRule="auto" w:before="0" w:after="0"/>
              <w:ind w:left="429" w:right="-15" w:hanging="336"/>
              <w:jc w:val="both"/>
              <w:rPr>
                <w:sz w:val="22"/>
              </w:rPr>
            </w:pPr>
            <w:r>
              <w:rPr>
                <w:sz w:val="22"/>
              </w:rPr>
              <w:t>If there is a tie even after this, candidates will be assigned the same rank.</w:t>
            </w:r>
          </w:p>
        </w:tc>
      </w:tr>
    </w:tbl>
    <w:p>
      <w:pPr>
        <w:pStyle w:val="TableParagraph"/>
        <w:spacing w:after="0" w:line="240" w:lineRule="auto"/>
        <w:jc w:val="both"/>
        <w:rPr>
          <w:sz w:val="22"/>
        </w:rPr>
        <w:sectPr>
          <w:type w:val="continuous"/>
          <w:pgSz w:w="11910" w:h="16840"/>
          <w:pgMar w:header="868" w:footer="974" w:top="1440" w:bottom="1160" w:left="0" w:right="0"/>
        </w:sectPr>
      </w:pPr>
    </w:p>
    <w:p>
      <w:pPr>
        <w:pStyle w:val="ListParagraph"/>
        <w:numPr>
          <w:ilvl w:val="4"/>
          <w:numId w:val="3"/>
        </w:numPr>
        <w:tabs>
          <w:tab w:pos="1847" w:val="left" w:leader="none"/>
        </w:tabs>
        <w:spacing w:line="240" w:lineRule="auto" w:before="276" w:after="0"/>
        <w:ind w:left="1847" w:right="0" w:hanging="587"/>
        <w:jc w:val="left"/>
        <w:rPr>
          <w:b/>
          <w:sz w:val="24"/>
        </w:rPr>
      </w:pPr>
      <w:r>
        <w:rPr>
          <w:b/>
          <w:color w:val="2DA19C"/>
          <w:sz w:val="24"/>
        </w:rPr>
        <w:t>Multiple</w:t>
      </w:r>
      <w:r>
        <w:rPr>
          <w:b/>
          <w:color w:val="2DA19C"/>
          <w:spacing w:val="-2"/>
          <w:sz w:val="24"/>
        </w:rPr>
        <w:t> </w:t>
      </w:r>
      <w:r>
        <w:rPr>
          <w:b/>
          <w:color w:val="2DA19C"/>
          <w:sz w:val="24"/>
        </w:rPr>
        <w:t>Choice</w:t>
      </w:r>
      <w:r>
        <w:rPr>
          <w:b/>
          <w:color w:val="2DA19C"/>
          <w:spacing w:val="-1"/>
          <w:sz w:val="24"/>
        </w:rPr>
        <w:t> </w:t>
      </w:r>
      <w:r>
        <w:rPr>
          <w:b/>
          <w:color w:val="2DA19C"/>
          <w:spacing w:val="-2"/>
          <w:sz w:val="24"/>
        </w:rPr>
        <w:t>Questions</w:t>
      </w:r>
    </w:p>
    <w:p>
      <w:pPr>
        <w:pStyle w:val="BodyText"/>
        <w:spacing w:line="264" w:lineRule="auto" w:before="278"/>
        <w:ind w:left="1711" w:right="1010"/>
        <w:jc w:val="both"/>
      </w:pPr>
      <w:r>
        <w:rPr/>
        <w:t>While every effort will be made to ensure that each question has only one unique answer, in case, it is found that a question has more than one option, it will be dealt in the following manner:-</w:t>
      </w:r>
    </w:p>
    <w:p>
      <w:pPr>
        <w:pStyle w:val="BodyText"/>
        <w:spacing w:before="12"/>
      </w:pPr>
    </w:p>
    <w:p>
      <w:pPr>
        <w:pStyle w:val="ListParagraph"/>
        <w:numPr>
          <w:ilvl w:val="5"/>
          <w:numId w:val="3"/>
        </w:numPr>
        <w:tabs>
          <w:tab w:pos="2339" w:val="left" w:leader="none"/>
        </w:tabs>
        <w:spacing w:line="240" w:lineRule="auto" w:before="0" w:after="0"/>
        <w:ind w:left="2339" w:right="0" w:hanging="359"/>
        <w:jc w:val="left"/>
        <w:rPr>
          <w:sz w:val="22"/>
        </w:rPr>
      </w:pPr>
      <w:r>
        <w:rPr>
          <w:sz w:val="22"/>
        </w:rPr>
        <w:t>Correct</w:t>
      </w:r>
      <w:r>
        <w:rPr>
          <w:spacing w:val="1"/>
          <w:sz w:val="22"/>
        </w:rPr>
        <w:t> </w:t>
      </w:r>
      <w:r>
        <w:rPr>
          <w:sz w:val="22"/>
        </w:rPr>
        <w:t>answer</w:t>
      </w:r>
      <w:r>
        <w:rPr>
          <w:spacing w:val="8"/>
          <w:sz w:val="22"/>
        </w:rPr>
        <w:t> </w:t>
      </w:r>
      <w:r>
        <w:rPr>
          <w:sz w:val="22"/>
        </w:rPr>
        <w:t>or</w:t>
      </w:r>
      <w:r>
        <w:rPr>
          <w:spacing w:val="8"/>
          <w:sz w:val="22"/>
        </w:rPr>
        <w:t> </w:t>
      </w:r>
      <w:r>
        <w:rPr>
          <w:sz w:val="22"/>
        </w:rPr>
        <w:t>the</w:t>
      </w:r>
      <w:r>
        <w:rPr>
          <w:spacing w:val="2"/>
          <w:sz w:val="22"/>
        </w:rPr>
        <w:t> </w:t>
      </w:r>
      <w:r>
        <w:rPr>
          <w:sz w:val="22"/>
        </w:rPr>
        <w:t>most</w:t>
      </w:r>
      <w:r>
        <w:rPr>
          <w:spacing w:val="8"/>
          <w:sz w:val="22"/>
        </w:rPr>
        <w:t> </w:t>
      </w:r>
      <w:r>
        <w:rPr>
          <w:sz w:val="22"/>
        </w:rPr>
        <w:t>appropriate</w:t>
      </w:r>
      <w:r>
        <w:rPr>
          <w:spacing w:val="8"/>
          <w:sz w:val="22"/>
        </w:rPr>
        <w:t> </w:t>
      </w:r>
      <w:r>
        <w:rPr>
          <w:sz w:val="22"/>
        </w:rPr>
        <w:t>answer:</w:t>
      </w:r>
      <w:r>
        <w:rPr>
          <w:spacing w:val="7"/>
          <w:sz w:val="22"/>
        </w:rPr>
        <w:t> </w:t>
      </w:r>
      <w:r>
        <w:rPr>
          <w:sz w:val="22"/>
        </w:rPr>
        <w:t>Four</w:t>
      </w:r>
      <w:r>
        <w:rPr>
          <w:spacing w:val="8"/>
          <w:sz w:val="22"/>
        </w:rPr>
        <w:t> </w:t>
      </w:r>
      <w:r>
        <w:rPr>
          <w:sz w:val="22"/>
        </w:rPr>
        <w:t>marks</w:t>
      </w:r>
      <w:r>
        <w:rPr>
          <w:spacing w:val="3"/>
          <w:sz w:val="22"/>
        </w:rPr>
        <w:t> </w:t>
      </w:r>
      <w:r>
        <w:rPr>
          <w:spacing w:val="-4"/>
          <w:sz w:val="22"/>
        </w:rPr>
        <w:t>(+4)</w:t>
      </w:r>
    </w:p>
    <w:p>
      <w:pPr>
        <w:pStyle w:val="ListParagraph"/>
        <w:numPr>
          <w:ilvl w:val="5"/>
          <w:numId w:val="3"/>
        </w:numPr>
        <w:tabs>
          <w:tab w:pos="2339" w:val="left" w:leader="none"/>
        </w:tabs>
        <w:spacing w:line="257" w:lineRule="exact" w:before="1" w:after="0"/>
        <w:ind w:left="2339" w:right="0" w:hanging="359"/>
        <w:jc w:val="left"/>
        <w:rPr>
          <w:sz w:val="22"/>
        </w:rPr>
      </w:pPr>
      <w:r>
        <w:rPr>
          <w:sz w:val="22"/>
        </w:rPr>
        <w:t>Any</w:t>
      </w:r>
      <w:r>
        <w:rPr>
          <w:spacing w:val="2"/>
          <w:sz w:val="22"/>
        </w:rPr>
        <w:t> </w:t>
      </w:r>
      <w:r>
        <w:rPr>
          <w:sz w:val="22"/>
        </w:rPr>
        <w:t>incorrect</w:t>
      </w:r>
      <w:r>
        <w:rPr>
          <w:spacing w:val="11"/>
          <w:sz w:val="22"/>
        </w:rPr>
        <w:t> </w:t>
      </w:r>
      <w:r>
        <w:rPr>
          <w:sz w:val="22"/>
        </w:rPr>
        <w:t>option</w:t>
      </w:r>
      <w:r>
        <w:rPr>
          <w:spacing w:val="3"/>
          <w:sz w:val="22"/>
        </w:rPr>
        <w:t> </w:t>
      </w:r>
      <w:r>
        <w:rPr>
          <w:sz w:val="22"/>
        </w:rPr>
        <w:t>marked</w:t>
      </w:r>
      <w:r>
        <w:rPr>
          <w:spacing w:val="5"/>
          <w:sz w:val="22"/>
        </w:rPr>
        <w:t> </w:t>
      </w:r>
      <w:r>
        <w:rPr>
          <w:sz w:val="22"/>
        </w:rPr>
        <w:t>will</w:t>
      </w:r>
      <w:r>
        <w:rPr>
          <w:spacing w:val="9"/>
          <w:sz w:val="22"/>
        </w:rPr>
        <w:t> </w:t>
      </w:r>
      <w:r>
        <w:rPr>
          <w:sz w:val="22"/>
        </w:rPr>
        <w:t>be</w:t>
      </w:r>
      <w:r>
        <w:rPr>
          <w:spacing w:val="1"/>
          <w:sz w:val="22"/>
        </w:rPr>
        <w:t> </w:t>
      </w:r>
      <w:r>
        <w:rPr>
          <w:sz w:val="22"/>
        </w:rPr>
        <w:t>given</w:t>
      </w:r>
      <w:r>
        <w:rPr>
          <w:spacing w:val="4"/>
          <w:sz w:val="22"/>
        </w:rPr>
        <w:t> </w:t>
      </w:r>
      <w:r>
        <w:rPr>
          <w:sz w:val="22"/>
        </w:rPr>
        <w:t>minus</w:t>
      </w:r>
      <w:r>
        <w:rPr>
          <w:spacing w:val="3"/>
          <w:sz w:val="22"/>
        </w:rPr>
        <w:t> </w:t>
      </w:r>
      <w:r>
        <w:rPr>
          <w:sz w:val="22"/>
        </w:rPr>
        <w:t>one</w:t>
      </w:r>
      <w:r>
        <w:rPr>
          <w:spacing w:val="7"/>
          <w:sz w:val="22"/>
        </w:rPr>
        <w:t> </w:t>
      </w:r>
      <w:r>
        <w:rPr>
          <w:sz w:val="22"/>
        </w:rPr>
        <w:t>mark</w:t>
      </w:r>
      <w:r>
        <w:rPr>
          <w:spacing w:val="7"/>
          <w:sz w:val="22"/>
        </w:rPr>
        <w:t> </w:t>
      </w:r>
      <w:r>
        <w:rPr>
          <w:sz w:val="22"/>
        </w:rPr>
        <w:t>(-</w:t>
      </w:r>
      <w:r>
        <w:rPr>
          <w:spacing w:val="-5"/>
          <w:sz w:val="22"/>
        </w:rPr>
        <w:t>1)</w:t>
      </w:r>
    </w:p>
    <w:p>
      <w:pPr>
        <w:pStyle w:val="ListParagraph"/>
        <w:numPr>
          <w:ilvl w:val="5"/>
          <w:numId w:val="3"/>
        </w:numPr>
        <w:tabs>
          <w:tab w:pos="2339" w:val="left" w:leader="none"/>
        </w:tabs>
        <w:spacing w:line="257" w:lineRule="exact" w:before="0" w:after="0"/>
        <w:ind w:left="2339" w:right="0" w:hanging="359"/>
        <w:jc w:val="left"/>
        <w:rPr>
          <w:sz w:val="22"/>
        </w:rPr>
      </w:pPr>
      <w:r>
        <w:rPr>
          <w:sz w:val="22"/>
        </w:rPr>
        <w:t>Unanswered/Marked</w:t>
      </w:r>
      <w:r>
        <w:rPr>
          <w:spacing w:val="1"/>
          <w:sz w:val="22"/>
        </w:rPr>
        <w:t> </w:t>
      </w:r>
      <w:r>
        <w:rPr>
          <w:sz w:val="22"/>
        </w:rPr>
        <w:t>for</w:t>
      </w:r>
      <w:r>
        <w:rPr>
          <w:spacing w:val="5"/>
          <w:sz w:val="22"/>
        </w:rPr>
        <w:t> </w:t>
      </w:r>
      <w:r>
        <w:rPr>
          <w:sz w:val="22"/>
        </w:rPr>
        <w:t>Review</w:t>
      </w:r>
      <w:r>
        <w:rPr>
          <w:spacing w:val="-4"/>
          <w:sz w:val="22"/>
        </w:rPr>
        <w:t> </w:t>
      </w:r>
      <w:r>
        <w:rPr>
          <w:sz w:val="22"/>
        </w:rPr>
        <w:t>(without</w:t>
      </w:r>
      <w:r>
        <w:rPr>
          <w:spacing w:val="-7"/>
          <w:sz w:val="22"/>
        </w:rPr>
        <w:t> </w:t>
      </w:r>
      <w:r>
        <w:rPr>
          <w:sz w:val="22"/>
        </w:rPr>
        <w:t>selecting</w:t>
      </w:r>
      <w:r>
        <w:rPr>
          <w:spacing w:val="-4"/>
          <w:sz w:val="22"/>
        </w:rPr>
        <w:t> </w:t>
      </w:r>
      <w:r>
        <w:rPr>
          <w:sz w:val="22"/>
        </w:rPr>
        <w:t>any</w:t>
      </w:r>
      <w:r>
        <w:rPr>
          <w:spacing w:val="-4"/>
          <w:sz w:val="22"/>
        </w:rPr>
        <w:t> </w:t>
      </w:r>
      <w:r>
        <w:rPr>
          <w:sz w:val="22"/>
        </w:rPr>
        <w:t>option)</w:t>
      </w:r>
      <w:r>
        <w:rPr>
          <w:spacing w:val="6"/>
          <w:sz w:val="22"/>
        </w:rPr>
        <w:t> </w:t>
      </w:r>
      <w:r>
        <w:rPr>
          <w:sz w:val="22"/>
        </w:rPr>
        <w:t>will</w:t>
      </w:r>
      <w:r>
        <w:rPr>
          <w:spacing w:val="13"/>
          <w:sz w:val="22"/>
        </w:rPr>
        <w:t> </w:t>
      </w:r>
      <w:r>
        <w:rPr>
          <w:sz w:val="22"/>
        </w:rPr>
        <w:t>be</w:t>
      </w:r>
      <w:r>
        <w:rPr>
          <w:spacing w:val="5"/>
          <w:sz w:val="22"/>
        </w:rPr>
        <w:t> </w:t>
      </w:r>
      <w:r>
        <w:rPr>
          <w:sz w:val="22"/>
        </w:rPr>
        <w:t>given no</w:t>
      </w:r>
      <w:r>
        <w:rPr>
          <w:spacing w:val="3"/>
          <w:sz w:val="22"/>
        </w:rPr>
        <w:t> </w:t>
      </w:r>
      <w:r>
        <w:rPr>
          <w:sz w:val="22"/>
        </w:rPr>
        <w:t>mark</w:t>
      </w:r>
      <w:r>
        <w:rPr>
          <w:spacing w:val="3"/>
          <w:sz w:val="22"/>
        </w:rPr>
        <w:t> </w:t>
      </w:r>
      <w:r>
        <w:rPr>
          <w:spacing w:val="-5"/>
          <w:sz w:val="22"/>
        </w:rPr>
        <w:t>(0)</w:t>
      </w:r>
    </w:p>
    <w:p>
      <w:pPr>
        <w:pStyle w:val="ListParagraph"/>
        <w:numPr>
          <w:ilvl w:val="5"/>
          <w:numId w:val="3"/>
        </w:numPr>
        <w:tabs>
          <w:tab w:pos="2340" w:val="left" w:leader="none"/>
        </w:tabs>
        <w:spacing w:line="240" w:lineRule="auto" w:before="2" w:after="0"/>
        <w:ind w:left="2340" w:right="1014" w:hanging="360"/>
        <w:jc w:val="left"/>
        <w:rPr>
          <w:sz w:val="22"/>
        </w:rPr>
      </w:pPr>
      <w:r>
        <w:rPr>
          <w:sz w:val="22"/>
        </w:rPr>
        <w:t>If</w:t>
      </w:r>
      <w:r>
        <w:rPr>
          <w:spacing w:val="-3"/>
          <w:sz w:val="22"/>
        </w:rPr>
        <w:t> </w:t>
      </w:r>
      <w:r>
        <w:rPr>
          <w:sz w:val="22"/>
        </w:rPr>
        <w:t>more</w:t>
      </w:r>
      <w:r>
        <w:rPr>
          <w:spacing w:val="-3"/>
          <w:sz w:val="22"/>
        </w:rPr>
        <w:t> </w:t>
      </w:r>
      <w:r>
        <w:rPr>
          <w:sz w:val="22"/>
        </w:rPr>
        <w:t>than</w:t>
      </w:r>
      <w:r>
        <w:rPr>
          <w:spacing w:val="-4"/>
          <w:sz w:val="22"/>
        </w:rPr>
        <w:t> </w:t>
      </w:r>
      <w:r>
        <w:rPr>
          <w:sz w:val="22"/>
        </w:rPr>
        <w:t>one</w:t>
      </w:r>
      <w:r>
        <w:rPr>
          <w:spacing w:val="-4"/>
          <w:sz w:val="22"/>
        </w:rPr>
        <w:t> </w:t>
      </w:r>
      <w:r>
        <w:rPr>
          <w:sz w:val="22"/>
        </w:rPr>
        <w:t>option</w:t>
      </w:r>
      <w:r>
        <w:rPr>
          <w:spacing w:val="-4"/>
          <w:sz w:val="22"/>
        </w:rPr>
        <w:t> </w:t>
      </w:r>
      <w:r>
        <w:rPr>
          <w:sz w:val="22"/>
        </w:rPr>
        <w:t>is</w:t>
      </w:r>
      <w:r>
        <w:rPr>
          <w:spacing w:val="-4"/>
          <w:sz w:val="22"/>
        </w:rPr>
        <w:t> </w:t>
      </w:r>
      <w:r>
        <w:rPr>
          <w:sz w:val="22"/>
        </w:rPr>
        <w:t>found</w:t>
      </w:r>
      <w:r>
        <w:rPr>
          <w:spacing w:val="-3"/>
          <w:sz w:val="22"/>
        </w:rPr>
        <w:t> </w:t>
      </w:r>
      <w:r>
        <w:rPr>
          <w:sz w:val="22"/>
        </w:rPr>
        <w:t>to</w:t>
      </w:r>
      <w:r>
        <w:rPr>
          <w:spacing w:val="-4"/>
          <w:sz w:val="22"/>
        </w:rPr>
        <w:t> </w:t>
      </w:r>
      <w:r>
        <w:rPr>
          <w:sz w:val="22"/>
        </w:rPr>
        <w:t>be</w:t>
      </w:r>
      <w:r>
        <w:rPr>
          <w:spacing w:val="-3"/>
          <w:sz w:val="22"/>
        </w:rPr>
        <w:t> </w:t>
      </w:r>
      <w:r>
        <w:rPr>
          <w:sz w:val="22"/>
        </w:rPr>
        <w:t>correct</w:t>
      </w:r>
      <w:r>
        <w:rPr>
          <w:spacing w:val="-4"/>
          <w:sz w:val="22"/>
        </w:rPr>
        <w:t> </w:t>
      </w:r>
      <w:r>
        <w:rPr>
          <w:sz w:val="22"/>
        </w:rPr>
        <w:t>then</w:t>
      </w:r>
      <w:r>
        <w:rPr>
          <w:spacing w:val="-6"/>
          <w:sz w:val="22"/>
        </w:rPr>
        <w:t> </w:t>
      </w:r>
      <w:r>
        <w:rPr>
          <w:sz w:val="22"/>
        </w:rPr>
        <w:t>Four</w:t>
      </w:r>
      <w:r>
        <w:rPr>
          <w:spacing w:val="-4"/>
          <w:sz w:val="22"/>
        </w:rPr>
        <w:t> </w:t>
      </w:r>
      <w:r>
        <w:rPr>
          <w:sz w:val="22"/>
        </w:rPr>
        <w:t>marks</w:t>
      </w:r>
      <w:r>
        <w:rPr>
          <w:spacing w:val="-2"/>
          <w:sz w:val="22"/>
        </w:rPr>
        <w:t> </w:t>
      </w:r>
      <w:r>
        <w:rPr>
          <w:sz w:val="22"/>
        </w:rPr>
        <w:t>(+4)</w:t>
      </w:r>
      <w:r>
        <w:rPr>
          <w:spacing w:val="-4"/>
          <w:sz w:val="22"/>
        </w:rPr>
        <w:t> </w:t>
      </w:r>
      <w:r>
        <w:rPr>
          <w:sz w:val="22"/>
        </w:rPr>
        <w:t>will</w:t>
      </w:r>
      <w:r>
        <w:rPr>
          <w:spacing w:val="-3"/>
          <w:sz w:val="22"/>
        </w:rPr>
        <w:t> </w:t>
      </w:r>
      <w:r>
        <w:rPr>
          <w:sz w:val="22"/>
        </w:rPr>
        <w:t>be</w:t>
      </w:r>
      <w:r>
        <w:rPr>
          <w:spacing w:val="-4"/>
          <w:sz w:val="22"/>
        </w:rPr>
        <w:t> </w:t>
      </w:r>
      <w:r>
        <w:rPr>
          <w:sz w:val="22"/>
        </w:rPr>
        <w:t>awarded</w:t>
      </w:r>
      <w:r>
        <w:rPr>
          <w:spacing w:val="-4"/>
          <w:sz w:val="22"/>
        </w:rPr>
        <w:t> </w:t>
      </w:r>
      <w:r>
        <w:rPr>
          <w:sz w:val="22"/>
        </w:rPr>
        <w:t>to</w:t>
      </w:r>
      <w:r>
        <w:rPr>
          <w:spacing w:val="-3"/>
          <w:sz w:val="22"/>
        </w:rPr>
        <w:t> </w:t>
      </w:r>
      <w:r>
        <w:rPr>
          <w:sz w:val="22"/>
        </w:rPr>
        <w:t>only those who have marked any of the correct options</w:t>
      </w:r>
    </w:p>
    <w:p>
      <w:pPr>
        <w:pStyle w:val="ListParagraph"/>
        <w:numPr>
          <w:ilvl w:val="5"/>
          <w:numId w:val="3"/>
        </w:numPr>
        <w:tabs>
          <w:tab w:pos="2340" w:val="left" w:leader="none"/>
        </w:tabs>
        <w:spacing w:line="240" w:lineRule="auto" w:before="0" w:after="0"/>
        <w:ind w:left="2340" w:right="1017" w:hanging="360"/>
        <w:jc w:val="left"/>
        <w:rPr>
          <w:sz w:val="22"/>
        </w:rPr>
      </w:pPr>
      <w:r>
        <w:rPr>
          <w:sz w:val="22"/>
        </w:rPr>
        <w:t>If all options are</w:t>
      </w:r>
      <w:r>
        <w:rPr>
          <w:spacing w:val="-3"/>
          <w:sz w:val="22"/>
        </w:rPr>
        <w:t> </w:t>
      </w:r>
      <w:r>
        <w:rPr>
          <w:sz w:val="22"/>
        </w:rPr>
        <w:t>found</w:t>
      </w:r>
      <w:r>
        <w:rPr>
          <w:spacing w:val="-3"/>
          <w:sz w:val="22"/>
        </w:rPr>
        <w:t> </w:t>
      </w:r>
      <w:r>
        <w:rPr>
          <w:sz w:val="22"/>
        </w:rPr>
        <w:t>to</w:t>
      </w:r>
      <w:r>
        <w:rPr>
          <w:spacing w:val="-2"/>
          <w:sz w:val="22"/>
        </w:rPr>
        <w:t> </w:t>
      </w:r>
      <w:r>
        <w:rPr>
          <w:sz w:val="22"/>
        </w:rPr>
        <w:t>be</w:t>
      </w:r>
      <w:r>
        <w:rPr>
          <w:spacing w:val="-1"/>
          <w:sz w:val="22"/>
        </w:rPr>
        <w:t> </w:t>
      </w:r>
      <w:r>
        <w:rPr>
          <w:sz w:val="22"/>
        </w:rPr>
        <w:t>correct</w:t>
      </w:r>
      <w:r>
        <w:rPr>
          <w:spacing w:val="-1"/>
          <w:sz w:val="22"/>
        </w:rPr>
        <w:t> </w:t>
      </w:r>
      <w:r>
        <w:rPr>
          <w:sz w:val="22"/>
        </w:rPr>
        <w:t>then</w:t>
      </w:r>
      <w:r>
        <w:rPr>
          <w:spacing w:val="-2"/>
          <w:sz w:val="22"/>
        </w:rPr>
        <w:t> </w:t>
      </w:r>
      <w:r>
        <w:rPr>
          <w:sz w:val="22"/>
        </w:rPr>
        <w:t>Four</w:t>
      </w:r>
      <w:r>
        <w:rPr>
          <w:spacing w:val="-3"/>
          <w:sz w:val="22"/>
        </w:rPr>
        <w:t> </w:t>
      </w:r>
      <w:r>
        <w:rPr>
          <w:sz w:val="22"/>
        </w:rPr>
        <w:t>marks (+4)</w:t>
      </w:r>
      <w:r>
        <w:rPr>
          <w:spacing w:val="-1"/>
          <w:sz w:val="22"/>
        </w:rPr>
        <w:t> </w:t>
      </w:r>
      <w:r>
        <w:rPr>
          <w:sz w:val="22"/>
        </w:rPr>
        <w:t>will be</w:t>
      </w:r>
      <w:r>
        <w:rPr>
          <w:spacing w:val="-1"/>
          <w:sz w:val="22"/>
        </w:rPr>
        <w:t> </w:t>
      </w:r>
      <w:r>
        <w:rPr>
          <w:sz w:val="22"/>
        </w:rPr>
        <w:t>awarded</w:t>
      </w:r>
      <w:r>
        <w:rPr>
          <w:spacing w:val="-1"/>
          <w:sz w:val="22"/>
        </w:rPr>
        <w:t> </w:t>
      </w:r>
      <w:r>
        <w:rPr>
          <w:sz w:val="22"/>
        </w:rPr>
        <w:t>to all those</w:t>
      </w:r>
      <w:r>
        <w:rPr>
          <w:spacing w:val="-1"/>
          <w:sz w:val="22"/>
        </w:rPr>
        <w:t> </w:t>
      </w:r>
      <w:r>
        <w:rPr>
          <w:sz w:val="22"/>
        </w:rPr>
        <w:t>who have attempted the question</w:t>
      </w:r>
    </w:p>
    <w:p>
      <w:pPr>
        <w:pStyle w:val="BodyText"/>
        <w:spacing w:before="20"/>
      </w:pPr>
    </w:p>
    <w:p>
      <w:pPr>
        <w:pStyle w:val="BodyText"/>
        <w:spacing w:line="261" w:lineRule="auto"/>
        <w:ind w:left="1711" w:right="1013"/>
        <w:jc w:val="both"/>
      </w:pPr>
      <w:r>
        <w:rPr/>
        <w:t>Although sufficient care will be taken for the correctness of questions, in the event that a question(s)</w:t>
      </w:r>
      <w:r>
        <w:rPr>
          <w:spacing w:val="-8"/>
        </w:rPr>
        <w:t> </w:t>
      </w:r>
      <w:r>
        <w:rPr/>
        <w:t>needs</w:t>
      </w:r>
      <w:r>
        <w:rPr>
          <w:spacing w:val="-7"/>
        </w:rPr>
        <w:t> </w:t>
      </w:r>
      <w:r>
        <w:rPr/>
        <w:t>to</w:t>
      </w:r>
      <w:r>
        <w:rPr>
          <w:spacing w:val="-8"/>
        </w:rPr>
        <w:t> </w:t>
      </w:r>
      <w:r>
        <w:rPr/>
        <w:t>be</w:t>
      </w:r>
      <w:r>
        <w:rPr>
          <w:spacing w:val="-7"/>
        </w:rPr>
        <w:t> </w:t>
      </w:r>
      <w:r>
        <w:rPr/>
        <w:t>dropped,</w:t>
      </w:r>
      <w:r>
        <w:rPr>
          <w:spacing w:val="-8"/>
        </w:rPr>
        <w:t> </w:t>
      </w:r>
      <w:r>
        <w:rPr/>
        <w:t>full</w:t>
      </w:r>
      <w:r>
        <w:rPr>
          <w:spacing w:val="-8"/>
        </w:rPr>
        <w:t> </w:t>
      </w:r>
      <w:r>
        <w:rPr/>
        <w:t>marks</w:t>
      </w:r>
      <w:r>
        <w:rPr>
          <w:spacing w:val="-7"/>
        </w:rPr>
        <w:t> </w:t>
      </w:r>
      <w:r>
        <w:rPr/>
        <w:t>for</w:t>
      </w:r>
      <w:r>
        <w:rPr>
          <w:spacing w:val="-7"/>
        </w:rPr>
        <w:t> </w:t>
      </w:r>
      <w:r>
        <w:rPr/>
        <w:t>that</w:t>
      </w:r>
      <w:r>
        <w:rPr>
          <w:spacing w:val="-8"/>
        </w:rPr>
        <w:t> </w:t>
      </w:r>
      <w:r>
        <w:rPr/>
        <w:t>question(s)</w:t>
      </w:r>
      <w:r>
        <w:rPr>
          <w:spacing w:val="-8"/>
        </w:rPr>
        <w:t> </w:t>
      </w:r>
      <w:r>
        <w:rPr/>
        <w:t>will</w:t>
      </w:r>
      <w:r>
        <w:rPr>
          <w:spacing w:val="-8"/>
        </w:rPr>
        <w:t> </w:t>
      </w:r>
      <w:r>
        <w:rPr/>
        <w:t>be</w:t>
      </w:r>
      <w:r>
        <w:rPr>
          <w:spacing w:val="-7"/>
        </w:rPr>
        <w:t> </w:t>
      </w:r>
      <w:r>
        <w:rPr/>
        <w:t>awarded</w:t>
      </w:r>
      <w:r>
        <w:rPr>
          <w:spacing w:val="-8"/>
        </w:rPr>
        <w:t> </w:t>
      </w:r>
      <w:r>
        <w:rPr/>
        <w:t>to</w:t>
      </w:r>
      <w:r>
        <w:rPr>
          <w:spacing w:val="-8"/>
        </w:rPr>
        <w:t> </w:t>
      </w:r>
      <w:r>
        <w:rPr/>
        <w:t>ALL</w:t>
      </w:r>
      <w:r>
        <w:rPr>
          <w:spacing w:val="-8"/>
        </w:rPr>
        <w:t> </w:t>
      </w:r>
      <w:r>
        <w:rPr/>
        <w:t>candidates who appear for that particular shift.</w:t>
      </w:r>
    </w:p>
    <w:p>
      <w:pPr>
        <w:pStyle w:val="BodyText"/>
        <w:spacing w:before="16"/>
      </w:pPr>
    </w:p>
    <w:p>
      <w:pPr>
        <w:pStyle w:val="Heading2"/>
        <w:numPr>
          <w:ilvl w:val="4"/>
          <w:numId w:val="3"/>
        </w:numPr>
        <w:tabs>
          <w:tab w:pos="1847" w:val="left" w:leader="none"/>
        </w:tabs>
        <w:spacing w:line="240" w:lineRule="auto" w:before="0" w:after="0"/>
        <w:ind w:left="1847" w:right="0" w:hanging="587"/>
        <w:jc w:val="left"/>
      </w:pPr>
      <w:r>
        <w:rPr>
          <w:color w:val="2DA19C"/>
        </w:rPr>
        <w:t>Numerical</w:t>
      </w:r>
      <w:r>
        <w:rPr>
          <w:color w:val="2DA19C"/>
          <w:spacing w:val="-6"/>
        </w:rPr>
        <w:t> </w:t>
      </w:r>
      <w:r>
        <w:rPr>
          <w:color w:val="2DA19C"/>
        </w:rPr>
        <w:t>Value</w:t>
      </w:r>
      <w:r>
        <w:rPr>
          <w:color w:val="2DA19C"/>
          <w:spacing w:val="-4"/>
        </w:rPr>
        <w:t> </w:t>
      </w:r>
      <w:r>
        <w:rPr>
          <w:color w:val="2DA19C"/>
          <w:spacing w:val="-2"/>
        </w:rPr>
        <w:t>Questions</w:t>
      </w:r>
    </w:p>
    <w:p>
      <w:pPr>
        <w:pStyle w:val="BodyText"/>
        <w:spacing w:before="183"/>
        <w:rPr>
          <w:b/>
          <w:sz w:val="24"/>
        </w:rPr>
      </w:pPr>
    </w:p>
    <w:p>
      <w:pPr>
        <w:pStyle w:val="BodyText"/>
        <w:spacing w:line="261" w:lineRule="auto"/>
        <w:ind w:left="1706" w:right="1068"/>
        <w:jc w:val="both"/>
      </w:pPr>
      <w:r>
        <w:rPr/>
        <w:t>There will be negative marking for Section B. However, if any anomaly or discrepancy is found after</w:t>
      </w:r>
      <w:r>
        <w:rPr>
          <w:spacing w:val="-13"/>
        </w:rPr>
        <w:t> </w:t>
      </w:r>
      <w:r>
        <w:rPr/>
        <w:t>the</w:t>
      </w:r>
      <w:r>
        <w:rPr>
          <w:spacing w:val="-13"/>
        </w:rPr>
        <w:t> </w:t>
      </w:r>
      <w:r>
        <w:rPr/>
        <w:t>process</w:t>
      </w:r>
      <w:r>
        <w:rPr>
          <w:spacing w:val="-14"/>
        </w:rPr>
        <w:t> </w:t>
      </w:r>
      <w:r>
        <w:rPr/>
        <w:t>of</w:t>
      </w:r>
      <w:r>
        <w:rPr>
          <w:spacing w:val="-12"/>
        </w:rPr>
        <w:t> </w:t>
      </w:r>
      <w:r>
        <w:rPr/>
        <w:t>challenges</w:t>
      </w:r>
      <w:r>
        <w:rPr>
          <w:spacing w:val="-13"/>
        </w:rPr>
        <w:t> </w:t>
      </w:r>
      <w:r>
        <w:rPr/>
        <w:t>of</w:t>
      </w:r>
      <w:r>
        <w:rPr>
          <w:spacing w:val="-12"/>
        </w:rPr>
        <w:t> </w:t>
      </w:r>
      <w:r>
        <w:rPr/>
        <w:t>the</w:t>
      </w:r>
      <w:r>
        <w:rPr>
          <w:spacing w:val="-12"/>
        </w:rPr>
        <w:t> </w:t>
      </w:r>
      <w:r>
        <w:rPr/>
        <w:t>key</w:t>
      </w:r>
      <w:r>
        <w:rPr>
          <w:spacing w:val="-12"/>
        </w:rPr>
        <w:t> </w:t>
      </w:r>
      <w:r>
        <w:rPr/>
        <w:t>verification,</w:t>
      </w:r>
      <w:r>
        <w:rPr>
          <w:spacing w:val="-12"/>
        </w:rPr>
        <w:t> </w:t>
      </w:r>
      <w:r>
        <w:rPr/>
        <w:t>it</w:t>
      </w:r>
      <w:r>
        <w:rPr>
          <w:spacing w:val="-13"/>
        </w:rPr>
        <w:t> </w:t>
      </w:r>
      <w:r>
        <w:rPr/>
        <w:t>shall</w:t>
      </w:r>
      <w:r>
        <w:rPr>
          <w:spacing w:val="-12"/>
        </w:rPr>
        <w:t> </w:t>
      </w:r>
      <w:r>
        <w:rPr/>
        <w:t>be</w:t>
      </w:r>
      <w:r>
        <w:rPr>
          <w:spacing w:val="-12"/>
        </w:rPr>
        <w:t> </w:t>
      </w:r>
      <w:r>
        <w:rPr/>
        <w:t>addressed</w:t>
      </w:r>
      <w:r>
        <w:rPr>
          <w:spacing w:val="-12"/>
        </w:rPr>
        <w:t> </w:t>
      </w:r>
      <w:r>
        <w:rPr/>
        <w:t>in</w:t>
      </w:r>
      <w:r>
        <w:rPr>
          <w:spacing w:val="-13"/>
        </w:rPr>
        <w:t> </w:t>
      </w:r>
      <w:r>
        <w:rPr/>
        <w:t>the</w:t>
      </w:r>
      <w:r>
        <w:rPr>
          <w:spacing w:val="-12"/>
        </w:rPr>
        <w:t> </w:t>
      </w:r>
      <w:r>
        <w:rPr/>
        <w:t>following</w:t>
      </w:r>
      <w:r>
        <w:rPr>
          <w:spacing w:val="-12"/>
        </w:rPr>
        <w:t> </w:t>
      </w:r>
      <w:r>
        <w:rPr/>
        <w:t>manner:</w:t>
      </w:r>
    </w:p>
    <w:p>
      <w:pPr>
        <w:pStyle w:val="ListParagraph"/>
        <w:numPr>
          <w:ilvl w:val="5"/>
          <w:numId w:val="3"/>
        </w:numPr>
        <w:tabs>
          <w:tab w:pos="2070" w:val="left" w:leader="none"/>
        </w:tabs>
        <w:spacing w:line="240" w:lineRule="auto" w:before="153" w:after="0"/>
        <w:ind w:left="2070" w:right="0" w:hanging="359"/>
        <w:jc w:val="left"/>
        <w:rPr>
          <w:sz w:val="22"/>
        </w:rPr>
      </w:pPr>
      <w:r>
        <w:rPr>
          <w:sz w:val="22"/>
        </w:rPr>
        <w:t>Correct</w:t>
      </w:r>
      <w:r>
        <w:rPr>
          <w:spacing w:val="7"/>
          <w:sz w:val="22"/>
        </w:rPr>
        <w:t> </w:t>
      </w:r>
      <w:r>
        <w:rPr>
          <w:sz w:val="22"/>
        </w:rPr>
        <w:t>Answer:</w:t>
      </w:r>
      <w:r>
        <w:rPr>
          <w:spacing w:val="8"/>
          <w:sz w:val="22"/>
        </w:rPr>
        <w:t> </w:t>
      </w:r>
      <w:r>
        <w:rPr>
          <w:sz w:val="22"/>
        </w:rPr>
        <w:t>Four</w:t>
      </w:r>
      <w:r>
        <w:rPr>
          <w:spacing w:val="2"/>
          <w:sz w:val="22"/>
        </w:rPr>
        <w:t> </w:t>
      </w:r>
      <w:r>
        <w:rPr>
          <w:sz w:val="22"/>
        </w:rPr>
        <w:t>marks</w:t>
      </w:r>
      <w:r>
        <w:rPr>
          <w:spacing w:val="7"/>
          <w:sz w:val="22"/>
        </w:rPr>
        <w:t> </w:t>
      </w:r>
      <w:r>
        <w:rPr>
          <w:spacing w:val="-4"/>
          <w:sz w:val="22"/>
        </w:rPr>
        <w:t>(+4)</w:t>
      </w:r>
    </w:p>
    <w:p>
      <w:pPr>
        <w:pStyle w:val="ListParagraph"/>
        <w:numPr>
          <w:ilvl w:val="5"/>
          <w:numId w:val="3"/>
        </w:numPr>
        <w:tabs>
          <w:tab w:pos="2070" w:val="left" w:leader="none"/>
        </w:tabs>
        <w:spacing w:line="257" w:lineRule="exact" w:before="1" w:after="0"/>
        <w:ind w:left="2070" w:right="0" w:hanging="359"/>
        <w:jc w:val="left"/>
        <w:rPr>
          <w:sz w:val="22"/>
        </w:rPr>
      </w:pPr>
      <w:r>
        <w:rPr>
          <w:sz w:val="22"/>
        </w:rPr>
        <w:t>Incorrect</w:t>
      </w:r>
      <w:r>
        <w:rPr>
          <w:spacing w:val="6"/>
          <w:sz w:val="22"/>
        </w:rPr>
        <w:t> </w:t>
      </w:r>
      <w:r>
        <w:rPr>
          <w:sz w:val="22"/>
        </w:rPr>
        <w:t>Answer:</w:t>
      </w:r>
      <w:r>
        <w:rPr>
          <w:spacing w:val="5"/>
          <w:sz w:val="22"/>
        </w:rPr>
        <w:t> </w:t>
      </w:r>
      <w:r>
        <w:rPr>
          <w:sz w:val="22"/>
        </w:rPr>
        <w:t>Minus</w:t>
      </w:r>
      <w:r>
        <w:rPr>
          <w:spacing w:val="10"/>
          <w:sz w:val="22"/>
        </w:rPr>
        <w:t> </w:t>
      </w:r>
      <w:r>
        <w:rPr>
          <w:sz w:val="22"/>
        </w:rPr>
        <w:t>one</w:t>
      </w:r>
      <w:r>
        <w:rPr>
          <w:spacing w:val="3"/>
          <w:sz w:val="22"/>
        </w:rPr>
        <w:t> </w:t>
      </w:r>
      <w:r>
        <w:rPr>
          <w:sz w:val="22"/>
        </w:rPr>
        <w:t>mark</w:t>
      </w:r>
      <w:r>
        <w:rPr>
          <w:spacing w:val="11"/>
          <w:sz w:val="22"/>
        </w:rPr>
        <w:t> </w:t>
      </w:r>
      <w:r>
        <w:rPr>
          <w:sz w:val="22"/>
        </w:rPr>
        <w:t>(-</w:t>
      </w:r>
      <w:r>
        <w:rPr>
          <w:spacing w:val="-5"/>
          <w:sz w:val="22"/>
        </w:rPr>
        <w:t>1)</w:t>
      </w:r>
    </w:p>
    <w:p>
      <w:pPr>
        <w:pStyle w:val="ListParagraph"/>
        <w:numPr>
          <w:ilvl w:val="5"/>
          <w:numId w:val="3"/>
        </w:numPr>
        <w:tabs>
          <w:tab w:pos="2070" w:val="left" w:leader="none"/>
        </w:tabs>
        <w:spacing w:line="257" w:lineRule="exact" w:before="0" w:after="0"/>
        <w:ind w:left="2070" w:right="0" w:hanging="359"/>
        <w:jc w:val="left"/>
        <w:rPr>
          <w:sz w:val="22"/>
        </w:rPr>
      </w:pPr>
      <w:r>
        <w:rPr>
          <w:sz w:val="22"/>
        </w:rPr>
        <w:t>Unanswered/Marked</w:t>
      </w:r>
      <w:r>
        <w:rPr>
          <w:spacing w:val="-10"/>
          <w:sz w:val="22"/>
        </w:rPr>
        <w:t> </w:t>
      </w:r>
      <w:r>
        <w:rPr>
          <w:sz w:val="22"/>
        </w:rPr>
        <w:t>for</w:t>
      </w:r>
      <w:r>
        <w:rPr>
          <w:spacing w:val="-1"/>
          <w:sz w:val="22"/>
        </w:rPr>
        <w:t> </w:t>
      </w:r>
      <w:r>
        <w:rPr>
          <w:sz w:val="22"/>
        </w:rPr>
        <w:t>Review</w:t>
      </w:r>
      <w:r>
        <w:rPr>
          <w:spacing w:val="-11"/>
          <w:sz w:val="22"/>
        </w:rPr>
        <w:t> </w:t>
      </w:r>
      <w:r>
        <w:rPr>
          <w:sz w:val="22"/>
        </w:rPr>
        <w:t>(without</w:t>
      </w:r>
      <w:r>
        <w:rPr>
          <w:spacing w:val="-12"/>
          <w:sz w:val="22"/>
        </w:rPr>
        <w:t> </w:t>
      </w:r>
      <w:r>
        <w:rPr>
          <w:sz w:val="22"/>
        </w:rPr>
        <w:t>filling</w:t>
      </w:r>
      <w:r>
        <w:rPr>
          <w:spacing w:val="-12"/>
          <w:sz w:val="22"/>
        </w:rPr>
        <w:t> </w:t>
      </w:r>
      <w:r>
        <w:rPr>
          <w:sz w:val="22"/>
        </w:rPr>
        <w:t>any</w:t>
      </w:r>
      <w:r>
        <w:rPr>
          <w:spacing w:val="-12"/>
          <w:sz w:val="22"/>
        </w:rPr>
        <w:t> </w:t>
      </w:r>
      <w:r>
        <w:rPr>
          <w:sz w:val="22"/>
        </w:rPr>
        <w:t>Numerical</w:t>
      </w:r>
      <w:r>
        <w:rPr>
          <w:spacing w:val="-13"/>
          <w:sz w:val="22"/>
        </w:rPr>
        <w:t> </w:t>
      </w:r>
      <w:r>
        <w:rPr>
          <w:sz w:val="22"/>
        </w:rPr>
        <w:t>value):</w:t>
      </w:r>
      <w:r>
        <w:rPr>
          <w:spacing w:val="3"/>
          <w:sz w:val="22"/>
        </w:rPr>
        <w:t> </w:t>
      </w:r>
      <w:r>
        <w:rPr>
          <w:sz w:val="22"/>
        </w:rPr>
        <w:t>No</w:t>
      </w:r>
      <w:r>
        <w:rPr>
          <w:spacing w:val="-1"/>
          <w:sz w:val="22"/>
        </w:rPr>
        <w:t> </w:t>
      </w:r>
      <w:r>
        <w:rPr>
          <w:sz w:val="22"/>
        </w:rPr>
        <w:t>mark</w:t>
      </w:r>
      <w:r>
        <w:rPr>
          <w:spacing w:val="-3"/>
          <w:sz w:val="22"/>
        </w:rPr>
        <w:t> </w:t>
      </w:r>
      <w:r>
        <w:rPr>
          <w:spacing w:val="-4"/>
          <w:sz w:val="22"/>
        </w:rPr>
        <w:t>(0).</w:t>
      </w:r>
    </w:p>
    <w:p>
      <w:pPr>
        <w:pStyle w:val="ListParagraph"/>
        <w:numPr>
          <w:ilvl w:val="5"/>
          <w:numId w:val="3"/>
        </w:numPr>
        <w:tabs>
          <w:tab w:pos="2071" w:val="left" w:leader="none"/>
        </w:tabs>
        <w:spacing w:line="240" w:lineRule="auto" w:before="2" w:after="0"/>
        <w:ind w:left="2071" w:right="1069" w:hanging="360"/>
        <w:jc w:val="left"/>
        <w:rPr>
          <w:sz w:val="22"/>
        </w:rPr>
      </w:pPr>
      <w:r>
        <w:rPr>
          <w:sz w:val="22"/>
        </w:rPr>
        <w:t>If</w:t>
      </w:r>
      <w:r>
        <w:rPr>
          <w:spacing w:val="-2"/>
          <w:sz w:val="22"/>
        </w:rPr>
        <w:t> </w:t>
      </w:r>
      <w:r>
        <w:rPr>
          <w:sz w:val="22"/>
        </w:rPr>
        <w:t>a</w:t>
      </w:r>
      <w:r>
        <w:rPr>
          <w:spacing w:val="-3"/>
          <w:sz w:val="22"/>
        </w:rPr>
        <w:t> </w:t>
      </w:r>
      <w:r>
        <w:rPr>
          <w:sz w:val="22"/>
        </w:rPr>
        <w:t>question</w:t>
      </w:r>
      <w:r>
        <w:rPr>
          <w:spacing w:val="-3"/>
          <w:sz w:val="22"/>
        </w:rPr>
        <w:t> </w:t>
      </w:r>
      <w:r>
        <w:rPr>
          <w:sz w:val="22"/>
        </w:rPr>
        <w:t>is</w:t>
      </w:r>
      <w:r>
        <w:rPr>
          <w:spacing w:val="-1"/>
          <w:sz w:val="22"/>
        </w:rPr>
        <w:t> </w:t>
      </w:r>
      <w:r>
        <w:rPr>
          <w:sz w:val="22"/>
        </w:rPr>
        <w:t>found</w:t>
      </w:r>
      <w:r>
        <w:rPr>
          <w:spacing w:val="-3"/>
          <w:sz w:val="22"/>
        </w:rPr>
        <w:t> </w:t>
      </w:r>
      <w:r>
        <w:rPr>
          <w:sz w:val="22"/>
        </w:rPr>
        <w:t>to</w:t>
      </w:r>
      <w:r>
        <w:rPr>
          <w:spacing w:val="-2"/>
          <w:sz w:val="22"/>
        </w:rPr>
        <w:t> </w:t>
      </w:r>
      <w:r>
        <w:rPr>
          <w:sz w:val="22"/>
        </w:rPr>
        <w:t>be</w:t>
      </w:r>
      <w:r>
        <w:rPr>
          <w:spacing w:val="-2"/>
          <w:sz w:val="22"/>
        </w:rPr>
        <w:t> </w:t>
      </w:r>
      <w:r>
        <w:rPr>
          <w:sz w:val="22"/>
        </w:rPr>
        <w:t>incorrect</w:t>
      </w:r>
      <w:r>
        <w:rPr>
          <w:spacing w:val="-3"/>
          <w:sz w:val="22"/>
        </w:rPr>
        <w:t> </w:t>
      </w:r>
      <w:r>
        <w:rPr>
          <w:sz w:val="22"/>
        </w:rPr>
        <w:t>or</w:t>
      </w:r>
      <w:r>
        <w:rPr>
          <w:spacing w:val="-2"/>
          <w:sz w:val="22"/>
        </w:rPr>
        <w:t> </w:t>
      </w:r>
      <w:r>
        <w:rPr>
          <w:sz w:val="22"/>
        </w:rPr>
        <w:t>the</w:t>
      </w:r>
      <w:r>
        <w:rPr>
          <w:spacing w:val="27"/>
          <w:sz w:val="22"/>
        </w:rPr>
        <w:t> </w:t>
      </w:r>
      <w:r>
        <w:rPr>
          <w:sz w:val="22"/>
        </w:rPr>
        <w:t>Question</w:t>
      </w:r>
      <w:r>
        <w:rPr>
          <w:spacing w:val="-3"/>
          <w:sz w:val="22"/>
        </w:rPr>
        <w:t> </w:t>
      </w:r>
      <w:r>
        <w:rPr>
          <w:sz w:val="22"/>
        </w:rPr>
        <w:t>is</w:t>
      </w:r>
      <w:r>
        <w:rPr>
          <w:spacing w:val="-1"/>
          <w:sz w:val="22"/>
        </w:rPr>
        <w:t> </w:t>
      </w:r>
      <w:r>
        <w:rPr>
          <w:sz w:val="22"/>
        </w:rPr>
        <w:t>dropped</w:t>
      </w:r>
      <w:r>
        <w:rPr>
          <w:spacing w:val="-3"/>
          <w:sz w:val="22"/>
        </w:rPr>
        <w:t> </w:t>
      </w:r>
      <w:r>
        <w:rPr>
          <w:sz w:val="22"/>
        </w:rPr>
        <w:t>then</w:t>
      </w:r>
      <w:r>
        <w:rPr>
          <w:spacing w:val="-3"/>
          <w:sz w:val="22"/>
        </w:rPr>
        <w:t> </w:t>
      </w:r>
      <w:r>
        <w:rPr>
          <w:sz w:val="22"/>
        </w:rPr>
        <w:t>Four</w:t>
      </w:r>
      <w:r>
        <w:rPr>
          <w:spacing w:val="-5"/>
          <w:sz w:val="22"/>
        </w:rPr>
        <w:t> </w:t>
      </w:r>
      <w:r>
        <w:rPr>
          <w:sz w:val="22"/>
        </w:rPr>
        <w:t>marks</w:t>
      </w:r>
      <w:r>
        <w:rPr>
          <w:spacing w:val="-2"/>
          <w:sz w:val="22"/>
        </w:rPr>
        <w:t> </w:t>
      </w:r>
      <w:r>
        <w:rPr>
          <w:sz w:val="22"/>
        </w:rPr>
        <w:t>(+4)</w:t>
      </w:r>
      <w:r>
        <w:rPr>
          <w:spacing w:val="35"/>
          <w:sz w:val="22"/>
        </w:rPr>
        <w:t> </w:t>
      </w:r>
      <w:r>
        <w:rPr>
          <w:sz w:val="22"/>
        </w:rPr>
        <w:t>will be awarded to all Candidates who appeared for that particular shift.</w:t>
      </w:r>
    </w:p>
    <w:p>
      <w:pPr>
        <w:pStyle w:val="ListParagraph"/>
        <w:numPr>
          <w:ilvl w:val="5"/>
          <w:numId w:val="3"/>
        </w:numPr>
        <w:tabs>
          <w:tab w:pos="2070" w:val="left" w:leader="none"/>
        </w:tabs>
        <w:spacing w:line="258" w:lineRule="exact" w:before="0" w:after="0"/>
        <w:ind w:left="2070" w:right="0" w:hanging="359"/>
        <w:jc w:val="left"/>
        <w:rPr>
          <w:sz w:val="22"/>
        </w:rPr>
      </w:pPr>
      <w:r>
        <w:rPr>
          <w:sz w:val="22"/>
        </w:rPr>
        <w:t>Candidates</w:t>
      </w:r>
      <w:r>
        <w:rPr>
          <w:spacing w:val="-13"/>
          <w:sz w:val="22"/>
        </w:rPr>
        <w:t> </w:t>
      </w:r>
      <w:r>
        <w:rPr>
          <w:sz w:val="22"/>
        </w:rPr>
        <w:t>are</w:t>
      </w:r>
      <w:r>
        <w:rPr>
          <w:spacing w:val="-12"/>
          <w:sz w:val="22"/>
        </w:rPr>
        <w:t> </w:t>
      </w:r>
      <w:r>
        <w:rPr>
          <w:sz w:val="22"/>
        </w:rPr>
        <w:t>advised</w:t>
      </w:r>
      <w:r>
        <w:rPr>
          <w:spacing w:val="-12"/>
          <w:sz w:val="22"/>
        </w:rPr>
        <w:t> </w:t>
      </w:r>
      <w:r>
        <w:rPr>
          <w:sz w:val="22"/>
        </w:rPr>
        <w:t>to</w:t>
      </w:r>
      <w:r>
        <w:rPr>
          <w:spacing w:val="-12"/>
          <w:sz w:val="22"/>
        </w:rPr>
        <w:t> </w:t>
      </w:r>
      <w:r>
        <w:rPr>
          <w:sz w:val="22"/>
        </w:rPr>
        <w:t>do</w:t>
      </w:r>
      <w:r>
        <w:rPr>
          <w:spacing w:val="-12"/>
          <w:sz w:val="22"/>
        </w:rPr>
        <w:t> </w:t>
      </w:r>
      <w:r>
        <w:rPr>
          <w:sz w:val="22"/>
        </w:rPr>
        <w:t>the</w:t>
      </w:r>
      <w:r>
        <w:rPr>
          <w:spacing w:val="-12"/>
          <w:sz w:val="22"/>
        </w:rPr>
        <w:t> </w:t>
      </w:r>
      <w:r>
        <w:rPr>
          <w:sz w:val="22"/>
        </w:rPr>
        <w:t>calculations</w:t>
      </w:r>
      <w:r>
        <w:rPr>
          <w:spacing w:val="-11"/>
          <w:sz w:val="22"/>
        </w:rPr>
        <w:t> </w:t>
      </w:r>
      <w:r>
        <w:rPr>
          <w:sz w:val="22"/>
        </w:rPr>
        <w:t>with</w:t>
      </w:r>
      <w:r>
        <w:rPr>
          <w:spacing w:val="-11"/>
          <w:sz w:val="22"/>
        </w:rPr>
        <w:t> </w:t>
      </w:r>
      <w:r>
        <w:rPr>
          <w:sz w:val="22"/>
        </w:rPr>
        <w:t>the</w:t>
      </w:r>
      <w:r>
        <w:rPr>
          <w:spacing w:val="-11"/>
          <w:sz w:val="22"/>
        </w:rPr>
        <w:t> </w:t>
      </w:r>
      <w:r>
        <w:rPr>
          <w:sz w:val="22"/>
        </w:rPr>
        <w:t>constants</w:t>
      </w:r>
      <w:r>
        <w:rPr>
          <w:spacing w:val="-12"/>
          <w:sz w:val="22"/>
        </w:rPr>
        <w:t> </w:t>
      </w:r>
      <w:r>
        <w:rPr>
          <w:sz w:val="22"/>
        </w:rPr>
        <w:t>given</w:t>
      </w:r>
      <w:r>
        <w:rPr>
          <w:spacing w:val="-12"/>
          <w:sz w:val="22"/>
        </w:rPr>
        <w:t> </w:t>
      </w:r>
      <w:r>
        <w:rPr>
          <w:sz w:val="22"/>
        </w:rPr>
        <w:t>(if</w:t>
      </w:r>
      <w:r>
        <w:rPr>
          <w:spacing w:val="-11"/>
          <w:sz w:val="22"/>
        </w:rPr>
        <w:t> </w:t>
      </w:r>
      <w:r>
        <w:rPr>
          <w:sz w:val="22"/>
        </w:rPr>
        <w:t>any)</w:t>
      </w:r>
      <w:r>
        <w:rPr>
          <w:spacing w:val="-11"/>
          <w:sz w:val="22"/>
        </w:rPr>
        <w:t> </w:t>
      </w:r>
      <w:r>
        <w:rPr>
          <w:sz w:val="22"/>
        </w:rPr>
        <w:t>in</w:t>
      </w:r>
      <w:r>
        <w:rPr>
          <w:spacing w:val="-12"/>
          <w:sz w:val="22"/>
        </w:rPr>
        <w:t> </w:t>
      </w:r>
      <w:r>
        <w:rPr>
          <w:sz w:val="22"/>
        </w:rPr>
        <w:t>the</w:t>
      </w:r>
      <w:r>
        <w:rPr>
          <w:spacing w:val="-11"/>
          <w:sz w:val="22"/>
        </w:rPr>
        <w:t> </w:t>
      </w:r>
      <w:r>
        <w:rPr>
          <w:spacing w:val="-2"/>
          <w:sz w:val="22"/>
        </w:rPr>
        <w:t>questions.</w:t>
      </w:r>
    </w:p>
    <w:p>
      <w:pPr>
        <w:spacing w:line="258" w:lineRule="exact" w:before="0"/>
        <w:ind w:left="2071" w:right="0" w:firstLine="0"/>
        <w:jc w:val="left"/>
        <w:rPr>
          <w:sz w:val="22"/>
        </w:rPr>
      </w:pPr>
      <w:r>
        <w:rPr>
          <w:b/>
          <w:sz w:val="22"/>
        </w:rPr>
        <w:t>The</w:t>
      </w:r>
      <w:r>
        <w:rPr>
          <w:b/>
          <w:spacing w:val="-6"/>
          <w:sz w:val="22"/>
        </w:rPr>
        <w:t> </w:t>
      </w:r>
      <w:r>
        <w:rPr>
          <w:b/>
          <w:sz w:val="22"/>
        </w:rPr>
        <w:t>answer</w:t>
      </w:r>
      <w:r>
        <w:rPr>
          <w:b/>
          <w:spacing w:val="-6"/>
          <w:sz w:val="22"/>
        </w:rPr>
        <w:t> </w:t>
      </w:r>
      <w:r>
        <w:rPr>
          <w:b/>
          <w:sz w:val="22"/>
        </w:rPr>
        <w:t>should</w:t>
      </w:r>
      <w:r>
        <w:rPr>
          <w:b/>
          <w:spacing w:val="-5"/>
          <w:sz w:val="22"/>
        </w:rPr>
        <w:t> </w:t>
      </w:r>
      <w:r>
        <w:rPr>
          <w:b/>
          <w:sz w:val="22"/>
        </w:rPr>
        <w:t>be</w:t>
      </w:r>
      <w:r>
        <w:rPr>
          <w:b/>
          <w:spacing w:val="-4"/>
          <w:sz w:val="22"/>
        </w:rPr>
        <w:t> </w:t>
      </w:r>
      <w:r>
        <w:rPr>
          <w:b/>
          <w:sz w:val="22"/>
        </w:rPr>
        <w:t>rounded</w:t>
      </w:r>
      <w:r>
        <w:rPr>
          <w:b/>
          <w:spacing w:val="-3"/>
          <w:sz w:val="22"/>
        </w:rPr>
        <w:t> </w:t>
      </w:r>
      <w:r>
        <w:rPr>
          <w:b/>
          <w:sz w:val="22"/>
        </w:rPr>
        <w:t>off</w:t>
      </w:r>
      <w:r>
        <w:rPr>
          <w:b/>
          <w:spacing w:val="-4"/>
          <w:sz w:val="22"/>
        </w:rPr>
        <w:t> </w:t>
      </w:r>
      <w:r>
        <w:rPr>
          <w:b/>
          <w:sz w:val="22"/>
        </w:rPr>
        <w:t>to</w:t>
      </w:r>
      <w:r>
        <w:rPr>
          <w:b/>
          <w:spacing w:val="-4"/>
          <w:sz w:val="22"/>
        </w:rPr>
        <w:t> </w:t>
      </w:r>
      <w:r>
        <w:rPr>
          <w:b/>
          <w:sz w:val="22"/>
        </w:rPr>
        <w:t>the</w:t>
      </w:r>
      <w:r>
        <w:rPr>
          <w:b/>
          <w:spacing w:val="-4"/>
          <w:sz w:val="22"/>
        </w:rPr>
        <w:t> </w:t>
      </w:r>
      <w:r>
        <w:rPr>
          <w:b/>
          <w:sz w:val="22"/>
        </w:rPr>
        <w:t>nearest</w:t>
      </w:r>
      <w:r>
        <w:rPr>
          <w:b/>
          <w:spacing w:val="-3"/>
          <w:sz w:val="22"/>
        </w:rPr>
        <w:t> </w:t>
      </w:r>
      <w:r>
        <w:rPr>
          <w:b/>
          <w:spacing w:val="-2"/>
          <w:sz w:val="22"/>
        </w:rPr>
        <w:t>integer</w:t>
      </w:r>
      <w:r>
        <w:rPr>
          <w:spacing w:val="-2"/>
          <w:sz w:val="22"/>
        </w:rPr>
        <w:t>.</w:t>
      </w:r>
    </w:p>
    <w:p>
      <w:pPr>
        <w:pStyle w:val="BodyText"/>
        <w:spacing w:before="22"/>
      </w:pPr>
    </w:p>
    <w:p>
      <w:pPr>
        <w:pStyle w:val="Heading2"/>
        <w:numPr>
          <w:ilvl w:val="3"/>
          <w:numId w:val="3"/>
        </w:numPr>
        <w:tabs>
          <w:tab w:pos="1650" w:val="left" w:leader="none"/>
        </w:tabs>
        <w:spacing w:line="240" w:lineRule="auto" w:before="0" w:after="0"/>
        <w:ind w:left="1650" w:right="0" w:hanging="390"/>
        <w:jc w:val="left"/>
      </w:pPr>
      <w:r>
        <w:rPr>
          <w:color w:val="2DA19C"/>
        </w:rPr>
        <w:t>Duration</w:t>
      </w:r>
      <w:r>
        <w:rPr>
          <w:color w:val="2DA19C"/>
          <w:spacing w:val="-4"/>
        </w:rPr>
        <w:t> </w:t>
      </w:r>
      <w:r>
        <w:rPr>
          <w:color w:val="2DA19C"/>
        </w:rPr>
        <w:t>of</w:t>
      </w:r>
      <w:r>
        <w:rPr>
          <w:color w:val="2DA19C"/>
          <w:spacing w:val="-3"/>
        </w:rPr>
        <w:t> </w:t>
      </w:r>
      <w:r>
        <w:rPr>
          <w:color w:val="2DA19C"/>
          <w:spacing w:val="-4"/>
        </w:rPr>
        <w:t>Test</w:t>
      </w:r>
    </w:p>
    <w:p>
      <w:pPr>
        <w:pStyle w:val="BodyText"/>
        <w:spacing w:before="280"/>
        <w:ind w:left="1706"/>
        <w:jc w:val="both"/>
      </w:pPr>
      <w:r>
        <w:rPr/>
        <w:t>The</w:t>
      </w:r>
      <w:r>
        <w:rPr>
          <w:spacing w:val="7"/>
        </w:rPr>
        <w:t> </w:t>
      </w:r>
      <w:r>
        <w:rPr/>
        <w:t>total</w:t>
      </w:r>
      <w:r>
        <w:rPr>
          <w:spacing w:val="2"/>
        </w:rPr>
        <w:t> </w:t>
      </w:r>
      <w:r>
        <w:rPr/>
        <w:t>time</w:t>
      </w:r>
      <w:r>
        <w:rPr>
          <w:spacing w:val="1"/>
        </w:rPr>
        <w:t> </w:t>
      </w:r>
      <w:r>
        <w:rPr/>
        <w:t>duration</w:t>
      </w:r>
      <w:r>
        <w:rPr>
          <w:spacing w:val="7"/>
        </w:rPr>
        <w:t> </w:t>
      </w:r>
      <w:r>
        <w:rPr/>
        <w:t>for</w:t>
      </w:r>
      <w:r>
        <w:rPr>
          <w:spacing w:val="1"/>
        </w:rPr>
        <w:t> </w:t>
      </w:r>
      <w:r>
        <w:rPr/>
        <w:t>Paper</w:t>
      </w:r>
      <w:r>
        <w:rPr>
          <w:spacing w:val="9"/>
        </w:rPr>
        <w:t> </w:t>
      </w:r>
      <w:r>
        <w:rPr/>
        <w:t>1</w:t>
      </w:r>
      <w:r>
        <w:rPr>
          <w:spacing w:val="3"/>
        </w:rPr>
        <w:t> </w:t>
      </w:r>
      <w:r>
        <w:rPr/>
        <w:t>(B.E.</w:t>
      </w:r>
      <w:r>
        <w:rPr>
          <w:spacing w:val="8"/>
        </w:rPr>
        <w:t> </w:t>
      </w:r>
      <w:r>
        <w:rPr/>
        <w:t>/</w:t>
      </w:r>
      <w:r>
        <w:rPr>
          <w:spacing w:val="-3"/>
        </w:rPr>
        <w:t> </w:t>
      </w:r>
      <w:r>
        <w:rPr/>
        <w:t>B.</w:t>
      </w:r>
      <w:r>
        <w:rPr>
          <w:spacing w:val="-3"/>
        </w:rPr>
        <w:t> </w:t>
      </w:r>
      <w:r>
        <w:rPr/>
        <w:t>Tech.)</w:t>
      </w:r>
      <w:r>
        <w:rPr>
          <w:spacing w:val="4"/>
        </w:rPr>
        <w:t> </w:t>
      </w:r>
      <w:r>
        <w:rPr/>
        <w:t>is</w:t>
      </w:r>
      <w:r>
        <w:rPr>
          <w:spacing w:val="5"/>
        </w:rPr>
        <w:t> </w:t>
      </w:r>
      <w:r>
        <w:rPr/>
        <w:t>given</w:t>
      </w:r>
      <w:r>
        <w:rPr>
          <w:spacing w:val="13"/>
        </w:rPr>
        <w:t> </w:t>
      </w:r>
      <w:r>
        <w:rPr/>
        <w:t>in</w:t>
      </w:r>
      <w:r>
        <w:rPr>
          <w:spacing w:val="1"/>
        </w:rPr>
        <w:t> </w:t>
      </w:r>
      <w:r>
        <w:rPr/>
        <w:t>the</w:t>
      </w:r>
      <w:r>
        <w:rPr>
          <w:spacing w:val="9"/>
        </w:rPr>
        <w:t> </w:t>
      </w:r>
      <w:r>
        <w:rPr/>
        <w:t>table</w:t>
      </w:r>
      <w:r>
        <w:rPr>
          <w:spacing w:val="9"/>
        </w:rPr>
        <w:t> </w:t>
      </w:r>
      <w:r>
        <w:rPr>
          <w:spacing w:val="-2"/>
        </w:rPr>
        <w:t>below:</w:t>
      </w:r>
    </w:p>
    <w:p>
      <w:pPr>
        <w:pStyle w:val="BodyText"/>
        <w:spacing w:before="2"/>
        <w:rPr>
          <w:sz w:val="10"/>
        </w:rPr>
      </w:pPr>
    </w:p>
    <w:tbl>
      <w:tblPr>
        <w:tblW w:w="0" w:type="auto"/>
        <w:jc w:val="left"/>
        <w:tblInd w:w="1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9"/>
        <w:gridCol w:w="2432"/>
        <w:gridCol w:w="2161"/>
        <w:gridCol w:w="2341"/>
      </w:tblGrid>
      <w:tr>
        <w:trPr>
          <w:trHeight w:val="263" w:hRule="atLeast"/>
        </w:trPr>
        <w:tc>
          <w:tcPr>
            <w:tcW w:w="1889" w:type="dxa"/>
            <w:vMerge w:val="restart"/>
            <w:tcBorders>
              <w:left w:val="single" w:sz="2" w:space="0" w:color="000000"/>
            </w:tcBorders>
          </w:tcPr>
          <w:p>
            <w:pPr>
              <w:pStyle w:val="TableParagraph"/>
              <w:spacing w:before="137"/>
              <w:ind w:left="0"/>
              <w:rPr>
                <w:sz w:val="22"/>
              </w:rPr>
            </w:pPr>
          </w:p>
          <w:p>
            <w:pPr>
              <w:pStyle w:val="TableParagraph"/>
              <w:spacing w:before="0"/>
              <w:ind w:left="705"/>
              <w:rPr>
                <w:b/>
                <w:sz w:val="22"/>
              </w:rPr>
            </w:pPr>
            <w:r>
              <w:rPr>
                <w:b/>
                <w:spacing w:val="-2"/>
                <w:sz w:val="22"/>
              </w:rPr>
              <w:t>Paper</w:t>
            </w:r>
          </w:p>
        </w:tc>
        <w:tc>
          <w:tcPr>
            <w:tcW w:w="2432" w:type="dxa"/>
            <w:vMerge w:val="restart"/>
          </w:tcPr>
          <w:p>
            <w:pPr>
              <w:pStyle w:val="TableParagraph"/>
              <w:spacing w:before="137"/>
              <w:ind w:left="0"/>
              <w:rPr>
                <w:sz w:val="22"/>
              </w:rPr>
            </w:pPr>
          </w:p>
          <w:p>
            <w:pPr>
              <w:pStyle w:val="TableParagraph"/>
              <w:spacing w:before="0"/>
              <w:ind w:left="852"/>
              <w:rPr>
                <w:b/>
                <w:sz w:val="22"/>
              </w:rPr>
            </w:pPr>
            <w:r>
              <w:rPr>
                <w:b/>
                <w:spacing w:val="-2"/>
                <w:sz w:val="22"/>
              </w:rPr>
              <w:t>Subjects</w:t>
            </w:r>
          </w:p>
        </w:tc>
        <w:tc>
          <w:tcPr>
            <w:tcW w:w="4502" w:type="dxa"/>
            <w:gridSpan w:val="2"/>
          </w:tcPr>
          <w:p>
            <w:pPr>
              <w:pStyle w:val="TableParagraph"/>
              <w:spacing w:line="239" w:lineRule="exact" w:before="4"/>
              <w:ind w:left="1221"/>
              <w:rPr>
                <w:b/>
                <w:sz w:val="22"/>
              </w:rPr>
            </w:pPr>
            <w:r>
              <w:rPr>
                <w:b/>
                <w:sz w:val="22"/>
              </w:rPr>
              <w:t>Total</w:t>
            </w:r>
            <w:r>
              <w:rPr>
                <w:b/>
                <w:spacing w:val="11"/>
                <w:sz w:val="22"/>
              </w:rPr>
              <w:t> </w:t>
            </w:r>
            <w:r>
              <w:rPr>
                <w:b/>
                <w:sz w:val="22"/>
              </w:rPr>
              <w:t>Time</w:t>
            </w:r>
            <w:r>
              <w:rPr>
                <w:b/>
                <w:spacing w:val="5"/>
                <w:sz w:val="22"/>
              </w:rPr>
              <w:t> </w:t>
            </w:r>
            <w:r>
              <w:rPr>
                <w:b/>
                <w:spacing w:val="-2"/>
                <w:sz w:val="22"/>
              </w:rPr>
              <w:t>Duration</w:t>
            </w:r>
          </w:p>
        </w:tc>
      </w:tr>
      <w:tr>
        <w:trPr>
          <w:trHeight w:val="774" w:hRule="atLeast"/>
        </w:trPr>
        <w:tc>
          <w:tcPr>
            <w:tcW w:w="1889" w:type="dxa"/>
            <w:vMerge/>
            <w:tcBorders>
              <w:top w:val="nil"/>
              <w:left w:val="single" w:sz="2" w:space="0" w:color="000000"/>
            </w:tcBorders>
          </w:tcPr>
          <w:p>
            <w:pPr>
              <w:rPr>
                <w:sz w:val="2"/>
                <w:szCs w:val="2"/>
              </w:rPr>
            </w:pPr>
          </w:p>
        </w:tc>
        <w:tc>
          <w:tcPr>
            <w:tcW w:w="2432" w:type="dxa"/>
            <w:vMerge/>
            <w:tcBorders>
              <w:top w:val="nil"/>
            </w:tcBorders>
          </w:tcPr>
          <w:p>
            <w:pPr>
              <w:rPr>
                <w:sz w:val="2"/>
                <w:szCs w:val="2"/>
              </w:rPr>
            </w:pPr>
          </w:p>
        </w:tc>
        <w:tc>
          <w:tcPr>
            <w:tcW w:w="2161" w:type="dxa"/>
          </w:tcPr>
          <w:p>
            <w:pPr>
              <w:pStyle w:val="TableParagraph"/>
              <w:spacing w:before="129"/>
              <w:ind w:left="578" w:hanging="519"/>
              <w:rPr>
                <w:b/>
                <w:sz w:val="22"/>
              </w:rPr>
            </w:pPr>
            <w:r>
              <w:rPr>
                <w:b/>
                <w:spacing w:val="-2"/>
                <w:sz w:val="22"/>
              </w:rPr>
              <w:t>For</w:t>
            </w:r>
            <w:r>
              <w:rPr>
                <w:b/>
                <w:spacing w:val="-9"/>
                <w:sz w:val="22"/>
              </w:rPr>
              <w:t> </w:t>
            </w:r>
            <w:r>
              <w:rPr>
                <w:b/>
                <w:spacing w:val="-2"/>
                <w:sz w:val="22"/>
              </w:rPr>
              <w:t>Non-</w:t>
            </w:r>
            <w:r>
              <w:rPr>
                <w:b/>
                <w:spacing w:val="-2"/>
                <w:sz w:val="22"/>
              </w:rPr>
              <w:t>PwD/PwBD Candidates</w:t>
            </w:r>
          </w:p>
        </w:tc>
        <w:tc>
          <w:tcPr>
            <w:tcW w:w="2341" w:type="dxa"/>
          </w:tcPr>
          <w:p>
            <w:pPr>
              <w:pStyle w:val="TableParagraph"/>
              <w:spacing w:line="257" w:lineRule="exact" w:before="0"/>
              <w:ind w:left="109" w:right="2"/>
              <w:jc w:val="center"/>
              <w:rPr>
                <w:b/>
                <w:sz w:val="22"/>
              </w:rPr>
            </w:pPr>
            <w:r>
              <w:rPr>
                <w:b/>
                <w:sz w:val="22"/>
              </w:rPr>
              <w:t>*For PwD</w:t>
            </w:r>
            <w:r>
              <w:rPr>
                <w:b/>
                <w:spacing w:val="-12"/>
                <w:sz w:val="22"/>
              </w:rPr>
              <w:t> </w:t>
            </w:r>
            <w:r>
              <w:rPr>
                <w:b/>
                <w:spacing w:val="-2"/>
                <w:sz w:val="22"/>
              </w:rPr>
              <w:t>/PwBD</w:t>
            </w:r>
          </w:p>
          <w:p>
            <w:pPr>
              <w:pStyle w:val="TableParagraph"/>
              <w:spacing w:line="256" w:lineRule="exact" w:before="0"/>
              <w:ind w:left="109"/>
              <w:jc w:val="center"/>
              <w:rPr>
                <w:b/>
                <w:sz w:val="22"/>
              </w:rPr>
            </w:pPr>
            <w:r>
              <w:rPr>
                <w:b/>
                <w:spacing w:val="-2"/>
                <w:sz w:val="22"/>
              </w:rPr>
              <w:t>Candidates</w:t>
            </w:r>
            <w:r>
              <w:rPr>
                <w:b/>
                <w:spacing w:val="-11"/>
                <w:sz w:val="22"/>
              </w:rPr>
              <w:t> </w:t>
            </w:r>
            <w:r>
              <w:rPr>
                <w:b/>
                <w:spacing w:val="-2"/>
                <w:sz w:val="22"/>
              </w:rPr>
              <w:t>(who</w:t>
            </w:r>
            <w:r>
              <w:rPr>
                <w:b/>
                <w:spacing w:val="-10"/>
                <w:sz w:val="22"/>
              </w:rPr>
              <w:t> </w:t>
            </w:r>
            <w:r>
              <w:rPr>
                <w:b/>
                <w:spacing w:val="-2"/>
                <w:sz w:val="22"/>
              </w:rPr>
              <w:t>are </w:t>
            </w:r>
            <w:r>
              <w:rPr>
                <w:b/>
                <w:sz w:val="22"/>
              </w:rPr>
              <w:t>eligible for scribe)</w:t>
            </w:r>
          </w:p>
        </w:tc>
      </w:tr>
      <w:tr>
        <w:trPr>
          <w:trHeight w:val="777" w:hRule="atLeast"/>
        </w:trPr>
        <w:tc>
          <w:tcPr>
            <w:tcW w:w="1889" w:type="dxa"/>
            <w:tcBorders>
              <w:left w:val="single" w:sz="2" w:space="0" w:color="000000"/>
            </w:tcBorders>
          </w:tcPr>
          <w:p>
            <w:pPr>
              <w:pStyle w:val="TableParagraph"/>
              <w:spacing w:before="129"/>
              <w:rPr>
                <w:sz w:val="22"/>
              </w:rPr>
            </w:pPr>
            <w:r>
              <w:rPr>
                <w:b/>
                <w:sz w:val="22"/>
              </w:rPr>
              <w:t>Paper</w:t>
            </w:r>
            <w:r>
              <w:rPr>
                <w:b/>
                <w:spacing w:val="-13"/>
                <w:sz w:val="22"/>
              </w:rPr>
              <w:t> </w:t>
            </w:r>
            <w:r>
              <w:rPr>
                <w:b/>
                <w:sz w:val="22"/>
              </w:rPr>
              <w:t>1</w:t>
            </w:r>
            <w:r>
              <w:rPr>
                <w:b/>
                <w:spacing w:val="-12"/>
                <w:sz w:val="22"/>
              </w:rPr>
              <w:t> </w:t>
            </w:r>
            <w:r>
              <w:rPr>
                <w:sz w:val="22"/>
              </w:rPr>
              <w:t>(B.E.</w:t>
            </w:r>
            <w:r>
              <w:rPr>
                <w:spacing w:val="-12"/>
                <w:sz w:val="22"/>
              </w:rPr>
              <w:t> </w:t>
            </w:r>
            <w:r>
              <w:rPr>
                <w:sz w:val="22"/>
              </w:rPr>
              <w:t>/</w:t>
            </w:r>
            <w:r>
              <w:rPr>
                <w:spacing w:val="-12"/>
                <w:sz w:val="22"/>
              </w:rPr>
              <w:t> </w:t>
            </w:r>
            <w:r>
              <w:rPr>
                <w:sz w:val="22"/>
              </w:rPr>
              <w:t>B. </w:t>
            </w:r>
            <w:r>
              <w:rPr>
                <w:spacing w:val="-2"/>
                <w:sz w:val="22"/>
              </w:rPr>
              <w:t>Tech.)</w:t>
            </w:r>
          </w:p>
        </w:tc>
        <w:tc>
          <w:tcPr>
            <w:tcW w:w="2432" w:type="dxa"/>
          </w:tcPr>
          <w:p>
            <w:pPr>
              <w:pStyle w:val="TableParagraph"/>
              <w:spacing w:before="129"/>
              <w:ind w:left="105" w:right="110"/>
              <w:rPr>
                <w:sz w:val="22"/>
              </w:rPr>
            </w:pPr>
            <w:r>
              <w:rPr>
                <w:sz w:val="22"/>
              </w:rPr>
              <w:t>Physics,</w:t>
            </w:r>
            <w:r>
              <w:rPr>
                <w:spacing w:val="-13"/>
                <w:sz w:val="22"/>
              </w:rPr>
              <w:t> </w:t>
            </w:r>
            <w:r>
              <w:rPr>
                <w:sz w:val="22"/>
              </w:rPr>
              <w:t>Chemistry,</w:t>
            </w:r>
            <w:r>
              <w:rPr>
                <w:spacing w:val="-12"/>
                <w:sz w:val="22"/>
              </w:rPr>
              <w:t> </w:t>
            </w:r>
            <w:r>
              <w:rPr>
                <w:sz w:val="22"/>
              </w:rPr>
              <w:t>and </w:t>
            </w:r>
            <w:r>
              <w:rPr>
                <w:spacing w:val="-2"/>
                <w:sz w:val="22"/>
              </w:rPr>
              <w:t>Mathematics</w:t>
            </w:r>
          </w:p>
        </w:tc>
        <w:tc>
          <w:tcPr>
            <w:tcW w:w="2161" w:type="dxa"/>
          </w:tcPr>
          <w:p>
            <w:pPr>
              <w:pStyle w:val="TableParagraph"/>
              <w:spacing w:before="0"/>
              <w:ind w:left="0"/>
              <w:rPr>
                <w:sz w:val="22"/>
              </w:rPr>
            </w:pPr>
          </w:p>
          <w:p>
            <w:pPr>
              <w:pStyle w:val="TableParagraph"/>
              <w:spacing w:before="1"/>
              <w:ind w:left="666"/>
              <w:rPr>
                <w:sz w:val="22"/>
              </w:rPr>
            </w:pPr>
            <w:r>
              <w:rPr>
                <w:sz w:val="22"/>
              </w:rPr>
              <w:t>03</w:t>
            </w:r>
            <w:r>
              <w:rPr>
                <w:spacing w:val="11"/>
                <w:sz w:val="22"/>
              </w:rPr>
              <w:t> </w:t>
            </w:r>
            <w:r>
              <w:rPr>
                <w:spacing w:val="-2"/>
                <w:sz w:val="22"/>
              </w:rPr>
              <w:t>hours</w:t>
            </w:r>
          </w:p>
        </w:tc>
        <w:tc>
          <w:tcPr>
            <w:tcW w:w="2341" w:type="dxa"/>
          </w:tcPr>
          <w:p>
            <w:pPr>
              <w:pStyle w:val="TableParagraph"/>
              <w:spacing w:before="0"/>
              <w:ind w:left="0"/>
              <w:rPr>
                <w:sz w:val="22"/>
              </w:rPr>
            </w:pPr>
          </w:p>
          <w:p>
            <w:pPr>
              <w:pStyle w:val="TableParagraph"/>
              <w:spacing w:before="1"/>
              <w:ind w:left="757"/>
              <w:rPr>
                <w:sz w:val="22"/>
              </w:rPr>
            </w:pPr>
            <w:r>
              <w:rPr>
                <w:sz w:val="22"/>
              </w:rPr>
              <w:t>04</w:t>
            </w:r>
            <w:r>
              <w:rPr>
                <w:spacing w:val="2"/>
                <w:sz w:val="22"/>
              </w:rPr>
              <w:t> </w:t>
            </w:r>
            <w:r>
              <w:rPr>
                <w:spacing w:val="-2"/>
                <w:sz w:val="22"/>
              </w:rPr>
              <w:t>hours</w:t>
            </w:r>
          </w:p>
        </w:tc>
      </w:tr>
    </w:tbl>
    <w:p>
      <w:pPr>
        <w:pStyle w:val="TableParagraph"/>
        <w:spacing w:after="0"/>
        <w:rPr>
          <w:sz w:val="22"/>
        </w:rPr>
        <w:sectPr>
          <w:pgSz w:w="11910" w:h="16840"/>
          <w:pgMar w:header="868" w:footer="974" w:top="1460" w:bottom="1160" w:left="0" w:right="0"/>
        </w:sectPr>
      </w:pPr>
    </w:p>
    <w:p>
      <w:pPr>
        <w:pStyle w:val="BodyText"/>
      </w:pPr>
    </w:p>
    <w:p>
      <w:pPr>
        <w:pStyle w:val="BodyText"/>
        <w:spacing w:before="19"/>
      </w:pPr>
    </w:p>
    <w:p>
      <w:pPr>
        <w:pStyle w:val="BodyText"/>
        <w:spacing w:line="261" w:lineRule="auto"/>
        <w:ind w:left="1711" w:right="829"/>
      </w:pPr>
      <w:r>
        <w:rPr/>
        <w:t>Total</w:t>
      </w:r>
      <w:r>
        <w:rPr>
          <w:spacing w:val="-4"/>
        </w:rPr>
        <w:t> </w:t>
      </w:r>
      <w:r>
        <w:rPr/>
        <w:t>time</w:t>
      </w:r>
      <w:r>
        <w:rPr>
          <w:spacing w:val="-4"/>
        </w:rPr>
        <w:t> </w:t>
      </w:r>
      <w:r>
        <w:rPr/>
        <w:t>duration</w:t>
      </w:r>
      <w:r>
        <w:rPr>
          <w:spacing w:val="15"/>
        </w:rPr>
        <w:t> </w:t>
      </w:r>
      <w:r>
        <w:rPr/>
        <w:t>for</w:t>
      </w:r>
      <w:r>
        <w:rPr>
          <w:spacing w:val="-4"/>
        </w:rPr>
        <w:t> </w:t>
      </w:r>
      <w:r>
        <w:rPr/>
        <w:t>Paper</w:t>
      </w:r>
      <w:r>
        <w:rPr>
          <w:spacing w:val="-5"/>
        </w:rPr>
        <w:t> </w:t>
      </w:r>
      <w:r>
        <w:rPr/>
        <w:t>2A</w:t>
      </w:r>
      <w:r>
        <w:rPr>
          <w:spacing w:val="-5"/>
        </w:rPr>
        <w:t> </w:t>
      </w:r>
      <w:r>
        <w:rPr/>
        <w:t>(B.</w:t>
      </w:r>
      <w:r>
        <w:rPr>
          <w:spacing w:val="16"/>
        </w:rPr>
        <w:t> </w:t>
      </w:r>
      <w:r>
        <w:rPr/>
        <w:t>Arch),</w:t>
      </w:r>
      <w:r>
        <w:rPr>
          <w:spacing w:val="-4"/>
        </w:rPr>
        <w:t> </w:t>
      </w:r>
      <w:r>
        <w:rPr/>
        <w:t>Paper</w:t>
      </w:r>
      <w:r>
        <w:rPr>
          <w:spacing w:val="-4"/>
        </w:rPr>
        <w:t> </w:t>
      </w:r>
      <w:r>
        <w:rPr/>
        <w:t>2B</w:t>
      </w:r>
      <w:r>
        <w:rPr>
          <w:spacing w:val="-5"/>
        </w:rPr>
        <w:t> </w:t>
      </w:r>
      <w:r>
        <w:rPr/>
        <w:t>(B.</w:t>
      </w:r>
      <w:r>
        <w:rPr>
          <w:spacing w:val="-4"/>
        </w:rPr>
        <w:t> </w:t>
      </w:r>
      <w:r>
        <w:rPr/>
        <w:t>Planning)</w:t>
      </w:r>
      <w:r>
        <w:rPr>
          <w:spacing w:val="-5"/>
        </w:rPr>
        <w:t> </w:t>
      </w:r>
      <w:r>
        <w:rPr/>
        <w:t>and</w:t>
      </w:r>
      <w:r>
        <w:rPr>
          <w:spacing w:val="-5"/>
        </w:rPr>
        <w:t> </w:t>
      </w:r>
      <w:r>
        <w:rPr/>
        <w:t>Paper</w:t>
      </w:r>
      <w:r>
        <w:rPr>
          <w:spacing w:val="-4"/>
        </w:rPr>
        <w:t> </w:t>
      </w:r>
      <w:r>
        <w:rPr/>
        <w:t>2A</w:t>
      </w:r>
      <w:r>
        <w:rPr>
          <w:spacing w:val="-5"/>
        </w:rPr>
        <w:t> </w:t>
      </w:r>
      <w:r>
        <w:rPr/>
        <w:t>(B.</w:t>
      </w:r>
      <w:r>
        <w:rPr>
          <w:spacing w:val="-4"/>
        </w:rPr>
        <w:t> </w:t>
      </w:r>
      <w:r>
        <w:rPr/>
        <w:t>Arch)</w:t>
      </w:r>
      <w:r>
        <w:rPr>
          <w:spacing w:val="-4"/>
        </w:rPr>
        <w:t> </w:t>
      </w:r>
      <w:r>
        <w:rPr/>
        <w:t>&amp;</w:t>
      </w:r>
      <w:r>
        <w:rPr>
          <w:spacing w:val="-5"/>
        </w:rPr>
        <w:t> </w:t>
      </w:r>
      <w:r>
        <w:rPr/>
        <w:t>Paper 2B (B. Planning) both are given in the table below:</w:t>
      </w:r>
    </w:p>
    <w:p>
      <w:pPr>
        <w:pStyle w:val="BodyText"/>
        <w:spacing w:before="39"/>
        <w:rPr>
          <w:sz w:val="20"/>
        </w:rPr>
      </w:pPr>
    </w:p>
    <w:tbl>
      <w:tblPr>
        <w:tblW w:w="0" w:type="auto"/>
        <w:jc w:val="left"/>
        <w:tblInd w:w="1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2657"/>
        <w:gridCol w:w="2114"/>
        <w:gridCol w:w="1851"/>
      </w:tblGrid>
      <w:tr>
        <w:trPr>
          <w:trHeight w:val="258" w:hRule="atLeast"/>
        </w:trPr>
        <w:tc>
          <w:tcPr>
            <w:tcW w:w="2249" w:type="dxa"/>
            <w:vMerge w:val="restart"/>
          </w:tcPr>
          <w:p>
            <w:pPr>
              <w:pStyle w:val="TableParagraph"/>
              <w:spacing w:before="15"/>
              <w:ind w:left="0"/>
              <w:rPr>
                <w:sz w:val="22"/>
              </w:rPr>
            </w:pPr>
          </w:p>
          <w:p>
            <w:pPr>
              <w:pStyle w:val="TableParagraph"/>
              <w:spacing w:before="0"/>
              <w:ind w:left="32"/>
              <w:jc w:val="center"/>
              <w:rPr>
                <w:b/>
                <w:sz w:val="22"/>
              </w:rPr>
            </w:pPr>
            <w:r>
              <w:rPr>
                <w:b/>
                <w:spacing w:val="-2"/>
                <w:sz w:val="22"/>
              </w:rPr>
              <w:t>Paper</w:t>
            </w:r>
          </w:p>
        </w:tc>
        <w:tc>
          <w:tcPr>
            <w:tcW w:w="2657" w:type="dxa"/>
            <w:vMerge w:val="restart"/>
          </w:tcPr>
          <w:p>
            <w:pPr>
              <w:pStyle w:val="TableParagraph"/>
              <w:spacing w:before="15"/>
              <w:ind w:left="0"/>
              <w:rPr>
                <w:sz w:val="22"/>
              </w:rPr>
            </w:pPr>
          </w:p>
          <w:p>
            <w:pPr>
              <w:pStyle w:val="TableParagraph"/>
              <w:spacing w:before="0"/>
              <w:ind w:left="25"/>
              <w:jc w:val="center"/>
              <w:rPr>
                <w:b/>
                <w:sz w:val="22"/>
              </w:rPr>
            </w:pPr>
            <w:r>
              <w:rPr>
                <w:b/>
                <w:spacing w:val="-2"/>
                <w:sz w:val="22"/>
              </w:rPr>
              <w:t>Subjects</w:t>
            </w:r>
          </w:p>
        </w:tc>
        <w:tc>
          <w:tcPr>
            <w:tcW w:w="3965" w:type="dxa"/>
            <w:gridSpan w:val="2"/>
          </w:tcPr>
          <w:p>
            <w:pPr>
              <w:pStyle w:val="TableParagraph"/>
              <w:spacing w:line="237" w:lineRule="exact" w:before="2"/>
              <w:ind w:left="953"/>
              <w:rPr>
                <w:b/>
                <w:sz w:val="22"/>
              </w:rPr>
            </w:pPr>
            <w:r>
              <w:rPr>
                <w:b/>
                <w:sz w:val="22"/>
              </w:rPr>
              <w:t>Total</w:t>
            </w:r>
            <w:r>
              <w:rPr>
                <w:b/>
                <w:spacing w:val="7"/>
                <w:sz w:val="22"/>
              </w:rPr>
              <w:t> </w:t>
            </w:r>
            <w:r>
              <w:rPr>
                <w:b/>
                <w:sz w:val="22"/>
              </w:rPr>
              <w:t>Time</w:t>
            </w:r>
            <w:r>
              <w:rPr>
                <w:b/>
                <w:spacing w:val="9"/>
                <w:sz w:val="22"/>
              </w:rPr>
              <w:t> </w:t>
            </w:r>
            <w:r>
              <w:rPr>
                <w:b/>
                <w:spacing w:val="-2"/>
                <w:sz w:val="22"/>
              </w:rPr>
              <w:t>Duration</w:t>
            </w:r>
          </w:p>
        </w:tc>
      </w:tr>
      <w:tr>
        <w:trPr>
          <w:trHeight w:val="1031" w:hRule="atLeast"/>
        </w:trPr>
        <w:tc>
          <w:tcPr>
            <w:tcW w:w="2249" w:type="dxa"/>
            <w:vMerge/>
            <w:tcBorders>
              <w:top w:val="nil"/>
            </w:tcBorders>
          </w:tcPr>
          <w:p>
            <w:pPr>
              <w:rPr>
                <w:sz w:val="2"/>
                <w:szCs w:val="2"/>
              </w:rPr>
            </w:pPr>
          </w:p>
        </w:tc>
        <w:tc>
          <w:tcPr>
            <w:tcW w:w="2657" w:type="dxa"/>
            <w:vMerge/>
            <w:tcBorders>
              <w:top w:val="nil"/>
            </w:tcBorders>
          </w:tcPr>
          <w:p>
            <w:pPr>
              <w:rPr>
                <w:sz w:val="2"/>
                <w:szCs w:val="2"/>
              </w:rPr>
            </w:pPr>
          </w:p>
        </w:tc>
        <w:tc>
          <w:tcPr>
            <w:tcW w:w="2114" w:type="dxa"/>
            <w:tcBorders>
              <w:right w:val="single" w:sz="2" w:space="0" w:color="000000"/>
            </w:tcBorders>
          </w:tcPr>
          <w:p>
            <w:pPr>
              <w:pStyle w:val="TableParagraph"/>
              <w:spacing w:before="0"/>
              <w:ind w:left="511" w:right="18" w:hanging="473"/>
              <w:rPr>
                <w:b/>
                <w:sz w:val="22"/>
              </w:rPr>
            </w:pPr>
            <w:r>
              <w:rPr>
                <w:b/>
                <w:spacing w:val="-2"/>
                <w:sz w:val="22"/>
              </w:rPr>
              <w:t>For</w:t>
            </w:r>
            <w:r>
              <w:rPr>
                <w:b/>
                <w:spacing w:val="-9"/>
                <w:sz w:val="22"/>
              </w:rPr>
              <w:t> </w:t>
            </w:r>
            <w:r>
              <w:rPr>
                <w:b/>
                <w:spacing w:val="-2"/>
                <w:sz w:val="22"/>
              </w:rPr>
              <w:t>Non-</w:t>
            </w:r>
            <w:r>
              <w:rPr>
                <w:b/>
                <w:spacing w:val="-2"/>
                <w:sz w:val="22"/>
              </w:rPr>
              <w:t>PwD/PwBD Candidates</w:t>
            </w:r>
          </w:p>
        </w:tc>
        <w:tc>
          <w:tcPr>
            <w:tcW w:w="1851" w:type="dxa"/>
            <w:tcBorders>
              <w:left w:val="single" w:sz="2" w:space="0" w:color="000000"/>
            </w:tcBorders>
          </w:tcPr>
          <w:p>
            <w:pPr>
              <w:pStyle w:val="TableParagraph"/>
              <w:spacing w:before="0"/>
              <w:ind w:left="97" w:right="11" w:firstLine="28"/>
              <w:jc w:val="both"/>
              <w:rPr>
                <w:b/>
                <w:sz w:val="22"/>
              </w:rPr>
            </w:pPr>
            <w:r>
              <w:rPr>
                <w:b/>
                <w:spacing w:val="-2"/>
                <w:sz w:val="22"/>
              </w:rPr>
              <w:t>*For</w:t>
            </w:r>
            <w:r>
              <w:rPr>
                <w:b/>
                <w:spacing w:val="-11"/>
                <w:sz w:val="22"/>
              </w:rPr>
              <w:t> </w:t>
            </w:r>
            <w:r>
              <w:rPr>
                <w:b/>
                <w:spacing w:val="-2"/>
                <w:sz w:val="22"/>
              </w:rPr>
              <w:t>PwD</w:t>
            </w:r>
            <w:r>
              <w:rPr>
                <w:b/>
                <w:spacing w:val="-10"/>
                <w:sz w:val="22"/>
              </w:rPr>
              <w:t> </w:t>
            </w:r>
            <w:r>
              <w:rPr>
                <w:b/>
                <w:spacing w:val="-2"/>
                <w:sz w:val="22"/>
              </w:rPr>
              <w:t>/PwBD </w:t>
            </w:r>
            <w:r>
              <w:rPr>
                <w:b/>
                <w:sz w:val="22"/>
              </w:rPr>
              <w:t>Candidates</w:t>
            </w:r>
            <w:r>
              <w:rPr>
                <w:b/>
                <w:spacing w:val="-4"/>
                <w:sz w:val="22"/>
              </w:rPr>
              <w:t> </w:t>
            </w:r>
            <w:r>
              <w:rPr>
                <w:b/>
                <w:sz w:val="22"/>
              </w:rPr>
              <w:t>(who are eligible for</w:t>
            </w:r>
          </w:p>
          <w:p>
            <w:pPr>
              <w:pStyle w:val="TableParagraph"/>
              <w:spacing w:line="237" w:lineRule="exact" w:before="1"/>
              <w:ind w:left="582"/>
              <w:rPr>
                <w:b/>
                <w:sz w:val="22"/>
              </w:rPr>
            </w:pPr>
            <w:r>
              <w:rPr>
                <w:b/>
                <w:spacing w:val="-2"/>
                <w:sz w:val="22"/>
              </w:rPr>
              <w:t>scribe)</w:t>
            </w:r>
          </w:p>
        </w:tc>
      </w:tr>
      <w:tr>
        <w:trPr>
          <w:trHeight w:val="621" w:hRule="atLeast"/>
        </w:trPr>
        <w:tc>
          <w:tcPr>
            <w:tcW w:w="2249" w:type="dxa"/>
          </w:tcPr>
          <w:p>
            <w:pPr>
              <w:pStyle w:val="TableParagraph"/>
              <w:spacing w:before="136"/>
              <w:ind w:left="16"/>
              <w:rPr>
                <w:sz w:val="22"/>
              </w:rPr>
            </w:pPr>
            <w:r>
              <w:rPr>
                <w:b/>
                <w:sz w:val="22"/>
              </w:rPr>
              <w:t>Paper</w:t>
            </w:r>
            <w:r>
              <w:rPr>
                <w:b/>
                <w:spacing w:val="-3"/>
                <w:sz w:val="22"/>
              </w:rPr>
              <w:t> </w:t>
            </w:r>
            <w:r>
              <w:rPr>
                <w:b/>
                <w:sz w:val="22"/>
              </w:rPr>
              <w:t>2A</w:t>
            </w:r>
            <w:r>
              <w:rPr>
                <w:b/>
                <w:spacing w:val="-3"/>
                <w:sz w:val="22"/>
              </w:rPr>
              <w:t> </w:t>
            </w:r>
            <w:r>
              <w:rPr>
                <w:sz w:val="22"/>
              </w:rPr>
              <w:t>(B.</w:t>
            </w:r>
            <w:r>
              <w:rPr>
                <w:spacing w:val="-2"/>
                <w:sz w:val="22"/>
              </w:rPr>
              <w:t> Arch)</w:t>
            </w:r>
          </w:p>
        </w:tc>
        <w:tc>
          <w:tcPr>
            <w:tcW w:w="2657" w:type="dxa"/>
          </w:tcPr>
          <w:p>
            <w:pPr>
              <w:pStyle w:val="TableParagraph"/>
              <w:spacing w:before="6"/>
              <w:ind w:left="16"/>
              <w:rPr>
                <w:sz w:val="22"/>
              </w:rPr>
            </w:pPr>
            <w:r>
              <w:rPr>
                <w:spacing w:val="-2"/>
                <w:sz w:val="22"/>
              </w:rPr>
              <w:t>Mathematics,</w:t>
            </w:r>
            <w:r>
              <w:rPr>
                <w:spacing w:val="-7"/>
                <w:sz w:val="22"/>
              </w:rPr>
              <w:t> </w:t>
            </w:r>
            <w:r>
              <w:rPr>
                <w:spacing w:val="-2"/>
                <w:sz w:val="22"/>
              </w:rPr>
              <w:t>Aptitude</w:t>
            </w:r>
            <w:r>
              <w:rPr>
                <w:spacing w:val="-3"/>
                <w:sz w:val="22"/>
              </w:rPr>
              <w:t> </w:t>
            </w:r>
            <w:r>
              <w:rPr>
                <w:spacing w:val="-2"/>
                <w:sz w:val="22"/>
              </w:rPr>
              <w:t>Test, </w:t>
            </w:r>
            <w:r>
              <w:rPr>
                <w:sz w:val="22"/>
              </w:rPr>
              <w:t>and Drawing Test</w:t>
            </w:r>
          </w:p>
        </w:tc>
        <w:tc>
          <w:tcPr>
            <w:tcW w:w="2114" w:type="dxa"/>
            <w:tcBorders>
              <w:right w:val="single" w:sz="2" w:space="0" w:color="000000"/>
            </w:tcBorders>
          </w:tcPr>
          <w:p>
            <w:pPr>
              <w:pStyle w:val="TableParagraph"/>
              <w:spacing w:before="8"/>
              <w:ind w:left="0"/>
              <w:rPr>
                <w:sz w:val="22"/>
              </w:rPr>
            </w:pPr>
          </w:p>
          <w:p>
            <w:pPr>
              <w:pStyle w:val="TableParagraph"/>
              <w:spacing w:before="0"/>
              <w:ind w:left="16"/>
              <w:jc w:val="center"/>
              <w:rPr>
                <w:sz w:val="22"/>
              </w:rPr>
            </w:pPr>
            <w:r>
              <w:rPr>
                <w:sz w:val="22"/>
              </w:rPr>
              <w:t>03</w:t>
            </w:r>
            <w:r>
              <w:rPr>
                <w:spacing w:val="6"/>
                <w:sz w:val="22"/>
              </w:rPr>
              <w:t> </w:t>
            </w:r>
            <w:r>
              <w:rPr>
                <w:spacing w:val="-2"/>
                <w:sz w:val="22"/>
              </w:rPr>
              <w:t>hours</w:t>
            </w:r>
          </w:p>
        </w:tc>
        <w:tc>
          <w:tcPr>
            <w:tcW w:w="1851" w:type="dxa"/>
            <w:tcBorders>
              <w:left w:val="single" w:sz="2" w:space="0" w:color="000000"/>
            </w:tcBorders>
          </w:tcPr>
          <w:p>
            <w:pPr>
              <w:pStyle w:val="TableParagraph"/>
              <w:spacing w:before="8"/>
              <w:ind w:left="0"/>
              <w:rPr>
                <w:sz w:val="22"/>
              </w:rPr>
            </w:pPr>
          </w:p>
          <w:p>
            <w:pPr>
              <w:pStyle w:val="TableParagraph"/>
              <w:spacing w:before="0"/>
              <w:ind w:left="27"/>
              <w:jc w:val="center"/>
              <w:rPr>
                <w:sz w:val="22"/>
              </w:rPr>
            </w:pPr>
            <w:r>
              <w:rPr>
                <w:sz w:val="22"/>
              </w:rPr>
              <w:t>04</w:t>
            </w:r>
            <w:r>
              <w:rPr>
                <w:spacing w:val="2"/>
                <w:sz w:val="22"/>
              </w:rPr>
              <w:t> </w:t>
            </w:r>
            <w:r>
              <w:rPr>
                <w:spacing w:val="-2"/>
                <w:sz w:val="22"/>
              </w:rPr>
              <w:t>hours</w:t>
            </w:r>
          </w:p>
        </w:tc>
      </w:tr>
      <w:tr>
        <w:trPr>
          <w:trHeight w:val="799" w:hRule="atLeast"/>
        </w:trPr>
        <w:tc>
          <w:tcPr>
            <w:tcW w:w="2249" w:type="dxa"/>
          </w:tcPr>
          <w:p>
            <w:pPr>
              <w:pStyle w:val="TableParagraph"/>
              <w:spacing w:before="12"/>
              <w:ind w:left="0"/>
              <w:rPr>
                <w:sz w:val="22"/>
              </w:rPr>
            </w:pPr>
          </w:p>
          <w:p>
            <w:pPr>
              <w:pStyle w:val="TableParagraph"/>
              <w:spacing w:before="1"/>
              <w:ind w:left="16"/>
              <w:rPr>
                <w:sz w:val="22"/>
              </w:rPr>
            </w:pPr>
            <w:r>
              <w:rPr>
                <w:b/>
                <w:sz w:val="22"/>
              </w:rPr>
              <w:t>Paper</w:t>
            </w:r>
            <w:r>
              <w:rPr>
                <w:b/>
                <w:spacing w:val="-3"/>
                <w:sz w:val="22"/>
              </w:rPr>
              <w:t> </w:t>
            </w:r>
            <w:r>
              <w:rPr>
                <w:b/>
                <w:sz w:val="22"/>
              </w:rPr>
              <w:t>2B</w:t>
            </w:r>
            <w:r>
              <w:rPr>
                <w:b/>
                <w:spacing w:val="-2"/>
                <w:sz w:val="22"/>
              </w:rPr>
              <w:t> </w:t>
            </w:r>
            <w:r>
              <w:rPr>
                <w:sz w:val="22"/>
              </w:rPr>
              <w:t>(B.</w:t>
            </w:r>
            <w:r>
              <w:rPr>
                <w:spacing w:val="-2"/>
                <w:sz w:val="22"/>
              </w:rPr>
              <w:t> Planning)</w:t>
            </w:r>
          </w:p>
        </w:tc>
        <w:tc>
          <w:tcPr>
            <w:tcW w:w="2657" w:type="dxa"/>
          </w:tcPr>
          <w:p>
            <w:pPr>
              <w:pStyle w:val="TableParagraph"/>
              <w:spacing w:before="0"/>
              <w:ind w:left="16" w:right="29"/>
              <w:jc w:val="both"/>
              <w:rPr>
                <w:sz w:val="22"/>
              </w:rPr>
            </w:pPr>
            <w:r>
              <w:rPr>
                <w:spacing w:val="-2"/>
                <w:sz w:val="22"/>
              </w:rPr>
              <w:t>Mathematics,</w:t>
            </w:r>
            <w:r>
              <w:rPr>
                <w:spacing w:val="-7"/>
                <w:sz w:val="22"/>
              </w:rPr>
              <w:t> </w:t>
            </w:r>
            <w:r>
              <w:rPr>
                <w:spacing w:val="-2"/>
                <w:sz w:val="22"/>
              </w:rPr>
              <w:t>Aptitude</w:t>
            </w:r>
            <w:r>
              <w:rPr>
                <w:spacing w:val="-3"/>
                <w:sz w:val="22"/>
              </w:rPr>
              <w:t> </w:t>
            </w:r>
            <w:r>
              <w:rPr>
                <w:spacing w:val="-2"/>
                <w:sz w:val="22"/>
              </w:rPr>
              <w:t>Test, </w:t>
            </w:r>
            <w:r>
              <w:rPr>
                <w:sz w:val="22"/>
              </w:rPr>
              <w:t>and Planning Based </w:t>
            </w:r>
            <w:r>
              <w:rPr>
                <w:spacing w:val="-2"/>
                <w:sz w:val="22"/>
              </w:rPr>
              <w:t>Questions</w:t>
            </w:r>
          </w:p>
        </w:tc>
        <w:tc>
          <w:tcPr>
            <w:tcW w:w="2114" w:type="dxa"/>
            <w:tcBorders>
              <w:right w:val="single" w:sz="2" w:space="0" w:color="000000"/>
            </w:tcBorders>
          </w:tcPr>
          <w:p>
            <w:pPr>
              <w:pStyle w:val="TableParagraph"/>
              <w:spacing w:before="140"/>
              <w:ind w:left="0"/>
              <w:rPr>
                <w:sz w:val="22"/>
              </w:rPr>
            </w:pPr>
          </w:p>
          <w:p>
            <w:pPr>
              <w:pStyle w:val="TableParagraph"/>
              <w:spacing w:before="0"/>
              <w:ind w:left="16"/>
              <w:jc w:val="center"/>
              <w:rPr>
                <w:sz w:val="22"/>
              </w:rPr>
            </w:pPr>
            <w:r>
              <w:rPr>
                <w:sz w:val="22"/>
              </w:rPr>
              <w:t>03</w:t>
            </w:r>
            <w:r>
              <w:rPr>
                <w:spacing w:val="6"/>
                <w:sz w:val="22"/>
              </w:rPr>
              <w:t> </w:t>
            </w:r>
            <w:r>
              <w:rPr>
                <w:spacing w:val="-2"/>
                <w:sz w:val="22"/>
              </w:rPr>
              <w:t>hours</w:t>
            </w:r>
          </w:p>
        </w:tc>
        <w:tc>
          <w:tcPr>
            <w:tcW w:w="1851" w:type="dxa"/>
            <w:tcBorders>
              <w:left w:val="single" w:sz="2" w:space="0" w:color="000000"/>
            </w:tcBorders>
          </w:tcPr>
          <w:p>
            <w:pPr>
              <w:pStyle w:val="TableParagraph"/>
              <w:spacing w:before="140"/>
              <w:ind w:left="0"/>
              <w:rPr>
                <w:sz w:val="22"/>
              </w:rPr>
            </w:pPr>
          </w:p>
          <w:p>
            <w:pPr>
              <w:pStyle w:val="TableParagraph"/>
              <w:spacing w:before="0"/>
              <w:ind w:left="27"/>
              <w:jc w:val="center"/>
              <w:rPr>
                <w:sz w:val="22"/>
              </w:rPr>
            </w:pPr>
            <w:r>
              <w:rPr>
                <w:sz w:val="22"/>
              </w:rPr>
              <w:t>04</w:t>
            </w:r>
            <w:r>
              <w:rPr>
                <w:spacing w:val="2"/>
                <w:sz w:val="22"/>
              </w:rPr>
              <w:t> </w:t>
            </w:r>
            <w:r>
              <w:rPr>
                <w:spacing w:val="-2"/>
                <w:sz w:val="22"/>
              </w:rPr>
              <w:t>hours</w:t>
            </w:r>
          </w:p>
        </w:tc>
      </w:tr>
      <w:tr>
        <w:trPr>
          <w:trHeight w:val="1070" w:hRule="atLeast"/>
        </w:trPr>
        <w:tc>
          <w:tcPr>
            <w:tcW w:w="2249" w:type="dxa"/>
          </w:tcPr>
          <w:p>
            <w:pPr>
              <w:pStyle w:val="TableParagraph"/>
              <w:spacing w:before="8"/>
              <w:ind w:left="0"/>
              <w:rPr>
                <w:sz w:val="22"/>
              </w:rPr>
            </w:pPr>
          </w:p>
          <w:p>
            <w:pPr>
              <w:pStyle w:val="TableParagraph"/>
              <w:spacing w:before="0"/>
              <w:ind w:left="16" w:right="92"/>
              <w:rPr>
                <w:sz w:val="22"/>
              </w:rPr>
            </w:pPr>
            <w:r>
              <w:rPr>
                <w:b/>
                <w:sz w:val="22"/>
              </w:rPr>
              <w:t>Paper</w:t>
            </w:r>
            <w:r>
              <w:rPr>
                <w:b/>
                <w:spacing w:val="-9"/>
                <w:sz w:val="22"/>
              </w:rPr>
              <w:t> </w:t>
            </w:r>
            <w:r>
              <w:rPr>
                <w:b/>
                <w:sz w:val="22"/>
              </w:rPr>
              <w:t>2A</w:t>
            </w:r>
            <w:r>
              <w:rPr>
                <w:b/>
                <w:spacing w:val="-9"/>
                <w:sz w:val="22"/>
              </w:rPr>
              <w:t> </w:t>
            </w:r>
            <w:r>
              <w:rPr>
                <w:sz w:val="22"/>
              </w:rPr>
              <w:t>(B.</w:t>
            </w:r>
            <w:r>
              <w:rPr>
                <w:spacing w:val="-8"/>
                <w:sz w:val="22"/>
              </w:rPr>
              <w:t> </w:t>
            </w:r>
            <w:r>
              <w:rPr>
                <w:sz w:val="22"/>
              </w:rPr>
              <w:t>Arch)</w:t>
            </w:r>
            <w:r>
              <w:rPr>
                <w:spacing w:val="-8"/>
                <w:sz w:val="22"/>
              </w:rPr>
              <w:t> </w:t>
            </w:r>
            <w:r>
              <w:rPr>
                <w:sz w:val="22"/>
              </w:rPr>
              <w:t>&amp; </w:t>
            </w:r>
            <w:r>
              <w:rPr>
                <w:b/>
                <w:sz w:val="22"/>
              </w:rPr>
              <w:t>Paper 2B </w:t>
            </w:r>
            <w:r>
              <w:rPr>
                <w:sz w:val="22"/>
              </w:rPr>
              <w:t>(B. Planning) both</w:t>
            </w:r>
          </w:p>
        </w:tc>
        <w:tc>
          <w:tcPr>
            <w:tcW w:w="2657" w:type="dxa"/>
          </w:tcPr>
          <w:p>
            <w:pPr>
              <w:pStyle w:val="TableParagraph"/>
              <w:spacing w:before="2"/>
              <w:ind w:left="16" w:right="29"/>
              <w:jc w:val="both"/>
              <w:rPr>
                <w:sz w:val="22"/>
              </w:rPr>
            </w:pPr>
            <w:r>
              <w:rPr>
                <w:spacing w:val="-2"/>
                <w:sz w:val="22"/>
              </w:rPr>
              <w:t>Mathematics,</w:t>
            </w:r>
            <w:r>
              <w:rPr>
                <w:spacing w:val="-7"/>
                <w:sz w:val="22"/>
              </w:rPr>
              <w:t> </w:t>
            </w:r>
            <w:r>
              <w:rPr>
                <w:spacing w:val="-2"/>
                <w:sz w:val="22"/>
              </w:rPr>
              <w:t>Aptitude</w:t>
            </w:r>
            <w:r>
              <w:rPr>
                <w:spacing w:val="-3"/>
                <w:sz w:val="22"/>
              </w:rPr>
              <w:t> </w:t>
            </w:r>
            <w:r>
              <w:rPr>
                <w:spacing w:val="-2"/>
                <w:sz w:val="22"/>
              </w:rPr>
              <w:t>Test, </w:t>
            </w:r>
            <w:r>
              <w:rPr>
                <w:sz w:val="22"/>
              </w:rPr>
              <w:t>Drawing</w:t>
            </w:r>
            <w:r>
              <w:rPr>
                <w:spacing w:val="-9"/>
                <w:sz w:val="22"/>
              </w:rPr>
              <w:t> </w:t>
            </w:r>
            <w:r>
              <w:rPr>
                <w:sz w:val="22"/>
              </w:rPr>
              <w:t>Test,</w:t>
            </w:r>
            <w:r>
              <w:rPr>
                <w:spacing w:val="-8"/>
                <w:sz w:val="22"/>
              </w:rPr>
              <w:t> </w:t>
            </w:r>
            <w:r>
              <w:rPr>
                <w:sz w:val="22"/>
              </w:rPr>
              <w:t>and</w:t>
            </w:r>
            <w:r>
              <w:rPr>
                <w:spacing w:val="-9"/>
                <w:sz w:val="22"/>
              </w:rPr>
              <w:t> </w:t>
            </w:r>
            <w:r>
              <w:rPr>
                <w:sz w:val="22"/>
              </w:rPr>
              <w:t>Planning </w:t>
            </w:r>
            <w:r>
              <w:rPr>
                <w:spacing w:val="-2"/>
                <w:sz w:val="22"/>
              </w:rPr>
              <w:t>Based</w:t>
            </w:r>
          </w:p>
          <w:p>
            <w:pPr>
              <w:pStyle w:val="TableParagraph"/>
              <w:spacing w:before="3"/>
              <w:ind w:left="16"/>
              <w:rPr>
                <w:sz w:val="22"/>
              </w:rPr>
            </w:pPr>
            <w:r>
              <w:rPr>
                <w:spacing w:val="-2"/>
                <w:sz w:val="22"/>
              </w:rPr>
              <w:t>Questions</w:t>
            </w:r>
          </w:p>
        </w:tc>
        <w:tc>
          <w:tcPr>
            <w:tcW w:w="2114" w:type="dxa"/>
            <w:tcBorders>
              <w:right w:val="single" w:sz="2" w:space="0" w:color="000000"/>
            </w:tcBorders>
          </w:tcPr>
          <w:p>
            <w:pPr>
              <w:pStyle w:val="TableParagraph"/>
              <w:spacing w:before="8"/>
              <w:ind w:left="0"/>
              <w:rPr>
                <w:sz w:val="22"/>
              </w:rPr>
            </w:pPr>
          </w:p>
          <w:p>
            <w:pPr>
              <w:pStyle w:val="TableParagraph"/>
              <w:spacing w:before="0"/>
              <w:ind w:left="62"/>
              <w:jc w:val="center"/>
              <w:rPr>
                <w:sz w:val="22"/>
              </w:rPr>
            </w:pPr>
            <w:r>
              <w:rPr>
                <w:sz w:val="22"/>
              </w:rPr>
              <w:t>03</w:t>
            </w:r>
            <w:r>
              <w:rPr>
                <w:spacing w:val="-4"/>
                <w:sz w:val="22"/>
              </w:rPr>
              <w:t> </w:t>
            </w:r>
            <w:r>
              <w:rPr>
                <w:sz w:val="22"/>
              </w:rPr>
              <w:t>hours</w:t>
            </w:r>
            <w:r>
              <w:rPr>
                <w:spacing w:val="-3"/>
                <w:sz w:val="22"/>
              </w:rPr>
              <w:t> </w:t>
            </w:r>
            <w:r>
              <w:rPr>
                <w:sz w:val="22"/>
              </w:rPr>
              <w:t>30</w:t>
            </w:r>
            <w:r>
              <w:rPr>
                <w:spacing w:val="-3"/>
                <w:sz w:val="22"/>
              </w:rPr>
              <w:t> </w:t>
            </w:r>
            <w:r>
              <w:rPr>
                <w:spacing w:val="-2"/>
                <w:sz w:val="22"/>
              </w:rPr>
              <w:t>minutes</w:t>
            </w:r>
          </w:p>
        </w:tc>
        <w:tc>
          <w:tcPr>
            <w:tcW w:w="1851" w:type="dxa"/>
            <w:tcBorders>
              <w:left w:val="single" w:sz="2" w:space="0" w:color="000000"/>
            </w:tcBorders>
          </w:tcPr>
          <w:p>
            <w:pPr>
              <w:pStyle w:val="TableParagraph"/>
              <w:spacing w:before="0"/>
              <w:ind w:left="0"/>
              <w:rPr>
                <w:sz w:val="22"/>
              </w:rPr>
            </w:pPr>
          </w:p>
          <w:p>
            <w:pPr>
              <w:pStyle w:val="TableParagraph"/>
              <w:spacing w:before="1"/>
              <w:ind w:left="558" w:right="332" w:hanging="200"/>
              <w:rPr>
                <w:sz w:val="22"/>
              </w:rPr>
            </w:pPr>
            <w:r>
              <w:rPr>
                <w:sz w:val="22"/>
              </w:rPr>
              <w:t>04</w:t>
            </w:r>
            <w:r>
              <w:rPr>
                <w:spacing w:val="-10"/>
                <w:sz w:val="22"/>
              </w:rPr>
              <w:t> </w:t>
            </w:r>
            <w:r>
              <w:rPr>
                <w:sz w:val="22"/>
              </w:rPr>
              <w:t>hours</w:t>
            </w:r>
            <w:r>
              <w:rPr>
                <w:spacing w:val="-7"/>
                <w:sz w:val="22"/>
              </w:rPr>
              <w:t> </w:t>
            </w:r>
            <w:r>
              <w:rPr>
                <w:sz w:val="22"/>
              </w:rPr>
              <w:t>10 </w:t>
            </w:r>
            <w:r>
              <w:rPr>
                <w:spacing w:val="-2"/>
                <w:sz w:val="22"/>
              </w:rPr>
              <w:t>minutes</w:t>
            </w:r>
          </w:p>
        </w:tc>
      </w:tr>
    </w:tbl>
    <w:p>
      <w:pPr>
        <w:spacing w:line="259" w:lineRule="auto" w:before="124"/>
        <w:ind w:left="1706" w:right="0" w:firstLine="0"/>
        <w:jc w:val="left"/>
        <w:rPr>
          <w:sz w:val="24"/>
        </w:rPr>
      </w:pPr>
      <w:r>
        <w:rPr>
          <w:i/>
          <w:sz w:val="24"/>
        </w:rPr>
        <w:t>Note</w:t>
      </w:r>
      <w:r>
        <w:rPr>
          <w:i/>
          <w:spacing w:val="38"/>
          <w:sz w:val="24"/>
        </w:rPr>
        <w:t> </w:t>
      </w:r>
      <w:r>
        <w:rPr>
          <w:i/>
          <w:sz w:val="24"/>
        </w:rPr>
        <w:t>–</w:t>
      </w:r>
      <w:r>
        <w:rPr>
          <w:i/>
          <w:spacing w:val="37"/>
          <w:sz w:val="24"/>
        </w:rPr>
        <w:t> </w:t>
      </w:r>
      <w:r>
        <w:rPr>
          <w:i/>
          <w:sz w:val="24"/>
        </w:rPr>
        <w:t>2.5:</w:t>
      </w:r>
      <w:r>
        <w:rPr>
          <w:i/>
          <w:spacing w:val="37"/>
          <w:sz w:val="24"/>
        </w:rPr>
        <w:t> </w:t>
      </w:r>
      <w:r>
        <w:rPr>
          <w:i/>
          <w:sz w:val="24"/>
        </w:rPr>
        <w:t>*Compensatory</w:t>
      </w:r>
      <w:r>
        <w:rPr>
          <w:i/>
          <w:spacing w:val="40"/>
          <w:sz w:val="24"/>
        </w:rPr>
        <w:t> </w:t>
      </w:r>
      <w:r>
        <w:rPr>
          <w:i/>
          <w:sz w:val="24"/>
        </w:rPr>
        <w:t>time</w:t>
      </w:r>
      <w:r>
        <w:rPr>
          <w:i/>
          <w:spacing w:val="40"/>
          <w:sz w:val="24"/>
        </w:rPr>
        <w:t> </w:t>
      </w:r>
      <w:r>
        <w:rPr>
          <w:i/>
          <w:sz w:val="24"/>
        </w:rPr>
        <w:t>for</w:t>
      </w:r>
      <w:r>
        <w:rPr>
          <w:i/>
          <w:spacing w:val="40"/>
          <w:sz w:val="24"/>
        </w:rPr>
        <w:t> </w:t>
      </w:r>
      <w:r>
        <w:rPr>
          <w:i/>
          <w:sz w:val="24"/>
        </w:rPr>
        <w:t>PwD/PwBD</w:t>
      </w:r>
      <w:r>
        <w:rPr>
          <w:i/>
          <w:spacing w:val="40"/>
          <w:sz w:val="24"/>
        </w:rPr>
        <w:t> </w:t>
      </w:r>
      <w:r>
        <w:rPr>
          <w:i/>
          <w:sz w:val="24"/>
        </w:rPr>
        <w:t>Candidates</w:t>
      </w:r>
      <w:r>
        <w:rPr>
          <w:i/>
          <w:spacing w:val="40"/>
          <w:sz w:val="24"/>
        </w:rPr>
        <w:t> </w:t>
      </w:r>
      <w:r>
        <w:rPr>
          <w:sz w:val="24"/>
        </w:rPr>
        <w:t>of</w:t>
      </w:r>
      <w:r>
        <w:rPr>
          <w:spacing w:val="36"/>
          <w:sz w:val="24"/>
        </w:rPr>
        <w:t> </w:t>
      </w:r>
      <w:r>
        <w:rPr>
          <w:sz w:val="24"/>
        </w:rPr>
        <w:t>20</w:t>
      </w:r>
      <w:r>
        <w:rPr>
          <w:spacing w:val="40"/>
          <w:sz w:val="24"/>
        </w:rPr>
        <w:t> </w:t>
      </w:r>
      <w:r>
        <w:rPr>
          <w:sz w:val="24"/>
        </w:rPr>
        <w:t>minutes</w:t>
      </w:r>
      <w:r>
        <w:rPr>
          <w:spacing w:val="40"/>
          <w:sz w:val="24"/>
        </w:rPr>
        <w:t> </w:t>
      </w:r>
      <w:r>
        <w:rPr>
          <w:sz w:val="24"/>
        </w:rPr>
        <w:t>per</w:t>
      </w:r>
      <w:r>
        <w:rPr>
          <w:spacing w:val="40"/>
          <w:sz w:val="24"/>
        </w:rPr>
        <w:t> </w:t>
      </w:r>
      <w:r>
        <w:rPr>
          <w:sz w:val="24"/>
        </w:rPr>
        <w:t>hour</w:t>
      </w:r>
      <w:r>
        <w:rPr>
          <w:spacing w:val="27"/>
          <w:sz w:val="24"/>
        </w:rPr>
        <w:t> </w:t>
      </w:r>
      <w:r>
        <w:rPr>
          <w:sz w:val="24"/>
        </w:rPr>
        <w:t>of Examination will</w:t>
      </w:r>
      <w:r>
        <w:rPr>
          <w:spacing w:val="-1"/>
          <w:sz w:val="24"/>
        </w:rPr>
        <w:t> </w:t>
      </w:r>
      <w:r>
        <w:rPr>
          <w:sz w:val="24"/>
        </w:rPr>
        <w:t>be given to</w:t>
      </w:r>
      <w:r>
        <w:rPr>
          <w:spacing w:val="-1"/>
          <w:sz w:val="24"/>
        </w:rPr>
        <w:t> </w:t>
      </w:r>
      <w:r>
        <w:rPr>
          <w:sz w:val="24"/>
        </w:rPr>
        <w:t>those who</w:t>
      </w:r>
      <w:r>
        <w:rPr>
          <w:spacing w:val="-1"/>
          <w:sz w:val="24"/>
        </w:rPr>
        <w:t> </w:t>
      </w:r>
      <w:r>
        <w:rPr>
          <w:sz w:val="24"/>
        </w:rPr>
        <w:t>are eligible for</w:t>
      </w:r>
      <w:r>
        <w:rPr>
          <w:spacing w:val="-1"/>
          <w:sz w:val="24"/>
        </w:rPr>
        <w:t> </w:t>
      </w:r>
      <w:r>
        <w:rPr>
          <w:sz w:val="24"/>
        </w:rPr>
        <w:t>Scribe.</w:t>
      </w:r>
    </w:p>
    <w:p>
      <w:pPr>
        <w:pStyle w:val="Heading2"/>
        <w:numPr>
          <w:ilvl w:val="3"/>
          <w:numId w:val="3"/>
        </w:numPr>
        <w:tabs>
          <w:tab w:pos="1650" w:val="left" w:leader="none"/>
        </w:tabs>
        <w:spacing w:line="240" w:lineRule="auto" w:before="117" w:after="0"/>
        <w:ind w:left="1650" w:right="0" w:hanging="390"/>
        <w:jc w:val="left"/>
      </w:pPr>
      <w:r>
        <w:rPr>
          <w:color w:val="2DA19C"/>
        </w:rPr>
        <w:t>Syllabus</w:t>
      </w:r>
      <w:r>
        <w:rPr>
          <w:color w:val="2DA19C"/>
          <w:spacing w:val="-3"/>
        </w:rPr>
        <w:t> </w:t>
      </w:r>
      <w:r>
        <w:rPr>
          <w:color w:val="2DA19C"/>
        </w:rPr>
        <w:t>of</w:t>
      </w:r>
      <w:r>
        <w:rPr>
          <w:color w:val="2DA19C"/>
          <w:spacing w:val="-2"/>
        </w:rPr>
        <w:t> Examination</w:t>
      </w:r>
    </w:p>
    <w:p>
      <w:pPr>
        <w:pStyle w:val="BodyText"/>
        <w:spacing w:before="184"/>
        <w:ind w:left="1706"/>
      </w:pPr>
      <w:r>
        <w:rPr/>
        <w:t>The</w:t>
      </w:r>
      <w:r>
        <w:rPr>
          <w:spacing w:val="8"/>
        </w:rPr>
        <w:t> </w:t>
      </w:r>
      <w:r>
        <w:rPr/>
        <w:t>detailed</w:t>
      </w:r>
      <w:r>
        <w:rPr>
          <w:spacing w:val="9"/>
        </w:rPr>
        <w:t> </w:t>
      </w:r>
      <w:r>
        <w:rPr/>
        <w:t>syllabus</w:t>
      </w:r>
      <w:r>
        <w:rPr>
          <w:spacing w:val="4"/>
        </w:rPr>
        <w:t> </w:t>
      </w:r>
      <w:r>
        <w:rPr/>
        <w:t>for</w:t>
      </w:r>
      <w:r>
        <w:rPr>
          <w:spacing w:val="3"/>
        </w:rPr>
        <w:t> </w:t>
      </w:r>
      <w:r>
        <w:rPr/>
        <w:t>JEE</w:t>
      </w:r>
      <w:r>
        <w:rPr>
          <w:spacing w:val="3"/>
        </w:rPr>
        <w:t> </w:t>
      </w:r>
      <w:r>
        <w:rPr/>
        <w:t>(Main)</w:t>
      </w:r>
      <w:r>
        <w:rPr>
          <w:spacing w:val="-2"/>
        </w:rPr>
        <w:t> </w:t>
      </w:r>
      <w:r>
        <w:rPr/>
        <w:t>is</w:t>
      </w:r>
      <w:r>
        <w:rPr>
          <w:spacing w:val="12"/>
        </w:rPr>
        <w:t> </w:t>
      </w:r>
      <w:r>
        <w:rPr/>
        <w:t>available</w:t>
      </w:r>
      <w:r>
        <w:rPr>
          <w:spacing w:val="25"/>
        </w:rPr>
        <w:t> </w:t>
      </w:r>
      <w:r>
        <w:rPr/>
        <w:t>on</w:t>
      </w:r>
      <w:r>
        <w:rPr>
          <w:spacing w:val="4"/>
        </w:rPr>
        <w:t> </w:t>
      </w:r>
      <w:r>
        <w:rPr/>
        <w:t>the</w:t>
      </w:r>
      <w:r>
        <w:rPr>
          <w:spacing w:val="5"/>
        </w:rPr>
        <w:t> </w:t>
      </w:r>
      <w:r>
        <w:rPr/>
        <w:t>website:</w:t>
      </w:r>
      <w:r>
        <w:rPr>
          <w:spacing w:val="15"/>
        </w:rPr>
        <w:t> </w:t>
      </w:r>
      <w:r>
        <w:rPr>
          <w:spacing w:val="-2"/>
        </w:rPr>
        <w:t>https://jeemain.nta.nic.in/</w:t>
      </w:r>
    </w:p>
    <w:p>
      <w:pPr>
        <w:pStyle w:val="BodyText"/>
        <w:spacing w:before="43"/>
      </w:pPr>
    </w:p>
    <w:p>
      <w:pPr>
        <w:spacing w:before="0"/>
        <w:ind w:left="695" w:right="0" w:firstLine="0"/>
        <w:jc w:val="center"/>
        <w:rPr>
          <w:sz w:val="22"/>
        </w:rPr>
      </w:pPr>
      <w:r>
        <w:rPr>
          <w:spacing w:val="-2"/>
          <w:sz w:val="22"/>
        </w:rPr>
        <w:t>***********</w:t>
      </w:r>
    </w:p>
    <w:p>
      <w:pPr>
        <w:spacing w:after="0"/>
        <w:jc w:val="center"/>
        <w:rPr>
          <w:sz w:val="22"/>
        </w:rPr>
        <w:sectPr>
          <w:pgSz w:w="11910" w:h="16840"/>
          <w:pgMar w:header="868" w:footer="974" w:top="1460" w:bottom="1160" w:left="0" w:right="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92"/>
        <w:rPr>
          <w:sz w:val="40"/>
        </w:rPr>
      </w:pPr>
    </w:p>
    <w:p>
      <w:pPr>
        <w:pStyle w:val="Heading1"/>
        <w:spacing w:line="249" w:lineRule="auto"/>
        <w:ind w:firstLine="1908"/>
      </w:pPr>
      <w:r>
        <w:rPr>
          <w:color w:val="2DA19C"/>
        </w:rPr>
        <w:t>CHAPTER – 3 ELIGIBILITY</w:t>
      </w:r>
      <w:r>
        <w:rPr>
          <w:color w:val="2DA19C"/>
          <w:spacing w:val="-17"/>
        </w:rPr>
        <w:t> </w:t>
      </w:r>
      <w:r>
        <w:rPr>
          <w:color w:val="2DA19C"/>
        </w:rPr>
        <w:t>AND</w:t>
      </w:r>
      <w:r>
        <w:rPr>
          <w:color w:val="2DA19C"/>
          <w:spacing w:val="-13"/>
        </w:rPr>
        <w:t> </w:t>
      </w:r>
      <w:r>
        <w:rPr>
          <w:color w:val="2DA19C"/>
        </w:rPr>
        <w:t>QUALIFICATION</w:t>
      </w:r>
    </w:p>
    <w:p>
      <w:pPr>
        <w:pStyle w:val="Heading1"/>
        <w:spacing w:after="0" w:line="249" w:lineRule="auto"/>
        <w:sectPr>
          <w:pgSz w:w="11910" w:h="16840"/>
          <w:pgMar w:header="868" w:footer="974" w:top="1460" w:bottom="1160" w:left="0" w:right="0"/>
        </w:sectPr>
      </w:pPr>
    </w:p>
    <w:p>
      <w:pPr>
        <w:pStyle w:val="Heading2"/>
        <w:numPr>
          <w:ilvl w:val="1"/>
          <w:numId w:val="10"/>
        </w:numPr>
        <w:tabs>
          <w:tab w:pos="1650" w:val="left" w:leader="none"/>
        </w:tabs>
        <w:spacing w:line="240" w:lineRule="auto" w:before="0" w:after="0"/>
        <w:ind w:left="1650" w:right="0" w:hanging="390"/>
        <w:jc w:val="left"/>
      </w:pPr>
      <w:r>
        <w:rPr>
          <w:color w:val="2DA19C"/>
        </w:rPr>
        <w:t>Age</w:t>
      </w:r>
      <w:r>
        <w:rPr>
          <w:color w:val="2DA19C"/>
          <w:spacing w:val="-3"/>
        </w:rPr>
        <w:t> </w:t>
      </w:r>
      <w:r>
        <w:rPr>
          <w:color w:val="2DA19C"/>
          <w:spacing w:val="-2"/>
        </w:rPr>
        <w:t>Criteria</w:t>
      </w:r>
    </w:p>
    <w:p>
      <w:pPr>
        <w:pStyle w:val="BodyText"/>
        <w:spacing w:before="20"/>
        <w:rPr>
          <w:b/>
          <w:sz w:val="24"/>
        </w:rPr>
      </w:pPr>
    </w:p>
    <w:p>
      <w:pPr>
        <w:pStyle w:val="BodyText"/>
        <w:spacing w:line="259" w:lineRule="auto"/>
        <w:ind w:left="1706" w:right="1010"/>
        <w:jc w:val="both"/>
      </w:pPr>
      <w:r>
        <w:rPr/>
        <w:t>For</w:t>
      </w:r>
      <w:r>
        <w:rPr>
          <w:spacing w:val="-8"/>
        </w:rPr>
        <w:t> </w:t>
      </w:r>
      <w:r>
        <w:rPr/>
        <w:t>appearing</w:t>
      </w:r>
      <w:r>
        <w:rPr>
          <w:spacing w:val="-9"/>
        </w:rPr>
        <w:t> </w:t>
      </w:r>
      <w:r>
        <w:rPr/>
        <w:t>in</w:t>
      </w:r>
      <w:r>
        <w:rPr>
          <w:spacing w:val="-9"/>
        </w:rPr>
        <w:t> </w:t>
      </w:r>
      <w:r>
        <w:rPr/>
        <w:t>the</w:t>
      </w:r>
      <w:r>
        <w:rPr>
          <w:spacing w:val="-9"/>
        </w:rPr>
        <w:t> </w:t>
      </w:r>
      <w:r>
        <w:rPr/>
        <w:t>JEE</w:t>
      </w:r>
      <w:r>
        <w:rPr>
          <w:spacing w:val="-8"/>
        </w:rPr>
        <w:t> </w:t>
      </w:r>
      <w:r>
        <w:rPr/>
        <w:t>(Main)</w:t>
      </w:r>
      <w:r>
        <w:rPr>
          <w:spacing w:val="-8"/>
        </w:rPr>
        <w:t> </w:t>
      </w:r>
      <w:r>
        <w:rPr/>
        <w:t>-</w:t>
      </w:r>
      <w:r>
        <w:rPr>
          <w:spacing w:val="-9"/>
        </w:rPr>
        <w:t> </w:t>
      </w:r>
      <w:r>
        <w:rPr/>
        <w:t>2026,</w:t>
      </w:r>
      <w:r>
        <w:rPr>
          <w:spacing w:val="-7"/>
        </w:rPr>
        <w:t> </w:t>
      </w:r>
      <w:r>
        <w:rPr/>
        <w:t>there</w:t>
      </w:r>
      <w:r>
        <w:rPr>
          <w:spacing w:val="-8"/>
        </w:rPr>
        <w:t> </w:t>
      </w:r>
      <w:r>
        <w:rPr/>
        <w:t>is</w:t>
      </w:r>
      <w:r>
        <w:rPr>
          <w:spacing w:val="-7"/>
        </w:rPr>
        <w:t> </w:t>
      </w:r>
      <w:r>
        <w:rPr/>
        <w:t>no</w:t>
      </w:r>
      <w:r>
        <w:rPr>
          <w:spacing w:val="-10"/>
        </w:rPr>
        <w:t> </w:t>
      </w:r>
      <w:r>
        <w:rPr/>
        <w:t>age</w:t>
      </w:r>
      <w:r>
        <w:rPr>
          <w:spacing w:val="-7"/>
        </w:rPr>
        <w:t> </w:t>
      </w:r>
      <w:r>
        <w:rPr/>
        <w:t>limit</w:t>
      </w:r>
      <w:r>
        <w:rPr>
          <w:spacing w:val="-8"/>
        </w:rPr>
        <w:t> </w:t>
      </w:r>
      <w:r>
        <w:rPr/>
        <w:t>for</w:t>
      </w:r>
      <w:r>
        <w:rPr>
          <w:spacing w:val="-8"/>
        </w:rPr>
        <w:t> </w:t>
      </w:r>
      <w:r>
        <w:rPr/>
        <w:t>the</w:t>
      </w:r>
      <w:r>
        <w:rPr>
          <w:spacing w:val="-9"/>
        </w:rPr>
        <w:t> </w:t>
      </w:r>
      <w:r>
        <w:rPr/>
        <w:t>candidates.</w:t>
      </w:r>
      <w:r>
        <w:rPr>
          <w:spacing w:val="-7"/>
        </w:rPr>
        <w:t> </w:t>
      </w:r>
      <w:r>
        <w:rPr/>
        <w:t>The</w:t>
      </w:r>
      <w:r>
        <w:rPr>
          <w:spacing w:val="-7"/>
        </w:rPr>
        <w:t> </w:t>
      </w:r>
      <w:r>
        <w:rPr/>
        <w:t>candidates</w:t>
      </w:r>
      <w:r>
        <w:rPr>
          <w:spacing w:val="-6"/>
        </w:rPr>
        <w:t> </w:t>
      </w:r>
      <w:r>
        <w:rPr/>
        <w:t>who have passed the class XII / equivalent Examination in </w:t>
      </w:r>
      <w:r>
        <w:rPr>
          <w:b/>
        </w:rPr>
        <w:t>2024, 2025 or appearing in 2026 </w:t>
      </w:r>
      <w:r>
        <w:rPr/>
        <w:t>irrespective of their age can appear in JEE (Main) - 2026 Examination.</w:t>
      </w:r>
      <w:r>
        <w:rPr>
          <w:spacing w:val="80"/>
        </w:rPr>
        <w:t> </w:t>
      </w:r>
      <w:r>
        <w:rPr/>
        <w:t>However, the candidates may be required to fulfill the age criteria of the Institute(s) to which they are desirous of taking </w:t>
      </w:r>
      <w:r>
        <w:rPr>
          <w:spacing w:val="-2"/>
        </w:rPr>
        <w:t>admission.</w:t>
      </w:r>
    </w:p>
    <w:p>
      <w:pPr>
        <w:pStyle w:val="BodyText"/>
        <w:spacing w:before="22"/>
      </w:pPr>
    </w:p>
    <w:p>
      <w:pPr>
        <w:pStyle w:val="Heading2"/>
        <w:numPr>
          <w:ilvl w:val="1"/>
          <w:numId w:val="10"/>
        </w:numPr>
        <w:tabs>
          <w:tab w:pos="1650" w:val="left" w:leader="none"/>
        </w:tabs>
        <w:spacing w:line="240" w:lineRule="auto" w:before="1" w:after="0"/>
        <w:ind w:left="1650" w:right="0" w:hanging="390"/>
        <w:jc w:val="left"/>
      </w:pPr>
      <w:r>
        <w:rPr>
          <w:color w:val="2DA19C"/>
        </w:rPr>
        <w:t>List</w:t>
      </w:r>
      <w:r>
        <w:rPr>
          <w:color w:val="2DA19C"/>
          <w:spacing w:val="-3"/>
        </w:rPr>
        <w:t> </w:t>
      </w:r>
      <w:r>
        <w:rPr>
          <w:color w:val="2DA19C"/>
        </w:rPr>
        <w:t>of</w:t>
      </w:r>
      <w:r>
        <w:rPr>
          <w:color w:val="2DA19C"/>
          <w:spacing w:val="-4"/>
        </w:rPr>
        <w:t> </w:t>
      </w:r>
      <w:r>
        <w:rPr>
          <w:color w:val="2DA19C"/>
        </w:rPr>
        <w:t>Qualifying</w:t>
      </w:r>
      <w:r>
        <w:rPr>
          <w:color w:val="2DA19C"/>
          <w:spacing w:val="-4"/>
        </w:rPr>
        <w:t> </w:t>
      </w:r>
      <w:r>
        <w:rPr>
          <w:color w:val="2DA19C"/>
          <w:spacing w:val="-2"/>
        </w:rPr>
        <w:t>Examinations</w:t>
      </w:r>
    </w:p>
    <w:p>
      <w:pPr>
        <w:pStyle w:val="BodyText"/>
        <w:spacing w:before="20"/>
        <w:rPr>
          <w:b/>
          <w:sz w:val="24"/>
        </w:rPr>
      </w:pPr>
    </w:p>
    <w:p>
      <w:pPr>
        <w:pStyle w:val="ListParagraph"/>
        <w:numPr>
          <w:ilvl w:val="2"/>
          <w:numId w:val="10"/>
        </w:numPr>
        <w:tabs>
          <w:tab w:pos="2340" w:val="left" w:leader="none"/>
        </w:tabs>
        <w:spacing w:line="240" w:lineRule="auto" w:before="0" w:after="0"/>
        <w:ind w:left="2340" w:right="1008" w:hanging="449"/>
        <w:jc w:val="both"/>
        <w:rPr>
          <w:sz w:val="22"/>
        </w:rPr>
      </w:pPr>
      <w:r>
        <w:rPr>
          <w:sz w:val="22"/>
        </w:rPr>
        <w:t>The final Examination of the 10+2 system, conducted by any recognized Central/ State Board, such as the Central</w:t>
      </w:r>
      <w:r>
        <w:rPr>
          <w:spacing w:val="-2"/>
          <w:sz w:val="22"/>
        </w:rPr>
        <w:t> </w:t>
      </w:r>
      <w:r>
        <w:rPr>
          <w:sz w:val="22"/>
        </w:rPr>
        <w:t>Board of Secondary Education,</w:t>
      </w:r>
      <w:r>
        <w:rPr>
          <w:spacing w:val="-2"/>
          <w:sz w:val="22"/>
        </w:rPr>
        <w:t> </w:t>
      </w:r>
      <w:r>
        <w:rPr>
          <w:sz w:val="22"/>
        </w:rPr>
        <w:t>New Delhi;</w:t>
      </w:r>
      <w:r>
        <w:rPr>
          <w:spacing w:val="-3"/>
          <w:sz w:val="22"/>
        </w:rPr>
        <w:t> </w:t>
      </w:r>
      <w:r>
        <w:rPr>
          <w:sz w:val="22"/>
        </w:rPr>
        <w:t>Council</w:t>
      </w:r>
      <w:r>
        <w:rPr>
          <w:spacing w:val="-1"/>
          <w:sz w:val="22"/>
        </w:rPr>
        <w:t> </w:t>
      </w:r>
      <w:r>
        <w:rPr>
          <w:sz w:val="22"/>
        </w:rPr>
        <w:t>for the</w:t>
      </w:r>
      <w:r>
        <w:rPr>
          <w:spacing w:val="-1"/>
          <w:sz w:val="22"/>
        </w:rPr>
        <w:t> </w:t>
      </w:r>
      <w:r>
        <w:rPr>
          <w:sz w:val="22"/>
        </w:rPr>
        <w:t>Indian School Certificate Examinations, New Delhi; etc.</w:t>
      </w:r>
    </w:p>
    <w:p>
      <w:pPr>
        <w:pStyle w:val="ListParagraph"/>
        <w:numPr>
          <w:ilvl w:val="2"/>
          <w:numId w:val="10"/>
        </w:numPr>
        <w:tabs>
          <w:tab w:pos="2338" w:val="left" w:leader="none"/>
          <w:tab w:pos="2340" w:val="left" w:leader="none"/>
        </w:tabs>
        <w:spacing w:line="240" w:lineRule="auto" w:before="0" w:after="0"/>
        <w:ind w:left="2340" w:right="1013" w:hanging="449"/>
        <w:jc w:val="both"/>
        <w:rPr>
          <w:sz w:val="22"/>
        </w:rPr>
      </w:pPr>
      <w:r>
        <w:rPr>
          <w:sz w:val="22"/>
        </w:rPr>
        <w:t>Intermediate or two-year Pre-University examination conducted by a recognized Board/ </w:t>
      </w:r>
      <w:r>
        <w:rPr>
          <w:spacing w:val="-2"/>
          <w:sz w:val="22"/>
        </w:rPr>
        <w:t>University.</w:t>
      </w:r>
    </w:p>
    <w:p>
      <w:pPr>
        <w:pStyle w:val="ListParagraph"/>
        <w:numPr>
          <w:ilvl w:val="2"/>
          <w:numId w:val="10"/>
        </w:numPr>
        <w:tabs>
          <w:tab w:pos="2340" w:val="left" w:leader="none"/>
        </w:tabs>
        <w:spacing w:line="240" w:lineRule="auto" w:before="0" w:after="0"/>
        <w:ind w:left="2340" w:right="1009" w:hanging="449"/>
        <w:jc w:val="both"/>
        <w:rPr>
          <w:sz w:val="22"/>
        </w:rPr>
      </w:pPr>
      <w:r>
        <w:rPr>
          <w:sz w:val="22"/>
        </w:rPr>
        <w:t>Final examination</w:t>
      </w:r>
      <w:r>
        <w:rPr>
          <w:spacing w:val="-1"/>
          <w:sz w:val="22"/>
        </w:rPr>
        <w:t> </w:t>
      </w:r>
      <w:r>
        <w:rPr>
          <w:sz w:val="22"/>
        </w:rPr>
        <w:t>of</w:t>
      </w:r>
      <w:r>
        <w:rPr>
          <w:spacing w:val="-3"/>
          <w:sz w:val="22"/>
        </w:rPr>
        <w:t> </w:t>
      </w:r>
      <w:r>
        <w:rPr>
          <w:sz w:val="22"/>
        </w:rPr>
        <w:t>the two-year</w:t>
      </w:r>
      <w:r>
        <w:rPr>
          <w:spacing w:val="-2"/>
          <w:sz w:val="22"/>
        </w:rPr>
        <w:t> </w:t>
      </w:r>
      <w:r>
        <w:rPr>
          <w:sz w:val="22"/>
        </w:rPr>
        <w:t>course</w:t>
      </w:r>
      <w:r>
        <w:rPr>
          <w:spacing w:val="-1"/>
          <w:sz w:val="22"/>
        </w:rPr>
        <w:t> </w:t>
      </w:r>
      <w:r>
        <w:rPr>
          <w:sz w:val="22"/>
        </w:rPr>
        <w:t>of the Joint</w:t>
      </w:r>
      <w:r>
        <w:rPr>
          <w:spacing w:val="-1"/>
          <w:sz w:val="22"/>
        </w:rPr>
        <w:t> </w:t>
      </w:r>
      <w:r>
        <w:rPr>
          <w:sz w:val="22"/>
        </w:rPr>
        <w:t>Services Wing</w:t>
      </w:r>
      <w:r>
        <w:rPr>
          <w:spacing w:val="-1"/>
          <w:sz w:val="22"/>
        </w:rPr>
        <w:t> </w:t>
      </w:r>
      <w:r>
        <w:rPr>
          <w:sz w:val="22"/>
        </w:rPr>
        <w:t>of</w:t>
      </w:r>
      <w:r>
        <w:rPr>
          <w:spacing w:val="-1"/>
          <w:sz w:val="22"/>
        </w:rPr>
        <w:t> </w:t>
      </w:r>
      <w:r>
        <w:rPr>
          <w:sz w:val="22"/>
        </w:rPr>
        <w:t>the</w:t>
      </w:r>
      <w:r>
        <w:rPr>
          <w:spacing w:val="-1"/>
          <w:sz w:val="22"/>
        </w:rPr>
        <w:t> </w:t>
      </w:r>
      <w:r>
        <w:rPr>
          <w:sz w:val="22"/>
        </w:rPr>
        <w:t>National</w:t>
      </w:r>
      <w:r>
        <w:rPr>
          <w:spacing w:val="-2"/>
          <w:sz w:val="22"/>
        </w:rPr>
        <w:t> </w:t>
      </w:r>
      <w:r>
        <w:rPr>
          <w:sz w:val="22"/>
        </w:rPr>
        <w:t>Defence </w:t>
      </w:r>
      <w:r>
        <w:rPr>
          <w:spacing w:val="-2"/>
          <w:sz w:val="22"/>
        </w:rPr>
        <w:t>Academy.</w:t>
      </w:r>
    </w:p>
    <w:p>
      <w:pPr>
        <w:pStyle w:val="ListParagraph"/>
        <w:numPr>
          <w:ilvl w:val="2"/>
          <w:numId w:val="10"/>
        </w:numPr>
        <w:tabs>
          <w:tab w:pos="2337" w:val="left" w:leader="none"/>
          <w:tab w:pos="2340" w:val="left" w:leader="none"/>
        </w:tabs>
        <w:spacing w:line="240" w:lineRule="auto" w:before="0" w:after="0"/>
        <w:ind w:left="2340" w:right="1014" w:hanging="449"/>
        <w:jc w:val="both"/>
        <w:rPr>
          <w:sz w:val="22"/>
        </w:rPr>
      </w:pPr>
      <w:r>
        <w:rPr>
          <w:sz w:val="22"/>
        </w:rPr>
        <w:t>Senior</w:t>
      </w:r>
      <w:r>
        <w:rPr>
          <w:spacing w:val="-13"/>
          <w:sz w:val="22"/>
        </w:rPr>
        <w:t> </w:t>
      </w:r>
      <w:r>
        <w:rPr>
          <w:sz w:val="22"/>
        </w:rPr>
        <w:t>Secondary</w:t>
      </w:r>
      <w:r>
        <w:rPr>
          <w:spacing w:val="-12"/>
          <w:sz w:val="22"/>
        </w:rPr>
        <w:t> </w:t>
      </w:r>
      <w:r>
        <w:rPr>
          <w:sz w:val="22"/>
        </w:rPr>
        <w:t>School</w:t>
      </w:r>
      <w:r>
        <w:rPr>
          <w:spacing w:val="-11"/>
          <w:sz w:val="22"/>
        </w:rPr>
        <w:t> </w:t>
      </w:r>
      <w:r>
        <w:rPr>
          <w:sz w:val="22"/>
        </w:rPr>
        <w:t>Examination</w:t>
      </w:r>
      <w:r>
        <w:rPr>
          <w:spacing w:val="-12"/>
          <w:sz w:val="22"/>
        </w:rPr>
        <w:t> </w:t>
      </w:r>
      <w:r>
        <w:rPr>
          <w:sz w:val="22"/>
        </w:rPr>
        <w:t>conducted</w:t>
      </w:r>
      <w:r>
        <w:rPr>
          <w:spacing w:val="-11"/>
          <w:sz w:val="22"/>
        </w:rPr>
        <w:t> </w:t>
      </w:r>
      <w:r>
        <w:rPr>
          <w:sz w:val="22"/>
        </w:rPr>
        <w:t>by</w:t>
      </w:r>
      <w:r>
        <w:rPr>
          <w:spacing w:val="-12"/>
          <w:sz w:val="22"/>
        </w:rPr>
        <w:t> </w:t>
      </w:r>
      <w:r>
        <w:rPr>
          <w:sz w:val="22"/>
        </w:rPr>
        <w:t>the</w:t>
      </w:r>
      <w:r>
        <w:rPr>
          <w:spacing w:val="-11"/>
          <w:sz w:val="22"/>
        </w:rPr>
        <w:t> </w:t>
      </w:r>
      <w:r>
        <w:rPr>
          <w:sz w:val="22"/>
        </w:rPr>
        <w:t>National</w:t>
      </w:r>
      <w:r>
        <w:rPr>
          <w:spacing w:val="-12"/>
          <w:sz w:val="22"/>
        </w:rPr>
        <w:t> </w:t>
      </w:r>
      <w:r>
        <w:rPr>
          <w:sz w:val="22"/>
        </w:rPr>
        <w:t>Institute</w:t>
      </w:r>
      <w:r>
        <w:rPr>
          <w:spacing w:val="-11"/>
          <w:sz w:val="22"/>
        </w:rPr>
        <w:t> </w:t>
      </w:r>
      <w:r>
        <w:rPr>
          <w:sz w:val="22"/>
        </w:rPr>
        <w:t>of</w:t>
      </w:r>
      <w:r>
        <w:rPr>
          <w:spacing w:val="-13"/>
          <w:sz w:val="22"/>
        </w:rPr>
        <w:t> </w:t>
      </w:r>
      <w:r>
        <w:rPr>
          <w:sz w:val="22"/>
        </w:rPr>
        <w:t>Open</w:t>
      </w:r>
      <w:r>
        <w:rPr>
          <w:spacing w:val="-12"/>
          <w:sz w:val="22"/>
        </w:rPr>
        <w:t> </w:t>
      </w:r>
      <w:r>
        <w:rPr>
          <w:sz w:val="22"/>
        </w:rPr>
        <w:t>Schooling with a minimum of five subjects.</w:t>
      </w:r>
    </w:p>
    <w:p>
      <w:pPr>
        <w:pStyle w:val="ListParagraph"/>
        <w:numPr>
          <w:ilvl w:val="2"/>
          <w:numId w:val="10"/>
        </w:numPr>
        <w:tabs>
          <w:tab w:pos="2340" w:val="left" w:leader="none"/>
        </w:tabs>
        <w:spacing w:line="240" w:lineRule="auto" w:before="0" w:after="0"/>
        <w:ind w:left="2340" w:right="1006" w:hanging="449"/>
        <w:jc w:val="both"/>
        <w:rPr>
          <w:sz w:val="22"/>
        </w:rPr>
      </w:pPr>
      <w:r>
        <w:rPr>
          <w:sz w:val="22"/>
        </w:rPr>
        <w:t>Any Public School/ Board/ University examination in India or any foreign country is recognized</w:t>
      </w:r>
      <w:r>
        <w:rPr>
          <w:spacing w:val="-8"/>
          <w:sz w:val="22"/>
        </w:rPr>
        <w:t> </w:t>
      </w:r>
      <w:r>
        <w:rPr>
          <w:sz w:val="22"/>
        </w:rPr>
        <w:t>as</w:t>
      </w:r>
      <w:r>
        <w:rPr>
          <w:spacing w:val="-7"/>
          <w:sz w:val="22"/>
        </w:rPr>
        <w:t> </w:t>
      </w:r>
      <w:r>
        <w:rPr>
          <w:sz w:val="22"/>
        </w:rPr>
        <w:t>equivalent</w:t>
      </w:r>
      <w:r>
        <w:rPr>
          <w:spacing w:val="-7"/>
          <w:sz w:val="22"/>
        </w:rPr>
        <w:t> </w:t>
      </w:r>
      <w:r>
        <w:rPr>
          <w:sz w:val="22"/>
        </w:rPr>
        <w:t>to</w:t>
      </w:r>
      <w:r>
        <w:rPr>
          <w:spacing w:val="-6"/>
          <w:sz w:val="22"/>
        </w:rPr>
        <w:t> </w:t>
      </w:r>
      <w:r>
        <w:rPr>
          <w:sz w:val="22"/>
        </w:rPr>
        <w:t>the</w:t>
      </w:r>
      <w:r>
        <w:rPr>
          <w:spacing w:val="-8"/>
          <w:sz w:val="22"/>
        </w:rPr>
        <w:t> </w:t>
      </w:r>
      <w:r>
        <w:rPr>
          <w:sz w:val="22"/>
        </w:rPr>
        <w:t>10+2</w:t>
      </w:r>
      <w:r>
        <w:rPr>
          <w:spacing w:val="-8"/>
          <w:sz w:val="22"/>
        </w:rPr>
        <w:t> </w:t>
      </w:r>
      <w:r>
        <w:rPr>
          <w:sz w:val="22"/>
        </w:rPr>
        <w:t>system</w:t>
      </w:r>
      <w:r>
        <w:rPr>
          <w:spacing w:val="-5"/>
          <w:sz w:val="22"/>
        </w:rPr>
        <w:t> </w:t>
      </w:r>
      <w:r>
        <w:rPr>
          <w:sz w:val="22"/>
        </w:rPr>
        <w:t>by</w:t>
      </w:r>
      <w:r>
        <w:rPr>
          <w:spacing w:val="-7"/>
          <w:sz w:val="22"/>
        </w:rPr>
        <w:t> </w:t>
      </w:r>
      <w:r>
        <w:rPr>
          <w:sz w:val="22"/>
        </w:rPr>
        <w:t>the</w:t>
      </w:r>
      <w:r>
        <w:rPr>
          <w:spacing w:val="-10"/>
          <w:sz w:val="22"/>
        </w:rPr>
        <w:t> </w:t>
      </w:r>
      <w:r>
        <w:rPr>
          <w:sz w:val="22"/>
        </w:rPr>
        <w:t>Association</w:t>
      </w:r>
      <w:r>
        <w:rPr>
          <w:spacing w:val="-7"/>
          <w:sz w:val="22"/>
        </w:rPr>
        <w:t> </w:t>
      </w:r>
      <w:r>
        <w:rPr>
          <w:sz w:val="22"/>
        </w:rPr>
        <w:t>of</w:t>
      </w:r>
      <w:r>
        <w:rPr>
          <w:spacing w:val="-8"/>
          <w:sz w:val="22"/>
        </w:rPr>
        <w:t> </w:t>
      </w:r>
      <w:r>
        <w:rPr>
          <w:sz w:val="22"/>
        </w:rPr>
        <w:t>Indian</w:t>
      </w:r>
      <w:r>
        <w:rPr>
          <w:spacing w:val="-7"/>
          <w:sz w:val="22"/>
        </w:rPr>
        <w:t> </w:t>
      </w:r>
      <w:r>
        <w:rPr>
          <w:sz w:val="22"/>
        </w:rPr>
        <w:t>Universities</w:t>
      </w:r>
      <w:r>
        <w:rPr>
          <w:spacing w:val="-3"/>
          <w:sz w:val="22"/>
        </w:rPr>
        <w:t> </w:t>
      </w:r>
      <w:r>
        <w:rPr>
          <w:sz w:val="22"/>
        </w:rPr>
        <w:t>(AIU).</w:t>
      </w:r>
    </w:p>
    <w:p>
      <w:pPr>
        <w:pStyle w:val="ListParagraph"/>
        <w:numPr>
          <w:ilvl w:val="2"/>
          <w:numId w:val="10"/>
        </w:numPr>
        <w:tabs>
          <w:tab w:pos="2337" w:val="left" w:leader="none"/>
        </w:tabs>
        <w:spacing w:line="257" w:lineRule="exact" w:before="0" w:after="0"/>
        <w:ind w:left="2337" w:right="0" w:hanging="446"/>
        <w:jc w:val="both"/>
        <w:rPr>
          <w:sz w:val="22"/>
        </w:rPr>
      </w:pPr>
      <w:r>
        <w:rPr>
          <w:sz w:val="22"/>
        </w:rPr>
        <w:t>Higher</w:t>
      </w:r>
      <w:r>
        <w:rPr>
          <w:spacing w:val="11"/>
          <w:sz w:val="22"/>
        </w:rPr>
        <w:t> </w:t>
      </w:r>
      <w:r>
        <w:rPr>
          <w:sz w:val="22"/>
        </w:rPr>
        <w:t>Secondary</w:t>
      </w:r>
      <w:r>
        <w:rPr>
          <w:spacing w:val="9"/>
          <w:sz w:val="22"/>
        </w:rPr>
        <w:t> </w:t>
      </w:r>
      <w:r>
        <w:rPr>
          <w:sz w:val="22"/>
        </w:rPr>
        <w:t>Certificate</w:t>
      </w:r>
      <w:r>
        <w:rPr>
          <w:spacing w:val="14"/>
          <w:sz w:val="22"/>
        </w:rPr>
        <w:t> </w:t>
      </w:r>
      <w:r>
        <w:rPr>
          <w:sz w:val="22"/>
        </w:rPr>
        <w:t>Vocational</w:t>
      </w:r>
      <w:r>
        <w:rPr>
          <w:spacing w:val="10"/>
          <w:sz w:val="22"/>
        </w:rPr>
        <w:t> </w:t>
      </w:r>
      <w:r>
        <w:rPr>
          <w:spacing w:val="-2"/>
          <w:sz w:val="22"/>
        </w:rPr>
        <w:t>Examination.</w:t>
      </w:r>
    </w:p>
    <w:p>
      <w:pPr>
        <w:pStyle w:val="ListParagraph"/>
        <w:numPr>
          <w:ilvl w:val="2"/>
          <w:numId w:val="10"/>
        </w:numPr>
        <w:tabs>
          <w:tab w:pos="2337" w:val="left" w:leader="none"/>
          <w:tab w:pos="2340" w:val="left" w:leader="none"/>
        </w:tabs>
        <w:spacing w:line="240" w:lineRule="auto" w:before="0" w:after="0"/>
        <w:ind w:left="2340" w:right="1008" w:hanging="449"/>
        <w:jc w:val="both"/>
        <w:rPr>
          <w:sz w:val="22"/>
        </w:rPr>
      </w:pPr>
      <w:r>
        <w:rPr>
          <w:sz w:val="22"/>
        </w:rPr>
        <w:t>A</w:t>
      </w:r>
      <w:r>
        <w:rPr>
          <w:spacing w:val="40"/>
          <w:sz w:val="22"/>
        </w:rPr>
        <w:t> </w:t>
      </w:r>
      <w:r>
        <w:rPr>
          <w:sz w:val="22"/>
        </w:rPr>
        <w:t>diploma</w:t>
      </w:r>
      <w:r>
        <w:rPr>
          <w:spacing w:val="40"/>
          <w:sz w:val="22"/>
        </w:rPr>
        <w:t> </w:t>
      </w:r>
      <w:r>
        <w:rPr>
          <w:sz w:val="22"/>
        </w:rPr>
        <w:t>recognized</w:t>
      </w:r>
      <w:r>
        <w:rPr>
          <w:spacing w:val="40"/>
          <w:sz w:val="22"/>
        </w:rPr>
        <w:t> </w:t>
      </w:r>
      <w:r>
        <w:rPr>
          <w:sz w:val="22"/>
        </w:rPr>
        <w:t>by</w:t>
      </w:r>
      <w:r>
        <w:rPr>
          <w:spacing w:val="40"/>
          <w:sz w:val="22"/>
        </w:rPr>
        <w:t> </w:t>
      </w:r>
      <w:r>
        <w:rPr>
          <w:sz w:val="22"/>
        </w:rPr>
        <w:t>AICTE</w:t>
      </w:r>
      <w:r>
        <w:rPr>
          <w:spacing w:val="40"/>
          <w:sz w:val="22"/>
        </w:rPr>
        <w:t> </w:t>
      </w:r>
      <w:r>
        <w:rPr>
          <w:sz w:val="22"/>
        </w:rPr>
        <w:t>or</w:t>
      </w:r>
      <w:r>
        <w:rPr>
          <w:spacing w:val="40"/>
          <w:sz w:val="22"/>
        </w:rPr>
        <w:t> </w:t>
      </w:r>
      <w:r>
        <w:rPr>
          <w:sz w:val="22"/>
        </w:rPr>
        <w:t>a</w:t>
      </w:r>
      <w:r>
        <w:rPr>
          <w:spacing w:val="40"/>
          <w:sz w:val="22"/>
        </w:rPr>
        <w:t> </w:t>
      </w:r>
      <w:r>
        <w:rPr>
          <w:sz w:val="22"/>
        </w:rPr>
        <w:t>State</w:t>
      </w:r>
      <w:r>
        <w:rPr>
          <w:spacing w:val="40"/>
          <w:sz w:val="22"/>
        </w:rPr>
        <w:t> </w:t>
      </w:r>
      <w:r>
        <w:rPr>
          <w:sz w:val="22"/>
        </w:rPr>
        <w:t>board</w:t>
      </w:r>
      <w:r>
        <w:rPr>
          <w:spacing w:val="40"/>
          <w:sz w:val="22"/>
        </w:rPr>
        <w:t> </w:t>
      </w:r>
      <w:r>
        <w:rPr>
          <w:sz w:val="22"/>
        </w:rPr>
        <w:t>of</w:t>
      </w:r>
      <w:r>
        <w:rPr>
          <w:spacing w:val="40"/>
          <w:sz w:val="22"/>
        </w:rPr>
        <w:t> </w:t>
      </w:r>
      <w:r>
        <w:rPr>
          <w:sz w:val="22"/>
        </w:rPr>
        <w:t>technical</w:t>
      </w:r>
      <w:r>
        <w:rPr>
          <w:spacing w:val="40"/>
          <w:sz w:val="22"/>
        </w:rPr>
        <w:t> </w:t>
      </w:r>
      <w:r>
        <w:rPr>
          <w:sz w:val="22"/>
        </w:rPr>
        <w:t>education</w:t>
      </w:r>
      <w:r>
        <w:rPr>
          <w:spacing w:val="40"/>
          <w:sz w:val="22"/>
        </w:rPr>
        <w:t> </w:t>
      </w:r>
      <w:r>
        <w:rPr>
          <w:sz w:val="22"/>
        </w:rPr>
        <w:t>of</w:t>
      </w:r>
      <w:r>
        <w:rPr>
          <w:spacing w:val="40"/>
          <w:sz w:val="22"/>
        </w:rPr>
        <w:t> </w:t>
      </w:r>
      <w:r>
        <w:rPr>
          <w:sz w:val="22"/>
        </w:rPr>
        <w:t>at</w:t>
      </w:r>
      <w:r>
        <w:rPr>
          <w:spacing w:val="40"/>
          <w:sz w:val="22"/>
        </w:rPr>
        <w:t> </w:t>
      </w:r>
      <w:r>
        <w:rPr>
          <w:sz w:val="22"/>
        </w:rPr>
        <w:t>least</w:t>
      </w:r>
      <w:r>
        <w:rPr>
          <w:spacing w:val="40"/>
          <w:sz w:val="22"/>
        </w:rPr>
        <w:t> </w:t>
      </w:r>
      <w:r>
        <w:rPr>
          <w:sz w:val="22"/>
        </w:rPr>
        <w:t>3 years duration.</w:t>
      </w:r>
    </w:p>
    <w:p>
      <w:pPr>
        <w:pStyle w:val="ListParagraph"/>
        <w:numPr>
          <w:ilvl w:val="2"/>
          <w:numId w:val="10"/>
        </w:numPr>
        <w:tabs>
          <w:tab w:pos="2336" w:val="left" w:leader="none"/>
          <w:tab w:pos="2340" w:val="left" w:leader="none"/>
        </w:tabs>
        <w:spacing w:line="240" w:lineRule="auto" w:before="0" w:after="0"/>
        <w:ind w:left="2340" w:right="1004" w:hanging="449"/>
        <w:jc w:val="both"/>
        <w:rPr>
          <w:sz w:val="22"/>
        </w:rPr>
      </w:pPr>
      <w:r>
        <w:rPr>
          <w:sz w:val="22"/>
        </w:rPr>
        <w:t>General Certificate Education (GCE) examination (London/Cambridge/Sri Lanka) at the Advanced (A) level.</w:t>
      </w:r>
    </w:p>
    <w:p>
      <w:pPr>
        <w:pStyle w:val="ListParagraph"/>
        <w:numPr>
          <w:ilvl w:val="2"/>
          <w:numId w:val="10"/>
        </w:numPr>
        <w:tabs>
          <w:tab w:pos="2337" w:val="left" w:leader="none"/>
          <w:tab w:pos="2340" w:val="left" w:leader="none"/>
        </w:tabs>
        <w:spacing w:line="240" w:lineRule="auto" w:before="0" w:after="0"/>
        <w:ind w:left="2340" w:right="1014" w:hanging="449"/>
        <w:jc w:val="both"/>
        <w:rPr>
          <w:sz w:val="22"/>
        </w:rPr>
      </w:pPr>
      <w:r>
        <w:rPr>
          <w:sz w:val="22"/>
        </w:rPr>
        <w:t>High School Certificate Examination of the Cambridge University or International Baccalaureate Diploma of the International Baccalaureate Office, Geneva.</w:t>
      </w:r>
    </w:p>
    <w:p>
      <w:pPr>
        <w:pStyle w:val="ListParagraph"/>
        <w:numPr>
          <w:ilvl w:val="2"/>
          <w:numId w:val="10"/>
        </w:numPr>
        <w:tabs>
          <w:tab w:pos="2340" w:val="left" w:leader="none"/>
        </w:tabs>
        <w:spacing w:line="240" w:lineRule="auto" w:before="0" w:after="0"/>
        <w:ind w:left="2340" w:right="1008" w:hanging="449"/>
        <w:jc w:val="both"/>
        <w:rPr>
          <w:sz w:val="22"/>
        </w:rPr>
      </w:pPr>
      <w:r>
        <w:rPr>
          <w:sz w:val="22"/>
        </w:rPr>
        <w:t>Candidates who have completed the Class XII (or equivalent) examination outside India or from</w:t>
      </w:r>
      <w:r>
        <w:rPr>
          <w:spacing w:val="-13"/>
          <w:sz w:val="22"/>
        </w:rPr>
        <w:t> </w:t>
      </w:r>
      <w:r>
        <w:rPr>
          <w:sz w:val="22"/>
        </w:rPr>
        <w:t>a</w:t>
      </w:r>
      <w:r>
        <w:rPr>
          <w:spacing w:val="-12"/>
          <w:sz w:val="22"/>
        </w:rPr>
        <w:t> </w:t>
      </w:r>
      <w:r>
        <w:rPr>
          <w:sz w:val="22"/>
        </w:rPr>
        <w:t>Board</w:t>
      </w:r>
      <w:r>
        <w:rPr>
          <w:spacing w:val="-12"/>
          <w:sz w:val="22"/>
        </w:rPr>
        <w:t> </w:t>
      </w:r>
      <w:r>
        <w:rPr>
          <w:sz w:val="22"/>
        </w:rPr>
        <w:t>not</w:t>
      </w:r>
      <w:r>
        <w:rPr>
          <w:spacing w:val="-12"/>
          <w:sz w:val="22"/>
        </w:rPr>
        <w:t> </w:t>
      </w:r>
      <w:r>
        <w:rPr>
          <w:sz w:val="22"/>
        </w:rPr>
        <w:t>specified</w:t>
      </w:r>
      <w:r>
        <w:rPr>
          <w:spacing w:val="-12"/>
          <w:sz w:val="22"/>
        </w:rPr>
        <w:t> </w:t>
      </w:r>
      <w:r>
        <w:rPr>
          <w:sz w:val="22"/>
        </w:rPr>
        <w:t>above</w:t>
      </w:r>
      <w:r>
        <w:rPr>
          <w:spacing w:val="-12"/>
          <w:sz w:val="22"/>
        </w:rPr>
        <w:t> </w:t>
      </w:r>
      <w:r>
        <w:rPr>
          <w:sz w:val="22"/>
        </w:rPr>
        <w:t>should</w:t>
      </w:r>
      <w:r>
        <w:rPr>
          <w:spacing w:val="-12"/>
          <w:sz w:val="22"/>
        </w:rPr>
        <w:t> </w:t>
      </w:r>
      <w:r>
        <w:rPr>
          <w:sz w:val="22"/>
        </w:rPr>
        <w:t>produce</w:t>
      </w:r>
      <w:r>
        <w:rPr>
          <w:spacing w:val="-12"/>
          <w:sz w:val="22"/>
        </w:rPr>
        <w:t> </w:t>
      </w:r>
      <w:r>
        <w:rPr>
          <w:sz w:val="22"/>
        </w:rPr>
        <w:t>a</w:t>
      </w:r>
      <w:r>
        <w:rPr>
          <w:spacing w:val="-12"/>
          <w:sz w:val="22"/>
        </w:rPr>
        <w:t> </w:t>
      </w:r>
      <w:r>
        <w:rPr>
          <w:sz w:val="22"/>
        </w:rPr>
        <w:t>certificate</w:t>
      </w:r>
      <w:r>
        <w:rPr>
          <w:spacing w:val="-13"/>
          <w:sz w:val="22"/>
        </w:rPr>
        <w:t> </w:t>
      </w:r>
      <w:r>
        <w:rPr>
          <w:sz w:val="22"/>
        </w:rPr>
        <w:t>from</w:t>
      </w:r>
      <w:r>
        <w:rPr>
          <w:spacing w:val="-12"/>
          <w:sz w:val="22"/>
        </w:rPr>
        <w:t> </w:t>
      </w:r>
      <w:r>
        <w:rPr>
          <w:sz w:val="22"/>
        </w:rPr>
        <w:t>the</w:t>
      </w:r>
      <w:r>
        <w:rPr>
          <w:spacing w:val="-12"/>
          <w:sz w:val="22"/>
        </w:rPr>
        <w:t> </w:t>
      </w:r>
      <w:r>
        <w:rPr>
          <w:sz w:val="22"/>
        </w:rPr>
        <w:t>Association</w:t>
      </w:r>
      <w:r>
        <w:rPr>
          <w:spacing w:val="-12"/>
          <w:sz w:val="22"/>
        </w:rPr>
        <w:t> </w:t>
      </w:r>
      <w:r>
        <w:rPr>
          <w:sz w:val="22"/>
        </w:rPr>
        <w:t>of</w:t>
      </w:r>
      <w:r>
        <w:rPr>
          <w:spacing w:val="47"/>
          <w:sz w:val="22"/>
        </w:rPr>
        <w:t> </w:t>
      </w:r>
      <w:r>
        <w:rPr>
          <w:sz w:val="22"/>
        </w:rPr>
        <w:t>Indian Universities (AIU) to the effect that the examination they have passed is equivalent</w:t>
      </w:r>
      <w:r>
        <w:rPr>
          <w:spacing w:val="80"/>
          <w:sz w:val="22"/>
        </w:rPr>
        <w:t> </w:t>
      </w:r>
      <w:r>
        <w:rPr>
          <w:sz w:val="22"/>
        </w:rPr>
        <w:t>to the Class XII Examination.</w:t>
      </w:r>
    </w:p>
    <w:p>
      <w:pPr>
        <w:pStyle w:val="ListParagraph"/>
        <w:numPr>
          <w:ilvl w:val="2"/>
          <w:numId w:val="10"/>
        </w:numPr>
        <w:tabs>
          <w:tab w:pos="2337" w:val="left" w:leader="none"/>
          <w:tab w:pos="2340" w:val="left" w:leader="none"/>
        </w:tabs>
        <w:spacing w:line="240" w:lineRule="auto" w:before="1" w:after="0"/>
        <w:ind w:left="2340" w:right="1009" w:hanging="449"/>
        <w:jc w:val="both"/>
        <w:rPr>
          <w:sz w:val="22"/>
        </w:rPr>
      </w:pPr>
      <w:r>
        <w:rPr>
          <w:spacing w:val="-2"/>
          <w:sz w:val="22"/>
        </w:rPr>
        <w:t>In</w:t>
      </w:r>
      <w:r>
        <w:rPr>
          <w:spacing w:val="-4"/>
          <w:sz w:val="22"/>
        </w:rPr>
        <w:t> </w:t>
      </w:r>
      <w:r>
        <w:rPr>
          <w:spacing w:val="-2"/>
          <w:sz w:val="22"/>
        </w:rPr>
        <w:t>case</w:t>
      </w:r>
      <w:r>
        <w:rPr>
          <w:spacing w:val="-4"/>
          <w:sz w:val="22"/>
        </w:rPr>
        <w:t> </w:t>
      </w:r>
      <w:r>
        <w:rPr>
          <w:spacing w:val="-2"/>
          <w:sz w:val="22"/>
        </w:rPr>
        <w:t>the</w:t>
      </w:r>
      <w:r>
        <w:rPr>
          <w:spacing w:val="-5"/>
          <w:sz w:val="22"/>
        </w:rPr>
        <w:t> </w:t>
      </w:r>
      <w:r>
        <w:rPr>
          <w:spacing w:val="-2"/>
          <w:sz w:val="22"/>
        </w:rPr>
        <w:t>Class XII Examination</w:t>
      </w:r>
      <w:r>
        <w:rPr>
          <w:spacing w:val="-4"/>
          <w:sz w:val="22"/>
        </w:rPr>
        <w:t> </w:t>
      </w:r>
      <w:r>
        <w:rPr>
          <w:spacing w:val="-2"/>
          <w:sz w:val="22"/>
        </w:rPr>
        <w:t>is</w:t>
      </w:r>
      <w:r>
        <w:rPr>
          <w:spacing w:val="-4"/>
          <w:sz w:val="22"/>
        </w:rPr>
        <w:t> </w:t>
      </w:r>
      <w:r>
        <w:rPr>
          <w:spacing w:val="-2"/>
          <w:sz w:val="22"/>
        </w:rPr>
        <w:t>not</w:t>
      </w:r>
      <w:r>
        <w:rPr>
          <w:spacing w:val="-6"/>
          <w:sz w:val="22"/>
        </w:rPr>
        <w:t> </w:t>
      </w:r>
      <w:r>
        <w:rPr>
          <w:spacing w:val="-2"/>
          <w:sz w:val="22"/>
        </w:rPr>
        <w:t>a</w:t>
      </w:r>
      <w:r>
        <w:rPr>
          <w:spacing w:val="-4"/>
          <w:sz w:val="22"/>
        </w:rPr>
        <w:t> </w:t>
      </w:r>
      <w:r>
        <w:rPr>
          <w:spacing w:val="-2"/>
          <w:sz w:val="22"/>
        </w:rPr>
        <w:t>public</w:t>
      </w:r>
      <w:r>
        <w:rPr>
          <w:spacing w:val="-5"/>
          <w:sz w:val="22"/>
        </w:rPr>
        <w:t> </w:t>
      </w:r>
      <w:r>
        <w:rPr>
          <w:spacing w:val="-2"/>
          <w:sz w:val="22"/>
        </w:rPr>
        <w:t>examination,</w:t>
      </w:r>
      <w:r>
        <w:rPr>
          <w:spacing w:val="-6"/>
          <w:sz w:val="22"/>
        </w:rPr>
        <w:t> </w:t>
      </w:r>
      <w:r>
        <w:rPr>
          <w:spacing w:val="-2"/>
          <w:sz w:val="22"/>
        </w:rPr>
        <w:t>the</w:t>
      </w:r>
      <w:r>
        <w:rPr>
          <w:spacing w:val="-6"/>
          <w:sz w:val="22"/>
        </w:rPr>
        <w:t> </w:t>
      </w:r>
      <w:r>
        <w:rPr>
          <w:spacing w:val="-2"/>
          <w:sz w:val="22"/>
        </w:rPr>
        <w:t>candidate</w:t>
      </w:r>
      <w:r>
        <w:rPr>
          <w:spacing w:val="-6"/>
          <w:sz w:val="22"/>
        </w:rPr>
        <w:t> </w:t>
      </w:r>
      <w:r>
        <w:rPr>
          <w:spacing w:val="-2"/>
          <w:sz w:val="22"/>
        </w:rPr>
        <w:t>must</w:t>
      </w:r>
      <w:r>
        <w:rPr>
          <w:spacing w:val="-4"/>
          <w:sz w:val="22"/>
        </w:rPr>
        <w:t> </w:t>
      </w:r>
      <w:r>
        <w:rPr>
          <w:spacing w:val="-2"/>
          <w:sz w:val="22"/>
        </w:rPr>
        <w:t>have</w:t>
      </w:r>
      <w:r>
        <w:rPr>
          <w:spacing w:val="-4"/>
          <w:sz w:val="22"/>
        </w:rPr>
        <w:t> </w:t>
      </w:r>
      <w:r>
        <w:rPr>
          <w:spacing w:val="-2"/>
          <w:sz w:val="22"/>
        </w:rPr>
        <w:t>passed </w:t>
      </w:r>
      <w:r>
        <w:rPr>
          <w:sz w:val="22"/>
        </w:rPr>
        <w:t>at least one public (Board or Pre-University) examination earlier.</w:t>
      </w:r>
    </w:p>
    <w:p>
      <w:pPr>
        <w:pStyle w:val="ListParagraph"/>
        <w:numPr>
          <w:ilvl w:val="2"/>
          <w:numId w:val="10"/>
        </w:numPr>
        <w:tabs>
          <w:tab w:pos="2337" w:val="left" w:leader="none"/>
        </w:tabs>
        <w:spacing w:line="240" w:lineRule="auto" w:before="0" w:after="0"/>
        <w:ind w:left="2337" w:right="0" w:hanging="446"/>
        <w:jc w:val="both"/>
        <w:rPr>
          <w:sz w:val="22"/>
        </w:rPr>
      </w:pPr>
      <w:r>
        <w:rPr>
          <w:sz w:val="22"/>
        </w:rPr>
        <w:t>Board</w:t>
      </w:r>
      <w:r>
        <w:rPr>
          <w:spacing w:val="-7"/>
          <w:sz w:val="22"/>
        </w:rPr>
        <w:t> </w:t>
      </w:r>
      <w:r>
        <w:rPr>
          <w:sz w:val="22"/>
        </w:rPr>
        <w:t>of</w:t>
      </w:r>
      <w:r>
        <w:rPr>
          <w:spacing w:val="-3"/>
          <w:sz w:val="22"/>
        </w:rPr>
        <w:t> </w:t>
      </w:r>
      <w:r>
        <w:rPr>
          <w:sz w:val="22"/>
        </w:rPr>
        <w:t>Open</w:t>
      </w:r>
      <w:r>
        <w:rPr>
          <w:spacing w:val="-7"/>
          <w:sz w:val="22"/>
        </w:rPr>
        <w:t> </w:t>
      </w:r>
      <w:r>
        <w:rPr>
          <w:sz w:val="22"/>
        </w:rPr>
        <w:t>Schooling</w:t>
      </w:r>
      <w:r>
        <w:rPr>
          <w:spacing w:val="-5"/>
          <w:sz w:val="22"/>
        </w:rPr>
        <w:t> </w:t>
      </w:r>
      <w:r>
        <w:rPr>
          <w:sz w:val="22"/>
        </w:rPr>
        <w:t>and</w:t>
      </w:r>
      <w:r>
        <w:rPr>
          <w:spacing w:val="-4"/>
          <w:sz w:val="22"/>
        </w:rPr>
        <w:t> </w:t>
      </w:r>
      <w:r>
        <w:rPr>
          <w:sz w:val="22"/>
        </w:rPr>
        <w:t>Skill</w:t>
      </w:r>
      <w:r>
        <w:rPr>
          <w:spacing w:val="-3"/>
          <w:sz w:val="22"/>
        </w:rPr>
        <w:t> </w:t>
      </w:r>
      <w:r>
        <w:rPr>
          <w:sz w:val="22"/>
        </w:rPr>
        <w:t>Education</w:t>
      </w:r>
      <w:r>
        <w:rPr>
          <w:spacing w:val="-4"/>
          <w:sz w:val="22"/>
        </w:rPr>
        <w:t> </w:t>
      </w:r>
      <w:r>
        <w:rPr>
          <w:sz w:val="22"/>
        </w:rPr>
        <w:t>(BOSSE),</w:t>
      </w:r>
      <w:r>
        <w:rPr>
          <w:spacing w:val="-3"/>
          <w:sz w:val="22"/>
        </w:rPr>
        <w:t> </w:t>
      </w:r>
      <w:r>
        <w:rPr>
          <w:spacing w:val="-2"/>
          <w:sz w:val="22"/>
        </w:rPr>
        <w:t>Sikkim.</w:t>
      </w:r>
    </w:p>
    <w:p>
      <w:pPr>
        <w:pStyle w:val="BodyText"/>
        <w:spacing w:before="22"/>
      </w:pPr>
    </w:p>
    <w:p>
      <w:pPr>
        <w:spacing w:before="0"/>
        <w:ind w:left="2340" w:right="1009" w:firstLine="0"/>
        <w:jc w:val="both"/>
        <w:rPr>
          <w:i/>
          <w:sz w:val="22"/>
        </w:rPr>
      </w:pPr>
      <w:r>
        <w:rPr>
          <w:b/>
          <w:i/>
          <w:sz w:val="22"/>
        </w:rPr>
        <w:t>Note</w:t>
      </w:r>
      <w:r>
        <w:rPr>
          <w:b/>
          <w:i/>
          <w:spacing w:val="-4"/>
          <w:sz w:val="22"/>
        </w:rPr>
        <w:t> </w:t>
      </w:r>
      <w:r>
        <w:rPr>
          <w:b/>
          <w:i/>
          <w:sz w:val="22"/>
        </w:rPr>
        <w:t>3.2:-</w:t>
      </w:r>
      <w:r>
        <w:rPr>
          <w:b/>
          <w:i/>
          <w:spacing w:val="-7"/>
          <w:sz w:val="22"/>
        </w:rPr>
        <w:t> </w:t>
      </w:r>
      <w:r>
        <w:rPr>
          <w:i/>
          <w:sz w:val="22"/>
        </w:rPr>
        <w:t>The</w:t>
      </w:r>
      <w:r>
        <w:rPr>
          <w:i/>
          <w:spacing w:val="-4"/>
          <w:sz w:val="22"/>
        </w:rPr>
        <w:t> </w:t>
      </w:r>
      <w:r>
        <w:rPr>
          <w:i/>
          <w:sz w:val="22"/>
        </w:rPr>
        <w:t>candidates</w:t>
      </w:r>
      <w:r>
        <w:rPr>
          <w:i/>
          <w:spacing w:val="-7"/>
          <w:sz w:val="22"/>
        </w:rPr>
        <w:t> </w:t>
      </w:r>
      <w:r>
        <w:rPr>
          <w:i/>
          <w:sz w:val="22"/>
        </w:rPr>
        <w:t>can</w:t>
      </w:r>
      <w:r>
        <w:rPr>
          <w:i/>
          <w:spacing w:val="-5"/>
          <w:sz w:val="22"/>
        </w:rPr>
        <w:t> </w:t>
      </w:r>
      <w:r>
        <w:rPr>
          <w:i/>
          <w:sz w:val="22"/>
        </w:rPr>
        <w:t>appear</w:t>
      </w:r>
      <w:r>
        <w:rPr>
          <w:i/>
          <w:spacing w:val="-3"/>
          <w:sz w:val="22"/>
        </w:rPr>
        <w:t> </w:t>
      </w:r>
      <w:r>
        <w:rPr>
          <w:i/>
          <w:sz w:val="22"/>
        </w:rPr>
        <w:t>in</w:t>
      </w:r>
      <w:r>
        <w:rPr>
          <w:i/>
          <w:spacing w:val="-5"/>
          <w:sz w:val="22"/>
        </w:rPr>
        <w:t> </w:t>
      </w:r>
      <w:r>
        <w:rPr>
          <w:i/>
          <w:sz w:val="22"/>
        </w:rPr>
        <w:t>JEE</w:t>
      </w:r>
      <w:r>
        <w:rPr>
          <w:i/>
          <w:spacing w:val="-4"/>
          <w:sz w:val="22"/>
        </w:rPr>
        <w:t> </w:t>
      </w:r>
      <w:r>
        <w:rPr>
          <w:i/>
          <w:sz w:val="22"/>
        </w:rPr>
        <w:t>(Main)</w:t>
      </w:r>
      <w:r>
        <w:rPr>
          <w:i/>
          <w:spacing w:val="-5"/>
          <w:sz w:val="22"/>
        </w:rPr>
        <w:t> </w:t>
      </w:r>
      <w:r>
        <w:rPr>
          <w:i/>
          <w:sz w:val="22"/>
        </w:rPr>
        <w:t>-</w:t>
      </w:r>
      <w:r>
        <w:rPr>
          <w:i/>
          <w:spacing w:val="-8"/>
          <w:sz w:val="22"/>
        </w:rPr>
        <w:t> </w:t>
      </w:r>
      <w:r>
        <w:rPr>
          <w:i/>
          <w:sz w:val="22"/>
        </w:rPr>
        <w:t>2026</w:t>
      </w:r>
      <w:r>
        <w:rPr>
          <w:i/>
          <w:spacing w:val="-3"/>
          <w:sz w:val="22"/>
        </w:rPr>
        <w:t> </w:t>
      </w:r>
      <w:r>
        <w:rPr>
          <w:i/>
          <w:sz w:val="22"/>
        </w:rPr>
        <w:t>conducted</w:t>
      </w:r>
      <w:r>
        <w:rPr>
          <w:i/>
          <w:spacing w:val="-4"/>
          <w:sz w:val="22"/>
        </w:rPr>
        <w:t> </w:t>
      </w:r>
      <w:r>
        <w:rPr>
          <w:i/>
          <w:sz w:val="22"/>
        </w:rPr>
        <w:t>by</w:t>
      </w:r>
      <w:r>
        <w:rPr>
          <w:i/>
          <w:spacing w:val="-5"/>
          <w:sz w:val="22"/>
        </w:rPr>
        <w:t> </w:t>
      </w:r>
      <w:r>
        <w:rPr>
          <w:i/>
          <w:sz w:val="22"/>
        </w:rPr>
        <w:t>NTA</w:t>
      </w:r>
      <w:r>
        <w:rPr>
          <w:i/>
          <w:spacing w:val="-5"/>
          <w:sz w:val="22"/>
        </w:rPr>
        <w:t> </w:t>
      </w:r>
      <w:r>
        <w:rPr>
          <w:i/>
          <w:sz w:val="22"/>
        </w:rPr>
        <w:t>as</w:t>
      </w:r>
      <w:r>
        <w:rPr>
          <w:i/>
          <w:spacing w:val="-7"/>
          <w:sz w:val="22"/>
        </w:rPr>
        <w:t> </w:t>
      </w:r>
      <w:r>
        <w:rPr>
          <w:i/>
          <w:sz w:val="22"/>
        </w:rPr>
        <w:t>per</w:t>
      </w:r>
      <w:r>
        <w:rPr>
          <w:i/>
          <w:spacing w:val="-6"/>
          <w:sz w:val="22"/>
        </w:rPr>
        <w:t> </w:t>
      </w:r>
      <w:r>
        <w:rPr>
          <w:i/>
          <w:sz w:val="22"/>
        </w:rPr>
        <w:t>the</w:t>
      </w:r>
      <w:r>
        <w:rPr>
          <w:i/>
          <w:spacing w:val="-4"/>
          <w:sz w:val="22"/>
        </w:rPr>
        <w:t> </w:t>
      </w:r>
      <w:r>
        <w:rPr>
          <w:i/>
          <w:sz w:val="22"/>
        </w:rPr>
        <w:t>above mentioned qualifying Examination. However, the candidates should satisfy themselves for eligibility to appear or get admission in any Institute/ University etc, as per their eligibility criteria and visit the respective websites/ view notifications. NTA is responsible only for conduct</w:t>
      </w:r>
      <w:r>
        <w:rPr>
          <w:i/>
          <w:spacing w:val="-2"/>
          <w:sz w:val="22"/>
        </w:rPr>
        <w:t> </w:t>
      </w:r>
      <w:r>
        <w:rPr>
          <w:i/>
          <w:sz w:val="22"/>
        </w:rPr>
        <w:t>of</w:t>
      </w:r>
      <w:r>
        <w:rPr>
          <w:i/>
          <w:spacing w:val="-2"/>
          <w:sz w:val="22"/>
        </w:rPr>
        <w:t> </w:t>
      </w:r>
      <w:r>
        <w:rPr>
          <w:i/>
          <w:sz w:val="22"/>
        </w:rPr>
        <w:t>JEE</w:t>
      </w:r>
      <w:r>
        <w:rPr>
          <w:i/>
          <w:spacing w:val="-4"/>
          <w:sz w:val="22"/>
        </w:rPr>
        <w:t> </w:t>
      </w:r>
      <w:r>
        <w:rPr>
          <w:i/>
          <w:sz w:val="22"/>
        </w:rPr>
        <w:t>(Main)</w:t>
      </w:r>
      <w:r>
        <w:rPr>
          <w:i/>
          <w:spacing w:val="-3"/>
          <w:sz w:val="22"/>
        </w:rPr>
        <w:t> </w:t>
      </w:r>
      <w:r>
        <w:rPr>
          <w:i/>
          <w:sz w:val="22"/>
        </w:rPr>
        <w:t>Examination</w:t>
      </w:r>
      <w:r>
        <w:rPr>
          <w:i/>
          <w:spacing w:val="-3"/>
          <w:sz w:val="22"/>
        </w:rPr>
        <w:t> </w:t>
      </w:r>
      <w:r>
        <w:rPr>
          <w:i/>
          <w:sz w:val="22"/>
        </w:rPr>
        <w:t>and</w:t>
      </w:r>
      <w:r>
        <w:rPr>
          <w:i/>
          <w:spacing w:val="-3"/>
          <w:sz w:val="22"/>
        </w:rPr>
        <w:t> </w:t>
      </w:r>
      <w:r>
        <w:rPr>
          <w:i/>
          <w:sz w:val="22"/>
        </w:rPr>
        <w:t>no</w:t>
      </w:r>
      <w:r>
        <w:rPr>
          <w:i/>
          <w:spacing w:val="-2"/>
          <w:sz w:val="22"/>
        </w:rPr>
        <w:t> </w:t>
      </w:r>
      <w:r>
        <w:rPr>
          <w:i/>
          <w:sz w:val="22"/>
        </w:rPr>
        <w:t>grievances</w:t>
      </w:r>
      <w:r>
        <w:rPr>
          <w:i/>
          <w:spacing w:val="-3"/>
          <w:sz w:val="22"/>
        </w:rPr>
        <w:t> </w:t>
      </w:r>
      <w:r>
        <w:rPr>
          <w:i/>
          <w:sz w:val="22"/>
        </w:rPr>
        <w:t>/</w:t>
      </w:r>
      <w:r>
        <w:rPr>
          <w:i/>
          <w:spacing w:val="-2"/>
          <w:sz w:val="22"/>
        </w:rPr>
        <w:t> </w:t>
      </w:r>
      <w:r>
        <w:rPr>
          <w:i/>
          <w:sz w:val="22"/>
        </w:rPr>
        <w:t>RTI</w:t>
      </w:r>
      <w:r>
        <w:rPr>
          <w:i/>
          <w:spacing w:val="-1"/>
          <w:sz w:val="22"/>
        </w:rPr>
        <w:t> </w:t>
      </w:r>
      <w:r>
        <w:rPr>
          <w:i/>
          <w:sz w:val="22"/>
        </w:rPr>
        <w:t>etc,</w:t>
      </w:r>
      <w:r>
        <w:rPr>
          <w:i/>
          <w:spacing w:val="-4"/>
          <w:sz w:val="22"/>
        </w:rPr>
        <w:t> </w:t>
      </w:r>
      <w:r>
        <w:rPr>
          <w:i/>
          <w:sz w:val="22"/>
        </w:rPr>
        <w:t>will</w:t>
      </w:r>
      <w:r>
        <w:rPr>
          <w:i/>
          <w:spacing w:val="-1"/>
          <w:sz w:val="22"/>
        </w:rPr>
        <w:t> </w:t>
      </w:r>
      <w:r>
        <w:rPr>
          <w:i/>
          <w:sz w:val="22"/>
        </w:rPr>
        <w:t>be</w:t>
      </w:r>
      <w:r>
        <w:rPr>
          <w:i/>
          <w:spacing w:val="-3"/>
          <w:sz w:val="22"/>
        </w:rPr>
        <w:t> </w:t>
      </w:r>
      <w:r>
        <w:rPr>
          <w:i/>
          <w:sz w:val="22"/>
        </w:rPr>
        <w:t>entertained</w:t>
      </w:r>
      <w:r>
        <w:rPr>
          <w:i/>
          <w:spacing w:val="-3"/>
          <w:sz w:val="22"/>
        </w:rPr>
        <w:t> </w:t>
      </w:r>
      <w:r>
        <w:rPr>
          <w:i/>
          <w:sz w:val="22"/>
        </w:rPr>
        <w:t>regarding qualification criteria for any particular Institute/ University etc.</w:t>
      </w:r>
    </w:p>
    <w:p>
      <w:pPr>
        <w:spacing w:after="0"/>
        <w:jc w:val="both"/>
        <w:rPr>
          <w:i/>
          <w:sz w:val="22"/>
        </w:rPr>
        <w:sectPr>
          <w:pgSz w:w="11910" w:h="16840"/>
          <w:pgMar w:header="868" w:footer="974" w:top="1420" w:bottom="1160" w:left="0" w:right="0"/>
        </w:sectPr>
      </w:pPr>
    </w:p>
    <w:p>
      <w:pPr>
        <w:pStyle w:val="Heading2"/>
        <w:numPr>
          <w:ilvl w:val="1"/>
          <w:numId w:val="10"/>
        </w:numPr>
        <w:tabs>
          <w:tab w:pos="1648" w:val="left" w:leader="none"/>
        </w:tabs>
        <w:spacing w:line="240" w:lineRule="auto" w:before="0" w:after="0"/>
        <w:ind w:left="1648" w:right="0" w:hanging="388"/>
        <w:jc w:val="left"/>
      </w:pPr>
      <w:r>
        <w:rPr>
          <w:color w:val="2DA19C"/>
        </w:rPr>
        <w:t>Year</w:t>
      </w:r>
      <w:r>
        <w:rPr>
          <w:color w:val="2DA19C"/>
          <w:spacing w:val="-5"/>
        </w:rPr>
        <w:t> </w:t>
      </w:r>
      <w:r>
        <w:rPr>
          <w:color w:val="2DA19C"/>
        </w:rPr>
        <w:t>of</w:t>
      </w:r>
      <w:r>
        <w:rPr>
          <w:color w:val="2DA19C"/>
          <w:spacing w:val="-3"/>
        </w:rPr>
        <w:t> </w:t>
      </w:r>
      <w:r>
        <w:rPr>
          <w:color w:val="2DA19C"/>
        </w:rPr>
        <w:t>Appearance</w:t>
      </w:r>
      <w:r>
        <w:rPr>
          <w:color w:val="2DA19C"/>
          <w:spacing w:val="-4"/>
        </w:rPr>
        <w:t> </w:t>
      </w:r>
      <w:r>
        <w:rPr>
          <w:color w:val="2DA19C"/>
        </w:rPr>
        <w:t>in</w:t>
      </w:r>
      <w:r>
        <w:rPr>
          <w:color w:val="2DA19C"/>
          <w:spacing w:val="-4"/>
        </w:rPr>
        <w:t> </w:t>
      </w:r>
      <w:r>
        <w:rPr>
          <w:color w:val="2DA19C"/>
        </w:rPr>
        <w:t>Qualifying</w:t>
      </w:r>
      <w:r>
        <w:rPr>
          <w:color w:val="2DA19C"/>
          <w:spacing w:val="-4"/>
        </w:rPr>
        <w:t> </w:t>
      </w:r>
      <w:r>
        <w:rPr>
          <w:color w:val="2DA19C"/>
          <w:spacing w:val="-2"/>
        </w:rPr>
        <w:t>Examination</w:t>
      </w:r>
    </w:p>
    <w:p>
      <w:pPr>
        <w:pStyle w:val="BodyText"/>
        <w:spacing w:before="20"/>
        <w:rPr>
          <w:b/>
          <w:sz w:val="24"/>
        </w:rPr>
      </w:pPr>
    </w:p>
    <w:p>
      <w:pPr>
        <w:pStyle w:val="BodyText"/>
        <w:spacing w:line="259" w:lineRule="auto"/>
        <w:ind w:left="1706" w:right="1009"/>
        <w:jc w:val="both"/>
      </w:pPr>
      <w:r>
        <w:rPr/>
        <w:t>Candidates those who have passed the Class XII / Equivalent Examination in 2024, 2025 or those who are appearing in the</w:t>
      </w:r>
      <w:r>
        <w:rPr>
          <w:spacing w:val="-1"/>
        </w:rPr>
        <w:t> </w:t>
      </w:r>
      <w:r>
        <w:rPr/>
        <w:t>Class XII / equivalent Examination in 2026, are eligible to appear in JEE (Main) - 2026.</w:t>
      </w:r>
    </w:p>
    <w:p>
      <w:pPr>
        <w:pStyle w:val="BodyText"/>
        <w:spacing w:before="23"/>
      </w:pPr>
    </w:p>
    <w:p>
      <w:pPr>
        <w:pStyle w:val="BodyText"/>
        <w:spacing w:line="259" w:lineRule="auto"/>
        <w:ind w:left="1706" w:right="1008"/>
        <w:jc w:val="both"/>
      </w:pPr>
      <w:r>
        <w:rPr/>
        <w:t>Candidates</w:t>
      </w:r>
      <w:r>
        <w:rPr>
          <w:spacing w:val="-3"/>
        </w:rPr>
        <w:t> </w:t>
      </w:r>
      <w:r>
        <w:rPr/>
        <w:t>who</w:t>
      </w:r>
      <w:r>
        <w:rPr>
          <w:spacing w:val="-4"/>
        </w:rPr>
        <w:t> </w:t>
      </w:r>
      <w:r>
        <w:rPr/>
        <w:t>passed</w:t>
      </w:r>
      <w:r>
        <w:rPr>
          <w:spacing w:val="-3"/>
        </w:rPr>
        <w:t> </w:t>
      </w:r>
      <w:r>
        <w:rPr/>
        <w:t>the</w:t>
      </w:r>
      <w:r>
        <w:rPr>
          <w:spacing w:val="-2"/>
        </w:rPr>
        <w:t> </w:t>
      </w:r>
      <w:r>
        <w:rPr/>
        <w:t>Class</w:t>
      </w:r>
      <w:r>
        <w:rPr>
          <w:spacing w:val="-1"/>
        </w:rPr>
        <w:t> </w:t>
      </w:r>
      <w:r>
        <w:rPr/>
        <w:t>XII</w:t>
      </w:r>
      <w:r>
        <w:rPr>
          <w:spacing w:val="-2"/>
        </w:rPr>
        <w:t> </w:t>
      </w:r>
      <w:r>
        <w:rPr/>
        <w:t>/</w:t>
      </w:r>
      <w:r>
        <w:rPr>
          <w:spacing w:val="-6"/>
        </w:rPr>
        <w:t> </w:t>
      </w:r>
      <w:r>
        <w:rPr/>
        <w:t>equivalent</w:t>
      </w:r>
      <w:r>
        <w:rPr>
          <w:spacing w:val="-1"/>
        </w:rPr>
        <w:t> </w:t>
      </w:r>
      <w:r>
        <w:rPr/>
        <w:t>Examination</w:t>
      </w:r>
      <w:r>
        <w:rPr>
          <w:spacing w:val="-5"/>
        </w:rPr>
        <w:t> </w:t>
      </w:r>
      <w:r>
        <w:rPr/>
        <w:t>in</w:t>
      </w:r>
      <w:r>
        <w:rPr>
          <w:spacing w:val="-3"/>
        </w:rPr>
        <w:t> </w:t>
      </w:r>
      <w:r>
        <w:rPr/>
        <w:t>2023</w:t>
      </w:r>
      <w:r>
        <w:rPr>
          <w:spacing w:val="-5"/>
        </w:rPr>
        <w:t> </w:t>
      </w:r>
      <w:r>
        <w:rPr/>
        <w:t>or</w:t>
      </w:r>
      <w:r>
        <w:rPr>
          <w:spacing w:val="-2"/>
        </w:rPr>
        <w:t> </w:t>
      </w:r>
      <w:r>
        <w:rPr/>
        <w:t>before</w:t>
      </w:r>
      <w:r>
        <w:rPr>
          <w:spacing w:val="-3"/>
        </w:rPr>
        <w:t> </w:t>
      </w:r>
      <w:r>
        <w:rPr/>
        <w:t>are</w:t>
      </w:r>
      <w:r>
        <w:rPr>
          <w:spacing w:val="-5"/>
        </w:rPr>
        <w:t> </w:t>
      </w:r>
      <w:r>
        <w:rPr/>
        <w:t>not</w:t>
      </w:r>
      <w:r>
        <w:rPr>
          <w:spacing w:val="-2"/>
        </w:rPr>
        <w:t> </w:t>
      </w:r>
      <w:r>
        <w:rPr/>
        <w:t>eligible</w:t>
      </w:r>
      <w:r>
        <w:rPr>
          <w:spacing w:val="-4"/>
        </w:rPr>
        <w:t> </w:t>
      </w:r>
      <w:r>
        <w:rPr/>
        <w:t>to appear</w:t>
      </w:r>
      <w:r>
        <w:rPr>
          <w:spacing w:val="-5"/>
        </w:rPr>
        <w:t> </w:t>
      </w:r>
      <w:r>
        <w:rPr/>
        <w:t>in</w:t>
      </w:r>
      <w:r>
        <w:rPr>
          <w:spacing w:val="-5"/>
        </w:rPr>
        <w:t> </w:t>
      </w:r>
      <w:r>
        <w:rPr/>
        <w:t>JEE</w:t>
      </w:r>
      <w:r>
        <w:rPr>
          <w:spacing w:val="-5"/>
        </w:rPr>
        <w:t> </w:t>
      </w:r>
      <w:r>
        <w:rPr/>
        <w:t>(Main)</w:t>
      </w:r>
      <w:r>
        <w:rPr>
          <w:spacing w:val="-6"/>
        </w:rPr>
        <w:t> </w:t>
      </w:r>
      <w:r>
        <w:rPr/>
        <w:t>-</w:t>
      </w:r>
      <w:r>
        <w:rPr>
          <w:spacing w:val="-3"/>
        </w:rPr>
        <w:t> </w:t>
      </w:r>
      <w:r>
        <w:rPr/>
        <w:t>2026.</w:t>
      </w:r>
      <w:r>
        <w:rPr>
          <w:spacing w:val="-9"/>
        </w:rPr>
        <w:t> </w:t>
      </w:r>
      <w:r>
        <w:rPr/>
        <w:t>Passing</w:t>
      </w:r>
      <w:r>
        <w:rPr>
          <w:spacing w:val="-8"/>
        </w:rPr>
        <w:t> </w:t>
      </w:r>
      <w:r>
        <w:rPr/>
        <w:t>year</w:t>
      </w:r>
      <w:r>
        <w:rPr>
          <w:spacing w:val="-9"/>
        </w:rPr>
        <w:t> </w:t>
      </w:r>
      <w:r>
        <w:rPr/>
        <w:t>for</w:t>
      </w:r>
      <w:r>
        <w:rPr>
          <w:spacing w:val="-8"/>
        </w:rPr>
        <w:t> </w:t>
      </w:r>
      <w:r>
        <w:rPr/>
        <w:t>class</w:t>
      </w:r>
      <w:r>
        <w:rPr>
          <w:spacing w:val="-10"/>
        </w:rPr>
        <w:t> </w:t>
      </w:r>
      <w:r>
        <w:rPr/>
        <w:t>XII</w:t>
      </w:r>
      <w:r>
        <w:rPr>
          <w:spacing w:val="-8"/>
        </w:rPr>
        <w:t> </w:t>
      </w:r>
      <w:r>
        <w:rPr/>
        <w:t>(or</w:t>
      </w:r>
      <w:r>
        <w:rPr>
          <w:spacing w:val="-9"/>
        </w:rPr>
        <w:t> </w:t>
      </w:r>
      <w:r>
        <w:rPr/>
        <w:t>Equivalent</w:t>
      </w:r>
      <w:r>
        <w:rPr>
          <w:spacing w:val="-9"/>
        </w:rPr>
        <w:t> </w:t>
      </w:r>
      <w:r>
        <w:rPr/>
        <w:t>Examination)</w:t>
      </w:r>
      <w:r>
        <w:rPr>
          <w:spacing w:val="-9"/>
        </w:rPr>
        <w:t> </w:t>
      </w:r>
      <w:r>
        <w:rPr/>
        <w:t>means</w:t>
      </w:r>
      <w:r>
        <w:rPr>
          <w:spacing w:val="-8"/>
        </w:rPr>
        <w:t> </w:t>
      </w:r>
      <w:r>
        <w:rPr/>
        <w:t>the</w:t>
      </w:r>
      <w:r>
        <w:rPr>
          <w:spacing w:val="-8"/>
        </w:rPr>
        <w:t> </w:t>
      </w:r>
      <w:r>
        <w:rPr/>
        <w:t>year, in which the result of the candidate has been declared as ‘pass’ for the first time in that particular Examination (Class XII/ Equivalent Examination).</w:t>
      </w:r>
    </w:p>
    <w:p>
      <w:pPr>
        <w:pStyle w:val="BodyText"/>
        <w:spacing w:before="19"/>
      </w:pPr>
    </w:p>
    <w:p>
      <w:pPr>
        <w:pStyle w:val="BodyText"/>
        <w:spacing w:line="259" w:lineRule="auto" w:before="1"/>
        <w:ind w:left="1706" w:right="1007"/>
        <w:jc w:val="both"/>
      </w:pPr>
      <w:r>
        <w:rPr/>
        <w:t>For</w:t>
      </w:r>
      <w:r>
        <w:rPr>
          <w:spacing w:val="-8"/>
        </w:rPr>
        <w:t> </w:t>
      </w:r>
      <w:r>
        <w:rPr/>
        <w:t>example,</w:t>
      </w:r>
      <w:r>
        <w:rPr>
          <w:spacing w:val="-7"/>
        </w:rPr>
        <w:t> </w:t>
      </w:r>
      <w:r>
        <w:rPr/>
        <w:t>if</w:t>
      </w:r>
      <w:r>
        <w:rPr>
          <w:spacing w:val="-8"/>
        </w:rPr>
        <w:t> </w:t>
      </w:r>
      <w:r>
        <w:rPr/>
        <w:t>a</w:t>
      </w:r>
      <w:r>
        <w:rPr>
          <w:spacing w:val="-7"/>
        </w:rPr>
        <w:t> </w:t>
      </w:r>
      <w:r>
        <w:rPr/>
        <w:t>candidate</w:t>
      </w:r>
      <w:r>
        <w:rPr>
          <w:spacing w:val="-6"/>
        </w:rPr>
        <w:t> </w:t>
      </w:r>
      <w:r>
        <w:rPr/>
        <w:t>has</w:t>
      </w:r>
      <w:r>
        <w:rPr>
          <w:spacing w:val="-6"/>
        </w:rPr>
        <w:t> </w:t>
      </w:r>
      <w:r>
        <w:rPr/>
        <w:t>passed</w:t>
      </w:r>
      <w:r>
        <w:rPr>
          <w:spacing w:val="-10"/>
        </w:rPr>
        <w:t> </w:t>
      </w:r>
      <w:r>
        <w:rPr/>
        <w:t>Class</w:t>
      </w:r>
      <w:r>
        <w:rPr>
          <w:spacing w:val="-9"/>
        </w:rPr>
        <w:t> </w:t>
      </w:r>
      <w:r>
        <w:rPr/>
        <w:t>XII</w:t>
      </w:r>
      <w:r>
        <w:rPr>
          <w:spacing w:val="-7"/>
        </w:rPr>
        <w:t> </w:t>
      </w:r>
      <w:r>
        <w:rPr/>
        <w:t>with</w:t>
      </w:r>
      <w:r>
        <w:rPr>
          <w:spacing w:val="-7"/>
        </w:rPr>
        <w:t> </w:t>
      </w:r>
      <w:r>
        <w:rPr/>
        <w:t>Physics,</w:t>
      </w:r>
      <w:r>
        <w:rPr>
          <w:spacing w:val="-10"/>
        </w:rPr>
        <w:t> </w:t>
      </w:r>
      <w:r>
        <w:rPr/>
        <w:t>Chemistry</w:t>
      </w:r>
      <w:r>
        <w:rPr>
          <w:spacing w:val="-9"/>
        </w:rPr>
        <w:t> </w:t>
      </w:r>
      <w:r>
        <w:rPr/>
        <w:t>and</w:t>
      </w:r>
      <w:r>
        <w:rPr>
          <w:spacing w:val="-8"/>
        </w:rPr>
        <w:t> </w:t>
      </w:r>
      <w:r>
        <w:rPr/>
        <w:t>Biology</w:t>
      </w:r>
      <w:r>
        <w:rPr>
          <w:spacing w:val="-9"/>
        </w:rPr>
        <w:t> </w:t>
      </w:r>
      <w:r>
        <w:rPr/>
        <w:t>subjects</w:t>
      </w:r>
      <w:r>
        <w:rPr>
          <w:spacing w:val="-6"/>
        </w:rPr>
        <w:t> </w:t>
      </w:r>
      <w:r>
        <w:rPr/>
        <w:t>in</w:t>
      </w:r>
      <w:r>
        <w:rPr>
          <w:spacing w:val="-9"/>
        </w:rPr>
        <w:t> </w:t>
      </w:r>
      <w:r>
        <w:rPr/>
        <w:t>the year 2023 and further passed Class XII in Mathematics in the year 2024, then year 2023 will be considered as passing year of Class XII for appearing in JEE (Main). Similarly, any attempt of improvement in marks/percentage of class XII/ Equivalent Examination will</w:t>
      </w:r>
      <w:r>
        <w:rPr>
          <w:spacing w:val="-1"/>
        </w:rPr>
        <w:t> </w:t>
      </w:r>
      <w:r>
        <w:rPr/>
        <w:t>not be considered as their first attempt.</w:t>
      </w:r>
    </w:p>
    <w:p>
      <w:pPr>
        <w:pStyle w:val="BodyText"/>
        <w:spacing w:before="22"/>
      </w:pPr>
    </w:p>
    <w:p>
      <w:pPr>
        <w:pStyle w:val="BodyText"/>
        <w:spacing w:line="259" w:lineRule="auto"/>
        <w:ind w:left="1706" w:right="1007"/>
        <w:jc w:val="both"/>
      </w:pPr>
      <w:r>
        <w:rPr>
          <w:b/>
        </w:rPr>
        <w:t>Note</w:t>
      </w:r>
      <w:r>
        <w:rPr>
          <w:b/>
          <w:spacing w:val="-10"/>
        </w:rPr>
        <w:t> </w:t>
      </w:r>
      <w:r>
        <w:rPr>
          <w:b/>
        </w:rPr>
        <w:t>3.3:</w:t>
      </w:r>
      <w:r>
        <w:rPr>
          <w:b/>
          <w:spacing w:val="80"/>
        </w:rPr>
        <w:t> </w:t>
      </w:r>
      <w:r>
        <w:rPr/>
        <w:t>The</w:t>
      </w:r>
      <w:r>
        <w:rPr>
          <w:spacing w:val="-10"/>
        </w:rPr>
        <w:t> </w:t>
      </w:r>
      <w:r>
        <w:rPr/>
        <w:t>Candidates</w:t>
      </w:r>
      <w:r>
        <w:rPr>
          <w:spacing w:val="-10"/>
        </w:rPr>
        <w:t> </w:t>
      </w:r>
      <w:r>
        <w:rPr/>
        <w:t>who</w:t>
      </w:r>
      <w:r>
        <w:rPr>
          <w:spacing w:val="-10"/>
        </w:rPr>
        <w:t> </w:t>
      </w:r>
      <w:r>
        <w:rPr/>
        <w:t>are</w:t>
      </w:r>
      <w:r>
        <w:rPr>
          <w:spacing w:val="-10"/>
        </w:rPr>
        <w:t> </w:t>
      </w:r>
      <w:r>
        <w:rPr/>
        <w:t>appearing</w:t>
      </w:r>
      <w:r>
        <w:rPr>
          <w:spacing w:val="-9"/>
        </w:rPr>
        <w:t> </w:t>
      </w:r>
      <w:r>
        <w:rPr/>
        <w:t>for</w:t>
      </w:r>
      <w:r>
        <w:rPr>
          <w:spacing w:val="-10"/>
        </w:rPr>
        <w:t> </w:t>
      </w:r>
      <w:r>
        <w:rPr/>
        <w:t>Class</w:t>
      </w:r>
      <w:r>
        <w:rPr>
          <w:spacing w:val="-10"/>
        </w:rPr>
        <w:t> </w:t>
      </w:r>
      <w:r>
        <w:rPr/>
        <w:t>XII</w:t>
      </w:r>
      <w:r>
        <w:rPr>
          <w:spacing w:val="-10"/>
        </w:rPr>
        <w:t> </w:t>
      </w:r>
      <w:r>
        <w:rPr/>
        <w:t>Board</w:t>
      </w:r>
      <w:r>
        <w:rPr>
          <w:spacing w:val="-10"/>
        </w:rPr>
        <w:t> </w:t>
      </w:r>
      <w:r>
        <w:rPr/>
        <w:t>Examination</w:t>
      </w:r>
      <w:r>
        <w:rPr>
          <w:spacing w:val="-13"/>
        </w:rPr>
        <w:t> </w:t>
      </w:r>
      <w:r>
        <w:rPr/>
        <w:t>in</w:t>
      </w:r>
      <w:r>
        <w:rPr>
          <w:spacing w:val="-10"/>
        </w:rPr>
        <w:t> </w:t>
      </w:r>
      <w:r>
        <w:rPr/>
        <w:t>the</w:t>
      </w:r>
      <w:r>
        <w:rPr>
          <w:spacing w:val="-10"/>
        </w:rPr>
        <w:t> </w:t>
      </w:r>
      <w:r>
        <w:rPr/>
        <w:t>year</w:t>
      </w:r>
      <w:r>
        <w:rPr>
          <w:spacing w:val="-10"/>
        </w:rPr>
        <w:t> </w:t>
      </w:r>
      <w:r>
        <w:rPr/>
        <w:t>2026</w:t>
      </w:r>
      <w:r>
        <w:rPr>
          <w:spacing w:val="-7"/>
        </w:rPr>
        <w:t> </w:t>
      </w:r>
      <w:r>
        <w:rPr/>
        <w:t>can mention their Roll Number/ Registration Number / Enrollment Number etc. in the relevant fields during filling up</w:t>
      </w:r>
      <w:r>
        <w:rPr>
          <w:spacing w:val="-2"/>
        </w:rPr>
        <w:t> </w:t>
      </w:r>
      <w:r>
        <w:rPr/>
        <w:t>the</w:t>
      </w:r>
      <w:r>
        <w:rPr>
          <w:spacing w:val="-1"/>
        </w:rPr>
        <w:t> </w:t>
      </w:r>
      <w:r>
        <w:rPr/>
        <w:t>Online</w:t>
      </w:r>
      <w:r>
        <w:rPr>
          <w:spacing w:val="-1"/>
        </w:rPr>
        <w:t> </w:t>
      </w:r>
      <w:r>
        <w:rPr/>
        <w:t>Application</w:t>
      </w:r>
      <w:r>
        <w:rPr>
          <w:spacing w:val="-3"/>
        </w:rPr>
        <w:t> </w:t>
      </w:r>
      <w:r>
        <w:rPr/>
        <w:t>Form</w:t>
      </w:r>
      <w:r>
        <w:rPr>
          <w:spacing w:val="-1"/>
        </w:rPr>
        <w:t> </w:t>
      </w:r>
      <w:r>
        <w:rPr/>
        <w:t>for</w:t>
      </w:r>
      <w:r>
        <w:rPr>
          <w:spacing w:val="-2"/>
        </w:rPr>
        <w:t> </w:t>
      </w:r>
      <w:r>
        <w:rPr/>
        <w:t>JEE (Main)-</w:t>
      </w:r>
      <w:r>
        <w:rPr>
          <w:spacing w:val="-1"/>
        </w:rPr>
        <w:t> </w:t>
      </w:r>
      <w:r>
        <w:rPr/>
        <w:t>2026.</w:t>
      </w:r>
    </w:p>
    <w:p>
      <w:pPr>
        <w:pStyle w:val="BodyText"/>
        <w:spacing w:before="20"/>
      </w:pPr>
    </w:p>
    <w:p>
      <w:pPr>
        <w:pStyle w:val="Heading2"/>
        <w:numPr>
          <w:ilvl w:val="1"/>
          <w:numId w:val="10"/>
        </w:numPr>
        <w:tabs>
          <w:tab w:pos="1650" w:val="left" w:leader="none"/>
        </w:tabs>
        <w:spacing w:line="240" w:lineRule="auto" w:before="1" w:after="0"/>
        <w:ind w:left="1650" w:right="0" w:hanging="390"/>
        <w:jc w:val="left"/>
      </w:pPr>
      <w:r>
        <w:rPr>
          <w:color w:val="2DA19C"/>
        </w:rPr>
        <w:t>State</w:t>
      </w:r>
      <w:r>
        <w:rPr>
          <w:color w:val="2DA19C"/>
          <w:spacing w:val="-2"/>
        </w:rPr>
        <w:t> </w:t>
      </w:r>
      <w:r>
        <w:rPr>
          <w:color w:val="2DA19C"/>
        </w:rPr>
        <w:t>of</w:t>
      </w:r>
      <w:r>
        <w:rPr>
          <w:color w:val="2DA19C"/>
          <w:spacing w:val="-1"/>
        </w:rPr>
        <w:t> </w:t>
      </w:r>
      <w:r>
        <w:rPr>
          <w:color w:val="2DA19C"/>
          <w:spacing w:val="-2"/>
        </w:rPr>
        <w:t>Eligibility</w:t>
      </w:r>
    </w:p>
    <w:p>
      <w:pPr>
        <w:pStyle w:val="BodyText"/>
        <w:spacing w:before="22"/>
        <w:rPr>
          <w:b/>
          <w:sz w:val="24"/>
        </w:rPr>
      </w:pPr>
    </w:p>
    <w:p>
      <w:pPr>
        <w:pStyle w:val="BodyText"/>
        <w:ind w:left="1706" w:right="1008"/>
        <w:jc w:val="both"/>
      </w:pPr>
      <w:r>
        <w:rPr/>
        <w:t>State code of eligibility</w:t>
      </w:r>
      <w:r>
        <w:rPr>
          <w:spacing w:val="-2"/>
        </w:rPr>
        <w:t> </w:t>
      </w:r>
      <w:r>
        <w:rPr/>
        <w:t>means the</w:t>
      </w:r>
      <w:r>
        <w:rPr>
          <w:spacing w:val="-4"/>
        </w:rPr>
        <w:t> </w:t>
      </w:r>
      <w:r>
        <w:rPr/>
        <w:t>code</w:t>
      </w:r>
      <w:r>
        <w:rPr>
          <w:spacing w:val="-1"/>
        </w:rPr>
        <w:t> </w:t>
      </w:r>
      <w:r>
        <w:rPr/>
        <w:t>of the</w:t>
      </w:r>
      <w:r>
        <w:rPr>
          <w:spacing w:val="-1"/>
        </w:rPr>
        <w:t> </w:t>
      </w:r>
      <w:r>
        <w:rPr/>
        <w:t>State</w:t>
      </w:r>
      <w:r>
        <w:rPr>
          <w:spacing w:val="-8"/>
        </w:rPr>
        <w:t> </w:t>
      </w:r>
      <w:r>
        <w:rPr/>
        <w:t>from where the</w:t>
      </w:r>
      <w:r>
        <w:rPr>
          <w:spacing w:val="-1"/>
        </w:rPr>
        <w:t> </w:t>
      </w:r>
      <w:r>
        <w:rPr/>
        <w:t>candidate</w:t>
      </w:r>
      <w:r>
        <w:rPr>
          <w:spacing w:val="-2"/>
        </w:rPr>
        <w:t> </w:t>
      </w:r>
      <w:r>
        <w:rPr/>
        <w:t>has passed the</w:t>
      </w:r>
      <w:r>
        <w:rPr>
          <w:spacing w:val="-2"/>
        </w:rPr>
        <w:t> </w:t>
      </w:r>
      <w:r>
        <w:rPr/>
        <w:t>Class XII (or Equivalent) qualifying Examination by virtue of which the candidate becomes eligible to appear in JEE (Main) - 2026. It is important to note that the State code of eligibility does NOT depend</w:t>
      </w:r>
      <w:r>
        <w:rPr>
          <w:spacing w:val="-9"/>
        </w:rPr>
        <w:t> </w:t>
      </w:r>
      <w:r>
        <w:rPr/>
        <w:t>upon</w:t>
      </w:r>
      <w:r>
        <w:rPr>
          <w:spacing w:val="-10"/>
        </w:rPr>
        <w:t> </w:t>
      </w:r>
      <w:r>
        <w:rPr/>
        <w:t>the</w:t>
      </w:r>
      <w:r>
        <w:rPr>
          <w:spacing w:val="-9"/>
        </w:rPr>
        <w:t> </w:t>
      </w:r>
      <w:r>
        <w:rPr/>
        <w:t>native</w:t>
      </w:r>
      <w:r>
        <w:rPr>
          <w:spacing w:val="-9"/>
        </w:rPr>
        <w:t> </w:t>
      </w:r>
      <w:r>
        <w:rPr/>
        <w:t>place</w:t>
      </w:r>
      <w:r>
        <w:rPr>
          <w:spacing w:val="-9"/>
        </w:rPr>
        <w:t> </w:t>
      </w:r>
      <w:r>
        <w:rPr/>
        <w:t>or</w:t>
      </w:r>
      <w:r>
        <w:rPr>
          <w:spacing w:val="-9"/>
        </w:rPr>
        <w:t> </w:t>
      </w:r>
      <w:r>
        <w:rPr/>
        <w:t>the</w:t>
      </w:r>
      <w:r>
        <w:rPr>
          <w:spacing w:val="-9"/>
        </w:rPr>
        <w:t> </w:t>
      </w:r>
      <w:r>
        <w:rPr/>
        <w:t>place</w:t>
      </w:r>
      <w:r>
        <w:rPr>
          <w:spacing w:val="-9"/>
        </w:rPr>
        <w:t> </w:t>
      </w:r>
      <w:r>
        <w:rPr/>
        <w:t>of</w:t>
      </w:r>
      <w:r>
        <w:rPr>
          <w:spacing w:val="-9"/>
        </w:rPr>
        <w:t> </w:t>
      </w:r>
      <w:r>
        <w:rPr/>
        <w:t>residence</w:t>
      </w:r>
      <w:r>
        <w:rPr>
          <w:spacing w:val="-9"/>
        </w:rPr>
        <w:t> </w:t>
      </w:r>
      <w:r>
        <w:rPr/>
        <w:t>of</w:t>
      </w:r>
      <w:r>
        <w:rPr>
          <w:spacing w:val="-8"/>
        </w:rPr>
        <w:t> </w:t>
      </w:r>
      <w:r>
        <w:rPr/>
        <w:t>the</w:t>
      </w:r>
      <w:r>
        <w:rPr>
          <w:spacing w:val="-11"/>
        </w:rPr>
        <w:t> </w:t>
      </w:r>
      <w:r>
        <w:rPr/>
        <w:t>candidate.</w:t>
      </w:r>
      <w:r>
        <w:rPr>
          <w:spacing w:val="-9"/>
        </w:rPr>
        <w:t> </w:t>
      </w:r>
      <w:r>
        <w:rPr/>
        <w:t>For</w:t>
      </w:r>
      <w:r>
        <w:rPr>
          <w:spacing w:val="-9"/>
        </w:rPr>
        <w:t> </w:t>
      </w:r>
      <w:r>
        <w:rPr/>
        <w:t>example,</w:t>
      </w:r>
      <w:r>
        <w:rPr>
          <w:spacing w:val="-9"/>
        </w:rPr>
        <w:t> </w:t>
      </w:r>
      <w:r>
        <w:rPr/>
        <w:t>if</w:t>
      </w:r>
      <w:r>
        <w:rPr>
          <w:spacing w:val="-9"/>
        </w:rPr>
        <w:t> </w:t>
      </w:r>
      <w:r>
        <w:rPr/>
        <w:t>a</w:t>
      </w:r>
      <w:r>
        <w:rPr>
          <w:spacing w:val="27"/>
        </w:rPr>
        <w:t> </w:t>
      </w:r>
      <w:r>
        <w:rPr/>
        <w:t>candidate appears for the Class XII (or Equivalent) qualifying Examination from an Institution situated</w:t>
      </w:r>
      <w:r>
        <w:rPr>
          <w:spacing w:val="40"/>
        </w:rPr>
        <w:t> </w:t>
      </w:r>
      <w:r>
        <w:rPr/>
        <w:t>in New Delhi and is a</w:t>
      </w:r>
      <w:r>
        <w:rPr>
          <w:spacing w:val="-2"/>
        </w:rPr>
        <w:t> </w:t>
      </w:r>
      <w:r>
        <w:rPr/>
        <w:t>resident of Noida, Uttar Pradesh, then the</w:t>
      </w:r>
      <w:r>
        <w:rPr>
          <w:spacing w:val="-1"/>
        </w:rPr>
        <w:t> </w:t>
      </w:r>
      <w:r>
        <w:rPr/>
        <w:t>candidate’s State code</w:t>
      </w:r>
      <w:r>
        <w:rPr>
          <w:spacing w:val="-1"/>
        </w:rPr>
        <w:t> </w:t>
      </w:r>
      <w:r>
        <w:rPr/>
        <w:t>of</w:t>
      </w:r>
      <w:r>
        <w:rPr>
          <w:spacing w:val="-1"/>
        </w:rPr>
        <w:t> </w:t>
      </w:r>
      <w:r>
        <w:rPr/>
        <w:t>eligibility will be Delhi and NOT Uttar Pradesh.</w:t>
      </w:r>
    </w:p>
    <w:p>
      <w:pPr>
        <w:pStyle w:val="BodyText"/>
        <w:spacing w:before="23"/>
      </w:pPr>
    </w:p>
    <w:p>
      <w:pPr>
        <w:pStyle w:val="BodyText"/>
        <w:ind w:left="1706" w:right="1009"/>
        <w:jc w:val="both"/>
      </w:pPr>
      <w:r>
        <w:rPr/>
        <w:t>If a candidate has passed the Class XII (or Equivalent) qualifying Examination from one State but appeared</w:t>
      </w:r>
      <w:r>
        <w:rPr>
          <w:spacing w:val="-12"/>
        </w:rPr>
        <w:t> </w:t>
      </w:r>
      <w:r>
        <w:rPr/>
        <w:t>for</w:t>
      </w:r>
      <w:r>
        <w:rPr>
          <w:spacing w:val="-12"/>
        </w:rPr>
        <w:t> </w:t>
      </w:r>
      <w:r>
        <w:rPr/>
        <w:t>improvement</w:t>
      </w:r>
      <w:r>
        <w:rPr>
          <w:spacing w:val="-10"/>
        </w:rPr>
        <w:t> </w:t>
      </w:r>
      <w:r>
        <w:rPr/>
        <w:t>from</w:t>
      </w:r>
      <w:r>
        <w:rPr>
          <w:spacing w:val="-11"/>
        </w:rPr>
        <w:t> </w:t>
      </w:r>
      <w:r>
        <w:rPr/>
        <w:t>another</w:t>
      </w:r>
      <w:r>
        <w:rPr>
          <w:spacing w:val="-10"/>
        </w:rPr>
        <w:t> </w:t>
      </w:r>
      <w:r>
        <w:rPr/>
        <w:t>State,</w:t>
      </w:r>
      <w:r>
        <w:rPr>
          <w:spacing w:val="-10"/>
        </w:rPr>
        <w:t> </w:t>
      </w:r>
      <w:r>
        <w:rPr/>
        <w:t>the</w:t>
      </w:r>
      <w:r>
        <w:rPr>
          <w:spacing w:val="-10"/>
        </w:rPr>
        <w:t> </w:t>
      </w:r>
      <w:r>
        <w:rPr/>
        <w:t>candidate’s</w:t>
      </w:r>
      <w:r>
        <w:rPr>
          <w:spacing w:val="-9"/>
        </w:rPr>
        <w:t> </w:t>
      </w:r>
      <w:r>
        <w:rPr/>
        <w:t>State</w:t>
      </w:r>
      <w:r>
        <w:rPr>
          <w:spacing w:val="-10"/>
        </w:rPr>
        <w:t> </w:t>
      </w:r>
      <w:r>
        <w:rPr/>
        <w:t>code</w:t>
      </w:r>
      <w:r>
        <w:rPr>
          <w:spacing w:val="-12"/>
        </w:rPr>
        <w:t> </w:t>
      </w:r>
      <w:r>
        <w:rPr/>
        <w:t>of</w:t>
      </w:r>
      <w:r>
        <w:rPr>
          <w:spacing w:val="-9"/>
        </w:rPr>
        <w:t> </w:t>
      </w:r>
      <w:r>
        <w:rPr/>
        <w:t>eligibility</w:t>
      </w:r>
      <w:r>
        <w:rPr>
          <w:spacing w:val="-11"/>
        </w:rPr>
        <w:t> </w:t>
      </w:r>
      <w:r>
        <w:rPr/>
        <w:t>will</w:t>
      </w:r>
      <w:r>
        <w:rPr>
          <w:spacing w:val="-10"/>
        </w:rPr>
        <w:t> </w:t>
      </w:r>
      <w:r>
        <w:rPr/>
        <w:t>be</w:t>
      </w:r>
      <w:r>
        <w:rPr>
          <w:spacing w:val="40"/>
        </w:rPr>
        <w:t> </w:t>
      </w:r>
      <w:r>
        <w:rPr/>
        <w:t>from where</w:t>
      </w:r>
      <w:r>
        <w:rPr>
          <w:spacing w:val="-5"/>
        </w:rPr>
        <w:t> </w:t>
      </w:r>
      <w:r>
        <w:rPr/>
        <w:t>the</w:t>
      </w:r>
      <w:r>
        <w:rPr>
          <w:spacing w:val="-5"/>
        </w:rPr>
        <w:t> </w:t>
      </w:r>
      <w:r>
        <w:rPr/>
        <w:t>candidate</w:t>
      </w:r>
      <w:r>
        <w:rPr>
          <w:spacing w:val="-5"/>
        </w:rPr>
        <w:t> </w:t>
      </w:r>
      <w:r>
        <w:rPr/>
        <w:t>first</w:t>
      </w:r>
      <w:r>
        <w:rPr>
          <w:spacing w:val="-6"/>
        </w:rPr>
        <w:t> </w:t>
      </w:r>
      <w:r>
        <w:rPr/>
        <w:t>passed</w:t>
      </w:r>
      <w:r>
        <w:rPr>
          <w:spacing w:val="-5"/>
        </w:rPr>
        <w:t> </w:t>
      </w:r>
      <w:r>
        <w:rPr/>
        <w:t>the</w:t>
      </w:r>
      <w:r>
        <w:rPr>
          <w:spacing w:val="-6"/>
        </w:rPr>
        <w:t> </w:t>
      </w:r>
      <w:r>
        <w:rPr/>
        <w:t>Class</w:t>
      </w:r>
      <w:r>
        <w:rPr>
          <w:spacing w:val="-6"/>
        </w:rPr>
        <w:t> </w:t>
      </w:r>
      <w:r>
        <w:rPr/>
        <w:t>XII</w:t>
      </w:r>
      <w:r>
        <w:rPr>
          <w:spacing w:val="-5"/>
        </w:rPr>
        <w:t> </w:t>
      </w:r>
      <w:r>
        <w:rPr/>
        <w:t>(or</w:t>
      </w:r>
      <w:r>
        <w:rPr>
          <w:spacing w:val="-6"/>
        </w:rPr>
        <w:t> </w:t>
      </w:r>
      <w:r>
        <w:rPr/>
        <w:t>Equivalent)</w:t>
      </w:r>
      <w:r>
        <w:rPr>
          <w:spacing w:val="-6"/>
        </w:rPr>
        <w:t> </w:t>
      </w:r>
      <w:r>
        <w:rPr/>
        <w:t>Examination</w:t>
      </w:r>
      <w:r>
        <w:rPr>
          <w:spacing w:val="-6"/>
        </w:rPr>
        <w:t> </w:t>
      </w:r>
      <w:r>
        <w:rPr/>
        <w:t>and</w:t>
      </w:r>
      <w:r>
        <w:rPr>
          <w:spacing w:val="-5"/>
        </w:rPr>
        <w:t> </w:t>
      </w:r>
      <w:r>
        <w:rPr/>
        <w:t>NOT</w:t>
      </w:r>
      <w:r>
        <w:rPr>
          <w:spacing w:val="-5"/>
        </w:rPr>
        <w:t> </w:t>
      </w:r>
      <w:r>
        <w:rPr/>
        <w:t>the</w:t>
      </w:r>
      <w:r>
        <w:rPr>
          <w:spacing w:val="-5"/>
        </w:rPr>
        <w:t> </w:t>
      </w:r>
      <w:r>
        <w:rPr/>
        <w:t>State</w:t>
      </w:r>
      <w:r>
        <w:rPr>
          <w:spacing w:val="-5"/>
        </w:rPr>
        <w:t> </w:t>
      </w:r>
      <w:r>
        <w:rPr/>
        <w:t>from where the candidate has appeared for improvement.</w:t>
      </w:r>
    </w:p>
    <w:p>
      <w:pPr>
        <w:pStyle w:val="BodyText"/>
        <w:spacing w:before="21"/>
      </w:pPr>
    </w:p>
    <w:p>
      <w:pPr>
        <w:pStyle w:val="BodyText"/>
        <w:ind w:left="1706" w:right="1014"/>
        <w:jc w:val="both"/>
      </w:pPr>
      <w:r>
        <w:rPr/>
        <w:t>Candidates passed / appearing for Class XII from NIOS should select the State of Eligibility according to the State in which the study Centre is located.</w:t>
      </w:r>
    </w:p>
    <w:p>
      <w:pPr>
        <w:pStyle w:val="BodyText"/>
        <w:spacing w:before="23"/>
      </w:pPr>
    </w:p>
    <w:p>
      <w:pPr>
        <w:pStyle w:val="BodyText"/>
        <w:ind w:left="1706" w:right="1011"/>
        <w:jc w:val="both"/>
      </w:pPr>
      <w:r>
        <w:rPr/>
        <w:t>For Indian nationals passing the Class XII (or Equivalent) Examination from Nepal/Bhutan, the State code of eligibility will be determined based on a permanent address in India as given in the passport of the candidate.</w:t>
      </w:r>
    </w:p>
    <w:p>
      <w:pPr>
        <w:pStyle w:val="BodyText"/>
        <w:spacing w:before="22"/>
      </w:pPr>
    </w:p>
    <w:p>
      <w:pPr>
        <w:pStyle w:val="BodyText"/>
        <w:spacing w:line="259" w:lineRule="auto"/>
        <w:ind w:left="1706" w:right="1008"/>
        <w:jc w:val="both"/>
      </w:pPr>
      <w:r>
        <w:rPr/>
        <w:t>The</w:t>
      </w:r>
      <w:r>
        <w:rPr>
          <w:spacing w:val="-3"/>
        </w:rPr>
        <w:t> </w:t>
      </w:r>
      <w:r>
        <w:rPr/>
        <w:t>State</w:t>
      </w:r>
      <w:r>
        <w:rPr>
          <w:spacing w:val="-3"/>
        </w:rPr>
        <w:t> </w:t>
      </w:r>
      <w:r>
        <w:rPr/>
        <w:t>code</w:t>
      </w:r>
      <w:r>
        <w:rPr>
          <w:spacing w:val="-3"/>
        </w:rPr>
        <w:t> </w:t>
      </w:r>
      <w:r>
        <w:rPr/>
        <w:t>of</w:t>
      </w:r>
      <w:r>
        <w:rPr>
          <w:spacing w:val="-3"/>
        </w:rPr>
        <w:t> </w:t>
      </w:r>
      <w:r>
        <w:rPr/>
        <w:t>eligibility</w:t>
      </w:r>
      <w:r>
        <w:rPr>
          <w:spacing w:val="-4"/>
        </w:rPr>
        <w:t> </w:t>
      </w:r>
      <w:r>
        <w:rPr/>
        <w:t>for</w:t>
      </w:r>
      <w:r>
        <w:rPr>
          <w:spacing w:val="-3"/>
        </w:rPr>
        <w:t> </w:t>
      </w:r>
      <w:r>
        <w:rPr/>
        <w:t>OCI</w:t>
      </w:r>
      <w:r>
        <w:rPr>
          <w:spacing w:val="-3"/>
        </w:rPr>
        <w:t> </w:t>
      </w:r>
      <w:r>
        <w:rPr/>
        <w:t>passing the</w:t>
      </w:r>
      <w:r>
        <w:rPr>
          <w:spacing w:val="-3"/>
        </w:rPr>
        <w:t> </w:t>
      </w:r>
      <w:r>
        <w:rPr/>
        <w:t>Class</w:t>
      </w:r>
      <w:r>
        <w:rPr>
          <w:spacing w:val="-2"/>
        </w:rPr>
        <w:t> </w:t>
      </w:r>
      <w:r>
        <w:rPr/>
        <w:t>XII</w:t>
      </w:r>
      <w:r>
        <w:rPr>
          <w:spacing w:val="-3"/>
        </w:rPr>
        <w:t> </w:t>
      </w:r>
      <w:r>
        <w:rPr/>
        <w:t>(or</w:t>
      </w:r>
      <w:r>
        <w:rPr>
          <w:spacing w:val="-3"/>
        </w:rPr>
        <w:t> </w:t>
      </w:r>
      <w:r>
        <w:rPr/>
        <w:t>Equivalent) Examination</w:t>
      </w:r>
      <w:r>
        <w:rPr>
          <w:spacing w:val="-4"/>
        </w:rPr>
        <w:t> </w:t>
      </w:r>
      <w:r>
        <w:rPr/>
        <w:t>in</w:t>
      </w:r>
      <w:r>
        <w:rPr>
          <w:spacing w:val="-4"/>
        </w:rPr>
        <w:t> </w:t>
      </w:r>
      <w:r>
        <w:rPr/>
        <w:t>India</w:t>
      </w:r>
      <w:r>
        <w:rPr>
          <w:spacing w:val="-3"/>
        </w:rPr>
        <w:t> </w:t>
      </w:r>
      <w:r>
        <w:rPr/>
        <w:t>is</w:t>
      </w:r>
      <w:r>
        <w:rPr>
          <w:spacing w:val="37"/>
        </w:rPr>
        <w:t> </w:t>
      </w:r>
      <w:r>
        <w:rPr/>
        <w:t>at par</w:t>
      </w:r>
      <w:r>
        <w:rPr>
          <w:spacing w:val="-5"/>
        </w:rPr>
        <w:t> </w:t>
      </w:r>
      <w:r>
        <w:rPr/>
        <w:t>with</w:t>
      </w:r>
      <w:r>
        <w:rPr>
          <w:spacing w:val="-4"/>
        </w:rPr>
        <w:t> </w:t>
      </w:r>
      <w:r>
        <w:rPr/>
        <w:t>Indian</w:t>
      </w:r>
      <w:r>
        <w:rPr>
          <w:spacing w:val="-5"/>
        </w:rPr>
        <w:t> </w:t>
      </w:r>
      <w:r>
        <w:rPr/>
        <w:t>nationals.</w:t>
      </w:r>
      <w:r>
        <w:rPr>
          <w:spacing w:val="-6"/>
        </w:rPr>
        <w:t> </w:t>
      </w:r>
      <w:r>
        <w:rPr/>
        <w:t>However,</w:t>
      </w:r>
      <w:r>
        <w:rPr>
          <w:spacing w:val="-4"/>
        </w:rPr>
        <w:t> </w:t>
      </w:r>
      <w:r>
        <w:rPr/>
        <w:t>OCI</w:t>
      </w:r>
      <w:r>
        <w:rPr>
          <w:spacing w:val="-4"/>
        </w:rPr>
        <w:t> </w:t>
      </w:r>
      <w:r>
        <w:rPr/>
        <w:t>passing</w:t>
      </w:r>
      <w:r>
        <w:rPr>
          <w:spacing w:val="-3"/>
        </w:rPr>
        <w:t> </w:t>
      </w:r>
      <w:r>
        <w:rPr/>
        <w:t>the</w:t>
      </w:r>
      <w:r>
        <w:rPr>
          <w:spacing w:val="-6"/>
        </w:rPr>
        <w:t> </w:t>
      </w:r>
      <w:r>
        <w:rPr/>
        <w:t>Class</w:t>
      </w:r>
      <w:r>
        <w:rPr>
          <w:spacing w:val="-3"/>
        </w:rPr>
        <w:t> </w:t>
      </w:r>
      <w:r>
        <w:rPr/>
        <w:t>XII</w:t>
      </w:r>
      <w:r>
        <w:rPr>
          <w:spacing w:val="-4"/>
        </w:rPr>
        <w:t> </w:t>
      </w:r>
      <w:r>
        <w:rPr/>
        <w:t>(or</w:t>
      </w:r>
      <w:r>
        <w:rPr>
          <w:spacing w:val="-3"/>
        </w:rPr>
        <w:t> </w:t>
      </w:r>
      <w:r>
        <w:rPr/>
        <w:t>Equivalent)</w:t>
      </w:r>
      <w:r>
        <w:rPr>
          <w:spacing w:val="-4"/>
        </w:rPr>
        <w:t> </w:t>
      </w:r>
      <w:r>
        <w:rPr/>
        <w:t>Examination</w:t>
      </w:r>
      <w:r>
        <w:rPr>
          <w:spacing w:val="-5"/>
        </w:rPr>
        <w:t> </w:t>
      </w:r>
      <w:r>
        <w:rPr/>
        <w:t>from</w:t>
      </w:r>
      <w:r>
        <w:rPr>
          <w:spacing w:val="-3"/>
        </w:rPr>
        <w:t> </w:t>
      </w:r>
      <w:r>
        <w:rPr/>
        <w:t>an institution abroad are eligible for All India quota seats (but NOT for Home State quota seats) in</w:t>
      </w:r>
      <w:r>
        <w:rPr>
          <w:spacing w:val="-1"/>
        </w:rPr>
        <w:t> </w:t>
      </w:r>
      <w:r>
        <w:rPr/>
        <w:t>all NITs, IIITs and Other-CFTIs.</w:t>
      </w:r>
    </w:p>
    <w:p>
      <w:pPr>
        <w:pStyle w:val="BodyText"/>
      </w:pPr>
    </w:p>
    <w:p>
      <w:pPr>
        <w:pStyle w:val="BodyText"/>
      </w:pPr>
    </w:p>
    <w:p>
      <w:pPr>
        <w:pStyle w:val="BodyText"/>
        <w:spacing w:before="66"/>
      </w:pPr>
    </w:p>
    <w:p>
      <w:pPr>
        <w:spacing w:before="0"/>
        <w:ind w:left="695" w:right="0" w:firstLine="0"/>
        <w:jc w:val="center"/>
        <w:rPr>
          <w:sz w:val="22"/>
        </w:rPr>
      </w:pPr>
      <w:r>
        <w:rPr>
          <w:spacing w:val="-2"/>
          <w:sz w:val="22"/>
        </w:rPr>
        <w:t>***********</w:t>
      </w:r>
    </w:p>
    <w:p>
      <w:pPr>
        <w:spacing w:after="0"/>
        <w:jc w:val="center"/>
        <w:rPr>
          <w:sz w:val="22"/>
        </w:rPr>
        <w:sectPr>
          <w:pgSz w:w="11910" w:h="16840"/>
          <w:pgMar w:header="868" w:footer="974" w:top="1420" w:bottom="1160" w:left="0" w:right="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37"/>
        <w:rPr>
          <w:sz w:val="40"/>
        </w:rPr>
      </w:pPr>
    </w:p>
    <w:p>
      <w:pPr>
        <w:pStyle w:val="Heading1"/>
        <w:spacing w:line="249" w:lineRule="auto"/>
        <w:ind w:left="4645" w:right="4397"/>
        <w:jc w:val="center"/>
      </w:pPr>
      <w:r>
        <w:rPr>
          <w:color w:val="2DA19C"/>
        </w:rPr>
        <w:t>CHAPTER – 4 </w:t>
      </w:r>
      <w:r>
        <w:rPr>
          <w:color w:val="2DA19C"/>
          <w:spacing w:val="-2"/>
        </w:rPr>
        <w:t>RESERVATIONS</w:t>
      </w:r>
    </w:p>
    <w:p>
      <w:pPr>
        <w:pStyle w:val="Heading1"/>
        <w:spacing w:after="0" w:line="249" w:lineRule="auto"/>
        <w:jc w:val="center"/>
        <w:sectPr>
          <w:pgSz w:w="11910" w:h="16840"/>
          <w:pgMar w:header="868" w:footer="974" w:top="1460" w:bottom="1160" w:left="0" w:right="0"/>
        </w:sectPr>
      </w:pPr>
    </w:p>
    <w:p>
      <w:pPr>
        <w:pStyle w:val="Heading2"/>
        <w:numPr>
          <w:ilvl w:val="1"/>
          <w:numId w:val="11"/>
        </w:numPr>
        <w:tabs>
          <w:tab w:pos="1650" w:val="left" w:leader="none"/>
        </w:tabs>
        <w:spacing w:line="240" w:lineRule="auto" w:before="0" w:after="0"/>
        <w:ind w:left="1650" w:right="0" w:hanging="390"/>
        <w:jc w:val="left"/>
      </w:pPr>
      <w:r>
        <w:rPr>
          <w:color w:val="2DA19C"/>
          <w:spacing w:val="-2"/>
        </w:rPr>
        <w:t>Reservations</w:t>
      </w:r>
    </w:p>
    <w:p>
      <w:pPr>
        <w:pStyle w:val="BodyText"/>
        <w:spacing w:before="20"/>
        <w:rPr>
          <w:b/>
          <w:sz w:val="24"/>
        </w:rPr>
      </w:pPr>
    </w:p>
    <w:p>
      <w:pPr>
        <w:pStyle w:val="BodyText"/>
        <w:spacing w:line="259" w:lineRule="auto"/>
        <w:ind w:left="1706" w:right="1012"/>
        <w:jc w:val="both"/>
      </w:pPr>
      <w:r>
        <w:rPr/>
        <w:t>Indian</w:t>
      </w:r>
      <w:r>
        <w:rPr>
          <w:spacing w:val="-3"/>
        </w:rPr>
        <w:t> </w:t>
      </w:r>
      <w:r>
        <w:rPr/>
        <w:t>nationals</w:t>
      </w:r>
      <w:r>
        <w:rPr>
          <w:spacing w:val="-1"/>
        </w:rPr>
        <w:t> </w:t>
      </w:r>
      <w:r>
        <w:rPr/>
        <w:t>belonging</w:t>
      </w:r>
      <w:r>
        <w:rPr>
          <w:spacing w:val="-1"/>
        </w:rPr>
        <w:t> </w:t>
      </w:r>
      <w:r>
        <w:rPr/>
        <w:t>to</w:t>
      </w:r>
      <w:r>
        <w:rPr>
          <w:spacing w:val="-2"/>
        </w:rPr>
        <w:t> </w:t>
      </w:r>
      <w:r>
        <w:rPr/>
        <w:t>certain</w:t>
      </w:r>
      <w:r>
        <w:rPr>
          <w:spacing w:val="-3"/>
        </w:rPr>
        <w:t> </w:t>
      </w:r>
      <w:r>
        <w:rPr/>
        <w:t>categories</w:t>
      </w:r>
      <w:r>
        <w:rPr>
          <w:spacing w:val="-1"/>
        </w:rPr>
        <w:t> </w:t>
      </w:r>
      <w:r>
        <w:rPr/>
        <w:t>are</w:t>
      </w:r>
      <w:r>
        <w:rPr>
          <w:spacing w:val="-8"/>
        </w:rPr>
        <w:t> </w:t>
      </w:r>
      <w:r>
        <w:rPr/>
        <w:t>admitted</w:t>
      </w:r>
      <w:r>
        <w:rPr>
          <w:spacing w:val="-3"/>
        </w:rPr>
        <w:t> </w:t>
      </w:r>
      <w:r>
        <w:rPr/>
        <w:t>under</w:t>
      </w:r>
      <w:r>
        <w:rPr>
          <w:spacing w:val="-2"/>
        </w:rPr>
        <w:t> </w:t>
      </w:r>
      <w:r>
        <w:rPr/>
        <w:t>the</w:t>
      </w:r>
      <w:r>
        <w:rPr>
          <w:spacing w:val="-2"/>
        </w:rPr>
        <w:t> </w:t>
      </w:r>
      <w:r>
        <w:rPr/>
        <w:t>seats</w:t>
      </w:r>
      <w:r>
        <w:rPr>
          <w:spacing w:val="-1"/>
        </w:rPr>
        <w:t> </w:t>
      </w:r>
      <w:r>
        <w:rPr/>
        <w:t>reserved</w:t>
      </w:r>
      <w:r>
        <w:rPr>
          <w:spacing w:val="-3"/>
        </w:rPr>
        <w:t> </w:t>
      </w:r>
      <w:r>
        <w:rPr/>
        <w:t>for</w:t>
      </w:r>
      <w:r>
        <w:rPr>
          <w:spacing w:val="-2"/>
        </w:rPr>
        <w:t> </w:t>
      </w:r>
      <w:r>
        <w:rPr/>
        <w:t>them</w:t>
      </w:r>
      <w:r>
        <w:rPr>
          <w:spacing w:val="-1"/>
        </w:rPr>
        <w:t> </w:t>
      </w:r>
      <w:r>
        <w:rPr/>
        <w:t>in accordance</w:t>
      </w:r>
      <w:r>
        <w:rPr>
          <w:spacing w:val="-2"/>
        </w:rPr>
        <w:t> </w:t>
      </w:r>
      <w:r>
        <w:rPr/>
        <w:t>with</w:t>
      </w:r>
      <w:r>
        <w:rPr>
          <w:spacing w:val="-2"/>
        </w:rPr>
        <w:t> </w:t>
      </w:r>
      <w:r>
        <w:rPr/>
        <w:t>the</w:t>
      </w:r>
      <w:r>
        <w:rPr>
          <w:spacing w:val="-2"/>
        </w:rPr>
        <w:t> </w:t>
      </w:r>
      <w:r>
        <w:rPr/>
        <w:t>rules</w:t>
      </w:r>
      <w:r>
        <w:rPr>
          <w:spacing w:val="-4"/>
        </w:rPr>
        <w:t> </w:t>
      </w:r>
      <w:r>
        <w:rPr/>
        <w:t>prescribed</w:t>
      </w:r>
      <w:r>
        <w:rPr>
          <w:spacing w:val="-2"/>
        </w:rPr>
        <w:t> </w:t>
      </w:r>
      <w:r>
        <w:rPr/>
        <w:t>by</w:t>
      </w:r>
      <w:r>
        <w:rPr>
          <w:spacing w:val="-3"/>
        </w:rPr>
        <w:t> </w:t>
      </w:r>
      <w:r>
        <w:rPr/>
        <w:t>the</w:t>
      </w:r>
      <w:r>
        <w:rPr>
          <w:spacing w:val="-2"/>
        </w:rPr>
        <w:t> </w:t>
      </w:r>
      <w:r>
        <w:rPr/>
        <w:t>Government</w:t>
      </w:r>
      <w:r>
        <w:rPr>
          <w:spacing w:val="-3"/>
        </w:rPr>
        <w:t> </w:t>
      </w:r>
      <w:r>
        <w:rPr/>
        <w:t>of</w:t>
      </w:r>
      <w:r>
        <w:rPr>
          <w:spacing w:val="-2"/>
        </w:rPr>
        <w:t> </w:t>
      </w:r>
      <w:r>
        <w:rPr/>
        <w:t>India.</w:t>
      </w:r>
      <w:r>
        <w:rPr>
          <w:spacing w:val="-5"/>
        </w:rPr>
        <w:t> </w:t>
      </w:r>
      <w:r>
        <w:rPr/>
        <w:t>The</w:t>
      </w:r>
      <w:r>
        <w:rPr>
          <w:spacing w:val="-2"/>
        </w:rPr>
        <w:t> </w:t>
      </w:r>
      <w:r>
        <w:rPr/>
        <w:t>categories</w:t>
      </w:r>
      <w:r>
        <w:rPr>
          <w:spacing w:val="-4"/>
        </w:rPr>
        <w:t> </w:t>
      </w:r>
      <w:r>
        <w:rPr/>
        <w:t>and</w:t>
      </w:r>
      <w:r>
        <w:rPr>
          <w:spacing w:val="-3"/>
        </w:rPr>
        <w:t> </w:t>
      </w:r>
      <w:r>
        <w:rPr/>
        <w:t>the</w:t>
      </w:r>
      <w:r>
        <w:rPr>
          <w:spacing w:val="-2"/>
        </w:rPr>
        <w:t> </w:t>
      </w:r>
      <w:r>
        <w:rPr/>
        <w:t>extent</w:t>
      </w:r>
      <w:r>
        <w:rPr>
          <w:spacing w:val="-3"/>
        </w:rPr>
        <w:t> </w:t>
      </w:r>
      <w:r>
        <w:rPr/>
        <w:t>of reservation are as follows:</w:t>
      </w:r>
    </w:p>
    <w:p>
      <w:pPr>
        <w:pStyle w:val="BodyText"/>
        <w:spacing w:before="23"/>
      </w:pPr>
    </w:p>
    <w:p>
      <w:pPr>
        <w:pStyle w:val="ListParagraph"/>
        <w:numPr>
          <w:ilvl w:val="0"/>
          <w:numId w:val="12"/>
        </w:numPr>
        <w:tabs>
          <w:tab w:pos="2266" w:val="left" w:leader="none"/>
          <w:tab w:pos="2268" w:val="left" w:leader="none"/>
        </w:tabs>
        <w:spacing w:line="240" w:lineRule="auto" w:before="0" w:after="0"/>
        <w:ind w:left="2268" w:right="1006" w:hanging="346"/>
        <w:jc w:val="both"/>
        <w:rPr>
          <w:sz w:val="22"/>
        </w:rPr>
      </w:pPr>
      <w:r>
        <w:rPr>
          <w:sz w:val="22"/>
        </w:rPr>
        <w:t>General category belonging to Economically Weaker Section (GEN- EWS) – 10% of seats in every course. The benefit of reservation will be given only to those General category candidates who satisfy the conditions given in the OM No. 20013/01/2018-BC-II dated 17 January 2019, issued by the Ministry of Social Justice and Empowerment. The criteria for GEN-EWS</w:t>
      </w:r>
      <w:r>
        <w:rPr>
          <w:spacing w:val="-13"/>
          <w:sz w:val="22"/>
        </w:rPr>
        <w:t> </w:t>
      </w:r>
      <w:r>
        <w:rPr>
          <w:sz w:val="22"/>
        </w:rPr>
        <w:t>will</w:t>
      </w:r>
      <w:r>
        <w:rPr>
          <w:spacing w:val="-12"/>
          <w:sz w:val="22"/>
        </w:rPr>
        <w:t> </w:t>
      </w:r>
      <w:r>
        <w:rPr>
          <w:sz w:val="22"/>
        </w:rPr>
        <w:t>be</w:t>
      </w:r>
      <w:r>
        <w:rPr>
          <w:spacing w:val="-12"/>
          <w:sz w:val="22"/>
        </w:rPr>
        <w:t> </w:t>
      </w:r>
      <w:r>
        <w:rPr>
          <w:sz w:val="22"/>
        </w:rPr>
        <w:t>as</w:t>
      </w:r>
      <w:r>
        <w:rPr>
          <w:spacing w:val="-12"/>
          <w:sz w:val="22"/>
        </w:rPr>
        <w:t> </w:t>
      </w:r>
      <w:r>
        <w:rPr>
          <w:sz w:val="22"/>
        </w:rPr>
        <w:t>per</w:t>
      </w:r>
      <w:r>
        <w:rPr>
          <w:spacing w:val="-12"/>
          <w:sz w:val="22"/>
        </w:rPr>
        <w:t> </w:t>
      </w:r>
      <w:r>
        <w:rPr>
          <w:sz w:val="22"/>
        </w:rPr>
        <w:t>the</w:t>
      </w:r>
      <w:r>
        <w:rPr>
          <w:spacing w:val="-12"/>
          <w:sz w:val="22"/>
        </w:rPr>
        <w:t> </w:t>
      </w:r>
      <w:r>
        <w:rPr>
          <w:sz w:val="22"/>
        </w:rPr>
        <w:t>prevailing</w:t>
      </w:r>
      <w:r>
        <w:rPr>
          <w:spacing w:val="-12"/>
          <w:sz w:val="22"/>
        </w:rPr>
        <w:t> </w:t>
      </w:r>
      <w:r>
        <w:rPr>
          <w:sz w:val="22"/>
        </w:rPr>
        <w:t>norms</w:t>
      </w:r>
      <w:r>
        <w:rPr>
          <w:spacing w:val="-12"/>
          <w:sz w:val="22"/>
        </w:rPr>
        <w:t> </w:t>
      </w:r>
      <w:r>
        <w:rPr>
          <w:sz w:val="22"/>
        </w:rPr>
        <w:t>and/or</w:t>
      </w:r>
      <w:r>
        <w:rPr>
          <w:spacing w:val="-13"/>
          <w:sz w:val="22"/>
        </w:rPr>
        <w:t> </w:t>
      </w:r>
      <w:r>
        <w:rPr>
          <w:sz w:val="22"/>
        </w:rPr>
        <w:t>notifications</w:t>
      </w:r>
      <w:r>
        <w:rPr>
          <w:spacing w:val="-12"/>
          <w:sz w:val="22"/>
        </w:rPr>
        <w:t> </w:t>
      </w:r>
      <w:r>
        <w:rPr>
          <w:sz w:val="22"/>
        </w:rPr>
        <w:t>of</w:t>
      </w:r>
      <w:r>
        <w:rPr>
          <w:spacing w:val="-13"/>
          <w:sz w:val="22"/>
        </w:rPr>
        <w:t> </w:t>
      </w:r>
      <w:r>
        <w:rPr>
          <w:sz w:val="22"/>
        </w:rPr>
        <w:t>the</w:t>
      </w:r>
      <w:r>
        <w:rPr>
          <w:spacing w:val="-12"/>
          <w:sz w:val="22"/>
        </w:rPr>
        <w:t> </w:t>
      </w:r>
      <w:r>
        <w:rPr>
          <w:sz w:val="22"/>
        </w:rPr>
        <w:t>Government</w:t>
      </w:r>
      <w:r>
        <w:rPr>
          <w:spacing w:val="-12"/>
          <w:sz w:val="22"/>
        </w:rPr>
        <w:t> </w:t>
      </w:r>
      <w:r>
        <w:rPr>
          <w:sz w:val="22"/>
        </w:rPr>
        <w:t>of</w:t>
      </w:r>
      <w:r>
        <w:rPr>
          <w:spacing w:val="-12"/>
          <w:sz w:val="22"/>
        </w:rPr>
        <w:t> </w:t>
      </w:r>
      <w:r>
        <w:rPr>
          <w:sz w:val="22"/>
        </w:rPr>
        <w:t>India.</w:t>
      </w:r>
    </w:p>
    <w:p>
      <w:pPr>
        <w:pStyle w:val="ListParagraph"/>
        <w:numPr>
          <w:ilvl w:val="0"/>
          <w:numId w:val="12"/>
        </w:numPr>
        <w:tabs>
          <w:tab w:pos="2266" w:val="left" w:leader="none"/>
          <w:tab w:pos="2268" w:val="left" w:leader="none"/>
        </w:tabs>
        <w:spacing w:line="240" w:lineRule="auto" w:before="0" w:after="0"/>
        <w:ind w:left="2268" w:right="1008" w:hanging="346"/>
        <w:jc w:val="both"/>
        <w:rPr>
          <w:sz w:val="22"/>
        </w:rPr>
      </w:pPr>
      <w:r>
        <w:rPr>
          <w:sz w:val="22"/>
        </w:rPr>
        <w:t>Other Backward Classes belonging to the Non-Creamy Layer (OBC- NCL) – 27% of seats in every course.</w:t>
      </w:r>
    </w:p>
    <w:p>
      <w:pPr>
        <w:pStyle w:val="ListParagraph"/>
        <w:numPr>
          <w:ilvl w:val="1"/>
          <w:numId w:val="12"/>
        </w:numPr>
        <w:tabs>
          <w:tab w:pos="2610" w:val="left" w:leader="none"/>
        </w:tabs>
        <w:spacing w:line="257" w:lineRule="exact" w:before="0" w:after="0"/>
        <w:ind w:left="2610" w:right="0" w:hanging="359"/>
        <w:jc w:val="left"/>
        <w:rPr>
          <w:sz w:val="22"/>
        </w:rPr>
      </w:pPr>
      <w:r>
        <w:rPr>
          <w:sz w:val="22"/>
        </w:rPr>
        <w:t>OBCs</w:t>
      </w:r>
      <w:r>
        <w:rPr>
          <w:spacing w:val="-15"/>
          <w:sz w:val="22"/>
        </w:rPr>
        <w:t> </w:t>
      </w:r>
      <w:r>
        <w:rPr>
          <w:sz w:val="22"/>
        </w:rPr>
        <w:t>should</w:t>
      </w:r>
      <w:r>
        <w:rPr>
          <w:spacing w:val="-10"/>
          <w:sz w:val="22"/>
        </w:rPr>
        <w:t> </w:t>
      </w:r>
      <w:r>
        <w:rPr>
          <w:sz w:val="22"/>
        </w:rPr>
        <w:t>be</w:t>
      </w:r>
      <w:r>
        <w:rPr>
          <w:spacing w:val="-7"/>
          <w:sz w:val="22"/>
        </w:rPr>
        <w:t> </w:t>
      </w:r>
      <w:r>
        <w:rPr>
          <w:sz w:val="22"/>
        </w:rPr>
        <w:t>listed</w:t>
      </w:r>
      <w:r>
        <w:rPr>
          <w:spacing w:val="-11"/>
          <w:sz w:val="22"/>
        </w:rPr>
        <w:t> </w:t>
      </w:r>
      <w:r>
        <w:rPr>
          <w:sz w:val="22"/>
        </w:rPr>
        <w:t>in</w:t>
      </w:r>
      <w:r>
        <w:rPr>
          <w:spacing w:val="-12"/>
          <w:sz w:val="22"/>
        </w:rPr>
        <w:t> </w:t>
      </w:r>
      <w:r>
        <w:rPr>
          <w:sz w:val="22"/>
        </w:rPr>
        <w:t>the</w:t>
      </w:r>
      <w:r>
        <w:rPr>
          <w:spacing w:val="-12"/>
          <w:sz w:val="22"/>
        </w:rPr>
        <w:t> </w:t>
      </w:r>
      <w:r>
        <w:rPr>
          <w:sz w:val="22"/>
        </w:rPr>
        <w:t>current</w:t>
      </w:r>
      <w:r>
        <w:rPr>
          <w:spacing w:val="-12"/>
          <w:sz w:val="22"/>
        </w:rPr>
        <w:t> </w:t>
      </w:r>
      <w:r>
        <w:rPr>
          <w:sz w:val="22"/>
        </w:rPr>
        <w:t>updated</w:t>
      </w:r>
      <w:r>
        <w:rPr>
          <w:spacing w:val="-11"/>
          <w:sz w:val="22"/>
        </w:rPr>
        <w:t> </w:t>
      </w:r>
      <w:r>
        <w:rPr>
          <w:sz w:val="22"/>
        </w:rPr>
        <w:t>central</w:t>
      </w:r>
      <w:r>
        <w:rPr>
          <w:spacing w:val="-8"/>
          <w:sz w:val="22"/>
        </w:rPr>
        <w:t> </w:t>
      </w:r>
      <w:r>
        <w:rPr>
          <w:sz w:val="22"/>
        </w:rPr>
        <w:t>list</w:t>
      </w:r>
      <w:r>
        <w:rPr>
          <w:spacing w:val="-13"/>
          <w:sz w:val="22"/>
        </w:rPr>
        <w:t> </w:t>
      </w:r>
      <w:r>
        <w:rPr>
          <w:sz w:val="22"/>
        </w:rPr>
        <w:t>of</w:t>
      </w:r>
      <w:r>
        <w:rPr>
          <w:spacing w:val="-12"/>
          <w:sz w:val="22"/>
        </w:rPr>
        <w:t> </w:t>
      </w:r>
      <w:r>
        <w:rPr>
          <w:sz w:val="22"/>
        </w:rPr>
        <w:t>OBCs</w:t>
      </w:r>
      <w:r>
        <w:rPr>
          <w:spacing w:val="-10"/>
          <w:sz w:val="22"/>
        </w:rPr>
        <w:t> </w:t>
      </w:r>
      <w:r>
        <w:rPr>
          <w:spacing w:val="-2"/>
          <w:sz w:val="22"/>
        </w:rPr>
        <w:t>(</w:t>
      </w:r>
      <w:hyperlink r:id="rId24">
        <w:r>
          <w:rPr>
            <w:spacing w:val="-2"/>
            <w:sz w:val="22"/>
          </w:rPr>
          <w:t>http://www.ncbc.ac.in).</w:t>
        </w:r>
      </w:hyperlink>
    </w:p>
    <w:p>
      <w:pPr>
        <w:pStyle w:val="ListParagraph"/>
        <w:numPr>
          <w:ilvl w:val="1"/>
          <w:numId w:val="12"/>
        </w:numPr>
        <w:tabs>
          <w:tab w:pos="2611" w:val="left" w:leader="none"/>
        </w:tabs>
        <w:spacing w:line="240" w:lineRule="auto" w:before="0" w:after="0"/>
        <w:ind w:left="2611" w:right="1008" w:hanging="360"/>
        <w:jc w:val="left"/>
        <w:rPr>
          <w:sz w:val="22"/>
        </w:rPr>
      </w:pPr>
      <w:r>
        <w:rPr>
          <w:sz w:val="22"/>
        </w:rPr>
        <w:t>OBCs present</w:t>
      </w:r>
      <w:r>
        <w:rPr>
          <w:spacing w:val="15"/>
          <w:sz w:val="22"/>
        </w:rPr>
        <w:t> </w:t>
      </w:r>
      <w:r>
        <w:rPr>
          <w:sz w:val="22"/>
        </w:rPr>
        <w:t>in the State list</w:t>
      </w:r>
      <w:r>
        <w:rPr>
          <w:spacing w:val="17"/>
          <w:sz w:val="22"/>
        </w:rPr>
        <w:t> </w:t>
      </w:r>
      <w:r>
        <w:rPr>
          <w:sz w:val="22"/>
        </w:rPr>
        <w:t>but not covered in the central list</w:t>
      </w:r>
      <w:r>
        <w:rPr>
          <w:spacing w:val="17"/>
          <w:sz w:val="22"/>
        </w:rPr>
        <w:t> </w:t>
      </w:r>
      <w:r>
        <w:rPr>
          <w:sz w:val="22"/>
        </w:rPr>
        <w:t>of OBCs (as per the list</w:t>
      </w:r>
      <w:r>
        <w:rPr>
          <w:spacing w:val="40"/>
          <w:sz w:val="22"/>
        </w:rPr>
        <w:t> </w:t>
      </w:r>
      <w:r>
        <w:rPr>
          <w:sz w:val="22"/>
        </w:rPr>
        <w:t>in</w:t>
      </w:r>
      <w:r>
        <w:rPr>
          <w:spacing w:val="-2"/>
          <w:sz w:val="22"/>
        </w:rPr>
        <w:t> </w:t>
      </w:r>
      <w:hyperlink r:id="rId24">
        <w:r>
          <w:rPr>
            <w:sz w:val="22"/>
          </w:rPr>
          <w:t>http://www.ncbc.ac.in)</w:t>
        </w:r>
      </w:hyperlink>
      <w:r>
        <w:rPr>
          <w:sz w:val="22"/>
        </w:rPr>
        <w:t> are NOT eligible to claim the reservation.</w:t>
      </w:r>
    </w:p>
    <w:p>
      <w:pPr>
        <w:pStyle w:val="ListParagraph"/>
        <w:numPr>
          <w:ilvl w:val="1"/>
          <w:numId w:val="12"/>
        </w:numPr>
        <w:tabs>
          <w:tab w:pos="2610" w:val="left" w:leader="none"/>
        </w:tabs>
        <w:spacing w:line="240" w:lineRule="auto" w:before="0" w:after="0"/>
        <w:ind w:left="2610" w:right="0" w:hanging="359"/>
        <w:jc w:val="left"/>
        <w:rPr>
          <w:sz w:val="22"/>
        </w:rPr>
      </w:pPr>
      <w:r>
        <w:rPr>
          <w:sz w:val="22"/>
        </w:rPr>
        <w:t>The</w:t>
      </w:r>
      <w:r>
        <w:rPr>
          <w:spacing w:val="2"/>
          <w:sz w:val="22"/>
        </w:rPr>
        <w:t> </w:t>
      </w:r>
      <w:r>
        <w:rPr>
          <w:sz w:val="22"/>
        </w:rPr>
        <w:t>criteria</w:t>
      </w:r>
      <w:r>
        <w:rPr>
          <w:spacing w:val="2"/>
          <w:sz w:val="22"/>
        </w:rPr>
        <w:t> </w:t>
      </w:r>
      <w:r>
        <w:rPr>
          <w:sz w:val="22"/>
        </w:rPr>
        <w:t>for</w:t>
      </w:r>
      <w:r>
        <w:rPr>
          <w:spacing w:val="4"/>
          <w:sz w:val="22"/>
        </w:rPr>
        <w:t> </w:t>
      </w:r>
      <w:r>
        <w:rPr>
          <w:sz w:val="22"/>
        </w:rPr>
        <w:t>OBC-NCL</w:t>
      </w:r>
      <w:r>
        <w:rPr>
          <w:spacing w:val="1"/>
          <w:sz w:val="22"/>
        </w:rPr>
        <w:t> </w:t>
      </w:r>
      <w:r>
        <w:rPr>
          <w:sz w:val="22"/>
        </w:rPr>
        <w:t>will</w:t>
      </w:r>
      <w:r>
        <w:rPr>
          <w:spacing w:val="6"/>
          <w:sz w:val="22"/>
        </w:rPr>
        <w:t> </w:t>
      </w:r>
      <w:r>
        <w:rPr>
          <w:sz w:val="22"/>
        </w:rPr>
        <w:t>be</w:t>
      </w:r>
      <w:r>
        <w:rPr>
          <w:spacing w:val="3"/>
          <w:sz w:val="22"/>
        </w:rPr>
        <w:t> </w:t>
      </w:r>
      <w:r>
        <w:rPr>
          <w:sz w:val="22"/>
        </w:rPr>
        <w:t>as</w:t>
      </w:r>
      <w:r>
        <w:rPr>
          <w:spacing w:val="5"/>
          <w:sz w:val="22"/>
        </w:rPr>
        <w:t> </w:t>
      </w:r>
      <w:r>
        <w:rPr>
          <w:sz w:val="22"/>
        </w:rPr>
        <w:t>per</w:t>
      </w:r>
      <w:r>
        <w:rPr>
          <w:spacing w:val="14"/>
          <w:sz w:val="22"/>
        </w:rPr>
        <w:t> </w:t>
      </w:r>
      <w:r>
        <w:rPr>
          <w:sz w:val="22"/>
        </w:rPr>
        <w:t>the</w:t>
      </w:r>
      <w:r>
        <w:rPr>
          <w:spacing w:val="8"/>
          <w:sz w:val="22"/>
        </w:rPr>
        <w:t> </w:t>
      </w:r>
      <w:r>
        <w:rPr>
          <w:sz w:val="22"/>
        </w:rPr>
        <w:t>notification</w:t>
      </w:r>
      <w:r>
        <w:rPr>
          <w:spacing w:val="8"/>
          <w:sz w:val="22"/>
        </w:rPr>
        <w:t> </w:t>
      </w:r>
      <w:r>
        <w:rPr>
          <w:sz w:val="22"/>
        </w:rPr>
        <w:t>of</w:t>
      </w:r>
      <w:r>
        <w:rPr>
          <w:spacing w:val="8"/>
          <w:sz w:val="22"/>
        </w:rPr>
        <w:t> </w:t>
      </w:r>
      <w:r>
        <w:rPr>
          <w:sz w:val="22"/>
        </w:rPr>
        <w:t>the</w:t>
      </w:r>
      <w:r>
        <w:rPr>
          <w:spacing w:val="1"/>
          <w:sz w:val="22"/>
        </w:rPr>
        <w:t> </w:t>
      </w:r>
      <w:r>
        <w:rPr>
          <w:sz w:val="22"/>
        </w:rPr>
        <w:t>Government</w:t>
      </w:r>
      <w:r>
        <w:rPr>
          <w:spacing w:val="6"/>
          <w:sz w:val="22"/>
        </w:rPr>
        <w:t> </w:t>
      </w:r>
      <w:r>
        <w:rPr>
          <w:sz w:val="22"/>
        </w:rPr>
        <w:t>of</w:t>
      </w:r>
      <w:r>
        <w:rPr>
          <w:spacing w:val="7"/>
          <w:sz w:val="22"/>
        </w:rPr>
        <w:t> </w:t>
      </w:r>
      <w:r>
        <w:rPr>
          <w:spacing w:val="-2"/>
          <w:sz w:val="22"/>
        </w:rPr>
        <w:t>India.</w:t>
      </w:r>
    </w:p>
    <w:p>
      <w:pPr>
        <w:pStyle w:val="ListParagraph"/>
        <w:numPr>
          <w:ilvl w:val="1"/>
          <w:numId w:val="12"/>
        </w:numPr>
        <w:tabs>
          <w:tab w:pos="2609" w:val="left" w:leader="none"/>
          <w:tab w:pos="2611" w:val="left" w:leader="none"/>
        </w:tabs>
        <w:spacing w:line="240" w:lineRule="auto" w:before="1" w:after="0"/>
        <w:ind w:left="2611" w:right="1009" w:hanging="360"/>
        <w:jc w:val="both"/>
        <w:rPr>
          <w:sz w:val="22"/>
        </w:rPr>
      </w:pPr>
      <w:r>
        <w:rPr>
          <w:sz w:val="22"/>
        </w:rPr>
        <w:t>Candidates belonging to the creamy layer of OBC are NOT entitled to reservation. Such candidates are treated as belonging to the General (GEN), i.e. Unreserved Category, and they will</w:t>
      </w:r>
      <w:r>
        <w:rPr>
          <w:spacing w:val="40"/>
          <w:sz w:val="22"/>
        </w:rPr>
        <w:t> </w:t>
      </w:r>
      <w:r>
        <w:rPr>
          <w:sz w:val="22"/>
        </w:rPr>
        <w:t>be eligible only for the OPEN seats – the seats for which all candidates are </w:t>
      </w:r>
      <w:r>
        <w:rPr>
          <w:spacing w:val="-2"/>
          <w:sz w:val="22"/>
        </w:rPr>
        <w:t>eligible.</w:t>
      </w:r>
    </w:p>
    <w:p>
      <w:pPr>
        <w:pStyle w:val="ListParagraph"/>
        <w:numPr>
          <w:ilvl w:val="0"/>
          <w:numId w:val="12"/>
        </w:numPr>
        <w:tabs>
          <w:tab w:pos="2266" w:val="left" w:leader="none"/>
        </w:tabs>
        <w:spacing w:line="257" w:lineRule="exact" w:before="0" w:after="0"/>
        <w:ind w:left="2266" w:right="0" w:hanging="344"/>
        <w:jc w:val="both"/>
        <w:rPr>
          <w:sz w:val="22"/>
        </w:rPr>
      </w:pPr>
      <w:r>
        <w:rPr>
          <w:sz w:val="22"/>
        </w:rPr>
        <w:t>Scheduled</w:t>
      </w:r>
      <w:r>
        <w:rPr>
          <w:spacing w:val="10"/>
          <w:sz w:val="22"/>
        </w:rPr>
        <w:t> </w:t>
      </w:r>
      <w:r>
        <w:rPr>
          <w:sz w:val="22"/>
        </w:rPr>
        <w:t>Caste</w:t>
      </w:r>
      <w:r>
        <w:rPr>
          <w:spacing w:val="5"/>
          <w:sz w:val="22"/>
        </w:rPr>
        <w:t> </w:t>
      </w:r>
      <w:r>
        <w:rPr>
          <w:sz w:val="22"/>
        </w:rPr>
        <w:t>(SC)</w:t>
      </w:r>
      <w:r>
        <w:rPr>
          <w:spacing w:val="7"/>
          <w:sz w:val="22"/>
        </w:rPr>
        <w:t> </w:t>
      </w:r>
      <w:r>
        <w:rPr>
          <w:sz w:val="22"/>
        </w:rPr>
        <w:t>–</w:t>
      </w:r>
      <w:r>
        <w:rPr>
          <w:spacing w:val="3"/>
          <w:sz w:val="22"/>
        </w:rPr>
        <w:t> </w:t>
      </w:r>
      <w:r>
        <w:rPr>
          <w:sz w:val="22"/>
        </w:rPr>
        <w:t>15%</w:t>
      </w:r>
      <w:r>
        <w:rPr>
          <w:spacing w:val="5"/>
          <w:sz w:val="22"/>
        </w:rPr>
        <w:t> </w:t>
      </w:r>
      <w:r>
        <w:rPr>
          <w:sz w:val="22"/>
        </w:rPr>
        <w:t>of</w:t>
      </w:r>
      <w:r>
        <w:rPr>
          <w:spacing w:val="8"/>
          <w:sz w:val="22"/>
        </w:rPr>
        <w:t> </w:t>
      </w:r>
      <w:r>
        <w:rPr>
          <w:sz w:val="22"/>
        </w:rPr>
        <w:t>seats</w:t>
      </w:r>
      <w:r>
        <w:rPr>
          <w:spacing w:val="3"/>
          <w:sz w:val="22"/>
        </w:rPr>
        <w:t> </w:t>
      </w:r>
      <w:r>
        <w:rPr>
          <w:sz w:val="22"/>
        </w:rPr>
        <w:t>in</w:t>
      </w:r>
      <w:r>
        <w:rPr>
          <w:spacing w:val="7"/>
          <w:sz w:val="22"/>
        </w:rPr>
        <w:t> </w:t>
      </w:r>
      <w:r>
        <w:rPr>
          <w:sz w:val="22"/>
        </w:rPr>
        <w:t>every</w:t>
      </w:r>
      <w:r>
        <w:rPr>
          <w:spacing w:val="2"/>
          <w:sz w:val="22"/>
        </w:rPr>
        <w:t> </w:t>
      </w:r>
      <w:r>
        <w:rPr>
          <w:spacing w:val="-2"/>
          <w:sz w:val="22"/>
        </w:rPr>
        <w:t>course.</w:t>
      </w:r>
    </w:p>
    <w:p>
      <w:pPr>
        <w:pStyle w:val="ListParagraph"/>
        <w:numPr>
          <w:ilvl w:val="0"/>
          <w:numId w:val="12"/>
        </w:numPr>
        <w:tabs>
          <w:tab w:pos="2266" w:val="left" w:leader="none"/>
        </w:tabs>
        <w:spacing w:line="257" w:lineRule="exact" w:before="0" w:after="0"/>
        <w:ind w:left="2266" w:right="0" w:hanging="344"/>
        <w:jc w:val="both"/>
        <w:rPr>
          <w:sz w:val="22"/>
        </w:rPr>
      </w:pPr>
      <w:r>
        <w:rPr>
          <w:sz w:val="22"/>
        </w:rPr>
        <w:t>Scheduled</w:t>
      </w:r>
      <w:r>
        <w:rPr>
          <w:spacing w:val="10"/>
          <w:sz w:val="22"/>
        </w:rPr>
        <w:t> </w:t>
      </w:r>
      <w:r>
        <w:rPr>
          <w:sz w:val="22"/>
        </w:rPr>
        <w:t>Tribe</w:t>
      </w:r>
      <w:r>
        <w:rPr>
          <w:spacing w:val="8"/>
          <w:sz w:val="22"/>
        </w:rPr>
        <w:t> </w:t>
      </w:r>
      <w:r>
        <w:rPr>
          <w:sz w:val="22"/>
        </w:rPr>
        <w:t>(ST)</w:t>
      </w:r>
      <w:r>
        <w:rPr>
          <w:spacing w:val="7"/>
          <w:sz w:val="22"/>
        </w:rPr>
        <w:t> </w:t>
      </w:r>
      <w:r>
        <w:rPr>
          <w:sz w:val="22"/>
        </w:rPr>
        <w:t>–</w:t>
      </w:r>
      <w:r>
        <w:rPr>
          <w:spacing w:val="3"/>
          <w:sz w:val="22"/>
        </w:rPr>
        <w:t> </w:t>
      </w:r>
      <w:r>
        <w:rPr>
          <w:sz w:val="22"/>
        </w:rPr>
        <w:t>7.5% of</w:t>
      </w:r>
      <w:r>
        <w:rPr>
          <w:spacing w:val="3"/>
          <w:sz w:val="22"/>
        </w:rPr>
        <w:t> </w:t>
      </w:r>
      <w:r>
        <w:rPr>
          <w:sz w:val="22"/>
        </w:rPr>
        <w:t>seats</w:t>
      </w:r>
      <w:r>
        <w:rPr>
          <w:spacing w:val="5"/>
          <w:sz w:val="22"/>
        </w:rPr>
        <w:t> </w:t>
      </w:r>
      <w:r>
        <w:rPr>
          <w:sz w:val="22"/>
        </w:rPr>
        <w:t>in</w:t>
      </w:r>
      <w:r>
        <w:rPr>
          <w:spacing w:val="6"/>
          <w:sz w:val="22"/>
        </w:rPr>
        <w:t> </w:t>
      </w:r>
      <w:r>
        <w:rPr>
          <w:sz w:val="22"/>
        </w:rPr>
        <w:t>every</w:t>
      </w:r>
      <w:r>
        <w:rPr>
          <w:spacing w:val="9"/>
          <w:sz w:val="22"/>
        </w:rPr>
        <w:t> </w:t>
      </w:r>
      <w:r>
        <w:rPr>
          <w:spacing w:val="-2"/>
          <w:sz w:val="22"/>
        </w:rPr>
        <w:t>course.</w:t>
      </w:r>
    </w:p>
    <w:p>
      <w:pPr>
        <w:pStyle w:val="ListParagraph"/>
        <w:numPr>
          <w:ilvl w:val="0"/>
          <w:numId w:val="12"/>
        </w:numPr>
        <w:tabs>
          <w:tab w:pos="2266" w:val="left" w:leader="none"/>
          <w:tab w:pos="2268" w:val="left" w:leader="none"/>
        </w:tabs>
        <w:spacing w:line="240" w:lineRule="auto" w:before="1" w:after="0"/>
        <w:ind w:left="2268" w:right="1009" w:hanging="346"/>
        <w:jc w:val="both"/>
        <w:rPr>
          <w:sz w:val="22"/>
        </w:rPr>
      </w:pPr>
      <w:r>
        <w:rPr>
          <w:sz w:val="22"/>
        </w:rPr>
        <w:t>Persons with Benchmark Disability (PwBD) – 5% seats in each of the GENERAL, GEN-EWS, OBC- NCL, SC and ST category seats.</w:t>
      </w:r>
    </w:p>
    <w:p>
      <w:pPr>
        <w:pStyle w:val="BodyText"/>
        <w:spacing w:before="23"/>
      </w:pPr>
    </w:p>
    <w:p>
      <w:pPr>
        <w:pStyle w:val="Heading2"/>
        <w:numPr>
          <w:ilvl w:val="1"/>
          <w:numId w:val="11"/>
        </w:numPr>
        <w:tabs>
          <w:tab w:pos="1705" w:val="left" w:leader="none"/>
        </w:tabs>
        <w:spacing w:line="256" w:lineRule="auto" w:before="0" w:after="0"/>
        <w:ind w:left="1260" w:right="1016" w:firstLine="0"/>
        <w:jc w:val="left"/>
      </w:pPr>
      <w:r>
        <w:rPr>
          <w:color w:val="2DA19C"/>
        </w:rPr>
        <w:t>Provisions</w:t>
      </w:r>
      <w:r>
        <w:rPr>
          <w:color w:val="2DA19C"/>
          <w:spacing w:val="40"/>
        </w:rPr>
        <w:t> </w:t>
      </w:r>
      <w:r>
        <w:rPr>
          <w:color w:val="2DA19C"/>
        </w:rPr>
        <w:t>relating</w:t>
      </w:r>
      <w:r>
        <w:rPr>
          <w:color w:val="2DA19C"/>
          <w:spacing w:val="40"/>
        </w:rPr>
        <w:t> </w:t>
      </w:r>
      <w:r>
        <w:rPr>
          <w:color w:val="2DA19C"/>
        </w:rPr>
        <w:t>to</w:t>
      </w:r>
      <w:r>
        <w:rPr>
          <w:color w:val="2DA19C"/>
          <w:spacing w:val="40"/>
        </w:rPr>
        <w:t> </w:t>
      </w:r>
      <w:r>
        <w:rPr>
          <w:color w:val="2DA19C"/>
        </w:rPr>
        <w:t>Persons</w:t>
      </w:r>
      <w:r>
        <w:rPr>
          <w:color w:val="2DA19C"/>
          <w:spacing w:val="40"/>
        </w:rPr>
        <w:t> </w:t>
      </w:r>
      <w:r>
        <w:rPr>
          <w:color w:val="2DA19C"/>
        </w:rPr>
        <w:t>with</w:t>
      </w:r>
      <w:r>
        <w:rPr>
          <w:color w:val="2DA19C"/>
          <w:spacing w:val="40"/>
        </w:rPr>
        <w:t> </w:t>
      </w:r>
      <w:r>
        <w:rPr>
          <w:color w:val="2DA19C"/>
        </w:rPr>
        <w:t>Disability</w:t>
      </w:r>
      <w:r>
        <w:rPr>
          <w:color w:val="2DA19C"/>
          <w:spacing w:val="40"/>
        </w:rPr>
        <w:t> </w:t>
      </w:r>
      <w:r>
        <w:rPr>
          <w:color w:val="2DA19C"/>
        </w:rPr>
        <w:t>(PwD)/</w:t>
      </w:r>
      <w:r>
        <w:rPr>
          <w:color w:val="2DA19C"/>
          <w:spacing w:val="40"/>
        </w:rPr>
        <w:t> </w:t>
      </w:r>
      <w:r>
        <w:rPr>
          <w:color w:val="2DA19C"/>
        </w:rPr>
        <w:t>Persons</w:t>
      </w:r>
      <w:r>
        <w:rPr>
          <w:color w:val="2DA19C"/>
          <w:spacing w:val="40"/>
        </w:rPr>
        <w:t> </w:t>
      </w:r>
      <w:r>
        <w:rPr>
          <w:color w:val="2DA19C"/>
        </w:rPr>
        <w:t>with</w:t>
      </w:r>
      <w:r>
        <w:rPr>
          <w:color w:val="2DA19C"/>
          <w:spacing w:val="40"/>
        </w:rPr>
        <w:t> </w:t>
      </w:r>
      <w:r>
        <w:rPr>
          <w:color w:val="2DA19C"/>
        </w:rPr>
        <w:t>Benchmark Disability (PwBD)</w:t>
      </w:r>
    </w:p>
    <w:p>
      <w:pPr>
        <w:pStyle w:val="BodyText"/>
        <w:spacing w:before="3"/>
        <w:rPr>
          <w:b/>
          <w:sz w:val="24"/>
        </w:rPr>
      </w:pPr>
    </w:p>
    <w:p>
      <w:pPr>
        <w:pStyle w:val="ListParagraph"/>
        <w:numPr>
          <w:ilvl w:val="2"/>
          <w:numId w:val="11"/>
        </w:numPr>
        <w:tabs>
          <w:tab w:pos="2291" w:val="left" w:leader="none"/>
        </w:tabs>
        <w:spacing w:line="240" w:lineRule="auto" w:before="0" w:after="0"/>
        <w:ind w:left="2291" w:right="0" w:hanging="580"/>
        <w:jc w:val="left"/>
        <w:rPr>
          <w:b/>
          <w:sz w:val="24"/>
        </w:rPr>
      </w:pPr>
      <w:r>
        <w:rPr>
          <w:b/>
          <w:color w:val="2DA19C"/>
          <w:sz w:val="24"/>
        </w:rPr>
        <w:t>The</w:t>
      </w:r>
      <w:r>
        <w:rPr>
          <w:b/>
          <w:color w:val="2DA19C"/>
          <w:spacing w:val="-3"/>
          <w:sz w:val="24"/>
        </w:rPr>
        <w:t> </w:t>
      </w:r>
      <w:r>
        <w:rPr>
          <w:b/>
          <w:color w:val="2DA19C"/>
          <w:sz w:val="24"/>
        </w:rPr>
        <w:t>Rights</w:t>
      </w:r>
      <w:r>
        <w:rPr>
          <w:b/>
          <w:color w:val="2DA19C"/>
          <w:spacing w:val="-4"/>
          <w:sz w:val="24"/>
        </w:rPr>
        <w:t> </w:t>
      </w:r>
      <w:r>
        <w:rPr>
          <w:b/>
          <w:color w:val="2DA19C"/>
          <w:sz w:val="24"/>
        </w:rPr>
        <w:t>of</w:t>
      </w:r>
      <w:r>
        <w:rPr>
          <w:b/>
          <w:color w:val="2DA19C"/>
          <w:spacing w:val="-1"/>
          <w:sz w:val="24"/>
        </w:rPr>
        <w:t> </w:t>
      </w:r>
      <w:r>
        <w:rPr>
          <w:b/>
          <w:color w:val="2DA19C"/>
          <w:sz w:val="24"/>
        </w:rPr>
        <w:t>Persons</w:t>
      </w:r>
      <w:r>
        <w:rPr>
          <w:b/>
          <w:color w:val="2DA19C"/>
          <w:spacing w:val="-4"/>
          <w:sz w:val="24"/>
        </w:rPr>
        <w:t> </w:t>
      </w:r>
      <w:r>
        <w:rPr>
          <w:b/>
          <w:color w:val="2DA19C"/>
          <w:sz w:val="24"/>
        </w:rPr>
        <w:t>with</w:t>
      </w:r>
      <w:r>
        <w:rPr>
          <w:b/>
          <w:color w:val="2DA19C"/>
          <w:spacing w:val="-2"/>
          <w:sz w:val="24"/>
        </w:rPr>
        <w:t> </w:t>
      </w:r>
      <w:r>
        <w:rPr>
          <w:b/>
          <w:color w:val="2DA19C"/>
          <w:sz w:val="24"/>
        </w:rPr>
        <w:t>Disabilities</w:t>
      </w:r>
      <w:r>
        <w:rPr>
          <w:b/>
          <w:color w:val="2DA19C"/>
          <w:spacing w:val="-4"/>
          <w:sz w:val="24"/>
        </w:rPr>
        <w:t> </w:t>
      </w:r>
      <w:r>
        <w:rPr>
          <w:b/>
          <w:color w:val="2DA19C"/>
          <w:sz w:val="24"/>
        </w:rPr>
        <w:t>Act,</w:t>
      </w:r>
      <w:r>
        <w:rPr>
          <w:b/>
          <w:color w:val="2DA19C"/>
          <w:spacing w:val="-3"/>
          <w:sz w:val="24"/>
        </w:rPr>
        <w:t> </w:t>
      </w:r>
      <w:r>
        <w:rPr>
          <w:b/>
          <w:color w:val="2DA19C"/>
          <w:spacing w:val="-4"/>
          <w:sz w:val="24"/>
        </w:rPr>
        <w:t>2016</w:t>
      </w:r>
    </w:p>
    <w:p>
      <w:pPr>
        <w:pStyle w:val="BodyText"/>
        <w:spacing w:before="280"/>
        <w:ind w:left="1711" w:right="1010"/>
        <w:jc w:val="both"/>
      </w:pPr>
      <w:r>
        <w:rPr/>
        <w:t>The Gazette of India, Extraordinary Part-II Section 1, Ministry of Law and Justice (Legislative Department) New Delhi dated 28 December 2016 on “The Rights of Persons with Disabilities Act, 2016.</w:t>
      </w:r>
      <w:r>
        <w:rPr>
          <w:spacing w:val="40"/>
        </w:rPr>
        <w:t> </w:t>
      </w:r>
      <w:r>
        <w:rPr/>
        <w:t>The relevant paragraphs of the above Gazette Notification for</w:t>
      </w:r>
      <w:r>
        <w:rPr>
          <w:spacing w:val="-1"/>
        </w:rPr>
        <w:t> </w:t>
      </w:r>
      <w:r>
        <w:rPr/>
        <w:t>consideration are as under: -</w:t>
      </w:r>
    </w:p>
    <w:p>
      <w:pPr>
        <w:pStyle w:val="BodyText"/>
        <w:spacing w:before="22"/>
      </w:pPr>
    </w:p>
    <w:p>
      <w:pPr>
        <w:pStyle w:val="BodyText"/>
        <w:ind w:left="1711" w:right="1012"/>
        <w:jc w:val="both"/>
      </w:pPr>
      <w:r>
        <w:rPr/>
        <w:t>Para</w:t>
      </w:r>
      <w:r>
        <w:rPr>
          <w:spacing w:val="-3"/>
        </w:rPr>
        <w:t> </w:t>
      </w:r>
      <w:r>
        <w:rPr/>
        <w:t>2</w:t>
      </w:r>
      <w:r>
        <w:rPr>
          <w:spacing w:val="-2"/>
        </w:rPr>
        <w:t> </w:t>
      </w:r>
      <w:r>
        <w:rPr/>
        <w:t>(r)</w:t>
      </w:r>
      <w:r>
        <w:rPr>
          <w:spacing w:val="-6"/>
        </w:rPr>
        <w:t> </w:t>
      </w:r>
      <w:r>
        <w:rPr/>
        <w:t>“person</w:t>
      </w:r>
      <w:r>
        <w:rPr>
          <w:spacing w:val="-3"/>
        </w:rPr>
        <w:t> </w:t>
      </w:r>
      <w:r>
        <w:rPr/>
        <w:t>with</w:t>
      </w:r>
      <w:r>
        <w:rPr>
          <w:spacing w:val="-2"/>
        </w:rPr>
        <w:t> </w:t>
      </w:r>
      <w:r>
        <w:rPr/>
        <w:t>benchmark</w:t>
      </w:r>
      <w:r>
        <w:rPr>
          <w:spacing w:val="-4"/>
        </w:rPr>
        <w:t> </w:t>
      </w:r>
      <w:r>
        <w:rPr/>
        <w:t>disability”</w:t>
      </w:r>
      <w:r>
        <w:rPr>
          <w:spacing w:val="-4"/>
        </w:rPr>
        <w:t> </w:t>
      </w:r>
      <w:r>
        <w:rPr/>
        <w:t>means</w:t>
      </w:r>
      <w:r>
        <w:rPr>
          <w:spacing w:val="-1"/>
        </w:rPr>
        <w:t> </w:t>
      </w:r>
      <w:r>
        <w:rPr/>
        <w:t>a</w:t>
      </w:r>
      <w:r>
        <w:rPr>
          <w:spacing w:val="-3"/>
        </w:rPr>
        <w:t> </w:t>
      </w:r>
      <w:r>
        <w:rPr/>
        <w:t>person</w:t>
      </w:r>
      <w:r>
        <w:rPr>
          <w:spacing w:val="-3"/>
        </w:rPr>
        <w:t> </w:t>
      </w:r>
      <w:r>
        <w:rPr/>
        <w:t>with</w:t>
      </w:r>
      <w:r>
        <w:rPr>
          <w:spacing w:val="-4"/>
        </w:rPr>
        <w:t> </w:t>
      </w:r>
      <w:r>
        <w:rPr/>
        <w:t>not</w:t>
      </w:r>
      <w:r>
        <w:rPr>
          <w:spacing w:val="-2"/>
        </w:rPr>
        <w:t> </w:t>
      </w:r>
      <w:r>
        <w:rPr/>
        <w:t>less</w:t>
      </w:r>
      <w:r>
        <w:rPr>
          <w:spacing w:val="-1"/>
        </w:rPr>
        <w:t> </w:t>
      </w:r>
      <w:r>
        <w:rPr/>
        <w:t>than</w:t>
      </w:r>
      <w:r>
        <w:rPr>
          <w:spacing w:val="-3"/>
        </w:rPr>
        <w:t> </w:t>
      </w:r>
      <w:r>
        <w:rPr/>
        <w:t>forty</w:t>
      </w:r>
      <w:r>
        <w:rPr>
          <w:spacing w:val="-3"/>
        </w:rPr>
        <w:t> </w:t>
      </w:r>
      <w:r>
        <w:rPr/>
        <w:t>percent</w:t>
      </w:r>
      <w:r>
        <w:rPr>
          <w:spacing w:val="-3"/>
        </w:rPr>
        <w:t> </w:t>
      </w:r>
      <w:r>
        <w:rPr/>
        <w:t>of</w:t>
      </w:r>
      <w:r>
        <w:rPr>
          <w:spacing w:val="-5"/>
        </w:rPr>
        <w:t> </w:t>
      </w:r>
      <w:r>
        <w:rPr/>
        <w:t>a specified disability where specified disability has not been defined in measurable terms and includes</w:t>
      </w:r>
      <w:r>
        <w:rPr>
          <w:spacing w:val="-2"/>
        </w:rPr>
        <w:t> </w:t>
      </w:r>
      <w:r>
        <w:rPr/>
        <w:t>a</w:t>
      </w:r>
      <w:r>
        <w:rPr>
          <w:spacing w:val="-1"/>
        </w:rPr>
        <w:t> </w:t>
      </w:r>
      <w:r>
        <w:rPr/>
        <w:t>person</w:t>
      </w:r>
      <w:r>
        <w:rPr>
          <w:spacing w:val="-1"/>
        </w:rPr>
        <w:t> </w:t>
      </w:r>
      <w:r>
        <w:rPr/>
        <w:t>with disability</w:t>
      </w:r>
      <w:r>
        <w:rPr>
          <w:spacing w:val="-2"/>
        </w:rPr>
        <w:t> </w:t>
      </w:r>
      <w:r>
        <w:rPr/>
        <w:t>where</w:t>
      </w:r>
      <w:r>
        <w:rPr>
          <w:spacing w:val="-2"/>
        </w:rPr>
        <w:t> </w:t>
      </w:r>
      <w:r>
        <w:rPr/>
        <w:t>specified</w:t>
      </w:r>
      <w:r>
        <w:rPr>
          <w:spacing w:val="-3"/>
        </w:rPr>
        <w:t> </w:t>
      </w:r>
      <w:r>
        <w:rPr/>
        <w:t>disability</w:t>
      </w:r>
      <w:r>
        <w:rPr>
          <w:spacing w:val="-2"/>
        </w:rPr>
        <w:t> </w:t>
      </w:r>
      <w:r>
        <w:rPr/>
        <w:t>has been</w:t>
      </w:r>
      <w:r>
        <w:rPr>
          <w:spacing w:val="-1"/>
        </w:rPr>
        <w:t> </w:t>
      </w:r>
      <w:r>
        <w:rPr/>
        <w:t>defined</w:t>
      </w:r>
      <w:r>
        <w:rPr>
          <w:spacing w:val="-1"/>
        </w:rPr>
        <w:t> </w:t>
      </w:r>
      <w:r>
        <w:rPr/>
        <w:t>in</w:t>
      </w:r>
      <w:r>
        <w:rPr>
          <w:spacing w:val="-2"/>
        </w:rPr>
        <w:t> </w:t>
      </w:r>
      <w:r>
        <w:rPr/>
        <w:t>measurable</w:t>
      </w:r>
      <w:r>
        <w:rPr>
          <w:spacing w:val="-1"/>
        </w:rPr>
        <w:t> </w:t>
      </w:r>
      <w:r>
        <w:rPr/>
        <w:t>terms, as certified by the certifying authority;</w:t>
      </w:r>
    </w:p>
    <w:p>
      <w:pPr>
        <w:pStyle w:val="BodyText"/>
        <w:spacing w:before="21"/>
      </w:pPr>
    </w:p>
    <w:p>
      <w:pPr>
        <w:pStyle w:val="BodyText"/>
        <w:ind w:left="1711" w:right="1015"/>
        <w:jc w:val="both"/>
      </w:pPr>
      <w:r>
        <w:rPr/>
        <w:t>Para</w:t>
      </w:r>
      <w:r>
        <w:rPr>
          <w:spacing w:val="-2"/>
        </w:rPr>
        <w:t> </w:t>
      </w:r>
      <w:r>
        <w:rPr/>
        <w:t>2</w:t>
      </w:r>
      <w:r>
        <w:rPr>
          <w:spacing w:val="-1"/>
        </w:rPr>
        <w:t> </w:t>
      </w:r>
      <w:r>
        <w:rPr/>
        <w:t>(s)</w:t>
      </w:r>
      <w:r>
        <w:rPr>
          <w:spacing w:val="24"/>
        </w:rPr>
        <w:t> </w:t>
      </w:r>
      <w:r>
        <w:rPr/>
        <w:t>“person with disability”</w:t>
      </w:r>
      <w:r>
        <w:rPr>
          <w:spacing w:val="-1"/>
        </w:rPr>
        <w:t> </w:t>
      </w:r>
      <w:r>
        <w:rPr/>
        <w:t>means a person with long</w:t>
      </w:r>
      <w:r>
        <w:rPr>
          <w:spacing w:val="-1"/>
        </w:rPr>
        <w:t> </w:t>
      </w:r>
      <w:r>
        <w:rPr/>
        <w:t>term physical,</w:t>
      </w:r>
      <w:r>
        <w:rPr>
          <w:spacing w:val="-1"/>
        </w:rPr>
        <w:t> </w:t>
      </w:r>
      <w:r>
        <w:rPr/>
        <w:t>mental, intellectual or sensory</w:t>
      </w:r>
      <w:r>
        <w:rPr>
          <w:spacing w:val="-4"/>
        </w:rPr>
        <w:t> </w:t>
      </w:r>
      <w:r>
        <w:rPr/>
        <w:t>impairment</w:t>
      </w:r>
      <w:r>
        <w:rPr>
          <w:spacing w:val="-4"/>
        </w:rPr>
        <w:t> </w:t>
      </w:r>
      <w:r>
        <w:rPr/>
        <w:t>which,</w:t>
      </w:r>
      <w:r>
        <w:rPr>
          <w:spacing w:val="-3"/>
        </w:rPr>
        <w:t> </w:t>
      </w:r>
      <w:r>
        <w:rPr/>
        <w:t>in</w:t>
      </w:r>
      <w:r>
        <w:rPr>
          <w:spacing w:val="-4"/>
        </w:rPr>
        <w:t> </w:t>
      </w:r>
      <w:r>
        <w:rPr/>
        <w:t>interaction</w:t>
      </w:r>
      <w:r>
        <w:rPr>
          <w:spacing w:val="-4"/>
        </w:rPr>
        <w:t> </w:t>
      </w:r>
      <w:r>
        <w:rPr/>
        <w:t>with</w:t>
      </w:r>
      <w:r>
        <w:rPr>
          <w:spacing w:val="-3"/>
        </w:rPr>
        <w:t> </w:t>
      </w:r>
      <w:r>
        <w:rPr/>
        <w:t>barriers,</w:t>
      </w:r>
      <w:r>
        <w:rPr>
          <w:spacing w:val="-3"/>
        </w:rPr>
        <w:t> </w:t>
      </w:r>
      <w:r>
        <w:rPr/>
        <w:t>hinders</w:t>
      </w:r>
      <w:r>
        <w:rPr>
          <w:spacing w:val="-5"/>
        </w:rPr>
        <w:t> </w:t>
      </w:r>
      <w:r>
        <w:rPr/>
        <w:t>his</w:t>
      </w:r>
      <w:r>
        <w:rPr>
          <w:spacing w:val="-2"/>
        </w:rPr>
        <w:t> </w:t>
      </w:r>
      <w:r>
        <w:rPr/>
        <w:t>full</w:t>
      </w:r>
      <w:r>
        <w:rPr>
          <w:spacing w:val="-6"/>
        </w:rPr>
        <w:t> </w:t>
      </w:r>
      <w:r>
        <w:rPr/>
        <w:t>and</w:t>
      </w:r>
      <w:r>
        <w:rPr>
          <w:spacing w:val="-4"/>
        </w:rPr>
        <w:t> </w:t>
      </w:r>
      <w:r>
        <w:rPr/>
        <w:t>effective</w:t>
      </w:r>
      <w:r>
        <w:rPr>
          <w:spacing w:val="-3"/>
        </w:rPr>
        <w:t> </w:t>
      </w:r>
      <w:r>
        <w:rPr/>
        <w:t>participation in society equally with others;</w:t>
      </w:r>
    </w:p>
    <w:p>
      <w:pPr>
        <w:pStyle w:val="BodyText"/>
        <w:spacing w:before="24"/>
      </w:pPr>
    </w:p>
    <w:p>
      <w:pPr>
        <w:pStyle w:val="BodyText"/>
        <w:spacing w:before="1"/>
        <w:ind w:left="1711"/>
        <w:jc w:val="both"/>
        <w:rPr>
          <w:b/>
        </w:rPr>
      </w:pPr>
      <w:r>
        <w:rPr/>
        <w:t>Para</w:t>
      </w:r>
      <w:r>
        <w:rPr>
          <w:spacing w:val="-13"/>
        </w:rPr>
        <w:t> </w:t>
      </w:r>
      <w:r>
        <w:rPr/>
        <w:t>2</w:t>
      </w:r>
      <w:r>
        <w:rPr>
          <w:spacing w:val="-12"/>
        </w:rPr>
        <w:t> </w:t>
      </w:r>
      <w:r>
        <w:rPr/>
        <w:t>(zc)</w:t>
      </w:r>
      <w:r>
        <w:rPr>
          <w:spacing w:val="-12"/>
        </w:rPr>
        <w:t> </w:t>
      </w:r>
      <w:r>
        <w:rPr/>
        <w:t>“specified</w:t>
      </w:r>
      <w:r>
        <w:rPr>
          <w:spacing w:val="-11"/>
        </w:rPr>
        <w:t> </w:t>
      </w:r>
      <w:r>
        <w:rPr/>
        <w:t>disability”</w:t>
      </w:r>
      <w:r>
        <w:rPr>
          <w:spacing w:val="-12"/>
        </w:rPr>
        <w:t> </w:t>
      </w:r>
      <w:r>
        <w:rPr/>
        <w:t>means</w:t>
      </w:r>
      <w:r>
        <w:rPr>
          <w:spacing w:val="-10"/>
        </w:rPr>
        <w:t> </w:t>
      </w:r>
      <w:r>
        <w:rPr/>
        <w:t>the</w:t>
      </w:r>
      <w:r>
        <w:rPr>
          <w:spacing w:val="-12"/>
        </w:rPr>
        <w:t> </w:t>
      </w:r>
      <w:r>
        <w:rPr/>
        <w:t>disabilities</w:t>
      </w:r>
      <w:r>
        <w:rPr>
          <w:spacing w:val="-10"/>
        </w:rPr>
        <w:t> </w:t>
      </w:r>
      <w:r>
        <w:rPr/>
        <w:t>as</w:t>
      </w:r>
      <w:r>
        <w:rPr>
          <w:spacing w:val="-10"/>
        </w:rPr>
        <w:t> </w:t>
      </w:r>
      <w:r>
        <w:rPr/>
        <w:t>specified</w:t>
      </w:r>
      <w:r>
        <w:rPr>
          <w:spacing w:val="-12"/>
        </w:rPr>
        <w:t> </w:t>
      </w:r>
      <w:r>
        <w:rPr/>
        <w:t>in</w:t>
      </w:r>
      <w:r>
        <w:rPr>
          <w:spacing w:val="-12"/>
        </w:rPr>
        <w:t> </w:t>
      </w:r>
      <w:r>
        <w:rPr/>
        <w:t>the</w:t>
      </w:r>
      <w:r>
        <w:rPr>
          <w:spacing w:val="-11"/>
        </w:rPr>
        <w:t> </w:t>
      </w:r>
      <w:r>
        <w:rPr/>
        <w:t>Schedule;</w:t>
      </w:r>
      <w:r>
        <w:rPr>
          <w:spacing w:val="-8"/>
        </w:rPr>
        <w:t> </w:t>
      </w:r>
      <w:r>
        <w:rPr>
          <w:b/>
        </w:rPr>
        <w:t>(Appendix</w:t>
      </w:r>
      <w:r>
        <w:rPr>
          <w:b/>
          <w:spacing w:val="-11"/>
        </w:rPr>
        <w:t> </w:t>
      </w:r>
      <w:r>
        <w:rPr>
          <w:b/>
        </w:rPr>
        <w:t>-</w:t>
      </w:r>
      <w:r>
        <w:rPr>
          <w:b/>
          <w:spacing w:val="-11"/>
        </w:rPr>
        <w:t> </w:t>
      </w:r>
      <w:r>
        <w:rPr>
          <w:b/>
          <w:spacing w:val="-5"/>
        </w:rPr>
        <w:t>II)</w:t>
      </w:r>
    </w:p>
    <w:p>
      <w:pPr>
        <w:pStyle w:val="BodyText"/>
        <w:spacing w:after="0"/>
        <w:jc w:val="both"/>
        <w:rPr>
          <w:b/>
        </w:rPr>
        <w:sectPr>
          <w:pgSz w:w="11910" w:h="16840"/>
          <w:pgMar w:header="868" w:footer="974" w:top="1420" w:bottom="1160" w:left="0" w:right="0"/>
        </w:sectPr>
      </w:pPr>
    </w:p>
    <w:p>
      <w:pPr>
        <w:pStyle w:val="Heading2"/>
        <w:numPr>
          <w:ilvl w:val="2"/>
          <w:numId w:val="11"/>
        </w:numPr>
        <w:tabs>
          <w:tab w:pos="2298" w:val="left" w:leader="none"/>
        </w:tabs>
        <w:spacing w:line="240" w:lineRule="auto" w:before="0" w:after="0"/>
        <w:ind w:left="2298" w:right="0" w:hanging="587"/>
        <w:jc w:val="left"/>
      </w:pPr>
      <w:r>
        <w:rPr>
          <w:color w:val="2DA19C"/>
        </w:rPr>
        <w:t>Office</w:t>
      </w:r>
      <w:r>
        <w:rPr>
          <w:color w:val="2DA19C"/>
          <w:spacing w:val="-4"/>
        </w:rPr>
        <w:t> </w:t>
      </w:r>
      <w:r>
        <w:rPr>
          <w:color w:val="2DA19C"/>
        </w:rPr>
        <w:t>Memorandum</w:t>
      </w:r>
      <w:r>
        <w:rPr>
          <w:color w:val="2DA19C"/>
          <w:spacing w:val="-4"/>
        </w:rPr>
        <w:t> </w:t>
      </w:r>
      <w:r>
        <w:rPr>
          <w:color w:val="2DA19C"/>
        </w:rPr>
        <w:t>dated</w:t>
      </w:r>
      <w:r>
        <w:rPr>
          <w:color w:val="2DA19C"/>
          <w:spacing w:val="-3"/>
        </w:rPr>
        <w:t> </w:t>
      </w:r>
      <w:r>
        <w:rPr>
          <w:color w:val="2DA19C"/>
        </w:rPr>
        <w:t>29</w:t>
      </w:r>
      <w:r>
        <w:rPr>
          <w:color w:val="2DA19C"/>
          <w:spacing w:val="-5"/>
        </w:rPr>
        <w:t> </w:t>
      </w:r>
      <w:r>
        <w:rPr>
          <w:color w:val="2DA19C"/>
        </w:rPr>
        <w:t>August</w:t>
      </w:r>
      <w:r>
        <w:rPr>
          <w:color w:val="2DA19C"/>
          <w:spacing w:val="-5"/>
        </w:rPr>
        <w:t> </w:t>
      </w:r>
      <w:r>
        <w:rPr>
          <w:color w:val="2DA19C"/>
          <w:spacing w:val="-4"/>
        </w:rPr>
        <w:t>2018</w:t>
      </w:r>
    </w:p>
    <w:p>
      <w:pPr>
        <w:pStyle w:val="BodyText"/>
        <w:spacing w:before="20"/>
        <w:rPr>
          <w:b/>
          <w:sz w:val="24"/>
        </w:rPr>
      </w:pPr>
    </w:p>
    <w:p>
      <w:pPr>
        <w:pStyle w:val="BodyText"/>
        <w:spacing w:line="259" w:lineRule="auto"/>
        <w:ind w:left="1812" w:right="1015"/>
        <w:jc w:val="both"/>
      </w:pPr>
      <w:r>
        <w:rPr/>
        <w:t>Ministry of Social Justice &amp; Empowerment, Govt. of India, Office Memorandum No. F. No. 3402/2015-DD-III dated 29 August 2018 for conducting written examination for persons with specified disabilities covered under the definition of Section 2(r) of the RPwD Act, 2016. The relevant paragraphs of the above Office Memorandum for consideration are as under: -</w:t>
      </w:r>
    </w:p>
    <w:p>
      <w:pPr>
        <w:pStyle w:val="BodyText"/>
        <w:spacing w:before="22"/>
      </w:pPr>
    </w:p>
    <w:p>
      <w:pPr>
        <w:pStyle w:val="BodyText"/>
        <w:spacing w:before="1"/>
        <w:ind w:left="1826" w:right="1015"/>
        <w:jc w:val="both"/>
      </w:pPr>
      <w:r>
        <w:rPr/>
        <w:t>Para IV. The facility of Scribe/Reader/Lab Assistant should be allowed to any person with benchmark disability as defined under section 2(r) of the RPwD Act, 2016 and has limitation in writing including that of speed if so desired by him/her.</w:t>
      </w:r>
    </w:p>
    <w:p>
      <w:pPr>
        <w:pStyle w:val="BodyText"/>
        <w:spacing w:before="21"/>
      </w:pPr>
    </w:p>
    <w:p>
      <w:pPr>
        <w:pStyle w:val="BodyText"/>
        <w:spacing w:before="1"/>
        <w:ind w:left="1826" w:right="1017"/>
        <w:jc w:val="both"/>
      </w:pPr>
      <w:r>
        <w:rPr/>
        <w:t>In case of persons with benchmark disabilities in the category of blindness, locomotor disability (both arms affected-BA) and cerebral palsy, the facility of scribe/reader/lab assistant shall be given, if so desired by the person.</w:t>
      </w:r>
    </w:p>
    <w:p>
      <w:pPr>
        <w:pStyle w:val="BodyText"/>
        <w:spacing w:before="22"/>
      </w:pPr>
    </w:p>
    <w:p>
      <w:pPr>
        <w:pStyle w:val="BodyText"/>
        <w:spacing w:line="259" w:lineRule="auto"/>
        <w:ind w:left="1826" w:right="1012"/>
        <w:jc w:val="both"/>
      </w:pPr>
      <w:r>
        <w:rPr/>
        <w:t>In case of other category of persons with benchmark disabilities, the provision of scribe/reader/lab</w:t>
      </w:r>
      <w:r>
        <w:rPr>
          <w:spacing w:val="-6"/>
        </w:rPr>
        <w:t> </w:t>
      </w:r>
      <w:r>
        <w:rPr/>
        <w:t>assistant</w:t>
      </w:r>
      <w:r>
        <w:rPr>
          <w:spacing w:val="-3"/>
        </w:rPr>
        <w:t> </w:t>
      </w:r>
      <w:r>
        <w:rPr/>
        <w:t>can</w:t>
      </w:r>
      <w:r>
        <w:rPr>
          <w:spacing w:val="-3"/>
        </w:rPr>
        <w:t> </w:t>
      </w:r>
      <w:r>
        <w:rPr/>
        <w:t>be</w:t>
      </w:r>
      <w:r>
        <w:rPr>
          <w:spacing w:val="-2"/>
        </w:rPr>
        <w:t> </w:t>
      </w:r>
      <w:r>
        <w:rPr/>
        <w:t>allowed</w:t>
      </w:r>
      <w:r>
        <w:rPr>
          <w:spacing w:val="-5"/>
        </w:rPr>
        <w:t> </w:t>
      </w:r>
      <w:r>
        <w:rPr/>
        <w:t>on</w:t>
      </w:r>
      <w:r>
        <w:rPr>
          <w:spacing w:val="-3"/>
        </w:rPr>
        <w:t> </w:t>
      </w:r>
      <w:r>
        <w:rPr/>
        <w:t>production</w:t>
      </w:r>
      <w:r>
        <w:rPr>
          <w:spacing w:val="-3"/>
        </w:rPr>
        <w:t> </w:t>
      </w:r>
      <w:r>
        <w:rPr/>
        <w:t>of</w:t>
      </w:r>
      <w:r>
        <w:rPr>
          <w:spacing w:val="-4"/>
        </w:rPr>
        <w:t> </w:t>
      </w:r>
      <w:r>
        <w:rPr/>
        <w:t>a</w:t>
      </w:r>
      <w:r>
        <w:rPr>
          <w:spacing w:val="-6"/>
        </w:rPr>
        <w:t> </w:t>
      </w:r>
      <w:r>
        <w:rPr/>
        <w:t>certificate</w:t>
      </w:r>
      <w:r>
        <w:rPr>
          <w:spacing w:val="-5"/>
        </w:rPr>
        <w:t> </w:t>
      </w:r>
      <w:r>
        <w:rPr/>
        <w:t>to</w:t>
      </w:r>
      <w:r>
        <w:rPr>
          <w:spacing w:val="-2"/>
        </w:rPr>
        <w:t> </w:t>
      </w:r>
      <w:r>
        <w:rPr/>
        <w:t>the</w:t>
      </w:r>
      <w:r>
        <w:rPr>
          <w:spacing w:val="-2"/>
        </w:rPr>
        <w:t> </w:t>
      </w:r>
      <w:r>
        <w:rPr/>
        <w:t>effect</w:t>
      </w:r>
      <w:r>
        <w:rPr>
          <w:spacing w:val="-3"/>
        </w:rPr>
        <w:t> </w:t>
      </w:r>
      <w:r>
        <w:rPr/>
        <w:t>that</w:t>
      </w:r>
      <w:r>
        <w:rPr>
          <w:spacing w:val="-3"/>
        </w:rPr>
        <w:t> </w:t>
      </w:r>
      <w:r>
        <w:rPr/>
        <w:t>person concerned has physical limitation to write, and scribe is essential to write examination on his behalf, from the Chief Medical Officer/Civil Surgeon/Medical Superintendent of a Government health care institution as per proforma at Appendix - III.</w:t>
      </w:r>
    </w:p>
    <w:p>
      <w:pPr>
        <w:pStyle w:val="BodyText"/>
        <w:spacing w:before="20"/>
      </w:pPr>
    </w:p>
    <w:p>
      <w:pPr>
        <w:pStyle w:val="BodyText"/>
        <w:spacing w:line="259" w:lineRule="auto"/>
        <w:ind w:left="1826" w:right="1153"/>
        <w:jc w:val="both"/>
      </w:pPr>
      <w:r>
        <w:rPr/>
        <w:t>In</w:t>
      </w:r>
      <w:r>
        <w:rPr>
          <w:spacing w:val="-5"/>
        </w:rPr>
        <w:t> </w:t>
      </w:r>
      <w:r>
        <w:rPr/>
        <w:t>case</w:t>
      </w:r>
      <w:r>
        <w:rPr>
          <w:spacing w:val="-4"/>
        </w:rPr>
        <w:t> </w:t>
      </w:r>
      <w:r>
        <w:rPr/>
        <w:t>the</w:t>
      </w:r>
      <w:r>
        <w:rPr>
          <w:spacing w:val="-6"/>
        </w:rPr>
        <w:t> </w:t>
      </w:r>
      <w:r>
        <w:rPr/>
        <w:t>candidate</w:t>
      </w:r>
      <w:r>
        <w:rPr>
          <w:spacing w:val="-4"/>
        </w:rPr>
        <w:t> </w:t>
      </w:r>
      <w:r>
        <w:rPr/>
        <w:t>is</w:t>
      </w:r>
      <w:r>
        <w:rPr>
          <w:spacing w:val="-3"/>
        </w:rPr>
        <w:t> </w:t>
      </w:r>
      <w:r>
        <w:rPr/>
        <w:t>allowed</w:t>
      </w:r>
      <w:r>
        <w:rPr>
          <w:spacing w:val="-4"/>
        </w:rPr>
        <w:t> </w:t>
      </w:r>
      <w:r>
        <w:rPr/>
        <w:t>to</w:t>
      </w:r>
      <w:r>
        <w:rPr>
          <w:spacing w:val="-4"/>
        </w:rPr>
        <w:t> </w:t>
      </w:r>
      <w:r>
        <w:rPr/>
        <w:t>bring</w:t>
      </w:r>
      <w:r>
        <w:rPr>
          <w:spacing w:val="-3"/>
        </w:rPr>
        <w:t> </w:t>
      </w:r>
      <w:r>
        <w:rPr/>
        <w:t>his</w:t>
      </w:r>
      <w:r>
        <w:rPr>
          <w:spacing w:val="-3"/>
        </w:rPr>
        <w:t> </w:t>
      </w:r>
      <w:r>
        <w:rPr/>
        <w:t>own</w:t>
      </w:r>
      <w:r>
        <w:rPr>
          <w:spacing w:val="-5"/>
        </w:rPr>
        <w:t> </w:t>
      </w:r>
      <w:r>
        <w:rPr/>
        <w:t>scribe,</w:t>
      </w:r>
      <w:r>
        <w:rPr>
          <w:spacing w:val="-4"/>
        </w:rPr>
        <w:t> </w:t>
      </w:r>
      <w:r>
        <w:rPr/>
        <w:t>the</w:t>
      </w:r>
      <w:r>
        <w:rPr>
          <w:spacing w:val="-4"/>
        </w:rPr>
        <w:t> </w:t>
      </w:r>
      <w:r>
        <w:rPr/>
        <w:t>qualification</w:t>
      </w:r>
      <w:r>
        <w:rPr>
          <w:spacing w:val="-5"/>
        </w:rPr>
        <w:t> </w:t>
      </w:r>
      <w:r>
        <w:rPr/>
        <w:t>of</w:t>
      </w:r>
      <w:r>
        <w:rPr>
          <w:spacing w:val="-4"/>
        </w:rPr>
        <w:t> </w:t>
      </w:r>
      <w:r>
        <w:rPr/>
        <w:t>the</w:t>
      </w:r>
      <w:r>
        <w:rPr>
          <w:spacing w:val="-4"/>
        </w:rPr>
        <w:t> </w:t>
      </w:r>
      <w:r>
        <w:rPr/>
        <w:t>scribe</w:t>
      </w:r>
      <w:r>
        <w:rPr>
          <w:spacing w:val="-4"/>
        </w:rPr>
        <w:t> </w:t>
      </w:r>
      <w:r>
        <w:rPr/>
        <w:t>should</w:t>
      </w:r>
      <w:r>
        <w:rPr>
          <w:spacing w:val="-4"/>
        </w:rPr>
        <w:t> </w:t>
      </w:r>
      <w:r>
        <w:rPr/>
        <w:t>be one</w:t>
      </w:r>
      <w:r>
        <w:rPr>
          <w:spacing w:val="-8"/>
        </w:rPr>
        <w:t> </w:t>
      </w:r>
      <w:r>
        <w:rPr/>
        <w:t>step</w:t>
      </w:r>
      <w:r>
        <w:rPr>
          <w:spacing w:val="-8"/>
        </w:rPr>
        <w:t> </w:t>
      </w:r>
      <w:r>
        <w:rPr/>
        <w:t>below</w:t>
      </w:r>
      <w:r>
        <w:rPr>
          <w:spacing w:val="-8"/>
        </w:rPr>
        <w:t> </w:t>
      </w:r>
      <w:r>
        <w:rPr/>
        <w:t>the</w:t>
      </w:r>
      <w:r>
        <w:rPr>
          <w:spacing w:val="-7"/>
        </w:rPr>
        <w:t> </w:t>
      </w:r>
      <w:r>
        <w:rPr/>
        <w:t>qualification</w:t>
      </w:r>
      <w:r>
        <w:rPr>
          <w:spacing w:val="-8"/>
        </w:rPr>
        <w:t> </w:t>
      </w:r>
      <w:r>
        <w:rPr/>
        <w:t>of</w:t>
      </w:r>
      <w:r>
        <w:rPr>
          <w:spacing w:val="-7"/>
        </w:rPr>
        <w:t> </w:t>
      </w:r>
      <w:r>
        <w:rPr/>
        <w:t>the</w:t>
      </w:r>
      <w:r>
        <w:rPr>
          <w:spacing w:val="-10"/>
        </w:rPr>
        <w:t> </w:t>
      </w:r>
      <w:r>
        <w:rPr/>
        <w:t>candidate</w:t>
      </w:r>
      <w:r>
        <w:rPr>
          <w:spacing w:val="-7"/>
        </w:rPr>
        <w:t> </w:t>
      </w:r>
      <w:r>
        <w:rPr/>
        <w:t>taking</w:t>
      </w:r>
      <w:r>
        <w:rPr>
          <w:spacing w:val="-7"/>
        </w:rPr>
        <w:t> </w:t>
      </w:r>
      <w:r>
        <w:rPr/>
        <w:t>examination.</w:t>
      </w:r>
      <w:r>
        <w:rPr>
          <w:spacing w:val="-8"/>
        </w:rPr>
        <w:t> </w:t>
      </w:r>
      <w:r>
        <w:rPr/>
        <w:t>The</w:t>
      </w:r>
      <w:r>
        <w:rPr>
          <w:spacing w:val="-7"/>
        </w:rPr>
        <w:t> </w:t>
      </w:r>
      <w:r>
        <w:rPr/>
        <w:t>person</w:t>
      </w:r>
      <w:r>
        <w:rPr>
          <w:spacing w:val="-8"/>
        </w:rPr>
        <w:t> </w:t>
      </w:r>
      <w:r>
        <w:rPr/>
        <w:t>opting</w:t>
      </w:r>
      <w:r>
        <w:rPr>
          <w:spacing w:val="-9"/>
        </w:rPr>
        <w:t> </w:t>
      </w:r>
      <w:r>
        <w:rPr/>
        <w:t>for</w:t>
      </w:r>
      <w:r>
        <w:rPr>
          <w:spacing w:val="-7"/>
        </w:rPr>
        <w:t> </w:t>
      </w:r>
      <w:r>
        <w:rPr/>
        <w:t>own scribe should submit details of the own scribe as per proforma at Appendix-V.</w:t>
      </w:r>
    </w:p>
    <w:p>
      <w:pPr>
        <w:pStyle w:val="BodyText"/>
        <w:spacing w:before="22"/>
      </w:pPr>
    </w:p>
    <w:p>
      <w:pPr>
        <w:pStyle w:val="Heading2"/>
        <w:numPr>
          <w:ilvl w:val="2"/>
          <w:numId w:val="11"/>
        </w:numPr>
        <w:tabs>
          <w:tab w:pos="2413" w:val="left" w:leader="none"/>
        </w:tabs>
        <w:spacing w:line="240" w:lineRule="auto" w:before="0" w:after="0"/>
        <w:ind w:left="2413" w:right="0" w:hanging="587"/>
        <w:jc w:val="left"/>
      </w:pPr>
      <w:r>
        <w:rPr>
          <w:color w:val="2DA19C"/>
        </w:rPr>
        <w:t>Office</w:t>
      </w:r>
      <w:r>
        <w:rPr>
          <w:color w:val="2DA19C"/>
          <w:spacing w:val="-4"/>
        </w:rPr>
        <w:t> </w:t>
      </w:r>
      <w:r>
        <w:rPr>
          <w:color w:val="2DA19C"/>
        </w:rPr>
        <w:t>Memorandum</w:t>
      </w:r>
      <w:r>
        <w:rPr>
          <w:color w:val="2DA19C"/>
          <w:spacing w:val="-4"/>
        </w:rPr>
        <w:t> </w:t>
      </w:r>
      <w:r>
        <w:rPr>
          <w:color w:val="2DA19C"/>
        </w:rPr>
        <w:t>dated</w:t>
      </w:r>
      <w:r>
        <w:rPr>
          <w:color w:val="2DA19C"/>
          <w:spacing w:val="-3"/>
        </w:rPr>
        <w:t> </w:t>
      </w:r>
      <w:r>
        <w:rPr>
          <w:color w:val="2DA19C"/>
        </w:rPr>
        <w:t>10</w:t>
      </w:r>
      <w:r>
        <w:rPr>
          <w:color w:val="2DA19C"/>
          <w:spacing w:val="-5"/>
        </w:rPr>
        <w:t> </w:t>
      </w:r>
      <w:r>
        <w:rPr>
          <w:color w:val="2DA19C"/>
        </w:rPr>
        <w:t>August</w:t>
      </w:r>
      <w:r>
        <w:rPr>
          <w:color w:val="2DA19C"/>
          <w:spacing w:val="-5"/>
        </w:rPr>
        <w:t> </w:t>
      </w:r>
      <w:r>
        <w:rPr>
          <w:color w:val="2DA19C"/>
          <w:spacing w:val="-4"/>
        </w:rPr>
        <w:t>2022</w:t>
      </w:r>
    </w:p>
    <w:p>
      <w:pPr>
        <w:pStyle w:val="BodyText"/>
        <w:spacing w:before="20"/>
        <w:rPr>
          <w:b/>
          <w:sz w:val="24"/>
        </w:rPr>
      </w:pPr>
    </w:p>
    <w:p>
      <w:pPr>
        <w:pStyle w:val="BodyText"/>
        <w:spacing w:before="1"/>
        <w:ind w:left="1826" w:right="1009"/>
        <w:jc w:val="both"/>
      </w:pPr>
      <w:r>
        <w:rPr/>
        <w:t>Ministry of Social Justice &amp; Empowerment, Govt. of India, Office Memorandum No F. No. 29- 6/2019-DD-III dated 10 August 2022 for conducting written examination for persons with specified disabilities covered under the definition of Section 2(s) of the RPwD Act, 2016 but not covered under the definition of Section 2(r) of the said Act, i.e. person having less than 40% disability and having difficulty in writing. The relevant paragraphs of the above Office Memorandum for consideration are as under: -</w:t>
      </w:r>
    </w:p>
    <w:p>
      <w:pPr>
        <w:pStyle w:val="BodyText"/>
        <w:spacing w:before="23"/>
      </w:pPr>
    </w:p>
    <w:p>
      <w:pPr>
        <w:pStyle w:val="BodyText"/>
        <w:tabs>
          <w:tab w:pos="3420" w:val="left" w:leader="none"/>
        </w:tabs>
        <w:ind w:left="1826" w:right="1009"/>
        <w:jc w:val="both"/>
      </w:pPr>
      <w:r>
        <w:rPr/>
        <w:t>Para 3(b).</w:t>
        <w:tab/>
        <w:t>The facility</w:t>
      </w:r>
      <w:r>
        <w:rPr>
          <w:spacing w:val="-1"/>
        </w:rPr>
        <w:t> </w:t>
      </w:r>
      <w:r>
        <w:rPr/>
        <w:t>of scribe and/or compensatory time shall be granted solely to those having difficulty in writing subject to production of a certificate to the effect that person concerned has limitation to write and that scribe is essential to write examination on his/her behalf from the competent medical authority of a Government healthcare institution as per proforma at Appendix-IV.</w:t>
      </w:r>
    </w:p>
    <w:p>
      <w:pPr>
        <w:pStyle w:val="BodyText"/>
        <w:spacing w:before="22"/>
      </w:pPr>
    </w:p>
    <w:p>
      <w:pPr>
        <w:pStyle w:val="BodyText"/>
        <w:tabs>
          <w:tab w:pos="3420" w:val="left" w:leader="none"/>
        </w:tabs>
        <w:spacing w:before="1"/>
        <w:ind w:left="1826" w:right="1016"/>
        <w:jc w:val="both"/>
      </w:pPr>
      <w:r>
        <w:rPr/>
        <w:t>Para 3 (c).</w:t>
        <w:tab/>
      </w:r>
      <w:r>
        <w:rPr>
          <w:spacing w:val="-2"/>
        </w:rPr>
        <w:t>The</w:t>
      </w:r>
      <w:r>
        <w:rPr>
          <w:spacing w:val="-5"/>
        </w:rPr>
        <w:t> </w:t>
      </w:r>
      <w:r>
        <w:rPr>
          <w:spacing w:val="-2"/>
        </w:rPr>
        <w:t>medical</w:t>
      </w:r>
      <w:r>
        <w:rPr>
          <w:spacing w:val="-3"/>
        </w:rPr>
        <w:t> </w:t>
      </w:r>
      <w:r>
        <w:rPr>
          <w:spacing w:val="-2"/>
        </w:rPr>
        <w:t>authority</w:t>
      </w:r>
      <w:r>
        <w:rPr>
          <w:spacing w:val="-4"/>
        </w:rPr>
        <w:t> </w:t>
      </w:r>
      <w:r>
        <w:rPr>
          <w:spacing w:val="-2"/>
        </w:rPr>
        <w:t>for</w:t>
      </w:r>
      <w:r>
        <w:rPr>
          <w:spacing w:val="-5"/>
        </w:rPr>
        <w:t> </w:t>
      </w:r>
      <w:r>
        <w:rPr>
          <w:spacing w:val="-2"/>
        </w:rPr>
        <w:t>the purpose</w:t>
      </w:r>
      <w:r>
        <w:rPr>
          <w:spacing w:val="-3"/>
        </w:rPr>
        <w:t> </w:t>
      </w:r>
      <w:r>
        <w:rPr>
          <w:spacing w:val="-2"/>
        </w:rPr>
        <w:t>of</w:t>
      </w:r>
      <w:r>
        <w:rPr>
          <w:spacing w:val="-3"/>
        </w:rPr>
        <w:t> </w:t>
      </w:r>
      <w:r>
        <w:rPr>
          <w:spacing w:val="-2"/>
        </w:rPr>
        <w:t>certification</w:t>
      </w:r>
      <w:r>
        <w:rPr>
          <w:spacing w:val="-4"/>
        </w:rPr>
        <w:t> </w:t>
      </w:r>
      <w:r>
        <w:rPr>
          <w:spacing w:val="-2"/>
        </w:rPr>
        <w:t>as mentioned</w:t>
      </w:r>
      <w:r>
        <w:rPr>
          <w:spacing w:val="-3"/>
        </w:rPr>
        <w:t> </w:t>
      </w:r>
      <w:r>
        <w:rPr>
          <w:spacing w:val="-2"/>
        </w:rPr>
        <w:t>above</w:t>
      </w:r>
      <w:r>
        <w:rPr>
          <w:spacing w:val="-3"/>
        </w:rPr>
        <w:t> </w:t>
      </w:r>
      <w:r>
        <w:rPr>
          <w:spacing w:val="-2"/>
        </w:rPr>
        <w:t>should </w:t>
      </w:r>
      <w:r>
        <w:rPr/>
        <w:t>be a multi-member authority comprising the following: -</w:t>
      </w:r>
    </w:p>
    <w:p>
      <w:pPr>
        <w:pStyle w:val="BodyText"/>
        <w:spacing w:before="21"/>
      </w:pPr>
    </w:p>
    <w:p>
      <w:pPr>
        <w:pStyle w:val="ListParagraph"/>
        <w:numPr>
          <w:ilvl w:val="3"/>
          <w:numId w:val="11"/>
        </w:numPr>
        <w:tabs>
          <w:tab w:pos="2699" w:val="left" w:leader="none"/>
        </w:tabs>
        <w:spacing w:line="240" w:lineRule="auto" w:before="0" w:after="0"/>
        <w:ind w:left="2699" w:right="0" w:hanging="306"/>
        <w:jc w:val="left"/>
        <w:rPr>
          <w:sz w:val="22"/>
        </w:rPr>
      </w:pPr>
      <w:r>
        <w:rPr>
          <w:sz w:val="22"/>
        </w:rPr>
        <w:t>Chief</w:t>
      </w:r>
      <w:r>
        <w:rPr>
          <w:spacing w:val="-8"/>
          <w:sz w:val="22"/>
        </w:rPr>
        <w:t> </w:t>
      </w:r>
      <w:r>
        <w:rPr>
          <w:sz w:val="22"/>
        </w:rPr>
        <w:t>Medical</w:t>
      </w:r>
      <w:r>
        <w:rPr>
          <w:spacing w:val="-6"/>
          <w:sz w:val="22"/>
        </w:rPr>
        <w:t> </w:t>
      </w:r>
      <w:r>
        <w:rPr>
          <w:sz w:val="22"/>
        </w:rPr>
        <w:t>officer/Civil</w:t>
      </w:r>
      <w:r>
        <w:rPr>
          <w:spacing w:val="-8"/>
          <w:sz w:val="22"/>
        </w:rPr>
        <w:t> </w:t>
      </w:r>
      <w:r>
        <w:rPr>
          <w:sz w:val="22"/>
        </w:rPr>
        <w:t>Surgeon</w:t>
      </w:r>
      <w:r>
        <w:rPr>
          <w:spacing w:val="-6"/>
          <w:sz w:val="22"/>
        </w:rPr>
        <w:t> </w:t>
      </w:r>
      <w:r>
        <w:rPr>
          <w:sz w:val="22"/>
        </w:rPr>
        <w:t>/Chief</w:t>
      </w:r>
      <w:r>
        <w:rPr>
          <w:spacing w:val="-6"/>
          <w:sz w:val="22"/>
        </w:rPr>
        <w:t> </w:t>
      </w:r>
      <w:r>
        <w:rPr>
          <w:sz w:val="22"/>
        </w:rPr>
        <w:t>District</w:t>
      </w:r>
      <w:r>
        <w:rPr>
          <w:spacing w:val="-6"/>
          <w:sz w:val="22"/>
        </w:rPr>
        <w:t> </w:t>
      </w:r>
      <w:r>
        <w:rPr>
          <w:sz w:val="22"/>
        </w:rPr>
        <w:t>Medical</w:t>
      </w:r>
      <w:r>
        <w:rPr>
          <w:spacing w:val="-6"/>
          <w:sz w:val="22"/>
        </w:rPr>
        <w:t> </w:t>
      </w:r>
      <w:r>
        <w:rPr>
          <w:sz w:val="22"/>
        </w:rPr>
        <w:t>Officer,</w:t>
      </w:r>
      <w:r>
        <w:rPr>
          <w:spacing w:val="-5"/>
          <w:sz w:val="22"/>
        </w:rPr>
        <w:t> </w:t>
      </w:r>
      <w:r>
        <w:rPr>
          <w:spacing w:val="-2"/>
          <w:sz w:val="22"/>
        </w:rPr>
        <w:t>Chairperson</w:t>
      </w:r>
    </w:p>
    <w:p>
      <w:pPr>
        <w:pStyle w:val="ListParagraph"/>
        <w:numPr>
          <w:ilvl w:val="3"/>
          <w:numId w:val="11"/>
        </w:numPr>
        <w:tabs>
          <w:tab w:pos="2699" w:val="left" w:leader="none"/>
        </w:tabs>
        <w:spacing w:line="257" w:lineRule="exact" w:before="1" w:after="0"/>
        <w:ind w:left="2699" w:right="0" w:hanging="306"/>
        <w:jc w:val="left"/>
        <w:rPr>
          <w:sz w:val="22"/>
        </w:rPr>
      </w:pPr>
      <w:r>
        <w:rPr>
          <w:sz w:val="22"/>
        </w:rPr>
        <w:t>Orthopaedic/PMR</w:t>
      </w:r>
      <w:r>
        <w:rPr>
          <w:spacing w:val="-7"/>
          <w:sz w:val="22"/>
        </w:rPr>
        <w:t> </w:t>
      </w:r>
      <w:r>
        <w:rPr>
          <w:spacing w:val="-2"/>
          <w:sz w:val="22"/>
        </w:rPr>
        <w:t>specialist</w:t>
      </w:r>
    </w:p>
    <w:p>
      <w:pPr>
        <w:pStyle w:val="ListParagraph"/>
        <w:numPr>
          <w:ilvl w:val="3"/>
          <w:numId w:val="11"/>
        </w:numPr>
        <w:tabs>
          <w:tab w:pos="2697" w:val="left" w:leader="none"/>
        </w:tabs>
        <w:spacing w:line="257" w:lineRule="exact" w:before="0" w:after="0"/>
        <w:ind w:left="2697" w:right="0" w:hanging="304"/>
        <w:jc w:val="left"/>
        <w:rPr>
          <w:sz w:val="22"/>
        </w:rPr>
      </w:pPr>
      <w:r>
        <w:rPr>
          <w:sz w:val="22"/>
        </w:rPr>
        <w:t>Neurologist,</w:t>
      </w:r>
      <w:r>
        <w:rPr>
          <w:spacing w:val="-7"/>
          <w:sz w:val="22"/>
        </w:rPr>
        <w:t> </w:t>
      </w:r>
      <w:r>
        <w:rPr>
          <w:sz w:val="22"/>
        </w:rPr>
        <w:t>if</w:t>
      </w:r>
      <w:r>
        <w:rPr>
          <w:spacing w:val="-4"/>
          <w:sz w:val="22"/>
        </w:rPr>
        <w:t> </w:t>
      </w:r>
      <w:r>
        <w:rPr>
          <w:spacing w:val="-2"/>
          <w:sz w:val="22"/>
        </w:rPr>
        <w:t>available*</w:t>
      </w:r>
    </w:p>
    <w:p>
      <w:pPr>
        <w:pStyle w:val="ListParagraph"/>
        <w:numPr>
          <w:ilvl w:val="3"/>
          <w:numId w:val="11"/>
        </w:numPr>
        <w:tabs>
          <w:tab w:pos="2698" w:val="left" w:leader="none"/>
        </w:tabs>
        <w:spacing w:line="257" w:lineRule="exact" w:before="1" w:after="0"/>
        <w:ind w:left="2698" w:right="0" w:hanging="305"/>
        <w:jc w:val="left"/>
        <w:rPr>
          <w:sz w:val="22"/>
        </w:rPr>
      </w:pPr>
      <w:r>
        <w:rPr>
          <w:spacing w:val="-2"/>
          <w:sz w:val="22"/>
        </w:rPr>
        <w:t>Clinical</w:t>
      </w:r>
      <w:r>
        <w:rPr>
          <w:spacing w:val="19"/>
          <w:sz w:val="22"/>
        </w:rPr>
        <w:t> </w:t>
      </w:r>
      <w:r>
        <w:rPr>
          <w:spacing w:val="-2"/>
          <w:sz w:val="22"/>
        </w:rPr>
        <w:t>Psychologist/Rehabilitation</w:t>
      </w:r>
      <w:r>
        <w:rPr>
          <w:spacing w:val="21"/>
          <w:sz w:val="22"/>
        </w:rPr>
        <w:t> </w:t>
      </w:r>
      <w:r>
        <w:rPr>
          <w:spacing w:val="-2"/>
          <w:sz w:val="22"/>
        </w:rPr>
        <w:t>Psychologist/</w:t>
      </w:r>
      <w:r>
        <w:rPr>
          <w:spacing w:val="16"/>
          <w:sz w:val="22"/>
        </w:rPr>
        <w:t> </w:t>
      </w:r>
      <w:r>
        <w:rPr>
          <w:spacing w:val="-2"/>
          <w:sz w:val="22"/>
        </w:rPr>
        <w:t>Psychiatrist/Special</w:t>
      </w:r>
      <w:r>
        <w:rPr>
          <w:spacing w:val="22"/>
          <w:sz w:val="22"/>
        </w:rPr>
        <w:t> </w:t>
      </w:r>
      <w:r>
        <w:rPr>
          <w:spacing w:val="-2"/>
          <w:sz w:val="22"/>
        </w:rPr>
        <w:t>Educator</w:t>
      </w:r>
    </w:p>
    <w:p>
      <w:pPr>
        <w:pStyle w:val="ListParagraph"/>
        <w:numPr>
          <w:ilvl w:val="3"/>
          <w:numId w:val="11"/>
        </w:numPr>
        <w:tabs>
          <w:tab w:pos="2699" w:val="left" w:leader="none"/>
        </w:tabs>
        <w:spacing w:line="257" w:lineRule="exact" w:before="0" w:after="0"/>
        <w:ind w:left="2699" w:right="0" w:hanging="306"/>
        <w:jc w:val="left"/>
        <w:rPr>
          <w:sz w:val="22"/>
        </w:rPr>
      </w:pPr>
      <w:r>
        <w:rPr>
          <w:sz w:val="22"/>
        </w:rPr>
        <w:t>Occupational</w:t>
      </w:r>
      <w:r>
        <w:rPr>
          <w:spacing w:val="-5"/>
          <w:sz w:val="22"/>
        </w:rPr>
        <w:t> </w:t>
      </w:r>
      <w:r>
        <w:rPr>
          <w:sz w:val="22"/>
        </w:rPr>
        <w:t>therapist,</w:t>
      </w:r>
      <w:r>
        <w:rPr>
          <w:spacing w:val="-5"/>
          <w:sz w:val="22"/>
        </w:rPr>
        <w:t> </w:t>
      </w:r>
      <w:r>
        <w:rPr>
          <w:sz w:val="22"/>
        </w:rPr>
        <w:t>if</w:t>
      </w:r>
      <w:r>
        <w:rPr>
          <w:spacing w:val="-5"/>
          <w:sz w:val="22"/>
        </w:rPr>
        <w:t> </w:t>
      </w:r>
      <w:r>
        <w:rPr>
          <w:spacing w:val="-2"/>
          <w:sz w:val="22"/>
        </w:rPr>
        <w:t>available*</w:t>
      </w:r>
    </w:p>
    <w:p>
      <w:pPr>
        <w:pStyle w:val="ListParagraph"/>
        <w:numPr>
          <w:ilvl w:val="3"/>
          <w:numId w:val="11"/>
        </w:numPr>
        <w:tabs>
          <w:tab w:pos="2698" w:val="left" w:leader="none"/>
        </w:tabs>
        <w:spacing w:line="240" w:lineRule="auto" w:before="2" w:after="0"/>
        <w:ind w:left="2393" w:right="1018" w:firstLine="0"/>
        <w:jc w:val="left"/>
        <w:rPr>
          <w:sz w:val="22"/>
        </w:rPr>
      </w:pPr>
      <w:r>
        <w:rPr>
          <w:sz w:val="22"/>
        </w:rPr>
        <w:t>Any other expert based on the condition of the candidate as may be nominated by the </w:t>
      </w:r>
      <w:r>
        <w:rPr>
          <w:spacing w:val="-2"/>
          <w:sz w:val="22"/>
        </w:rPr>
        <w:t>Chairperson.</w:t>
      </w:r>
    </w:p>
    <w:p>
      <w:pPr>
        <w:pStyle w:val="ListParagraph"/>
        <w:spacing w:after="0" w:line="240" w:lineRule="auto"/>
        <w:jc w:val="left"/>
        <w:rPr>
          <w:sz w:val="22"/>
        </w:rPr>
        <w:sectPr>
          <w:pgSz w:w="11910" w:h="16840"/>
          <w:pgMar w:header="868" w:footer="974" w:top="1420" w:bottom="1160" w:left="0" w:right="0"/>
        </w:sectPr>
      </w:pPr>
    </w:p>
    <w:p>
      <w:pPr>
        <w:pStyle w:val="BodyText"/>
        <w:spacing w:line="259" w:lineRule="auto"/>
        <w:ind w:left="1711" w:right="1014"/>
        <w:jc w:val="both"/>
      </w:pPr>
      <w:r>
        <w:rPr/>
        <w:t>(* the Chief Medical Officer/Civil Surgeon/Chief District Medical Officer may make full efforts for inclusion of neurologists, occupational therapist from the nearest District or the Medical College/Institute, if the same is not available in the District)”</w:t>
      </w:r>
    </w:p>
    <w:p>
      <w:pPr>
        <w:pStyle w:val="BodyText"/>
        <w:spacing w:before="23"/>
      </w:pPr>
    </w:p>
    <w:p>
      <w:pPr>
        <w:pStyle w:val="BodyText"/>
        <w:ind w:left="1711"/>
        <w:jc w:val="both"/>
      </w:pPr>
      <w:r>
        <w:rPr/>
        <w:t>The</w:t>
      </w:r>
      <w:r>
        <w:rPr>
          <w:spacing w:val="-9"/>
        </w:rPr>
        <w:t> </w:t>
      </w:r>
      <w:r>
        <w:rPr/>
        <w:t>candidate</w:t>
      </w:r>
      <w:r>
        <w:rPr>
          <w:spacing w:val="-7"/>
        </w:rPr>
        <w:t> </w:t>
      </w:r>
      <w:r>
        <w:rPr/>
        <w:t>should</w:t>
      </w:r>
      <w:r>
        <w:rPr>
          <w:spacing w:val="-4"/>
        </w:rPr>
        <w:t> </w:t>
      </w:r>
      <w:r>
        <w:rPr/>
        <w:t>fill</w:t>
      </w:r>
      <w:r>
        <w:rPr>
          <w:spacing w:val="-7"/>
        </w:rPr>
        <w:t> </w:t>
      </w:r>
      <w:r>
        <w:rPr/>
        <w:t>up</w:t>
      </w:r>
      <w:r>
        <w:rPr>
          <w:spacing w:val="-4"/>
        </w:rPr>
        <w:t> </w:t>
      </w:r>
      <w:r>
        <w:rPr/>
        <w:t>the</w:t>
      </w:r>
      <w:r>
        <w:rPr>
          <w:spacing w:val="-3"/>
        </w:rPr>
        <w:t> </w:t>
      </w:r>
      <w:r>
        <w:rPr/>
        <w:t>details</w:t>
      </w:r>
      <w:r>
        <w:rPr>
          <w:spacing w:val="-3"/>
        </w:rPr>
        <w:t> </w:t>
      </w:r>
      <w:r>
        <w:rPr/>
        <w:t>of</w:t>
      </w:r>
      <w:r>
        <w:rPr>
          <w:spacing w:val="-4"/>
        </w:rPr>
        <w:t> </w:t>
      </w:r>
      <w:r>
        <w:rPr/>
        <w:t>scribe</w:t>
      </w:r>
      <w:r>
        <w:rPr>
          <w:spacing w:val="-4"/>
        </w:rPr>
        <w:t> </w:t>
      </w:r>
      <w:r>
        <w:rPr/>
        <w:t>as</w:t>
      </w:r>
      <w:r>
        <w:rPr>
          <w:spacing w:val="-6"/>
        </w:rPr>
        <w:t> </w:t>
      </w:r>
      <w:r>
        <w:rPr/>
        <w:t>per</w:t>
      </w:r>
      <w:r>
        <w:rPr>
          <w:spacing w:val="-5"/>
        </w:rPr>
        <w:t> </w:t>
      </w:r>
      <w:r>
        <w:rPr/>
        <w:t>undertaking</w:t>
      </w:r>
      <w:r>
        <w:rPr>
          <w:spacing w:val="-3"/>
        </w:rPr>
        <w:t> </w:t>
      </w:r>
      <w:r>
        <w:rPr/>
        <w:t>proforma</w:t>
      </w:r>
      <w:r>
        <w:rPr>
          <w:spacing w:val="-4"/>
        </w:rPr>
        <w:t> </w:t>
      </w:r>
      <w:r>
        <w:rPr/>
        <w:t>at</w:t>
      </w:r>
      <w:r>
        <w:rPr>
          <w:spacing w:val="-4"/>
        </w:rPr>
        <w:t> </w:t>
      </w:r>
      <w:r>
        <w:rPr/>
        <w:t>Appendix-</w:t>
      </w:r>
      <w:r>
        <w:rPr>
          <w:spacing w:val="-5"/>
        </w:rPr>
        <w:t>V.</w:t>
      </w:r>
    </w:p>
    <w:p>
      <w:pPr>
        <w:pStyle w:val="BodyText"/>
        <w:spacing w:before="22"/>
      </w:pPr>
    </w:p>
    <w:p>
      <w:pPr>
        <w:pStyle w:val="Heading2"/>
        <w:numPr>
          <w:ilvl w:val="2"/>
          <w:numId w:val="11"/>
        </w:numPr>
        <w:tabs>
          <w:tab w:pos="2274" w:val="left" w:leader="none"/>
        </w:tabs>
        <w:spacing w:line="240" w:lineRule="auto" w:before="0" w:after="0"/>
        <w:ind w:left="2274" w:right="0" w:hanging="587"/>
        <w:jc w:val="both"/>
      </w:pPr>
      <w:r>
        <w:rPr>
          <w:color w:val="2DA19C"/>
        </w:rPr>
        <w:t>Scribe</w:t>
      </w:r>
      <w:r>
        <w:rPr>
          <w:color w:val="2DA19C"/>
          <w:spacing w:val="-2"/>
        </w:rPr>
        <w:t> </w:t>
      </w:r>
      <w:r>
        <w:rPr>
          <w:color w:val="2DA19C"/>
        </w:rPr>
        <w:t>and</w:t>
      </w:r>
      <w:r>
        <w:rPr>
          <w:color w:val="2DA19C"/>
          <w:spacing w:val="-2"/>
        </w:rPr>
        <w:t> </w:t>
      </w:r>
      <w:r>
        <w:rPr>
          <w:color w:val="2DA19C"/>
        </w:rPr>
        <w:t>Compensatory</w:t>
      </w:r>
      <w:r>
        <w:rPr>
          <w:color w:val="2DA19C"/>
          <w:spacing w:val="-2"/>
        </w:rPr>
        <w:t> </w:t>
      </w:r>
      <w:r>
        <w:rPr>
          <w:color w:val="2DA19C"/>
          <w:spacing w:val="-4"/>
        </w:rPr>
        <w:t>Time</w:t>
      </w:r>
    </w:p>
    <w:p>
      <w:pPr>
        <w:pStyle w:val="BodyText"/>
        <w:spacing w:before="23"/>
        <w:rPr>
          <w:b/>
          <w:sz w:val="24"/>
        </w:rPr>
      </w:pPr>
    </w:p>
    <w:p>
      <w:pPr>
        <w:pStyle w:val="ListParagraph"/>
        <w:numPr>
          <w:ilvl w:val="0"/>
          <w:numId w:val="13"/>
        </w:numPr>
        <w:tabs>
          <w:tab w:pos="1978" w:val="left" w:leader="none"/>
        </w:tabs>
        <w:spacing w:line="259" w:lineRule="auto" w:before="0" w:after="0"/>
        <w:ind w:left="1706" w:right="1059" w:firstLine="0"/>
        <w:jc w:val="both"/>
        <w:rPr>
          <w:sz w:val="24"/>
        </w:rPr>
      </w:pPr>
      <w:r>
        <w:rPr>
          <w:sz w:val="24"/>
        </w:rPr>
        <w:t>The candidate should have the discretion of opting for his own scribe / reader / lab assistant or request the Examination Body for the same.</w:t>
      </w:r>
      <w:r>
        <w:rPr>
          <w:spacing w:val="40"/>
          <w:sz w:val="24"/>
        </w:rPr>
        <w:t> </w:t>
      </w:r>
      <w:r>
        <w:rPr>
          <w:sz w:val="24"/>
        </w:rPr>
        <w:t>The Examining Body may also identify</w:t>
      </w:r>
      <w:r>
        <w:rPr>
          <w:spacing w:val="-2"/>
          <w:sz w:val="24"/>
        </w:rPr>
        <w:t> </w:t>
      </w:r>
      <w:r>
        <w:rPr>
          <w:sz w:val="24"/>
        </w:rPr>
        <w:t>the scribe / reader</w:t>
      </w:r>
      <w:r>
        <w:rPr>
          <w:spacing w:val="-1"/>
          <w:sz w:val="24"/>
        </w:rPr>
        <w:t> </w:t>
      </w:r>
      <w:r>
        <w:rPr>
          <w:sz w:val="24"/>
        </w:rPr>
        <w:t>/ lab</w:t>
      </w:r>
      <w:r>
        <w:rPr>
          <w:spacing w:val="-2"/>
          <w:sz w:val="24"/>
        </w:rPr>
        <w:t> </w:t>
      </w:r>
      <w:r>
        <w:rPr>
          <w:sz w:val="24"/>
        </w:rPr>
        <w:t>assistant to make panels</w:t>
      </w:r>
      <w:r>
        <w:rPr>
          <w:spacing w:val="-2"/>
          <w:sz w:val="24"/>
        </w:rPr>
        <w:t> </w:t>
      </w:r>
      <w:r>
        <w:rPr>
          <w:sz w:val="24"/>
        </w:rPr>
        <w:t>at the District / Division /</w:t>
      </w:r>
      <w:r>
        <w:rPr>
          <w:spacing w:val="-3"/>
          <w:sz w:val="24"/>
        </w:rPr>
        <w:t> </w:t>
      </w:r>
      <w:r>
        <w:rPr>
          <w:sz w:val="24"/>
        </w:rPr>
        <w:t>State level</w:t>
      </w:r>
      <w:r>
        <w:rPr>
          <w:spacing w:val="-6"/>
          <w:sz w:val="24"/>
        </w:rPr>
        <w:t> </w:t>
      </w:r>
      <w:r>
        <w:rPr>
          <w:sz w:val="24"/>
        </w:rPr>
        <w:t>as</w:t>
      </w:r>
      <w:r>
        <w:rPr>
          <w:spacing w:val="-5"/>
          <w:sz w:val="24"/>
        </w:rPr>
        <w:t> </w:t>
      </w:r>
      <w:r>
        <w:rPr>
          <w:sz w:val="24"/>
        </w:rPr>
        <w:t>per</w:t>
      </w:r>
      <w:r>
        <w:rPr>
          <w:spacing w:val="-6"/>
          <w:sz w:val="24"/>
        </w:rPr>
        <w:t> </w:t>
      </w:r>
      <w:r>
        <w:rPr>
          <w:sz w:val="24"/>
        </w:rPr>
        <w:t>the</w:t>
      </w:r>
      <w:r>
        <w:rPr>
          <w:spacing w:val="-8"/>
          <w:sz w:val="24"/>
        </w:rPr>
        <w:t> </w:t>
      </w:r>
      <w:r>
        <w:rPr>
          <w:sz w:val="24"/>
        </w:rPr>
        <w:t>requirements</w:t>
      </w:r>
      <w:r>
        <w:rPr>
          <w:spacing w:val="-6"/>
          <w:sz w:val="24"/>
        </w:rPr>
        <w:t> </w:t>
      </w:r>
      <w:r>
        <w:rPr>
          <w:sz w:val="24"/>
        </w:rPr>
        <w:t>of</w:t>
      </w:r>
      <w:r>
        <w:rPr>
          <w:spacing w:val="-7"/>
          <w:sz w:val="24"/>
        </w:rPr>
        <w:t> </w:t>
      </w:r>
      <w:r>
        <w:rPr>
          <w:sz w:val="24"/>
        </w:rPr>
        <w:t>the</w:t>
      </w:r>
      <w:r>
        <w:rPr>
          <w:spacing w:val="-7"/>
          <w:sz w:val="24"/>
        </w:rPr>
        <w:t> </w:t>
      </w:r>
      <w:r>
        <w:rPr>
          <w:sz w:val="24"/>
        </w:rPr>
        <w:t>Examination.</w:t>
      </w:r>
      <w:r>
        <w:rPr>
          <w:spacing w:val="40"/>
          <w:sz w:val="24"/>
        </w:rPr>
        <w:t> </w:t>
      </w:r>
      <w:r>
        <w:rPr>
          <w:sz w:val="24"/>
        </w:rPr>
        <w:t>In</w:t>
      </w:r>
      <w:r>
        <w:rPr>
          <w:spacing w:val="-5"/>
          <w:sz w:val="24"/>
        </w:rPr>
        <w:t> </w:t>
      </w:r>
      <w:r>
        <w:rPr>
          <w:sz w:val="24"/>
        </w:rPr>
        <w:t>such</w:t>
      </w:r>
      <w:r>
        <w:rPr>
          <w:spacing w:val="-6"/>
          <w:sz w:val="24"/>
        </w:rPr>
        <w:t> </w:t>
      </w:r>
      <w:r>
        <w:rPr>
          <w:sz w:val="24"/>
        </w:rPr>
        <w:t>instances</w:t>
      </w:r>
      <w:r>
        <w:rPr>
          <w:spacing w:val="-8"/>
          <w:sz w:val="24"/>
        </w:rPr>
        <w:t> </w:t>
      </w:r>
      <w:r>
        <w:rPr>
          <w:sz w:val="24"/>
        </w:rPr>
        <w:t>the</w:t>
      </w:r>
      <w:r>
        <w:rPr>
          <w:spacing w:val="-5"/>
          <w:sz w:val="24"/>
        </w:rPr>
        <w:t> </w:t>
      </w:r>
      <w:r>
        <w:rPr>
          <w:sz w:val="24"/>
        </w:rPr>
        <w:t>candidates</w:t>
      </w:r>
      <w:r>
        <w:rPr>
          <w:spacing w:val="-5"/>
          <w:sz w:val="24"/>
        </w:rPr>
        <w:t> </w:t>
      </w:r>
      <w:r>
        <w:rPr>
          <w:sz w:val="24"/>
        </w:rPr>
        <w:t>should be</w:t>
      </w:r>
      <w:r>
        <w:rPr>
          <w:spacing w:val="-2"/>
          <w:sz w:val="24"/>
        </w:rPr>
        <w:t> </w:t>
      </w:r>
      <w:r>
        <w:rPr>
          <w:sz w:val="24"/>
        </w:rPr>
        <w:t>allowed</w:t>
      </w:r>
      <w:r>
        <w:rPr>
          <w:spacing w:val="-3"/>
          <w:sz w:val="24"/>
        </w:rPr>
        <w:t> </w:t>
      </w:r>
      <w:r>
        <w:rPr>
          <w:sz w:val="24"/>
        </w:rPr>
        <w:t>to</w:t>
      </w:r>
      <w:r>
        <w:rPr>
          <w:spacing w:val="-2"/>
          <w:sz w:val="24"/>
        </w:rPr>
        <w:t> </w:t>
      </w:r>
      <w:r>
        <w:rPr>
          <w:sz w:val="24"/>
        </w:rPr>
        <w:t>meet</w:t>
      </w:r>
      <w:r>
        <w:rPr>
          <w:spacing w:val="-5"/>
          <w:sz w:val="24"/>
        </w:rPr>
        <w:t> </w:t>
      </w:r>
      <w:r>
        <w:rPr>
          <w:sz w:val="24"/>
        </w:rPr>
        <w:t>the</w:t>
      </w:r>
      <w:r>
        <w:rPr>
          <w:spacing w:val="-7"/>
          <w:sz w:val="24"/>
        </w:rPr>
        <w:t> </w:t>
      </w:r>
      <w:r>
        <w:rPr>
          <w:sz w:val="24"/>
        </w:rPr>
        <w:t>scribe</w:t>
      </w:r>
      <w:r>
        <w:rPr>
          <w:spacing w:val="-2"/>
          <w:sz w:val="24"/>
        </w:rPr>
        <w:t> </w:t>
      </w:r>
      <w:r>
        <w:rPr>
          <w:sz w:val="24"/>
        </w:rPr>
        <w:t>before</w:t>
      </w:r>
      <w:r>
        <w:rPr>
          <w:spacing w:val="-2"/>
          <w:sz w:val="24"/>
        </w:rPr>
        <w:t> </w:t>
      </w:r>
      <w:r>
        <w:rPr>
          <w:sz w:val="24"/>
        </w:rPr>
        <w:t>the</w:t>
      </w:r>
      <w:r>
        <w:rPr>
          <w:spacing w:val="-4"/>
          <w:sz w:val="24"/>
        </w:rPr>
        <w:t> </w:t>
      </w:r>
      <w:r>
        <w:rPr>
          <w:sz w:val="24"/>
        </w:rPr>
        <w:t>Examinations</w:t>
      </w:r>
      <w:r>
        <w:rPr>
          <w:spacing w:val="-2"/>
          <w:sz w:val="24"/>
        </w:rPr>
        <w:t> </w:t>
      </w:r>
      <w:r>
        <w:rPr>
          <w:sz w:val="24"/>
        </w:rPr>
        <w:t>so</w:t>
      </w:r>
      <w:r>
        <w:rPr>
          <w:spacing w:val="-5"/>
          <w:sz w:val="24"/>
        </w:rPr>
        <w:t> </w:t>
      </w:r>
      <w:r>
        <w:rPr>
          <w:sz w:val="24"/>
        </w:rPr>
        <w:t>that</w:t>
      </w:r>
      <w:r>
        <w:rPr>
          <w:spacing w:val="-4"/>
          <w:sz w:val="24"/>
        </w:rPr>
        <w:t> </w:t>
      </w:r>
      <w:r>
        <w:rPr>
          <w:sz w:val="24"/>
        </w:rPr>
        <w:t>the</w:t>
      </w:r>
      <w:r>
        <w:rPr>
          <w:spacing w:val="-2"/>
          <w:sz w:val="24"/>
        </w:rPr>
        <w:t> </w:t>
      </w:r>
      <w:r>
        <w:rPr>
          <w:sz w:val="24"/>
        </w:rPr>
        <w:t>candidates</w:t>
      </w:r>
      <w:r>
        <w:rPr>
          <w:spacing w:val="-4"/>
          <w:sz w:val="24"/>
        </w:rPr>
        <w:t> </w:t>
      </w:r>
      <w:r>
        <w:rPr>
          <w:sz w:val="24"/>
        </w:rPr>
        <w:t>get</w:t>
      </w:r>
      <w:r>
        <w:rPr>
          <w:spacing w:val="-2"/>
          <w:sz w:val="24"/>
        </w:rPr>
        <w:t> </w:t>
      </w:r>
      <w:r>
        <w:rPr>
          <w:sz w:val="24"/>
        </w:rPr>
        <w:t>a</w:t>
      </w:r>
      <w:r>
        <w:rPr>
          <w:spacing w:val="-5"/>
          <w:sz w:val="24"/>
        </w:rPr>
        <w:t> </w:t>
      </w:r>
      <w:r>
        <w:rPr>
          <w:sz w:val="24"/>
        </w:rPr>
        <w:t>chance to check and verify whether the scribe is suitable or not.</w:t>
      </w:r>
    </w:p>
    <w:p>
      <w:pPr>
        <w:pStyle w:val="BodyText"/>
        <w:spacing w:before="147"/>
        <w:rPr>
          <w:sz w:val="24"/>
        </w:rPr>
      </w:pPr>
    </w:p>
    <w:p>
      <w:pPr>
        <w:pStyle w:val="ListParagraph"/>
        <w:numPr>
          <w:ilvl w:val="0"/>
          <w:numId w:val="13"/>
        </w:numPr>
        <w:tabs>
          <w:tab w:pos="1978" w:val="left" w:leader="none"/>
        </w:tabs>
        <w:spacing w:line="259" w:lineRule="auto" w:before="0" w:after="0"/>
        <w:ind w:left="1706" w:right="1012" w:firstLine="0"/>
        <w:jc w:val="both"/>
        <w:rPr>
          <w:sz w:val="24"/>
        </w:rPr>
      </w:pPr>
      <w:r>
        <w:rPr>
          <w:sz w:val="24"/>
        </w:rPr>
        <w:t>The</w:t>
      </w:r>
      <w:r>
        <w:rPr>
          <w:spacing w:val="-7"/>
          <w:sz w:val="24"/>
        </w:rPr>
        <w:t> </w:t>
      </w:r>
      <w:r>
        <w:rPr>
          <w:sz w:val="24"/>
        </w:rPr>
        <w:t>word</w:t>
      </w:r>
      <w:r>
        <w:rPr>
          <w:spacing w:val="-6"/>
          <w:sz w:val="24"/>
        </w:rPr>
        <w:t> </w:t>
      </w:r>
      <w:r>
        <w:rPr>
          <w:sz w:val="24"/>
        </w:rPr>
        <w:t>“extra</w:t>
      </w:r>
      <w:r>
        <w:rPr>
          <w:spacing w:val="-7"/>
          <w:sz w:val="24"/>
        </w:rPr>
        <w:t> </w:t>
      </w:r>
      <w:r>
        <w:rPr>
          <w:sz w:val="24"/>
        </w:rPr>
        <w:t>time</w:t>
      </w:r>
      <w:r>
        <w:rPr>
          <w:spacing w:val="-7"/>
          <w:sz w:val="24"/>
        </w:rPr>
        <w:t> </w:t>
      </w:r>
      <w:r>
        <w:rPr>
          <w:sz w:val="24"/>
        </w:rPr>
        <w:t>or</w:t>
      </w:r>
      <w:r>
        <w:rPr>
          <w:spacing w:val="-6"/>
          <w:sz w:val="24"/>
        </w:rPr>
        <w:t> </w:t>
      </w:r>
      <w:r>
        <w:rPr>
          <w:sz w:val="24"/>
        </w:rPr>
        <w:t>additional</w:t>
      </w:r>
      <w:r>
        <w:rPr>
          <w:spacing w:val="-7"/>
          <w:sz w:val="24"/>
        </w:rPr>
        <w:t> </w:t>
      </w:r>
      <w:r>
        <w:rPr>
          <w:sz w:val="24"/>
        </w:rPr>
        <w:t>time”</w:t>
      </w:r>
      <w:r>
        <w:rPr>
          <w:spacing w:val="-6"/>
          <w:sz w:val="24"/>
        </w:rPr>
        <w:t> </w:t>
      </w:r>
      <w:r>
        <w:rPr>
          <w:sz w:val="24"/>
        </w:rPr>
        <w:t>that</w:t>
      </w:r>
      <w:r>
        <w:rPr>
          <w:spacing w:val="-7"/>
          <w:sz w:val="24"/>
        </w:rPr>
        <w:t> </w:t>
      </w:r>
      <w:r>
        <w:rPr>
          <w:sz w:val="24"/>
        </w:rPr>
        <w:t>is</w:t>
      </w:r>
      <w:r>
        <w:rPr>
          <w:spacing w:val="-9"/>
          <w:sz w:val="24"/>
        </w:rPr>
        <w:t> </w:t>
      </w:r>
      <w:r>
        <w:rPr>
          <w:sz w:val="24"/>
        </w:rPr>
        <w:t>being</w:t>
      </w:r>
      <w:r>
        <w:rPr>
          <w:spacing w:val="-8"/>
          <w:sz w:val="24"/>
        </w:rPr>
        <w:t> </w:t>
      </w:r>
      <w:r>
        <w:rPr>
          <w:sz w:val="24"/>
        </w:rPr>
        <w:t>currently</w:t>
      </w:r>
      <w:r>
        <w:rPr>
          <w:spacing w:val="-8"/>
          <w:sz w:val="24"/>
        </w:rPr>
        <w:t> </w:t>
      </w:r>
      <w:r>
        <w:rPr>
          <w:sz w:val="24"/>
        </w:rPr>
        <w:t>used</w:t>
      </w:r>
      <w:r>
        <w:rPr>
          <w:spacing w:val="-6"/>
          <w:sz w:val="24"/>
        </w:rPr>
        <w:t> </w:t>
      </w:r>
      <w:r>
        <w:rPr>
          <w:sz w:val="24"/>
        </w:rPr>
        <w:t>should</w:t>
      </w:r>
      <w:r>
        <w:rPr>
          <w:spacing w:val="-7"/>
          <w:sz w:val="24"/>
        </w:rPr>
        <w:t> </w:t>
      </w:r>
      <w:r>
        <w:rPr>
          <w:sz w:val="24"/>
        </w:rPr>
        <w:t>be</w:t>
      </w:r>
      <w:r>
        <w:rPr>
          <w:spacing w:val="-7"/>
          <w:sz w:val="24"/>
        </w:rPr>
        <w:t> </w:t>
      </w:r>
      <w:r>
        <w:rPr>
          <w:sz w:val="24"/>
        </w:rPr>
        <w:t>changed to “compensatory time” and the same should not be less than 20 minutes per hour of Examination for persons who are allowed use of scribe / reader / lab assistant.</w:t>
      </w:r>
      <w:r>
        <w:rPr>
          <w:spacing w:val="40"/>
          <w:sz w:val="24"/>
        </w:rPr>
        <w:t> </w:t>
      </w:r>
      <w:r>
        <w:rPr>
          <w:sz w:val="24"/>
        </w:rPr>
        <w:t>All the candidates</w:t>
      </w:r>
      <w:r>
        <w:rPr>
          <w:spacing w:val="-5"/>
          <w:sz w:val="24"/>
        </w:rPr>
        <w:t> </w:t>
      </w:r>
      <w:r>
        <w:rPr>
          <w:sz w:val="24"/>
        </w:rPr>
        <w:t>with</w:t>
      </w:r>
      <w:r>
        <w:rPr>
          <w:spacing w:val="-9"/>
          <w:sz w:val="24"/>
        </w:rPr>
        <w:t> </w:t>
      </w:r>
      <w:r>
        <w:rPr>
          <w:sz w:val="24"/>
        </w:rPr>
        <w:t>benchmark</w:t>
      </w:r>
      <w:r>
        <w:rPr>
          <w:spacing w:val="-7"/>
          <w:sz w:val="24"/>
        </w:rPr>
        <w:t> </w:t>
      </w:r>
      <w:r>
        <w:rPr>
          <w:sz w:val="24"/>
        </w:rPr>
        <w:t>disabilities</w:t>
      </w:r>
      <w:r>
        <w:rPr>
          <w:spacing w:val="-5"/>
          <w:sz w:val="24"/>
        </w:rPr>
        <w:t> </w:t>
      </w:r>
      <w:r>
        <w:rPr>
          <w:sz w:val="24"/>
        </w:rPr>
        <w:t>who</w:t>
      </w:r>
      <w:r>
        <w:rPr>
          <w:spacing w:val="-7"/>
          <w:sz w:val="24"/>
        </w:rPr>
        <w:t> </w:t>
      </w:r>
      <w:r>
        <w:rPr>
          <w:sz w:val="24"/>
        </w:rPr>
        <w:t>are</w:t>
      </w:r>
      <w:r>
        <w:rPr>
          <w:spacing w:val="-5"/>
          <w:sz w:val="24"/>
        </w:rPr>
        <w:t> </w:t>
      </w:r>
      <w:r>
        <w:rPr>
          <w:sz w:val="24"/>
        </w:rPr>
        <w:t>eligible</w:t>
      </w:r>
      <w:r>
        <w:rPr>
          <w:spacing w:val="-6"/>
          <w:sz w:val="24"/>
        </w:rPr>
        <w:t> </w:t>
      </w:r>
      <w:r>
        <w:rPr>
          <w:sz w:val="24"/>
        </w:rPr>
        <w:t>for</w:t>
      </w:r>
      <w:r>
        <w:rPr>
          <w:spacing w:val="-7"/>
          <w:sz w:val="24"/>
        </w:rPr>
        <w:t> </w:t>
      </w:r>
      <w:r>
        <w:rPr>
          <w:sz w:val="24"/>
        </w:rPr>
        <w:t>availing</w:t>
      </w:r>
      <w:r>
        <w:rPr>
          <w:spacing w:val="-7"/>
          <w:sz w:val="24"/>
        </w:rPr>
        <w:t> </w:t>
      </w:r>
      <w:r>
        <w:rPr>
          <w:sz w:val="24"/>
        </w:rPr>
        <w:t>the</w:t>
      </w:r>
      <w:r>
        <w:rPr>
          <w:spacing w:val="-6"/>
          <w:sz w:val="24"/>
        </w:rPr>
        <w:t> </w:t>
      </w:r>
      <w:r>
        <w:rPr>
          <w:sz w:val="24"/>
        </w:rPr>
        <w:t>facility</w:t>
      </w:r>
      <w:r>
        <w:rPr>
          <w:spacing w:val="-6"/>
          <w:sz w:val="24"/>
        </w:rPr>
        <w:t> </w:t>
      </w:r>
      <w:r>
        <w:rPr>
          <w:sz w:val="24"/>
        </w:rPr>
        <w:t>of</w:t>
      </w:r>
      <w:r>
        <w:rPr>
          <w:spacing w:val="-7"/>
          <w:sz w:val="24"/>
        </w:rPr>
        <w:t> </w:t>
      </w:r>
      <w:r>
        <w:rPr>
          <w:sz w:val="24"/>
        </w:rPr>
        <w:t>scribe</w:t>
      </w:r>
      <w:r>
        <w:rPr>
          <w:spacing w:val="-5"/>
          <w:sz w:val="24"/>
        </w:rPr>
        <w:t> </w:t>
      </w:r>
      <w:r>
        <w:rPr>
          <w:sz w:val="24"/>
        </w:rPr>
        <w:t>in terms of guidelines vide para IV of Para 4.2.2 above may be allowed additional time of minimum</w:t>
      </w:r>
      <w:r>
        <w:rPr>
          <w:spacing w:val="-3"/>
          <w:sz w:val="24"/>
        </w:rPr>
        <w:t> </w:t>
      </w:r>
      <w:r>
        <w:rPr>
          <w:sz w:val="24"/>
        </w:rPr>
        <w:t>of</w:t>
      </w:r>
      <w:r>
        <w:rPr>
          <w:spacing w:val="-3"/>
          <w:sz w:val="24"/>
        </w:rPr>
        <w:t> </w:t>
      </w:r>
      <w:r>
        <w:rPr>
          <w:sz w:val="24"/>
        </w:rPr>
        <w:t>one</w:t>
      </w:r>
      <w:r>
        <w:rPr>
          <w:spacing w:val="-2"/>
          <w:sz w:val="24"/>
        </w:rPr>
        <w:t> </w:t>
      </w:r>
      <w:r>
        <w:rPr>
          <w:sz w:val="24"/>
        </w:rPr>
        <w:t>hour</w:t>
      </w:r>
      <w:r>
        <w:rPr>
          <w:spacing w:val="-2"/>
          <w:sz w:val="24"/>
        </w:rPr>
        <w:t> </w:t>
      </w:r>
      <w:r>
        <w:rPr>
          <w:sz w:val="24"/>
        </w:rPr>
        <w:t>for</w:t>
      </w:r>
      <w:r>
        <w:rPr>
          <w:spacing w:val="-2"/>
          <w:sz w:val="24"/>
        </w:rPr>
        <w:t> </w:t>
      </w:r>
      <w:r>
        <w:rPr>
          <w:sz w:val="24"/>
        </w:rPr>
        <w:t>Examination</w:t>
      </w:r>
      <w:r>
        <w:rPr>
          <w:spacing w:val="-3"/>
          <w:sz w:val="24"/>
        </w:rPr>
        <w:t> </w:t>
      </w:r>
      <w:r>
        <w:rPr>
          <w:sz w:val="24"/>
        </w:rPr>
        <w:t>of</w:t>
      </w:r>
      <w:r>
        <w:rPr>
          <w:spacing w:val="-2"/>
          <w:sz w:val="24"/>
        </w:rPr>
        <w:t> </w:t>
      </w:r>
      <w:r>
        <w:rPr>
          <w:sz w:val="24"/>
        </w:rPr>
        <w:t>3</w:t>
      </w:r>
      <w:r>
        <w:rPr>
          <w:spacing w:val="-4"/>
          <w:sz w:val="24"/>
        </w:rPr>
        <w:t> </w:t>
      </w:r>
      <w:r>
        <w:rPr>
          <w:sz w:val="24"/>
        </w:rPr>
        <w:t>hours</w:t>
      </w:r>
      <w:r>
        <w:rPr>
          <w:spacing w:val="-2"/>
          <w:sz w:val="24"/>
        </w:rPr>
        <w:t> </w:t>
      </w:r>
      <w:r>
        <w:rPr>
          <w:sz w:val="24"/>
        </w:rPr>
        <w:t>duration</w:t>
      </w:r>
      <w:r>
        <w:rPr>
          <w:spacing w:val="-3"/>
          <w:sz w:val="24"/>
        </w:rPr>
        <w:t> </w:t>
      </w:r>
      <w:r>
        <w:rPr>
          <w:sz w:val="24"/>
        </w:rPr>
        <w:t>whether</w:t>
      </w:r>
      <w:r>
        <w:rPr>
          <w:spacing w:val="-3"/>
          <w:sz w:val="24"/>
        </w:rPr>
        <w:t> </w:t>
      </w:r>
      <w:r>
        <w:rPr>
          <w:sz w:val="24"/>
        </w:rPr>
        <w:t>they</w:t>
      </w:r>
      <w:r>
        <w:rPr>
          <w:spacing w:val="-3"/>
          <w:sz w:val="24"/>
        </w:rPr>
        <w:t> </w:t>
      </w:r>
      <w:r>
        <w:rPr>
          <w:sz w:val="24"/>
        </w:rPr>
        <w:t>use</w:t>
      </w:r>
      <w:r>
        <w:rPr>
          <w:spacing w:val="-2"/>
          <w:sz w:val="24"/>
        </w:rPr>
        <w:t> </w:t>
      </w:r>
      <w:r>
        <w:rPr>
          <w:sz w:val="24"/>
        </w:rPr>
        <w:t>the</w:t>
      </w:r>
      <w:r>
        <w:rPr>
          <w:spacing w:val="-2"/>
          <w:sz w:val="24"/>
        </w:rPr>
        <w:t> </w:t>
      </w:r>
      <w:r>
        <w:rPr>
          <w:sz w:val="24"/>
        </w:rPr>
        <w:t>facility</w:t>
      </w:r>
      <w:r>
        <w:rPr>
          <w:spacing w:val="-1"/>
          <w:sz w:val="24"/>
        </w:rPr>
        <w:t> </w:t>
      </w:r>
      <w:r>
        <w:rPr>
          <w:sz w:val="24"/>
        </w:rPr>
        <w:t>of scribe</w:t>
      </w:r>
      <w:r>
        <w:rPr>
          <w:spacing w:val="-14"/>
          <w:sz w:val="24"/>
        </w:rPr>
        <w:t> </w:t>
      </w:r>
      <w:r>
        <w:rPr>
          <w:sz w:val="24"/>
        </w:rPr>
        <w:t>or</w:t>
      </w:r>
      <w:r>
        <w:rPr>
          <w:spacing w:val="-13"/>
          <w:sz w:val="24"/>
        </w:rPr>
        <w:t> </w:t>
      </w:r>
      <w:r>
        <w:rPr>
          <w:sz w:val="24"/>
        </w:rPr>
        <w:t>not.</w:t>
      </w:r>
      <w:r>
        <w:rPr>
          <w:spacing w:val="16"/>
          <w:sz w:val="24"/>
        </w:rPr>
        <w:t> </w:t>
      </w:r>
      <w:r>
        <w:rPr>
          <w:sz w:val="24"/>
        </w:rPr>
        <w:t>In</w:t>
      </w:r>
      <w:r>
        <w:rPr>
          <w:spacing w:val="-14"/>
          <w:sz w:val="24"/>
        </w:rPr>
        <w:t> </w:t>
      </w:r>
      <w:r>
        <w:rPr>
          <w:sz w:val="24"/>
        </w:rPr>
        <w:t>case</w:t>
      </w:r>
      <w:r>
        <w:rPr>
          <w:spacing w:val="-13"/>
          <w:sz w:val="24"/>
        </w:rPr>
        <w:t> </w:t>
      </w:r>
      <w:r>
        <w:rPr>
          <w:sz w:val="24"/>
        </w:rPr>
        <w:t>the</w:t>
      </w:r>
      <w:r>
        <w:rPr>
          <w:spacing w:val="-13"/>
          <w:sz w:val="24"/>
        </w:rPr>
        <w:t> </w:t>
      </w:r>
      <w:r>
        <w:rPr>
          <w:sz w:val="24"/>
        </w:rPr>
        <w:t>duration</w:t>
      </w:r>
      <w:r>
        <w:rPr>
          <w:spacing w:val="-13"/>
          <w:sz w:val="24"/>
        </w:rPr>
        <w:t> </w:t>
      </w:r>
      <w:r>
        <w:rPr>
          <w:sz w:val="24"/>
        </w:rPr>
        <w:t>of</w:t>
      </w:r>
      <w:r>
        <w:rPr>
          <w:spacing w:val="-13"/>
          <w:sz w:val="24"/>
        </w:rPr>
        <w:t> </w:t>
      </w:r>
      <w:r>
        <w:rPr>
          <w:sz w:val="24"/>
        </w:rPr>
        <w:t>the</w:t>
      </w:r>
      <w:r>
        <w:rPr>
          <w:spacing w:val="-14"/>
          <w:sz w:val="24"/>
        </w:rPr>
        <w:t> </w:t>
      </w:r>
      <w:r>
        <w:rPr>
          <w:sz w:val="24"/>
        </w:rPr>
        <w:t>Examination</w:t>
      </w:r>
      <w:r>
        <w:rPr>
          <w:spacing w:val="-13"/>
          <w:sz w:val="24"/>
        </w:rPr>
        <w:t> </w:t>
      </w:r>
      <w:r>
        <w:rPr>
          <w:sz w:val="24"/>
        </w:rPr>
        <w:t>is</w:t>
      </w:r>
      <w:r>
        <w:rPr>
          <w:spacing w:val="-13"/>
          <w:sz w:val="24"/>
        </w:rPr>
        <w:t> </w:t>
      </w:r>
      <w:r>
        <w:rPr>
          <w:sz w:val="24"/>
        </w:rPr>
        <w:t>less</w:t>
      </w:r>
      <w:r>
        <w:rPr>
          <w:spacing w:val="-13"/>
          <w:sz w:val="24"/>
        </w:rPr>
        <w:t> </w:t>
      </w:r>
      <w:r>
        <w:rPr>
          <w:sz w:val="24"/>
        </w:rPr>
        <w:t>than</w:t>
      </w:r>
      <w:r>
        <w:rPr>
          <w:spacing w:val="-13"/>
          <w:sz w:val="24"/>
        </w:rPr>
        <w:t> </w:t>
      </w:r>
      <w:r>
        <w:rPr>
          <w:sz w:val="24"/>
        </w:rPr>
        <w:t>an</w:t>
      </w:r>
      <w:r>
        <w:rPr>
          <w:spacing w:val="-14"/>
          <w:sz w:val="24"/>
        </w:rPr>
        <w:t> </w:t>
      </w:r>
      <w:r>
        <w:rPr>
          <w:sz w:val="24"/>
        </w:rPr>
        <w:t>hour,</w:t>
      </w:r>
      <w:r>
        <w:rPr>
          <w:spacing w:val="-13"/>
          <w:sz w:val="24"/>
        </w:rPr>
        <w:t> </w:t>
      </w:r>
      <w:r>
        <w:rPr>
          <w:sz w:val="24"/>
        </w:rPr>
        <w:t>then</w:t>
      </w:r>
      <w:r>
        <w:rPr>
          <w:spacing w:val="-13"/>
          <w:sz w:val="24"/>
        </w:rPr>
        <w:t> </w:t>
      </w:r>
      <w:r>
        <w:rPr>
          <w:sz w:val="24"/>
        </w:rPr>
        <w:t>the</w:t>
      </w:r>
      <w:r>
        <w:rPr>
          <w:spacing w:val="-13"/>
          <w:sz w:val="24"/>
        </w:rPr>
        <w:t> </w:t>
      </w:r>
      <w:r>
        <w:rPr>
          <w:sz w:val="24"/>
        </w:rPr>
        <w:t>duration of additional time should be allowed on pro-rata basis. Additional time should not be less than 5 minutes and should be in the multiple of 5”.</w:t>
      </w:r>
    </w:p>
    <w:p>
      <w:pPr>
        <w:spacing w:before="275"/>
        <w:ind w:left="1826" w:right="0" w:firstLine="0"/>
        <w:jc w:val="both"/>
        <w:rPr>
          <w:b/>
          <w:sz w:val="24"/>
        </w:rPr>
      </w:pPr>
      <w:r>
        <w:rPr>
          <w:b/>
          <w:sz w:val="24"/>
          <w:u w:val="single"/>
        </w:rPr>
        <w:t>Note</w:t>
      </w:r>
      <w:r>
        <w:rPr>
          <w:b/>
          <w:spacing w:val="-2"/>
          <w:sz w:val="24"/>
          <w:u w:val="single"/>
        </w:rPr>
        <w:t> 4.2.4</w:t>
      </w:r>
    </w:p>
    <w:p>
      <w:pPr>
        <w:pStyle w:val="BodyText"/>
        <w:spacing w:before="21"/>
        <w:rPr>
          <w:b/>
          <w:sz w:val="24"/>
        </w:rPr>
      </w:pPr>
    </w:p>
    <w:p>
      <w:pPr>
        <w:pStyle w:val="ListParagraph"/>
        <w:numPr>
          <w:ilvl w:val="0"/>
          <w:numId w:val="14"/>
        </w:numPr>
        <w:tabs>
          <w:tab w:pos="2066" w:val="left" w:leader="none"/>
        </w:tabs>
        <w:spacing w:line="240" w:lineRule="auto" w:before="0" w:after="0"/>
        <w:ind w:left="2066" w:right="1009" w:hanging="360"/>
        <w:jc w:val="both"/>
        <w:rPr>
          <w:sz w:val="24"/>
        </w:rPr>
      </w:pPr>
      <w:r>
        <w:rPr>
          <w:sz w:val="24"/>
        </w:rPr>
        <w:t>Both the guidelines i.e. dated 29 August 2018 (for PwBDs) and dated 10 August 2022 (for PwDs) have other important aspects such as allowing use of assistive devices, proper seating arrangement, accessibility of Examination centres etc. which will be followed. </w:t>
      </w:r>
      <w:r>
        <w:rPr>
          <w:sz w:val="22"/>
        </w:rPr>
        <w:t>The scribe will help the Candidate in reading the questions and / or keying in the answers as per the directions of the Candidate. A scribe will NEITHER explain the questions NOR suggest any solution to the Candidate.</w:t>
      </w:r>
    </w:p>
    <w:p>
      <w:pPr>
        <w:pStyle w:val="ListParagraph"/>
        <w:numPr>
          <w:ilvl w:val="0"/>
          <w:numId w:val="14"/>
        </w:numPr>
        <w:tabs>
          <w:tab w:pos="2066" w:val="left" w:leader="none"/>
        </w:tabs>
        <w:spacing w:line="240" w:lineRule="auto" w:before="242" w:after="0"/>
        <w:ind w:left="2066" w:right="1006" w:hanging="360"/>
        <w:jc w:val="both"/>
        <w:rPr>
          <w:sz w:val="22"/>
        </w:rPr>
      </w:pPr>
      <w:r>
        <w:rPr>
          <w:sz w:val="22"/>
        </w:rPr>
        <w:t>It</w:t>
      </w:r>
      <w:r>
        <w:rPr>
          <w:spacing w:val="-2"/>
          <w:sz w:val="22"/>
        </w:rPr>
        <w:t> </w:t>
      </w:r>
      <w:r>
        <w:rPr>
          <w:sz w:val="22"/>
        </w:rPr>
        <w:t>is</w:t>
      </w:r>
      <w:r>
        <w:rPr>
          <w:spacing w:val="-2"/>
          <w:sz w:val="22"/>
        </w:rPr>
        <w:t> </w:t>
      </w:r>
      <w:r>
        <w:rPr>
          <w:sz w:val="22"/>
        </w:rPr>
        <w:t>to</w:t>
      </w:r>
      <w:r>
        <w:rPr>
          <w:spacing w:val="-2"/>
          <w:sz w:val="22"/>
        </w:rPr>
        <w:t> </w:t>
      </w:r>
      <w:r>
        <w:rPr>
          <w:sz w:val="22"/>
        </w:rPr>
        <w:t>be</w:t>
      </w:r>
      <w:r>
        <w:rPr>
          <w:spacing w:val="-2"/>
          <w:sz w:val="22"/>
        </w:rPr>
        <w:t> </w:t>
      </w:r>
      <w:r>
        <w:rPr>
          <w:sz w:val="22"/>
        </w:rPr>
        <w:t>noted</w:t>
      </w:r>
      <w:r>
        <w:rPr>
          <w:spacing w:val="-5"/>
          <w:sz w:val="22"/>
        </w:rPr>
        <w:t> </w:t>
      </w:r>
      <w:r>
        <w:rPr>
          <w:sz w:val="22"/>
        </w:rPr>
        <w:t>that</w:t>
      </w:r>
      <w:r>
        <w:rPr>
          <w:spacing w:val="-3"/>
          <w:sz w:val="22"/>
        </w:rPr>
        <w:t> </w:t>
      </w:r>
      <w:r>
        <w:rPr>
          <w:sz w:val="22"/>
        </w:rPr>
        <w:t>the</w:t>
      </w:r>
      <w:r>
        <w:rPr>
          <w:spacing w:val="-5"/>
          <w:sz w:val="22"/>
        </w:rPr>
        <w:t> </w:t>
      </w:r>
      <w:r>
        <w:rPr>
          <w:sz w:val="22"/>
        </w:rPr>
        <w:t>Scribe</w:t>
      </w:r>
      <w:r>
        <w:rPr>
          <w:spacing w:val="-5"/>
          <w:sz w:val="22"/>
        </w:rPr>
        <w:t> </w:t>
      </w:r>
      <w:r>
        <w:rPr>
          <w:sz w:val="22"/>
        </w:rPr>
        <w:t>will</w:t>
      </w:r>
      <w:r>
        <w:rPr>
          <w:spacing w:val="-4"/>
          <w:sz w:val="22"/>
        </w:rPr>
        <w:t> </w:t>
      </w:r>
      <w:r>
        <w:rPr>
          <w:sz w:val="22"/>
        </w:rPr>
        <w:t>be</w:t>
      </w:r>
      <w:r>
        <w:rPr>
          <w:spacing w:val="-2"/>
          <w:sz w:val="22"/>
        </w:rPr>
        <w:t> </w:t>
      </w:r>
      <w:r>
        <w:rPr>
          <w:sz w:val="22"/>
        </w:rPr>
        <w:t>provided</w:t>
      </w:r>
      <w:r>
        <w:rPr>
          <w:spacing w:val="-2"/>
          <w:sz w:val="22"/>
        </w:rPr>
        <w:t> </w:t>
      </w:r>
      <w:r>
        <w:rPr>
          <w:sz w:val="22"/>
        </w:rPr>
        <w:t>by</w:t>
      </w:r>
      <w:r>
        <w:rPr>
          <w:spacing w:val="-3"/>
          <w:sz w:val="22"/>
        </w:rPr>
        <w:t> </w:t>
      </w:r>
      <w:r>
        <w:rPr>
          <w:sz w:val="22"/>
        </w:rPr>
        <w:t>the</w:t>
      </w:r>
      <w:r>
        <w:rPr>
          <w:spacing w:val="-5"/>
          <w:sz w:val="22"/>
        </w:rPr>
        <w:t> </w:t>
      </w:r>
      <w:r>
        <w:rPr>
          <w:sz w:val="22"/>
        </w:rPr>
        <w:t>National</w:t>
      </w:r>
      <w:r>
        <w:rPr>
          <w:spacing w:val="-6"/>
          <w:sz w:val="22"/>
        </w:rPr>
        <w:t> </w:t>
      </w:r>
      <w:r>
        <w:rPr>
          <w:sz w:val="22"/>
        </w:rPr>
        <w:t>Testing</w:t>
      </w:r>
      <w:r>
        <w:rPr>
          <w:spacing w:val="-2"/>
          <w:sz w:val="22"/>
        </w:rPr>
        <w:t> </w:t>
      </w:r>
      <w:r>
        <w:rPr>
          <w:sz w:val="22"/>
        </w:rPr>
        <w:t>Agency</w:t>
      </w:r>
      <w:r>
        <w:rPr>
          <w:spacing w:val="-3"/>
          <w:sz w:val="22"/>
        </w:rPr>
        <w:t> </w:t>
      </w:r>
      <w:r>
        <w:rPr>
          <w:sz w:val="22"/>
        </w:rPr>
        <w:t>(NTA),</w:t>
      </w:r>
      <w:r>
        <w:rPr>
          <w:spacing w:val="-5"/>
          <w:sz w:val="22"/>
        </w:rPr>
        <w:t> </w:t>
      </w:r>
      <w:r>
        <w:rPr>
          <w:sz w:val="22"/>
        </w:rPr>
        <w:t>if</w:t>
      </w:r>
      <w:r>
        <w:rPr>
          <w:spacing w:val="-1"/>
          <w:sz w:val="22"/>
        </w:rPr>
        <w:t> </w:t>
      </w:r>
      <w:r>
        <w:rPr>
          <w:sz w:val="22"/>
        </w:rPr>
        <w:t>opted for</w:t>
      </w:r>
      <w:r>
        <w:rPr>
          <w:spacing w:val="-5"/>
          <w:sz w:val="22"/>
        </w:rPr>
        <w:t> </w:t>
      </w:r>
      <w:r>
        <w:rPr>
          <w:sz w:val="22"/>
        </w:rPr>
        <w:t>by</w:t>
      </w:r>
      <w:r>
        <w:rPr>
          <w:spacing w:val="-3"/>
          <w:sz w:val="22"/>
        </w:rPr>
        <w:t> </w:t>
      </w:r>
      <w:r>
        <w:rPr>
          <w:sz w:val="22"/>
        </w:rPr>
        <w:t>the</w:t>
      </w:r>
      <w:r>
        <w:rPr>
          <w:spacing w:val="-2"/>
          <w:sz w:val="22"/>
        </w:rPr>
        <w:t> </w:t>
      </w:r>
      <w:r>
        <w:rPr>
          <w:sz w:val="22"/>
        </w:rPr>
        <w:t>Candidate.</w:t>
      </w:r>
      <w:r>
        <w:rPr>
          <w:spacing w:val="-4"/>
          <w:sz w:val="22"/>
        </w:rPr>
        <w:t> </w:t>
      </w:r>
      <w:r>
        <w:rPr>
          <w:sz w:val="22"/>
        </w:rPr>
        <w:t>If it is found at any stage</w:t>
      </w:r>
      <w:r>
        <w:rPr>
          <w:spacing w:val="-1"/>
          <w:sz w:val="22"/>
        </w:rPr>
        <w:t> </w:t>
      </w:r>
      <w:r>
        <w:rPr>
          <w:sz w:val="22"/>
        </w:rPr>
        <w:t>that a candidate has availed the services of a scribe</w:t>
      </w:r>
      <w:r>
        <w:rPr>
          <w:spacing w:val="19"/>
          <w:sz w:val="22"/>
        </w:rPr>
        <w:t> </w:t>
      </w:r>
      <w:r>
        <w:rPr>
          <w:sz w:val="22"/>
        </w:rPr>
        <w:t>and/or availed</w:t>
      </w:r>
      <w:r>
        <w:rPr>
          <w:spacing w:val="-2"/>
          <w:sz w:val="22"/>
        </w:rPr>
        <w:t> </w:t>
      </w:r>
      <w:r>
        <w:rPr>
          <w:sz w:val="22"/>
        </w:rPr>
        <w:t>the</w:t>
      </w:r>
      <w:r>
        <w:rPr>
          <w:spacing w:val="-5"/>
          <w:sz w:val="22"/>
        </w:rPr>
        <w:t> </w:t>
      </w:r>
      <w:r>
        <w:rPr>
          <w:sz w:val="22"/>
        </w:rPr>
        <w:t>compensatory</w:t>
      </w:r>
      <w:r>
        <w:rPr>
          <w:spacing w:val="-3"/>
          <w:sz w:val="22"/>
        </w:rPr>
        <w:t> </w:t>
      </w:r>
      <w:r>
        <w:rPr>
          <w:sz w:val="22"/>
        </w:rPr>
        <w:t>time</w:t>
      </w:r>
      <w:r>
        <w:rPr>
          <w:spacing w:val="-2"/>
          <w:sz w:val="22"/>
        </w:rPr>
        <w:t> </w:t>
      </w:r>
      <w:r>
        <w:rPr>
          <w:sz w:val="22"/>
        </w:rPr>
        <w:t>but</w:t>
      </w:r>
      <w:r>
        <w:rPr>
          <w:spacing w:val="-2"/>
          <w:sz w:val="22"/>
        </w:rPr>
        <w:t> </w:t>
      </w:r>
      <w:r>
        <w:rPr>
          <w:sz w:val="22"/>
        </w:rPr>
        <w:t>does</w:t>
      </w:r>
      <w:r>
        <w:rPr>
          <w:spacing w:val="-1"/>
          <w:sz w:val="22"/>
        </w:rPr>
        <w:t> </w:t>
      </w:r>
      <w:r>
        <w:rPr>
          <w:sz w:val="22"/>
        </w:rPr>
        <w:t>not</w:t>
      </w:r>
      <w:r>
        <w:rPr>
          <w:spacing w:val="-2"/>
          <w:sz w:val="22"/>
        </w:rPr>
        <w:t> </w:t>
      </w:r>
      <w:r>
        <w:rPr>
          <w:sz w:val="22"/>
        </w:rPr>
        <w:t>possess</w:t>
      </w:r>
      <w:r>
        <w:rPr>
          <w:spacing w:val="-1"/>
          <w:sz w:val="22"/>
        </w:rPr>
        <w:t> </w:t>
      </w:r>
      <w:r>
        <w:rPr>
          <w:sz w:val="22"/>
        </w:rPr>
        <w:t>the</w:t>
      </w:r>
      <w:r>
        <w:rPr>
          <w:spacing w:val="-2"/>
          <w:sz w:val="22"/>
        </w:rPr>
        <w:t> </w:t>
      </w:r>
      <w:r>
        <w:rPr>
          <w:sz w:val="22"/>
        </w:rPr>
        <w:t>extent</w:t>
      </w:r>
      <w:r>
        <w:rPr>
          <w:spacing w:val="-5"/>
          <w:sz w:val="22"/>
        </w:rPr>
        <w:t> </w:t>
      </w:r>
      <w:r>
        <w:rPr>
          <w:sz w:val="22"/>
        </w:rPr>
        <w:t>of</w:t>
      </w:r>
      <w:r>
        <w:rPr>
          <w:spacing w:val="-2"/>
          <w:sz w:val="22"/>
        </w:rPr>
        <w:t> </w:t>
      </w:r>
      <w:r>
        <w:rPr>
          <w:sz w:val="22"/>
        </w:rPr>
        <w:t>disability</w:t>
      </w:r>
      <w:r>
        <w:rPr>
          <w:spacing w:val="-3"/>
          <w:sz w:val="22"/>
        </w:rPr>
        <w:t> </w:t>
      </w:r>
      <w:r>
        <w:rPr>
          <w:sz w:val="22"/>
        </w:rPr>
        <w:t>that warrants</w:t>
      </w:r>
      <w:r>
        <w:rPr>
          <w:spacing w:val="-6"/>
          <w:sz w:val="22"/>
        </w:rPr>
        <w:t> </w:t>
      </w:r>
      <w:r>
        <w:rPr>
          <w:sz w:val="22"/>
        </w:rPr>
        <w:t>the</w:t>
      </w:r>
      <w:r>
        <w:rPr>
          <w:spacing w:val="-9"/>
          <w:sz w:val="22"/>
        </w:rPr>
        <w:t> </w:t>
      </w:r>
      <w:r>
        <w:rPr>
          <w:sz w:val="22"/>
        </w:rPr>
        <w:t>use</w:t>
      </w:r>
      <w:r>
        <w:rPr>
          <w:spacing w:val="-6"/>
          <w:sz w:val="22"/>
        </w:rPr>
        <w:t> </w:t>
      </w:r>
      <w:r>
        <w:rPr>
          <w:sz w:val="22"/>
        </w:rPr>
        <w:t>of</w:t>
      </w:r>
      <w:r>
        <w:rPr>
          <w:spacing w:val="-6"/>
          <w:sz w:val="22"/>
        </w:rPr>
        <w:t> </w:t>
      </w:r>
      <w:r>
        <w:rPr>
          <w:sz w:val="22"/>
        </w:rPr>
        <w:t>a</w:t>
      </w:r>
      <w:r>
        <w:rPr>
          <w:spacing w:val="-7"/>
          <w:sz w:val="22"/>
        </w:rPr>
        <w:t> </w:t>
      </w:r>
      <w:r>
        <w:rPr>
          <w:sz w:val="22"/>
        </w:rPr>
        <w:t>scribe</w:t>
      </w:r>
      <w:r>
        <w:rPr>
          <w:spacing w:val="-6"/>
          <w:sz w:val="22"/>
        </w:rPr>
        <w:t> </w:t>
      </w:r>
      <w:r>
        <w:rPr>
          <w:sz w:val="22"/>
        </w:rPr>
        <w:t>and/or</w:t>
      </w:r>
      <w:r>
        <w:rPr>
          <w:spacing w:val="-7"/>
          <w:sz w:val="22"/>
        </w:rPr>
        <w:t> </w:t>
      </w:r>
      <w:r>
        <w:rPr>
          <w:sz w:val="22"/>
        </w:rPr>
        <w:t>grant</w:t>
      </w:r>
      <w:r>
        <w:rPr>
          <w:spacing w:val="-7"/>
          <w:sz w:val="22"/>
        </w:rPr>
        <w:t> </w:t>
      </w:r>
      <w:r>
        <w:rPr>
          <w:sz w:val="22"/>
        </w:rPr>
        <w:t>of</w:t>
      </w:r>
      <w:r>
        <w:rPr>
          <w:spacing w:val="-8"/>
          <w:sz w:val="22"/>
        </w:rPr>
        <w:t> </w:t>
      </w:r>
      <w:r>
        <w:rPr>
          <w:sz w:val="22"/>
        </w:rPr>
        <w:t>compensatory</w:t>
      </w:r>
      <w:r>
        <w:rPr>
          <w:spacing w:val="-7"/>
          <w:sz w:val="22"/>
        </w:rPr>
        <w:t> </w:t>
      </w:r>
      <w:r>
        <w:rPr>
          <w:sz w:val="22"/>
        </w:rPr>
        <w:t>time,</w:t>
      </w:r>
      <w:r>
        <w:rPr>
          <w:spacing w:val="-6"/>
          <w:sz w:val="22"/>
        </w:rPr>
        <w:t> </w:t>
      </w:r>
      <w:r>
        <w:rPr>
          <w:sz w:val="22"/>
        </w:rPr>
        <w:t>the</w:t>
      </w:r>
      <w:r>
        <w:rPr>
          <w:spacing w:val="-6"/>
          <w:sz w:val="22"/>
        </w:rPr>
        <w:t> </w:t>
      </w:r>
      <w:r>
        <w:rPr>
          <w:sz w:val="22"/>
        </w:rPr>
        <w:t>candidate</w:t>
      </w:r>
      <w:r>
        <w:rPr>
          <w:spacing w:val="-6"/>
          <w:sz w:val="22"/>
        </w:rPr>
        <w:t> </w:t>
      </w:r>
      <w:r>
        <w:rPr>
          <w:sz w:val="22"/>
        </w:rPr>
        <w:t>will</w:t>
      </w:r>
      <w:r>
        <w:rPr>
          <w:spacing w:val="-7"/>
          <w:sz w:val="22"/>
        </w:rPr>
        <w:t> </w:t>
      </w:r>
      <w:r>
        <w:rPr>
          <w:sz w:val="22"/>
        </w:rPr>
        <w:t>be</w:t>
      </w:r>
      <w:r>
        <w:rPr>
          <w:spacing w:val="-6"/>
          <w:sz w:val="22"/>
        </w:rPr>
        <w:t> </w:t>
      </w:r>
      <w:r>
        <w:rPr>
          <w:sz w:val="22"/>
        </w:rPr>
        <w:t>excluded from the process of evaluation, ranking, counselling and admission. In case such a candidate has already been admitted to any Institution, the admission of the candidate may also be </w:t>
      </w:r>
      <w:r>
        <w:rPr>
          <w:spacing w:val="-2"/>
          <w:sz w:val="22"/>
        </w:rPr>
        <w:t>cancelled.</w:t>
      </w:r>
    </w:p>
    <w:p>
      <w:pPr>
        <w:pStyle w:val="BodyText"/>
        <w:spacing w:before="23"/>
      </w:pPr>
    </w:p>
    <w:p>
      <w:pPr>
        <w:pStyle w:val="BodyText"/>
        <w:spacing w:line="261" w:lineRule="auto"/>
        <w:ind w:left="1980" w:right="829"/>
      </w:pPr>
      <w:r>
        <w:rPr/>
        <w:t>Physical Disability certificate (Unique Disability Identification (UDID)) issued by the notified</w:t>
      </w:r>
      <w:r>
        <w:rPr>
          <w:spacing w:val="40"/>
        </w:rPr>
        <w:t> </w:t>
      </w:r>
      <w:r>
        <w:rPr/>
        <w:t>medical authority needs to be uploaded in the Online Application Form of JEE (Main) – 2026.</w:t>
      </w:r>
    </w:p>
    <w:p>
      <w:pPr>
        <w:pStyle w:val="BodyText"/>
        <w:spacing w:after="0" w:line="261" w:lineRule="auto"/>
        <w:sectPr>
          <w:pgSz w:w="11910" w:h="16840"/>
          <w:pgMar w:header="868" w:footer="974" w:top="1420" w:bottom="1160" w:left="0" w:right="0"/>
        </w:sectPr>
      </w:pPr>
    </w:p>
    <w:p>
      <w:pPr>
        <w:pStyle w:val="ListParagraph"/>
        <w:numPr>
          <w:ilvl w:val="0"/>
          <w:numId w:val="14"/>
        </w:numPr>
        <w:tabs>
          <w:tab w:pos="2066" w:val="left" w:leader="none"/>
          <w:tab w:pos="2113" w:val="left" w:leader="none"/>
        </w:tabs>
        <w:spacing w:line="240" w:lineRule="auto" w:before="0" w:after="0"/>
        <w:ind w:left="2066" w:right="1007" w:hanging="360"/>
        <w:jc w:val="both"/>
        <w:rPr>
          <w:sz w:val="22"/>
        </w:rPr>
      </w:pPr>
      <w:r>
        <w:rPr>
          <w:sz w:val="22"/>
        </w:rPr>
        <w:t>The</w:t>
      </w:r>
      <w:r>
        <w:rPr>
          <w:spacing w:val="40"/>
          <w:sz w:val="22"/>
        </w:rPr>
        <w:t> </w:t>
      </w:r>
      <w:r>
        <w:rPr>
          <w:sz w:val="22"/>
        </w:rPr>
        <w:t>NTA does not guarantee any change in the category or sub-category (PwD/PwBD status) after the submission of the Online Application Form, and in any case, no change will be entertained</w:t>
      </w:r>
      <w:r>
        <w:rPr>
          <w:spacing w:val="-11"/>
          <w:sz w:val="22"/>
        </w:rPr>
        <w:t> </w:t>
      </w:r>
      <w:r>
        <w:rPr>
          <w:sz w:val="22"/>
        </w:rPr>
        <w:t>by</w:t>
      </w:r>
      <w:r>
        <w:rPr>
          <w:spacing w:val="-10"/>
          <w:sz w:val="22"/>
        </w:rPr>
        <w:t> </w:t>
      </w:r>
      <w:r>
        <w:rPr>
          <w:sz w:val="22"/>
        </w:rPr>
        <w:t>NTA</w:t>
      </w:r>
      <w:r>
        <w:rPr>
          <w:spacing w:val="-12"/>
          <w:sz w:val="22"/>
        </w:rPr>
        <w:t> </w:t>
      </w:r>
      <w:r>
        <w:rPr>
          <w:sz w:val="22"/>
        </w:rPr>
        <w:t>after</w:t>
      </w:r>
      <w:r>
        <w:rPr>
          <w:spacing w:val="-9"/>
          <w:sz w:val="22"/>
        </w:rPr>
        <w:t> </w:t>
      </w:r>
      <w:r>
        <w:rPr>
          <w:sz w:val="22"/>
        </w:rPr>
        <w:t>the</w:t>
      </w:r>
      <w:r>
        <w:rPr>
          <w:spacing w:val="-9"/>
          <w:sz w:val="22"/>
        </w:rPr>
        <w:t> </w:t>
      </w:r>
      <w:r>
        <w:rPr>
          <w:sz w:val="22"/>
        </w:rPr>
        <w:t>declaration</w:t>
      </w:r>
      <w:r>
        <w:rPr>
          <w:spacing w:val="-12"/>
          <w:sz w:val="22"/>
        </w:rPr>
        <w:t> </w:t>
      </w:r>
      <w:r>
        <w:rPr>
          <w:sz w:val="22"/>
        </w:rPr>
        <w:t>of</w:t>
      </w:r>
      <w:r>
        <w:rPr>
          <w:spacing w:val="-8"/>
          <w:sz w:val="22"/>
        </w:rPr>
        <w:t> </w:t>
      </w:r>
      <w:r>
        <w:rPr>
          <w:sz w:val="22"/>
        </w:rPr>
        <w:t>NTA</w:t>
      </w:r>
      <w:r>
        <w:rPr>
          <w:spacing w:val="-12"/>
          <w:sz w:val="22"/>
        </w:rPr>
        <w:t> </w:t>
      </w:r>
      <w:r>
        <w:rPr>
          <w:sz w:val="22"/>
        </w:rPr>
        <w:t>Score</w:t>
      </w:r>
      <w:r>
        <w:rPr>
          <w:spacing w:val="-9"/>
          <w:sz w:val="22"/>
        </w:rPr>
        <w:t> </w:t>
      </w:r>
      <w:r>
        <w:rPr>
          <w:sz w:val="22"/>
        </w:rPr>
        <w:t>for</w:t>
      </w:r>
      <w:r>
        <w:rPr>
          <w:spacing w:val="-9"/>
          <w:sz w:val="22"/>
        </w:rPr>
        <w:t> </w:t>
      </w:r>
      <w:r>
        <w:rPr>
          <w:sz w:val="22"/>
        </w:rPr>
        <w:t>JEE</w:t>
      </w:r>
      <w:r>
        <w:rPr>
          <w:spacing w:val="-9"/>
          <w:sz w:val="22"/>
        </w:rPr>
        <w:t> </w:t>
      </w:r>
      <w:r>
        <w:rPr>
          <w:sz w:val="22"/>
        </w:rPr>
        <w:t>(Main)</w:t>
      </w:r>
      <w:r>
        <w:rPr>
          <w:spacing w:val="-7"/>
          <w:sz w:val="22"/>
        </w:rPr>
        <w:t> </w:t>
      </w:r>
      <w:r>
        <w:rPr>
          <w:sz w:val="22"/>
        </w:rPr>
        <w:t>-</w:t>
      </w:r>
      <w:r>
        <w:rPr>
          <w:spacing w:val="-8"/>
          <w:sz w:val="22"/>
        </w:rPr>
        <w:t> </w:t>
      </w:r>
      <w:r>
        <w:rPr>
          <w:sz w:val="22"/>
        </w:rPr>
        <w:t>2026.</w:t>
      </w:r>
      <w:r>
        <w:rPr>
          <w:spacing w:val="-11"/>
          <w:sz w:val="22"/>
        </w:rPr>
        <w:t> </w:t>
      </w:r>
      <w:r>
        <w:rPr>
          <w:sz w:val="22"/>
        </w:rPr>
        <w:t>The</w:t>
      </w:r>
      <w:r>
        <w:rPr>
          <w:spacing w:val="-9"/>
          <w:sz w:val="22"/>
        </w:rPr>
        <w:t> </w:t>
      </w:r>
      <w:r>
        <w:rPr>
          <w:sz w:val="22"/>
        </w:rPr>
        <w:t>category/sub- category</w:t>
      </w:r>
      <w:r>
        <w:rPr>
          <w:spacing w:val="-6"/>
          <w:sz w:val="22"/>
        </w:rPr>
        <w:t> </w:t>
      </w:r>
      <w:r>
        <w:rPr>
          <w:sz w:val="22"/>
        </w:rPr>
        <w:t>(PwD/PwBD</w:t>
      </w:r>
      <w:r>
        <w:rPr>
          <w:spacing w:val="-8"/>
          <w:sz w:val="22"/>
        </w:rPr>
        <w:t> </w:t>
      </w:r>
      <w:r>
        <w:rPr>
          <w:sz w:val="22"/>
        </w:rPr>
        <w:t>status)</w:t>
      </w:r>
      <w:r>
        <w:rPr>
          <w:spacing w:val="-8"/>
          <w:sz w:val="22"/>
        </w:rPr>
        <w:t> </w:t>
      </w:r>
      <w:r>
        <w:rPr>
          <w:sz w:val="22"/>
        </w:rPr>
        <w:t>entered</w:t>
      </w:r>
      <w:r>
        <w:rPr>
          <w:spacing w:val="-8"/>
          <w:sz w:val="22"/>
        </w:rPr>
        <w:t> </w:t>
      </w:r>
      <w:r>
        <w:rPr>
          <w:sz w:val="22"/>
        </w:rPr>
        <w:t>in</w:t>
      </w:r>
      <w:r>
        <w:rPr>
          <w:spacing w:val="-6"/>
          <w:sz w:val="22"/>
        </w:rPr>
        <w:t> </w:t>
      </w:r>
      <w:r>
        <w:rPr>
          <w:sz w:val="22"/>
        </w:rPr>
        <w:t>the</w:t>
      </w:r>
      <w:r>
        <w:rPr>
          <w:spacing w:val="-5"/>
          <w:sz w:val="22"/>
        </w:rPr>
        <w:t> </w:t>
      </w:r>
      <w:r>
        <w:rPr>
          <w:sz w:val="22"/>
        </w:rPr>
        <w:t>JEE</w:t>
      </w:r>
      <w:r>
        <w:rPr>
          <w:spacing w:val="-5"/>
          <w:sz w:val="22"/>
        </w:rPr>
        <w:t> </w:t>
      </w:r>
      <w:r>
        <w:rPr>
          <w:sz w:val="22"/>
        </w:rPr>
        <w:t>(Main)</w:t>
      </w:r>
      <w:r>
        <w:rPr>
          <w:spacing w:val="-6"/>
          <w:sz w:val="22"/>
        </w:rPr>
        <w:t> </w:t>
      </w:r>
      <w:r>
        <w:rPr>
          <w:sz w:val="22"/>
        </w:rPr>
        <w:t>Database</w:t>
      </w:r>
      <w:r>
        <w:rPr>
          <w:spacing w:val="-5"/>
          <w:sz w:val="22"/>
        </w:rPr>
        <w:t> </w:t>
      </w:r>
      <w:r>
        <w:rPr>
          <w:sz w:val="22"/>
        </w:rPr>
        <w:t>by</w:t>
      </w:r>
      <w:r>
        <w:rPr>
          <w:spacing w:val="-4"/>
          <w:sz w:val="22"/>
        </w:rPr>
        <w:t> </w:t>
      </w:r>
      <w:r>
        <w:rPr>
          <w:sz w:val="22"/>
        </w:rPr>
        <w:t>the</w:t>
      </w:r>
      <w:r>
        <w:rPr>
          <w:spacing w:val="-5"/>
          <w:sz w:val="22"/>
        </w:rPr>
        <w:t> </w:t>
      </w:r>
      <w:r>
        <w:rPr>
          <w:sz w:val="22"/>
        </w:rPr>
        <w:t>candidate</w:t>
      </w:r>
      <w:r>
        <w:rPr>
          <w:spacing w:val="-5"/>
          <w:sz w:val="22"/>
        </w:rPr>
        <w:t> </w:t>
      </w:r>
      <w:r>
        <w:rPr>
          <w:sz w:val="22"/>
        </w:rPr>
        <w:t>will</w:t>
      </w:r>
      <w:r>
        <w:rPr>
          <w:spacing w:val="-7"/>
          <w:sz w:val="22"/>
        </w:rPr>
        <w:t> </w:t>
      </w:r>
      <w:r>
        <w:rPr>
          <w:sz w:val="22"/>
        </w:rPr>
        <w:t>be</w:t>
      </w:r>
      <w:r>
        <w:rPr>
          <w:spacing w:val="-5"/>
          <w:sz w:val="22"/>
        </w:rPr>
        <w:t> </w:t>
      </w:r>
      <w:r>
        <w:rPr>
          <w:sz w:val="22"/>
        </w:rPr>
        <w:t>used for the JEE (Advanced). Therefore, the candidates are advised to fill in the category/sub- category column very carefully.</w:t>
      </w:r>
    </w:p>
    <w:p>
      <w:pPr>
        <w:pStyle w:val="BodyText"/>
        <w:spacing w:before="22"/>
      </w:pPr>
    </w:p>
    <w:p>
      <w:pPr>
        <w:pStyle w:val="ListParagraph"/>
        <w:numPr>
          <w:ilvl w:val="0"/>
          <w:numId w:val="14"/>
        </w:numPr>
        <w:tabs>
          <w:tab w:pos="2026" w:val="left" w:leader="none"/>
        </w:tabs>
        <w:spacing w:line="259" w:lineRule="auto" w:before="0" w:after="0"/>
        <w:ind w:left="1706" w:right="1011" w:firstLine="0"/>
        <w:jc w:val="both"/>
        <w:rPr>
          <w:sz w:val="22"/>
        </w:rPr>
      </w:pPr>
      <w:r>
        <w:rPr>
          <w:sz w:val="22"/>
        </w:rPr>
        <w:t>The extent of “specified disability” in a person shall be assessed in accordance with</w:t>
      </w:r>
      <w:r>
        <w:rPr>
          <w:spacing w:val="40"/>
          <w:sz w:val="22"/>
        </w:rPr>
        <w:t> </w:t>
      </w:r>
      <w:r>
        <w:rPr>
          <w:sz w:val="22"/>
        </w:rPr>
        <w:t>the “Guidelines</w:t>
      </w:r>
      <w:r>
        <w:rPr>
          <w:spacing w:val="-13"/>
          <w:sz w:val="22"/>
        </w:rPr>
        <w:t> </w:t>
      </w:r>
      <w:r>
        <w:rPr>
          <w:sz w:val="22"/>
        </w:rPr>
        <w:t>for</w:t>
      </w:r>
      <w:r>
        <w:rPr>
          <w:spacing w:val="-12"/>
          <w:sz w:val="22"/>
        </w:rPr>
        <w:t> </w:t>
      </w:r>
      <w:r>
        <w:rPr>
          <w:sz w:val="22"/>
        </w:rPr>
        <w:t>the</w:t>
      </w:r>
      <w:r>
        <w:rPr>
          <w:spacing w:val="-12"/>
          <w:sz w:val="22"/>
        </w:rPr>
        <w:t> </w:t>
      </w:r>
      <w:r>
        <w:rPr>
          <w:sz w:val="22"/>
        </w:rPr>
        <w:t>purpose</w:t>
      </w:r>
      <w:r>
        <w:rPr>
          <w:spacing w:val="-12"/>
          <w:sz w:val="22"/>
        </w:rPr>
        <w:t> </w:t>
      </w:r>
      <w:r>
        <w:rPr>
          <w:sz w:val="22"/>
        </w:rPr>
        <w:t>of</w:t>
      </w:r>
      <w:r>
        <w:rPr>
          <w:spacing w:val="-12"/>
          <w:sz w:val="22"/>
        </w:rPr>
        <w:t> </w:t>
      </w:r>
      <w:r>
        <w:rPr>
          <w:sz w:val="22"/>
        </w:rPr>
        <w:t>assessing</w:t>
      </w:r>
      <w:r>
        <w:rPr>
          <w:spacing w:val="-12"/>
          <w:sz w:val="22"/>
        </w:rPr>
        <w:t> </w:t>
      </w:r>
      <w:r>
        <w:rPr>
          <w:sz w:val="22"/>
        </w:rPr>
        <w:t>the</w:t>
      </w:r>
      <w:r>
        <w:rPr>
          <w:spacing w:val="-12"/>
          <w:sz w:val="22"/>
        </w:rPr>
        <w:t> </w:t>
      </w:r>
      <w:r>
        <w:rPr>
          <w:sz w:val="22"/>
        </w:rPr>
        <w:t>extent</w:t>
      </w:r>
      <w:r>
        <w:rPr>
          <w:spacing w:val="-12"/>
          <w:sz w:val="22"/>
        </w:rPr>
        <w:t> </w:t>
      </w:r>
      <w:r>
        <w:rPr>
          <w:sz w:val="22"/>
        </w:rPr>
        <w:t>of</w:t>
      </w:r>
      <w:r>
        <w:rPr>
          <w:spacing w:val="-12"/>
          <w:sz w:val="22"/>
        </w:rPr>
        <w:t> </w:t>
      </w:r>
      <w:r>
        <w:rPr>
          <w:sz w:val="22"/>
        </w:rPr>
        <w:t>specified</w:t>
      </w:r>
      <w:r>
        <w:rPr>
          <w:spacing w:val="-13"/>
          <w:sz w:val="22"/>
        </w:rPr>
        <w:t> </w:t>
      </w:r>
      <w:r>
        <w:rPr>
          <w:sz w:val="22"/>
        </w:rPr>
        <w:t>disability</w:t>
      </w:r>
      <w:r>
        <w:rPr>
          <w:spacing w:val="-12"/>
          <w:sz w:val="22"/>
        </w:rPr>
        <w:t> </w:t>
      </w:r>
      <w:r>
        <w:rPr>
          <w:sz w:val="22"/>
        </w:rPr>
        <w:t>in</w:t>
      </w:r>
      <w:r>
        <w:rPr>
          <w:spacing w:val="-12"/>
          <w:sz w:val="22"/>
        </w:rPr>
        <w:t> </w:t>
      </w:r>
      <w:r>
        <w:rPr>
          <w:sz w:val="22"/>
        </w:rPr>
        <w:t>a</w:t>
      </w:r>
      <w:r>
        <w:rPr>
          <w:spacing w:val="-12"/>
          <w:sz w:val="22"/>
        </w:rPr>
        <w:t> </w:t>
      </w:r>
      <w:r>
        <w:rPr>
          <w:sz w:val="22"/>
        </w:rPr>
        <w:t>person</w:t>
      </w:r>
      <w:r>
        <w:rPr>
          <w:spacing w:val="-12"/>
          <w:sz w:val="22"/>
        </w:rPr>
        <w:t> </w:t>
      </w:r>
      <w:r>
        <w:rPr>
          <w:sz w:val="22"/>
        </w:rPr>
        <w:t>included</w:t>
      </w:r>
      <w:r>
        <w:rPr>
          <w:spacing w:val="-12"/>
          <w:sz w:val="22"/>
        </w:rPr>
        <w:t> </w:t>
      </w:r>
      <w:r>
        <w:rPr>
          <w:sz w:val="22"/>
        </w:rPr>
        <w:t>under the Rights of Persons with Disabilities Act, 2016.</w:t>
      </w:r>
    </w:p>
    <w:p>
      <w:pPr>
        <w:pStyle w:val="BodyText"/>
        <w:spacing w:before="22"/>
      </w:pPr>
    </w:p>
    <w:p>
      <w:pPr>
        <w:pStyle w:val="ListParagraph"/>
        <w:numPr>
          <w:ilvl w:val="0"/>
          <w:numId w:val="14"/>
        </w:numPr>
        <w:tabs>
          <w:tab w:pos="1987" w:val="left" w:leader="none"/>
        </w:tabs>
        <w:spacing w:line="259" w:lineRule="auto" w:before="0" w:after="0"/>
        <w:ind w:left="1706" w:right="1008" w:firstLine="0"/>
        <w:jc w:val="both"/>
        <w:rPr>
          <w:i/>
          <w:sz w:val="22"/>
        </w:rPr>
      </w:pPr>
      <w:r>
        <w:rPr>
          <w:sz w:val="22"/>
        </w:rPr>
        <w:t>Candidates</w:t>
      </w:r>
      <w:r>
        <w:rPr>
          <w:spacing w:val="-9"/>
          <w:sz w:val="22"/>
        </w:rPr>
        <w:t> </w:t>
      </w:r>
      <w:r>
        <w:rPr>
          <w:sz w:val="22"/>
        </w:rPr>
        <w:t>must</w:t>
      </w:r>
      <w:r>
        <w:rPr>
          <w:spacing w:val="-10"/>
          <w:sz w:val="22"/>
        </w:rPr>
        <w:t> </w:t>
      </w:r>
      <w:r>
        <w:rPr>
          <w:sz w:val="22"/>
        </w:rPr>
        <w:t>note</w:t>
      </w:r>
      <w:r>
        <w:rPr>
          <w:spacing w:val="-10"/>
          <w:sz w:val="22"/>
        </w:rPr>
        <w:t> </w:t>
      </w:r>
      <w:r>
        <w:rPr>
          <w:sz w:val="22"/>
        </w:rPr>
        <w:t>that</w:t>
      </w:r>
      <w:r>
        <w:rPr>
          <w:spacing w:val="-10"/>
          <w:sz w:val="22"/>
        </w:rPr>
        <w:t> </w:t>
      </w:r>
      <w:r>
        <w:rPr>
          <w:sz w:val="22"/>
        </w:rPr>
        <w:t>the</w:t>
      </w:r>
      <w:r>
        <w:rPr>
          <w:spacing w:val="-10"/>
          <w:sz w:val="22"/>
        </w:rPr>
        <w:t> </w:t>
      </w:r>
      <w:r>
        <w:rPr>
          <w:sz w:val="22"/>
        </w:rPr>
        <w:t>benefit</w:t>
      </w:r>
      <w:r>
        <w:rPr>
          <w:spacing w:val="-13"/>
          <w:sz w:val="22"/>
        </w:rPr>
        <w:t> </w:t>
      </w:r>
      <w:r>
        <w:rPr>
          <w:sz w:val="22"/>
        </w:rPr>
        <w:t>of</w:t>
      </w:r>
      <w:r>
        <w:rPr>
          <w:spacing w:val="-8"/>
          <w:sz w:val="22"/>
        </w:rPr>
        <w:t> </w:t>
      </w:r>
      <w:r>
        <w:rPr>
          <w:sz w:val="22"/>
        </w:rPr>
        <w:t>reservation</w:t>
      </w:r>
      <w:r>
        <w:rPr>
          <w:spacing w:val="-11"/>
          <w:sz w:val="22"/>
        </w:rPr>
        <w:t> </w:t>
      </w:r>
      <w:r>
        <w:rPr>
          <w:sz w:val="22"/>
        </w:rPr>
        <w:t>will</w:t>
      </w:r>
      <w:r>
        <w:rPr>
          <w:spacing w:val="-10"/>
          <w:sz w:val="22"/>
        </w:rPr>
        <w:t> </w:t>
      </w:r>
      <w:r>
        <w:rPr>
          <w:sz w:val="22"/>
        </w:rPr>
        <w:t>be</w:t>
      </w:r>
      <w:r>
        <w:rPr>
          <w:spacing w:val="-10"/>
          <w:sz w:val="22"/>
        </w:rPr>
        <w:t> </w:t>
      </w:r>
      <w:r>
        <w:rPr>
          <w:sz w:val="22"/>
        </w:rPr>
        <w:t>given</w:t>
      </w:r>
      <w:r>
        <w:rPr>
          <w:spacing w:val="-11"/>
          <w:sz w:val="22"/>
        </w:rPr>
        <w:t> </w:t>
      </w:r>
      <w:r>
        <w:rPr>
          <w:sz w:val="22"/>
        </w:rPr>
        <w:t>to</w:t>
      </w:r>
      <w:r>
        <w:rPr>
          <w:spacing w:val="-10"/>
          <w:sz w:val="22"/>
        </w:rPr>
        <w:t> </w:t>
      </w:r>
      <w:r>
        <w:rPr>
          <w:sz w:val="22"/>
        </w:rPr>
        <w:t>them</w:t>
      </w:r>
      <w:r>
        <w:rPr>
          <w:spacing w:val="-11"/>
          <w:sz w:val="22"/>
        </w:rPr>
        <w:t> </w:t>
      </w:r>
      <w:r>
        <w:rPr>
          <w:sz w:val="22"/>
        </w:rPr>
        <w:t>subject</w:t>
      </w:r>
      <w:r>
        <w:rPr>
          <w:spacing w:val="-10"/>
          <w:sz w:val="22"/>
        </w:rPr>
        <w:t> </w:t>
      </w:r>
      <w:r>
        <w:rPr>
          <w:sz w:val="22"/>
        </w:rPr>
        <w:t>to</w:t>
      </w:r>
      <w:r>
        <w:rPr>
          <w:spacing w:val="26"/>
          <w:sz w:val="22"/>
        </w:rPr>
        <w:t> </w:t>
      </w:r>
      <w:r>
        <w:rPr>
          <w:sz w:val="22"/>
        </w:rPr>
        <w:t>verification of documents. If it is discovered at any stage that a candidate has used a false/fake/incorrect document or has furnished false, incorrect or incomplete information,</w:t>
      </w:r>
      <w:r>
        <w:rPr>
          <w:spacing w:val="-13"/>
          <w:sz w:val="22"/>
        </w:rPr>
        <w:t> </w:t>
      </w:r>
      <w:r>
        <w:rPr>
          <w:sz w:val="22"/>
        </w:rPr>
        <w:t>in</w:t>
      </w:r>
      <w:r>
        <w:rPr>
          <w:spacing w:val="-12"/>
          <w:sz w:val="22"/>
        </w:rPr>
        <w:t> </w:t>
      </w:r>
      <w:r>
        <w:rPr>
          <w:sz w:val="22"/>
        </w:rPr>
        <w:t>order</w:t>
      </w:r>
      <w:r>
        <w:rPr>
          <w:spacing w:val="-12"/>
          <w:sz w:val="22"/>
        </w:rPr>
        <w:t> </w:t>
      </w:r>
      <w:r>
        <w:rPr>
          <w:sz w:val="22"/>
        </w:rPr>
        <w:t>to</w:t>
      </w:r>
      <w:r>
        <w:rPr>
          <w:spacing w:val="-12"/>
          <w:sz w:val="22"/>
        </w:rPr>
        <w:t> </w:t>
      </w:r>
      <w:r>
        <w:rPr>
          <w:sz w:val="22"/>
        </w:rPr>
        <w:t>avail</w:t>
      </w:r>
      <w:r>
        <w:rPr>
          <w:spacing w:val="-12"/>
          <w:sz w:val="22"/>
        </w:rPr>
        <w:t> </w:t>
      </w:r>
      <w:r>
        <w:rPr>
          <w:sz w:val="22"/>
        </w:rPr>
        <w:t>the</w:t>
      </w:r>
      <w:r>
        <w:rPr>
          <w:spacing w:val="-12"/>
          <w:sz w:val="22"/>
        </w:rPr>
        <w:t> </w:t>
      </w:r>
      <w:r>
        <w:rPr>
          <w:sz w:val="22"/>
        </w:rPr>
        <w:t>benefit of reservation, then such a candidate shall be excluded from all admission processes. In case such a candidate has already been given admission, the admission shall stand cancelled.</w:t>
      </w:r>
    </w:p>
    <w:p>
      <w:pPr>
        <w:pStyle w:val="BodyText"/>
        <w:spacing w:before="23"/>
      </w:pPr>
    </w:p>
    <w:p>
      <w:pPr>
        <w:pStyle w:val="Heading2"/>
        <w:numPr>
          <w:ilvl w:val="1"/>
          <w:numId w:val="11"/>
        </w:numPr>
        <w:tabs>
          <w:tab w:pos="1650" w:val="left" w:leader="none"/>
        </w:tabs>
        <w:spacing w:line="240" w:lineRule="auto" w:before="0" w:after="0"/>
        <w:ind w:left="1650" w:right="0" w:hanging="390"/>
        <w:jc w:val="left"/>
      </w:pPr>
      <w:r>
        <w:rPr>
          <w:color w:val="2DA19C"/>
        </w:rPr>
        <w:t>Reservation</w:t>
      </w:r>
      <w:r>
        <w:rPr>
          <w:color w:val="2DA19C"/>
          <w:spacing w:val="-3"/>
        </w:rPr>
        <w:t> </w:t>
      </w:r>
      <w:r>
        <w:rPr>
          <w:color w:val="2DA19C"/>
        </w:rPr>
        <w:t>Policy</w:t>
      </w:r>
      <w:r>
        <w:rPr>
          <w:color w:val="2DA19C"/>
          <w:spacing w:val="-3"/>
        </w:rPr>
        <w:t> </w:t>
      </w:r>
      <w:r>
        <w:rPr>
          <w:color w:val="2DA19C"/>
        </w:rPr>
        <w:t>of</w:t>
      </w:r>
      <w:r>
        <w:rPr>
          <w:color w:val="2DA19C"/>
          <w:spacing w:val="-3"/>
        </w:rPr>
        <w:t> </w:t>
      </w:r>
      <w:r>
        <w:rPr>
          <w:color w:val="2DA19C"/>
        </w:rPr>
        <w:t>State</w:t>
      </w:r>
      <w:r>
        <w:rPr>
          <w:color w:val="2DA19C"/>
          <w:spacing w:val="-2"/>
        </w:rPr>
        <w:t> Government</w:t>
      </w:r>
    </w:p>
    <w:p>
      <w:pPr>
        <w:pStyle w:val="BodyText"/>
        <w:spacing w:before="20"/>
        <w:rPr>
          <w:b/>
          <w:sz w:val="24"/>
        </w:rPr>
      </w:pPr>
    </w:p>
    <w:p>
      <w:pPr>
        <w:pStyle w:val="BodyText"/>
        <w:spacing w:line="261" w:lineRule="auto"/>
        <w:ind w:left="1711" w:right="829"/>
      </w:pPr>
      <w:r>
        <w:rPr/>
        <w:t>In</w:t>
      </w:r>
      <w:r>
        <w:rPr>
          <w:spacing w:val="-4"/>
        </w:rPr>
        <w:t> </w:t>
      </w:r>
      <w:r>
        <w:rPr/>
        <w:t>the</w:t>
      </w:r>
      <w:r>
        <w:rPr>
          <w:spacing w:val="-2"/>
        </w:rPr>
        <w:t> </w:t>
      </w:r>
      <w:r>
        <w:rPr/>
        <w:t>case</w:t>
      </w:r>
      <w:r>
        <w:rPr>
          <w:spacing w:val="-2"/>
        </w:rPr>
        <w:t> </w:t>
      </w:r>
      <w:r>
        <w:rPr/>
        <w:t>of</w:t>
      </w:r>
      <w:r>
        <w:rPr>
          <w:spacing w:val="-2"/>
        </w:rPr>
        <w:t> </w:t>
      </w:r>
      <w:r>
        <w:rPr/>
        <w:t>the</w:t>
      </w:r>
      <w:r>
        <w:rPr>
          <w:spacing w:val="-2"/>
        </w:rPr>
        <w:t> </w:t>
      </w:r>
      <w:r>
        <w:rPr/>
        <w:t>Institutes</w:t>
      </w:r>
      <w:r>
        <w:rPr>
          <w:spacing w:val="-1"/>
        </w:rPr>
        <w:t> </w:t>
      </w:r>
      <w:r>
        <w:rPr/>
        <w:t>run/aided/recognized</w:t>
      </w:r>
      <w:r>
        <w:rPr>
          <w:spacing w:val="-2"/>
        </w:rPr>
        <w:t> </w:t>
      </w:r>
      <w:r>
        <w:rPr/>
        <w:t>by</w:t>
      </w:r>
      <w:r>
        <w:rPr>
          <w:spacing w:val="-3"/>
        </w:rPr>
        <w:t> </w:t>
      </w:r>
      <w:r>
        <w:rPr/>
        <w:t>State</w:t>
      </w:r>
      <w:r>
        <w:rPr>
          <w:spacing w:val="-2"/>
        </w:rPr>
        <w:t> </w:t>
      </w:r>
      <w:r>
        <w:rPr/>
        <w:t>Governments,</w:t>
      </w:r>
      <w:r>
        <w:rPr>
          <w:spacing w:val="-2"/>
        </w:rPr>
        <w:t> </w:t>
      </w:r>
      <w:r>
        <w:rPr/>
        <w:t>the</w:t>
      </w:r>
      <w:r>
        <w:rPr>
          <w:spacing w:val="-5"/>
        </w:rPr>
        <w:t> </w:t>
      </w:r>
      <w:r>
        <w:rPr/>
        <w:t>reservation</w:t>
      </w:r>
      <w:r>
        <w:rPr>
          <w:spacing w:val="-3"/>
        </w:rPr>
        <w:t> </w:t>
      </w:r>
      <w:r>
        <w:rPr/>
        <w:t>policy</w:t>
      </w:r>
      <w:r>
        <w:rPr>
          <w:spacing w:val="-3"/>
        </w:rPr>
        <w:t> </w:t>
      </w:r>
      <w:r>
        <w:rPr/>
        <w:t>of the respective State Governments shall be applicable.</w:t>
      </w:r>
    </w:p>
    <w:p>
      <w:pPr>
        <w:pStyle w:val="BodyText"/>
        <w:spacing w:before="18"/>
      </w:pPr>
    </w:p>
    <w:p>
      <w:pPr>
        <w:pStyle w:val="Heading4"/>
        <w:ind w:left="1706"/>
      </w:pPr>
      <w:r>
        <w:rPr/>
        <w:t>Note</w:t>
      </w:r>
      <w:r>
        <w:rPr>
          <w:spacing w:val="-2"/>
        </w:rPr>
        <w:t> </w:t>
      </w:r>
      <w:r>
        <w:rPr/>
        <w:t>–</w:t>
      </w:r>
      <w:r>
        <w:rPr>
          <w:spacing w:val="-2"/>
        </w:rPr>
        <w:t> </w:t>
      </w:r>
      <w:r>
        <w:rPr>
          <w:spacing w:val="-5"/>
        </w:rPr>
        <w:t>4.3</w:t>
      </w:r>
    </w:p>
    <w:p>
      <w:pPr>
        <w:pStyle w:val="BodyText"/>
        <w:spacing w:before="41"/>
        <w:rPr>
          <w:b/>
          <w:i/>
        </w:rPr>
      </w:pPr>
    </w:p>
    <w:p>
      <w:pPr>
        <w:pStyle w:val="ListParagraph"/>
        <w:numPr>
          <w:ilvl w:val="0"/>
          <w:numId w:val="15"/>
        </w:numPr>
        <w:tabs>
          <w:tab w:pos="2066" w:val="left" w:leader="none"/>
          <w:tab w:pos="2112" w:val="left" w:leader="none"/>
        </w:tabs>
        <w:spacing w:line="240" w:lineRule="auto" w:before="0" w:after="0"/>
        <w:ind w:left="2066" w:right="1017" w:hanging="360"/>
        <w:jc w:val="both"/>
        <w:rPr>
          <w:i/>
          <w:sz w:val="22"/>
        </w:rPr>
      </w:pPr>
      <w:r>
        <w:rPr>
          <w:sz w:val="22"/>
        </w:rPr>
        <w:t>The</w:t>
      </w:r>
      <w:r>
        <w:rPr>
          <w:spacing w:val="40"/>
          <w:sz w:val="22"/>
        </w:rPr>
        <w:t> </w:t>
      </w:r>
      <w:r>
        <w:rPr>
          <w:sz w:val="22"/>
        </w:rPr>
        <w:t>benefit of reservation for admission to NITs/ IIITs and CFTIs shall be given only to those classes/castes/tribes which are in the respective</w:t>
      </w:r>
      <w:r>
        <w:rPr>
          <w:spacing w:val="-1"/>
          <w:sz w:val="22"/>
        </w:rPr>
        <w:t> </w:t>
      </w:r>
      <w:r>
        <w:rPr>
          <w:sz w:val="22"/>
        </w:rPr>
        <w:t>Central List published by the Government of India from time to time.</w:t>
      </w:r>
    </w:p>
    <w:p>
      <w:pPr>
        <w:pStyle w:val="ListParagraph"/>
        <w:numPr>
          <w:ilvl w:val="0"/>
          <w:numId w:val="15"/>
        </w:numPr>
        <w:tabs>
          <w:tab w:pos="2066" w:val="left" w:leader="none"/>
          <w:tab w:pos="2113" w:val="left" w:leader="none"/>
        </w:tabs>
        <w:spacing w:line="240" w:lineRule="auto" w:before="0" w:after="0"/>
        <w:ind w:left="2066" w:right="1011" w:hanging="360"/>
        <w:jc w:val="both"/>
        <w:rPr>
          <w:sz w:val="22"/>
        </w:rPr>
      </w:pPr>
      <w:r>
        <w:rPr>
          <w:sz w:val="22"/>
        </w:rPr>
        <w:t>The</w:t>
      </w:r>
      <w:r>
        <w:rPr>
          <w:spacing w:val="40"/>
          <w:sz w:val="22"/>
        </w:rPr>
        <w:t> </w:t>
      </w:r>
      <w:r>
        <w:rPr>
          <w:sz w:val="22"/>
        </w:rPr>
        <w:t>benefit of reservation will be given only to those castes and tribes that are mentioned in the respective central list of corresponding states published by the Government of India (websites: </w:t>
      </w:r>
      <w:hyperlink r:id="rId25">
        <w:r>
          <w:rPr>
            <w:sz w:val="22"/>
          </w:rPr>
          <w:t>http://socialjustice.nic.in</w:t>
        </w:r>
      </w:hyperlink>
      <w:r>
        <w:rPr>
          <w:sz w:val="22"/>
        </w:rPr>
        <w:t> and https://ncst.nic.in).</w:t>
      </w:r>
    </w:p>
    <w:p>
      <w:pPr>
        <w:pStyle w:val="BodyText"/>
      </w:pPr>
    </w:p>
    <w:p>
      <w:pPr>
        <w:pStyle w:val="BodyText"/>
      </w:pPr>
    </w:p>
    <w:p>
      <w:pPr>
        <w:pStyle w:val="BodyText"/>
        <w:spacing w:before="67"/>
      </w:pPr>
    </w:p>
    <w:p>
      <w:pPr>
        <w:spacing w:before="0"/>
        <w:ind w:left="695" w:right="0" w:firstLine="0"/>
        <w:jc w:val="center"/>
        <w:rPr>
          <w:sz w:val="22"/>
        </w:rPr>
      </w:pPr>
      <w:r>
        <w:rPr>
          <w:spacing w:val="-2"/>
          <w:sz w:val="22"/>
        </w:rPr>
        <w:t>***********</w:t>
      </w:r>
    </w:p>
    <w:p>
      <w:pPr>
        <w:spacing w:after="0"/>
        <w:jc w:val="center"/>
        <w:rPr>
          <w:sz w:val="22"/>
        </w:rPr>
        <w:sectPr>
          <w:pgSz w:w="11910" w:h="16840"/>
          <w:pgMar w:header="868" w:footer="974" w:top="1420" w:bottom="1160" w:left="0" w:right="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92"/>
        <w:rPr>
          <w:sz w:val="40"/>
        </w:rPr>
      </w:pPr>
    </w:p>
    <w:p>
      <w:pPr>
        <w:pStyle w:val="Heading1"/>
        <w:spacing w:line="249" w:lineRule="auto"/>
        <w:ind w:left="3482" w:right="2995" w:firstLine="1399"/>
      </w:pPr>
      <w:r>
        <w:rPr>
          <w:color w:val="2DA19C"/>
        </w:rPr>
        <w:t>CHAPTER – 5 CONDUCT</w:t>
      </w:r>
      <w:r>
        <w:rPr>
          <w:color w:val="2DA19C"/>
          <w:spacing w:val="-17"/>
        </w:rPr>
        <w:t> </w:t>
      </w:r>
      <w:r>
        <w:rPr>
          <w:color w:val="2DA19C"/>
        </w:rPr>
        <w:t>OF</w:t>
      </w:r>
      <w:r>
        <w:rPr>
          <w:color w:val="2DA19C"/>
          <w:spacing w:val="-18"/>
        </w:rPr>
        <w:t> </w:t>
      </w:r>
      <w:r>
        <w:rPr>
          <w:color w:val="2DA19C"/>
        </w:rPr>
        <w:t>EXAMINATION</w:t>
      </w:r>
    </w:p>
    <w:p>
      <w:pPr>
        <w:pStyle w:val="Heading1"/>
        <w:spacing w:after="0" w:line="249" w:lineRule="auto"/>
        <w:sectPr>
          <w:pgSz w:w="11910" w:h="16840"/>
          <w:pgMar w:header="868" w:footer="974" w:top="1460" w:bottom="1160" w:left="0" w:right="0"/>
        </w:sectPr>
      </w:pPr>
    </w:p>
    <w:p>
      <w:pPr>
        <w:pStyle w:val="Heading2"/>
        <w:numPr>
          <w:ilvl w:val="1"/>
          <w:numId w:val="16"/>
        </w:numPr>
        <w:tabs>
          <w:tab w:pos="1650" w:val="left" w:leader="none"/>
        </w:tabs>
        <w:spacing w:line="240" w:lineRule="auto" w:before="0" w:after="0"/>
        <w:ind w:left="1650" w:right="0" w:hanging="390"/>
        <w:jc w:val="left"/>
      </w:pPr>
      <w:r>
        <w:rPr>
          <w:color w:val="2DA19C"/>
        </w:rPr>
        <w:t>Choice</w:t>
      </w:r>
      <w:r>
        <w:rPr>
          <w:color w:val="2DA19C"/>
          <w:spacing w:val="-3"/>
        </w:rPr>
        <w:t> </w:t>
      </w:r>
      <w:r>
        <w:rPr>
          <w:color w:val="2DA19C"/>
        </w:rPr>
        <w:t>of</w:t>
      </w:r>
      <w:r>
        <w:rPr>
          <w:color w:val="2DA19C"/>
          <w:spacing w:val="-2"/>
        </w:rPr>
        <w:t> Cities</w:t>
      </w:r>
    </w:p>
    <w:p>
      <w:pPr>
        <w:pStyle w:val="BodyText"/>
        <w:spacing w:before="20"/>
        <w:rPr>
          <w:b/>
          <w:sz w:val="24"/>
        </w:rPr>
      </w:pPr>
    </w:p>
    <w:p>
      <w:pPr>
        <w:pStyle w:val="BodyText"/>
        <w:spacing w:line="259" w:lineRule="auto"/>
        <w:ind w:left="1706" w:right="1009"/>
        <w:jc w:val="both"/>
      </w:pPr>
      <w:r>
        <w:rPr/>
        <w:t>The</w:t>
      </w:r>
      <w:r>
        <w:rPr>
          <w:spacing w:val="-13"/>
        </w:rPr>
        <w:t> </w:t>
      </w:r>
      <w:r>
        <w:rPr/>
        <w:t>Cities</w:t>
      </w:r>
      <w:r>
        <w:rPr>
          <w:spacing w:val="-12"/>
        </w:rPr>
        <w:t> </w:t>
      </w:r>
      <w:r>
        <w:rPr/>
        <w:t>where</w:t>
      </w:r>
      <w:r>
        <w:rPr>
          <w:spacing w:val="-12"/>
        </w:rPr>
        <w:t> </w:t>
      </w:r>
      <w:r>
        <w:rPr/>
        <w:t>the</w:t>
      </w:r>
      <w:r>
        <w:rPr>
          <w:spacing w:val="-12"/>
        </w:rPr>
        <w:t> </w:t>
      </w:r>
      <w:r>
        <w:rPr/>
        <w:t>JEE</w:t>
      </w:r>
      <w:r>
        <w:rPr>
          <w:spacing w:val="-12"/>
        </w:rPr>
        <w:t> </w:t>
      </w:r>
      <w:r>
        <w:rPr/>
        <w:t>(Main)</w:t>
      </w:r>
      <w:r>
        <w:rPr>
          <w:spacing w:val="-12"/>
        </w:rPr>
        <w:t> </w:t>
      </w:r>
      <w:r>
        <w:rPr/>
        <w:t>–</w:t>
      </w:r>
      <w:r>
        <w:rPr>
          <w:spacing w:val="-12"/>
        </w:rPr>
        <w:t> </w:t>
      </w:r>
      <w:r>
        <w:rPr/>
        <w:t>2026</w:t>
      </w:r>
      <w:r>
        <w:rPr>
          <w:spacing w:val="-12"/>
        </w:rPr>
        <w:t> </w:t>
      </w:r>
      <w:r>
        <w:rPr/>
        <w:t>Session</w:t>
      </w:r>
      <w:r>
        <w:rPr>
          <w:spacing w:val="-12"/>
        </w:rPr>
        <w:t> </w:t>
      </w:r>
      <w:r>
        <w:rPr/>
        <w:t>1</w:t>
      </w:r>
      <w:r>
        <w:rPr>
          <w:spacing w:val="-13"/>
        </w:rPr>
        <w:t> </w:t>
      </w:r>
      <w:r>
        <w:rPr/>
        <w:t>will</w:t>
      </w:r>
      <w:r>
        <w:rPr>
          <w:spacing w:val="-12"/>
        </w:rPr>
        <w:t> </w:t>
      </w:r>
      <w:r>
        <w:rPr/>
        <w:t>be</w:t>
      </w:r>
      <w:r>
        <w:rPr>
          <w:spacing w:val="-12"/>
        </w:rPr>
        <w:t> </w:t>
      </w:r>
      <w:r>
        <w:rPr/>
        <w:t>conducted</w:t>
      </w:r>
      <w:r>
        <w:rPr>
          <w:spacing w:val="-12"/>
        </w:rPr>
        <w:t> </w:t>
      </w:r>
      <w:r>
        <w:rPr/>
        <w:t>are</w:t>
      </w:r>
      <w:r>
        <w:rPr>
          <w:spacing w:val="-12"/>
        </w:rPr>
        <w:t> </w:t>
      </w:r>
      <w:r>
        <w:rPr/>
        <w:t>given</w:t>
      </w:r>
      <w:r>
        <w:rPr>
          <w:spacing w:val="-12"/>
        </w:rPr>
        <w:t> </w:t>
      </w:r>
      <w:r>
        <w:rPr/>
        <w:t>in</w:t>
      </w:r>
      <w:r>
        <w:rPr>
          <w:spacing w:val="-12"/>
        </w:rPr>
        <w:t> </w:t>
      </w:r>
      <w:r>
        <w:rPr/>
        <w:t>Appendix</w:t>
      </w:r>
      <w:r>
        <w:rPr>
          <w:spacing w:val="-12"/>
        </w:rPr>
        <w:t> </w:t>
      </w:r>
      <w:r>
        <w:rPr/>
        <w:t>-VI.</w:t>
      </w:r>
      <w:r>
        <w:rPr>
          <w:spacing w:val="-13"/>
        </w:rPr>
        <w:t> </w:t>
      </w:r>
      <w:r>
        <w:rPr/>
        <w:t>While applying, candidates can select up to a maximum of four cities of</w:t>
      </w:r>
      <w:r>
        <w:rPr>
          <w:spacing w:val="40"/>
        </w:rPr>
        <w:t> </w:t>
      </w:r>
      <w:r>
        <w:rPr/>
        <w:t>their choice within the States provided in their Present and Permanent Address. All efforts</w:t>
      </w:r>
      <w:r>
        <w:rPr>
          <w:spacing w:val="40"/>
        </w:rPr>
        <w:t> </w:t>
      </w:r>
      <w:r>
        <w:rPr/>
        <w:t>will be made to allot the city of Examination to the candidates in order of choice opted by them in their online </w:t>
      </w:r>
      <w:r>
        <w:rPr>
          <w:position w:val="1"/>
        </w:rPr>
        <w:t>Application Form. However, due to administrative/logistic reasons, </w:t>
      </w:r>
      <w:r>
        <w:rPr/>
        <w:t>a different city can be allotted.</w:t>
      </w:r>
    </w:p>
    <w:p>
      <w:pPr>
        <w:pStyle w:val="BodyText"/>
        <w:spacing w:before="21"/>
      </w:pPr>
    </w:p>
    <w:p>
      <w:pPr>
        <w:pStyle w:val="BodyText"/>
        <w:spacing w:before="1"/>
        <w:ind w:left="1706" w:right="1013"/>
        <w:jc w:val="both"/>
      </w:pPr>
      <w:r>
        <w:rPr/>
        <w:t>In</w:t>
      </w:r>
      <w:r>
        <w:rPr>
          <w:spacing w:val="-2"/>
        </w:rPr>
        <w:t> </w:t>
      </w:r>
      <w:r>
        <w:rPr/>
        <w:t>case,</w:t>
      </w:r>
      <w:r>
        <w:rPr>
          <w:spacing w:val="-1"/>
        </w:rPr>
        <w:t> </w:t>
      </w:r>
      <w:r>
        <w:rPr/>
        <w:t>there</w:t>
      </w:r>
      <w:r>
        <w:rPr>
          <w:spacing w:val="-1"/>
        </w:rPr>
        <w:t> </w:t>
      </w:r>
      <w:r>
        <w:rPr/>
        <w:t>are</w:t>
      </w:r>
      <w:r>
        <w:rPr>
          <w:spacing w:val="-1"/>
        </w:rPr>
        <w:t> </w:t>
      </w:r>
      <w:r>
        <w:rPr/>
        <w:t>very</w:t>
      </w:r>
      <w:r>
        <w:rPr>
          <w:spacing w:val="-2"/>
        </w:rPr>
        <w:t> </w:t>
      </w:r>
      <w:r>
        <w:rPr/>
        <w:t>few</w:t>
      </w:r>
      <w:r>
        <w:rPr>
          <w:spacing w:val="-3"/>
        </w:rPr>
        <w:t> </w:t>
      </w:r>
      <w:r>
        <w:rPr/>
        <w:t>candidates from a</w:t>
      </w:r>
      <w:r>
        <w:rPr>
          <w:spacing w:val="-2"/>
        </w:rPr>
        <w:t> </w:t>
      </w:r>
      <w:r>
        <w:rPr/>
        <w:t>City,</w:t>
      </w:r>
      <w:r>
        <w:rPr>
          <w:spacing w:val="-1"/>
        </w:rPr>
        <w:t> </w:t>
      </w:r>
      <w:r>
        <w:rPr/>
        <w:t>the</w:t>
      </w:r>
      <w:r>
        <w:rPr>
          <w:spacing w:val="-1"/>
        </w:rPr>
        <w:t> </w:t>
      </w:r>
      <w:r>
        <w:rPr/>
        <w:t>NTA</w:t>
      </w:r>
      <w:r>
        <w:rPr>
          <w:spacing w:val="-2"/>
        </w:rPr>
        <w:t> </w:t>
      </w:r>
      <w:r>
        <w:rPr/>
        <w:t>reserves the</w:t>
      </w:r>
      <w:r>
        <w:rPr>
          <w:spacing w:val="-1"/>
        </w:rPr>
        <w:t> </w:t>
      </w:r>
      <w:r>
        <w:rPr/>
        <w:t>right</w:t>
      </w:r>
      <w:r>
        <w:rPr>
          <w:spacing w:val="-2"/>
        </w:rPr>
        <w:t> </w:t>
      </w:r>
      <w:r>
        <w:rPr/>
        <w:t>to</w:t>
      </w:r>
      <w:r>
        <w:rPr>
          <w:spacing w:val="-1"/>
        </w:rPr>
        <w:t> </w:t>
      </w:r>
      <w:r>
        <w:rPr/>
        <w:t>merge</w:t>
      </w:r>
      <w:r>
        <w:rPr>
          <w:spacing w:val="-1"/>
        </w:rPr>
        <w:t> </w:t>
      </w:r>
      <w:r>
        <w:rPr/>
        <w:t>one,</w:t>
      </w:r>
      <w:r>
        <w:rPr>
          <w:spacing w:val="-1"/>
        </w:rPr>
        <w:t> </w:t>
      </w:r>
      <w:r>
        <w:rPr/>
        <w:t>two</w:t>
      </w:r>
      <w:r>
        <w:rPr>
          <w:spacing w:val="-1"/>
        </w:rPr>
        <w:t> </w:t>
      </w:r>
      <w:r>
        <w:rPr/>
        <w:t>or more cities.</w:t>
      </w:r>
    </w:p>
    <w:p>
      <w:pPr>
        <w:pStyle w:val="BodyText"/>
        <w:spacing w:before="23"/>
      </w:pPr>
    </w:p>
    <w:p>
      <w:pPr>
        <w:pStyle w:val="BodyText"/>
        <w:ind w:left="1706" w:right="1017"/>
        <w:jc w:val="both"/>
      </w:pPr>
      <w:r>
        <w:rPr/>
        <w:t>The decision of the NTA regarding the allotment of the City/Centre shall be final. No further correspondence or request shall be entertained in such a case.</w:t>
      </w:r>
    </w:p>
    <w:p>
      <w:pPr>
        <w:pStyle w:val="BodyText"/>
        <w:spacing w:before="20"/>
      </w:pPr>
    </w:p>
    <w:p>
      <w:pPr>
        <w:pStyle w:val="BodyText"/>
        <w:spacing w:line="259" w:lineRule="auto"/>
        <w:ind w:left="1706" w:right="1006"/>
        <w:jc w:val="both"/>
      </w:pPr>
      <w:r>
        <w:rPr/>
        <w:t>While filling up the Online Application Form, candidates can select maximum four Convenient Cities from Appendix - VI as their Choice of Cities for the exam Centre in order of their priority. Choice of Centre Cities will be limited to the </w:t>
      </w:r>
      <w:r>
        <w:rPr>
          <w:b/>
        </w:rPr>
        <w:t>State of Permanent Address or State of Present Address </w:t>
      </w:r>
      <w:r>
        <w:rPr/>
        <w:t>only and in certain cases, only one option may also be available based on the address </w:t>
      </w:r>
      <w:r>
        <w:rPr>
          <w:spacing w:val="-2"/>
        </w:rPr>
        <w:t>criteria.</w:t>
      </w:r>
    </w:p>
    <w:p>
      <w:pPr>
        <w:pStyle w:val="BodyText"/>
        <w:spacing w:before="23"/>
      </w:pPr>
    </w:p>
    <w:p>
      <w:pPr>
        <w:spacing w:line="261" w:lineRule="auto" w:before="0"/>
        <w:ind w:left="1706" w:right="1011" w:firstLine="0"/>
        <w:jc w:val="both"/>
        <w:rPr>
          <w:b/>
          <w:sz w:val="22"/>
        </w:rPr>
      </w:pPr>
      <w:r>
        <w:rPr>
          <w:b/>
          <w:sz w:val="22"/>
        </w:rPr>
        <w:t>In case of foreign candidates also, Choice of Cities will be based on their Present and Permanent address from Appendix -VI for the exam Centre in order of their priority.</w:t>
      </w:r>
    </w:p>
    <w:p>
      <w:pPr>
        <w:pStyle w:val="BodyText"/>
        <w:spacing w:before="15"/>
        <w:rPr>
          <w:b/>
        </w:rPr>
      </w:pPr>
    </w:p>
    <w:p>
      <w:pPr>
        <w:pStyle w:val="BodyText"/>
        <w:ind w:left="1706" w:right="1011"/>
        <w:jc w:val="both"/>
      </w:pPr>
      <w:r>
        <w:rPr/>
        <w:t>For convenience, the candidates may select their own city or neighbouring cities in their State of Residence or permanent address only. NTA will not be responsible for any inconvenience due to the incorrect selection of cities by the candidates.</w:t>
      </w:r>
    </w:p>
    <w:p>
      <w:pPr>
        <w:pStyle w:val="BodyText"/>
        <w:spacing w:before="22"/>
      </w:pPr>
    </w:p>
    <w:p>
      <w:pPr>
        <w:pStyle w:val="BodyText"/>
        <w:ind w:left="1706" w:right="1011"/>
        <w:jc w:val="both"/>
      </w:pPr>
      <w:r>
        <w:rPr/>
        <w:t>In</w:t>
      </w:r>
      <w:r>
        <w:rPr>
          <w:spacing w:val="-2"/>
        </w:rPr>
        <w:t> </w:t>
      </w:r>
      <w:r>
        <w:rPr/>
        <w:t>case,</w:t>
      </w:r>
      <w:r>
        <w:rPr>
          <w:spacing w:val="-1"/>
        </w:rPr>
        <w:t> </w:t>
      </w:r>
      <w:r>
        <w:rPr/>
        <w:t>the</w:t>
      </w:r>
      <w:r>
        <w:rPr>
          <w:spacing w:val="-1"/>
        </w:rPr>
        <w:t> </w:t>
      </w:r>
      <w:r>
        <w:rPr/>
        <w:t>number</w:t>
      </w:r>
      <w:r>
        <w:rPr>
          <w:spacing w:val="-2"/>
        </w:rPr>
        <w:t> </w:t>
      </w:r>
      <w:r>
        <w:rPr/>
        <w:t>of</w:t>
      </w:r>
      <w:r>
        <w:rPr>
          <w:spacing w:val="-1"/>
        </w:rPr>
        <w:t> </w:t>
      </w:r>
      <w:r>
        <w:rPr/>
        <w:t>candidates opting for</w:t>
      </w:r>
      <w:r>
        <w:rPr>
          <w:spacing w:val="-2"/>
        </w:rPr>
        <w:t> </w:t>
      </w:r>
      <w:r>
        <w:rPr/>
        <w:t>a</w:t>
      </w:r>
      <w:r>
        <w:rPr>
          <w:spacing w:val="-1"/>
        </w:rPr>
        <w:t> </w:t>
      </w:r>
      <w:r>
        <w:rPr/>
        <w:t>city</w:t>
      </w:r>
      <w:r>
        <w:rPr>
          <w:spacing w:val="-2"/>
        </w:rPr>
        <w:t> </w:t>
      </w:r>
      <w:r>
        <w:rPr/>
        <w:t>as</w:t>
      </w:r>
      <w:r>
        <w:rPr>
          <w:spacing w:val="-1"/>
        </w:rPr>
        <w:t> </w:t>
      </w:r>
      <w:r>
        <w:rPr/>
        <w:t>a</w:t>
      </w:r>
      <w:r>
        <w:rPr>
          <w:spacing w:val="-2"/>
        </w:rPr>
        <w:t> </w:t>
      </w:r>
      <w:r>
        <w:rPr/>
        <w:t>Centre</w:t>
      </w:r>
      <w:r>
        <w:rPr>
          <w:spacing w:val="-2"/>
        </w:rPr>
        <w:t> </w:t>
      </w:r>
      <w:r>
        <w:rPr/>
        <w:t>with</w:t>
      </w:r>
      <w:r>
        <w:rPr>
          <w:spacing w:val="-1"/>
        </w:rPr>
        <w:t> </w:t>
      </w:r>
      <w:r>
        <w:rPr/>
        <w:t>a</w:t>
      </w:r>
      <w:r>
        <w:rPr>
          <w:spacing w:val="-2"/>
        </w:rPr>
        <w:t> </w:t>
      </w:r>
      <w:r>
        <w:rPr/>
        <w:t>regional</w:t>
      </w:r>
      <w:r>
        <w:rPr>
          <w:spacing w:val="-1"/>
        </w:rPr>
        <w:t> </w:t>
      </w:r>
      <w:r>
        <w:rPr/>
        <w:t>language</w:t>
      </w:r>
      <w:r>
        <w:rPr>
          <w:spacing w:val="-4"/>
        </w:rPr>
        <w:t> </w:t>
      </w:r>
      <w:r>
        <w:rPr/>
        <w:t>is less than a</w:t>
      </w:r>
      <w:r>
        <w:rPr>
          <w:spacing w:val="-13"/>
        </w:rPr>
        <w:t> </w:t>
      </w:r>
      <w:r>
        <w:rPr/>
        <w:t>certain</w:t>
      </w:r>
      <w:r>
        <w:rPr>
          <w:spacing w:val="-12"/>
        </w:rPr>
        <w:t> </w:t>
      </w:r>
      <w:r>
        <w:rPr/>
        <w:t>minimum,</w:t>
      </w:r>
      <w:r>
        <w:rPr>
          <w:spacing w:val="-12"/>
        </w:rPr>
        <w:t> </w:t>
      </w:r>
      <w:r>
        <w:rPr/>
        <w:t>candidates</w:t>
      </w:r>
      <w:r>
        <w:rPr>
          <w:spacing w:val="-12"/>
        </w:rPr>
        <w:t> </w:t>
      </w:r>
      <w:r>
        <w:rPr/>
        <w:t>may</w:t>
      </w:r>
      <w:r>
        <w:rPr>
          <w:spacing w:val="-12"/>
        </w:rPr>
        <w:t> </w:t>
      </w:r>
      <w:r>
        <w:rPr/>
        <w:t>be</w:t>
      </w:r>
      <w:r>
        <w:rPr>
          <w:spacing w:val="-12"/>
        </w:rPr>
        <w:t> </w:t>
      </w:r>
      <w:r>
        <w:rPr/>
        <w:t>allotted</w:t>
      </w:r>
      <w:r>
        <w:rPr>
          <w:spacing w:val="-12"/>
        </w:rPr>
        <w:t> </w:t>
      </w:r>
      <w:r>
        <w:rPr/>
        <w:t>a</w:t>
      </w:r>
      <w:r>
        <w:rPr>
          <w:spacing w:val="-12"/>
        </w:rPr>
        <w:t> </w:t>
      </w:r>
      <w:r>
        <w:rPr/>
        <w:t>Centre</w:t>
      </w:r>
      <w:r>
        <w:rPr>
          <w:spacing w:val="-12"/>
        </w:rPr>
        <w:t> </w:t>
      </w:r>
      <w:r>
        <w:rPr/>
        <w:t>in</w:t>
      </w:r>
      <w:r>
        <w:rPr>
          <w:spacing w:val="-13"/>
        </w:rPr>
        <w:t> </w:t>
      </w:r>
      <w:r>
        <w:rPr/>
        <w:t>another</w:t>
      </w:r>
      <w:r>
        <w:rPr>
          <w:spacing w:val="-12"/>
        </w:rPr>
        <w:t> </w:t>
      </w:r>
      <w:r>
        <w:rPr/>
        <w:t>city</w:t>
      </w:r>
      <w:r>
        <w:rPr>
          <w:spacing w:val="-12"/>
        </w:rPr>
        <w:t> </w:t>
      </w:r>
      <w:r>
        <w:rPr/>
        <w:t>irrespective</w:t>
      </w:r>
      <w:r>
        <w:rPr>
          <w:spacing w:val="-12"/>
        </w:rPr>
        <w:t> </w:t>
      </w:r>
      <w:r>
        <w:rPr/>
        <w:t>of</w:t>
      </w:r>
      <w:r>
        <w:rPr>
          <w:spacing w:val="-12"/>
        </w:rPr>
        <w:t> </w:t>
      </w:r>
      <w:r>
        <w:rPr/>
        <w:t>the</w:t>
      </w:r>
      <w:r>
        <w:rPr>
          <w:spacing w:val="-12"/>
        </w:rPr>
        <w:t> </w:t>
      </w:r>
      <w:r>
        <w:rPr/>
        <w:t>city</w:t>
      </w:r>
      <w:r>
        <w:rPr>
          <w:spacing w:val="-12"/>
        </w:rPr>
        <w:t> </w:t>
      </w:r>
      <w:r>
        <w:rPr/>
        <w:t>opted by the candidates for appearing in the examination.</w:t>
      </w:r>
    </w:p>
    <w:p>
      <w:pPr>
        <w:pStyle w:val="BodyText"/>
        <w:spacing w:before="22"/>
      </w:pPr>
    </w:p>
    <w:p>
      <w:pPr>
        <w:pStyle w:val="BodyText"/>
        <w:ind w:left="1706"/>
        <w:jc w:val="both"/>
      </w:pPr>
      <w:r>
        <w:rPr/>
        <w:t>Though</w:t>
      </w:r>
      <w:r>
        <w:rPr>
          <w:spacing w:val="-5"/>
        </w:rPr>
        <w:t> </w:t>
      </w:r>
      <w:r>
        <w:rPr/>
        <w:t>every</w:t>
      </w:r>
      <w:r>
        <w:rPr>
          <w:spacing w:val="-6"/>
        </w:rPr>
        <w:t> </w:t>
      </w:r>
      <w:r>
        <w:rPr/>
        <w:t>effort</w:t>
      </w:r>
      <w:r>
        <w:rPr>
          <w:spacing w:val="-6"/>
        </w:rPr>
        <w:t> </w:t>
      </w:r>
      <w:r>
        <w:rPr/>
        <w:t>will</w:t>
      </w:r>
      <w:r>
        <w:rPr>
          <w:spacing w:val="-4"/>
        </w:rPr>
        <w:t> </w:t>
      </w:r>
      <w:r>
        <w:rPr/>
        <w:t>be</w:t>
      </w:r>
      <w:r>
        <w:rPr>
          <w:spacing w:val="-5"/>
        </w:rPr>
        <w:t> </w:t>
      </w:r>
      <w:r>
        <w:rPr/>
        <w:t>made</w:t>
      </w:r>
      <w:r>
        <w:rPr>
          <w:spacing w:val="-4"/>
        </w:rPr>
        <w:t> </w:t>
      </w:r>
      <w:r>
        <w:rPr/>
        <w:t>to</w:t>
      </w:r>
      <w:r>
        <w:rPr>
          <w:spacing w:val="-4"/>
        </w:rPr>
        <w:t> </w:t>
      </w:r>
      <w:r>
        <w:rPr/>
        <w:t>allot</w:t>
      </w:r>
      <w:r>
        <w:rPr>
          <w:spacing w:val="-5"/>
        </w:rPr>
        <w:t> </w:t>
      </w:r>
      <w:r>
        <w:rPr/>
        <w:t>a</w:t>
      </w:r>
      <w:r>
        <w:rPr>
          <w:spacing w:val="-4"/>
        </w:rPr>
        <w:t> </w:t>
      </w:r>
      <w:r>
        <w:rPr/>
        <w:t>Centre</w:t>
      </w:r>
      <w:r>
        <w:rPr>
          <w:spacing w:val="-5"/>
        </w:rPr>
        <w:t> </w:t>
      </w:r>
      <w:r>
        <w:rPr/>
        <w:t>in</w:t>
      </w:r>
      <w:r>
        <w:rPr>
          <w:spacing w:val="-8"/>
        </w:rPr>
        <w:t> </w:t>
      </w:r>
      <w:r>
        <w:rPr/>
        <w:t>one</w:t>
      </w:r>
      <w:r>
        <w:rPr>
          <w:spacing w:val="-5"/>
        </w:rPr>
        <w:t> </w:t>
      </w:r>
      <w:r>
        <w:rPr/>
        <w:t>of</w:t>
      </w:r>
      <w:r>
        <w:rPr>
          <w:spacing w:val="-4"/>
        </w:rPr>
        <w:t> </w:t>
      </w:r>
      <w:r>
        <w:rPr/>
        <w:t>the</w:t>
      </w:r>
      <w:r>
        <w:rPr>
          <w:spacing w:val="-4"/>
        </w:rPr>
        <w:t> </w:t>
      </w:r>
      <w:r>
        <w:rPr/>
        <w:t>cities</w:t>
      </w:r>
      <w:r>
        <w:rPr>
          <w:spacing w:val="-4"/>
        </w:rPr>
        <w:t> </w:t>
      </w:r>
      <w:r>
        <w:rPr/>
        <w:t>selected</w:t>
      </w:r>
      <w:r>
        <w:rPr>
          <w:spacing w:val="-7"/>
        </w:rPr>
        <w:t> </w:t>
      </w:r>
      <w:r>
        <w:rPr/>
        <w:t>by</w:t>
      </w:r>
      <w:r>
        <w:rPr>
          <w:spacing w:val="-6"/>
        </w:rPr>
        <w:t> </w:t>
      </w:r>
      <w:r>
        <w:rPr/>
        <w:t>the</w:t>
      </w:r>
      <w:r>
        <w:rPr>
          <w:spacing w:val="-4"/>
        </w:rPr>
        <w:t> </w:t>
      </w:r>
      <w:r>
        <w:rPr/>
        <w:t>candidate,</w:t>
      </w:r>
      <w:r>
        <w:rPr>
          <w:spacing w:val="-4"/>
        </w:rPr>
        <w:t> </w:t>
      </w:r>
      <w:r>
        <w:rPr>
          <w:spacing w:val="-5"/>
        </w:rPr>
        <w:t>the</w:t>
      </w:r>
    </w:p>
    <w:p>
      <w:pPr>
        <w:pStyle w:val="BodyText"/>
        <w:spacing w:before="2"/>
        <w:ind w:left="1706"/>
        <w:jc w:val="both"/>
      </w:pPr>
      <w:r>
        <w:rPr/>
        <w:t>NTA</w:t>
      </w:r>
      <w:r>
        <w:rPr>
          <w:spacing w:val="-5"/>
        </w:rPr>
        <w:t> </w:t>
      </w:r>
      <w:r>
        <w:rPr/>
        <w:t>reserves</w:t>
      </w:r>
      <w:r>
        <w:rPr>
          <w:spacing w:val="-2"/>
        </w:rPr>
        <w:t> </w:t>
      </w:r>
      <w:r>
        <w:rPr/>
        <w:t>the</w:t>
      </w:r>
      <w:r>
        <w:rPr>
          <w:spacing w:val="-2"/>
        </w:rPr>
        <w:t> </w:t>
      </w:r>
      <w:r>
        <w:rPr/>
        <w:t>right</w:t>
      </w:r>
      <w:r>
        <w:rPr>
          <w:spacing w:val="-2"/>
        </w:rPr>
        <w:t> </w:t>
      </w:r>
      <w:r>
        <w:rPr/>
        <w:t>to</w:t>
      </w:r>
      <w:r>
        <w:rPr>
          <w:spacing w:val="-4"/>
        </w:rPr>
        <w:t> </w:t>
      </w:r>
      <w:r>
        <w:rPr/>
        <w:t>allot</w:t>
      </w:r>
      <w:r>
        <w:rPr>
          <w:spacing w:val="-3"/>
        </w:rPr>
        <w:t> </w:t>
      </w:r>
      <w:r>
        <w:rPr/>
        <w:t>a</w:t>
      </w:r>
      <w:r>
        <w:rPr>
          <w:spacing w:val="-2"/>
        </w:rPr>
        <w:t> </w:t>
      </w:r>
      <w:r>
        <w:rPr/>
        <w:t>Centre</w:t>
      </w:r>
      <w:r>
        <w:rPr>
          <w:spacing w:val="-3"/>
        </w:rPr>
        <w:t> </w:t>
      </w:r>
      <w:r>
        <w:rPr/>
        <w:t>in</w:t>
      </w:r>
      <w:r>
        <w:rPr>
          <w:spacing w:val="-3"/>
        </w:rPr>
        <w:t> </w:t>
      </w:r>
      <w:r>
        <w:rPr/>
        <w:t>a</w:t>
      </w:r>
      <w:r>
        <w:rPr>
          <w:spacing w:val="-2"/>
        </w:rPr>
        <w:t> </w:t>
      </w:r>
      <w:r>
        <w:rPr/>
        <w:t>city</w:t>
      </w:r>
      <w:r>
        <w:rPr>
          <w:spacing w:val="-3"/>
        </w:rPr>
        <w:t> </w:t>
      </w:r>
      <w:r>
        <w:rPr/>
        <w:t>other</w:t>
      </w:r>
      <w:r>
        <w:rPr>
          <w:spacing w:val="-2"/>
        </w:rPr>
        <w:t> </w:t>
      </w:r>
      <w:r>
        <w:rPr/>
        <w:t>than</w:t>
      </w:r>
      <w:r>
        <w:rPr>
          <w:spacing w:val="-3"/>
        </w:rPr>
        <w:t> </w:t>
      </w:r>
      <w:r>
        <w:rPr/>
        <w:t>the</w:t>
      </w:r>
      <w:r>
        <w:rPr>
          <w:spacing w:val="-5"/>
        </w:rPr>
        <w:t> </w:t>
      </w:r>
      <w:r>
        <w:rPr/>
        <w:t>candidate’s </w:t>
      </w:r>
      <w:r>
        <w:rPr>
          <w:spacing w:val="-2"/>
        </w:rPr>
        <w:t>choice.</w:t>
      </w:r>
    </w:p>
    <w:p>
      <w:pPr>
        <w:pStyle w:val="BodyText"/>
        <w:spacing w:before="21"/>
      </w:pPr>
    </w:p>
    <w:p>
      <w:pPr>
        <w:pStyle w:val="BodyText"/>
        <w:ind w:left="1706" w:right="1009"/>
        <w:jc w:val="both"/>
      </w:pPr>
      <w:r>
        <w:rPr/>
        <w:t>Allotment</w:t>
      </w:r>
      <w:r>
        <w:rPr>
          <w:spacing w:val="-8"/>
        </w:rPr>
        <w:t> </w:t>
      </w:r>
      <w:r>
        <w:rPr/>
        <w:t>of</w:t>
      </w:r>
      <w:r>
        <w:rPr>
          <w:spacing w:val="25"/>
        </w:rPr>
        <w:t> </w:t>
      </w:r>
      <w:r>
        <w:rPr/>
        <w:t>Centres</w:t>
      </w:r>
      <w:r>
        <w:rPr>
          <w:spacing w:val="-6"/>
        </w:rPr>
        <w:t> </w:t>
      </w:r>
      <w:r>
        <w:rPr/>
        <w:t>will</w:t>
      </w:r>
      <w:r>
        <w:rPr>
          <w:spacing w:val="-7"/>
        </w:rPr>
        <w:t> </w:t>
      </w:r>
      <w:r>
        <w:rPr/>
        <w:t>be</w:t>
      </w:r>
      <w:r>
        <w:rPr>
          <w:spacing w:val="-6"/>
        </w:rPr>
        <w:t> </w:t>
      </w:r>
      <w:r>
        <w:rPr/>
        <w:t>done</w:t>
      </w:r>
      <w:r>
        <w:rPr>
          <w:spacing w:val="-7"/>
        </w:rPr>
        <w:t> </w:t>
      </w:r>
      <w:r>
        <w:rPr/>
        <w:t>mostly</w:t>
      </w:r>
      <w:r>
        <w:rPr>
          <w:spacing w:val="-8"/>
        </w:rPr>
        <w:t> </w:t>
      </w:r>
      <w:r>
        <w:rPr/>
        <w:t>in</w:t>
      </w:r>
      <w:r>
        <w:rPr>
          <w:spacing w:val="-8"/>
        </w:rPr>
        <w:t> </w:t>
      </w:r>
      <w:r>
        <w:rPr/>
        <w:t>one</w:t>
      </w:r>
      <w:r>
        <w:rPr>
          <w:spacing w:val="-7"/>
        </w:rPr>
        <w:t> </w:t>
      </w:r>
      <w:r>
        <w:rPr/>
        <w:t>of</w:t>
      </w:r>
      <w:r>
        <w:rPr>
          <w:spacing w:val="27"/>
        </w:rPr>
        <w:t> </w:t>
      </w:r>
      <w:r>
        <w:rPr/>
        <w:t>the</w:t>
      </w:r>
      <w:r>
        <w:rPr>
          <w:spacing w:val="-6"/>
        </w:rPr>
        <w:t> </w:t>
      </w:r>
      <w:r>
        <w:rPr/>
        <w:t>preferred</w:t>
      </w:r>
      <w:r>
        <w:rPr>
          <w:spacing w:val="24"/>
        </w:rPr>
        <w:t> </w:t>
      </w:r>
      <w:r>
        <w:rPr/>
        <w:t>cities</w:t>
      </w:r>
      <w:r>
        <w:rPr>
          <w:spacing w:val="-5"/>
        </w:rPr>
        <w:t> </w:t>
      </w:r>
      <w:r>
        <w:rPr/>
        <w:t>of</w:t>
      </w:r>
      <w:r>
        <w:rPr>
          <w:spacing w:val="25"/>
        </w:rPr>
        <w:t> </w:t>
      </w:r>
      <w:r>
        <w:rPr/>
        <w:t>the</w:t>
      </w:r>
      <w:r>
        <w:rPr>
          <w:spacing w:val="-6"/>
        </w:rPr>
        <w:t> </w:t>
      </w:r>
      <w:r>
        <w:rPr/>
        <w:t>candidates</w:t>
      </w:r>
      <w:r>
        <w:rPr>
          <w:spacing w:val="-6"/>
        </w:rPr>
        <w:t> </w:t>
      </w:r>
      <w:r>
        <w:rPr/>
        <w:t>and</w:t>
      </w:r>
      <w:r>
        <w:rPr>
          <w:spacing w:val="-7"/>
        </w:rPr>
        <w:t> </w:t>
      </w:r>
      <w:r>
        <w:rPr/>
        <w:t>there will be no human intervention.</w:t>
      </w:r>
    </w:p>
    <w:p>
      <w:pPr>
        <w:pStyle w:val="BodyText"/>
        <w:spacing w:before="23"/>
      </w:pPr>
    </w:p>
    <w:p>
      <w:pPr>
        <w:pStyle w:val="BodyText"/>
        <w:spacing w:line="261" w:lineRule="auto"/>
        <w:ind w:left="1706" w:right="1008"/>
        <w:jc w:val="both"/>
        <w:rPr>
          <w:i/>
        </w:rPr>
      </w:pPr>
      <w:r>
        <w:rPr>
          <w:b/>
          <w:i/>
        </w:rPr>
        <w:t>Note</w:t>
      </w:r>
      <w:r>
        <w:rPr>
          <w:b/>
          <w:i/>
          <w:spacing w:val="-2"/>
        </w:rPr>
        <w:t> </w:t>
      </w:r>
      <w:r>
        <w:rPr>
          <w:b/>
          <w:i/>
        </w:rPr>
        <w:t>5.1</w:t>
      </w:r>
      <w:r>
        <w:rPr>
          <w:b/>
          <w:i/>
          <w:spacing w:val="-1"/>
        </w:rPr>
        <w:t> </w:t>
      </w:r>
      <w:r>
        <w:rPr>
          <w:b/>
          <w:i/>
        </w:rPr>
        <w:t>–:</w:t>
      </w:r>
      <w:r>
        <w:rPr>
          <w:b/>
          <w:i/>
          <w:spacing w:val="-4"/>
        </w:rPr>
        <w:t> </w:t>
      </w:r>
      <w:r>
        <w:rPr/>
        <w:t>All</w:t>
      </w:r>
      <w:r>
        <w:rPr>
          <w:spacing w:val="-1"/>
        </w:rPr>
        <w:t> </w:t>
      </w:r>
      <w:r>
        <w:rPr/>
        <w:t>efforts will</w:t>
      </w:r>
      <w:r>
        <w:rPr>
          <w:spacing w:val="-4"/>
        </w:rPr>
        <w:t> </w:t>
      </w:r>
      <w:r>
        <w:rPr/>
        <w:t>be</w:t>
      </w:r>
      <w:r>
        <w:rPr>
          <w:spacing w:val="-1"/>
        </w:rPr>
        <w:t> </w:t>
      </w:r>
      <w:r>
        <w:rPr/>
        <w:t>made</w:t>
      </w:r>
      <w:r>
        <w:rPr>
          <w:spacing w:val="-1"/>
        </w:rPr>
        <w:t> </w:t>
      </w:r>
      <w:r>
        <w:rPr/>
        <w:t>by</w:t>
      </w:r>
      <w:r>
        <w:rPr>
          <w:spacing w:val="-5"/>
        </w:rPr>
        <w:t> </w:t>
      </w:r>
      <w:r>
        <w:rPr/>
        <w:t>NTA</w:t>
      </w:r>
      <w:r>
        <w:rPr>
          <w:spacing w:val="-2"/>
        </w:rPr>
        <w:t> </w:t>
      </w:r>
      <w:r>
        <w:rPr/>
        <w:t>to</w:t>
      </w:r>
      <w:r>
        <w:rPr>
          <w:spacing w:val="-4"/>
        </w:rPr>
        <w:t> </w:t>
      </w:r>
      <w:r>
        <w:rPr/>
        <w:t>consider</w:t>
      </w:r>
      <w:r>
        <w:rPr>
          <w:spacing w:val="-1"/>
        </w:rPr>
        <w:t> </w:t>
      </w:r>
      <w:r>
        <w:rPr/>
        <w:t>the</w:t>
      </w:r>
      <w:r>
        <w:rPr>
          <w:spacing w:val="-4"/>
        </w:rPr>
        <w:t> </w:t>
      </w:r>
      <w:r>
        <w:rPr/>
        <w:t>comfort</w:t>
      </w:r>
      <w:r>
        <w:rPr>
          <w:spacing w:val="-1"/>
        </w:rPr>
        <w:t> </w:t>
      </w:r>
      <w:r>
        <w:rPr/>
        <w:t>and</w:t>
      </w:r>
      <w:r>
        <w:rPr>
          <w:spacing w:val="-4"/>
        </w:rPr>
        <w:t> </w:t>
      </w:r>
      <w:r>
        <w:rPr/>
        <w:t>convenience</w:t>
      </w:r>
      <w:r>
        <w:rPr>
          <w:spacing w:val="-4"/>
        </w:rPr>
        <w:t> </w:t>
      </w:r>
      <w:r>
        <w:rPr/>
        <w:t>of candidates, including PwD/ PwBD</w:t>
      </w:r>
      <w:r>
        <w:rPr>
          <w:spacing w:val="40"/>
        </w:rPr>
        <w:t> </w:t>
      </w:r>
      <w:r>
        <w:rPr/>
        <w:t>Candidates</w:t>
      </w:r>
      <w:r>
        <w:rPr>
          <w:spacing w:val="40"/>
        </w:rPr>
        <w:t> </w:t>
      </w:r>
      <w:r>
        <w:rPr/>
        <w:t>while</w:t>
      </w:r>
      <w:r>
        <w:rPr>
          <w:spacing w:val="40"/>
        </w:rPr>
        <w:t> </w:t>
      </w:r>
      <w:r>
        <w:rPr/>
        <w:t>allotting</w:t>
      </w:r>
      <w:r>
        <w:rPr>
          <w:spacing w:val="40"/>
        </w:rPr>
        <w:t> </w:t>
      </w:r>
      <w:r>
        <w:rPr/>
        <w:t>Centres</w:t>
      </w:r>
      <w:r>
        <w:rPr>
          <w:i/>
        </w:rPr>
        <w:t>.</w:t>
      </w:r>
    </w:p>
    <w:p>
      <w:pPr>
        <w:pStyle w:val="BodyText"/>
        <w:spacing w:after="0" w:line="261" w:lineRule="auto"/>
        <w:jc w:val="both"/>
        <w:rPr>
          <w:i/>
        </w:rPr>
        <w:sectPr>
          <w:pgSz w:w="11910" w:h="16840"/>
          <w:pgMar w:header="868" w:footer="974" w:top="1420" w:bottom="1160" w:left="0" w:right="0"/>
        </w:sectPr>
      </w:pPr>
    </w:p>
    <w:p>
      <w:pPr>
        <w:pStyle w:val="Heading2"/>
        <w:numPr>
          <w:ilvl w:val="1"/>
          <w:numId w:val="16"/>
        </w:numPr>
        <w:tabs>
          <w:tab w:pos="1650" w:val="left" w:leader="none"/>
        </w:tabs>
        <w:spacing w:line="240" w:lineRule="auto" w:before="0" w:after="0"/>
        <w:ind w:left="1650" w:right="0" w:hanging="390"/>
        <w:jc w:val="left"/>
      </w:pPr>
      <w:r>
        <w:rPr>
          <w:color w:val="2DA19C"/>
        </w:rPr>
        <w:t>Admit</w:t>
      </w:r>
      <w:r>
        <w:rPr>
          <w:color w:val="2DA19C"/>
          <w:spacing w:val="-6"/>
        </w:rPr>
        <w:t> </w:t>
      </w:r>
      <w:r>
        <w:rPr>
          <w:color w:val="2DA19C"/>
          <w:spacing w:val="-4"/>
        </w:rPr>
        <w:t>Card</w:t>
      </w:r>
    </w:p>
    <w:p>
      <w:pPr>
        <w:pStyle w:val="BodyText"/>
        <w:spacing w:before="20"/>
        <w:rPr>
          <w:b/>
          <w:sz w:val="24"/>
        </w:rPr>
      </w:pPr>
    </w:p>
    <w:p>
      <w:pPr>
        <w:pStyle w:val="BodyText"/>
        <w:ind w:left="1721" w:right="1011"/>
        <w:jc w:val="both"/>
      </w:pPr>
      <w:r>
        <w:rPr/>
        <w:t>The e-Admit Card will be issued provisionally to the candidates through the NTA website: https://jeemain.nta.nic.in/,</w:t>
      </w:r>
      <w:r>
        <w:rPr>
          <w:spacing w:val="-2"/>
        </w:rPr>
        <w:t> </w:t>
      </w:r>
      <w:r>
        <w:rPr/>
        <w:t>subject</w:t>
      </w:r>
      <w:r>
        <w:rPr>
          <w:spacing w:val="-1"/>
        </w:rPr>
        <w:t> </w:t>
      </w:r>
      <w:r>
        <w:rPr/>
        <w:t>to</w:t>
      </w:r>
      <w:r>
        <w:rPr>
          <w:spacing w:val="-2"/>
        </w:rPr>
        <w:t> </w:t>
      </w:r>
      <w:r>
        <w:rPr/>
        <w:t>the</w:t>
      </w:r>
      <w:r>
        <w:rPr>
          <w:spacing w:val="-2"/>
        </w:rPr>
        <w:t> </w:t>
      </w:r>
      <w:r>
        <w:rPr/>
        <w:t>fulfillment</w:t>
      </w:r>
      <w:r>
        <w:rPr>
          <w:spacing w:val="-3"/>
        </w:rPr>
        <w:t> </w:t>
      </w:r>
      <w:r>
        <w:rPr/>
        <w:t>of</w:t>
      </w:r>
      <w:r>
        <w:rPr>
          <w:spacing w:val="-2"/>
        </w:rPr>
        <w:t> </w:t>
      </w:r>
      <w:r>
        <w:rPr/>
        <w:t>the</w:t>
      </w:r>
      <w:r>
        <w:rPr>
          <w:spacing w:val="-2"/>
        </w:rPr>
        <w:t> </w:t>
      </w:r>
      <w:r>
        <w:rPr/>
        <w:t>eligibility</w:t>
      </w:r>
      <w:r>
        <w:rPr>
          <w:spacing w:val="-3"/>
        </w:rPr>
        <w:t> </w:t>
      </w:r>
      <w:r>
        <w:rPr/>
        <w:t>conditions</w:t>
      </w:r>
      <w:r>
        <w:rPr>
          <w:spacing w:val="-1"/>
        </w:rPr>
        <w:t> </w:t>
      </w:r>
      <w:r>
        <w:rPr/>
        <w:t>and</w:t>
      </w:r>
      <w:r>
        <w:rPr>
          <w:spacing w:val="-3"/>
        </w:rPr>
        <w:t> </w:t>
      </w:r>
      <w:r>
        <w:rPr/>
        <w:t>receipt</w:t>
      </w:r>
      <w:r>
        <w:rPr>
          <w:spacing w:val="-4"/>
        </w:rPr>
        <w:t> </w:t>
      </w:r>
      <w:r>
        <w:rPr/>
        <w:t>of</w:t>
      </w:r>
      <w:r>
        <w:rPr>
          <w:spacing w:val="-2"/>
        </w:rPr>
        <w:t> </w:t>
      </w:r>
      <w:r>
        <w:rPr/>
        <w:t>the prescribed application fee by NTA.</w:t>
      </w:r>
    </w:p>
    <w:p>
      <w:pPr>
        <w:pStyle w:val="BodyText"/>
        <w:spacing w:before="22"/>
      </w:pPr>
    </w:p>
    <w:p>
      <w:pPr>
        <w:pStyle w:val="BodyText"/>
        <w:ind w:left="1721" w:right="1008"/>
        <w:jc w:val="both"/>
      </w:pPr>
      <w:r>
        <w:rPr/>
        <w:t>The candidate has to download the Admit Card</w:t>
      </w:r>
      <w:r>
        <w:rPr>
          <w:spacing w:val="-9"/>
        </w:rPr>
        <w:t> </w:t>
      </w:r>
      <w:r>
        <w:rPr/>
        <w:t>from the NTA website. The candidate will appear in</w:t>
      </w:r>
      <w:r>
        <w:rPr>
          <w:spacing w:val="-8"/>
        </w:rPr>
        <w:t> </w:t>
      </w:r>
      <w:r>
        <w:rPr/>
        <w:t>the</w:t>
      </w:r>
      <w:r>
        <w:rPr>
          <w:spacing w:val="-6"/>
        </w:rPr>
        <w:t> </w:t>
      </w:r>
      <w:r>
        <w:rPr/>
        <w:t>Examination</w:t>
      </w:r>
      <w:r>
        <w:rPr>
          <w:spacing w:val="-7"/>
        </w:rPr>
        <w:t> </w:t>
      </w:r>
      <w:r>
        <w:rPr/>
        <w:t>at</w:t>
      </w:r>
      <w:r>
        <w:rPr>
          <w:spacing w:val="-7"/>
        </w:rPr>
        <w:t> </w:t>
      </w:r>
      <w:r>
        <w:rPr/>
        <w:t>the</w:t>
      </w:r>
      <w:r>
        <w:rPr>
          <w:spacing w:val="-9"/>
        </w:rPr>
        <w:t> </w:t>
      </w:r>
      <w:r>
        <w:rPr/>
        <w:t>given</w:t>
      </w:r>
      <w:r>
        <w:rPr>
          <w:spacing w:val="-7"/>
        </w:rPr>
        <w:t> </w:t>
      </w:r>
      <w:r>
        <w:rPr/>
        <w:t>Centre</w:t>
      </w:r>
      <w:r>
        <w:rPr>
          <w:spacing w:val="-7"/>
        </w:rPr>
        <w:t> </w:t>
      </w:r>
      <w:r>
        <w:rPr/>
        <w:t>on</w:t>
      </w:r>
      <w:r>
        <w:rPr>
          <w:spacing w:val="-7"/>
        </w:rPr>
        <w:t> </w:t>
      </w:r>
      <w:r>
        <w:rPr/>
        <w:t>the</w:t>
      </w:r>
      <w:r>
        <w:rPr>
          <w:spacing w:val="-6"/>
        </w:rPr>
        <w:t> </w:t>
      </w:r>
      <w:r>
        <w:rPr/>
        <w:t>date</w:t>
      </w:r>
      <w:r>
        <w:rPr>
          <w:spacing w:val="-7"/>
        </w:rPr>
        <w:t> </w:t>
      </w:r>
      <w:r>
        <w:rPr/>
        <w:t>and</w:t>
      </w:r>
      <w:r>
        <w:rPr>
          <w:spacing w:val="-7"/>
        </w:rPr>
        <w:t> </w:t>
      </w:r>
      <w:r>
        <w:rPr/>
        <w:t>shift/timing</w:t>
      </w:r>
      <w:r>
        <w:rPr>
          <w:spacing w:val="-6"/>
        </w:rPr>
        <w:t> </w:t>
      </w:r>
      <w:r>
        <w:rPr/>
        <w:t>as</w:t>
      </w:r>
      <w:r>
        <w:rPr>
          <w:spacing w:val="-8"/>
        </w:rPr>
        <w:t> </w:t>
      </w:r>
      <w:r>
        <w:rPr/>
        <w:t>indicated</w:t>
      </w:r>
      <w:r>
        <w:rPr>
          <w:spacing w:val="-7"/>
        </w:rPr>
        <w:t> </w:t>
      </w:r>
      <w:r>
        <w:rPr/>
        <w:t>in</w:t>
      </w:r>
      <w:r>
        <w:rPr>
          <w:spacing w:val="-8"/>
        </w:rPr>
        <w:t> </w:t>
      </w:r>
      <w:r>
        <w:rPr/>
        <w:t>his/her</w:t>
      </w:r>
      <w:r>
        <w:rPr>
          <w:spacing w:val="-7"/>
        </w:rPr>
        <w:t> </w:t>
      </w:r>
      <w:r>
        <w:rPr/>
        <w:t>e-Admit </w:t>
      </w:r>
      <w:r>
        <w:rPr>
          <w:spacing w:val="-2"/>
        </w:rPr>
        <w:t>Card.</w:t>
      </w:r>
    </w:p>
    <w:p>
      <w:pPr>
        <w:pStyle w:val="BodyText"/>
        <w:spacing w:before="22"/>
      </w:pPr>
    </w:p>
    <w:p>
      <w:pPr>
        <w:pStyle w:val="BodyText"/>
        <w:ind w:left="1721" w:right="1010"/>
        <w:jc w:val="both"/>
      </w:pPr>
      <w:r>
        <w:rPr/>
        <w:t>No</w:t>
      </w:r>
      <w:r>
        <w:rPr>
          <w:spacing w:val="-6"/>
        </w:rPr>
        <w:t> </w:t>
      </w:r>
      <w:r>
        <w:rPr/>
        <w:t>candidate</w:t>
      </w:r>
      <w:r>
        <w:rPr>
          <w:spacing w:val="-6"/>
        </w:rPr>
        <w:t> </w:t>
      </w:r>
      <w:r>
        <w:rPr/>
        <w:t>will</w:t>
      </w:r>
      <w:r>
        <w:rPr>
          <w:spacing w:val="-7"/>
        </w:rPr>
        <w:t> </w:t>
      </w:r>
      <w:r>
        <w:rPr/>
        <w:t>be</w:t>
      </w:r>
      <w:r>
        <w:rPr>
          <w:spacing w:val="-6"/>
        </w:rPr>
        <w:t> </w:t>
      </w:r>
      <w:r>
        <w:rPr/>
        <w:t>allowed</w:t>
      </w:r>
      <w:r>
        <w:rPr>
          <w:spacing w:val="-7"/>
        </w:rPr>
        <w:t> </w:t>
      </w:r>
      <w:r>
        <w:rPr/>
        <w:t>to</w:t>
      </w:r>
      <w:r>
        <w:rPr>
          <w:spacing w:val="-7"/>
        </w:rPr>
        <w:t> </w:t>
      </w:r>
      <w:r>
        <w:rPr/>
        <w:t>appear</w:t>
      </w:r>
      <w:r>
        <w:rPr>
          <w:spacing w:val="-9"/>
        </w:rPr>
        <w:t> </w:t>
      </w:r>
      <w:r>
        <w:rPr/>
        <w:t>at</w:t>
      </w:r>
      <w:r>
        <w:rPr>
          <w:spacing w:val="-7"/>
        </w:rPr>
        <w:t> </w:t>
      </w:r>
      <w:r>
        <w:rPr/>
        <w:t>the</w:t>
      </w:r>
      <w:r>
        <w:rPr>
          <w:spacing w:val="-6"/>
        </w:rPr>
        <w:t> </w:t>
      </w:r>
      <w:r>
        <w:rPr/>
        <w:t>Examination</w:t>
      </w:r>
      <w:r>
        <w:rPr>
          <w:spacing w:val="-7"/>
        </w:rPr>
        <w:t> </w:t>
      </w:r>
      <w:r>
        <w:rPr/>
        <w:t>Centre,</w:t>
      </w:r>
      <w:r>
        <w:rPr>
          <w:spacing w:val="-6"/>
        </w:rPr>
        <w:t> </w:t>
      </w:r>
      <w:r>
        <w:rPr/>
        <w:t>on</w:t>
      </w:r>
      <w:r>
        <w:rPr>
          <w:spacing w:val="-7"/>
        </w:rPr>
        <w:t> </w:t>
      </w:r>
      <w:r>
        <w:rPr/>
        <w:t>the</w:t>
      </w:r>
      <w:r>
        <w:rPr>
          <w:spacing w:val="-9"/>
        </w:rPr>
        <w:t> </w:t>
      </w:r>
      <w:r>
        <w:rPr/>
        <w:t>date</w:t>
      </w:r>
      <w:r>
        <w:rPr>
          <w:spacing w:val="-9"/>
        </w:rPr>
        <w:t> </w:t>
      </w:r>
      <w:r>
        <w:rPr/>
        <w:t>and</w:t>
      </w:r>
      <w:r>
        <w:rPr>
          <w:spacing w:val="-7"/>
        </w:rPr>
        <w:t> </w:t>
      </w:r>
      <w:r>
        <w:rPr/>
        <w:t>shift/time</w:t>
      </w:r>
      <w:r>
        <w:rPr>
          <w:spacing w:val="-9"/>
        </w:rPr>
        <w:t> </w:t>
      </w:r>
      <w:r>
        <w:rPr/>
        <w:t>other than that allotted to them on their Admit Card.</w:t>
      </w:r>
    </w:p>
    <w:p>
      <w:pPr>
        <w:pStyle w:val="BodyText"/>
        <w:spacing w:before="23"/>
      </w:pPr>
    </w:p>
    <w:p>
      <w:pPr>
        <w:pStyle w:val="BodyText"/>
        <w:spacing w:line="261" w:lineRule="auto"/>
        <w:ind w:left="1721" w:right="1017"/>
        <w:jc w:val="both"/>
      </w:pPr>
      <w:r>
        <w:rPr/>
        <w:t>In case a candidate is unable to download his/ her Admit Card from the website, he/ she should approach the NTA Help Line Number: 011-40759000</w:t>
      </w:r>
      <w:r>
        <w:rPr>
          <w:spacing w:val="40"/>
        </w:rPr>
        <w:t> </w:t>
      </w:r>
      <w:r>
        <w:rPr/>
        <w:t>between</w:t>
      </w:r>
      <w:r>
        <w:rPr>
          <w:spacing w:val="40"/>
        </w:rPr>
        <w:t> </w:t>
      </w:r>
      <w:r>
        <w:rPr/>
        <w:t>10.00 A.M. to</w:t>
      </w:r>
      <w:r>
        <w:rPr>
          <w:spacing w:val="40"/>
        </w:rPr>
        <w:t> </w:t>
      </w:r>
      <w:r>
        <w:rPr/>
        <w:t>05.00 P.M.</w:t>
      </w:r>
    </w:p>
    <w:p>
      <w:pPr>
        <w:pStyle w:val="BodyText"/>
        <w:spacing w:before="16"/>
      </w:pPr>
    </w:p>
    <w:p>
      <w:pPr>
        <w:pStyle w:val="BodyText"/>
        <w:ind w:left="1721" w:right="1012"/>
        <w:jc w:val="both"/>
      </w:pPr>
      <w:r>
        <w:rPr/>
        <w:t>The</w:t>
      </w:r>
      <w:r>
        <w:rPr>
          <w:spacing w:val="-5"/>
        </w:rPr>
        <w:t> </w:t>
      </w:r>
      <w:r>
        <w:rPr/>
        <w:t>candidates</w:t>
      </w:r>
      <w:r>
        <w:rPr>
          <w:spacing w:val="-1"/>
        </w:rPr>
        <w:t> </w:t>
      </w:r>
      <w:r>
        <w:rPr/>
        <w:t>are</w:t>
      </w:r>
      <w:r>
        <w:rPr>
          <w:spacing w:val="-2"/>
        </w:rPr>
        <w:t> </w:t>
      </w:r>
      <w:r>
        <w:rPr/>
        <w:t>advised</w:t>
      </w:r>
      <w:r>
        <w:rPr>
          <w:spacing w:val="-3"/>
        </w:rPr>
        <w:t> </w:t>
      </w:r>
      <w:r>
        <w:rPr/>
        <w:t>to</w:t>
      </w:r>
      <w:r>
        <w:rPr>
          <w:spacing w:val="-2"/>
        </w:rPr>
        <w:t> </w:t>
      </w:r>
      <w:r>
        <w:rPr/>
        <w:t>read</w:t>
      </w:r>
      <w:r>
        <w:rPr>
          <w:spacing w:val="-2"/>
        </w:rPr>
        <w:t> </w:t>
      </w:r>
      <w:r>
        <w:rPr/>
        <w:t>the</w:t>
      </w:r>
      <w:r>
        <w:rPr>
          <w:spacing w:val="-5"/>
        </w:rPr>
        <w:t> </w:t>
      </w:r>
      <w:r>
        <w:rPr/>
        <w:t>instructions</w:t>
      </w:r>
      <w:r>
        <w:rPr>
          <w:spacing w:val="-7"/>
        </w:rPr>
        <w:t> </w:t>
      </w:r>
      <w:r>
        <w:rPr/>
        <w:t>on</w:t>
      </w:r>
      <w:r>
        <w:rPr>
          <w:spacing w:val="-3"/>
        </w:rPr>
        <w:t> </w:t>
      </w:r>
      <w:r>
        <w:rPr/>
        <w:t>the</w:t>
      </w:r>
      <w:r>
        <w:rPr>
          <w:spacing w:val="-2"/>
        </w:rPr>
        <w:t> </w:t>
      </w:r>
      <w:r>
        <w:rPr/>
        <w:t>Admit</w:t>
      </w:r>
      <w:r>
        <w:rPr>
          <w:spacing w:val="-6"/>
        </w:rPr>
        <w:t> </w:t>
      </w:r>
      <w:r>
        <w:rPr/>
        <w:t>Card</w:t>
      </w:r>
      <w:r>
        <w:rPr>
          <w:spacing w:val="-6"/>
        </w:rPr>
        <w:t> </w:t>
      </w:r>
      <w:r>
        <w:rPr/>
        <w:t>carefully</w:t>
      </w:r>
      <w:r>
        <w:rPr>
          <w:spacing w:val="-3"/>
        </w:rPr>
        <w:t> </w:t>
      </w:r>
      <w:r>
        <w:rPr/>
        <w:t>and</w:t>
      </w:r>
      <w:r>
        <w:rPr>
          <w:spacing w:val="-3"/>
        </w:rPr>
        <w:t> </w:t>
      </w:r>
      <w:r>
        <w:rPr/>
        <w:t>strictly</w:t>
      </w:r>
      <w:r>
        <w:rPr>
          <w:spacing w:val="-3"/>
        </w:rPr>
        <w:t> </w:t>
      </w:r>
      <w:r>
        <w:rPr/>
        <w:t>follow them during the examination.</w:t>
      </w:r>
    </w:p>
    <w:p>
      <w:pPr>
        <w:pStyle w:val="BodyText"/>
        <w:spacing w:before="23"/>
      </w:pPr>
    </w:p>
    <w:p>
      <w:pPr>
        <w:pStyle w:val="BodyText"/>
        <w:spacing w:line="259" w:lineRule="auto"/>
        <w:ind w:left="1721" w:right="1011"/>
        <w:jc w:val="both"/>
      </w:pPr>
      <w:r>
        <w:rPr/>
        <w:t>In</w:t>
      </w:r>
      <w:r>
        <w:rPr>
          <w:spacing w:val="-2"/>
        </w:rPr>
        <w:t> </w:t>
      </w:r>
      <w:r>
        <w:rPr/>
        <w:t>case</w:t>
      </w:r>
      <w:r>
        <w:rPr>
          <w:spacing w:val="-1"/>
        </w:rPr>
        <w:t> </w:t>
      </w:r>
      <w:r>
        <w:rPr/>
        <w:t>of</w:t>
      </w:r>
      <w:r>
        <w:rPr>
          <w:spacing w:val="-1"/>
        </w:rPr>
        <w:t> </w:t>
      </w:r>
      <w:r>
        <w:rPr/>
        <w:t>any</w:t>
      </w:r>
      <w:r>
        <w:rPr>
          <w:spacing w:val="-2"/>
        </w:rPr>
        <w:t> </w:t>
      </w:r>
      <w:r>
        <w:rPr/>
        <w:t>discrepancy</w:t>
      </w:r>
      <w:r>
        <w:rPr>
          <w:spacing w:val="-5"/>
        </w:rPr>
        <w:t> </w:t>
      </w:r>
      <w:r>
        <w:rPr/>
        <w:t>in</w:t>
      </w:r>
      <w:r>
        <w:rPr>
          <w:spacing w:val="-2"/>
        </w:rPr>
        <w:t> </w:t>
      </w:r>
      <w:r>
        <w:rPr/>
        <w:t>the</w:t>
      </w:r>
      <w:r>
        <w:rPr>
          <w:spacing w:val="-1"/>
        </w:rPr>
        <w:t> </w:t>
      </w:r>
      <w:r>
        <w:rPr/>
        <w:t>particulars of</w:t>
      </w:r>
      <w:r>
        <w:rPr>
          <w:spacing w:val="-1"/>
        </w:rPr>
        <w:t> </w:t>
      </w:r>
      <w:r>
        <w:rPr/>
        <w:t>the</w:t>
      </w:r>
      <w:r>
        <w:rPr>
          <w:spacing w:val="-4"/>
        </w:rPr>
        <w:t> </w:t>
      </w:r>
      <w:r>
        <w:rPr/>
        <w:t>candidate</w:t>
      </w:r>
      <w:r>
        <w:rPr>
          <w:spacing w:val="-1"/>
        </w:rPr>
        <w:t> </w:t>
      </w:r>
      <w:r>
        <w:rPr/>
        <w:t>or</w:t>
      </w:r>
      <w:r>
        <w:rPr>
          <w:spacing w:val="-5"/>
        </w:rPr>
        <w:t> </w:t>
      </w:r>
      <w:r>
        <w:rPr/>
        <w:t>his/her</w:t>
      </w:r>
      <w:r>
        <w:rPr>
          <w:spacing w:val="-2"/>
        </w:rPr>
        <w:t> </w:t>
      </w:r>
      <w:r>
        <w:rPr/>
        <w:t>photograph</w:t>
      </w:r>
      <w:r>
        <w:rPr>
          <w:spacing w:val="-1"/>
        </w:rPr>
        <w:t> </w:t>
      </w:r>
      <w:r>
        <w:rPr/>
        <w:t>and</w:t>
      </w:r>
      <w:r>
        <w:rPr>
          <w:spacing w:val="-4"/>
        </w:rPr>
        <w:t> </w:t>
      </w:r>
      <w:r>
        <w:rPr/>
        <w:t>signature shown in the e-Admit Card and Confirmation Page, the candidate may immediately approach the NTA Help Line from 10:00 A.M. to 05:00 P.M. In such a case, the candidate should appear in the Examination with the already downloaded Admit Card. However, NTA will take necessary action to make corrections in the record later.</w:t>
      </w:r>
    </w:p>
    <w:p>
      <w:pPr>
        <w:pStyle w:val="BodyText"/>
        <w:spacing w:before="24"/>
      </w:pPr>
    </w:p>
    <w:p>
      <w:pPr>
        <w:pStyle w:val="Heading4"/>
        <w:ind w:left="1721"/>
        <w:jc w:val="both"/>
      </w:pPr>
      <w:r>
        <w:rPr/>
        <w:t>Note</w:t>
      </w:r>
      <w:r>
        <w:rPr>
          <w:spacing w:val="-10"/>
        </w:rPr>
        <w:t> </w:t>
      </w:r>
      <w:r>
        <w:rPr/>
        <w:t>–</w:t>
      </w:r>
      <w:r>
        <w:rPr>
          <w:spacing w:val="-9"/>
        </w:rPr>
        <w:t> </w:t>
      </w:r>
      <w:r>
        <w:rPr>
          <w:spacing w:val="-4"/>
        </w:rPr>
        <w:t>5.2:</w:t>
      </w:r>
    </w:p>
    <w:p>
      <w:pPr>
        <w:pStyle w:val="BodyText"/>
        <w:spacing w:before="39"/>
        <w:rPr>
          <w:b/>
          <w:i/>
        </w:rPr>
      </w:pPr>
    </w:p>
    <w:p>
      <w:pPr>
        <w:pStyle w:val="ListParagraph"/>
        <w:numPr>
          <w:ilvl w:val="0"/>
          <w:numId w:val="17"/>
        </w:numPr>
        <w:tabs>
          <w:tab w:pos="2431" w:val="left" w:leader="none"/>
          <w:tab w:pos="2478" w:val="left" w:leader="none"/>
        </w:tabs>
        <w:spacing w:line="240" w:lineRule="auto" w:before="0" w:after="0"/>
        <w:ind w:left="2431" w:right="1009" w:hanging="360"/>
        <w:jc w:val="both"/>
        <w:rPr>
          <w:sz w:val="22"/>
        </w:rPr>
      </w:pPr>
      <w:r>
        <w:rPr>
          <w:sz w:val="22"/>
        </w:rPr>
        <w:t>Any</w:t>
      </w:r>
      <w:r>
        <w:rPr>
          <w:spacing w:val="40"/>
          <w:sz w:val="22"/>
        </w:rPr>
        <w:t> </w:t>
      </w:r>
      <w:r>
        <w:rPr>
          <w:sz w:val="22"/>
        </w:rPr>
        <w:t>candidate reporting at the centre after the gate closing time will not be permitted to appear for the Examination and any act of forceful entry or any representation/argument with the exam functionaries will lead to consideration of the act by the candidate as UFM.</w:t>
      </w:r>
    </w:p>
    <w:p>
      <w:pPr>
        <w:pStyle w:val="ListParagraph"/>
        <w:numPr>
          <w:ilvl w:val="0"/>
          <w:numId w:val="17"/>
        </w:numPr>
        <w:tabs>
          <w:tab w:pos="2430" w:val="left" w:leader="none"/>
        </w:tabs>
        <w:spacing w:line="257" w:lineRule="exact" w:before="2" w:after="0"/>
        <w:ind w:left="2430" w:right="0" w:hanging="359"/>
        <w:jc w:val="both"/>
        <w:rPr>
          <w:sz w:val="22"/>
        </w:rPr>
      </w:pPr>
      <w:r>
        <w:rPr>
          <w:sz w:val="22"/>
        </w:rPr>
        <w:t>The</w:t>
      </w:r>
      <w:r>
        <w:rPr>
          <w:spacing w:val="-3"/>
          <w:sz w:val="22"/>
        </w:rPr>
        <w:t> </w:t>
      </w:r>
      <w:r>
        <w:rPr>
          <w:sz w:val="22"/>
        </w:rPr>
        <w:t>Candidates</w:t>
      </w:r>
      <w:r>
        <w:rPr>
          <w:spacing w:val="4"/>
          <w:sz w:val="22"/>
        </w:rPr>
        <w:t> </w:t>
      </w:r>
      <w:r>
        <w:rPr>
          <w:sz w:val="22"/>
        </w:rPr>
        <w:t>may</w:t>
      </w:r>
      <w:r>
        <w:rPr>
          <w:spacing w:val="6"/>
          <w:sz w:val="22"/>
        </w:rPr>
        <w:t> </w:t>
      </w:r>
      <w:r>
        <w:rPr>
          <w:sz w:val="22"/>
        </w:rPr>
        <w:t>note</w:t>
      </w:r>
      <w:r>
        <w:rPr>
          <w:spacing w:val="5"/>
          <w:sz w:val="22"/>
        </w:rPr>
        <w:t> </w:t>
      </w:r>
      <w:r>
        <w:rPr>
          <w:sz w:val="22"/>
        </w:rPr>
        <w:t>that</w:t>
      </w:r>
      <w:r>
        <w:rPr>
          <w:spacing w:val="4"/>
          <w:sz w:val="22"/>
        </w:rPr>
        <w:t> </w:t>
      </w:r>
      <w:r>
        <w:rPr>
          <w:sz w:val="22"/>
        </w:rPr>
        <w:t>Admit</w:t>
      </w:r>
      <w:r>
        <w:rPr>
          <w:spacing w:val="4"/>
          <w:sz w:val="22"/>
        </w:rPr>
        <w:t> </w:t>
      </w:r>
      <w:r>
        <w:rPr>
          <w:sz w:val="22"/>
        </w:rPr>
        <w:t>Card</w:t>
      </w:r>
      <w:r>
        <w:rPr>
          <w:spacing w:val="5"/>
          <w:sz w:val="22"/>
        </w:rPr>
        <w:t> </w:t>
      </w:r>
      <w:r>
        <w:rPr>
          <w:sz w:val="22"/>
        </w:rPr>
        <w:t>will</w:t>
      </w:r>
      <w:r>
        <w:rPr>
          <w:spacing w:val="5"/>
          <w:sz w:val="22"/>
        </w:rPr>
        <w:t> </w:t>
      </w:r>
      <w:r>
        <w:rPr>
          <w:sz w:val="22"/>
        </w:rPr>
        <w:t>not</w:t>
      </w:r>
      <w:r>
        <w:rPr>
          <w:spacing w:val="8"/>
          <w:sz w:val="22"/>
        </w:rPr>
        <w:t> </w:t>
      </w:r>
      <w:r>
        <w:rPr>
          <w:sz w:val="22"/>
        </w:rPr>
        <w:t>be</w:t>
      </w:r>
      <w:r>
        <w:rPr>
          <w:spacing w:val="7"/>
          <w:sz w:val="22"/>
        </w:rPr>
        <w:t> </w:t>
      </w:r>
      <w:r>
        <w:rPr>
          <w:sz w:val="22"/>
        </w:rPr>
        <w:t>sent</w:t>
      </w:r>
      <w:r>
        <w:rPr>
          <w:spacing w:val="9"/>
          <w:sz w:val="22"/>
        </w:rPr>
        <w:t> </w:t>
      </w:r>
      <w:r>
        <w:rPr>
          <w:sz w:val="22"/>
        </w:rPr>
        <w:t>by</w:t>
      </w:r>
      <w:r>
        <w:rPr>
          <w:spacing w:val="1"/>
          <w:sz w:val="22"/>
        </w:rPr>
        <w:t> </w:t>
      </w:r>
      <w:r>
        <w:rPr>
          <w:spacing w:val="-2"/>
          <w:sz w:val="22"/>
        </w:rPr>
        <w:t>post.</w:t>
      </w:r>
    </w:p>
    <w:p>
      <w:pPr>
        <w:pStyle w:val="ListParagraph"/>
        <w:numPr>
          <w:ilvl w:val="0"/>
          <w:numId w:val="17"/>
        </w:numPr>
        <w:tabs>
          <w:tab w:pos="2431" w:val="left" w:leader="none"/>
        </w:tabs>
        <w:spacing w:line="240" w:lineRule="auto" w:before="0" w:after="0"/>
        <w:ind w:left="2431" w:right="1008" w:hanging="360"/>
        <w:jc w:val="both"/>
        <w:rPr>
          <w:sz w:val="22"/>
        </w:rPr>
      </w:pPr>
      <w:r>
        <w:rPr>
          <w:sz w:val="22"/>
        </w:rPr>
        <w:t>In</w:t>
      </w:r>
      <w:r>
        <w:rPr>
          <w:spacing w:val="40"/>
          <w:sz w:val="22"/>
        </w:rPr>
        <w:t> </w:t>
      </w:r>
      <w:r>
        <w:rPr>
          <w:sz w:val="22"/>
        </w:rPr>
        <w:t>no</w:t>
      </w:r>
      <w:r>
        <w:rPr>
          <w:spacing w:val="40"/>
          <w:sz w:val="22"/>
        </w:rPr>
        <w:t> </w:t>
      </w:r>
      <w:r>
        <w:rPr>
          <w:sz w:val="22"/>
        </w:rPr>
        <w:t>case,</w:t>
      </w:r>
      <w:r>
        <w:rPr>
          <w:spacing w:val="40"/>
          <w:sz w:val="22"/>
        </w:rPr>
        <w:t> </w:t>
      </w:r>
      <w:r>
        <w:rPr>
          <w:sz w:val="22"/>
        </w:rPr>
        <w:t>the</w:t>
      </w:r>
      <w:r>
        <w:rPr>
          <w:spacing w:val="40"/>
          <w:sz w:val="22"/>
        </w:rPr>
        <w:t> </w:t>
      </w:r>
      <w:r>
        <w:rPr>
          <w:sz w:val="22"/>
        </w:rPr>
        <w:t>duplicate</w:t>
      </w:r>
      <w:r>
        <w:rPr>
          <w:spacing w:val="40"/>
          <w:sz w:val="22"/>
        </w:rPr>
        <w:t> </w:t>
      </w:r>
      <w:r>
        <w:rPr>
          <w:sz w:val="22"/>
        </w:rPr>
        <w:t>Admit</w:t>
      </w:r>
      <w:r>
        <w:rPr>
          <w:spacing w:val="40"/>
          <w:sz w:val="22"/>
        </w:rPr>
        <w:t> </w:t>
      </w:r>
      <w:r>
        <w:rPr>
          <w:sz w:val="22"/>
        </w:rPr>
        <w:t>Card</w:t>
      </w:r>
      <w:r>
        <w:rPr>
          <w:spacing w:val="40"/>
          <w:sz w:val="22"/>
        </w:rPr>
        <w:t> </w:t>
      </w:r>
      <w:r>
        <w:rPr>
          <w:sz w:val="22"/>
        </w:rPr>
        <w:t>for</w:t>
      </w:r>
      <w:r>
        <w:rPr>
          <w:spacing w:val="40"/>
          <w:sz w:val="22"/>
        </w:rPr>
        <w:t> </w:t>
      </w:r>
      <w:r>
        <w:rPr>
          <w:sz w:val="22"/>
        </w:rPr>
        <w:t>Joint</w:t>
      </w:r>
      <w:r>
        <w:rPr>
          <w:spacing w:val="40"/>
          <w:sz w:val="22"/>
        </w:rPr>
        <w:t> </w:t>
      </w:r>
      <w:r>
        <w:rPr>
          <w:sz w:val="22"/>
        </w:rPr>
        <w:t>Entrance</w:t>
      </w:r>
      <w:r>
        <w:rPr>
          <w:spacing w:val="40"/>
          <w:sz w:val="22"/>
        </w:rPr>
        <w:t> </w:t>
      </w:r>
      <w:r>
        <w:rPr>
          <w:sz w:val="22"/>
        </w:rPr>
        <w:t>Examination</w:t>
      </w:r>
      <w:r>
        <w:rPr>
          <w:spacing w:val="40"/>
          <w:sz w:val="22"/>
        </w:rPr>
        <w:t> </w:t>
      </w:r>
      <w:r>
        <w:rPr>
          <w:sz w:val="22"/>
        </w:rPr>
        <w:t>(Main)</w:t>
      </w:r>
      <w:r>
        <w:rPr>
          <w:spacing w:val="40"/>
          <w:sz w:val="22"/>
        </w:rPr>
        <w:t> </w:t>
      </w:r>
      <w:r>
        <w:rPr>
          <w:sz w:val="22"/>
        </w:rPr>
        <w:t>-</w:t>
      </w:r>
      <w:r>
        <w:rPr>
          <w:spacing w:val="40"/>
          <w:sz w:val="22"/>
        </w:rPr>
        <w:t> </w:t>
      </w:r>
      <w:r>
        <w:rPr>
          <w:sz w:val="22"/>
        </w:rPr>
        <w:t>2026 would be issued at the Examination Centres.</w:t>
      </w:r>
    </w:p>
    <w:p>
      <w:pPr>
        <w:pStyle w:val="ListParagraph"/>
        <w:numPr>
          <w:ilvl w:val="0"/>
          <w:numId w:val="17"/>
        </w:numPr>
        <w:tabs>
          <w:tab w:pos="2431" w:val="left" w:leader="none"/>
        </w:tabs>
        <w:spacing w:line="240" w:lineRule="auto" w:before="0" w:after="0"/>
        <w:ind w:left="2431" w:right="1009" w:hanging="360"/>
        <w:jc w:val="both"/>
        <w:rPr>
          <w:sz w:val="22"/>
        </w:rPr>
      </w:pPr>
      <w:r>
        <w:rPr>
          <w:sz w:val="22"/>
        </w:rPr>
        <w:t>The candidates must not mutilate the Admit Card or change any entry made therein.</w:t>
      </w:r>
      <w:r>
        <w:rPr>
          <w:spacing w:val="40"/>
          <w:sz w:val="22"/>
        </w:rPr>
        <w:t> </w:t>
      </w:r>
      <w:r>
        <w:rPr>
          <w:sz w:val="22"/>
        </w:rPr>
        <w:t>Any intentional act to bring in any change or tampering of Admit Card if noticed, will be considered as UFM.</w:t>
      </w:r>
    </w:p>
    <w:p>
      <w:pPr>
        <w:pStyle w:val="ListParagraph"/>
        <w:numPr>
          <w:ilvl w:val="0"/>
          <w:numId w:val="17"/>
        </w:numPr>
        <w:tabs>
          <w:tab w:pos="2430" w:val="left" w:leader="none"/>
        </w:tabs>
        <w:spacing w:line="257" w:lineRule="exact" w:before="0" w:after="0"/>
        <w:ind w:left="2430" w:right="0" w:hanging="359"/>
        <w:jc w:val="both"/>
        <w:rPr>
          <w:sz w:val="22"/>
        </w:rPr>
      </w:pPr>
      <w:r>
        <w:rPr>
          <w:sz w:val="22"/>
        </w:rPr>
        <w:t>Candidates</w:t>
      </w:r>
      <w:r>
        <w:rPr>
          <w:spacing w:val="-12"/>
          <w:sz w:val="22"/>
        </w:rPr>
        <w:t> </w:t>
      </w:r>
      <w:r>
        <w:rPr>
          <w:sz w:val="22"/>
        </w:rPr>
        <w:t>are</w:t>
      </w:r>
      <w:r>
        <w:rPr>
          <w:spacing w:val="-9"/>
          <w:sz w:val="22"/>
        </w:rPr>
        <w:t> </w:t>
      </w:r>
      <w:r>
        <w:rPr>
          <w:sz w:val="22"/>
        </w:rPr>
        <w:t>advised</w:t>
      </w:r>
      <w:r>
        <w:rPr>
          <w:spacing w:val="-9"/>
          <w:sz w:val="22"/>
        </w:rPr>
        <w:t> </w:t>
      </w:r>
      <w:r>
        <w:rPr>
          <w:sz w:val="22"/>
        </w:rPr>
        <w:t>to</w:t>
      </w:r>
      <w:r>
        <w:rPr>
          <w:spacing w:val="-10"/>
          <w:sz w:val="22"/>
        </w:rPr>
        <w:t> </w:t>
      </w:r>
      <w:r>
        <w:rPr>
          <w:sz w:val="22"/>
        </w:rPr>
        <w:t>preserve</w:t>
      </w:r>
      <w:r>
        <w:rPr>
          <w:spacing w:val="-8"/>
          <w:sz w:val="22"/>
        </w:rPr>
        <w:t> </w:t>
      </w:r>
      <w:r>
        <w:rPr>
          <w:sz w:val="22"/>
        </w:rPr>
        <w:t>their</w:t>
      </w:r>
      <w:r>
        <w:rPr>
          <w:spacing w:val="-9"/>
          <w:sz w:val="22"/>
        </w:rPr>
        <w:t> </w:t>
      </w:r>
      <w:r>
        <w:rPr>
          <w:sz w:val="22"/>
        </w:rPr>
        <w:t>Admit</w:t>
      </w:r>
      <w:r>
        <w:rPr>
          <w:spacing w:val="-9"/>
          <w:sz w:val="22"/>
        </w:rPr>
        <w:t> </w:t>
      </w:r>
      <w:r>
        <w:rPr>
          <w:sz w:val="22"/>
        </w:rPr>
        <w:t>Card</w:t>
      </w:r>
      <w:r>
        <w:rPr>
          <w:spacing w:val="-11"/>
          <w:sz w:val="22"/>
        </w:rPr>
        <w:t> </w:t>
      </w:r>
      <w:r>
        <w:rPr>
          <w:sz w:val="22"/>
        </w:rPr>
        <w:t>in</w:t>
      </w:r>
      <w:r>
        <w:rPr>
          <w:spacing w:val="-10"/>
          <w:sz w:val="22"/>
        </w:rPr>
        <w:t> </w:t>
      </w:r>
      <w:r>
        <w:rPr>
          <w:sz w:val="22"/>
        </w:rPr>
        <w:t>good</w:t>
      </w:r>
      <w:r>
        <w:rPr>
          <w:spacing w:val="-8"/>
          <w:sz w:val="22"/>
        </w:rPr>
        <w:t> </w:t>
      </w:r>
      <w:r>
        <w:rPr>
          <w:sz w:val="22"/>
        </w:rPr>
        <w:t>condition</w:t>
      </w:r>
      <w:r>
        <w:rPr>
          <w:spacing w:val="-9"/>
          <w:sz w:val="22"/>
        </w:rPr>
        <w:t> </w:t>
      </w:r>
      <w:r>
        <w:rPr>
          <w:sz w:val="22"/>
        </w:rPr>
        <w:t>for</w:t>
      </w:r>
      <w:r>
        <w:rPr>
          <w:spacing w:val="-11"/>
          <w:sz w:val="22"/>
        </w:rPr>
        <w:t> </w:t>
      </w:r>
      <w:r>
        <w:rPr>
          <w:sz w:val="22"/>
        </w:rPr>
        <w:t>future</w:t>
      </w:r>
      <w:r>
        <w:rPr>
          <w:spacing w:val="-5"/>
          <w:sz w:val="22"/>
        </w:rPr>
        <w:t> </w:t>
      </w:r>
      <w:r>
        <w:rPr>
          <w:spacing w:val="-2"/>
          <w:sz w:val="22"/>
        </w:rPr>
        <w:t>reference.</w:t>
      </w:r>
    </w:p>
    <w:p>
      <w:pPr>
        <w:pStyle w:val="ListParagraph"/>
        <w:numPr>
          <w:ilvl w:val="0"/>
          <w:numId w:val="17"/>
        </w:numPr>
        <w:tabs>
          <w:tab w:pos="2431" w:val="left" w:leader="none"/>
        </w:tabs>
        <w:spacing w:line="240" w:lineRule="auto" w:before="1" w:after="0"/>
        <w:ind w:left="2431" w:right="1016" w:hanging="360"/>
        <w:jc w:val="both"/>
        <w:rPr>
          <w:sz w:val="22"/>
        </w:rPr>
      </w:pPr>
      <w:r>
        <w:rPr>
          <w:sz w:val="22"/>
        </w:rPr>
        <w:t>No Admit Card shall be issued to the candidates whose applications are found to be incomplete for any reasons (including indistinct/ doubtful photographs/unsigned Applications) or who do not fulfill the eligibility criteria for the Examination.</w:t>
      </w:r>
    </w:p>
    <w:p>
      <w:pPr>
        <w:pStyle w:val="ListParagraph"/>
        <w:numPr>
          <w:ilvl w:val="0"/>
          <w:numId w:val="17"/>
        </w:numPr>
        <w:tabs>
          <w:tab w:pos="2431" w:val="left" w:leader="none"/>
        </w:tabs>
        <w:spacing w:line="240" w:lineRule="auto" w:before="0" w:after="0"/>
        <w:ind w:left="2431" w:right="1009" w:hanging="360"/>
        <w:jc w:val="both"/>
        <w:rPr>
          <w:sz w:val="22"/>
        </w:rPr>
      </w:pPr>
      <w:r>
        <w:rPr>
          <w:sz w:val="22"/>
        </w:rPr>
        <w:t>Issue of Admit Card, however, shall not necessarily mean acceptance of eligibility</w:t>
      </w:r>
      <w:r>
        <w:rPr>
          <w:spacing w:val="40"/>
          <w:sz w:val="22"/>
        </w:rPr>
        <w:t> </w:t>
      </w:r>
      <w:r>
        <w:rPr>
          <w:sz w:val="22"/>
        </w:rPr>
        <w:t>which shall be further scrutinized at subsequent stages of the admission process.</w:t>
      </w:r>
    </w:p>
    <w:p>
      <w:pPr>
        <w:pStyle w:val="ListParagraph"/>
        <w:numPr>
          <w:ilvl w:val="0"/>
          <w:numId w:val="17"/>
        </w:numPr>
        <w:tabs>
          <w:tab w:pos="2431" w:val="left" w:leader="none"/>
        </w:tabs>
        <w:spacing w:line="240" w:lineRule="auto" w:before="0" w:after="0"/>
        <w:ind w:left="2431" w:right="1007" w:hanging="360"/>
        <w:jc w:val="both"/>
        <w:rPr>
          <w:sz w:val="22"/>
        </w:rPr>
      </w:pPr>
      <w:r>
        <w:rPr>
          <w:sz w:val="22"/>
        </w:rPr>
        <w:t>The candidates are advised to check their registered Email ID’s regularly and reply to any clarification sought by NTA during the entire cycle of Examination.</w:t>
      </w:r>
    </w:p>
    <w:p>
      <w:pPr>
        <w:pStyle w:val="ListParagraph"/>
        <w:spacing w:after="0" w:line="240" w:lineRule="auto"/>
        <w:jc w:val="both"/>
        <w:rPr>
          <w:sz w:val="22"/>
        </w:rPr>
        <w:sectPr>
          <w:pgSz w:w="11910" w:h="16840"/>
          <w:pgMar w:header="868" w:footer="974" w:top="1420" w:bottom="1160" w:left="0" w:right="0"/>
        </w:sectPr>
      </w:pPr>
    </w:p>
    <w:p>
      <w:pPr>
        <w:pStyle w:val="Heading2"/>
        <w:numPr>
          <w:ilvl w:val="1"/>
          <w:numId w:val="16"/>
        </w:numPr>
        <w:tabs>
          <w:tab w:pos="1650" w:val="left" w:leader="none"/>
        </w:tabs>
        <w:spacing w:line="240" w:lineRule="auto" w:before="0" w:after="0"/>
        <w:ind w:left="1650" w:right="0" w:hanging="390"/>
        <w:jc w:val="left"/>
      </w:pPr>
      <w:r>
        <w:rPr>
          <w:color w:val="2DA19C"/>
        </w:rPr>
        <w:t>Schedule</w:t>
      </w:r>
      <w:r>
        <w:rPr>
          <w:color w:val="2DA19C"/>
          <w:spacing w:val="-3"/>
        </w:rPr>
        <w:t> </w:t>
      </w:r>
      <w:r>
        <w:rPr>
          <w:color w:val="2DA19C"/>
        </w:rPr>
        <w:t>of</w:t>
      </w:r>
      <w:r>
        <w:rPr>
          <w:color w:val="2DA19C"/>
          <w:spacing w:val="-1"/>
        </w:rPr>
        <w:t> </w:t>
      </w:r>
      <w:r>
        <w:rPr>
          <w:color w:val="2DA19C"/>
          <w:spacing w:val="-2"/>
        </w:rPr>
        <w:t>Examination</w:t>
      </w:r>
    </w:p>
    <w:p>
      <w:pPr>
        <w:pStyle w:val="BodyText"/>
        <w:spacing w:before="67" w:after="1"/>
        <w:rPr>
          <w:b/>
          <w:sz w:val="20"/>
        </w:rPr>
      </w:pPr>
    </w:p>
    <w:tbl>
      <w:tblPr>
        <w:tblW w:w="0" w:type="auto"/>
        <w:jc w:val="left"/>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2160"/>
        <w:gridCol w:w="2096"/>
        <w:gridCol w:w="2456"/>
      </w:tblGrid>
      <w:tr>
        <w:trPr>
          <w:trHeight w:val="1770" w:hRule="atLeast"/>
        </w:trPr>
        <w:tc>
          <w:tcPr>
            <w:tcW w:w="2429" w:type="dxa"/>
          </w:tcPr>
          <w:p>
            <w:pPr>
              <w:pStyle w:val="TableParagraph"/>
              <w:spacing w:before="0"/>
              <w:ind w:left="0"/>
              <w:rPr>
                <w:b/>
                <w:sz w:val="22"/>
              </w:rPr>
            </w:pPr>
          </w:p>
          <w:p>
            <w:pPr>
              <w:pStyle w:val="TableParagraph"/>
              <w:spacing w:before="239"/>
              <w:ind w:left="0"/>
              <w:rPr>
                <w:b/>
                <w:sz w:val="22"/>
              </w:rPr>
            </w:pPr>
          </w:p>
          <w:p>
            <w:pPr>
              <w:pStyle w:val="TableParagraph"/>
              <w:spacing w:before="0"/>
              <w:ind w:left="100"/>
              <w:rPr>
                <w:sz w:val="22"/>
              </w:rPr>
            </w:pPr>
            <w:r>
              <w:rPr>
                <w:sz w:val="22"/>
              </w:rPr>
              <w:t>Dates</w:t>
            </w:r>
            <w:r>
              <w:rPr>
                <w:spacing w:val="7"/>
                <w:sz w:val="22"/>
              </w:rPr>
              <w:t> </w:t>
            </w:r>
            <w:r>
              <w:rPr>
                <w:sz w:val="22"/>
              </w:rPr>
              <w:t>of</w:t>
            </w:r>
            <w:r>
              <w:rPr>
                <w:spacing w:val="10"/>
                <w:sz w:val="22"/>
              </w:rPr>
              <w:t> </w:t>
            </w:r>
            <w:r>
              <w:rPr>
                <w:spacing w:val="-2"/>
                <w:sz w:val="22"/>
              </w:rPr>
              <w:t>Examination</w:t>
            </w:r>
          </w:p>
        </w:tc>
        <w:tc>
          <w:tcPr>
            <w:tcW w:w="6712" w:type="dxa"/>
            <w:gridSpan w:val="3"/>
          </w:tcPr>
          <w:p>
            <w:pPr>
              <w:pStyle w:val="TableParagraph"/>
              <w:spacing w:before="119"/>
              <w:ind w:left="19"/>
              <w:jc w:val="both"/>
              <w:rPr>
                <w:i/>
                <w:sz w:val="22"/>
              </w:rPr>
            </w:pPr>
            <w:r>
              <w:rPr>
                <w:i/>
                <w:sz w:val="22"/>
              </w:rPr>
              <w:t>Session</w:t>
            </w:r>
            <w:r>
              <w:rPr>
                <w:i/>
                <w:spacing w:val="8"/>
                <w:sz w:val="22"/>
              </w:rPr>
              <w:t> </w:t>
            </w:r>
            <w:r>
              <w:rPr>
                <w:i/>
                <w:sz w:val="22"/>
              </w:rPr>
              <w:t>1:</w:t>
            </w:r>
            <w:r>
              <w:rPr>
                <w:i/>
                <w:spacing w:val="10"/>
                <w:sz w:val="22"/>
              </w:rPr>
              <w:t> </w:t>
            </w:r>
            <w:r>
              <w:rPr>
                <w:i/>
                <w:sz w:val="22"/>
              </w:rPr>
              <w:t>Between</w:t>
            </w:r>
            <w:r>
              <w:rPr>
                <w:i/>
                <w:spacing w:val="12"/>
                <w:sz w:val="22"/>
              </w:rPr>
              <w:t> </w:t>
            </w:r>
            <w:r>
              <w:rPr>
                <w:i/>
                <w:sz w:val="22"/>
              </w:rPr>
              <w:t>21</w:t>
            </w:r>
            <w:r>
              <w:rPr>
                <w:i/>
                <w:spacing w:val="11"/>
                <w:sz w:val="22"/>
              </w:rPr>
              <w:t> </w:t>
            </w:r>
            <w:r>
              <w:rPr>
                <w:i/>
                <w:sz w:val="22"/>
              </w:rPr>
              <w:t>January</w:t>
            </w:r>
            <w:r>
              <w:rPr>
                <w:i/>
                <w:spacing w:val="7"/>
                <w:sz w:val="22"/>
              </w:rPr>
              <w:t> </w:t>
            </w:r>
            <w:r>
              <w:rPr>
                <w:i/>
                <w:sz w:val="22"/>
              </w:rPr>
              <w:t>2026</w:t>
            </w:r>
            <w:r>
              <w:rPr>
                <w:i/>
                <w:spacing w:val="15"/>
                <w:sz w:val="22"/>
              </w:rPr>
              <w:t> </w:t>
            </w:r>
            <w:r>
              <w:rPr>
                <w:i/>
                <w:sz w:val="22"/>
              </w:rPr>
              <w:t>and</w:t>
            </w:r>
            <w:r>
              <w:rPr>
                <w:i/>
                <w:spacing w:val="6"/>
                <w:sz w:val="22"/>
              </w:rPr>
              <w:t> </w:t>
            </w:r>
            <w:r>
              <w:rPr>
                <w:i/>
                <w:sz w:val="22"/>
              </w:rPr>
              <w:t>30</w:t>
            </w:r>
            <w:r>
              <w:rPr>
                <w:i/>
                <w:spacing w:val="11"/>
                <w:sz w:val="22"/>
              </w:rPr>
              <w:t> </w:t>
            </w:r>
            <w:r>
              <w:rPr>
                <w:i/>
                <w:sz w:val="22"/>
              </w:rPr>
              <w:t>January</w:t>
            </w:r>
            <w:r>
              <w:rPr>
                <w:i/>
                <w:spacing w:val="15"/>
                <w:sz w:val="22"/>
              </w:rPr>
              <w:t> </w:t>
            </w:r>
            <w:r>
              <w:rPr>
                <w:i/>
                <w:spacing w:val="-4"/>
                <w:sz w:val="22"/>
              </w:rPr>
              <w:t>2026</w:t>
            </w:r>
          </w:p>
          <w:p>
            <w:pPr>
              <w:pStyle w:val="TableParagraph"/>
              <w:spacing w:before="122"/>
              <w:ind w:left="19"/>
              <w:jc w:val="both"/>
              <w:rPr>
                <w:i/>
                <w:sz w:val="22"/>
              </w:rPr>
            </w:pPr>
            <w:r>
              <w:rPr>
                <w:i/>
                <w:sz w:val="22"/>
              </w:rPr>
              <w:t>Session</w:t>
            </w:r>
            <w:r>
              <w:rPr>
                <w:i/>
                <w:spacing w:val="8"/>
                <w:sz w:val="22"/>
              </w:rPr>
              <w:t> </w:t>
            </w:r>
            <w:r>
              <w:rPr>
                <w:i/>
                <w:sz w:val="22"/>
              </w:rPr>
              <w:t>2:</w:t>
            </w:r>
            <w:r>
              <w:rPr>
                <w:i/>
                <w:spacing w:val="12"/>
                <w:sz w:val="22"/>
              </w:rPr>
              <w:t> </w:t>
            </w:r>
            <w:r>
              <w:rPr>
                <w:i/>
                <w:sz w:val="22"/>
              </w:rPr>
              <w:t>Between</w:t>
            </w:r>
            <w:r>
              <w:rPr>
                <w:i/>
                <w:spacing w:val="9"/>
                <w:sz w:val="22"/>
              </w:rPr>
              <w:t> </w:t>
            </w:r>
            <w:r>
              <w:rPr>
                <w:i/>
                <w:sz w:val="22"/>
              </w:rPr>
              <w:t>02</w:t>
            </w:r>
            <w:r>
              <w:rPr>
                <w:i/>
                <w:spacing w:val="10"/>
                <w:sz w:val="22"/>
              </w:rPr>
              <w:t> </w:t>
            </w:r>
            <w:r>
              <w:rPr>
                <w:i/>
                <w:sz w:val="22"/>
              </w:rPr>
              <w:t>April</w:t>
            </w:r>
            <w:r>
              <w:rPr>
                <w:i/>
                <w:spacing w:val="4"/>
                <w:sz w:val="22"/>
              </w:rPr>
              <w:t> </w:t>
            </w:r>
            <w:r>
              <w:rPr>
                <w:i/>
                <w:sz w:val="22"/>
              </w:rPr>
              <w:t>2026</w:t>
            </w:r>
            <w:r>
              <w:rPr>
                <w:i/>
                <w:spacing w:val="6"/>
                <w:sz w:val="22"/>
              </w:rPr>
              <w:t> </w:t>
            </w:r>
            <w:r>
              <w:rPr>
                <w:i/>
                <w:sz w:val="22"/>
              </w:rPr>
              <w:t>and</w:t>
            </w:r>
            <w:r>
              <w:rPr>
                <w:i/>
                <w:spacing w:val="1"/>
                <w:sz w:val="22"/>
              </w:rPr>
              <w:t> </w:t>
            </w:r>
            <w:r>
              <w:rPr>
                <w:i/>
                <w:sz w:val="22"/>
              </w:rPr>
              <w:t>09</w:t>
            </w:r>
            <w:r>
              <w:rPr>
                <w:i/>
                <w:spacing w:val="10"/>
                <w:sz w:val="22"/>
              </w:rPr>
              <w:t> </w:t>
            </w:r>
            <w:r>
              <w:rPr>
                <w:i/>
                <w:sz w:val="22"/>
              </w:rPr>
              <w:t>April</w:t>
            </w:r>
            <w:r>
              <w:rPr>
                <w:i/>
                <w:spacing w:val="4"/>
                <w:sz w:val="22"/>
              </w:rPr>
              <w:t> </w:t>
            </w:r>
            <w:r>
              <w:rPr>
                <w:i/>
                <w:spacing w:val="-4"/>
                <w:sz w:val="22"/>
              </w:rPr>
              <w:t>2026</w:t>
            </w:r>
          </w:p>
          <w:p>
            <w:pPr>
              <w:pStyle w:val="TableParagraph"/>
              <w:spacing w:before="118"/>
              <w:ind w:left="19" w:right="77"/>
              <w:jc w:val="both"/>
              <w:rPr>
                <w:sz w:val="22"/>
              </w:rPr>
            </w:pPr>
            <w:r>
              <w:rPr>
                <w:sz w:val="22"/>
              </w:rPr>
              <w:t>(Exact</w:t>
            </w:r>
            <w:r>
              <w:rPr>
                <w:spacing w:val="-6"/>
                <w:sz w:val="22"/>
              </w:rPr>
              <w:t> </w:t>
            </w:r>
            <w:r>
              <w:rPr>
                <w:sz w:val="22"/>
              </w:rPr>
              <w:t>date,</w:t>
            </w:r>
            <w:r>
              <w:rPr>
                <w:spacing w:val="-5"/>
                <w:sz w:val="22"/>
              </w:rPr>
              <w:t> </w:t>
            </w:r>
            <w:r>
              <w:rPr>
                <w:sz w:val="22"/>
              </w:rPr>
              <w:t>shift,</w:t>
            </w:r>
            <w:r>
              <w:rPr>
                <w:spacing w:val="-5"/>
                <w:sz w:val="22"/>
              </w:rPr>
              <w:t> </w:t>
            </w:r>
            <w:r>
              <w:rPr>
                <w:sz w:val="22"/>
              </w:rPr>
              <w:t>and</w:t>
            </w:r>
            <w:r>
              <w:rPr>
                <w:spacing w:val="-8"/>
                <w:sz w:val="22"/>
              </w:rPr>
              <w:t> </w:t>
            </w:r>
            <w:r>
              <w:rPr>
                <w:sz w:val="22"/>
              </w:rPr>
              <w:t>city</w:t>
            </w:r>
            <w:r>
              <w:rPr>
                <w:spacing w:val="-9"/>
                <w:sz w:val="22"/>
              </w:rPr>
              <w:t> </w:t>
            </w:r>
            <w:r>
              <w:rPr>
                <w:sz w:val="22"/>
              </w:rPr>
              <w:t>of</w:t>
            </w:r>
            <w:r>
              <w:rPr>
                <w:spacing w:val="-5"/>
                <w:sz w:val="22"/>
              </w:rPr>
              <w:t> </w:t>
            </w:r>
            <w:r>
              <w:rPr>
                <w:sz w:val="22"/>
              </w:rPr>
              <w:t>examination</w:t>
            </w:r>
            <w:r>
              <w:rPr>
                <w:spacing w:val="-6"/>
                <w:sz w:val="22"/>
              </w:rPr>
              <w:t> </w:t>
            </w:r>
            <w:r>
              <w:rPr>
                <w:sz w:val="22"/>
              </w:rPr>
              <w:t>for</w:t>
            </w:r>
            <w:r>
              <w:rPr>
                <w:spacing w:val="-5"/>
                <w:sz w:val="22"/>
              </w:rPr>
              <w:t> </w:t>
            </w:r>
            <w:r>
              <w:rPr>
                <w:sz w:val="22"/>
              </w:rPr>
              <w:t>Paper</w:t>
            </w:r>
            <w:r>
              <w:rPr>
                <w:spacing w:val="-8"/>
                <w:sz w:val="22"/>
              </w:rPr>
              <w:t> </w:t>
            </w:r>
            <w:r>
              <w:rPr>
                <w:sz w:val="22"/>
              </w:rPr>
              <w:t>1:</w:t>
            </w:r>
            <w:r>
              <w:rPr>
                <w:spacing w:val="-6"/>
                <w:sz w:val="22"/>
              </w:rPr>
              <w:t> </w:t>
            </w:r>
            <w:r>
              <w:rPr>
                <w:sz w:val="22"/>
              </w:rPr>
              <w:t>B.E./B.</w:t>
            </w:r>
            <w:r>
              <w:rPr>
                <w:spacing w:val="-8"/>
                <w:sz w:val="22"/>
              </w:rPr>
              <w:t> </w:t>
            </w:r>
            <w:r>
              <w:rPr>
                <w:sz w:val="22"/>
              </w:rPr>
              <w:t>Tech</w:t>
            </w:r>
            <w:r>
              <w:rPr>
                <w:spacing w:val="31"/>
                <w:sz w:val="22"/>
              </w:rPr>
              <w:t> </w:t>
            </w:r>
            <w:r>
              <w:rPr>
                <w:sz w:val="22"/>
              </w:rPr>
              <w:t>and Paper 2A: B. Arch and Paper 2B: B. Planning will be made available to the Candidates on their Admit Cards)</w:t>
            </w:r>
          </w:p>
        </w:tc>
      </w:tr>
      <w:tr>
        <w:trPr>
          <w:trHeight w:val="357" w:hRule="atLeast"/>
        </w:trPr>
        <w:tc>
          <w:tcPr>
            <w:tcW w:w="2429" w:type="dxa"/>
            <w:vMerge w:val="restart"/>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197"/>
              <w:ind w:left="0"/>
              <w:rPr>
                <w:b/>
                <w:sz w:val="22"/>
              </w:rPr>
            </w:pPr>
          </w:p>
          <w:p>
            <w:pPr>
              <w:pStyle w:val="TableParagraph"/>
              <w:spacing w:before="1"/>
              <w:ind w:left="100"/>
              <w:rPr>
                <w:sz w:val="22"/>
              </w:rPr>
            </w:pPr>
            <w:r>
              <w:rPr>
                <w:sz w:val="22"/>
              </w:rPr>
              <w:t>Mode</w:t>
            </w:r>
            <w:r>
              <w:rPr>
                <w:spacing w:val="9"/>
                <w:sz w:val="22"/>
              </w:rPr>
              <w:t> </w:t>
            </w:r>
            <w:r>
              <w:rPr>
                <w:sz w:val="22"/>
              </w:rPr>
              <w:t>of</w:t>
            </w:r>
            <w:r>
              <w:rPr>
                <w:spacing w:val="11"/>
                <w:sz w:val="22"/>
              </w:rPr>
              <w:t> </w:t>
            </w:r>
            <w:r>
              <w:rPr>
                <w:spacing w:val="-2"/>
                <w:sz w:val="22"/>
              </w:rPr>
              <w:t>Examination</w:t>
            </w:r>
          </w:p>
        </w:tc>
        <w:tc>
          <w:tcPr>
            <w:tcW w:w="2160" w:type="dxa"/>
          </w:tcPr>
          <w:p>
            <w:pPr>
              <w:pStyle w:val="TableParagraph"/>
              <w:spacing w:before="50"/>
              <w:ind w:left="0" w:right="9"/>
              <w:jc w:val="center"/>
              <w:rPr>
                <w:sz w:val="22"/>
              </w:rPr>
            </w:pPr>
            <w:r>
              <w:rPr>
                <w:b/>
                <w:sz w:val="22"/>
              </w:rPr>
              <w:t>Paper</w:t>
            </w:r>
            <w:r>
              <w:rPr>
                <w:b/>
                <w:spacing w:val="6"/>
                <w:sz w:val="22"/>
              </w:rPr>
              <w:t> </w:t>
            </w:r>
            <w:r>
              <w:rPr>
                <w:b/>
                <w:sz w:val="22"/>
              </w:rPr>
              <w:t>1</w:t>
            </w:r>
            <w:r>
              <w:rPr>
                <w:sz w:val="22"/>
              </w:rPr>
              <w:t>:</w:t>
            </w:r>
            <w:r>
              <w:rPr>
                <w:spacing w:val="-12"/>
                <w:sz w:val="22"/>
              </w:rPr>
              <w:t> </w:t>
            </w:r>
            <w:r>
              <w:rPr>
                <w:sz w:val="22"/>
              </w:rPr>
              <w:t>B.E.</w:t>
            </w:r>
            <w:r>
              <w:rPr>
                <w:spacing w:val="-8"/>
                <w:sz w:val="22"/>
              </w:rPr>
              <w:t> </w:t>
            </w:r>
            <w:r>
              <w:rPr>
                <w:sz w:val="22"/>
              </w:rPr>
              <w:t>/</w:t>
            </w:r>
            <w:r>
              <w:rPr>
                <w:spacing w:val="-9"/>
                <w:sz w:val="22"/>
              </w:rPr>
              <w:t> </w:t>
            </w:r>
            <w:r>
              <w:rPr>
                <w:sz w:val="22"/>
              </w:rPr>
              <w:t>B.</w:t>
            </w:r>
            <w:r>
              <w:rPr>
                <w:spacing w:val="-8"/>
                <w:sz w:val="22"/>
              </w:rPr>
              <w:t> </w:t>
            </w:r>
            <w:r>
              <w:rPr>
                <w:spacing w:val="-4"/>
                <w:sz w:val="22"/>
              </w:rPr>
              <w:t>Tech</w:t>
            </w:r>
          </w:p>
        </w:tc>
        <w:tc>
          <w:tcPr>
            <w:tcW w:w="4552" w:type="dxa"/>
            <w:gridSpan w:val="2"/>
          </w:tcPr>
          <w:p>
            <w:pPr>
              <w:pStyle w:val="TableParagraph"/>
              <w:spacing w:before="50"/>
              <w:ind w:left="100"/>
              <w:rPr>
                <w:sz w:val="22"/>
              </w:rPr>
            </w:pPr>
            <w:r>
              <w:rPr>
                <w:sz w:val="22"/>
              </w:rPr>
              <w:t>“Computer</w:t>
            </w:r>
            <w:r>
              <w:rPr>
                <w:spacing w:val="7"/>
                <w:sz w:val="22"/>
              </w:rPr>
              <w:t> </w:t>
            </w:r>
            <w:r>
              <w:rPr>
                <w:sz w:val="22"/>
              </w:rPr>
              <w:t>Based</w:t>
            </w:r>
            <w:r>
              <w:rPr>
                <w:spacing w:val="8"/>
                <w:sz w:val="22"/>
              </w:rPr>
              <w:t> </w:t>
            </w:r>
            <w:r>
              <w:rPr>
                <w:sz w:val="22"/>
              </w:rPr>
              <w:t>Test</w:t>
            </w:r>
            <w:r>
              <w:rPr>
                <w:spacing w:val="7"/>
                <w:sz w:val="22"/>
              </w:rPr>
              <w:t> </w:t>
            </w:r>
            <w:r>
              <w:rPr>
                <w:sz w:val="22"/>
              </w:rPr>
              <w:t>(CBT)”</w:t>
            </w:r>
            <w:r>
              <w:rPr>
                <w:spacing w:val="9"/>
                <w:sz w:val="22"/>
              </w:rPr>
              <w:t> </w:t>
            </w:r>
            <w:r>
              <w:rPr>
                <w:sz w:val="22"/>
              </w:rPr>
              <w:t>mode</w:t>
            </w:r>
            <w:r>
              <w:rPr>
                <w:spacing w:val="8"/>
                <w:sz w:val="22"/>
              </w:rPr>
              <w:t> </w:t>
            </w:r>
            <w:r>
              <w:rPr>
                <w:spacing w:val="-4"/>
                <w:sz w:val="22"/>
              </w:rPr>
              <w:t>only</w:t>
            </w:r>
          </w:p>
        </w:tc>
      </w:tr>
      <w:tr>
        <w:trPr>
          <w:trHeight w:val="1031" w:hRule="atLeast"/>
        </w:trPr>
        <w:tc>
          <w:tcPr>
            <w:tcW w:w="2429" w:type="dxa"/>
            <w:vMerge/>
            <w:tcBorders>
              <w:top w:val="nil"/>
            </w:tcBorders>
          </w:tcPr>
          <w:p>
            <w:pPr>
              <w:rPr>
                <w:sz w:val="2"/>
                <w:szCs w:val="2"/>
              </w:rPr>
            </w:pPr>
          </w:p>
        </w:tc>
        <w:tc>
          <w:tcPr>
            <w:tcW w:w="2160" w:type="dxa"/>
            <w:vMerge w:val="restart"/>
          </w:tcPr>
          <w:p>
            <w:pPr>
              <w:pStyle w:val="TableParagraph"/>
              <w:spacing w:before="0"/>
              <w:ind w:left="0"/>
              <w:rPr>
                <w:b/>
                <w:sz w:val="22"/>
              </w:rPr>
            </w:pPr>
          </w:p>
          <w:p>
            <w:pPr>
              <w:pStyle w:val="TableParagraph"/>
              <w:spacing w:before="0"/>
              <w:ind w:left="0"/>
              <w:rPr>
                <w:b/>
                <w:sz w:val="22"/>
              </w:rPr>
            </w:pPr>
          </w:p>
          <w:p>
            <w:pPr>
              <w:pStyle w:val="TableParagraph"/>
              <w:spacing w:before="8"/>
              <w:ind w:left="0"/>
              <w:rPr>
                <w:b/>
                <w:sz w:val="22"/>
              </w:rPr>
            </w:pPr>
          </w:p>
          <w:p>
            <w:pPr>
              <w:pStyle w:val="TableParagraph"/>
              <w:spacing w:before="0"/>
              <w:ind w:left="16"/>
              <w:rPr>
                <w:sz w:val="22"/>
              </w:rPr>
            </w:pPr>
            <w:r>
              <w:rPr>
                <w:b/>
                <w:sz w:val="22"/>
              </w:rPr>
              <w:t>Paper</w:t>
            </w:r>
            <w:r>
              <w:rPr>
                <w:b/>
                <w:spacing w:val="-16"/>
                <w:sz w:val="22"/>
              </w:rPr>
              <w:t> </w:t>
            </w:r>
            <w:r>
              <w:rPr>
                <w:b/>
                <w:sz w:val="22"/>
              </w:rPr>
              <w:t>2A</w:t>
            </w:r>
            <w:r>
              <w:rPr>
                <w:sz w:val="22"/>
              </w:rPr>
              <w:t>:</w:t>
            </w:r>
            <w:r>
              <w:rPr>
                <w:spacing w:val="-7"/>
                <w:sz w:val="22"/>
              </w:rPr>
              <w:t> </w:t>
            </w:r>
            <w:r>
              <w:rPr>
                <w:spacing w:val="-2"/>
                <w:sz w:val="22"/>
              </w:rPr>
              <w:t>B.Arch.</w:t>
            </w:r>
          </w:p>
        </w:tc>
        <w:tc>
          <w:tcPr>
            <w:tcW w:w="4552" w:type="dxa"/>
            <w:gridSpan w:val="2"/>
          </w:tcPr>
          <w:p>
            <w:pPr>
              <w:pStyle w:val="TableParagraph"/>
              <w:spacing w:before="2"/>
              <w:ind w:left="926" w:right="2574" w:hanging="822"/>
              <w:rPr>
                <w:sz w:val="22"/>
              </w:rPr>
            </w:pPr>
            <w:r>
              <w:rPr>
                <w:sz w:val="22"/>
              </w:rPr>
              <w:t>Part-I:</w:t>
            </w:r>
            <w:r>
              <w:rPr>
                <w:spacing w:val="-13"/>
                <w:sz w:val="22"/>
              </w:rPr>
              <w:t> </w:t>
            </w:r>
            <w:r>
              <w:rPr>
                <w:sz w:val="22"/>
              </w:rPr>
              <w:t>Mathematics </w:t>
            </w:r>
            <w:r>
              <w:rPr>
                <w:spacing w:val="-4"/>
                <w:sz w:val="22"/>
              </w:rPr>
              <w:t>and</w:t>
            </w:r>
          </w:p>
          <w:p>
            <w:pPr>
              <w:pStyle w:val="TableParagraph"/>
              <w:spacing w:line="256" w:lineRule="exact" w:before="0"/>
              <w:ind w:left="105"/>
              <w:rPr>
                <w:sz w:val="22"/>
              </w:rPr>
            </w:pPr>
            <w:r>
              <w:rPr>
                <w:sz w:val="22"/>
              </w:rPr>
              <w:t>Part-II:</w:t>
            </w:r>
            <w:r>
              <w:rPr>
                <w:spacing w:val="-10"/>
                <w:sz w:val="22"/>
              </w:rPr>
              <w:t> </w:t>
            </w:r>
            <w:r>
              <w:rPr>
                <w:sz w:val="22"/>
              </w:rPr>
              <w:t>Aptitude</w:t>
            </w:r>
            <w:r>
              <w:rPr>
                <w:spacing w:val="-8"/>
                <w:sz w:val="22"/>
              </w:rPr>
              <w:t> </w:t>
            </w:r>
            <w:r>
              <w:rPr>
                <w:spacing w:val="-4"/>
                <w:sz w:val="22"/>
              </w:rPr>
              <w:t>Test</w:t>
            </w:r>
          </w:p>
          <w:p>
            <w:pPr>
              <w:pStyle w:val="TableParagraph"/>
              <w:spacing w:line="237" w:lineRule="exact" w:before="1"/>
              <w:ind w:left="105"/>
              <w:rPr>
                <w:sz w:val="22"/>
              </w:rPr>
            </w:pPr>
            <w:r>
              <w:rPr>
                <w:sz w:val="22"/>
              </w:rPr>
              <w:t>in</w:t>
            </w:r>
            <w:r>
              <w:rPr>
                <w:spacing w:val="-4"/>
                <w:sz w:val="22"/>
              </w:rPr>
              <w:t> </w:t>
            </w:r>
            <w:r>
              <w:rPr>
                <w:sz w:val="22"/>
              </w:rPr>
              <w:t>Computer</w:t>
            </w:r>
            <w:r>
              <w:rPr>
                <w:spacing w:val="-2"/>
                <w:sz w:val="22"/>
              </w:rPr>
              <w:t> </w:t>
            </w:r>
            <w:r>
              <w:rPr>
                <w:sz w:val="22"/>
              </w:rPr>
              <w:t>Based</w:t>
            </w:r>
            <w:r>
              <w:rPr>
                <w:spacing w:val="-6"/>
                <w:sz w:val="22"/>
              </w:rPr>
              <w:t> </w:t>
            </w:r>
            <w:r>
              <w:rPr>
                <w:sz w:val="22"/>
              </w:rPr>
              <w:t>Test</w:t>
            </w:r>
            <w:r>
              <w:rPr>
                <w:spacing w:val="-3"/>
                <w:sz w:val="22"/>
              </w:rPr>
              <w:t> </w:t>
            </w:r>
            <w:r>
              <w:rPr>
                <w:sz w:val="22"/>
              </w:rPr>
              <w:t>(CBT)</w:t>
            </w:r>
            <w:r>
              <w:rPr>
                <w:spacing w:val="-6"/>
                <w:sz w:val="22"/>
              </w:rPr>
              <w:t> </w:t>
            </w:r>
            <w:r>
              <w:rPr>
                <w:sz w:val="22"/>
              </w:rPr>
              <w:t>mode</w:t>
            </w:r>
            <w:r>
              <w:rPr>
                <w:spacing w:val="-5"/>
                <w:sz w:val="22"/>
              </w:rPr>
              <w:t> </w:t>
            </w:r>
            <w:r>
              <w:rPr>
                <w:spacing w:val="-4"/>
                <w:sz w:val="22"/>
              </w:rPr>
              <w:t>only</w:t>
            </w:r>
          </w:p>
        </w:tc>
      </w:tr>
      <w:tr>
        <w:trPr>
          <w:trHeight w:val="777" w:hRule="atLeast"/>
        </w:trPr>
        <w:tc>
          <w:tcPr>
            <w:tcW w:w="2429" w:type="dxa"/>
            <w:vMerge/>
            <w:tcBorders>
              <w:top w:val="nil"/>
            </w:tcBorders>
          </w:tcPr>
          <w:p>
            <w:pPr>
              <w:rPr>
                <w:sz w:val="2"/>
                <w:szCs w:val="2"/>
              </w:rPr>
            </w:pPr>
          </w:p>
        </w:tc>
        <w:tc>
          <w:tcPr>
            <w:tcW w:w="2160" w:type="dxa"/>
            <w:vMerge/>
            <w:tcBorders>
              <w:top w:val="nil"/>
            </w:tcBorders>
          </w:tcPr>
          <w:p>
            <w:pPr>
              <w:rPr>
                <w:sz w:val="2"/>
                <w:szCs w:val="2"/>
              </w:rPr>
            </w:pPr>
          </w:p>
        </w:tc>
        <w:tc>
          <w:tcPr>
            <w:tcW w:w="4552" w:type="dxa"/>
            <w:gridSpan w:val="2"/>
          </w:tcPr>
          <w:p>
            <w:pPr>
              <w:pStyle w:val="TableParagraph"/>
              <w:spacing w:before="2"/>
              <w:ind w:left="105"/>
              <w:rPr>
                <w:sz w:val="22"/>
              </w:rPr>
            </w:pPr>
            <w:r>
              <w:rPr>
                <w:sz w:val="22"/>
              </w:rPr>
              <w:t>Part-III:</w:t>
            </w:r>
            <w:r>
              <w:rPr>
                <w:spacing w:val="-8"/>
                <w:sz w:val="22"/>
              </w:rPr>
              <w:t> </w:t>
            </w:r>
            <w:r>
              <w:rPr>
                <w:sz w:val="22"/>
              </w:rPr>
              <w:t>Drawing</w:t>
            </w:r>
            <w:r>
              <w:rPr>
                <w:spacing w:val="-4"/>
                <w:sz w:val="22"/>
              </w:rPr>
              <w:t> Test</w:t>
            </w:r>
          </w:p>
          <w:p>
            <w:pPr>
              <w:pStyle w:val="TableParagraph"/>
              <w:spacing w:line="256" w:lineRule="exact" w:before="0"/>
              <w:ind w:left="105"/>
              <w:rPr>
                <w:sz w:val="22"/>
              </w:rPr>
            </w:pPr>
            <w:r>
              <w:rPr>
                <w:sz w:val="22"/>
              </w:rPr>
              <w:t>in</w:t>
            </w:r>
            <w:r>
              <w:rPr>
                <w:spacing w:val="80"/>
                <w:sz w:val="22"/>
              </w:rPr>
              <w:t> </w:t>
            </w:r>
            <w:r>
              <w:rPr>
                <w:sz w:val="22"/>
              </w:rPr>
              <w:t>“Pen</w:t>
            </w:r>
            <w:r>
              <w:rPr>
                <w:spacing w:val="80"/>
                <w:sz w:val="22"/>
              </w:rPr>
              <w:t> </w:t>
            </w:r>
            <w:r>
              <w:rPr>
                <w:sz w:val="22"/>
              </w:rPr>
              <w:t>and</w:t>
            </w:r>
            <w:r>
              <w:rPr>
                <w:spacing w:val="80"/>
                <w:sz w:val="22"/>
              </w:rPr>
              <w:t> </w:t>
            </w:r>
            <w:r>
              <w:rPr>
                <w:sz w:val="22"/>
              </w:rPr>
              <w:t>Paper”</w:t>
            </w:r>
            <w:r>
              <w:rPr>
                <w:spacing w:val="80"/>
                <w:sz w:val="22"/>
              </w:rPr>
              <w:t> </w:t>
            </w:r>
            <w:r>
              <w:rPr>
                <w:sz w:val="22"/>
              </w:rPr>
              <w:t>(offline)</w:t>
            </w:r>
            <w:r>
              <w:rPr>
                <w:spacing w:val="80"/>
                <w:sz w:val="22"/>
              </w:rPr>
              <w:t> </w:t>
            </w:r>
            <w:r>
              <w:rPr>
                <w:sz w:val="22"/>
              </w:rPr>
              <w:t>mode,</w:t>
            </w:r>
            <w:r>
              <w:rPr>
                <w:spacing w:val="80"/>
                <w:sz w:val="22"/>
              </w:rPr>
              <w:t> </w:t>
            </w:r>
            <w:r>
              <w:rPr>
                <w:sz w:val="22"/>
              </w:rPr>
              <w:t>to</w:t>
            </w:r>
            <w:r>
              <w:rPr>
                <w:spacing w:val="80"/>
                <w:sz w:val="22"/>
              </w:rPr>
              <w:t> </w:t>
            </w:r>
            <w:r>
              <w:rPr>
                <w:sz w:val="22"/>
              </w:rPr>
              <w:t>be attempted on a Drawing sheet of A4 size.</w:t>
            </w:r>
          </w:p>
        </w:tc>
      </w:tr>
      <w:tr>
        <w:trPr>
          <w:trHeight w:val="1036" w:hRule="atLeast"/>
        </w:trPr>
        <w:tc>
          <w:tcPr>
            <w:tcW w:w="2429" w:type="dxa"/>
            <w:vMerge/>
            <w:tcBorders>
              <w:top w:val="nil"/>
            </w:tcBorders>
          </w:tcPr>
          <w:p>
            <w:pPr>
              <w:rPr>
                <w:sz w:val="2"/>
                <w:szCs w:val="2"/>
              </w:rPr>
            </w:pPr>
          </w:p>
        </w:tc>
        <w:tc>
          <w:tcPr>
            <w:tcW w:w="2160" w:type="dxa"/>
          </w:tcPr>
          <w:p>
            <w:pPr>
              <w:pStyle w:val="TableParagraph"/>
              <w:spacing w:before="132"/>
              <w:ind w:left="0"/>
              <w:rPr>
                <w:b/>
                <w:sz w:val="22"/>
              </w:rPr>
            </w:pPr>
          </w:p>
          <w:p>
            <w:pPr>
              <w:pStyle w:val="TableParagraph"/>
              <w:spacing w:before="1"/>
              <w:ind w:left="0" w:right="42"/>
              <w:jc w:val="center"/>
              <w:rPr>
                <w:sz w:val="22"/>
              </w:rPr>
            </w:pPr>
            <w:r>
              <w:rPr>
                <w:b/>
                <w:sz w:val="22"/>
              </w:rPr>
              <w:t>Paper</w:t>
            </w:r>
            <w:r>
              <w:rPr>
                <w:b/>
                <w:spacing w:val="1"/>
                <w:sz w:val="22"/>
              </w:rPr>
              <w:t> </w:t>
            </w:r>
            <w:r>
              <w:rPr>
                <w:b/>
                <w:sz w:val="22"/>
              </w:rPr>
              <w:t>2B</w:t>
            </w:r>
            <w:r>
              <w:rPr>
                <w:sz w:val="22"/>
              </w:rPr>
              <w:t>:</w:t>
            </w:r>
            <w:r>
              <w:rPr>
                <w:spacing w:val="-12"/>
                <w:sz w:val="22"/>
              </w:rPr>
              <w:t> </w:t>
            </w:r>
            <w:r>
              <w:rPr>
                <w:sz w:val="22"/>
              </w:rPr>
              <w:t>B. </w:t>
            </w:r>
            <w:r>
              <w:rPr>
                <w:spacing w:val="-2"/>
                <w:sz w:val="22"/>
              </w:rPr>
              <w:t>Planning</w:t>
            </w:r>
          </w:p>
        </w:tc>
        <w:tc>
          <w:tcPr>
            <w:tcW w:w="4552" w:type="dxa"/>
            <w:gridSpan w:val="2"/>
          </w:tcPr>
          <w:p>
            <w:pPr>
              <w:pStyle w:val="TableParagraph"/>
              <w:spacing w:before="2"/>
              <w:ind w:left="105" w:right="2437"/>
              <w:rPr>
                <w:sz w:val="22"/>
              </w:rPr>
            </w:pPr>
            <w:r>
              <w:rPr>
                <w:sz w:val="22"/>
              </w:rPr>
              <w:t>Part-I: Mathematics Part-II:</w:t>
            </w:r>
            <w:r>
              <w:rPr>
                <w:spacing w:val="-13"/>
                <w:sz w:val="22"/>
              </w:rPr>
              <w:t> </w:t>
            </w:r>
            <w:r>
              <w:rPr>
                <w:sz w:val="22"/>
              </w:rPr>
              <w:t>Aptitude</w:t>
            </w:r>
            <w:r>
              <w:rPr>
                <w:spacing w:val="-12"/>
                <w:sz w:val="22"/>
              </w:rPr>
              <w:t> </w:t>
            </w:r>
            <w:r>
              <w:rPr>
                <w:sz w:val="22"/>
              </w:rPr>
              <w:t>Test</w:t>
            </w:r>
          </w:p>
          <w:p>
            <w:pPr>
              <w:pStyle w:val="TableParagraph"/>
              <w:spacing w:before="0"/>
              <w:ind w:left="105"/>
              <w:rPr>
                <w:sz w:val="22"/>
              </w:rPr>
            </w:pPr>
            <w:r>
              <w:rPr>
                <w:sz w:val="22"/>
              </w:rPr>
              <w:t>Part-III:</w:t>
            </w:r>
            <w:r>
              <w:rPr>
                <w:spacing w:val="-9"/>
                <w:sz w:val="22"/>
              </w:rPr>
              <w:t> </w:t>
            </w:r>
            <w:r>
              <w:rPr>
                <w:sz w:val="22"/>
              </w:rPr>
              <w:t>Planning</w:t>
            </w:r>
            <w:r>
              <w:rPr>
                <w:spacing w:val="-6"/>
                <w:sz w:val="22"/>
              </w:rPr>
              <w:t> </w:t>
            </w:r>
            <w:r>
              <w:rPr>
                <w:sz w:val="22"/>
              </w:rPr>
              <w:t>Based</w:t>
            </w:r>
            <w:r>
              <w:rPr>
                <w:spacing w:val="-8"/>
                <w:sz w:val="22"/>
              </w:rPr>
              <w:t> </w:t>
            </w:r>
            <w:r>
              <w:rPr>
                <w:spacing w:val="-4"/>
                <w:sz w:val="22"/>
              </w:rPr>
              <w:t>MCQs</w:t>
            </w:r>
          </w:p>
          <w:p>
            <w:pPr>
              <w:pStyle w:val="TableParagraph"/>
              <w:spacing w:line="239" w:lineRule="exact" w:before="1"/>
              <w:ind w:left="105"/>
              <w:rPr>
                <w:sz w:val="22"/>
              </w:rPr>
            </w:pPr>
            <w:r>
              <w:rPr>
                <w:sz w:val="22"/>
              </w:rPr>
              <w:t>in</w:t>
            </w:r>
            <w:r>
              <w:rPr>
                <w:spacing w:val="-4"/>
                <w:sz w:val="22"/>
              </w:rPr>
              <w:t> </w:t>
            </w:r>
            <w:r>
              <w:rPr>
                <w:sz w:val="22"/>
              </w:rPr>
              <w:t>“Computer</w:t>
            </w:r>
            <w:r>
              <w:rPr>
                <w:spacing w:val="-2"/>
                <w:sz w:val="22"/>
              </w:rPr>
              <w:t> </w:t>
            </w:r>
            <w:r>
              <w:rPr>
                <w:sz w:val="22"/>
              </w:rPr>
              <w:t>Based</w:t>
            </w:r>
            <w:r>
              <w:rPr>
                <w:spacing w:val="-4"/>
                <w:sz w:val="22"/>
              </w:rPr>
              <w:t> </w:t>
            </w:r>
            <w:r>
              <w:rPr>
                <w:sz w:val="22"/>
              </w:rPr>
              <w:t>Test</w:t>
            </w:r>
            <w:r>
              <w:rPr>
                <w:spacing w:val="-6"/>
                <w:sz w:val="22"/>
              </w:rPr>
              <w:t> </w:t>
            </w:r>
            <w:r>
              <w:rPr>
                <w:sz w:val="22"/>
              </w:rPr>
              <w:t>(CBT)”</w:t>
            </w:r>
            <w:r>
              <w:rPr>
                <w:spacing w:val="-2"/>
                <w:sz w:val="22"/>
              </w:rPr>
              <w:t> </w:t>
            </w:r>
            <w:r>
              <w:rPr>
                <w:sz w:val="22"/>
              </w:rPr>
              <w:t>mode</w:t>
            </w:r>
            <w:r>
              <w:rPr>
                <w:spacing w:val="-2"/>
                <w:sz w:val="22"/>
              </w:rPr>
              <w:t> </w:t>
            </w:r>
            <w:r>
              <w:rPr>
                <w:spacing w:val="-4"/>
                <w:sz w:val="22"/>
              </w:rPr>
              <w:t>only</w:t>
            </w:r>
          </w:p>
        </w:tc>
      </w:tr>
      <w:tr>
        <w:trPr>
          <w:trHeight w:val="513" w:hRule="atLeast"/>
        </w:trPr>
        <w:tc>
          <w:tcPr>
            <w:tcW w:w="2429" w:type="dxa"/>
            <w:vMerge w:val="restart"/>
          </w:tcPr>
          <w:p>
            <w:pPr>
              <w:pStyle w:val="TableParagraph"/>
              <w:spacing w:before="0"/>
              <w:ind w:left="0"/>
              <w:rPr>
                <w:b/>
                <w:sz w:val="22"/>
              </w:rPr>
            </w:pPr>
          </w:p>
          <w:p>
            <w:pPr>
              <w:pStyle w:val="TableParagraph"/>
              <w:spacing w:before="138"/>
              <w:ind w:left="0"/>
              <w:rPr>
                <w:b/>
                <w:sz w:val="22"/>
              </w:rPr>
            </w:pPr>
          </w:p>
          <w:p>
            <w:pPr>
              <w:pStyle w:val="TableParagraph"/>
              <w:spacing w:before="1"/>
              <w:ind w:left="100"/>
              <w:rPr>
                <w:sz w:val="22"/>
              </w:rPr>
            </w:pPr>
            <w:r>
              <w:rPr>
                <w:sz w:val="22"/>
              </w:rPr>
              <w:t>Timing</w:t>
            </w:r>
            <w:r>
              <w:rPr>
                <w:spacing w:val="-3"/>
                <w:sz w:val="22"/>
              </w:rPr>
              <w:t> </w:t>
            </w:r>
            <w:r>
              <w:rPr>
                <w:sz w:val="22"/>
              </w:rPr>
              <w:t>of</w:t>
            </w:r>
            <w:r>
              <w:rPr>
                <w:spacing w:val="-2"/>
                <w:sz w:val="22"/>
              </w:rPr>
              <w:t> Examination</w:t>
            </w:r>
          </w:p>
        </w:tc>
        <w:tc>
          <w:tcPr>
            <w:tcW w:w="2160" w:type="dxa"/>
            <w:tcBorders>
              <w:bottom w:val="single" w:sz="2" w:space="0" w:color="000000"/>
            </w:tcBorders>
          </w:tcPr>
          <w:p>
            <w:pPr>
              <w:pStyle w:val="TableParagraph"/>
              <w:spacing w:line="260" w:lineRule="exact" w:before="0"/>
              <w:ind w:left="453" w:firstLine="26"/>
              <w:rPr>
                <w:b/>
                <w:sz w:val="22"/>
              </w:rPr>
            </w:pPr>
            <w:r>
              <w:rPr>
                <w:b/>
                <w:w w:val="105"/>
                <w:sz w:val="22"/>
              </w:rPr>
              <w:t>Duration</w:t>
            </w:r>
            <w:r>
              <w:rPr>
                <w:b/>
                <w:spacing w:val="-13"/>
                <w:w w:val="105"/>
                <w:sz w:val="22"/>
              </w:rPr>
              <w:t> </w:t>
            </w:r>
            <w:r>
              <w:rPr>
                <w:b/>
                <w:w w:val="105"/>
                <w:sz w:val="22"/>
              </w:rPr>
              <w:t>of </w:t>
            </w:r>
            <w:r>
              <w:rPr>
                <w:b/>
                <w:spacing w:val="-4"/>
                <w:sz w:val="22"/>
              </w:rPr>
              <w:t>Examination</w:t>
            </w:r>
          </w:p>
        </w:tc>
        <w:tc>
          <w:tcPr>
            <w:tcW w:w="2096" w:type="dxa"/>
            <w:tcBorders>
              <w:bottom w:val="single" w:sz="2" w:space="0" w:color="000000"/>
            </w:tcBorders>
          </w:tcPr>
          <w:p>
            <w:pPr>
              <w:pStyle w:val="TableParagraph"/>
              <w:spacing w:before="129"/>
              <w:ind w:left="545"/>
              <w:rPr>
                <w:b/>
                <w:sz w:val="22"/>
              </w:rPr>
            </w:pPr>
            <w:r>
              <w:rPr>
                <w:b/>
                <w:w w:val="105"/>
                <w:sz w:val="22"/>
              </w:rPr>
              <w:t>First</w:t>
            </w:r>
            <w:r>
              <w:rPr>
                <w:b/>
                <w:spacing w:val="-13"/>
                <w:w w:val="105"/>
                <w:sz w:val="22"/>
              </w:rPr>
              <w:t> </w:t>
            </w:r>
            <w:r>
              <w:rPr>
                <w:b/>
                <w:spacing w:val="-4"/>
                <w:w w:val="105"/>
                <w:sz w:val="22"/>
              </w:rPr>
              <w:t>Shift</w:t>
            </w:r>
          </w:p>
        </w:tc>
        <w:tc>
          <w:tcPr>
            <w:tcW w:w="2456" w:type="dxa"/>
            <w:tcBorders>
              <w:bottom w:val="single" w:sz="2" w:space="0" w:color="000000"/>
            </w:tcBorders>
          </w:tcPr>
          <w:p>
            <w:pPr>
              <w:pStyle w:val="TableParagraph"/>
              <w:spacing w:before="129"/>
              <w:ind w:left="27"/>
              <w:jc w:val="center"/>
              <w:rPr>
                <w:b/>
                <w:sz w:val="22"/>
              </w:rPr>
            </w:pPr>
            <w:r>
              <w:rPr>
                <w:b/>
                <w:sz w:val="22"/>
              </w:rPr>
              <w:t>Second</w:t>
            </w:r>
            <w:r>
              <w:rPr>
                <w:b/>
                <w:spacing w:val="15"/>
                <w:sz w:val="22"/>
              </w:rPr>
              <w:t> </w:t>
            </w:r>
            <w:r>
              <w:rPr>
                <w:b/>
                <w:spacing w:val="-2"/>
                <w:sz w:val="22"/>
              </w:rPr>
              <w:t>Shift</w:t>
            </w:r>
          </w:p>
        </w:tc>
      </w:tr>
      <w:tr>
        <w:trPr>
          <w:trHeight w:val="511" w:hRule="atLeast"/>
        </w:trPr>
        <w:tc>
          <w:tcPr>
            <w:tcW w:w="2429" w:type="dxa"/>
            <w:vMerge/>
            <w:tcBorders>
              <w:top w:val="nil"/>
            </w:tcBorders>
          </w:tcPr>
          <w:p>
            <w:pPr>
              <w:rPr>
                <w:sz w:val="2"/>
                <w:szCs w:val="2"/>
              </w:rPr>
            </w:pPr>
          </w:p>
        </w:tc>
        <w:tc>
          <w:tcPr>
            <w:tcW w:w="2160" w:type="dxa"/>
            <w:tcBorders>
              <w:top w:val="single" w:sz="2" w:space="0" w:color="000000"/>
            </w:tcBorders>
          </w:tcPr>
          <w:p>
            <w:pPr>
              <w:pStyle w:val="TableParagraph"/>
              <w:spacing w:line="253" w:lineRule="exact" w:before="0"/>
              <w:ind w:left="30" w:right="9"/>
              <w:jc w:val="center"/>
              <w:rPr>
                <w:sz w:val="22"/>
              </w:rPr>
            </w:pPr>
            <w:r>
              <w:rPr>
                <w:spacing w:val="-2"/>
                <w:w w:val="105"/>
                <w:sz w:val="22"/>
              </w:rPr>
              <w:t>3</w:t>
            </w:r>
            <w:r>
              <w:rPr>
                <w:spacing w:val="-5"/>
                <w:w w:val="105"/>
                <w:sz w:val="22"/>
              </w:rPr>
              <w:t> </w:t>
            </w:r>
            <w:r>
              <w:rPr>
                <w:spacing w:val="-2"/>
                <w:w w:val="105"/>
                <w:sz w:val="22"/>
              </w:rPr>
              <w:t>Hours</w:t>
            </w:r>
            <w:r>
              <w:rPr>
                <w:spacing w:val="-8"/>
                <w:w w:val="105"/>
                <w:sz w:val="22"/>
              </w:rPr>
              <w:t> </w:t>
            </w:r>
            <w:r>
              <w:rPr>
                <w:spacing w:val="-2"/>
                <w:w w:val="105"/>
                <w:sz w:val="22"/>
              </w:rPr>
              <w:t>(Paper</w:t>
            </w:r>
            <w:r>
              <w:rPr>
                <w:spacing w:val="-8"/>
                <w:w w:val="105"/>
                <w:sz w:val="22"/>
              </w:rPr>
              <w:t> </w:t>
            </w:r>
            <w:r>
              <w:rPr>
                <w:spacing w:val="-2"/>
                <w:w w:val="105"/>
                <w:sz w:val="22"/>
              </w:rPr>
              <w:t>1,</w:t>
            </w:r>
            <w:r>
              <w:rPr>
                <w:spacing w:val="-8"/>
                <w:w w:val="105"/>
                <w:sz w:val="22"/>
              </w:rPr>
              <w:t> </w:t>
            </w:r>
            <w:r>
              <w:rPr>
                <w:spacing w:val="-5"/>
                <w:w w:val="105"/>
                <w:sz w:val="22"/>
              </w:rPr>
              <w:t>2A,</w:t>
            </w:r>
          </w:p>
          <w:p>
            <w:pPr>
              <w:pStyle w:val="TableParagraph"/>
              <w:spacing w:line="237" w:lineRule="exact" w:before="1"/>
              <w:ind w:left="29" w:right="9"/>
              <w:jc w:val="center"/>
              <w:rPr>
                <w:sz w:val="22"/>
              </w:rPr>
            </w:pPr>
            <w:r>
              <w:rPr>
                <w:spacing w:val="-5"/>
                <w:w w:val="105"/>
                <w:sz w:val="22"/>
              </w:rPr>
              <w:t>2B)</w:t>
            </w:r>
          </w:p>
        </w:tc>
        <w:tc>
          <w:tcPr>
            <w:tcW w:w="2096" w:type="dxa"/>
            <w:tcBorders>
              <w:top w:val="single" w:sz="2" w:space="0" w:color="000000"/>
            </w:tcBorders>
          </w:tcPr>
          <w:p>
            <w:pPr>
              <w:pStyle w:val="TableParagraph"/>
              <w:spacing w:line="253" w:lineRule="exact" w:before="0"/>
              <w:ind w:left="120"/>
              <w:rPr>
                <w:sz w:val="22"/>
              </w:rPr>
            </w:pPr>
            <w:r>
              <w:rPr>
                <w:sz w:val="22"/>
              </w:rPr>
              <w:t>09.00</w:t>
            </w:r>
            <w:r>
              <w:rPr>
                <w:spacing w:val="10"/>
                <w:sz w:val="22"/>
              </w:rPr>
              <w:t> </w:t>
            </w:r>
            <w:r>
              <w:rPr>
                <w:sz w:val="22"/>
              </w:rPr>
              <w:t>A.M.</w:t>
            </w:r>
            <w:r>
              <w:rPr>
                <w:spacing w:val="6"/>
                <w:sz w:val="22"/>
              </w:rPr>
              <w:t> </w:t>
            </w:r>
            <w:r>
              <w:rPr>
                <w:sz w:val="22"/>
              </w:rPr>
              <w:t>to</w:t>
            </w:r>
            <w:r>
              <w:rPr>
                <w:spacing w:val="5"/>
                <w:sz w:val="22"/>
              </w:rPr>
              <w:t> </w:t>
            </w:r>
            <w:r>
              <w:rPr>
                <w:spacing w:val="-2"/>
                <w:sz w:val="22"/>
              </w:rPr>
              <w:t>12.00</w:t>
            </w:r>
          </w:p>
          <w:p>
            <w:pPr>
              <w:pStyle w:val="TableParagraph"/>
              <w:spacing w:line="237" w:lineRule="exact" w:before="1"/>
              <w:ind w:left="518"/>
              <w:rPr>
                <w:sz w:val="22"/>
              </w:rPr>
            </w:pPr>
            <w:r>
              <w:rPr>
                <w:sz w:val="22"/>
              </w:rPr>
              <w:t>Noon</w:t>
            </w:r>
            <w:r>
              <w:rPr>
                <w:spacing w:val="13"/>
                <w:sz w:val="22"/>
              </w:rPr>
              <w:t> </w:t>
            </w:r>
            <w:r>
              <w:rPr>
                <w:spacing w:val="-2"/>
                <w:sz w:val="22"/>
              </w:rPr>
              <w:t>(IST)</w:t>
            </w:r>
          </w:p>
        </w:tc>
        <w:tc>
          <w:tcPr>
            <w:tcW w:w="2456" w:type="dxa"/>
            <w:tcBorders>
              <w:top w:val="single" w:sz="2" w:space="0" w:color="000000"/>
            </w:tcBorders>
          </w:tcPr>
          <w:p>
            <w:pPr>
              <w:pStyle w:val="TableParagraph"/>
              <w:spacing w:line="253" w:lineRule="exact" w:before="0"/>
              <w:ind w:left="86"/>
              <w:rPr>
                <w:sz w:val="22"/>
              </w:rPr>
            </w:pPr>
            <w:r>
              <w:rPr>
                <w:sz w:val="22"/>
              </w:rPr>
              <w:t>03.00</w:t>
            </w:r>
            <w:r>
              <w:rPr>
                <w:spacing w:val="3"/>
                <w:sz w:val="22"/>
              </w:rPr>
              <w:t> </w:t>
            </w:r>
            <w:r>
              <w:rPr>
                <w:sz w:val="22"/>
              </w:rPr>
              <w:t>P.M.</w:t>
            </w:r>
            <w:r>
              <w:rPr>
                <w:spacing w:val="3"/>
                <w:sz w:val="22"/>
              </w:rPr>
              <w:t> </w:t>
            </w:r>
            <w:r>
              <w:rPr>
                <w:sz w:val="22"/>
              </w:rPr>
              <w:t>to</w:t>
            </w:r>
            <w:r>
              <w:rPr>
                <w:spacing w:val="5"/>
                <w:sz w:val="22"/>
              </w:rPr>
              <w:t> </w:t>
            </w:r>
            <w:r>
              <w:rPr>
                <w:sz w:val="22"/>
              </w:rPr>
              <w:t>06.00</w:t>
            </w:r>
            <w:r>
              <w:rPr>
                <w:spacing w:val="6"/>
                <w:sz w:val="22"/>
              </w:rPr>
              <w:t> </w:t>
            </w:r>
            <w:r>
              <w:rPr>
                <w:spacing w:val="-4"/>
                <w:sz w:val="22"/>
              </w:rPr>
              <w:t>P.M.</w:t>
            </w:r>
          </w:p>
          <w:p>
            <w:pPr>
              <w:pStyle w:val="TableParagraph"/>
              <w:spacing w:line="237" w:lineRule="exact" w:before="1"/>
              <w:ind w:left="27" w:right="2"/>
              <w:jc w:val="center"/>
              <w:rPr>
                <w:sz w:val="22"/>
              </w:rPr>
            </w:pPr>
            <w:r>
              <w:rPr>
                <w:spacing w:val="-4"/>
                <w:w w:val="105"/>
                <w:sz w:val="22"/>
              </w:rPr>
              <w:t>(IST)</w:t>
            </w:r>
          </w:p>
        </w:tc>
      </w:tr>
      <w:tr>
        <w:trPr>
          <w:trHeight w:val="515" w:hRule="atLeast"/>
        </w:trPr>
        <w:tc>
          <w:tcPr>
            <w:tcW w:w="2429" w:type="dxa"/>
            <w:vMerge/>
            <w:tcBorders>
              <w:top w:val="nil"/>
            </w:tcBorders>
          </w:tcPr>
          <w:p>
            <w:pPr>
              <w:rPr>
                <w:sz w:val="2"/>
                <w:szCs w:val="2"/>
              </w:rPr>
            </w:pPr>
          </w:p>
        </w:tc>
        <w:tc>
          <w:tcPr>
            <w:tcW w:w="2160" w:type="dxa"/>
          </w:tcPr>
          <w:p>
            <w:pPr>
              <w:pStyle w:val="TableParagraph"/>
              <w:spacing w:line="256" w:lineRule="exact" w:before="0"/>
              <w:ind w:left="290" w:hanging="159"/>
              <w:rPr>
                <w:sz w:val="22"/>
              </w:rPr>
            </w:pPr>
            <w:r>
              <w:rPr>
                <w:spacing w:val="-2"/>
                <w:w w:val="105"/>
                <w:sz w:val="22"/>
              </w:rPr>
              <w:t>3</w:t>
            </w:r>
            <w:r>
              <w:rPr>
                <w:spacing w:val="-11"/>
                <w:w w:val="105"/>
                <w:sz w:val="22"/>
              </w:rPr>
              <w:t> </w:t>
            </w:r>
            <w:r>
              <w:rPr>
                <w:spacing w:val="-2"/>
                <w:w w:val="105"/>
                <w:sz w:val="22"/>
              </w:rPr>
              <w:t>Hours</w:t>
            </w:r>
            <w:r>
              <w:rPr>
                <w:spacing w:val="-11"/>
                <w:w w:val="105"/>
                <w:sz w:val="22"/>
              </w:rPr>
              <w:t> </w:t>
            </w:r>
            <w:r>
              <w:rPr>
                <w:spacing w:val="-2"/>
                <w:w w:val="105"/>
                <w:sz w:val="22"/>
              </w:rPr>
              <w:t>30</w:t>
            </w:r>
            <w:r>
              <w:rPr>
                <w:spacing w:val="-11"/>
                <w:w w:val="105"/>
                <w:sz w:val="22"/>
              </w:rPr>
              <w:t> </w:t>
            </w:r>
            <w:r>
              <w:rPr>
                <w:spacing w:val="-2"/>
                <w:w w:val="105"/>
                <w:sz w:val="22"/>
              </w:rPr>
              <w:t>Minutes </w:t>
            </w:r>
            <w:r>
              <w:rPr>
                <w:w w:val="105"/>
                <w:sz w:val="22"/>
              </w:rPr>
              <w:t>(Paper 2A &amp; 2B)</w:t>
            </w:r>
          </w:p>
        </w:tc>
        <w:tc>
          <w:tcPr>
            <w:tcW w:w="2096" w:type="dxa"/>
          </w:tcPr>
          <w:p>
            <w:pPr>
              <w:pStyle w:val="TableParagraph"/>
              <w:spacing w:line="257" w:lineRule="exact" w:before="2"/>
              <w:ind w:left="120"/>
              <w:rPr>
                <w:sz w:val="22"/>
              </w:rPr>
            </w:pPr>
            <w:r>
              <w:rPr>
                <w:sz w:val="22"/>
              </w:rPr>
              <w:t>09.00</w:t>
            </w:r>
            <w:r>
              <w:rPr>
                <w:spacing w:val="10"/>
                <w:sz w:val="22"/>
              </w:rPr>
              <w:t> </w:t>
            </w:r>
            <w:r>
              <w:rPr>
                <w:sz w:val="22"/>
              </w:rPr>
              <w:t>A.M.</w:t>
            </w:r>
            <w:r>
              <w:rPr>
                <w:spacing w:val="6"/>
                <w:sz w:val="22"/>
              </w:rPr>
              <w:t> </w:t>
            </w:r>
            <w:r>
              <w:rPr>
                <w:sz w:val="22"/>
              </w:rPr>
              <w:t>to</w:t>
            </w:r>
            <w:r>
              <w:rPr>
                <w:spacing w:val="5"/>
                <w:sz w:val="22"/>
              </w:rPr>
              <w:t> </w:t>
            </w:r>
            <w:r>
              <w:rPr>
                <w:spacing w:val="-2"/>
                <w:sz w:val="22"/>
              </w:rPr>
              <w:t>12.30</w:t>
            </w:r>
          </w:p>
          <w:p>
            <w:pPr>
              <w:pStyle w:val="TableParagraph"/>
              <w:spacing w:line="236" w:lineRule="exact" w:before="0"/>
              <w:ind w:left="576"/>
              <w:rPr>
                <w:sz w:val="22"/>
              </w:rPr>
            </w:pPr>
            <w:r>
              <w:rPr>
                <w:w w:val="105"/>
                <w:sz w:val="22"/>
              </w:rPr>
              <w:t>P.M.</w:t>
            </w:r>
            <w:r>
              <w:rPr>
                <w:spacing w:val="-11"/>
                <w:w w:val="105"/>
                <w:sz w:val="22"/>
              </w:rPr>
              <w:t> </w:t>
            </w:r>
            <w:r>
              <w:rPr>
                <w:spacing w:val="-2"/>
                <w:w w:val="105"/>
                <w:sz w:val="22"/>
              </w:rPr>
              <w:t>(IST)</w:t>
            </w:r>
          </w:p>
        </w:tc>
        <w:tc>
          <w:tcPr>
            <w:tcW w:w="2456" w:type="dxa"/>
          </w:tcPr>
          <w:p>
            <w:pPr>
              <w:pStyle w:val="TableParagraph"/>
              <w:spacing w:line="256" w:lineRule="exact" w:before="0"/>
              <w:ind w:left="989" w:right="59" w:hanging="901"/>
              <w:rPr>
                <w:sz w:val="22"/>
              </w:rPr>
            </w:pPr>
            <w:r>
              <w:rPr>
                <w:spacing w:val="-2"/>
                <w:w w:val="105"/>
                <w:sz w:val="22"/>
              </w:rPr>
              <w:t>03.00</w:t>
            </w:r>
            <w:r>
              <w:rPr>
                <w:spacing w:val="-11"/>
                <w:w w:val="105"/>
                <w:sz w:val="22"/>
              </w:rPr>
              <w:t> </w:t>
            </w:r>
            <w:r>
              <w:rPr>
                <w:spacing w:val="-2"/>
                <w:w w:val="105"/>
                <w:sz w:val="22"/>
              </w:rPr>
              <w:t>P.M.</w:t>
            </w:r>
            <w:r>
              <w:rPr>
                <w:spacing w:val="-11"/>
                <w:w w:val="105"/>
                <w:sz w:val="22"/>
              </w:rPr>
              <w:t> </w:t>
            </w:r>
            <w:r>
              <w:rPr>
                <w:spacing w:val="-2"/>
                <w:w w:val="105"/>
                <w:sz w:val="22"/>
              </w:rPr>
              <w:t>to</w:t>
            </w:r>
            <w:r>
              <w:rPr>
                <w:spacing w:val="-11"/>
                <w:w w:val="105"/>
                <w:sz w:val="22"/>
              </w:rPr>
              <w:t> </w:t>
            </w:r>
            <w:r>
              <w:rPr>
                <w:spacing w:val="-2"/>
                <w:w w:val="105"/>
                <w:sz w:val="22"/>
              </w:rPr>
              <w:t>06.30</w:t>
            </w:r>
            <w:r>
              <w:rPr>
                <w:spacing w:val="-10"/>
                <w:w w:val="105"/>
                <w:sz w:val="22"/>
              </w:rPr>
              <w:t> </w:t>
            </w:r>
            <w:r>
              <w:rPr>
                <w:spacing w:val="-2"/>
                <w:w w:val="105"/>
                <w:sz w:val="22"/>
              </w:rPr>
              <w:t>P.M. (IST)</w:t>
            </w:r>
          </w:p>
        </w:tc>
      </w:tr>
      <w:tr>
        <w:trPr>
          <w:trHeight w:val="2839" w:hRule="atLeast"/>
        </w:trPr>
        <w:tc>
          <w:tcPr>
            <w:tcW w:w="2429" w:type="dxa"/>
          </w:tcPr>
          <w:p>
            <w:pPr>
              <w:pStyle w:val="TableParagraph"/>
              <w:tabs>
                <w:tab w:pos="1446" w:val="left" w:leader="none"/>
                <w:tab w:pos="1784" w:val="left" w:leader="none"/>
              </w:tabs>
              <w:spacing w:before="2"/>
              <w:ind w:left="9" w:right="72"/>
              <w:jc w:val="both"/>
              <w:rPr>
                <w:sz w:val="22"/>
              </w:rPr>
            </w:pPr>
            <w:r>
              <w:rPr>
                <w:sz w:val="22"/>
              </w:rPr>
              <w:t>Entry</w:t>
            </w:r>
            <w:r>
              <w:rPr>
                <w:spacing w:val="-13"/>
                <w:sz w:val="22"/>
              </w:rPr>
              <w:t> </w:t>
            </w:r>
            <w:r>
              <w:rPr>
                <w:sz w:val="22"/>
              </w:rPr>
              <w:t>in</w:t>
            </w:r>
            <w:r>
              <w:rPr>
                <w:spacing w:val="-12"/>
                <w:sz w:val="22"/>
              </w:rPr>
              <w:t> </w:t>
            </w:r>
            <w:r>
              <w:rPr>
                <w:sz w:val="22"/>
              </w:rPr>
              <w:t>the</w:t>
            </w:r>
            <w:r>
              <w:rPr>
                <w:spacing w:val="-12"/>
                <w:sz w:val="22"/>
              </w:rPr>
              <w:t> </w:t>
            </w:r>
            <w:r>
              <w:rPr>
                <w:sz w:val="22"/>
              </w:rPr>
              <w:t>Examination Centre/ Hall/ Room, </w:t>
            </w:r>
            <w:r>
              <w:rPr>
                <w:spacing w:val="-2"/>
                <w:sz w:val="22"/>
              </w:rPr>
              <w:t>frisking,</w:t>
            </w:r>
            <w:r>
              <w:rPr>
                <w:sz w:val="22"/>
              </w:rPr>
              <w:tab/>
            </w:r>
            <w:r>
              <w:rPr>
                <w:spacing w:val="-4"/>
                <w:sz w:val="22"/>
              </w:rPr>
              <w:t>biometric </w:t>
            </w:r>
            <w:r>
              <w:rPr>
                <w:sz w:val="22"/>
              </w:rPr>
              <w:t>registration/ record of manual attendance by Invigilator, document </w:t>
            </w:r>
            <w:r>
              <w:rPr>
                <w:spacing w:val="-2"/>
                <w:sz w:val="22"/>
              </w:rPr>
              <w:t>verification/</w:t>
            </w:r>
            <w:r>
              <w:rPr>
                <w:sz w:val="22"/>
              </w:rPr>
              <w:tab/>
              <w:tab/>
            </w:r>
            <w:r>
              <w:rPr>
                <w:spacing w:val="-4"/>
                <w:sz w:val="22"/>
              </w:rPr>
              <w:t>cross- </w:t>
            </w:r>
            <w:r>
              <w:rPr>
                <w:sz w:val="22"/>
              </w:rPr>
              <w:t>checking of Admit Card, signature,</w:t>
            </w:r>
            <w:r>
              <w:rPr>
                <w:spacing w:val="53"/>
                <w:sz w:val="22"/>
              </w:rPr>
              <w:t>   </w:t>
            </w:r>
            <w:r>
              <w:rPr>
                <w:sz w:val="22"/>
              </w:rPr>
              <w:t>and</w:t>
            </w:r>
            <w:r>
              <w:rPr>
                <w:spacing w:val="45"/>
                <w:sz w:val="22"/>
              </w:rPr>
              <w:t>  </w:t>
            </w:r>
            <w:r>
              <w:rPr>
                <w:spacing w:val="-4"/>
                <w:sz w:val="22"/>
              </w:rPr>
              <w:t>photo</w:t>
            </w:r>
          </w:p>
          <w:p>
            <w:pPr>
              <w:pStyle w:val="TableParagraph"/>
              <w:spacing w:line="256" w:lineRule="exact" w:before="0"/>
              <w:ind w:left="9" w:right="75"/>
              <w:jc w:val="both"/>
              <w:rPr>
                <w:sz w:val="22"/>
              </w:rPr>
            </w:pPr>
            <w:r>
              <w:rPr>
                <w:sz w:val="22"/>
              </w:rPr>
              <w:t>match to be completed by Invigilator,</w:t>
            </w:r>
            <w:r>
              <w:rPr>
                <w:spacing w:val="40"/>
                <w:sz w:val="22"/>
              </w:rPr>
              <w:t> </w:t>
            </w:r>
            <w:r>
              <w:rPr>
                <w:sz w:val="22"/>
              </w:rPr>
              <w:t>etc.</w:t>
            </w:r>
          </w:p>
        </w:tc>
        <w:tc>
          <w:tcPr>
            <w:tcW w:w="4256" w:type="dxa"/>
            <w:gridSpan w:val="2"/>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1"/>
              <w:ind w:left="0"/>
              <w:rPr>
                <w:b/>
                <w:sz w:val="22"/>
              </w:rPr>
            </w:pPr>
          </w:p>
          <w:p>
            <w:pPr>
              <w:pStyle w:val="TableParagraph"/>
              <w:spacing w:before="0"/>
              <w:ind w:left="984"/>
              <w:rPr>
                <w:sz w:val="22"/>
              </w:rPr>
            </w:pPr>
            <w:r>
              <w:rPr>
                <w:sz w:val="22"/>
              </w:rPr>
              <w:t>07.00</w:t>
            </w:r>
            <w:r>
              <w:rPr>
                <w:spacing w:val="10"/>
                <w:sz w:val="22"/>
              </w:rPr>
              <w:t> </w:t>
            </w:r>
            <w:r>
              <w:rPr>
                <w:sz w:val="22"/>
              </w:rPr>
              <w:t>A.M.</w:t>
            </w:r>
            <w:r>
              <w:rPr>
                <w:spacing w:val="3"/>
                <w:sz w:val="22"/>
              </w:rPr>
              <w:t> </w:t>
            </w:r>
            <w:r>
              <w:rPr>
                <w:sz w:val="22"/>
              </w:rPr>
              <w:t>to</w:t>
            </w:r>
            <w:r>
              <w:rPr>
                <w:spacing w:val="9"/>
                <w:sz w:val="22"/>
              </w:rPr>
              <w:t> </w:t>
            </w:r>
            <w:r>
              <w:rPr>
                <w:sz w:val="22"/>
              </w:rPr>
              <w:t>08.30</w:t>
            </w:r>
            <w:r>
              <w:rPr>
                <w:spacing w:val="6"/>
                <w:sz w:val="22"/>
              </w:rPr>
              <w:t> </w:t>
            </w:r>
            <w:r>
              <w:rPr>
                <w:spacing w:val="-4"/>
                <w:sz w:val="22"/>
              </w:rPr>
              <w:t>A.M.</w:t>
            </w:r>
          </w:p>
        </w:tc>
        <w:tc>
          <w:tcPr>
            <w:tcW w:w="2456" w:type="dxa"/>
          </w:tcPr>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0"/>
              <w:ind w:left="0"/>
              <w:rPr>
                <w:b/>
                <w:sz w:val="22"/>
              </w:rPr>
            </w:pPr>
          </w:p>
          <w:p>
            <w:pPr>
              <w:pStyle w:val="TableParagraph"/>
              <w:spacing w:before="1"/>
              <w:ind w:left="0"/>
              <w:rPr>
                <w:b/>
                <w:sz w:val="22"/>
              </w:rPr>
            </w:pPr>
          </w:p>
          <w:p>
            <w:pPr>
              <w:pStyle w:val="TableParagraph"/>
              <w:spacing w:before="0"/>
              <w:ind w:left="122"/>
              <w:rPr>
                <w:sz w:val="22"/>
              </w:rPr>
            </w:pPr>
            <w:r>
              <w:rPr>
                <w:sz w:val="22"/>
              </w:rPr>
              <w:t>01.00</w:t>
            </w:r>
            <w:r>
              <w:rPr>
                <w:spacing w:val="-2"/>
                <w:sz w:val="22"/>
              </w:rPr>
              <w:t> </w:t>
            </w:r>
            <w:r>
              <w:rPr>
                <w:sz w:val="22"/>
              </w:rPr>
              <w:t>P.M.</w:t>
            </w:r>
            <w:r>
              <w:rPr>
                <w:spacing w:val="-2"/>
                <w:sz w:val="22"/>
              </w:rPr>
              <w:t> </w:t>
            </w:r>
            <w:r>
              <w:rPr>
                <w:sz w:val="22"/>
              </w:rPr>
              <w:t>to</w:t>
            </w:r>
            <w:r>
              <w:rPr>
                <w:spacing w:val="-3"/>
                <w:sz w:val="22"/>
              </w:rPr>
              <w:t> </w:t>
            </w:r>
            <w:r>
              <w:rPr>
                <w:sz w:val="22"/>
              </w:rPr>
              <w:t>02.30</w:t>
            </w:r>
            <w:r>
              <w:rPr>
                <w:spacing w:val="-1"/>
                <w:sz w:val="22"/>
              </w:rPr>
              <w:t> </w:t>
            </w:r>
            <w:r>
              <w:rPr>
                <w:spacing w:val="-4"/>
                <w:sz w:val="22"/>
              </w:rPr>
              <w:t>P.M.</w:t>
            </w:r>
          </w:p>
        </w:tc>
      </w:tr>
      <w:tr>
        <w:trPr>
          <w:trHeight w:val="515" w:hRule="atLeast"/>
        </w:trPr>
        <w:tc>
          <w:tcPr>
            <w:tcW w:w="2429" w:type="dxa"/>
          </w:tcPr>
          <w:p>
            <w:pPr>
              <w:pStyle w:val="TableParagraph"/>
              <w:spacing w:line="260" w:lineRule="exact" w:before="0"/>
              <w:ind w:left="100"/>
              <w:rPr>
                <w:sz w:val="22"/>
              </w:rPr>
            </w:pPr>
            <w:r>
              <w:rPr>
                <w:sz w:val="22"/>
              </w:rPr>
              <w:t>Instructions</w:t>
            </w:r>
            <w:r>
              <w:rPr>
                <w:spacing w:val="-9"/>
                <w:sz w:val="22"/>
              </w:rPr>
              <w:t> </w:t>
            </w:r>
            <w:r>
              <w:rPr>
                <w:sz w:val="22"/>
              </w:rPr>
              <w:t>by</w:t>
            </w:r>
            <w:r>
              <w:rPr>
                <w:spacing w:val="-7"/>
                <w:sz w:val="22"/>
              </w:rPr>
              <w:t> </w:t>
            </w:r>
            <w:r>
              <w:rPr>
                <w:sz w:val="22"/>
              </w:rPr>
              <w:t>the </w:t>
            </w:r>
            <w:r>
              <w:rPr>
                <w:spacing w:val="-2"/>
                <w:sz w:val="22"/>
              </w:rPr>
              <w:t>Invigilator(s)</w:t>
            </w:r>
          </w:p>
        </w:tc>
        <w:tc>
          <w:tcPr>
            <w:tcW w:w="4256" w:type="dxa"/>
            <w:gridSpan w:val="2"/>
          </w:tcPr>
          <w:p>
            <w:pPr>
              <w:pStyle w:val="TableParagraph"/>
              <w:spacing w:before="129"/>
              <w:ind w:left="991"/>
              <w:rPr>
                <w:sz w:val="22"/>
              </w:rPr>
            </w:pPr>
            <w:r>
              <w:rPr>
                <w:sz w:val="22"/>
              </w:rPr>
              <w:t>08.30</w:t>
            </w:r>
            <w:r>
              <w:rPr>
                <w:spacing w:val="10"/>
                <w:sz w:val="22"/>
              </w:rPr>
              <w:t> </w:t>
            </w:r>
            <w:r>
              <w:rPr>
                <w:sz w:val="22"/>
              </w:rPr>
              <w:t>A.M.</w:t>
            </w:r>
            <w:r>
              <w:rPr>
                <w:spacing w:val="5"/>
                <w:sz w:val="22"/>
              </w:rPr>
              <w:t> </w:t>
            </w:r>
            <w:r>
              <w:rPr>
                <w:sz w:val="22"/>
              </w:rPr>
              <w:t>to</w:t>
            </w:r>
            <w:r>
              <w:rPr>
                <w:spacing w:val="2"/>
                <w:sz w:val="22"/>
              </w:rPr>
              <w:t> </w:t>
            </w:r>
            <w:r>
              <w:rPr>
                <w:sz w:val="22"/>
              </w:rPr>
              <w:t>08.50</w:t>
            </w:r>
            <w:r>
              <w:rPr>
                <w:spacing w:val="9"/>
                <w:sz w:val="22"/>
              </w:rPr>
              <w:t> </w:t>
            </w:r>
            <w:r>
              <w:rPr>
                <w:spacing w:val="-4"/>
                <w:sz w:val="22"/>
              </w:rPr>
              <w:t>A.M.</w:t>
            </w:r>
          </w:p>
        </w:tc>
        <w:tc>
          <w:tcPr>
            <w:tcW w:w="2456" w:type="dxa"/>
          </w:tcPr>
          <w:p>
            <w:pPr>
              <w:pStyle w:val="TableParagraph"/>
              <w:spacing w:before="129"/>
              <w:ind w:left="119"/>
              <w:rPr>
                <w:sz w:val="22"/>
              </w:rPr>
            </w:pPr>
            <w:r>
              <w:rPr>
                <w:sz w:val="22"/>
              </w:rPr>
              <w:t>02.30</w:t>
            </w:r>
            <w:r>
              <w:rPr>
                <w:spacing w:val="-5"/>
                <w:sz w:val="22"/>
              </w:rPr>
              <w:t> </w:t>
            </w:r>
            <w:r>
              <w:rPr>
                <w:sz w:val="22"/>
              </w:rPr>
              <w:t>P.M.</w:t>
            </w:r>
            <w:r>
              <w:rPr>
                <w:spacing w:val="6"/>
                <w:sz w:val="22"/>
              </w:rPr>
              <w:t> </w:t>
            </w:r>
            <w:r>
              <w:rPr>
                <w:sz w:val="22"/>
              </w:rPr>
              <w:t>to 02.50</w:t>
            </w:r>
            <w:r>
              <w:rPr>
                <w:spacing w:val="-12"/>
                <w:sz w:val="22"/>
              </w:rPr>
              <w:t> </w:t>
            </w:r>
            <w:r>
              <w:rPr>
                <w:spacing w:val="-4"/>
                <w:sz w:val="22"/>
              </w:rPr>
              <w:t>P.M.</w:t>
            </w:r>
          </w:p>
        </w:tc>
      </w:tr>
      <w:tr>
        <w:trPr>
          <w:trHeight w:val="513" w:hRule="atLeast"/>
        </w:trPr>
        <w:tc>
          <w:tcPr>
            <w:tcW w:w="2429" w:type="dxa"/>
          </w:tcPr>
          <w:p>
            <w:pPr>
              <w:pStyle w:val="TableParagraph"/>
              <w:spacing w:line="256" w:lineRule="exact" w:before="0"/>
              <w:ind w:left="100" w:right="73"/>
              <w:rPr>
                <w:sz w:val="22"/>
              </w:rPr>
            </w:pPr>
            <w:r>
              <w:rPr>
                <w:sz w:val="22"/>
              </w:rPr>
              <w:t>Candidates</w:t>
            </w:r>
            <w:r>
              <w:rPr>
                <w:spacing w:val="-1"/>
                <w:sz w:val="22"/>
              </w:rPr>
              <w:t> </w:t>
            </w:r>
            <w:r>
              <w:rPr>
                <w:sz w:val="22"/>
              </w:rPr>
              <w:t>log</w:t>
            </w:r>
            <w:r>
              <w:rPr>
                <w:spacing w:val="-5"/>
                <w:sz w:val="22"/>
              </w:rPr>
              <w:t> </w:t>
            </w:r>
            <w:r>
              <w:rPr>
                <w:sz w:val="22"/>
              </w:rPr>
              <w:t>in</w:t>
            </w:r>
            <w:r>
              <w:rPr>
                <w:spacing w:val="-5"/>
                <w:sz w:val="22"/>
              </w:rPr>
              <w:t> </w:t>
            </w:r>
            <w:r>
              <w:rPr>
                <w:sz w:val="22"/>
              </w:rPr>
              <w:t>to read instructions</w:t>
            </w:r>
          </w:p>
        </w:tc>
        <w:tc>
          <w:tcPr>
            <w:tcW w:w="4256" w:type="dxa"/>
            <w:gridSpan w:val="2"/>
          </w:tcPr>
          <w:p>
            <w:pPr>
              <w:pStyle w:val="TableParagraph"/>
              <w:spacing w:before="127"/>
              <w:ind w:left="1636"/>
              <w:rPr>
                <w:sz w:val="22"/>
              </w:rPr>
            </w:pPr>
            <w:r>
              <w:rPr>
                <w:sz w:val="22"/>
              </w:rPr>
              <w:t>08.50</w:t>
            </w:r>
            <w:r>
              <w:rPr>
                <w:spacing w:val="16"/>
                <w:sz w:val="22"/>
              </w:rPr>
              <w:t> </w:t>
            </w:r>
            <w:r>
              <w:rPr>
                <w:spacing w:val="-4"/>
                <w:sz w:val="22"/>
              </w:rPr>
              <w:t>A.M.</w:t>
            </w:r>
          </w:p>
        </w:tc>
        <w:tc>
          <w:tcPr>
            <w:tcW w:w="2456" w:type="dxa"/>
          </w:tcPr>
          <w:p>
            <w:pPr>
              <w:pStyle w:val="TableParagraph"/>
              <w:spacing w:before="127"/>
              <w:ind w:left="749"/>
              <w:rPr>
                <w:sz w:val="22"/>
              </w:rPr>
            </w:pPr>
            <w:r>
              <w:rPr>
                <w:sz w:val="22"/>
              </w:rPr>
              <w:t>02.50</w:t>
            </w:r>
            <w:r>
              <w:rPr>
                <w:spacing w:val="12"/>
                <w:sz w:val="22"/>
              </w:rPr>
              <w:t> </w:t>
            </w:r>
            <w:r>
              <w:rPr>
                <w:spacing w:val="-4"/>
                <w:sz w:val="22"/>
              </w:rPr>
              <w:t>P.M.</w:t>
            </w:r>
          </w:p>
        </w:tc>
      </w:tr>
      <w:tr>
        <w:trPr>
          <w:trHeight w:val="364" w:hRule="atLeast"/>
        </w:trPr>
        <w:tc>
          <w:tcPr>
            <w:tcW w:w="2429" w:type="dxa"/>
          </w:tcPr>
          <w:p>
            <w:pPr>
              <w:pStyle w:val="TableParagraph"/>
              <w:spacing w:before="54"/>
              <w:ind w:left="100"/>
              <w:rPr>
                <w:sz w:val="22"/>
              </w:rPr>
            </w:pPr>
            <w:r>
              <w:rPr>
                <w:sz w:val="22"/>
              </w:rPr>
              <w:t>Test</w:t>
            </w:r>
            <w:r>
              <w:rPr>
                <w:spacing w:val="3"/>
                <w:sz w:val="22"/>
              </w:rPr>
              <w:t> </w:t>
            </w:r>
            <w:r>
              <w:rPr>
                <w:spacing w:val="-2"/>
                <w:sz w:val="22"/>
              </w:rPr>
              <w:t>Commences</w:t>
            </w:r>
          </w:p>
        </w:tc>
        <w:tc>
          <w:tcPr>
            <w:tcW w:w="4256" w:type="dxa"/>
            <w:gridSpan w:val="2"/>
          </w:tcPr>
          <w:p>
            <w:pPr>
              <w:pStyle w:val="TableParagraph"/>
              <w:spacing w:before="54"/>
              <w:ind w:left="1639"/>
              <w:rPr>
                <w:sz w:val="22"/>
              </w:rPr>
            </w:pPr>
            <w:r>
              <w:rPr>
                <w:sz w:val="22"/>
              </w:rPr>
              <w:t>09.00</w:t>
            </w:r>
            <w:r>
              <w:rPr>
                <w:spacing w:val="14"/>
                <w:sz w:val="22"/>
              </w:rPr>
              <w:t> </w:t>
            </w:r>
            <w:r>
              <w:rPr>
                <w:spacing w:val="-4"/>
                <w:sz w:val="22"/>
              </w:rPr>
              <w:t>A.M.</w:t>
            </w:r>
          </w:p>
        </w:tc>
        <w:tc>
          <w:tcPr>
            <w:tcW w:w="2456" w:type="dxa"/>
          </w:tcPr>
          <w:p>
            <w:pPr>
              <w:pStyle w:val="TableParagraph"/>
              <w:spacing w:before="54"/>
              <w:ind w:left="749"/>
              <w:rPr>
                <w:sz w:val="22"/>
              </w:rPr>
            </w:pPr>
            <w:r>
              <w:rPr>
                <w:sz w:val="22"/>
              </w:rPr>
              <w:t>03.00</w:t>
            </w:r>
            <w:r>
              <w:rPr>
                <w:spacing w:val="12"/>
                <w:sz w:val="22"/>
              </w:rPr>
              <w:t> </w:t>
            </w:r>
            <w:r>
              <w:rPr>
                <w:spacing w:val="-4"/>
                <w:sz w:val="22"/>
              </w:rPr>
              <w:t>P.M.</w:t>
            </w:r>
          </w:p>
        </w:tc>
      </w:tr>
    </w:tbl>
    <w:p>
      <w:pPr>
        <w:spacing w:line="259" w:lineRule="auto" w:before="128"/>
        <w:ind w:left="1260" w:right="0" w:firstLine="0"/>
        <w:jc w:val="left"/>
        <w:rPr>
          <w:sz w:val="24"/>
        </w:rPr>
      </w:pPr>
      <w:r>
        <w:rPr>
          <w:i/>
          <w:sz w:val="24"/>
        </w:rPr>
        <w:t>Note</w:t>
      </w:r>
      <w:r>
        <w:rPr>
          <w:i/>
          <w:spacing w:val="40"/>
          <w:sz w:val="24"/>
        </w:rPr>
        <w:t> </w:t>
      </w:r>
      <w:r>
        <w:rPr>
          <w:i/>
          <w:sz w:val="24"/>
        </w:rPr>
        <w:t>–</w:t>
      </w:r>
      <w:r>
        <w:rPr>
          <w:i/>
          <w:spacing w:val="40"/>
          <w:sz w:val="24"/>
        </w:rPr>
        <w:t> </w:t>
      </w:r>
      <w:r>
        <w:rPr>
          <w:i/>
          <w:sz w:val="24"/>
        </w:rPr>
        <w:t>5.3:</w:t>
      </w:r>
      <w:r>
        <w:rPr>
          <w:i/>
          <w:spacing w:val="40"/>
          <w:sz w:val="24"/>
        </w:rPr>
        <w:t> </w:t>
      </w:r>
      <w:r>
        <w:rPr>
          <w:i/>
          <w:sz w:val="24"/>
        </w:rPr>
        <w:t>*Compensatory</w:t>
      </w:r>
      <w:r>
        <w:rPr>
          <w:i/>
          <w:spacing w:val="40"/>
          <w:sz w:val="24"/>
        </w:rPr>
        <w:t> </w:t>
      </w:r>
      <w:r>
        <w:rPr>
          <w:i/>
          <w:sz w:val="24"/>
        </w:rPr>
        <w:t>time</w:t>
      </w:r>
      <w:r>
        <w:rPr>
          <w:i/>
          <w:spacing w:val="40"/>
          <w:sz w:val="24"/>
        </w:rPr>
        <w:t> </w:t>
      </w:r>
      <w:r>
        <w:rPr>
          <w:i/>
          <w:sz w:val="24"/>
        </w:rPr>
        <w:t>for</w:t>
      </w:r>
      <w:r>
        <w:rPr>
          <w:i/>
          <w:spacing w:val="40"/>
          <w:sz w:val="24"/>
        </w:rPr>
        <w:t> </w:t>
      </w:r>
      <w:r>
        <w:rPr>
          <w:i/>
          <w:sz w:val="24"/>
        </w:rPr>
        <w:t>PwD/PwBD</w:t>
      </w:r>
      <w:r>
        <w:rPr>
          <w:i/>
          <w:spacing w:val="40"/>
          <w:sz w:val="24"/>
        </w:rPr>
        <w:t> </w:t>
      </w:r>
      <w:r>
        <w:rPr>
          <w:i/>
          <w:sz w:val="24"/>
        </w:rPr>
        <w:t>Candidates</w:t>
      </w:r>
      <w:r>
        <w:rPr>
          <w:i/>
          <w:spacing w:val="40"/>
          <w:sz w:val="24"/>
        </w:rPr>
        <w:t> </w:t>
      </w:r>
      <w:r>
        <w:rPr>
          <w:sz w:val="24"/>
        </w:rPr>
        <w:t>of</w:t>
      </w:r>
      <w:r>
        <w:rPr>
          <w:spacing w:val="40"/>
          <w:sz w:val="24"/>
        </w:rPr>
        <w:t> </w:t>
      </w:r>
      <w:r>
        <w:rPr>
          <w:sz w:val="24"/>
        </w:rPr>
        <w:t>20</w:t>
      </w:r>
      <w:r>
        <w:rPr>
          <w:spacing w:val="40"/>
          <w:sz w:val="24"/>
        </w:rPr>
        <w:t> </w:t>
      </w:r>
      <w:r>
        <w:rPr>
          <w:sz w:val="24"/>
        </w:rPr>
        <w:t>minutes</w:t>
      </w:r>
      <w:r>
        <w:rPr>
          <w:spacing w:val="40"/>
          <w:sz w:val="24"/>
        </w:rPr>
        <w:t> </w:t>
      </w:r>
      <w:r>
        <w:rPr>
          <w:sz w:val="24"/>
        </w:rPr>
        <w:t>for</w:t>
      </w:r>
      <w:r>
        <w:rPr>
          <w:spacing w:val="40"/>
          <w:sz w:val="24"/>
        </w:rPr>
        <w:t> </w:t>
      </w:r>
      <w:r>
        <w:rPr>
          <w:sz w:val="24"/>
        </w:rPr>
        <w:t>a</w:t>
      </w:r>
      <w:r>
        <w:rPr>
          <w:spacing w:val="40"/>
          <w:sz w:val="24"/>
        </w:rPr>
        <w:t> </w:t>
      </w:r>
      <w:r>
        <w:rPr>
          <w:sz w:val="24"/>
        </w:rPr>
        <w:t>one-hour Examination will</w:t>
      </w:r>
      <w:r>
        <w:rPr>
          <w:spacing w:val="-1"/>
          <w:sz w:val="24"/>
        </w:rPr>
        <w:t> </w:t>
      </w:r>
      <w:r>
        <w:rPr>
          <w:sz w:val="24"/>
        </w:rPr>
        <w:t>be given to</w:t>
      </w:r>
      <w:r>
        <w:rPr>
          <w:spacing w:val="-1"/>
          <w:sz w:val="24"/>
        </w:rPr>
        <w:t> </w:t>
      </w:r>
      <w:r>
        <w:rPr>
          <w:sz w:val="24"/>
        </w:rPr>
        <w:t>those who</w:t>
      </w:r>
      <w:r>
        <w:rPr>
          <w:spacing w:val="-1"/>
          <w:sz w:val="24"/>
        </w:rPr>
        <w:t> </w:t>
      </w:r>
      <w:r>
        <w:rPr>
          <w:sz w:val="24"/>
        </w:rPr>
        <w:t>are eligible for</w:t>
      </w:r>
      <w:r>
        <w:rPr>
          <w:spacing w:val="-1"/>
          <w:sz w:val="24"/>
        </w:rPr>
        <w:t> </w:t>
      </w:r>
      <w:r>
        <w:rPr>
          <w:sz w:val="24"/>
        </w:rPr>
        <w:t>Scribe.</w:t>
      </w:r>
    </w:p>
    <w:p>
      <w:pPr>
        <w:spacing w:after="0" w:line="259" w:lineRule="auto"/>
        <w:jc w:val="left"/>
        <w:rPr>
          <w:sz w:val="24"/>
        </w:rPr>
        <w:sectPr>
          <w:pgSz w:w="11910" w:h="16840"/>
          <w:pgMar w:header="868" w:footer="974" w:top="1420" w:bottom="1160" w:left="0" w:right="0"/>
        </w:sectPr>
      </w:pPr>
    </w:p>
    <w:p>
      <w:pPr>
        <w:pStyle w:val="Heading2"/>
        <w:numPr>
          <w:ilvl w:val="1"/>
          <w:numId w:val="16"/>
        </w:numPr>
        <w:tabs>
          <w:tab w:pos="1650" w:val="left" w:leader="none"/>
        </w:tabs>
        <w:spacing w:line="240" w:lineRule="auto" w:before="0" w:after="0"/>
        <w:ind w:left="1650" w:right="0" w:hanging="390"/>
        <w:jc w:val="left"/>
      </w:pPr>
      <w:r>
        <w:rPr>
          <w:color w:val="2DA19C"/>
        </w:rPr>
        <w:t>Important</w:t>
      </w:r>
      <w:r>
        <w:rPr>
          <w:color w:val="2DA19C"/>
          <w:spacing w:val="-3"/>
        </w:rPr>
        <w:t> </w:t>
      </w:r>
      <w:r>
        <w:rPr>
          <w:color w:val="2DA19C"/>
        </w:rPr>
        <w:t>Instructions</w:t>
      </w:r>
      <w:r>
        <w:rPr>
          <w:color w:val="2DA19C"/>
          <w:spacing w:val="-4"/>
        </w:rPr>
        <w:t> </w:t>
      </w:r>
      <w:r>
        <w:rPr>
          <w:color w:val="2DA19C"/>
        </w:rPr>
        <w:t>for</w:t>
      </w:r>
      <w:r>
        <w:rPr>
          <w:color w:val="2DA19C"/>
          <w:spacing w:val="-4"/>
        </w:rPr>
        <w:t> </w:t>
      </w:r>
      <w:r>
        <w:rPr>
          <w:color w:val="2DA19C"/>
        </w:rPr>
        <w:t>the</w:t>
      </w:r>
      <w:r>
        <w:rPr>
          <w:color w:val="2DA19C"/>
          <w:spacing w:val="-2"/>
        </w:rPr>
        <w:t> Candidates</w:t>
      </w:r>
    </w:p>
    <w:p>
      <w:pPr>
        <w:pStyle w:val="BodyText"/>
        <w:spacing w:before="20"/>
        <w:rPr>
          <w:b/>
          <w:sz w:val="24"/>
        </w:rPr>
      </w:pPr>
    </w:p>
    <w:p>
      <w:pPr>
        <w:pStyle w:val="ListParagraph"/>
        <w:numPr>
          <w:ilvl w:val="0"/>
          <w:numId w:val="18"/>
        </w:numPr>
        <w:tabs>
          <w:tab w:pos="2066" w:val="left" w:leader="none"/>
        </w:tabs>
        <w:spacing w:line="240" w:lineRule="auto" w:before="0" w:after="0"/>
        <w:ind w:left="2066" w:right="1016" w:hanging="341"/>
        <w:jc w:val="both"/>
        <w:rPr>
          <w:rFonts w:ascii="Times New Roman"/>
          <w:sz w:val="22"/>
        </w:rPr>
      </w:pPr>
      <w:r>
        <w:rPr>
          <w:sz w:val="22"/>
        </w:rPr>
        <w:t>Candidates are advised to report at the Examination Center well on time i.e. 02 hours before the commencement of the Examination.</w:t>
      </w:r>
    </w:p>
    <w:p>
      <w:pPr>
        <w:pStyle w:val="ListParagraph"/>
        <w:numPr>
          <w:ilvl w:val="0"/>
          <w:numId w:val="18"/>
        </w:numPr>
        <w:tabs>
          <w:tab w:pos="2066" w:val="left" w:leader="none"/>
        </w:tabs>
        <w:spacing w:line="240" w:lineRule="auto" w:before="1" w:after="0"/>
        <w:ind w:left="2066" w:right="1009" w:hanging="341"/>
        <w:jc w:val="both"/>
        <w:rPr>
          <w:rFonts w:ascii="Times New Roman"/>
          <w:sz w:val="22"/>
        </w:rPr>
      </w:pPr>
      <w:r>
        <w:rPr>
          <w:sz w:val="22"/>
        </w:rPr>
        <w:t>Candidates</w:t>
      </w:r>
      <w:r>
        <w:rPr>
          <w:spacing w:val="-11"/>
          <w:sz w:val="22"/>
        </w:rPr>
        <w:t> </w:t>
      </w:r>
      <w:r>
        <w:rPr>
          <w:sz w:val="22"/>
        </w:rPr>
        <w:t>should</w:t>
      </w:r>
      <w:r>
        <w:rPr>
          <w:spacing w:val="-10"/>
          <w:sz w:val="22"/>
        </w:rPr>
        <w:t> </w:t>
      </w:r>
      <w:r>
        <w:rPr>
          <w:sz w:val="22"/>
        </w:rPr>
        <w:t>take</w:t>
      </w:r>
      <w:r>
        <w:rPr>
          <w:spacing w:val="-10"/>
          <w:sz w:val="22"/>
        </w:rPr>
        <w:t> </w:t>
      </w:r>
      <w:r>
        <w:rPr>
          <w:sz w:val="22"/>
        </w:rPr>
        <w:t>their</w:t>
      </w:r>
      <w:r>
        <w:rPr>
          <w:spacing w:val="-10"/>
          <w:sz w:val="22"/>
        </w:rPr>
        <w:t> </w:t>
      </w:r>
      <w:r>
        <w:rPr>
          <w:sz w:val="22"/>
        </w:rPr>
        <w:t>seats</w:t>
      </w:r>
      <w:r>
        <w:rPr>
          <w:spacing w:val="-11"/>
          <w:sz w:val="22"/>
        </w:rPr>
        <w:t> </w:t>
      </w:r>
      <w:r>
        <w:rPr>
          <w:sz w:val="22"/>
        </w:rPr>
        <w:t>immediately</w:t>
      </w:r>
      <w:r>
        <w:rPr>
          <w:spacing w:val="-11"/>
          <w:sz w:val="22"/>
        </w:rPr>
        <w:t> </w:t>
      </w:r>
      <w:r>
        <w:rPr>
          <w:sz w:val="22"/>
        </w:rPr>
        <w:t>after</w:t>
      </w:r>
      <w:r>
        <w:rPr>
          <w:spacing w:val="-10"/>
          <w:sz w:val="22"/>
        </w:rPr>
        <w:t> </w:t>
      </w:r>
      <w:r>
        <w:rPr>
          <w:sz w:val="22"/>
        </w:rPr>
        <w:t>the</w:t>
      </w:r>
      <w:r>
        <w:rPr>
          <w:spacing w:val="-10"/>
          <w:sz w:val="22"/>
        </w:rPr>
        <w:t> </w:t>
      </w:r>
      <w:r>
        <w:rPr>
          <w:sz w:val="22"/>
        </w:rPr>
        <w:t>opening</w:t>
      </w:r>
      <w:r>
        <w:rPr>
          <w:spacing w:val="-9"/>
          <w:sz w:val="22"/>
        </w:rPr>
        <w:t> </w:t>
      </w:r>
      <w:r>
        <w:rPr>
          <w:sz w:val="22"/>
        </w:rPr>
        <w:t>of</w:t>
      </w:r>
      <w:r>
        <w:rPr>
          <w:spacing w:val="-9"/>
          <w:sz w:val="22"/>
        </w:rPr>
        <w:t> </w:t>
      </w:r>
      <w:r>
        <w:rPr>
          <w:sz w:val="22"/>
        </w:rPr>
        <w:t>the</w:t>
      </w:r>
      <w:r>
        <w:rPr>
          <w:spacing w:val="-10"/>
          <w:sz w:val="22"/>
        </w:rPr>
        <w:t> </w:t>
      </w:r>
      <w:r>
        <w:rPr>
          <w:sz w:val="22"/>
        </w:rPr>
        <w:t>Examination</w:t>
      </w:r>
      <w:r>
        <w:rPr>
          <w:spacing w:val="-11"/>
          <w:sz w:val="22"/>
        </w:rPr>
        <w:t> </w:t>
      </w:r>
      <w:r>
        <w:rPr>
          <w:sz w:val="22"/>
        </w:rPr>
        <w:t>Hall.</w:t>
      </w:r>
      <w:r>
        <w:rPr>
          <w:spacing w:val="-10"/>
          <w:sz w:val="22"/>
        </w:rPr>
        <w:t> </w:t>
      </w:r>
      <w:r>
        <w:rPr>
          <w:sz w:val="22"/>
        </w:rPr>
        <w:t>If</w:t>
      </w:r>
      <w:r>
        <w:rPr>
          <w:spacing w:val="-10"/>
          <w:sz w:val="22"/>
        </w:rPr>
        <w:t> </w:t>
      </w:r>
      <w:r>
        <w:rPr>
          <w:sz w:val="22"/>
        </w:rPr>
        <w:t>the candidates do not report before the gate closing time due to any reason i.e. traffic jam, train/bus</w:t>
      </w:r>
      <w:r>
        <w:rPr>
          <w:spacing w:val="17"/>
          <w:sz w:val="22"/>
        </w:rPr>
        <w:t> </w:t>
      </w:r>
      <w:r>
        <w:rPr>
          <w:sz w:val="22"/>
        </w:rPr>
        <w:t>delay,</w:t>
      </w:r>
      <w:r>
        <w:rPr>
          <w:spacing w:val="-8"/>
          <w:sz w:val="22"/>
        </w:rPr>
        <w:t> </w:t>
      </w:r>
      <w:r>
        <w:rPr>
          <w:sz w:val="22"/>
        </w:rPr>
        <w:t>etc.,</w:t>
      </w:r>
      <w:r>
        <w:rPr>
          <w:spacing w:val="-7"/>
          <w:sz w:val="22"/>
        </w:rPr>
        <w:t> </w:t>
      </w:r>
      <w:r>
        <w:rPr>
          <w:sz w:val="22"/>
        </w:rPr>
        <w:t>they</w:t>
      </w:r>
      <w:r>
        <w:rPr>
          <w:spacing w:val="-10"/>
          <w:sz w:val="22"/>
        </w:rPr>
        <w:t> </w:t>
      </w:r>
      <w:r>
        <w:rPr>
          <w:sz w:val="22"/>
        </w:rPr>
        <w:t>will</w:t>
      </w:r>
      <w:r>
        <w:rPr>
          <w:spacing w:val="-8"/>
          <w:sz w:val="22"/>
        </w:rPr>
        <w:t> </w:t>
      </w:r>
      <w:r>
        <w:rPr>
          <w:sz w:val="22"/>
        </w:rPr>
        <w:t>not</w:t>
      </w:r>
      <w:r>
        <w:rPr>
          <w:spacing w:val="-8"/>
          <w:sz w:val="22"/>
        </w:rPr>
        <w:t> </w:t>
      </w:r>
      <w:r>
        <w:rPr>
          <w:sz w:val="22"/>
        </w:rPr>
        <w:t>be</w:t>
      </w:r>
      <w:r>
        <w:rPr>
          <w:spacing w:val="-10"/>
          <w:sz w:val="22"/>
        </w:rPr>
        <w:t> </w:t>
      </w:r>
      <w:r>
        <w:rPr>
          <w:sz w:val="22"/>
        </w:rPr>
        <w:t>permitted</w:t>
      </w:r>
      <w:r>
        <w:rPr>
          <w:spacing w:val="-8"/>
          <w:sz w:val="22"/>
        </w:rPr>
        <w:t> </w:t>
      </w:r>
      <w:r>
        <w:rPr>
          <w:sz w:val="22"/>
        </w:rPr>
        <w:t>to</w:t>
      </w:r>
      <w:r>
        <w:rPr>
          <w:spacing w:val="-10"/>
          <w:sz w:val="22"/>
        </w:rPr>
        <w:t> </w:t>
      </w:r>
      <w:r>
        <w:rPr>
          <w:sz w:val="22"/>
        </w:rPr>
        <w:t>appear</w:t>
      </w:r>
      <w:r>
        <w:rPr>
          <w:spacing w:val="-7"/>
          <w:sz w:val="22"/>
        </w:rPr>
        <w:t> </w:t>
      </w:r>
      <w:r>
        <w:rPr>
          <w:sz w:val="22"/>
        </w:rPr>
        <w:t>in</w:t>
      </w:r>
      <w:r>
        <w:rPr>
          <w:spacing w:val="-9"/>
          <w:sz w:val="22"/>
        </w:rPr>
        <w:t> </w:t>
      </w:r>
      <w:r>
        <w:rPr>
          <w:sz w:val="22"/>
        </w:rPr>
        <w:t>the</w:t>
      </w:r>
      <w:r>
        <w:rPr>
          <w:spacing w:val="-6"/>
          <w:sz w:val="22"/>
        </w:rPr>
        <w:t> </w:t>
      </w:r>
      <w:r>
        <w:rPr>
          <w:sz w:val="22"/>
        </w:rPr>
        <w:t>Examination</w:t>
      </w:r>
      <w:r>
        <w:rPr>
          <w:spacing w:val="-11"/>
          <w:sz w:val="22"/>
        </w:rPr>
        <w:t> </w:t>
      </w:r>
      <w:r>
        <w:rPr>
          <w:sz w:val="22"/>
        </w:rPr>
        <w:t>since</w:t>
      </w:r>
      <w:r>
        <w:rPr>
          <w:spacing w:val="-7"/>
          <w:sz w:val="22"/>
        </w:rPr>
        <w:t> </w:t>
      </w:r>
      <w:r>
        <w:rPr>
          <w:sz w:val="22"/>
        </w:rPr>
        <w:t>they</w:t>
      </w:r>
      <w:r>
        <w:rPr>
          <w:spacing w:val="-8"/>
          <w:sz w:val="22"/>
        </w:rPr>
        <w:t> </w:t>
      </w:r>
      <w:r>
        <w:rPr>
          <w:sz w:val="22"/>
        </w:rPr>
        <w:t>did</w:t>
      </w:r>
      <w:r>
        <w:rPr>
          <w:spacing w:val="-8"/>
          <w:sz w:val="22"/>
        </w:rPr>
        <w:t> </w:t>
      </w:r>
      <w:r>
        <w:rPr>
          <w:sz w:val="22"/>
        </w:rPr>
        <w:t>not reach the centre as per the pre-intimated time. No representation will be entertained for such candidates</w:t>
      </w:r>
      <w:r>
        <w:rPr>
          <w:spacing w:val="-7"/>
          <w:sz w:val="22"/>
        </w:rPr>
        <w:t> </w:t>
      </w:r>
      <w:r>
        <w:rPr>
          <w:sz w:val="22"/>
        </w:rPr>
        <w:t>who</w:t>
      </w:r>
      <w:r>
        <w:rPr>
          <w:spacing w:val="-7"/>
          <w:sz w:val="22"/>
        </w:rPr>
        <w:t> </w:t>
      </w:r>
      <w:r>
        <w:rPr>
          <w:sz w:val="22"/>
        </w:rPr>
        <w:t>report</w:t>
      </w:r>
      <w:r>
        <w:rPr>
          <w:spacing w:val="-7"/>
          <w:sz w:val="22"/>
        </w:rPr>
        <w:t> </w:t>
      </w:r>
      <w:r>
        <w:rPr>
          <w:sz w:val="22"/>
        </w:rPr>
        <w:t>late</w:t>
      </w:r>
      <w:r>
        <w:rPr>
          <w:spacing w:val="-7"/>
          <w:sz w:val="22"/>
        </w:rPr>
        <w:t> </w:t>
      </w:r>
      <w:r>
        <w:rPr>
          <w:sz w:val="22"/>
        </w:rPr>
        <w:t>at</w:t>
      </w:r>
      <w:r>
        <w:rPr>
          <w:spacing w:val="-8"/>
          <w:sz w:val="22"/>
        </w:rPr>
        <w:t> </w:t>
      </w:r>
      <w:r>
        <w:rPr>
          <w:sz w:val="22"/>
        </w:rPr>
        <w:t>the</w:t>
      </w:r>
      <w:r>
        <w:rPr>
          <w:spacing w:val="-7"/>
          <w:sz w:val="22"/>
        </w:rPr>
        <w:t> </w:t>
      </w:r>
      <w:r>
        <w:rPr>
          <w:sz w:val="22"/>
        </w:rPr>
        <w:t>Examination</w:t>
      </w:r>
      <w:r>
        <w:rPr>
          <w:spacing w:val="-8"/>
          <w:sz w:val="22"/>
        </w:rPr>
        <w:t> </w:t>
      </w:r>
      <w:r>
        <w:rPr>
          <w:sz w:val="22"/>
        </w:rPr>
        <w:t>centre.</w:t>
      </w:r>
      <w:r>
        <w:rPr>
          <w:spacing w:val="-6"/>
          <w:sz w:val="22"/>
        </w:rPr>
        <w:t> </w:t>
      </w:r>
      <w:r>
        <w:rPr>
          <w:sz w:val="22"/>
        </w:rPr>
        <w:t>The</w:t>
      </w:r>
      <w:r>
        <w:rPr>
          <w:spacing w:val="-7"/>
          <w:sz w:val="22"/>
        </w:rPr>
        <w:t> </w:t>
      </w:r>
      <w:r>
        <w:rPr>
          <w:sz w:val="22"/>
        </w:rPr>
        <w:t>NTA</w:t>
      </w:r>
      <w:r>
        <w:rPr>
          <w:spacing w:val="-8"/>
          <w:sz w:val="22"/>
        </w:rPr>
        <w:t> </w:t>
      </w:r>
      <w:r>
        <w:rPr>
          <w:sz w:val="22"/>
        </w:rPr>
        <w:t>shall</w:t>
      </w:r>
      <w:r>
        <w:rPr>
          <w:spacing w:val="-8"/>
          <w:sz w:val="22"/>
        </w:rPr>
        <w:t> </w:t>
      </w:r>
      <w:r>
        <w:rPr>
          <w:sz w:val="22"/>
        </w:rPr>
        <w:t>not</w:t>
      </w:r>
      <w:r>
        <w:rPr>
          <w:spacing w:val="-8"/>
          <w:sz w:val="22"/>
        </w:rPr>
        <w:t> </w:t>
      </w:r>
      <w:r>
        <w:rPr>
          <w:sz w:val="22"/>
        </w:rPr>
        <w:t>be</w:t>
      </w:r>
      <w:r>
        <w:rPr>
          <w:spacing w:val="-7"/>
          <w:sz w:val="22"/>
        </w:rPr>
        <w:t> </w:t>
      </w:r>
      <w:r>
        <w:rPr>
          <w:sz w:val="22"/>
        </w:rPr>
        <w:t>responsible</w:t>
      </w:r>
      <w:r>
        <w:rPr>
          <w:spacing w:val="-7"/>
          <w:sz w:val="22"/>
        </w:rPr>
        <w:t> </w:t>
      </w:r>
      <w:r>
        <w:rPr>
          <w:sz w:val="22"/>
        </w:rPr>
        <w:t>for</w:t>
      </w:r>
      <w:r>
        <w:rPr>
          <w:spacing w:val="-8"/>
          <w:sz w:val="22"/>
        </w:rPr>
        <w:t> </w:t>
      </w:r>
      <w:r>
        <w:rPr>
          <w:sz w:val="22"/>
        </w:rPr>
        <w:t>any delay of the candidate to reach the Examination Centre in any way.</w:t>
      </w:r>
    </w:p>
    <w:p>
      <w:pPr>
        <w:pStyle w:val="ListParagraph"/>
        <w:numPr>
          <w:ilvl w:val="0"/>
          <w:numId w:val="18"/>
        </w:numPr>
        <w:tabs>
          <w:tab w:pos="2066" w:val="left" w:leader="none"/>
        </w:tabs>
        <w:spacing w:line="240" w:lineRule="auto" w:before="0" w:after="0"/>
        <w:ind w:left="2066" w:right="1013" w:hanging="341"/>
        <w:jc w:val="both"/>
        <w:rPr>
          <w:rFonts w:ascii="Times New Roman"/>
          <w:sz w:val="22"/>
        </w:rPr>
      </w:pPr>
      <w:r>
        <w:rPr>
          <w:sz w:val="22"/>
        </w:rPr>
        <w:t>The candidate must show, on-demand, the Admit Card downloaded/ printed from the NTA website for admission in the Examination centre/ room/ hall. The Test Centre Staff on duty is authorized to verify the identity of candidates and may take steps to verify and confirm the identity</w:t>
      </w:r>
      <w:r>
        <w:rPr>
          <w:spacing w:val="-9"/>
          <w:sz w:val="22"/>
        </w:rPr>
        <w:t> </w:t>
      </w:r>
      <w:r>
        <w:rPr>
          <w:sz w:val="22"/>
        </w:rPr>
        <w:t>credentials.</w:t>
      </w:r>
      <w:r>
        <w:rPr>
          <w:spacing w:val="-7"/>
          <w:sz w:val="22"/>
        </w:rPr>
        <w:t> </w:t>
      </w:r>
      <w:r>
        <w:rPr>
          <w:sz w:val="22"/>
        </w:rPr>
        <w:t>Candidates</w:t>
      </w:r>
      <w:r>
        <w:rPr>
          <w:spacing w:val="-7"/>
          <w:sz w:val="22"/>
        </w:rPr>
        <w:t> </w:t>
      </w:r>
      <w:r>
        <w:rPr>
          <w:sz w:val="22"/>
        </w:rPr>
        <w:t>are</w:t>
      </w:r>
      <w:r>
        <w:rPr>
          <w:spacing w:val="-7"/>
          <w:sz w:val="22"/>
        </w:rPr>
        <w:t> </w:t>
      </w:r>
      <w:r>
        <w:rPr>
          <w:sz w:val="22"/>
        </w:rPr>
        <w:t>requested</w:t>
      </w:r>
      <w:r>
        <w:rPr>
          <w:spacing w:val="-8"/>
          <w:sz w:val="22"/>
        </w:rPr>
        <w:t> </w:t>
      </w:r>
      <w:r>
        <w:rPr>
          <w:sz w:val="22"/>
        </w:rPr>
        <w:t>to</w:t>
      </w:r>
      <w:r>
        <w:rPr>
          <w:spacing w:val="-8"/>
          <w:sz w:val="22"/>
        </w:rPr>
        <w:t> </w:t>
      </w:r>
      <w:r>
        <w:rPr>
          <w:sz w:val="22"/>
        </w:rPr>
        <w:t>extend</w:t>
      </w:r>
      <w:r>
        <w:rPr>
          <w:spacing w:val="-8"/>
          <w:sz w:val="22"/>
        </w:rPr>
        <w:t> </w:t>
      </w:r>
      <w:r>
        <w:rPr>
          <w:sz w:val="22"/>
        </w:rPr>
        <w:t>their</w:t>
      </w:r>
      <w:r>
        <w:rPr>
          <w:spacing w:val="-8"/>
          <w:sz w:val="22"/>
        </w:rPr>
        <w:t> </w:t>
      </w:r>
      <w:r>
        <w:rPr>
          <w:sz w:val="22"/>
        </w:rPr>
        <w:t>full</w:t>
      </w:r>
      <w:r>
        <w:rPr>
          <w:spacing w:val="-8"/>
          <w:sz w:val="22"/>
        </w:rPr>
        <w:t> </w:t>
      </w:r>
      <w:r>
        <w:rPr>
          <w:sz w:val="22"/>
        </w:rPr>
        <w:t>cooperation.</w:t>
      </w:r>
      <w:r>
        <w:rPr>
          <w:spacing w:val="-10"/>
          <w:sz w:val="22"/>
        </w:rPr>
        <w:t> </w:t>
      </w:r>
      <w:r>
        <w:rPr>
          <w:sz w:val="22"/>
        </w:rPr>
        <w:t>Candidates</w:t>
      </w:r>
      <w:r>
        <w:rPr>
          <w:spacing w:val="-6"/>
          <w:sz w:val="22"/>
        </w:rPr>
        <w:t> </w:t>
      </w:r>
      <w:r>
        <w:rPr>
          <w:sz w:val="22"/>
        </w:rPr>
        <w:t>who do not possess valid Admit Card and authorized Photo IDs shall not be permitted to take the examination under any circumstances by the Centre Superintendent.</w:t>
      </w:r>
    </w:p>
    <w:p>
      <w:pPr>
        <w:pStyle w:val="ListParagraph"/>
        <w:numPr>
          <w:ilvl w:val="0"/>
          <w:numId w:val="18"/>
        </w:numPr>
        <w:tabs>
          <w:tab w:pos="2066" w:val="left" w:leader="none"/>
        </w:tabs>
        <w:spacing w:line="240" w:lineRule="auto" w:before="1" w:after="0"/>
        <w:ind w:left="2066" w:right="1008" w:hanging="341"/>
        <w:jc w:val="both"/>
        <w:rPr>
          <w:rFonts w:ascii="Times New Roman"/>
          <w:sz w:val="22"/>
        </w:rPr>
      </w:pPr>
      <w:r>
        <w:rPr>
          <w:sz w:val="22"/>
        </w:rPr>
        <w:t>A</w:t>
      </w:r>
      <w:r>
        <w:rPr>
          <w:spacing w:val="-5"/>
          <w:sz w:val="22"/>
        </w:rPr>
        <w:t> </w:t>
      </w:r>
      <w:r>
        <w:rPr>
          <w:sz w:val="22"/>
        </w:rPr>
        <w:t>seat</w:t>
      </w:r>
      <w:r>
        <w:rPr>
          <w:spacing w:val="-4"/>
          <w:sz w:val="22"/>
        </w:rPr>
        <w:t> </w:t>
      </w:r>
      <w:r>
        <w:rPr>
          <w:sz w:val="22"/>
        </w:rPr>
        <w:t>indicating</w:t>
      </w:r>
      <w:r>
        <w:rPr>
          <w:spacing w:val="-3"/>
          <w:sz w:val="22"/>
        </w:rPr>
        <w:t> </w:t>
      </w:r>
      <w:r>
        <w:rPr>
          <w:sz w:val="22"/>
        </w:rPr>
        <w:t>Roll</w:t>
      </w:r>
      <w:r>
        <w:rPr>
          <w:spacing w:val="-4"/>
          <w:sz w:val="22"/>
        </w:rPr>
        <w:t> </w:t>
      </w:r>
      <w:r>
        <w:rPr>
          <w:sz w:val="22"/>
        </w:rPr>
        <w:t>Number</w:t>
      </w:r>
      <w:r>
        <w:rPr>
          <w:spacing w:val="-4"/>
          <w:sz w:val="22"/>
        </w:rPr>
        <w:t> </w:t>
      </w:r>
      <w:r>
        <w:rPr>
          <w:sz w:val="22"/>
        </w:rPr>
        <w:t>will</w:t>
      </w:r>
      <w:r>
        <w:rPr>
          <w:spacing w:val="-4"/>
          <w:sz w:val="22"/>
        </w:rPr>
        <w:t> </w:t>
      </w:r>
      <w:r>
        <w:rPr>
          <w:sz w:val="22"/>
        </w:rPr>
        <w:t>be</w:t>
      </w:r>
      <w:r>
        <w:rPr>
          <w:spacing w:val="-4"/>
          <w:sz w:val="22"/>
        </w:rPr>
        <w:t> </w:t>
      </w:r>
      <w:r>
        <w:rPr>
          <w:sz w:val="22"/>
        </w:rPr>
        <w:t>allotted</w:t>
      </w:r>
      <w:r>
        <w:rPr>
          <w:spacing w:val="-4"/>
          <w:sz w:val="22"/>
        </w:rPr>
        <w:t> </w:t>
      </w:r>
      <w:r>
        <w:rPr>
          <w:sz w:val="22"/>
        </w:rPr>
        <w:t>to</w:t>
      </w:r>
      <w:r>
        <w:rPr>
          <w:spacing w:val="-4"/>
          <w:sz w:val="22"/>
        </w:rPr>
        <w:t> </w:t>
      </w:r>
      <w:r>
        <w:rPr>
          <w:sz w:val="22"/>
        </w:rPr>
        <w:t>each</w:t>
      </w:r>
      <w:r>
        <w:rPr>
          <w:spacing w:val="-4"/>
          <w:sz w:val="22"/>
        </w:rPr>
        <w:t> </w:t>
      </w:r>
      <w:r>
        <w:rPr>
          <w:sz w:val="22"/>
        </w:rPr>
        <w:t>candidate.</w:t>
      </w:r>
      <w:r>
        <w:rPr>
          <w:spacing w:val="-4"/>
          <w:sz w:val="22"/>
        </w:rPr>
        <w:t> </w:t>
      </w:r>
      <w:r>
        <w:rPr>
          <w:sz w:val="22"/>
        </w:rPr>
        <w:t>Candidates</w:t>
      </w:r>
      <w:r>
        <w:rPr>
          <w:spacing w:val="-6"/>
          <w:sz w:val="22"/>
        </w:rPr>
        <w:t> </w:t>
      </w:r>
      <w:r>
        <w:rPr>
          <w:sz w:val="22"/>
        </w:rPr>
        <w:t>should</w:t>
      </w:r>
      <w:r>
        <w:rPr>
          <w:spacing w:val="-4"/>
          <w:sz w:val="22"/>
        </w:rPr>
        <w:t> </w:t>
      </w:r>
      <w:r>
        <w:rPr>
          <w:sz w:val="22"/>
        </w:rPr>
        <w:t>find</w:t>
      </w:r>
      <w:r>
        <w:rPr>
          <w:spacing w:val="-4"/>
          <w:sz w:val="22"/>
        </w:rPr>
        <w:t> </w:t>
      </w:r>
      <w:r>
        <w:rPr>
          <w:sz w:val="22"/>
        </w:rPr>
        <w:t>and</w:t>
      </w:r>
      <w:r>
        <w:rPr>
          <w:spacing w:val="-5"/>
          <w:sz w:val="22"/>
        </w:rPr>
        <w:t> </w:t>
      </w:r>
      <w:r>
        <w:rPr>
          <w:sz w:val="22"/>
        </w:rPr>
        <w:t>sit in their allocated seats only. In case a candidate ventures to change his/her seat and does not sit on the allotted</w:t>
      </w:r>
      <w:r>
        <w:rPr>
          <w:spacing w:val="-13"/>
          <w:sz w:val="22"/>
        </w:rPr>
        <w:t> </w:t>
      </w:r>
      <w:r>
        <w:rPr>
          <w:sz w:val="22"/>
        </w:rPr>
        <w:t>seat,</w:t>
      </w:r>
      <w:r>
        <w:rPr>
          <w:spacing w:val="-11"/>
          <w:sz w:val="22"/>
        </w:rPr>
        <w:t> </w:t>
      </w:r>
      <w:r>
        <w:rPr>
          <w:sz w:val="22"/>
        </w:rPr>
        <w:t>the</w:t>
      </w:r>
      <w:r>
        <w:rPr>
          <w:spacing w:val="-13"/>
          <w:sz w:val="22"/>
        </w:rPr>
        <w:t> </w:t>
      </w:r>
      <w:r>
        <w:rPr>
          <w:sz w:val="22"/>
        </w:rPr>
        <w:t>act</w:t>
      </w:r>
      <w:r>
        <w:rPr>
          <w:spacing w:val="-12"/>
          <w:sz w:val="22"/>
        </w:rPr>
        <w:t> </w:t>
      </w:r>
      <w:r>
        <w:rPr>
          <w:sz w:val="22"/>
        </w:rPr>
        <w:t>will</w:t>
      </w:r>
      <w:r>
        <w:rPr>
          <w:spacing w:val="-11"/>
          <w:sz w:val="22"/>
        </w:rPr>
        <w:t> </w:t>
      </w:r>
      <w:r>
        <w:rPr>
          <w:sz w:val="22"/>
        </w:rPr>
        <w:t>be</w:t>
      </w:r>
      <w:r>
        <w:rPr>
          <w:spacing w:val="-13"/>
          <w:sz w:val="22"/>
        </w:rPr>
        <w:t> </w:t>
      </w:r>
      <w:r>
        <w:rPr>
          <w:sz w:val="22"/>
        </w:rPr>
        <w:t>considered as</w:t>
      </w:r>
      <w:r>
        <w:rPr>
          <w:spacing w:val="12"/>
          <w:sz w:val="22"/>
        </w:rPr>
        <w:t> UFM and </w:t>
      </w:r>
      <w:r>
        <w:rPr>
          <w:spacing w:val="15"/>
          <w:sz w:val="22"/>
        </w:rPr>
        <w:t>he/she </w:t>
      </w:r>
      <w:r>
        <w:rPr>
          <w:spacing w:val="13"/>
          <w:sz w:val="22"/>
        </w:rPr>
        <w:t>may face </w:t>
      </w:r>
      <w:r>
        <w:rPr>
          <w:sz w:val="22"/>
        </w:rPr>
        <w:t>cancellation of</w:t>
      </w:r>
      <w:r>
        <w:rPr>
          <w:spacing w:val="33"/>
          <w:sz w:val="22"/>
        </w:rPr>
        <w:t> </w:t>
      </w:r>
      <w:r>
        <w:rPr>
          <w:sz w:val="22"/>
        </w:rPr>
        <w:t>candidature or debarment as per relevant clause of UFM. No plea</w:t>
      </w:r>
      <w:r>
        <w:rPr>
          <w:spacing w:val="35"/>
          <w:sz w:val="22"/>
        </w:rPr>
        <w:t> </w:t>
      </w:r>
      <w:r>
        <w:rPr>
          <w:sz w:val="22"/>
        </w:rPr>
        <w:t>would be entertained in this regard.</w:t>
      </w:r>
    </w:p>
    <w:p>
      <w:pPr>
        <w:pStyle w:val="ListParagraph"/>
        <w:numPr>
          <w:ilvl w:val="0"/>
          <w:numId w:val="18"/>
        </w:numPr>
        <w:tabs>
          <w:tab w:pos="2066" w:val="left" w:leader="none"/>
        </w:tabs>
        <w:spacing w:line="240" w:lineRule="auto" w:before="0" w:after="0"/>
        <w:ind w:left="2066" w:right="1008" w:hanging="341"/>
        <w:jc w:val="both"/>
        <w:rPr>
          <w:rFonts w:ascii="Times New Roman"/>
          <w:sz w:val="22"/>
        </w:rPr>
      </w:pPr>
      <w:r>
        <w:rPr>
          <w:sz w:val="22"/>
        </w:rPr>
        <w:t>The candidate should ensure that the Question Paper available on the computer is as per candidate</w:t>
      </w:r>
      <w:r>
        <w:rPr>
          <w:spacing w:val="40"/>
          <w:sz w:val="22"/>
        </w:rPr>
        <w:t> </w:t>
      </w:r>
      <w:r>
        <w:rPr>
          <w:sz w:val="22"/>
        </w:rPr>
        <w:t>opted subject indicated in the Admit Card. In case, the subject of the Question</w:t>
      </w:r>
      <w:r>
        <w:rPr>
          <w:spacing w:val="40"/>
          <w:sz w:val="22"/>
        </w:rPr>
        <w:t> </w:t>
      </w:r>
      <w:r>
        <w:rPr>
          <w:sz w:val="22"/>
        </w:rPr>
        <w:t>Paper is other than candidate opted subject, the same may be brought to the notice of the Invigilator concerned.</w:t>
      </w:r>
    </w:p>
    <w:p>
      <w:pPr>
        <w:pStyle w:val="ListParagraph"/>
        <w:numPr>
          <w:ilvl w:val="0"/>
          <w:numId w:val="18"/>
        </w:numPr>
        <w:tabs>
          <w:tab w:pos="2071" w:val="left" w:leader="none"/>
        </w:tabs>
        <w:spacing w:line="240" w:lineRule="auto" w:before="0" w:after="0"/>
        <w:ind w:left="2071" w:right="1015" w:hanging="360"/>
        <w:jc w:val="both"/>
        <w:rPr>
          <w:rFonts w:ascii="Times New Roman"/>
          <w:sz w:val="22"/>
        </w:rPr>
      </w:pPr>
      <w:r>
        <w:rPr>
          <w:sz w:val="22"/>
        </w:rPr>
        <w:t>The candidates may approach the Centre Superintendent/Invigilator in the room for any technical assistance, first aid emergency, or any other information during the course of the </w:t>
      </w:r>
      <w:r>
        <w:rPr>
          <w:spacing w:val="-2"/>
          <w:sz w:val="22"/>
        </w:rPr>
        <w:t>examination.</w:t>
      </w:r>
    </w:p>
    <w:p>
      <w:pPr>
        <w:pStyle w:val="ListParagraph"/>
        <w:numPr>
          <w:ilvl w:val="0"/>
          <w:numId w:val="18"/>
        </w:numPr>
        <w:tabs>
          <w:tab w:pos="1980" w:val="left" w:leader="none"/>
          <w:tab w:pos="2027" w:val="left" w:leader="none"/>
        </w:tabs>
        <w:spacing w:line="240" w:lineRule="auto" w:before="0" w:after="0"/>
        <w:ind w:left="1980" w:right="1011" w:hanging="269"/>
        <w:jc w:val="both"/>
        <w:rPr>
          <w:rFonts w:ascii="Times New Roman"/>
          <w:sz w:val="22"/>
        </w:rPr>
      </w:pPr>
      <w:r>
        <w:rPr>
          <w:sz w:val="22"/>
        </w:rPr>
        <w:t>For</w:t>
      </w:r>
      <w:r>
        <w:rPr>
          <w:spacing w:val="40"/>
          <w:sz w:val="22"/>
        </w:rPr>
        <w:t> </w:t>
      </w:r>
      <w:r>
        <w:rPr>
          <w:sz w:val="22"/>
        </w:rPr>
        <w:t>any queries or issues regarding the Computer Based Test, the candidates may contact on Helpline Numbers available on the Joint Entrance Examination (Main) website or refer to Appendix VIII of the Information Bulletin.</w:t>
      </w:r>
    </w:p>
    <w:p>
      <w:pPr>
        <w:pStyle w:val="ListParagraph"/>
        <w:numPr>
          <w:ilvl w:val="0"/>
          <w:numId w:val="18"/>
        </w:numPr>
        <w:tabs>
          <w:tab w:pos="2066" w:val="left" w:leader="none"/>
        </w:tabs>
        <w:spacing w:line="240" w:lineRule="auto" w:before="0" w:after="0"/>
        <w:ind w:left="2066" w:right="1009" w:hanging="341"/>
        <w:jc w:val="both"/>
        <w:rPr>
          <w:rFonts w:ascii="Times New Roman"/>
          <w:sz w:val="22"/>
        </w:rPr>
      </w:pPr>
      <w:r>
        <w:rPr>
          <w:sz w:val="22"/>
        </w:rPr>
        <w:t>In case a candidate, by furnishing false information, appears in more than one shift/date, the candidate</w:t>
      </w:r>
      <w:r>
        <w:rPr>
          <w:spacing w:val="-12"/>
          <w:sz w:val="22"/>
        </w:rPr>
        <w:t> </w:t>
      </w:r>
      <w:r>
        <w:rPr>
          <w:sz w:val="22"/>
        </w:rPr>
        <w:t>will</w:t>
      </w:r>
      <w:r>
        <w:rPr>
          <w:spacing w:val="-11"/>
          <w:sz w:val="22"/>
        </w:rPr>
        <w:t> </w:t>
      </w:r>
      <w:r>
        <w:rPr>
          <w:sz w:val="22"/>
        </w:rPr>
        <w:t>be</w:t>
      </w:r>
      <w:r>
        <w:rPr>
          <w:spacing w:val="-11"/>
          <w:sz w:val="22"/>
        </w:rPr>
        <w:t> </w:t>
      </w:r>
      <w:r>
        <w:rPr>
          <w:sz w:val="22"/>
        </w:rPr>
        <w:t>considered</w:t>
      </w:r>
      <w:r>
        <w:rPr>
          <w:spacing w:val="-11"/>
          <w:sz w:val="22"/>
        </w:rPr>
        <w:t> </w:t>
      </w:r>
      <w:r>
        <w:rPr>
          <w:sz w:val="22"/>
        </w:rPr>
        <w:t>as</w:t>
      </w:r>
      <w:r>
        <w:rPr>
          <w:spacing w:val="-10"/>
          <w:sz w:val="22"/>
        </w:rPr>
        <w:t> </w:t>
      </w:r>
      <w:r>
        <w:rPr>
          <w:sz w:val="22"/>
        </w:rPr>
        <w:t>UFM</w:t>
      </w:r>
      <w:r>
        <w:rPr>
          <w:spacing w:val="-12"/>
          <w:sz w:val="22"/>
        </w:rPr>
        <w:t> </w:t>
      </w:r>
      <w:r>
        <w:rPr>
          <w:sz w:val="22"/>
        </w:rPr>
        <w:t>and</w:t>
      </w:r>
      <w:r>
        <w:rPr>
          <w:spacing w:val="-10"/>
          <w:sz w:val="22"/>
        </w:rPr>
        <w:t> </w:t>
      </w:r>
      <w:r>
        <w:rPr>
          <w:sz w:val="22"/>
        </w:rPr>
        <w:t>will</w:t>
      </w:r>
      <w:r>
        <w:rPr>
          <w:spacing w:val="-11"/>
          <w:sz w:val="22"/>
        </w:rPr>
        <w:t> </w:t>
      </w:r>
      <w:r>
        <w:rPr>
          <w:sz w:val="22"/>
        </w:rPr>
        <w:t>be</w:t>
      </w:r>
      <w:r>
        <w:rPr>
          <w:spacing w:val="-11"/>
          <w:sz w:val="22"/>
        </w:rPr>
        <w:t> </w:t>
      </w:r>
      <w:r>
        <w:rPr>
          <w:sz w:val="22"/>
        </w:rPr>
        <w:t>treated</w:t>
      </w:r>
      <w:r>
        <w:rPr>
          <w:spacing w:val="-12"/>
          <w:sz w:val="22"/>
        </w:rPr>
        <w:t> </w:t>
      </w:r>
      <w:r>
        <w:rPr>
          <w:sz w:val="22"/>
        </w:rPr>
        <w:t>as</w:t>
      </w:r>
      <w:r>
        <w:rPr>
          <w:spacing w:val="-10"/>
          <w:sz w:val="22"/>
        </w:rPr>
        <w:t> </w:t>
      </w:r>
      <w:r>
        <w:rPr>
          <w:sz w:val="22"/>
        </w:rPr>
        <w:t>per</w:t>
      </w:r>
      <w:r>
        <w:rPr>
          <w:spacing w:val="-12"/>
          <w:sz w:val="22"/>
        </w:rPr>
        <w:t> </w:t>
      </w:r>
      <w:r>
        <w:rPr>
          <w:sz w:val="22"/>
        </w:rPr>
        <w:t>relevant</w:t>
      </w:r>
      <w:r>
        <w:rPr>
          <w:spacing w:val="-12"/>
          <w:sz w:val="22"/>
        </w:rPr>
        <w:t> </w:t>
      </w:r>
      <w:r>
        <w:rPr>
          <w:sz w:val="22"/>
        </w:rPr>
        <w:t>clause</w:t>
      </w:r>
      <w:r>
        <w:rPr>
          <w:spacing w:val="-13"/>
          <w:sz w:val="22"/>
        </w:rPr>
        <w:t> </w:t>
      </w:r>
      <w:r>
        <w:rPr>
          <w:sz w:val="22"/>
        </w:rPr>
        <w:t>of</w:t>
      </w:r>
      <w:r>
        <w:rPr>
          <w:spacing w:val="-10"/>
          <w:sz w:val="22"/>
        </w:rPr>
        <w:t> </w:t>
      </w:r>
      <w:r>
        <w:rPr>
          <w:sz w:val="22"/>
        </w:rPr>
        <w:t>UFM</w:t>
      </w:r>
      <w:r>
        <w:rPr>
          <w:spacing w:val="-12"/>
          <w:sz w:val="22"/>
        </w:rPr>
        <w:t> </w:t>
      </w:r>
      <w:r>
        <w:rPr>
          <w:sz w:val="22"/>
        </w:rPr>
        <w:t>including cancellation</w:t>
      </w:r>
      <w:r>
        <w:rPr>
          <w:spacing w:val="40"/>
          <w:sz w:val="22"/>
        </w:rPr>
        <w:t> </w:t>
      </w:r>
      <w:r>
        <w:rPr>
          <w:sz w:val="22"/>
        </w:rPr>
        <w:t>of</w:t>
      </w:r>
      <w:r>
        <w:rPr>
          <w:spacing w:val="40"/>
          <w:sz w:val="22"/>
        </w:rPr>
        <w:t> </w:t>
      </w:r>
      <w:r>
        <w:rPr>
          <w:sz w:val="22"/>
        </w:rPr>
        <w:t>candidature or debarment for up to 3 years.</w:t>
      </w:r>
    </w:p>
    <w:p>
      <w:pPr>
        <w:pStyle w:val="ListParagraph"/>
        <w:numPr>
          <w:ilvl w:val="0"/>
          <w:numId w:val="18"/>
        </w:numPr>
        <w:tabs>
          <w:tab w:pos="2066" w:val="left" w:leader="none"/>
        </w:tabs>
        <w:spacing w:line="240" w:lineRule="auto" w:before="0" w:after="0"/>
        <w:ind w:left="2066" w:right="1008" w:hanging="341"/>
        <w:jc w:val="both"/>
        <w:rPr>
          <w:rFonts w:ascii="Times New Roman"/>
          <w:sz w:val="22"/>
        </w:rPr>
      </w:pPr>
      <w:r>
        <w:rPr>
          <w:sz w:val="22"/>
        </w:rPr>
        <w:t>For those who are unable to appear on the scheduled date/shift and pre-intimated time of the test for any reason, no opportunity for re-test will be provided by the NTA under any </w:t>
      </w:r>
      <w:r>
        <w:rPr>
          <w:spacing w:val="-2"/>
          <w:sz w:val="22"/>
        </w:rPr>
        <w:t>circumstances.</w:t>
      </w:r>
    </w:p>
    <w:p>
      <w:pPr>
        <w:pStyle w:val="ListParagraph"/>
        <w:numPr>
          <w:ilvl w:val="0"/>
          <w:numId w:val="18"/>
        </w:numPr>
        <w:tabs>
          <w:tab w:pos="2066" w:val="left" w:leader="none"/>
        </w:tabs>
        <w:spacing w:line="240" w:lineRule="auto" w:before="0" w:after="0"/>
        <w:ind w:left="2066" w:right="1010" w:hanging="341"/>
        <w:jc w:val="both"/>
        <w:rPr>
          <w:rFonts w:ascii="Times New Roman" w:hAnsi="Times New Roman"/>
          <w:sz w:val="22"/>
        </w:rPr>
      </w:pPr>
      <w:r>
        <w:rPr>
          <w:sz w:val="22"/>
        </w:rPr>
        <w:t>All Candidates shall ensure that the information (like his/her name, mother’s name, father’s name, gender, date of birth, category, PwD/PwBD status, mobile number, e-mail address, photograph, signature and choice of cities for examination Centre, etc.) provided by them in their online Application Form is correct. Candidates are advised to exercise the utmost care in filling up the correct details in the Online Application Form. Any request for change in the particulars</w:t>
      </w:r>
      <w:r>
        <w:rPr>
          <w:spacing w:val="-8"/>
          <w:sz w:val="22"/>
        </w:rPr>
        <w:t> </w:t>
      </w:r>
      <w:r>
        <w:rPr>
          <w:sz w:val="22"/>
        </w:rPr>
        <w:t>and</w:t>
      </w:r>
      <w:r>
        <w:rPr>
          <w:spacing w:val="-10"/>
          <w:sz w:val="22"/>
        </w:rPr>
        <w:t> </w:t>
      </w:r>
      <w:r>
        <w:rPr>
          <w:sz w:val="22"/>
        </w:rPr>
        <w:t>uploaded</w:t>
      </w:r>
      <w:r>
        <w:rPr>
          <w:spacing w:val="-11"/>
          <w:sz w:val="22"/>
        </w:rPr>
        <w:t> </w:t>
      </w:r>
      <w:r>
        <w:rPr>
          <w:sz w:val="22"/>
        </w:rPr>
        <w:t>scanned</w:t>
      </w:r>
      <w:r>
        <w:rPr>
          <w:spacing w:val="-9"/>
          <w:sz w:val="22"/>
        </w:rPr>
        <w:t> </w:t>
      </w:r>
      <w:r>
        <w:rPr>
          <w:sz w:val="22"/>
        </w:rPr>
        <w:t>images</w:t>
      </w:r>
      <w:r>
        <w:rPr>
          <w:spacing w:val="-8"/>
          <w:sz w:val="22"/>
        </w:rPr>
        <w:t> </w:t>
      </w:r>
      <w:r>
        <w:rPr>
          <w:sz w:val="22"/>
        </w:rPr>
        <w:t>at</w:t>
      </w:r>
      <w:r>
        <w:rPr>
          <w:spacing w:val="-9"/>
          <w:sz w:val="22"/>
        </w:rPr>
        <w:t> </w:t>
      </w:r>
      <w:r>
        <w:rPr>
          <w:sz w:val="22"/>
        </w:rPr>
        <w:t>any</w:t>
      </w:r>
      <w:r>
        <w:rPr>
          <w:spacing w:val="-11"/>
          <w:sz w:val="22"/>
        </w:rPr>
        <w:t> </w:t>
      </w:r>
      <w:r>
        <w:rPr>
          <w:sz w:val="22"/>
        </w:rPr>
        <w:t>stage</w:t>
      </w:r>
      <w:r>
        <w:rPr>
          <w:spacing w:val="-9"/>
          <w:sz w:val="22"/>
        </w:rPr>
        <w:t> </w:t>
      </w:r>
      <w:r>
        <w:rPr>
          <w:sz w:val="22"/>
        </w:rPr>
        <w:t>will</w:t>
      </w:r>
      <w:r>
        <w:rPr>
          <w:spacing w:val="-9"/>
          <w:sz w:val="22"/>
        </w:rPr>
        <w:t> </w:t>
      </w:r>
      <w:r>
        <w:rPr>
          <w:sz w:val="22"/>
        </w:rPr>
        <w:t>not</w:t>
      </w:r>
      <w:r>
        <w:rPr>
          <w:spacing w:val="-9"/>
          <w:sz w:val="22"/>
        </w:rPr>
        <w:t> </w:t>
      </w:r>
      <w:r>
        <w:rPr>
          <w:sz w:val="22"/>
        </w:rPr>
        <w:t>be</w:t>
      </w:r>
      <w:r>
        <w:rPr>
          <w:spacing w:val="-9"/>
          <w:sz w:val="22"/>
        </w:rPr>
        <w:t> </w:t>
      </w:r>
      <w:r>
        <w:rPr>
          <w:sz w:val="22"/>
        </w:rPr>
        <w:t>considered</w:t>
      </w:r>
      <w:r>
        <w:rPr>
          <w:spacing w:val="-11"/>
          <w:sz w:val="22"/>
        </w:rPr>
        <w:t> </w:t>
      </w:r>
      <w:r>
        <w:rPr>
          <w:sz w:val="22"/>
        </w:rPr>
        <w:t>by</w:t>
      </w:r>
      <w:r>
        <w:rPr>
          <w:spacing w:val="-10"/>
          <w:sz w:val="22"/>
        </w:rPr>
        <w:t> </w:t>
      </w:r>
      <w:r>
        <w:rPr>
          <w:sz w:val="22"/>
        </w:rPr>
        <w:t>NTA</w:t>
      </w:r>
      <w:r>
        <w:rPr>
          <w:spacing w:val="-10"/>
          <w:sz w:val="22"/>
        </w:rPr>
        <w:t> </w:t>
      </w:r>
      <w:r>
        <w:rPr>
          <w:sz w:val="22"/>
        </w:rPr>
        <w:t>under</w:t>
      </w:r>
      <w:r>
        <w:rPr>
          <w:spacing w:val="-9"/>
          <w:sz w:val="22"/>
        </w:rPr>
        <w:t> </w:t>
      </w:r>
      <w:r>
        <w:rPr>
          <w:sz w:val="22"/>
        </w:rPr>
        <w:t>any circumstances. NTA will not entertain the corrections sent by the candidate through Post/Fax/WhatsApp/E-mail/by Hand.</w:t>
      </w:r>
    </w:p>
    <w:p>
      <w:pPr>
        <w:pStyle w:val="ListParagraph"/>
        <w:numPr>
          <w:ilvl w:val="0"/>
          <w:numId w:val="18"/>
        </w:numPr>
        <w:tabs>
          <w:tab w:pos="2066" w:val="left" w:leader="none"/>
        </w:tabs>
        <w:spacing w:line="240" w:lineRule="auto" w:before="0" w:after="0"/>
        <w:ind w:left="2066" w:right="1009" w:hanging="341"/>
        <w:jc w:val="both"/>
        <w:rPr>
          <w:rFonts w:ascii="Times New Roman"/>
          <w:sz w:val="22"/>
        </w:rPr>
      </w:pPr>
      <w:r>
        <w:rPr>
          <w:sz w:val="22"/>
        </w:rPr>
        <w:t>Candidates</w:t>
      </w:r>
      <w:r>
        <w:rPr>
          <w:spacing w:val="-12"/>
          <w:sz w:val="22"/>
        </w:rPr>
        <w:t> </w:t>
      </w:r>
      <w:r>
        <w:rPr>
          <w:sz w:val="22"/>
        </w:rPr>
        <w:t>are</w:t>
      </w:r>
      <w:r>
        <w:rPr>
          <w:spacing w:val="-11"/>
          <w:sz w:val="22"/>
        </w:rPr>
        <w:t> </w:t>
      </w:r>
      <w:r>
        <w:rPr>
          <w:sz w:val="22"/>
        </w:rPr>
        <w:t>NOT</w:t>
      </w:r>
      <w:r>
        <w:rPr>
          <w:spacing w:val="-12"/>
          <w:sz w:val="22"/>
        </w:rPr>
        <w:t> </w:t>
      </w:r>
      <w:r>
        <w:rPr>
          <w:sz w:val="22"/>
        </w:rPr>
        <w:t>allowed</w:t>
      </w:r>
      <w:r>
        <w:rPr>
          <w:spacing w:val="-11"/>
          <w:sz w:val="22"/>
        </w:rPr>
        <w:t> </w:t>
      </w:r>
      <w:r>
        <w:rPr>
          <w:sz w:val="22"/>
        </w:rPr>
        <w:t>to</w:t>
      </w:r>
      <w:r>
        <w:rPr>
          <w:spacing w:val="-12"/>
          <w:sz w:val="22"/>
        </w:rPr>
        <w:t> </w:t>
      </w:r>
      <w:r>
        <w:rPr>
          <w:sz w:val="22"/>
        </w:rPr>
        <w:t>carry</w:t>
      </w:r>
      <w:r>
        <w:rPr>
          <w:spacing w:val="-12"/>
          <w:sz w:val="22"/>
        </w:rPr>
        <w:t> </w:t>
      </w:r>
      <w:r>
        <w:rPr>
          <w:sz w:val="22"/>
        </w:rPr>
        <w:t>Instruments,</w:t>
      </w:r>
      <w:r>
        <w:rPr>
          <w:spacing w:val="-12"/>
          <w:sz w:val="22"/>
        </w:rPr>
        <w:t> </w:t>
      </w:r>
      <w:r>
        <w:rPr>
          <w:sz w:val="22"/>
        </w:rPr>
        <w:t>Geometry</w:t>
      </w:r>
      <w:r>
        <w:rPr>
          <w:spacing w:val="-12"/>
          <w:sz w:val="22"/>
        </w:rPr>
        <w:t> </w:t>
      </w:r>
      <w:r>
        <w:rPr>
          <w:sz w:val="22"/>
        </w:rPr>
        <w:t>or</w:t>
      </w:r>
      <w:r>
        <w:rPr>
          <w:spacing w:val="-12"/>
          <w:sz w:val="22"/>
        </w:rPr>
        <w:t> </w:t>
      </w:r>
      <w:r>
        <w:rPr>
          <w:sz w:val="22"/>
        </w:rPr>
        <w:t>Pencil</w:t>
      </w:r>
      <w:r>
        <w:rPr>
          <w:spacing w:val="-11"/>
          <w:sz w:val="22"/>
        </w:rPr>
        <w:t> </w:t>
      </w:r>
      <w:r>
        <w:rPr>
          <w:sz w:val="22"/>
        </w:rPr>
        <w:t>box,</w:t>
      </w:r>
      <w:r>
        <w:rPr>
          <w:spacing w:val="-12"/>
          <w:sz w:val="22"/>
        </w:rPr>
        <w:t> </w:t>
      </w:r>
      <w:r>
        <w:rPr>
          <w:sz w:val="22"/>
        </w:rPr>
        <w:t>Handbag,</w:t>
      </w:r>
      <w:r>
        <w:rPr>
          <w:spacing w:val="-11"/>
          <w:sz w:val="22"/>
        </w:rPr>
        <w:t> </w:t>
      </w:r>
      <w:r>
        <w:rPr>
          <w:sz w:val="22"/>
        </w:rPr>
        <w:t>Purse,</w:t>
      </w:r>
      <w:r>
        <w:rPr>
          <w:spacing w:val="-12"/>
          <w:sz w:val="22"/>
        </w:rPr>
        <w:t> </w:t>
      </w:r>
      <w:r>
        <w:rPr>
          <w:sz w:val="22"/>
        </w:rPr>
        <w:t>any kind of Paper/</w:t>
      </w:r>
      <w:r>
        <w:rPr>
          <w:spacing w:val="-1"/>
          <w:sz w:val="22"/>
        </w:rPr>
        <w:t> </w:t>
      </w:r>
      <w:r>
        <w:rPr>
          <w:sz w:val="22"/>
        </w:rPr>
        <w:t>Stationery/ Textual material (printed or written material), Eatables and</w:t>
      </w:r>
      <w:r>
        <w:rPr>
          <w:spacing w:val="-1"/>
          <w:sz w:val="22"/>
        </w:rPr>
        <w:t> </w:t>
      </w:r>
      <w:r>
        <w:rPr>
          <w:sz w:val="22"/>
        </w:rPr>
        <w:t>Water (loose or packed), Mobile Phone/ Earphone/ Microphone/ Pager, Calculator, DocuPen, Slide Rules, Log</w:t>
      </w:r>
      <w:r>
        <w:rPr>
          <w:spacing w:val="-1"/>
          <w:sz w:val="22"/>
        </w:rPr>
        <w:t> </w:t>
      </w:r>
      <w:r>
        <w:rPr>
          <w:sz w:val="22"/>
        </w:rPr>
        <w:t>Tables,</w:t>
      </w:r>
      <w:r>
        <w:rPr>
          <w:spacing w:val="-1"/>
          <w:sz w:val="22"/>
        </w:rPr>
        <w:t> </w:t>
      </w:r>
      <w:r>
        <w:rPr>
          <w:sz w:val="22"/>
        </w:rPr>
        <w:t>Camera, Tape Recorder, Electronic Watches</w:t>
      </w:r>
      <w:r>
        <w:rPr>
          <w:spacing w:val="-1"/>
          <w:sz w:val="22"/>
        </w:rPr>
        <w:t> </w:t>
      </w:r>
      <w:r>
        <w:rPr>
          <w:sz w:val="22"/>
        </w:rPr>
        <w:t>with facilities of calculator,</w:t>
      </w:r>
      <w:r>
        <w:rPr>
          <w:spacing w:val="-1"/>
          <w:sz w:val="22"/>
        </w:rPr>
        <w:t> </w:t>
      </w:r>
      <w:r>
        <w:rPr>
          <w:sz w:val="22"/>
        </w:rPr>
        <w:t>any metallic item or electronic gadgets/ devices in the Examination Centre/ Hall/Room.</w:t>
      </w:r>
    </w:p>
    <w:p>
      <w:pPr>
        <w:pStyle w:val="ListParagraph"/>
        <w:numPr>
          <w:ilvl w:val="0"/>
          <w:numId w:val="18"/>
        </w:numPr>
        <w:tabs>
          <w:tab w:pos="2066" w:val="left" w:leader="none"/>
        </w:tabs>
        <w:spacing w:line="240" w:lineRule="auto" w:before="1" w:after="0"/>
        <w:ind w:left="2066" w:right="1011" w:hanging="341"/>
        <w:jc w:val="both"/>
        <w:rPr>
          <w:rFonts w:ascii="Times New Roman" w:hAnsi="Times New Roman"/>
          <w:sz w:val="22"/>
        </w:rPr>
      </w:pPr>
      <w:r>
        <w:rPr>
          <w:sz w:val="22"/>
        </w:rPr>
        <w:t>Candidates are requested to retain both hard and soft copies of the Confirmation Page, Admit Card, and Scorecard of the JEE (Main) – 2026 as the same will not be available after 31 July </w:t>
      </w:r>
      <w:r>
        <w:rPr>
          <w:spacing w:val="-2"/>
          <w:sz w:val="22"/>
        </w:rPr>
        <w:t>2026.</w:t>
      </w:r>
    </w:p>
    <w:p>
      <w:pPr>
        <w:pStyle w:val="ListParagraph"/>
        <w:spacing w:after="0" w:line="240" w:lineRule="auto"/>
        <w:jc w:val="both"/>
        <w:rPr>
          <w:rFonts w:ascii="Times New Roman" w:hAnsi="Times New Roman"/>
          <w:sz w:val="22"/>
        </w:rPr>
        <w:sectPr>
          <w:pgSz w:w="11910" w:h="16840"/>
          <w:pgMar w:header="868" w:footer="974" w:top="1420" w:bottom="1160" w:left="0" w:right="0"/>
        </w:sectPr>
      </w:pPr>
    </w:p>
    <w:p>
      <w:pPr>
        <w:pStyle w:val="ListParagraph"/>
        <w:numPr>
          <w:ilvl w:val="0"/>
          <w:numId w:val="18"/>
        </w:numPr>
        <w:tabs>
          <w:tab w:pos="1872" w:val="left" w:leader="none"/>
        </w:tabs>
        <w:spacing w:line="240" w:lineRule="auto" w:before="0" w:after="0"/>
        <w:ind w:left="1872" w:right="1010" w:hanging="341"/>
        <w:jc w:val="left"/>
        <w:rPr>
          <w:rFonts w:ascii="Times New Roman"/>
          <w:sz w:val="22"/>
        </w:rPr>
      </w:pPr>
      <w:r>
        <w:rPr>
          <w:sz w:val="22"/>
        </w:rPr>
        <w:t>Candidates</w:t>
      </w:r>
      <w:r>
        <w:rPr>
          <w:spacing w:val="30"/>
          <w:sz w:val="22"/>
        </w:rPr>
        <w:t> </w:t>
      </w:r>
      <w:r>
        <w:rPr>
          <w:sz w:val="22"/>
        </w:rPr>
        <w:t>MUST</w:t>
      </w:r>
      <w:r>
        <w:rPr>
          <w:spacing w:val="31"/>
          <w:sz w:val="22"/>
        </w:rPr>
        <w:t> </w:t>
      </w:r>
      <w:r>
        <w:rPr>
          <w:sz w:val="22"/>
        </w:rPr>
        <w:t>carry</w:t>
      </w:r>
      <w:r>
        <w:rPr>
          <w:spacing w:val="-8"/>
          <w:sz w:val="22"/>
        </w:rPr>
        <w:t> </w:t>
      </w:r>
      <w:r>
        <w:rPr>
          <w:sz w:val="22"/>
        </w:rPr>
        <w:t>the</w:t>
      </w:r>
      <w:r>
        <w:rPr>
          <w:spacing w:val="32"/>
          <w:sz w:val="22"/>
        </w:rPr>
        <w:t> </w:t>
      </w:r>
      <w:r>
        <w:rPr>
          <w:sz w:val="22"/>
        </w:rPr>
        <w:t>following</w:t>
      </w:r>
      <w:r>
        <w:rPr>
          <w:spacing w:val="32"/>
          <w:sz w:val="22"/>
        </w:rPr>
        <w:t> </w:t>
      </w:r>
      <w:r>
        <w:rPr>
          <w:sz w:val="22"/>
        </w:rPr>
        <w:t>documents</w:t>
      </w:r>
      <w:r>
        <w:rPr>
          <w:spacing w:val="30"/>
          <w:sz w:val="22"/>
        </w:rPr>
        <w:t> </w:t>
      </w:r>
      <w:r>
        <w:rPr>
          <w:sz w:val="22"/>
        </w:rPr>
        <w:t>on</w:t>
      </w:r>
      <w:r>
        <w:rPr>
          <w:spacing w:val="29"/>
          <w:sz w:val="22"/>
        </w:rPr>
        <w:t> </w:t>
      </w:r>
      <w:r>
        <w:rPr>
          <w:sz w:val="22"/>
        </w:rPr>
        <w:t>the</w:t>
      </w:r>
      <w:r>
        <w:rPr>
          <w:spacing w:val="31"/>
          <w:sz w:val="22"/>
        </w:rPr>
        <w:t> </w:t>
      </w:r>
      <w:r>
        <w:rPr>
          <w:sz w:val="22"/>
        </w:rPr>
        <w:t>day</w:t>
      </w:r>
      <w:r>
        <w:rPr>
          <w:spacing w:val="27"/>
          <w:sz w:val="22"/>
        </w:rPr>
        <w:t> </w:t>
      </w:r>
      <w:r>
        <w:rPr>
          <w:sz w:val="22"/>
        </w:rPr>
        <w:t>of</w:t>
      </w:r>
      <w:r>
        <w:rPr>
          <w:spacing w:val="31"/>
          <w:sz w:val="22"/>
        </w:rPr>
        <w:t> </w:t>
      </w:r>
      <w:r>
        <w:rPr>
          <w:sz w:val="22"/>
        </w:rPr>
        <w:t>Examination</w:t>
      </w:r>
      <w:r>
        <w:rPr>
          <w:spacing w:val="-7"/>
          <w:sz w:val="22"/>
        </w:rPr>
        <w:t> </w:t>
      </w:r>
      <w:r>
        <w:rPr>
          <w:sz w:val="22"/>
        </w:rPr>
        <w:t>at</w:t>
      </w:r>
      <w:r>
        <w:rPr>
          <w:spacing w:val="-7"/>
          <w:sz w:val="22"/>
        </w:rPr>
        <w:t> </w:t>
      </w:r>
      <w:r>
        <w:rPr>
          <w:sz w:val="22"/>
        </w:rPr>
        <w:t>the</w:t>
      </w:r>
      <w:r>
        <w:rPr>
          <w:spacing w:val="-6"/>
          <w:sz w:val="22"/>
        </w:rPr>
        <w:t> </w:t>
      </w:r>
      <w:r>
        <w:rPr>
          <w:sz w:val="22"/>
        </w:rPr>
        <w:t>test</w:t>
      </w:r>
      <w:r>
        <w:rPr>
          <w:spacing w:val="-7"/>
          <w:sz w:val="22"/>
        </w:rPr>
        <w:t> </w:t>
      </w:r>
      <w:r>
        <w:rPr>
          <w:sz w:val="22"/>
        </w:rPr>
        <w:t>centre. In</w:t>
      </w:r>
      <w:r>
        <w:rPr>
          <w:spacing w:val="-8"/>
          <w:sz w:val="22"/>
        </w:rPr>
        <w:t> </w:t>
      </w:r>
      <w:r>
        <w:rPr>
          <w:sz w:val="22"/>
        </w:rPr>
        <w:t>the</w:t>
      </w:r>
      <w:r>
        <w:rPr>
          <w:spacing w:val="-7"/>
          <w:sz w:val="22"/>
        </w:rPr>
        <w:t> </w:t>
      </w:r>
      <w:r>
        <w:rPr>
          <w:sz w:val="22"/>
        </w:rPr>
        <w:t>absence</w:t>
      </w:r>
      <w:r>
        <w:rPr>
          <w:spacing w:val="-7"/>
          <w:sz w:val="22"/>
        </w:rPr>
        <w:t> </w:t>
      </w:r>
      <w:r>
        <w:rPr>
          <w:sz w:val="22"/>
        </w:rPr>
        <w:t>of</w:t>
      </w:r>
      <w:r>
        <w:rPr>
          <w:spacing w:val="-7"/>
          <w:sz w:val="22"/>
        </w:rPr>
        <w:t> </w:t>
      </w:r>
      <w:r>
        <w:rPr>
          <w:sz w:val="22"/>
        </w:rPr>
        <w:t>these</w:t>
      </w:r>
      <w:r>
        <w:rPr>
          <w:spacing w:val="-7"/>
          <w:sz w:val="22"/>
        </w:rPr>
        <w:t> </w:t>
      </w:r>
      <w:r>
        <w:rPr>
          <w:sz w:val="22"/>
        </w:rPr>
        <w:t>documents,</w:t>
      </w:r>
      <w:r>
        <w:rPr>
          <w:spacing w:val="-7"/>
          <w:sz w:val="22"/>
        </w:rPr>
        <w:t> </w:t>
      </w:r>
      <w:r>
        <w:rPr>
          <w:sz w:val="22"/>
        </w:rPr>
        <w:t>candidates</w:t>
      </w:r>
      <w:r>
        <w:rPr>
          <w:spacing w:val="27"/>
          <w:sz w:val="22"/>
        </w:rPr>
        <w:t> </w:t>
      </w:r>
      <w:r>
        <w:rPr>
          <w:sz w:val="22"/>
        </w:rPr>
        <w:t>will</w:t>
      </w:r>
      <w:r>
        <w:rPr>
          <w:spacing w:val="-10"/>
          <w:sz w:val="22"/>
        </w:rPr>
        <w:t> </w:t>
      </w:r>
      <w:r>
        <w:rPr>
          <w:sz w:val="22"/>
        </w:rPr>
        <w:t>not</w:t>
      </w:r>
      <w:r>
        <w:rPr>
          <w:spacing w:val="-8"/>
          <w:sz w:val="22"/>
        </w:rPr>
        <w:t> </w:t>
      </w:r>
      <w:r>
        <w:rPr>
          <w:sz w:val="22"/>
        </w:rPr>
        <w:t>be</w:t>
      </w:r>
      <w:r>
        <w:rPr>
          <w:spacing w:val="-7"/>
          <w:sz w:val="22"/>
        </w:rPr>
        <w:t> </w:t>
      </w:r>
      <w:r>
        <w:rPr>
          <w:sz w:val="22"/>
        </w:rPr>
        <w:t>allowed</w:t>
      </w:r>
      <w:r>
        <w:rPr>
          <w:spacing w:val="-8"/>
          <w:sz w:val="22"/>
        </w:rPr>
        <w:t> </w:t>
      </w:r>
      <w:r>
        <w:rPr>
          <w:sz w:val="22"/>
        </w:rPr>
        <w:t>to</w:t>
      </w:r>
      <w:r>
        <w:rPr>
          <w:spacing w:val="-9"/>
          <w:sz w:val="22"/>
        </w:rPr>
        <w:t> </w:t>
      </w:r>
      <w:r>
        <w:rPr>
          <w:sz w:val="22"/>
        </w:rPr>
        <w:t>appear</w:t>
      </w:r>
      <w:r>
        <w:rPr>
          <w:spacing w:val="-10"/>
          <w:sz w:val="22"/>
        </w:rPr>
        <w:t> </w:t>
      </w:r>
      <w:r>
        <w:rPr>
          <w:sz w:val="22"/>
        </w:rPr>
        <w:t>for</w:t>
      </w:r>
      <w:r>
        <w:rPr>
          <w:spacing w:val="-8"/>
          <w:sz w:val="22"/>
        </w:rPr>
        <w:t> </w:t>
      </w:r>
      <w:r>
        <w:rPr>
          <w:sz w:val="22"/>
        </w:rPr>
        <w:t>the</w:t>
      </w:r>
      <w:r>
        <w:rPr>
          <w:spacing w:val="-10"/>
          <w:sz w:val="22"/>
        </w:rPr>
        <w:t> </w:t>
      </w:r>
      <w:r>
        <w:rPr>
          <w:sz w:val="22"/>
        </w:rPr>
        <w:t>Examination.</w:t>
      </w:r>
    </w:p>
    <w:p>
      <w:pPr>
        <w:pStyle w:val="BodyText"/>
        <w:spacing w:before="24"/>
      </w:pPr>
    </w:p>
    <w:p>
      <w:pPr>
        <w:pStyle w:val="ListParagraph"/>
        <w:numPr>
          <w:ilvl w:val="1"/>
          <w:numId w:val="18"/>
        </w:numPr>
        <w:tabs>
          <w:tab w:pos="1978" w:val="left" w:leader="none"/>
        </w:tabs>
        <w:spacing w:line="240" w:lineRule="auto" w:before="0" w:after="0"/>
        <w:ind w:left="1711" w:right="1018" w:firstLine="0"/>
        <w:jc w:val="both"/>
        <w:rPr>
          <w:sz w:val="22"/>
        </w:rPr>
      </w:pPr>
      <w:r>
        <w:rPr>
          <w:sz w:val="22"/>
        </w:rPr>
        <w:t>Print copy of Admit Card along with Self Declaration (Undertaking) downloaded from the NTA Website (a clear printout on A4 size paper) duly filled in.</w:t>
      </w:r>
    </w:p>
    <w:p>
      <w:pPr>
        <w:pStyle w:val="ListParagraph"/>
        <w:numPr>
          <w:ilvl w:val="1"/>
          <w:numId w:val="18"/>
        </w:numPr>
        <w:tabs>
          <w:tab w:pos="1979" w:val="left" w:leader="none"/>
        </w:tabs>
        <w:spacing w:line="240" w:lineRule="auto" w:before="0" w:after="0"/>
        <w:ind w:left="1711" w:right="1012" w:firstLine="0"/>
        <w:jc w:val="both"/>
        <w:rPr>
          <w:sz w:val="22"/>
        </w:rPr>
      </w:pPr>
      <w:r>
        <w:rPr>
          <w:color w:val="201E1F"/>
          <w:sz w:val="22"/>
        </w:rPr>
        <w:t>One passport size photograph </w:t>
      </w:r>
      <w:r>
        <w:rPr>
          <w:sz w:val="22"/>
        </w:rPr>
        <w:t>(same as uploaded on the Online Application Form) </w:t>
      </w:r>
      <w:r>
        <w:rPr>
          <w:color w:val="201E1F"/>
          <w:sz w:val="22"/>
        </w:rPr>
        <w:t>for pasting on the specific space in the Attendance Sheet at Centre during the Examination.</w:t>
      </w:r>
    </w:p>
    <w:p>
      <w:pPr>
        <w:pStyle w:val="ListParagraph"/>
        <w:numPr>
          <w:ilvl w:val="1"/>
          <w:numId w:val="18"/>
        </w:numPr>
        <w:tabs>
          <w:tab w:pos="1978" w:val="left" w:leader="none"/>
        </w:tabs>
        <w:spacing w:line="240" w:lineRule="auto" w:before="0" w:after="0"/>
        <w:ind w:left="1711" w:right="1009" w:firstLine="0"/>
        <w:jc w:val="both"/>
        <w:rPr>
          <w:sz w:val="22"/>
        </w:rPr>
      </w:pPr>
      <w:r>
        <w:rPr>
          <w:sz w:val="22"/>
        </w:rPr>
        <w:t>Any one of the authorized photo IDs (must be original, valid, and non-expired) – valid School Identity</w:t>
      </w:r>
      <w:r>
        <w:rPr>
          <w:spacing w:val="-1"/>
          <w:sz w:val="22"/>
        </w:rPr>
        <w:t> </w:t>
      </w:r>
      <w:r>
        <w:rPr>
          <w:sz w:val="22"/>
        </w:rPr>
        <w:t>Card/ PAN card /</w:t>
      </w:r>
      <w:r>
        <w:rPr>
          <w:spacing w:val="-1"/>
          <w:sz w:val="22"/>
        </w:rPr>
        <w:t> </w:t>
      </w:r>
      <w:r>
        <w:rPr>
          <w:sz w:val="22"/>
        </w:rPr>
        <w:t>Voter ID/ Passport/ Aadhaar</w:t>
      </w:r>
      <w:r>
        <w:rPr>
          <w:spacing w:val="-1"/>
          <w:sz w:val="22"/>
        </w:rPr>
        <w:t> </w:t>
      </w:r>
      <w:r>
        <w:rPr>
          <w:sz w:val="22"/>
        </w:rPr>
        <w:t>Card (with</w:t>
      </w:r>
      <w:r>
        <w:rPr>
          <w:spacing w:val="-1"/>
          <w:sz w:val="22"/>
        </w:rPr>
        <w:t> </w:t>
      </w:r>
      <w:r>
        <w:rPr>
          <w:sz w:val="22"/>
        </w:rPr>
        <w:t>photograph)/ e-Aadhaar</w:t>
      </w:r>
      <w:r>
        <w:rPr>
          <w:spacing w:val="40"/>
          <w:sz w:val="22"/>
        </w:rPr>
        <w:t> </w:t>
      </w:r>
      <w:r>
        <w:rPr>
          <w:sz w:val="22"/>
        </w:rPr>
        <w:t>with photograph/</w:t>
      </w:r>
      <w:r>
        <w:rPr>
          <w:spacing w:val="40"/>
          <w:sz w:val="22"/>
        </w:rPr>
        <w:t> </w:t>
      </w:r>
      <w:r>
        <w:rPr>
          <w:sz w:val="22"/>
        </w:rPr>
        <w:t>Class</w:t>
      </w:r>
      <w:r>
        <w:rPr>
          <w:spacing w:val="40"/>
          <w:sz w:val="22"/>
        </w:rPr>
        <w:t> </w:t>
      </w:r>
      <w:r>
        <w:rPr>
          <w:sz w:val="22"/>
        </w:rPr>
        <w:t>X I</w:t>
      </w:r>
      <w:r>
        <w:rPr>
          <w:spacing w:val="-3"/>
          <w:sz w:val="22"/>
        </w:rPr>
        <w:t> </w:t>
      </w:r>
      <w:r>
        <w:rPr>
          <w:sz w:val="22"/>
        </w:rPr>
        <w:t>I</w:t>
      </w:r>
      <w:r>
        <w:rPr>
          <w:spacing w:val="40"/>
          <w:sz w:val="22"/>
        </w:rPr>
        <w:t> </w:t>
      </w:r>
      <w:r>
        <w:rPr>
          <w:sz w:val="22"/>
        </w:rPr>
        <w:t>Board Admit Card with photograph/ Bank Passbook with Photograph.</w:t>
      </w:r>
    </w:p>
    <w:p>
      <w:pPr>
        <w:pStyle w:val="ListParagraph"/>
        <w:numPr>
          <w:ilvl w:val="1"/>
          <w:numId w:val="18"/>
        </w:numPr>
        <w:tabs>
          <w:tab w:pos="1978" w:val="left" w:leader="none"/>
        </w:tabs>
        <w:spacing w:line="240" w:lineRule="auto" w:before="0" w:after="0"/>
        <w:ind w:left="1711" w:right="1008" w:firstLine="0"/>
        <w:jc w:val="both"/>
        <w:rPr>
          <w:sz w:val="22"/>
        </w:rPr>
      </w:pPr>
      <w:r>
        <w:rPr>
          <w:sz w:val="22"/>
        </w:rPr>
        <w:t>PwD/PwBD</w:t>
      </w:r>
      <w:r>
        <w:rPr>
          <w:spacing w:val="-8"/>
          <w:sz w:val="22"/>
        </w:rPr>
        <w:t> </w:t>
      </w:r>
      <w:r>
        <w:rPr>
          <w:sz w:val="22"/>
        </w:rPr>
        <w:t>Certificate</w:t>
      </w:r>
      <w:r>
        <w:rPr>
          <w:spacing w:val="-7"/>
          <w:sz w:val="22"/>
        </w:rPr>
        <w:t> </w:t>
      </w:r>
      <w:r>
        <w:rPr>
          <w:sz w:val="22"/>
        </w:rPr>
        <w:t>issued</w:t>
      </w:r>
      <w:r>
        <w:rPr>
          <w:spacing w:val="-8"/>
          <w:sz w:val="22"/>
        </w:rPr>
        <w:t> </w:t>
      </w:r>
      <w:r>
        <w:rPr>
          <w:sz w:val="22"/>
        </w:rPr>
        <w:t>by</w:t>
      </w:r>
      <w:r>
        <w:rPr>
          <w:spacing w:val="-9"/>
          <w:sz w:val="22"/>
        </w:rPr>
        <w:t> </w:t>
      </w:r>
      <w:r>
        <w:rPr>
          <w:sz w:val="22"/>
        </w:rPr>
        <w:t>the</w:t>
      </w:r>
      <w:r>
        <w:rPr>
          <w:spacing w:val="-7"/>
          <w:sz w:val="22"/>
        </w:rPr>
        <w:t> </w:t>
      </w:r>
      <w:r>
        <w:rPr>
          <w:sz w:val="22"/>
        </w:rPr>
        <w:t>authorized</w:t>
      </w:r>
      <w:r>
        <w:rPr>
          <w:spacing w:val="-10"/>
          <w:sz w:val="22"/>
        </w:rPr>
        <w:t> </w:t>
      </w:r>
      <w:r>
        <w:rPr>
          <w:sz w:val="22"/>
        </w:rPr>
        <w:t>medical</w:t>
      </w:r>
      <w:r>
        <w:rPr>
          <w:spacing w:val="-8"/>
          <w:sz w:val="22"/>
        </w:rPr>
        <w:t> </w:t>
      </w:r>
      <w:r>
        <w:rPr>
          <w:sz w:val="22"/>
        </w:rPr>
        <w:t>officer,</w:t>
      </w:r>
      <w:r>
        <w:rPr>
          <w:spacing w:val="-10"/>
          <w:sz w:val="22"/>
        </w:rPr>
        <w:t> </w:t>
      </w:r>
      <w:r>
        <w:rPr>
          <w:sz w:val="22"/>
        </w:rPr>
        <w:t>if</w:t>
      </w:r>
      <w:r>
        <w:rPr>
          <w:spacing w:val="-10"/>
          <w:sz w:val="22"/>
        </w:rPr>
        <w:t> </w:t>
      </w:r>
      <w:r>
        <w:rPr>
          <w:sz w:val="22"/>
        </w:rPr>
        <w:t>claiming</w:t>
      </w:r>
      <w:r>
        <w:rPr>
          <w:spacing w:val="-5"/>
          <w:sz w:val="22"/>
        </w:rPr>
        <w:t> </w:t>
      </w:r>
      <w:r>
        <w:rPr>
          <w:sz w:val="22"/>
        </w:rPr>
        <w:t>the</w:t>
      </w:r>
      <w:r>
        <w:rPr>
          <w:spacing w:val="-7"/>
          <w:sz w:val="22"/>
        </w:rPr>
        <w:t> </w:t>
      </w:r>
      <w:r>
        <w:rPr>
          <w:sz w:val="22"/>
        </w:rPr>
        <w:t>relaxation</w:t>
      </w:r>
      <w:r>
        <w:rPr>
          <w:spacing w:val="-8"/>
          <w:sz w:val="22"/>
        </w:rPr>
        <w:t> </w:t>
      </w:r>
      <w:r>
        <w:rPr>
          <w:sz w:val="22"/>
        </w:rPr>
        <w:t>under PwD/PwBD</w:t>
      </w:r>
      <w:r>
        <w:rPr>
          <w:spacing w:val="-4"/>
          <w:sz w:val="22"/>
        </w:rPr>
        <w:t> </w:t>
      </w:r>
      <w:r>
        <w:rPr>
          <w:sz w:val="22"/>
        </w:rPr>
        <w:t>category</w:t>
      </w:r>
      <w:r>
        <w:rPr>
          <w:spacing w:val="-3"/>
          <w:sz w:val="22"/>
        </w:rPr>
        <w:t> </w:t>
      </w:r>
      <w:r>
        <w:rPr>
          <w:sz w:val="22"/>
        </w:rPr>
        <w:t>or</w:t>
      </w:r>
      <w:r>
        <w:rPr>
          <w:spacing w:val="-8"/>
          <w:sz w:val="22"/>
        </w:rPr>
        <w:t> </w:t>
      </w:r>
      <w:r>
        <w:rPr>
          <w:sz w:val="22"/>
        </w:rPr>
        <w:t>PwD/PwBD</w:t>
      </w:r>
      <w:r>
        <w:rPr>
          <w:spacing w:val="-3"/>
          <w:sz w:val="22"/>
        </w:rPr>
        <w:t> </w:t>
      </w:r>
      <w:r>
        <w:rPr>
          <w:sz w:val="22"/>
        </w:rPr>
        <w:t>Certificate</w:t>
      </w:r>
      <w:r>
        <w:rPr>
          <w:spacing w:val="-3"/>
          <w:sz w:val="22"/>
        </w:rPr>
        <w:t> </w:t>
      </w:r>
      <w:r>
        <w:rPr>
          <w:sz w:val="22"/>
        </w:rPr>
        <w:t>regarding</w:t>
      </w:r>
      <w:r>
        <w:rPr>
          <w:spacing w:val="-2"/>
          <w:sz w:val="22"/>
        </w:rPr>
        <w:t> </w:t>
      </w:r>
      <w:r>
        <w:rPr>
          <w:sz w:val="22"/>
        </w:rPr>
        <w:t>physical</w:t>
      </w:r>
      <w:r>
        <w:rPr>
          <w:spacing w:val="-3"/>
          <w:sz w:val="22"/>
        </w:rPr>
        <w:t> </w:t>
      </w:r>
      <w:r>
        <w:rPr>
          <w:sz w:val="22"/>
        </w:rPr>
        <w:t>limitation</w:t>
      </w:r>
      <w:r>
        <w:rPr>
          <w:spacing w:val="-7"/>
          <w:sz w:val="22"/>
        </w:rPr>
        <w:t> </w:t>
      </w:r>
      <w:r>
        <w:rPr>
          <w:sz w:val="22"/>
        </w:rPr>
        <w:t>in</w:t>
      </w:r>
      <w:r>
        <w:rPr>
          <w:spacing w:val="-4"/>
          <w:sz w:val="22"/>
        </w:rPr>
        <w:t> </w:t>
      </w:r>
      <w:r>
        <w:rPr>
          <w:sz w:val="22"/>
        </w:rPr>
        <w:t>an</w:t>
      </w:r>
      <w:r>
        <w:rPr>
          <w:spacing w:val="-2"/>
          <w:sz w:val="22"/>
        </w:rPr>
        <w:t> </w:t>
      </w:r>
      <w:r>
        <w:rPr>
          <w:sz w:val="22"/>
        </w:rPr>
        <w:t>Examination</w:t>
      </w:r>
      <w:r>
        <w:rPr>
          <w:spacing w:val="-4"/>
          <w:sz w:val="22"/>
        </w:rPr>
        <w:t> </w:t>
      </w:r>
      <w:r>
        <w:rPr>
          <w:sz w:val="22"/>
        </w:rPr>
        <w:t>to write</w:t>
      </w:r>
      <w:r>
        <w:rPr>
          <w:spacing w:val="-13"/>
          <w:sz w:val="22"/>
        </w:rPr>
        <w:t> </w:t>
      </w:r>
      <w:r>
        <w:rPr>
          <w:sz w:val="22"/>
        </w:rPr>
        <w:t>as</w:t>
      </w:r>
      <w:r>
        <w:rPr>
          <w:spacing w:val="-12"/>
          <w:sz w:val="22"/>
        </w:rPr>
        <w:t> </w:t>
      </w:r>
      <w:r>
        <w:rPr>
          <w:sz w:val="22"/>
        </w:rPr>
        <w:t>per</w:t>
      </w:r>
      <w:r>
        <w:rPr>
          <w:spacing w:val="-12"/>
          <w:sz w:val="22"/>
        </w:rPr>
        <w:t> </w:t>
      </w:r>
      <w:r>
        <w:rPr>
          <w:sz w:val="22"/>
        </w:rPr>
        <w:t>Annexures</w:t>
      </w:r>
      <w:r>
        <w:rPr>
          <w:spacing w:val="-12"/>
          <w:sz w:val="22"/>
        </w:rPr>
        <w:t> </w:t>
      </w:r>
      <w:r>
        <w:rPr>
          <w:sz w:val="22"/>
        </w:rPr>
        <w:t>given</w:t>
      </w:r>
      <w:r>
        <w:rPr>
          <w:spacing w:val="17"/>
          <w:sz w:val="22"/>
        </w:rPr>
        <w:t> </w:t>
      </w:r>
      <w:r>
        <w:rPr>
          <w:sz w:val="22"/>
        </w:rPr>
        <w:t>in</w:t>
      </w:r>
      <w:r>
        <w:rPr>
          <w:spacing w:val="17"/>
          <w:sz w:val="22"/>
        </w:rPr>
        <w:t> </w:t>
      </w:r>
      <w:r>
        <w:rPr>
          <w:sz w:val="22"/>
        </w:rPr>
        <w:t>Information</w:t>
      </w:r>
      <w:r>
        <w:rPr>
          <w:spacing w:val="17"/>
          <w:sz w:val="22"/>
        </w:rPr>
        <w:t> </w:t>
      </w:r>
      <w:r>
        <w:rPr>
          <w:sz w:val="22"/>
        </w:rPr>
        <w:t>Bulletin,</w:t>
      </w:r>
      <w:r>
        <w:rPr>
          <w:spacing w:val="-12"/>
          <w:sz w:val="22"/>
        </w:rPr>
        <w:t> </w:t>
      </w:r>
      <w:r>
        <w:rPr>
          <w:sz w:val="22"/>
        </w:rPr>
        <w:t>if</w:t>
      </w:r>
      <w:r>
        <w:rPr>
          <w:spacing w:val="17"/>
          <w:sz w:val="22"/>
        </w:rPr>
        <w:t> </w:t>
      </w:r>
      <w:r>
        <w:rPr>
          <w:sz w:val="22"/>
        </w:rPr>
        <w:t>claiming</w:t>
      </w:r>
      <w:r>
        <w:rPr>
          <w:spacing w:val="-11"/>
          <w:sz w:val="22"/>
        </w:rPr>
        <w:t> </w:t>
      </w:r>
      <w:r>
        <w:rPr>
          <w:sz w:val="22"/>
        </w:rPr>
        <w:t>the</w:t>
      </w:r>
      <w:r>
        <w:rPr>
          <w:spacing w:val="-12"/>
          <w:sz w:val="22"/>
        </w:rPr>
        <w:t> </w:t>
      </w:r>
      <w:r>
        <w:rPr>
          <w:sz w:val="22"/>
        </w:rPr>
        <w:t>relaxation</w:t>
      </w:r>
      <w:r>
        <w:rPr>
          <w:spacing w:val="19"/>
          <w:sz w:val="22"/>
        </w:rPr>
        <w:t> </w:t>
      </w:r>
      <w:r>
        <w:rPr>
          <w:sz w:val="22"/>
        </w:rPr>
        <w:t>under</w:t>
      </w:r>
      <w:r>
        <w:rPr>
          <w:spacing w:val="-13"/>
          <w:sz w:val="22"/>
        </w:rPr>
        <w:t> </w:t>
      </w:r>
      <w:r>
        <w:rPr>
          <w:sz w:val="22"/>
        </w:rPr>
        <w:t>PwD/PwBD </w:t>
      </w:r>
      <w:r>
        <w:rPr>
          <w:spacing w:val="-2"/>
          <w:sz w:val="22"/>
        </w:rPr>
        <w:t>category.</w:t>
      </w:r>
    </w:p>
    <w:p>
      <w:pPr>
        <w:pStyle w:val="ListParagraph"/>
        <w:numPr>
          <w:ilvl w:val="1"/>
          <w:numId w:val="18"/>
        </w:numPr>
        <w:tabs>
          <w:tab w:pos="1978" w:val="left" w:leader="none"/>
        </w:tabs>
        <w:spacing w:line="240" w:lineRule="auto" w:before="0" w:after="0"/>
        <w:ind w:left="1978" w:right="0" w:hanging="267"/>
        <w:jc w:val="both"/>
        <w:rPr>
          <w:sz w:val="22"/>
        </w:rPr>
      </w:pPr>
      <w:r>
        <w:rPr>
          <w:b/>
          <w:sz w:val="22"/>
        </w:rPr>
        <w:t>A</w:t>
      </w:r>
      <w:r>
        <w:rPr>
          <w:b/>
          <w:spacing w:val="12"/>
          <w:sz w:val="22"/>
        </w:rPr>
        <w:t> </w:t>
      </w:r>
      <w:r>
        <w:rPr>
          <w:b/>
          <w:sz w:val="22"/>
        </w:rPr>
        <w:t>simple</w:t>
      </w:r>
      <w:r>
        <w:rPr>
          <w:b/>
          <w:spacing w:val="4"/>
          <w:sz w:val="22"/>
        </w:rPr>
        <w:t> </w:t>
      </w:r>
      <w:r>
        <w:rPr>
          <w:b/>
          <w:sz w:val="22"/>
        </w:rPr>
        <w:t>transparent</w:t>
      </w:r>
      <w:r>
        <w:rPr>
          <w:b/>
          <w:spacing w:val="7"/>
          <w:sz w:val="22"/>
        </w:rPr>
        <w:t> </w:t>
      </w:r>
      <w:r>
        <w:rPr>
          <w:sz w:val="22"/>
        </w:rPr>
        <w:t>Ball</w:t>
      </w:r>
      <w:r>
        <w:rPr>
          <w:spacing w:val="6"/>
          <w:sz w:val="22"/>
        </w:rPr>
        <w:t> </w:t>
      </w:r>
      <w:r>
        <w:rPr>
          <w:sz w:val="22"/>
        </w:rPr>
        <w:t>Point</w:t>
      </w:r>
      <w:r>
        <w:rPr>
          <w:spacing w:val="1"/>
          <w:sz w:val="22"/>
        </w:rPr>
        <w:t> </w:t>
      </w:r>
      <w:r>
        <w:rPr>
          <w:spacing w:val="-4"/>
          <w:sz w:val="22"/>
        </w:rPr>
        <w:t>Pen.</w:t>
      </w:r>
    </w:p>
    <w:p>
      <w:pPr>
        <w:pStyle w:val="BodyText"/>
        <w:spacing w:before="22"/>
      </w:pPr>
    </w:p>
    <w:p>
      <w:pPr>
        <w:pStyle w:val="ListParagraph"/>
        <w:numPr>
          <w:ilvl w:val="0"/>
          <w:numId w:val="18"/>
        </w:numPr>
        <w:tabs>
          <w:tab w:pos="1871" w:val="left" w:leader="none"/>
        </w:tabs>
        <w:spacing w:line="240" w:lineRule="auto" w:before="0" w:after="0"/>
        <w:ind w:left="1871" w:right="0" w:hanging="340"/>
        <w:jc w:val="left"/>
        <w:rPr>
          <w:rFonts w:ascii="Times New Roman"/>
          <w:sz w:val="22"/>
        </w:rPr>
      </w:pPr>
      <w:r>
        <w:rPr>
          <w:b/>
          <w:sz w:val="22"/>
        </w:rPr>
        <w:t>For</w:t>
      </w:r>
      <w:r>
        <w:rPr>
          <w:b/>
          <w:spacing w:val="-5"/>
          <w:sz w:val="22"/>
        </w:rPr>
        <w:t> </w:t>
      </w:r>
      <w:r>
        <w:rPr>
          <w:b/>
          <w:sz w:val="22"/>
        </w:rPr>
        <w:t>Rough</w:t>
      </w:r>
      <w:r>
        <w:rPr>
          <w:b/>
          <w:spacing w:val="-2"/>
          <w:sz w:val="22"/>
        </w:rPr>
        <w:t> </w:t>
      </w:r>
      <w:r>
        <w:rPr>
          <w:b/>
          <w:spacing w:val="-4"/>
          <w:sz w:val="22"/>
        </w:rPr>
        <w:t>work</w:t>
      </w:r>
    </w:p>
    <w:p>
      <w:pPr>
        <w:pStyle w:val="BodyText"/>
        <w:spacing w:before="22"/>
        <w:rPr>
          <w:b/>
        </w:rPr>
      </w:pPr>
    </w:p>
    <w:p>
      <w:pPr>
        <w:pStyle w:val="BodyText"/>
        <w:spacing w:line="259" w:lineRule="auto"/>
        <w:ind w:left="1706" w:right="1008"/>
        <w:jc w:val="both"/>
      </w:pPr>
      <w:r>
        <w:rPr/>
        <w:t>All</w:t>
      </w:r>
      <w:r>
        <w:rPr>
          <w:spacing w:val="-2"/>
        </w:rPr>
        <w:t> </w:t>
      </w:r>
      <w:r>
        <w:rPr/>
        <w:t>calculations/writing</w:t>
      </w:r>
      <w:r>
        <w:rPr>
          <w:spacing w:val="-1"/>
        </w:rPr>
        <w:t> </w:t>
      </w:r>
      <w:r>
        <w:rPr/>
        <w:t>work</w:t>
      </w:r>
      <w:r>
        <w:rPr>
          <w:spacing w:val="-3"/>
        </w:rPr>
        <w:t> </w:t>
      </w:r>
      <w:r>
        <w:rPr/>
        <w:t>is</w:t>
      </w:r>
      <w:r>
        <w:rPr>
          <w:spacing w:val="-1"/>
        </w:rPr>
        <w:t> </w:t>
      </w:r>
      <w:r>
        <w:rPr/>
        <w:t>to</w:t>
      </w:r>
      <w:r>
        <w:rPr>
          <w:spacing w:val="-2"/>
        </w:rPr>
        <w:t> </w:t>
      </w:r>
      <w:r>
        <w:rPr/>
        <w:t>be</w:t>
      </w:r>
      <w:r>
        <w:rPr>
          <w:spacing w:val="-2"/>
        </w:rPr>
        <w:t> </w:t>
      </w:r>
      <w:r>
        <w:rPr/>
        <w:t>done</w:t>
      </w:r>
      <w:r>
        <w:rPr>
          <w:spacing w:val="-5"/>
        </w:rPr>
        <w:t> </w:t>
      </w:r>
      <w:r>
        <w:rPr/>
        <w:t>only</w:t>
      </w:r>
      <w:r>
        <w:rPr>
          <w:spacing w:val="-3"/>
        </w:rPr>
        <w:t> </w:t>
      </w:r>
      <w:r>
        <w:rPr/>
        <w:t>in</w:t>
      </w:r>
      <w:r>
        <w:rPr>
          <w:spacing w:val="-3"/>
        </w:rPr>
        <w:t> </w:t>
      </w:r>
      <w:r>
        <w:rPr/>
        <w:t>the</w:t>
      </w:r>
      <w:r>
        <w:rPr>
          <w:spacing w:val="-2"/>
        </w:rPr>
        <w:t> </w:t>
      </w:r>
      <w:r>
        <w:rPr/>
        <w:t>Rough</w:t>
      </w:r>
      <w:r>
        <w:rPr>
          <w:spacing w:val="-2"/>
        </w:rPr>
        <w:t> </w:t>
      </w:r>
      <w:r>
        <w:rPr/>
        <w:t>Sheet</w:t>
      </w:r>
      <w:r>
        <w:rPr>
          <w:spacing w:val="-2"/>
        </w:rPr>
        <w:t> </w:t>
      </w:r>
      <w:r>
        <w:rPr/>
        <w:t>provided</w:t>
      </w:r>
      <w:r>
        <w:rPr>
          <w:spacing w:val="-5"/>
        </w:rPr>
        <w:t> </w:t>
      </w:r>
      <w:r>
        <w:rPr/>
        <w:t>at</w:t>
      </w:r>
      <w:r>
        <w:rPr>
          <w:spacing w:val="-2"/>
        </w:rPr>
        <w:t> </w:t>
      </w:r>
      <w:r>
        <w:rPr/>
        <w:t>the</w:t>
      </w:r>
      <w:r>
        <w:rPr>
          <w:spacing w:val="-5"/>
        </w:rPr>
        <w:t> </w:t>
      </w:r>
      <w:r>
        <w:rPr/>
        <w:t>Test</w:t>
      </w:r>
      <w:r>
        <w:rPr>
          <w:spacing w:val="-6"/>
        </w:rPr>
        <w:t> </w:t>
      </w:r>
      <w:r>
        <w:rPr/>
        <w:t>Centre</w:t>
      </w:r>
      <w:r>
        <w:rPr>
          <w:spacing w:val="77"/>
        </w:rPr>
        <w:t> </w:t>
      </w:r>
      <w:r>
        <w:rPr/>
        <w:t>in the Examination Room/Hall and on completion of the test, candidates must hand over the Rough Sheets to the Invigilator on duty in the Room/Hall.</w:t>
      </w:r>
    </w:p>
    <w:p>
      <w:pPr>
        <w:pStyle w:val="BodyText"/>
        <w:spacing w:before="22"/>
      </w:pPr>
    </w:p>
    <w:p>
      <w:pPr>
        <w:pStyle w:val="BodyText"/>
        <w:spacing w:line="259" w:lineRule="auto"/>
        <w:ind w:left="1706" w:right="1010"/>
        <w:jc w:val="both"/>
      </w:pPr>
      <w:r>
        <w:rPr/>
        <w:t>Candidate must write their Names and Application Number on the top of each Rough Sheet provided to him/her during the Examination. In case candidates are found swapping the rough sheets,</w:t>
      </w:r>
      <w:r>
        <w:rPr>
          <w:spacing w:val="-6"/>
        </w:rPr>
        <w:t> </w:t>
      </w:r>
      <w:r>
        <w:rPr/>
        <w:t>they</w:t>
      </w:r>
      <w:r>
        <w:rPr>
          <w:spacing w:val="-7"/>
        </w:rPr>
        <w:t> </w:t>
      </w:r>
      <w:r>
        <w:rPr/>
        <w:t>will</w:t>
      </w:r>
      <w:r>
        <w:rPr>
          <w:spacing w:val="-7"/>
        </w:rPr>
        <w:t> </w:t>
      </w:r>
      <w:r>
        <w:rPr/>
        <w:t>be</w:t>
      </w:r>
      <w:r>
        <w:rPr>
          <w:spacing w:val="-6"/>
        </w:rPr>
        <w:t> </w:t>
      </w:r>
      <w:r>
        <w:rPr/>
        <w:t>considered</w:t>
      </w:r>
      <w:r>
        <w:rPr>
          <w:spacing w:val="-7"/>
        </w:rPr>
        <w:t> </w:t>
      </w:r>
      <w:r>
        <w:rPr/>
        <w:t>as</w:t>
      </w:r>
      <w:r>
        <w:rPr>
          <w:spacing w:val="-5"/>
        </w:rPr>
        <w:t> </w:t>
      </w:r>
      <w:r>
        <w:rPr/>
        <w:t>UFM</w:t>
      </w:r>
      <w:r>
        <w:rPr>
          <w:spacing w:val="-7"/>
        </w:rPr>
        <w:t> </w:t>
      </w:r>
      <w:r>
        <w:rPr/>
        <w:t>and</w:t>
      </w:r>
      <w:r>
        <w:rPr>
          <w:spacing w:val="-7"/>
        </w:rPr>
        <w:t> </w:t>
      </w:r>
      <w:r>
        <w:rPr/>
        <w:t>appropriate</w:t>
      </w:r>
      <w:r>
        <w:rPr>
          <w:spacing w:val="-6"/>
        </w:rPr>
        <w:t> </w:t>
      </w:r>
      <w:r>
        <w:rPr/>
        <w:t>action</w:t>
      </w:r>
      <w:r>
        <w:rPr>
          <w:spacing w:val="-7"/>
        </w:rPr>
        <w:t> </w:t>
      </w:r>
      <w:r>
        <w:rPr/>
        <w:t>will</w:t>
      </w:r>
      <w:r>
        <w:rPr>
          <w:spacing w:val="-7"/>
        </w:rPr>
        <w:t> </w:t>
      </w:r>
      <w:r>
        <w:rPr/>
        <w:t>be</w:t>
      </w:r>
      <w:r>
        <w:rPr>
          <w:spacing w:val="-6"/>
        </w:rPr>
        <w:t> </w:t>
      </w:r>
      <w:r>
        <w:rPr/>
        <w:t>taken</w:t>
      </w:r>
      <w:r>
        <w:rPr>
          <w:spacing w:val="-8"/>
        </w:rPr>
        <w:t> </w:t>
      </w:r>
      <w:r>
        <w:rPr/>
        <w:t>as</w:t>
      </w:r>
      <w:r>
        <w:rPr>
          <w:spacing w:val="-3"/>
        </w:rPr>
        <w:t> </w:t>
      </w:r>
      <w:r>
        <w:rPr/>
        <w:t>per</w:t>
      </w:r>
      <w:r>
        <w:rPr>
          <w:spacing w:val="-7"/>
        </w:rPr>
        <w:t> </w:t>
      </w:r>
      <w:r>
        <w:rPr/>
        <w:t>relevant</w:t>
      </w:r>
      <w:r>
        <w:rPr>
          <w:spacing w:val="-7"/>
        </w:rPr>
        <w:t> </w:t>
      </w:r>
      <w:r>
        <w:rPr/>
        <w:t>clauses of UFM.</w:t>
      </w:r>
    </w:p>
    <w:p>
      <w:pPr>
        <w:pStyle w:val="BodyText"/>
        <w:spacing w:before="20"/>
      </w:pPr>
    </w:p>
    <w:p>
      <w:pPr>
        <w:pStyle w:val="BodyText"/>
        <w:spacing w:line="261" w:lineRule="auto"/>
        <w:ind w:left="1706" w:right="1014"/>
        <w:jc w:val="both"/>
      </w:pPr>
      <w:r>
        <w:rPr/>
        <w:t>The rough sheets provided to the candidate will be collected by the invigilator and destroyed by shredding after the conduct of Examination.</w:t>
      </w:r>
    </w:p>
    <w:p>
      <w:pPr>
        <w:pStyle w:val="BodyText"/>
        <w:spacing w:before="18"/>
      </w:pPr>
    </w:p>
    <w:p>
      <w:pPr>
        <w:pStyle w:val="Heading4"/>
        <w:spacing w:line="257" w:lineRule="exact"/>
        <w:jc w:val="both"/>
      </w:pPr>
      <w:r>
        <w:rPr/>
        <w:t>Note</w:t>
      </w:r>
      <w:r>
        <w:rPr>
          <w:spacing w:val="-2"/>
        </w:rPr>
        <w:t> </w:t>
      </w:r>
      <w:r>
        <w:rPr/>
        <w:t>–</w:t>
      </w:r>
      <w:r>
        <w:rPr>
          <w:spacing w:val="-1"/>
        </w:rPr>
        <w:t> </w:t>
      </w:r>
      <w:r>
        <w:rPr>
          <w:spacing w:val="-4"/>
        </w:rPr>
        <w:t>5.4:</w:t>
      </w:r>
    </w:p>
    <w:p>
      <w:pPr>
        <w:pStyle w:val="ListParagraph"/>
        <w:numPr>
          <w:ilvl w:val="0"/>
          <w:numId w:val="19"/>
        </w:numPr>
        <w:tabs>
          <w:tab w:pos="2321" w:val="left" w:leader="none"/>
        </w:tabs>
        <w:spacing w:line="240" w:lineRule="auto" w:before="0" w:after="0"/>
        <w:ind w:left="2321" w:right="1014" w:hanging="360"/>
        <w:jc w:val="both"/>
        <w:rPr>
          <w:sz w:val="22"/>
        </w:rPr>
      </w:pPr>
      <w:r>
        <w:rPr>
          <w:sz w:val="22"/>
        </w:rPr>
        <w:t>Candidates shall appear at their own cost at the Centre on the Date, Shift and Time as indicated</w:t>
      </w:r>
      <w:r>
        <w:rPr>
          <w:spacing w:val="-8"/>
          <w:sz w:val="22"/>
        </w:rPr>
        <w:t> </w:t>
      </w:r>
      <w:r>
        <w:rPr>
          <w:sz w:val="22"/>
        </w:rPr>
        <w:t>in</w:t>
      </w:r>
      <w:r>
        <w:rPr>
          <w:spacing w:val="-6"/>
          <w:sz w:val="22"/>
        </w:rPr>
        <w:t> </w:t>
      </w:r>
      <w:r>
        <w:rPr>
          <w:sz w:val="22"/>
        </w:rPr>
        <w:t>their</w:t>
      </w:r>
      <w:r>
        <w:rPr>
          <w:spacing w:val="-5"/>
          <w:sz w:val="22"/>
        </w:rPr>
        <w:t> </w:t>
      </w:r>
      <w:r>
        <w:rPr>
          <w:sz w:val="22"/>
        </w:rPr>
        <w:t>Admit</w:t>
      </w:r>
      <w:r>
        <w:rPr>
          <w:spacing w:val="-6"/>
          <w:sz w:val="22"/>
        </w:rPr>
        <w:t> </w:t>
      </w:r>
      <w:r>
        <w:rPr>
          <w:sz w:val="22"/>
        </w:rPr>
        <w:t>Card</w:t>
      </w:r>
      <w:r>
        <w:rPr>
          <w:spacing w:val="-5"/>
          <w:sz w:val="22"/>
        </w:rPr>
        <w:t> </w:t>
      </w:r>
      <w:r>
        <w:rPr>
          <w:sz w:val="22"/>
        </w:rPr>
        <w:t>issued</w:t>
      </w:r>
      <w:r>
        <w:rPr>
          <w:spacing w:val="-5"/>
          <w:sz w:val="22"/>
        </w:rPr>
        <w:t> </w:t>
      </w:r>
      <w:r>
        <w:rPr>
          <w:sz w:val="22"/>
        </w:rPr>
        <w:t>by</w:t>
      </w:r>
      <w:r>
        <w:rPr>
          <w:spacing w:val="-6"/>
          <w:sz w:val="22"/>
        </w:rPr>
        <w:t> </w:t>
      </w:r>
      <w:r>
        <w:rPr>
          <w:sz w:val="22"/>
        </w:rPr>
        <w:t>the</w:t>
      </w:r>
      <w:r>
        <w:rPr>
          <w:spacing w:val="-7"/>
          <w:sz w:val="22"/>
        </w:rPr>
        <w:t> </w:t>
      </w:r>
      <w:r>
        <w:rPr>
          <w:sz w:val="22"/>
        </w:rPr>
        <w:t>NTA.</w:t>
      </w:r>
      <w:r>
        <w:rPr>
          <w:spacing w:val="-7"/>
          <w:sz w:val="22"/>
        </w:rPr>
        <w:t> </w:t>
      </w:r>
      <w:r>
        <w:rPr>
          <w:sz w:val="22"/>
        </w:rPr>
        <w:t>Under</w:t>
      </w:r>
      <w:r>
        <w:rPr>
          <w:spacing w:val="-5"/>
          <w:sz w:val="22"/>
        </w:rPr>
        <w:t> </w:t>
      </w:r>
      <w:r>
        <w:rPr>
          <w:sz w:val="22"/>
        </w:rPr>
        <w:t>no</w:t>
      </w:r>
      <w:r>
        <w:rPr>
          <w:spacing w:val="-7"/>
          <w:sz w:val="22"/>
        </w:rPr>
        <w:t> </w:t>
      </w:r>
      <w:r>
        <w:rPr>
          <w:sz w:val="22"/>
        </w:rPr>
        <w:t>circumstances</w:t>
      </w:r>
      <w:r>
        <w:rPr>
          <w:spacing w:val="-4"/>
          <w:sz w:val="22"/>
        </w:rPr>
        <w:t> </w:t>
      </w:r>
      <w:r>
        <w:rPr>
          <w:sz w:val="22"/>
        </w:rPr>
        <w:t>the</w:t>
      </w:r>
      <w:r>
        <w:rPr>
          <w:spacing w:val="-7"/>
          <w:sz w:val="22"/>
        </w:rPr>
        <w:t> </w:t>
      </w:r>
      <w:r>
        <w:rPr>
          <w:sz w:val="22"/>
        </w:rPr>
        <w:t>choice</w:t>
      </w:r>
      <w:r>
        <w:rPr>
          <w:spacing w:val="-5"/>
          <w:sz w:val="22"/>
        </w:rPr>
        <w:t> </w:t>
      </w:r>
      <w:r>
        <w:rPr>
          <w:sz w:val="22"/>
        </w:rPr>
        <w:t>of</w:t>
      </w:r>
      <w:r>
        <w:rPr>
          <w:spacing w:val="-7"/>
          <w:sz w:val="22"/>
        </w:rPr>
        <w:t> </w:t>
      </w:r>
      <w:r>
        <w:rPr>
          <w:sz w:val="22"/>
        </w:rPr>
        <w:t>cities for the Centre and</w:t>
      </w:r>
      <w:r>
        <w:rPr>
          <w:spacing w:val="40"/>
          <w:sz w:val="22"/>
        </w:rPr>
        <w:t> </w:t>
      </w:r>
      <w:r>
        <w:rPr>
          <w:sz w:val="22"/>
        </w:rPr>
        <w:t>shift provided in the Admit Card shall be changed.</w:t>
      </w:r>
    </w:p>
    <w:p>
      <w:pPr>
        <w:pStyle w:val="ListParagraph"/>
        <w:numPr>
          <w:ilvl w:val="0"/>
          <w:numId w:val="19"/>
        </w:numPr>
        <w:tabs>
          <w:tab w:pos="2321" w:val="left" w:leader="none"/>
          <w:tab w:pos="2368" w:val="left" w:leader="none"/>
        </w:tabs>
        <w:spacing w:line="240" w:lineRule="auto" w:before="1" w:after="0"/>
        <w:ind w:left="2321" w:right="1010" w:hanging="360"/>
        <w:jc w:val="both"/>
        <w:rPr>
          <w:sz w:val="22"/>
        </w:rPr>
      </w:pPr>
      <w:r>
        <w:rPr>
          <w:sz w:val="22"/>
        </w:rPr>
        <w:t>Candidates</w:t>
      </w:r>
      <w:r>
        <w:rPr>
          <w:spacing w:val="40"/>
          <w:sz w:val="22"/>
        </w:rPr>
        <w:t> </w:t>
      </w:r>
      <w:r>
        <w:rPr>
          <w:sz w:val="22"/>
        </w:rPr>
        <w:t>are advised to update their details on Aadhaar Card with their recent Photograph, Name, Date of Birth, Gender, Address etc. (for updation in Aadhaar, please follow UIDAI Guidelines) for verification at the Examination Centre.</w:t>
      </w:r>
    </w:p>
    <w:p>
      <w:pPr>
        <w:pStyle w:val="ListParagraph"/>
        <w:numPr>
          <w:ilvl w:val="0"/>
          <w:numId w:val="19"/>
        </w:numPr>
        <w:tabs>
          <w:tab w:pos="2320" w:val="left" w:leader="none"/>
        </w:tabs>
        <w:spacing w:line="257" w:lineRule="exact" w:before="0" w:after="0"/>
        <w:ind w:left="2320" w:right="0" w:hanging="359"/>
        <w:jc w:val="both"/>
        <w:rPr>
          <w:sz w:val="22"/>
        </w:rPr>
      </w:pPr>
      <w:r>
        <w:rPr>
          <w:sz w:val="22"/>
        </w:rPr>
        <w:t>Sikh</w:t>
      </w:r>
      <w:r>
        <w:rPr>
          <w:spacing w:val="-9"/>
          <w:sz w:val="22"/>
        </w:rPr>
        <w:t> </w:t>
      </w:r>
      <w:r>
        <w:rPr>
          <w:sz w:val="22"/>
        </w:rPr>
        <w:t>candidates</w:t>
      </w:r>
      <w:r>
        <w:rPr>
          <w:spacing w:val="-4"/>
          <w:sz w:val="22"/>
        </w:rPr>
        <w:t> </w:t>
      </w:r>
      <w:r>
        <w:rPr>
          <w:sz w:val="22"/>
        </w:rPr>
        <w:t>are</w:t>
      </w:r>
      <w:r>
        <w:rPr>
          <w:spacing w:val="-5"/>
          <w:sz w:val="22"/>
        </w:rPr>
        <w:t> </w:t>
      </w:r>
      <w:r>
        <w:rPr>
          <w:sz w:val="22"/>
        </w:rPr>
        <w:t>permitted</w:t>
      </w:r>
      <w:r>
        <w:rPr>
          <w:spacing w:val="-5"/>
          <w:sz w:val="22"/>
        </w:rPr>
        <w:t> </w:t>
      </w:r>
      <w:r>
        <w:rPr>
          <w:sz w:val="22"/>
        </w:rPr>
        <w:t>to</w:t>
      </w:r>
      <w:r>
        <w:rPr>
          <w:spacing w:val="-4"/>
          <w:sz w:val="22"/>
        </w:rPr>
        <w:t> </w:t>
      </w:r>
      <w:r>
        <w:rPr>
          <w:sz w:val="22"/>
        </w:rPr>
        <w:t>wear</w:t>
      </w:r>
      <w:r>
        <w:rPr>
          <w:spacing w:val="-4"/>
          <w:sz w:val="22"/>
        </w:rPr>
        <w:t> </w:t>
      </w:r>
      <w:r>
        <w:rPr>
          <w:sz w:val="22"/>
        </w:rPr>
        <w:t>their</w:t>
      </w:r>
      <w:r>
        <w:rPr>
          <w:spacing w:val="-5"/>
          <w:sz w:val="22"/>
        </w:rPr>
        <w:t> </w:t>
      </w:r>
      <w:r>
        <w:rPr>
          <w:sz w:val="22"/>
        </w:rPr>
        <w:t>religious</w:t>
      </w:r>
      <w:r>
        <w:rPr>
          <w:spacing w:val="-4"/>
          <w:sz w:val="22"/>
        </w:rPr>
        <w:t> </w:t>
      </w:r>
      <w:r>
        <w:rPr>
          <w:sz w:val="22"/>
        </w:rPr>
        <w:t>articles</w:t>
      </w:r>
      <w:r>
        <w:rPr>
          <w:spacing w:val="-3"/>
          <w:sz w:val="22"/>
        </w:rPr>
        <w:t> </w:t>
      </w:r>
      <w:r>
        <w:rPr>
          <w:sz w:val="22"/>
        </w:rPr>
        <w:t>i.e.</w:t>
      </w:r>
      <w:r>
        <w:rPr>
          <w:spacing w:val="-4"/>
          <w:sz w:val="22"/>
        </w:rPr>
        <w:t> </w:t>
      </w:r>
      <w:r>
        <w:rPr>
          <w:sz w:val="22"/>
        </w:rPr>
        <w:t>“KARA’</w:t>
      </w:r>
      <w:r>
        <w:rPr>
          <w:spacing w:val="-5"/>
          <w:sz w:val="22"/>
        </w:rPr>
        <w:t> </w:t>
      </w:r>
      <w:r>
        <w:rPr>
          <w:sz w:val="22"/>
        </w:rPr>
        <w:t>and</w:t>
      </w:r>
      <w:r>
        <w:rPr>
          <w:spacing w:val="-5"/>
          <w:sz w:val="22"/>
        </w:rPr>
        <w:t> </w:t>
      </w:r>
      <w:r>
        <w:rPr>
          <w:spacing w:val="-2"/>
          <w:sz w:val="22"/>
        </w:rPr>
        <w:t>“KIRPAN”.</w:t>
      </w:r>
    </w:p>
    <w:p>
      <w:pPr>
        <w:pStyle w:val="ListParagraph"/>
        <w:spacing w:after="0" w:line="257" w:lineRule="exact"/>
        <w:jc w:val="both"/>
        <w:rPr>
          <w:sz w:val="22"/>
        </w:rPr>
        <w:sectPr>
          <w:pgSz w:w="11910" w:h="16840"/>
          <w:pgMar w:header="868" w:footer="974" w:top="1420" w:bottom="1160" w:left="0" w:right="0"/>
        </w:sectPr>
      </w:pPr>
    </w:p>
    <w:p>
      <w:pPr>
        <w:pStyle w:val="BodyText"/>
        <w:spacing w:before="278"/>
        <w:rPr>
          <w:sz w:val="24"/>
        </w:rPr>
      </w:pPr>
    </w:p>
    <w:p>
      <w:pPr>
        <w:pStyle w:val="Heading2"/>
        <w:numPr>
          <w:ilvl w:val="1"/>
          <w:numId w:val="16"/>
        </w:numPr>
        <w:tabs>
          <w:tab w:pos="1650" w:val="left" w:leader="none"/>
        </w:tabs>
        <w:spacing w:line="240" w:lineRule="auto" w:before="0" w:after="0"/>
        <w:ind w:left="1650" w:right="0" w:hanging="390"/>
        <w:jc w:val="left"/>
      </w:pPr>
      <w:r>
        <w:rPr>
          <w:color w:val="2DA19C"/>
        </w:rPr>
        <w:t>Unfair</w:t>
      </w:r>
      <w:r>
        <w:rPr>
          <w:color w:val="2DA19C"/>
          <w:spacing w:val="-5"/>
        </w:rPr>
        <w:t> </w:t>
      </w:r>
      <w:r>
        <w:rPr>
          <w:color w:val="2DA19C"/>
        </w:rPr>
        <w:t>Means</w:t>
      </w:r>
      <w:r>
        <w:rPr>
          <w:color w:val="2DA19C"/>
          <w:spacing w:val="-4"/>
        </w:rPr>
        <w:t> </w:t>
      </w:r>
      <w:r>
        <w:rPr>
          <w:color w:val="2DA19C"/>
        </w:rPr>
        <w:t>Practices</w:t>
      </w:r>
      <w:r>
        <w:rPr>
          <w:color w:val="2DA19C"/>
          <w:spacing w:val="-4"/>
        </w:rPr>
        <w:t> </w:t>
      </w:r>
      <w:r>
        <w:rPr>
          <w:color w:val="2DA19C"/>
        </w:rPr>
        <w:t>and</w:t>
      </w:r>
      <w:r>
        <w:rPr>
          <w:color w:val="2DA19C"/>
          <w:spacing w:val="-3"/>
        </w:rPr>
        <w:t> </w:t>
      </w:r>
      <w:r>
        <w:rPr>
          <w:color w:val="2DA19C"/>
        </w:rPr>
        <w:t>Breach</w:t>
      </w:r>
      <w:r>
        <w:rPr>
          <w:color w:val="2DA19C"/>
          <w:spacing w:val="-3"/>
        </w:rPr>
        <w:t> </w:t>
      </w:r>
      <w:r>
        <w:rPr>
          <w:color w:val="2DA19C"/>
        </w:rPr>
        <w:t>of</w:t>
      </w:r>
      <w:r>
        <w:rPr>
          <w:color w:val="2DA19C"/>
          <w:spacing w:val="-2"/>
        </w:rPr>
        <w:t> </w:t>
      </w:r>
      <w:r>
        <w:rPr>
          <w:color w:val="2DA19C"/>
        </w:rPr>
        <w:t>Examination</w:t>
      </w:r>
      <w:r>
        <w:rPr>
          <w:color w:val="2DA19C"/>
          <w:spacing w:val="-3"/>
        </w:rPr>
        <w:t> </w:t>
      </w:r>
      <w:r>
        <w:rPr>
          <w:color w:val="2DA19C"/>
          <w:spacing w:val="-2"/>
        </w:rPr>
        <w:t>Rules</w:t>
      </w:r>
    </w:p>
    <w:p>
      <w:pPr>
        <w:pStyle w:val="BodyText"/>
        <w:spacing w:before="23"/>
        <w:rPr>
          <w:b/>
          <w:sz w:val="24"/>
        </w:rPr>
      </w:pPr>
    </w:p>
    <w:p>
      <w:pPr>
        <w:pStyle w:val="ListParagraph"/>
        <w:numPr>
          <w:ilvl w:val="2"/>
          <w:numId w:val="16"/>
        </w:numPr>
        <w:tabs>
          <w:tab w:pos="2293" w:val="left" w:leader="none"/>
        </w:tabs>
        <w:spacing w:line="240" w:lineRule="auto" w:before="0" w:after="0"/>
        <w:ind w:left="2293" w:right="0" w:hanging="587"/>
        <w:jc w:val="both"/>
        <w:rPr>
          <w:b/>
          <w:sz w:val="24"/>
        </w:rPr>
      </w:pPr>
      <w:r>
        <w:rPr>
          <w:b/>
          <w:color w:val="2DA19C"/>
          <w:spacing w:val="-2"/>
          <w:sz w:val="24"/>
        </w:rPr>
        <w:t>Definition</w:t>
      </w:r>
    </w:p>
    <w:p>
      <w:pPr>
        <w:pStyle w:val="BodyText"/>
        <w:spacing w:before="141"/>
        <w:ind w:left="1620" w:right="1014"/>
        <w:jc w:val="both"/>
      </w:pPr>
      <w:r>
        <w:rPr/>
        <w:t>Unfair Means Practice is an activity that allows a candidate to gain an unfair advantage over other candidates. It refers to any actions or behaviour by a candidate that violate Examination rules and compromise the integrity, fairness, or confidentiality of the Exam. It includes, but is not limited to-</w:t>
      </w:r>
    </w:p>
    <w:p>
      <w:pPr>
        <w:pStyle w:val="ListParagraph"/>
        <w:numPr>
          <w:ilvl w:val="0"/>
          <w:numId w:val="20"/>
        </w:numPr>
        <w:tabs>
          <w:tab w:pos="1980" w:val="left" w:leader="none"/>
        </w:tabs>
        <w:spacing w:line="240" w:lineRule="auto" w:before="159" w:after="0"/>
        <w:ind w:left="1980" w:right="1009" w:hanging="360"/>
        <w:jc w:val="both"/>
        <w:rPr>
          <w:sz w:val="22"/>
        </w:rPr>
      </w:pPr>
      <w:r>
        <w:rPr>
          <w:sz w:val="22"/>
        </w:rPr>
        <w:t>Being</w:t>
      </w:r>
      <w:r>
        <w:rPr>
          <w:spacing w:val="-10"/>
          <w:sz w:val="22"/>
        </w:rPr>
        <w:t> </w:t>
      </w:r>
      <w:r>
        <w:rPr>
          <w:sz w:val="22"/>
        </w:rPr>
        <w:t>in</w:t>
      </w:r>
      <w:r>
        <w:rPr>
          <w:spacing w:val="-10"/>
          <w:sz w:val="22"/>
        </w:rPr>
        <w:t> </w:t>
      </w:r>
      <w:r>
        <w:rPr>
          <w:sz w:val="22"/>
        </w:rPr>
        <w:t>possession/use</w:t>
      </w:r>
      <w:r>
        <w:rPr>
          <w:spacing w:val="-9"/>
          <w:sz w:val="22"/>
        </w:rPr>
        <w:t> </w:t>
      </w:r>
      <w:r>
        <w:rPr>
          <w:sz w:val="22"/>
        </w:rPr>
        <w:t>of</w:t>
      </w:r>
      <w:r>
        <w:rPr>
          <w:spacing w:val="-9"/>
          <w:sz w:val="22"/>
        </w:rPr>
        <w:t> </w:t>
      </w:r>
      <w:r>
        <w:rPr>
          <w:sz w:val="22"/>
        </w:rPr>
        <w:t>any</w:t>
      </w:r>
      <w:r>
        <w:rPr>
          <w:spacing w:val="-11"/>
          <w:sz w:val="22"/>
        </w:rPr>
        <w:t> </w:t>
      </w:r>
      <w:r>
        <w:rPr>
          <w:sz w:val="22"/>
        </w:rPr>
        <w:t>item</w:t>
      </w:r>
      <w:r>
        <w:rPr>
          <w:spacing w:val="-8"/>
          <w:sz w:val="22"/>
        </w:rPr>
        <w:t> </w:t>
      </w:r>
      <w:r>
        <w:rPr>
          <w:sz w:val="22"/>
        </w:rPr>
        <w:t>or</w:t>
      </w:r>
      <w:r>
        <w:rPr>
          <w:spacing w:val="-9"/>
          <w:sz w:val="22"/>
        </w:rPr>
        <w:t> </w:t>
      </w:r>
      <w:r>
        <w:rPr>
          <w:sz w:val="22"/>
        </w:rPr>
        <w:t>article</w:t>
      </w:r>
      <w:r>
        <w:rPr>
          <w:spacing w:val="-9"/>
          <w:sz w:val="22"/>
        </w:rPr>
        <w:t> </w:t>
      </w:r>
      <w:r>
        <w:rPr>
          <w:sz w:val="22"/>
        </w:rPr>
        <w:t>in</w:t>
      </w:r>
      <w:r>
        <w:rPr>
          <w:spacing w:val="-10"/>
          <w:sz w:val="22"/>
        </w:rPr>
        <w:t> </w:t>
      </w:r>
      <w:r>
        <w:rPr>
          <w:sz w:val="22"/>
        </w:rPr>
        <w:t>the</w:t>
      </w:r>
      <w:r>
        <w:rPr>
          <w:spacing w:val="-8"/>
          <w:sz w:val="22"/>
        </w:rPr>
        <w:t> </w:t>
      </w:r>
      <w:r>
        <w:rPr>
          <w:sz w:val="22"/>
        </w:rPr>
        <w:t>Exam</w:t>
      </w:r>
      <w:r>
        <w:rPr>
          <w:spacing w:val="-8"/>
          <w:sz w:val="22"/>
        </w:rPr>
        <w:t> </w:t>
      </w:r>
      <w:r>
        <w:rPr>
          <w:sz w:val="22"/>
        </w:rPr>
        <w:t>Hall</w:t>
      </w:r>
      <w:r>
        <w:rPr>
          <w:spacing w:val="-8"/>
          <w:sz w:val="22"/>
        </w:rPr>
        <w:t> </w:t>
      </w:r>
      <w:r>
        <w:rPr>
          <w:sz w:val="22"/>
        </w:rPr>
        <w:t>which</w:t>
      </w:r>
      <w:r>
        <w:rPr>
          <w:spacing w:val="-9"/>
          <w:sz w:val="22"/>
        </w:rPr>
        <w:t> </w:t>
      </w:r>
      <w:r>
        <w:rPr>
          <w:sz w:val="22"/>
        </w:rPr>
        <w:t>has</w:t>
      </w:r>
      <w:r>
        <w:rPr>
          <w:spacing w:val="-8"/>
          <w:sz w:val="22"/>
        </w:rPr>
        <w:t> </w:t>
      </w:r>
      <w:r>
        <w:rPr>
          <w:sz w:val="22"/>
        </w:rPr>
        <w:t>been</w:t>
      </w:r>
      <w:r>
        <w:rPr>
          <w:spacing w:val="-12"/>
          <w:sz w:val="22"/>
        </w:rPr>
        <w:t> </w:t>
      </w:r>
      <w:r>
        <w:rPr>
          <w:sz w:val="22"/>
        </w:rPr>
        <w:t>prohibited</w:t>
      </w:r>
      <w:r>
        <w:rPr>
          <w:spacing w:val="-9"/>
          <w:sz w:val="22"/>
        </w:rPr>
        <w:t> </w:t>
      </w:r>
      <w:r>
        <w:rPr>
          <w:sz w:val="22"/>
        </w:rPr>
        <w:t>or</w:t>
      </w:r>
      <w:r>
        <w:rPr>
          <w:spacing w:val="-9"/>
          <w:sz w:val="22"/>
        </w:rPr>
        <w:t> </w:t>
      </w:r>
      <w:r>
        <w:rPr>
          <w:sz w:val="22"/>
        </w:rPr>
        <w:t>can be</w:t>
      </w:r>
      <w:r>
        <w:rPr>
          <w:spacing w:val="-13"/>
          <w:sz w:val="22"/>
        </w:rPr>
        <w:t> </w:t>
      </w:r>
      <w:r>
        <w:rPr>
          <w:sz w:val="22"/>
        </w:rPr>
        <w:t>used</w:t>
      </w:r>
      <w:r>
        <w:rPr>
          <w:spacing w:val="-12"/>
          <w:sz w:val="22"/>
        </w:rPr>
        <w:t> </w:t>
      </w:r>
      <w:r>
        <w:rPr>
          <w:sz w:val="22"/>
        </w:rPr>
        <w:t>for</w:t>
      </w:r>
      <w:r>
        <w:rPr>
          <w:spacing w:val="-12"/>
          <w:sz w:val="22"/>
        </w:rPr>
        <w:t> </w:t>
      </w:r>
      <w:r>
        <w:rPr>
          <w:sz w:val="22"/>
        </w:rPr>
        <w:t>unfair</w:t>
      </w:r>
      <w:r>
        <w:rPr>
          <w:spacing w:val="-12"/>
          <w:sz w:val="22"/>
        </w:rPr>
        <w:t> </w:t>
      </w:r>
      <w:r>
        <w:rPr>
          <w:sz w:val="22"/>
        </w:rPr>
        <w:t>practices,</w:t>
      </w:r>
      <w:r>
        <w:rPr>
          <w:spacing w:val="-12"/>
          <w:sz w:val="22"/>
        </w:rPr>
        <w:t> </w:t>
      </w:r>
      <w:r>
        <w:rPr>
          <w:sz w:val="22"/>
        </w:rPr>
        <w:t>including</w:t>
      </w:r>
      <w:r>
        <w:rPr>
          <w:spacing w:val="-12"/>
          <w:sz w:val="22"/>
        </w:rPr>
        <w:t> </w:t>
      </w:r>
      <w:r>
        <w:rPr>
          <w:sz w:val="22"/>
        </w:rPr>
        <w:t>any</w:t>
      </w:r>
      <w:r>
        <w:rPr>
          <w:spacing w:val="-12"/>
          <w:sz w:val="22"/>
        </w:rPr>
        <w:t> </w:t>
      </w:r>
      <w:r>
        <w:rPr>
          <w:sz w:val="22"/>
        </w:rPr>
        <w:t>stationery</w:t>
      </w:r>
      <w:r>
        <w:rPr>
          <w:spacing w:val="-12"/>
          <w:sz w:val="22"/>
        </w:rPr>
        <w:t> </w:t>
      </w:r>
      <w:r>
        <w:rPr>
          <w:sz w:val="22"/>
        </w:rPr>
        <w:t>item,</w:t>
      </w:r>
      <w:r>
        <w:rPr>
          <w:spacing w:val="-12"/>
          <w:sz w:val="22"/>
        </w:rPr>
        <w:t> </w:t>
      </w:r>
      <w:r>
        <w:rPr>
          <w:sz w:val="22"/>
        </w:rPr>
        <w:t>communication</w:t>
      </w:r>
      <w:r>
        <w:rPr>
          <w:spacing w:val="-13"/>
          <w:sz w:val="22"/>
        </w:rPr>
        <w:t> </w:t>
      </w:r>
      <w:r>
        <w:rPr>
          <w:sz w:val="22"/>
        </w:rPr>
        <w:t>device,</w:t>
      </w:r>
      <w:r>
        <w:rPr>
          <w:spacing w:val="-12"/>
          <w:sz w:val="22"/>
        </w:rPr>
        <w:t> </w:t>
      </w:r>
      <w:r>
        <w:rPr>
          <w:sz w:val="22"/>
        </w:rPr>
        <w:t>Mobile</w:t>
      </w:r>
      <w:r>
        <w:rPr>
          <w:spacing w:val="-12"/>
          <w:sz w:val="22"/>
        </w:rPr>
        <w:t> </w:t>
      </w:r>
      <w:r>
        <w:rPr>
          <w:sz w:val="22"/>
        </w:rPr>
        <w:t>Phone, Bluetooth</w:t>
      </w:r>
      <w:r>
        <w:rPr>
          <w:spacing w:val="-3"/>
          <w:sz w:val="22"/>
        </w:rPr>
        <w:t> </w:t>
      </w:r>
      <w:r>
        <w:rPr>
          <w:sz w:val="22"/>
        </w:rPr>
        <w:t>device,</w:t>
      </w:r>
      <w:r>
        <w:rPr>
          <w:spacing w:val="-3"/>
          <w:sz w:val="22"/>
        </w:rPr>
        <w:t> </w:t>
      </w:r>
      <w:r>
        <w:rPr>
          <w:sz w:val="22"/>
        </w:rPr>
        <w:t>smartwatch,</w:t>
      </w:r>
      <w:r>
        <w:rPr>
          <w:spacing w:val="-5"/>
          <w:sz w:val="22"/>
        </w:rPr>
        <w:t> </w:t>
      </w:r>
      <w:r>
        <w:rPr>
          <w:sz w:val="22"/>
        </w:rPr>
        <w:t>calculator,</w:t>
      </w:r>
      <w:r>
        <w:rPr>
          <w:spacing w:val="-6"/>
          <w:sz w:val="22"/>
        </w:rPr>
        <w:t> </w:t>
      </w:r>
      <w:r>
        <w:rPr>
          <w:sz w:val="22"/>
        </w:rPr>
        <w:t>electronic</w:t>
      </w:r>
      <w:r>
        <w:rPr>
          <w:spacing w:val="-5"/>
          <w:sz w:val="22"/>
        </w:rPr>
        <w:t> </w:t>
      </w:r>
      <w:r>
        <w:rPr>
          <w:sz w:val="22"/>
        </w:rPr>
        <w:t>device,</w:t>
      </w:r>
      <w:r>
        <w:rPr>
          <w:spacing w:val="-1"/>
          <w:sz w:val="22"/>
        </w:rPr>
        <w:t> </w:t>
      </w:r>
      <w:r>
        <w:rPr>
          <w:sz w:val="22"/>
        </w:rPr>
        <w:t>accessories,</w:t>
      </w:r>
      <w:r>
        <w:rPr>
          <w:spacing w:val="-3"/>
          <w:sz w:val="22"/>
        </w:rPr>
        <w:t> </w:t>
      </w:r>
      <w:r>
        <w:rPr>
          <w:sz w:val="22"/>
        </w:rPr>
        <w:t>any</w:t>
      </w:r>
      <w:r>
        <w:rPr>
          <w:spacing w:val="-7"/>
          <w:sz w:val="22"/>
        </w:rPr>
        <w:t> </w:t>
      </w:r>
      <w:r>
        <w:rPr>
          <w:sz w:val="22"/>
        </w:rPr>
        <w:t>items</w:t>
      </w:r>
      <w:r>
        <w:rPr>
          <w:spacing w:val="-2"/>
          <w:sz w:val="22"/>
        </w:rPr>
        <w:t> </w:t>
      </w:r>
      <w:r>
        <w:rPr>
          <w:sz w:val="22"/>
        </w:rPr>
        <w:t>restricted</w:t>
      </w:r>
      <w:r>
        <w:rPr>
          <w:spacing w:val="-4"/>
          <w:sz w:val="22"/>
        </w:rPr>
        <w:t> </w:t>
      </w:r>
      <w:r>
        <w:rPr>
          <w:sz w:val="22"/>
        </w:rPr>
        <w:t>by the Examination Agency or any other material or information relevant or not relevant to the Examination in the paper concerned;</w:t>
      </w:r>
    </w:p>
    <w:p>
      <w:pPr>
        <w:pStyle w:val="ListParagraph"/>
        <w:numPr>
          <w:ilvl w:val="0"/>
          <w:numId w:val="20"/>
        </w:numPr>
        <w:tabs>
          <w:tab w:pos="1979" w:val="left" w:leader="none"/>
        </w:tabs>
        <w:spacing w:line="270" w:lineRule="exact" w:before="2" w:after="0"/>
        <w:ind w:left="1979" w:right="0" w:hanging="359"/>
        <w:jc w:val="both"/>
        <w:rPr>
          <w:sz w:val="22"/>
        </w:rPr>
      </w:pPr>
      <w:r>
        <w:rPr>
          <w:sz w:val="22"/>
        </w:rPr>
        <w:t>Engaging</w:t>
      </w:r>
      <w:r>
        <w:rPr>
          <w:spacing w:val="-9"/>
          <w:sz w:val="22"/>
        </w:rPr>
        <w:t> </w:t>
      </w:r>
      <w:r>
        <w:rPr>
          <w:sz w:val="22"/>
        </w:rPr>
        <w:t>someone</w:t>
      </w:r>
      <w:r>
        <w:rPr>
          <w:spacing w:val="-5"/>
          <w:sz w:val="22"/>
        </w:rPr>
        <w:t> </w:t>
      </w:r>
      <w:r>
        <w:rPr>
          <w:sz w:val="22"/>
        </w:rPr>
        <w:t>to</w:t>
      </w:r>
      <w:r>
        <w:rPr>
          <w:spacing w:val="-6"/>
          <w:sz w:val="22"/>
        </w:rPr>
        <w:t> </w:t>
      </w:r>
      <w:r>
        <w:rPr>
          <w:sz w:val="22"/>
        </w:rPr>
        <w:t>write</w:t>
      </w:r>
      <w:r>
        <w:rPr>
          <w:spacing w:val="-5"/>
          <w:sz w:val="22"/>
        </w:rPr>
        <w:t> </w:t>
      </w:r>
      <w:r>
        <w:rPr>
          <w:sz w:val="22"/>
        </w:rPr>
        <w:t>an</w:t>
      </w:r>
      <w:r>
        <w:rPr>
          <w:spacing w:val="-7"/>
          <w:sz w:val="22"/>
        </w:rPr>
        <w:t> </w:t>
      </w:r>
      <w:r>
        <w:rPr>
          <w:sz w:val="22"/>
        </w:rPr>
        <w:t>Examination</w:t>
      </w:r>
      <w:r>
        <w:rPr>
          <w:spacing w:val="-6"/>
          <w:sz w:val="22"/>
        </w:rPr>
        <w:t> </w:t>
      </w:r>
      <w:r>
        <w:rPr>
          <w:sz w:val="22"/>
        </w:rPr>
        <w:t>(impersonation)</w:t>
      </w:r>
      <w:r>
        <w:rPr>
          <w:spacing w:val="-9"/>
          <w:sz w:val="22"/>
        </w:rPr>
        <w:t> </w:t>
      </w:r>
      <w:r>
        <w:rPr>
          <w:sz w:val="22"/>
        </w:rPr>
        <w:t>or</w:t>
      </w:r>
      <w:r>
        <w:rPr>
          <w:spacing w:val="-6"/>
          <w:sz w:val="22"/>
        </w:rPr>
        <w:t> </w:t>
      </w:r>
      <w:r>
        <w:rPr>
          <w:sz w:val="22"/>
        </w:rPr>
        <w:t>preparing</w:t>
      </w:r>
      <w:r>
        <w:rPr>
          <w:spacing w:val="-4"/>
          <w:sz w:val="22"/>
        </w:rPr>
        <w:t> </w:t>
      </w:r>
      <w:r>
        <w:rPr>
          <w:sz w:val="22"/>
        </w:rPr>
        <w:t>material</w:t>
      </w:r>
      <w:r>
        <w:rPr>
          <w:spacing w:val="-8"/>
          <w:sz w:val="22"/>
        </w:rPr>
        <w:t> </w:t>
      </w:r>
      <w:r>
        <w:rPr>
          <w:sz w:val="22"/>
        </w:rPr>
        <w:t>for</w:t>
      </w:r>
      <w:r>
        <w:rPr>
          <w:spacing w:val="-8"/>
          <w:sz w:val="22"/>
        </w:rPr>
        <w:t> </w:t>
      </w:r>
      <w:r>
        <w:rPr>
          <w:spacing w:val="-2"/>
          <w:sz w:val="22"/>
        </w:rPr>
        <w:t>copying;</w:t>
      </w:r>
    </w:p>
    <w:p>
      <w:pPr>
        <w:pStyle w:val="ListParagraph"/>
        <w:numPr>
          <w:ilvl w:val="0"/>
          <w:numId w:val="20"/>
        </w:numPr>
        <w:tabs>
          <w:tab w:pos="1980" w:val="left" w:leader="none"/>
        </w:tabs>
        <w:spacing w:line="240" w:lineRule="auto" w:before="0" w:after="0"/>
        <w:ind w:left="1980" w:right="1019" w:hanging="360"/>
        <w:jc w:val="left"/>
        <w:rPr>
          <w:sz w:val="22"/>
        </w:rPr>
      </w:pPr>
      <w:r>
        <w:rPr>
          <w:sz w:val="22"/>
        </w:rPr>
        <w:t>Assisting other candidates to engage</w:t>
      </w:r>
      <w:r>
        <w:rPr>
          <w:spacing w:val="-1"/>
          <w:sz w:val="22"/>
        </w:rPr>
        <w:t> </w:t>
      </w:r>
      <w:r>
        <w:rPr>
          <w:sz w:val="22"/>
        </w:rPr>
        <w:t>in malpractices, giving or receiving assistance of any kind directly or indirectly or attempting to do so;</w:t>
      </w:r>
    </w:p>
    <w:p>
      <w:pPr>
        <w:pStyle w:val="ListParagraph"/>
        <w:numPr>
          <w:ilvl w:val="0"/>
          <w:numId w:val="20"/>
        </w:numPr>
        <w:tabs>
          <w:tab w:pos="1980" w:val="left" w:leader="none"/>
        </w:tabs>
        <w:spacing w:line="240" w:lineRule="auto" w:before="0" w:after="0"/>
        <w:ind w:left="1980" w:right="1016" w:hanging="360"/>
        <w:jc w:val="left"/>
        <w:rPr>
          <w:sz w:val="22"/>
        </w:rPr>
      </w:pPr>
      <w:r>
        <w:rPr>
          <w:sz w:val="22"/>
        </w:rPr>
        <w:t>Contacting or communicating or trying to do so with any person, other than the Examination Staff, during the Examination time in the Examination Centre;</w:t>
      </w:r>
    </w:p>
    <w:p>
      <w:pPr>
        <w:pStyle w:val="ListParagraph"/>
        <w:numPr>
          <w:ilvl w:val="0"/>
          <w:numId w:val="20"/>
        </w:numPr>
        <w:tabs>
          <w:tab w:pos="1980" w:val="left" w:leader="none"/>
        </w:tabs>
        <w:spacing w:line="240" w:lineRule="auto" w:before="0" w:after="0"/>
        <w:ind w:left="1980" w:right="1012" w:hanging="360"/>
        <w:jc w:val="left"/>
        <w:rPr>
          <w:sz w:val="22"/>
        </w:rPr>
      </w:pPr>
      <w:r>
        <w:rPr>
          <w:sz w:val="22"/>
        </w:rPr>
        <w:t>Peaking</w:t>
      </w:r>
      <w:r>
        <w:rPr>
          <w:spacing w:val="-6"/>
          <w:sz w:val="22"/>
        </w:rPr>
        <w:t> </w:t>
      </w:r>
      <w:r>
        <w:rPr>
          <w:sz w:val="22"/>
        </w:rPr>
        <w:t>and</w:t>
      </w:r>
      <w:r>
        <w:rPr>
          <w:spacing w:val="-4"/>
          <w:sz w:val="22"/>
        </w:rPr>
        <w:t> </w:t>
      </w:r>
      <w:r>
        <w:rPr>
          <w:sz w:val="22"/>
        </w:rPr>
        <w:t>interacting,</w:t>
      </w:r>
      <w:r>
        <w:rPr>
          <w:spacing w:val="-2"/>
          <w:sz w:val="22"/>
        </w:rPr>
        <w:t> </w:t>
      </w:r>
      <w:r>
        <w:rPr>
          <w:sz w:val="22"/>
        </w:rPr>
        <w:t>talking,</w:t>
      </w:r>
      <w:r>
        <w:rPr>
          <w:spacing w:val="-3"/>
          <w:sz w:val="22"/>
        </w:rPr>
        <w:t> </w:t>
      </w:r>
      <w:r>
        <w:rPr>
          <w:sz w:val="22"/>
        </w:rPr>
        <w:t>whispering,</w:t>
      </w:r>
      <w:r>
        <w:rPr>
          <w:spacing w:val="-3"/>
          <w:sz w:val="22"/>
        </w:rPr>
        <w:t> </w:t>
      </w:r>
      <w:r>
        <w:rPr>
          <w:sz w:val="22"/>
        </w:rPr>
        <w:t>cheating,</w:t>
      </w:r>
      <w:r>
        <w:rPr>
          <w:spacing w:val="-3"/>
          <w:sz w:val="22"/>
        </w:rPr>
        <w:t> </w:t>
      </w:r>
      <w:r>
        <w:rPr>
          <w:sz w:val="22"/>
        </w:rPr>
        <w:t>writing</w:t>
      </w:r>
      <w:r>
        <w:rPr>
          <w:spacing w:val="-5"/>
          <w:sz w:val="22"/>
        </w:rPr>
        <w:t> </w:t>
      </w:r>
      <w:r>
        <w:rPr>
          <w:sz w:val="22"/>
        </w:rPr>
        <w:t>on</w:t>
      </w:r>
      <w:r>
        <w:rPr>
          <w:spacing w:val="-4"/>
          <w:sz w:val="22"/>
        </w:rPr>
        <w:t> </w:t>
      </w:r>
      <w:r>
        <w:rPr>
          <w:sz w:val="22"/>
        </w:rPr>
        <w:t>hands/desks,</w:t>
      </w:r>
      <w:r>
        <w:rPr>
          <w:spacing w:val="-1"/>
          <w:sz w:val="22"/>
        </w:rPr>
        <w:t> </w:t>
      </w:r>
      <w:r>
        <w:rPr>
          <w:sz w:val="22"/>
        </w:rPr>
        <w:t>assisting</w:t>
      </w:r>
      <w:r>
        <w:rPr>
          <w:spacing w:val="-5"/>
          <w:sz w:val="22"/>
        </w:rPr>
        <w:t> </w:t>
      </w:r>
      <w:r>
        <w:rPr>
          <w:sz w:val="22"/>
        </w:rPr>
        <w:t>others during the Exam;</w:t>
      </w:r>
    </w:p>
    <w:p>
      <w:pPr>
        <w:pStyle w:val="ListParagraph"/>
        <w:numPr>
          <w:ilvl w:val="0"/>
          <w:numId w:val="20"/>
        </w:numPr>
        <w:tabs>
          <w:tab w:pos="1980" w:val="left" w:leader="none"/>
        </w:tabs>
        <w:spacing w:line="269" w:lineRule="exact" w:before="0" w:after="0"/>
        <w:ind w:left="1980" w:right="0" w:hanging="360"/>
        <w:jc w:val="left"/>
        <w:rPr>
          <w:sz w:val="22"/>
        </w:rPr>
      </w:pPr>
      <w:r>
        <w:rPr>
          <w:sz w:val="22"/>
        </w:rPr>
        <w:t>Passing</w:t>
      </w:r>
      <w:r>
        <w:rPr>
          <w:spacing w:val="50"/>
          <w:sz w:val="22"/>
        </w:rPr>
        <w:t> </w:t>
      </w:r>
      <w:r>
        <w:rPr>
          <w:sz w:val="22"/>
        </w:rPr>
        <w:t>answers</w:t>
      </w:r>
      <w:r>
        <w:rPr>
          <w:spacing w:val="55"/>
          <w:sz w:val="22"/>
        </w:rPr>
        <w:t> </w:t>
      </w:r>
      <w:r>
        <w:rPr>
          <w:sz w:val="22"/>
        </w:rPr>
        <w:t>or</w:t>
      </w:r>
      <w:r>
        <w:rPr>
          <w:spacing w:val="52"/>
          <w:sz w:val="22"/>
        </w:rPr>
        <w:t> </w:t>
      </w:r>
      <w:r>
        <w:rPr>
          <w:sz w:val="22"/>
        </w:rPr>
        <w:t>communicating</w:t>
      </w:r>
      <w:r>
        <w:rPr>
          <w:spacing w:val="54"/>
          <w:sz w:val="22"/>
        </w:rPr>
        <w:t> </w:t>
      </w:r>
      <w:r>
        <w:rPr>
          <w:sz w:val="22"/>
        </w:rPr>
        <w:t>through</w:t>
      </w:r>
      <w:r>
        <w:rPr>
          <w:spacing w:val="55"/>
          <w:sz w:val="22"/>
        </w:rPr>
        <w:t> </w:t>
      </w:r>
      <w:r>
        <w:rPr>
          <w:sz w:val="22"/>
        </w:rPr>
        <w:t>hand</w:t>
      </w:r>
      <w:r>
        <w:rPr>
          <w:spacing w:val="54"/>
          <w:sz w:val="22"/>
        </w:rPr>
        <w:t> </w:t>
      </w:r>
      <w:r>
        <w:rPr>
          <w:sz w:val="22"/>
        </w:rPr>
        <w:t>signals</w:t>
      </w:r>
      <w:r>
        <w:rPr>
          <w:spacing w:val="55"/>
          <w:sz w:val="22"/>
        </w:rPr>
        <w:t> </w:t>
      </w:r>
      <w:r>
        <w:rPr>
          <w:sz w:val="22"/>
        </w:rPr>
        <w:t>or</w:t>
      </w:r>
      <w:r>
        <w:rPr>
          <w:spacing w:val="51"/>
          <w:sz w:val="22"/>
        </w:rPr>
        <w:t> </w:t>
      </w:r>
      <w:r>
        <w:rPr>
          <w:sz w:val="22"/>
        </w:rPr>
        <w:t>gestures,</w:t>
      </w:r>
      <w:r>
        <w:rPr>
          <w:spacing w:val="55"/>
          <w:sz w:val="22"/>
        </w:rPr>
        <w:t> </w:t>
      </w:r>
      <w:r>
        <w:rPr>
          <w:sz w:val="22"/>
        </w:rPr>
        <w:t>looking</w:t>
      </w:r>
      <w:r>
        <w:rPr>
          <w:spacing w:val="53"/>
          <w:sz w:val="22"/>
        </w:rPr>
        <w:t> </w:t>
      </w:r>
      <w:r>
        <w:rPr>
          <w:sz w:val="22"/>
        </w:rPr>
        <w:t>at</w:t>
      </w:r>
      <w:r>
        <w:rPr>
          <w:spacing w:val="54"/>
          <w:sz w:val="22"/>
        </w:rPr>
        <w:t> </w:t>
      </w:r>
      <w:r>
        <w:rPr>
          <w:spacing w:val="-2"/>
          <w:sz w:val="22"/>
        </w:rPr>
        <w:t>another</w:t>
      </w:r>
    </w:p>
    <w:p>
      <w:pPr>
        <w:pStyle w:val="BodyText"/>
        <w:spacing w:line="257" w:lineRule="exact"/>
        <w:ind w:left="1980"/>
      </w:pPr>
      <w:r>
        <w:rPr/>
        <w:t>student’s</w:t>
      </w:r>
      <w:r>
        <w:rPr>
          <w:spacing w:val="-10"/>
        </w:rPr>
        <w:t> </w:t>
      </w:r>
      <w:r>
        <w:rPr>
          <w:spacing w:val="-2"/>
        </w:rPr>
        <w:t>screen;</w:t>
      </w:r>
    </w:p>
    <w:p>
      <w:pPr>
        <w:pStyle w:val="ListParagraph"/>
        <w:numPr>
          <w:ilvl w:val="0"/>
          <w:numId w:val="20"/>
        </w:numPr>
        <w:tabs>
          <w:tab w:pos="1980" w:val="left" w:leader="none"/>
        </w:tabs>
        <w:spacing w:line="240" w:lineRule="auto" w:before="1" w:after="0"/>
        <w:ind w:left="1980" w:right="1018" w:hanging="360"/>
        <w:jc w:val="both"/>
        <w:rPr>
          <w:sz w:val="22"/>
        </w:rPr>
      </w:pPr>
      <w:r>
        <w:rPr>
          <w:sz w:val="22"/>
        </w:rPr>
        <w:t>Threatening any of the officials connected with the conduct of the Examination or threatening any of the candidates;</w:t>
      </w:r>
    </w:p>
    <w:p>
      <w:pPr>
        <w:pStyle w:val="ListParagraph"/>
        <w:numPr>
          <w:ilvl w:val="0"/>
          <w:numId w:val="20"/>
        </w:numPr>
        <w:tabs>
          <w:tab w:pos="1980" w:val="left" w:leader="none"/>
        </w:tabs>
        <w:spacing w:line="240" w:lineRule="auto" w:before="0" w:after="0"/>
        <w:ind w:left="1980" w:right="1015" w:hanging="360"/>
        <w:jc w:val="both"/>
        <w:rPr>
          <w:sz w:val="22"/>
        </w:rPr>
      </w:pPr>
      <w:r>
        <w:rPr>
          <w:sz w:val="22"/>
        </w:rPr>
        <w:t>Using or attempting to use any other undesirable method or means in connection with the </w:t>
      </w:r>
      <w:r>
        <w:rPr>
          <w:spacing w:val="-2"/>
          <w:sz w:val="22"/>
        </w:rPr>
        <w:t>Examination;</w:t>
      </w:r>
    </w:p>
    <w:p>
      <w:pPr>
        <w:pStyle w:val="ListParagraph"/>
        <w:numPr>
          <w:ilvl w:val="0"/>
          <w:numId w:val="20"/>
        </w:numPr>
        <w:tabs>
          <w:tab w:pos="1980" w:val="left" w:leader="none"/>
        </w:tabs>
        <w:spacing w:line="240" w:lineRule="auto" w:before="0" w:after="0"/>
        <w:ind w:left="1980" w:right="1013" w:hanging="360"/>
        <w:jc w:val="both"/>
        <w:rPr>
          <w:sz w:val="22"/>
        </w:rPr>
      </w:pPr>
      <w:r>
        <w:rPr>
          <w:sz w:val="22"/>
        </w:rPr>
        <w:t>Manipulation, Locking and fabrication of online or Physical documents/Certificates viz. Admit Card, Self- Declaration, score card, Aadhaar Card or any certificates/documents issued by any Government authority etc.;</w:t>
      </w:r>
    </w:p>
    <w:p>
      <w:pPr>
        <w:pStyle w:val="ListParagraph"/>
        <w:numPr>
          <w:ilvl w:val="0"/>
          <w:numId w:val="20"/>
        </w:numPr>
        <w:tabs>
          <w:tab w:pos="1979" w:val="left" w:leader="none"/>
        </w:tabs>
        <w:spacing w:line="269" w:lineRule="exact" w:before="1" w:after="0"/>
        <w:ind w:left="1979" w:right="0" w:hanging="359"/>
        <w:jc w:val="both"/>
        <w:rPr>
          <w:sz w:val="22"/>
        </w:rPr>
      </w:pPr>
      <w:r>
        <w:rPr>
          <w:sz w:val="22"/>
        </w:rPr>
        <w:t>Forceful</w:t>
      </w:r>
      <w:r>
        <w:rPr>
          <w:spacing w:val="-7"/>
          <w:sz w:val="22"/>
        </w:rPr>
        <w:t> </w:t>
      </w:r>
      <w:r>
        <w:rPr>
          <w:sz w:val="22"/>
        </w:rPr>
        <w:t>entry</w:t>
      </w:r>
      <w:r>
        <w:rPr>
          <w:spacing w:val="-7"/>
          <w:sz w:val="22"/>
        </w:rPr>
        <w:t> </w:t>
      </w:r>
      <w:r>
        <w:rPr>
          <w:sz w:val="22"/>
        </w:rPr>
        <w:t>in</w:t>
      </w:r>
      <w:r>
        <w:rPr>
          <w:spacing w:val="-6"/>
          <w:sz w:val="22"/>
        </w:rPr>
        <w:t> </w:t>
      </w:r>
      <w:r>
        <w:rPr>
          <w:sz w:val="22"/>
        </w:rPr>
        <w:t>/exit</w:t>
      </w:r>
      <w:r>
        <w:rPr>
          <w:spacing w:val="-6"/>
          <w:sz w:val="22"/>
        </w:rPr>
        <w:t> </w:t>
      </w:r>
      <w:r>
        <w:rPr>
          <w:sz w:val="22"/>
        </w:rPr>
        <w:t>from</w:t>
      </w:r>
      <w:r>
        <w:rPr>
          <w:spacing w:val="-4"/>
          <w:sz w:val="22"/>
        </w:rPr>
        <w:t> </w:t>
      </w:r>
      <w:r>
        <w:rPr>
          <w:sz w:val="22"/>
        </w:rPr>
        <w:t>Examination</w:t>
      </w:r>
      <w:r>
        <w:rPr>
          <w:spacing w:val="-6"/>
          <w:sz w:val="22"/>
        </w:rPr>
        <w:t> </w:t>
      </w:r>
      <w:r>
        <w:rPr>
          <w:sz w:val="22"/>
        </w:rPr>
        <w:t>Centre/Hall</w:t>
      </w:r>
      <w:r>
        <w:rPr>
          <w:spacing w:val="-5"/>
          <w:sz w:val="22"/>
        </w:rPr>
        <w:t> </w:t>
      </w:r>
      <w:r>
        <w:rPr>
          <w:sz w:val="22"/>
        </w:rPr>
        <w:t>beyond</w:t>
      </w:r>
      <w:r>
        <w:rPr>
          <w:spacing w:val="-6"/>
          <w:sz w:val="22"/>
        </w:rPr>
        <w:t> </w:t>
      </w:r>
      <w:r>
        <w:rPr>
          <w:sz w:val="22"/>
        </w:rPr>
        <w:t>the</w:t>
      </w:r>
      <w:r>
        <w:rPr>
          <w:spacing w:val="-5"/>
          <w:sz w:val="22"/>
        </w:rPr>
        <w:t> </w:t>
      </w:r>
      <w:r>
        <w:rPr>
          <w:sz w:val="22"/>
        </w:rPr>
        <w:t>specified</w:t>
      </w:r>
      <w:r>
        <w:rPr>
          <w:spacing w:val="-4"/>
          <w:sz w:val="22"/>
        </w:rPr>
        <w:t> </w:t>
      </w:r>
      <w:r>
        <w:rPr>
          <w:spacing w:val="-2"/>
          <w:sz w:val="22"/>
        </w:rPr>
        <w:t>time;</w:t>
      </w:r>
    </w:p>
    <w:p>
      <w:pPr>
        <w:pStyle w:val="ListParagraph"/>
        <w:numPr>
          <w:ilvl w:val="0"/>
          <w:numId w:val="20"/>
        </w:numPr>
        <w:tabs>
          <w:tab w:pos="1979" w:val="left" w:leader="none"/>
        </w:tabs>
        <w:spacing w:line="269" w:lineRule="exact" w:before="0" w:after="0"/>
        <w:ind w:left="1979" w:right="0" w:hanging="359"/>
        <w:jc w:val="both"/>
        <w:rPr>
          <w:sz w:val="22"/>
        </w:rPr>
      </w:pPr>
      <w:r>
        <w:rPr>
          <w:sz w:val="22"/>
        </w:rPr>
        <w:t>Use</w:t>
      </w:r>
      <w:r>
        <w:rPr>
          <w:spacing w:val="-7"/>
          <w:sz w:val="22"/>
        </w:rPr>
        <w:t> </w:t>
      </w:r>
      <w:r>
        <w:rPr>
          <w:sz w:val="22"/>
        </w:rPr>
        <w:t>or</w:t>
      </w:r>
      <w:r>
        <w:rPr>
          <w:spacing w:val="-4"/>
          <w:sz w:val="22"/>
        </w:rPr>
        <w:t> </w:t>
      </w:r>
      <w:r>
        <w:rPr>
          <w:sz w:val="22"/>
        </w:rPr>
        <w:t>attempted</w:t>
      </w:r>
      <w:r>
        <w:rPr>
          <w:spacing w:val="-5"/>
          <w:sz w:val="22"/>
        </w:rPr>
        <w:t> </w:t>
      </w:r>
      <w:r>
        <w:rPr>
          <w:sz w:val="22"/>
        </w:rPr>
        <w:t>use</w:t>
      </w:r>
      <w:r>
        <w:rPr>
          <w:spacing w:val="-3"/>
          <w:sz w:val="22"/>
        </w:rPr>
        <w:t> </w:t>
      </w:r>
      <w:r>
        <w:rPr>
          <w:sz w:val="22"/>
        </w:rPr>
        <w:t>of</w:t>
      </w:r>
      <w:r>
        <w:rPr>
          <w:spacing w:val="-4"/>
          <w:sz w:val="22"/>
        </w:rPr>
        <w:t> </w:t>
      </w:r>
      <w:r>
        <w:rPr>
          <w:sz w:val="22"/>
        </w:rPr>
        <w:t>any</w:t>
      </w:r>
      <w:r>
        <w:rPr>
          <w:spacing w:val="-5"/>
          <w:sz w:val="22"/>
        </w:rPr>
        <w:t> </w:t>
      </w:r>
      <w:r>
        <w:rPr>
          <w:sz w:val="22"/>
        </w:rPr>
        <w:t>electronic</w:t>
      </w:r>
      <w:r>
        <w:rPr>
          <w:spacing w:val="-3"/>
          <w:sz w:val="22"/>
        </w:rPr>
        <w:t> </w:t>
      </w:r>
      <w:r>
        <w:rPr>
          <w:sz w:val="22"/>
        </w:rPr>
        <w:t>device</w:t>
      </w:r>
      <w:r>
        <w:rPr>
          <w:spacing w:val="-4"/>
          <w:sz w:val="22"/>
        </w:rPr>
        <w:t> </w:t>
      </w:r>
      <w:r>
        <w:rPr>
          <w:sz w:val="22"/>
        </w:rPr>
        <w:t>after</w:t>
      </w:r>
      <w:r>
        <w:rPr>
          <w:spacing w:val="-6"/>
          <w:sz w:val="22"/>
        </w:rPr>
        <w:t> </w:t>
      </w:r>
      <w:r>
        <w:rPr>
          <w:sz w:val="22"/>
        </w:rPr>
        <w:t>entering</w:t>
      </w:r>
      <w:r>
        <w:rPr>
          <w:spacing w:val="-3"/>
          <w:sz w:val="22"/>
        </w:rPr>
        <w:t> </w:t>
      </w:r>
      <w:r>
        <w:rPr>
          <w:sz w:val="22"/>
        </w:rPr>
        <w:t>the</w:t>
      </w:r>
      <w:r>
        <w:rPr>
          <w:spacing w:val="-4"/>
          <w:sz w:val="22"/>
        </w:rPr>
        <w:t> </w:t>
      </w:r>
      <w:r>
        <w:rPr>
          <w:sz w:val="22"/>
        </w:rPr>
        <w:t>Examination</w:t>
      </w:r>
      <w:r>
        <w:rPr>
          <w:spacing w:val="-7"/>
          <w:sz w:val="22"/>
        </w:rPr>
        <w:t> </w:t>
      </w:r>
      <w:r>
        <w:rPr>
          <w:spacing w:val="-2"/>
          <w:sz w:val="22"/>
        </w:rPr>
        <w:t>Centre;</w:t>
      </w:r>
    </w:p>
    <w:p>
      <w:pPr>
        <w:pStyle w:val="ListParagraph"/>
        <w:numPr>
          <w:ilvl w:val="0"/>
          <w:numId w:val="20"/>
        </w:numPr>
        <w:tabs>
          <w:tab w:pos="1980" w:val="left" w:leader="none"/>
        </w:tabs>
        <w:spacing w:line="240" w:lineRule="auto" w:before="2" w:after="0"/>
        <w:ind w:left="1980" w:right="1011" w:hanging="360"/>
        <w:jc w:val="both"/>
        <w:rPr>
          <w:sz w:val="22"/>
        </w:rPr>
      </w:pPr>
      <w:r>
        <w:rPr>
          <w:sz w:val="22"/>
        </w:rPr>
        <w:t>Affixing/uploading</w:t>
      </w:r>
      <w:r>
        <w:rPr>
          <w:spacing w:val="-13"/>
          <w:sz w:val="22"/>
        </w:rPr>
        <w:t> </w:t>
      </w:r>
      <w:r>
        <w:rPr>
          <w:sz w:val="22"/>
        </w:rPr>
        <w:t>of</w:t>
      </w:r>
      <w:r>
        <w:rPr>
          <w:spacing w:val="-12"/>
          <w:sz w:val="22"/>
        </w:rPr>
        <w:t> </w:t>
      </w:r>
      <w:r>
        <w:rPr>
          <w:sz w:val="22"/>
        </w:rPr>
        <w:t>wrong/morphed</w:t>
      </w:r>
      <w:r>
        <w:rPr>
          <w:spacing w:val="-12"/>
          <w:sz w:val="22"/>
        </w:rPr>
        <w:t> </w:t>
      </w:r>
      <w:r>
        <w:rPr>
          <w:sz w:val="22"/>
        </w:rPr>
        <w:t>photographs/signatures</w:t>
      </w:r>
      <w:r>
        <w:rPr>
          <w:spacing w:val="-12"/>
          <w:sz w:val="22"/>
        </w:rPr>
        <w:t> </w:t>
      </w:r>
      <w:r>
        <w:rPr>
          <w:sz w:val="22"/>
        </w:rPr>
        <w:t>on</w:t>
      </w:r>
      <w:r>
        <w:rPr>
          <w:spacing w:val="-12"/>
          <w:sz w:val="22"/>
        </w:rPr>
        <w:t> </w:t>
      </w:r>
      <w:r>
        <w:rPr>
          <w:sz w:val="22"/>
        </w:rPr>
        <w:t>the</w:t>
      </w:r>
      <w:r>
        <w:rPr>
          <w:spacing w:val="-12"/>
          <w:sz w:val="22"/>
        </w:rPr>
        <w:t> </w:t>
      </w:r>
      <w:r>
        <w:rPr>
          <w:sz w:val="22"/>
        </w:rPr>
        <w:t>Application</w:t>
      </w:r>
      <w:r>
        <w:rPr>
          <w:spacing w:val="-12"/>
          <w:sz w:val="22"/>
        </w:rPr>
        <w:t> </w:t>
      </w:r>
      <w:r>
        <w:rPr>
          <w:sz w:val="22"/>
        </w:rPr>
        <w:t>Form/Admit Card/ Proforma;</w:t>
      </w:r>
    </w:p>
    <w:p>
      <w:pPr>
        <w:pStyle w:val="ListParagraph"/>
        <w:numPr>
          <w:ilvl w:val="0"/>
          <w:numId w:val="20"/>
        </w:numPr>
        <w:tabs>
          <w:tab w:pos="1979" w:val="left" w:leader="none"/>
        </w:tabs>
        <w:spacing w:line="269" w:lineRule="exact" w:before="0" w:after="0"/>
        <w:ind w:left="1979" w:right="0" w:hanging="359"/>
        <w:jc w:val="both"/>
        <w:rPr>
          <w:sz w:val="22"/>
        </w:rPr>
      </w:pPr>
      <w:r>
        <w:rPr>
          <w:sz w:val="22"/>
        </w:rPr>
        <w:t>Passing</w:t>
      </w:r>
      <w:r>
        <w:rPr>
          <w:spacing w:val="-5"/>
          <w:sz w:val="22"/>
        </w:rPr>
        <w:t> </w:t>
      </w:r>
      <w:r>
        <w:rPr>
          <w:sz w:val="22"/>
        </w:rPr>
        <w:t>on</w:t>
      </w:r>
      <w:r>
        <w:rPr>
          <w:spacing w:val="-3"/>
          <w:sz w:val="22"/>
        </w:rPr>
        <w:t> </w:t>
      </w:r>
      <w:r>
        <w:rPr>
          <w:sz w:val="22"/>
        </w:rPr>
        <w:t>the</w:t>
      </w:r>
      <w:r>
        <w:rPr>
          <w:spacing w:val="-3"/>
          <w:sz w:val="22"/>
        </w:rPr>
        <w:t> </w:t>
      </w:r>
      <w:r>
        <w:rPr>
          <w:sz w:val="22"/>
        </w:rPr>
        <w:t>rough</w:t>
      </w:r>
      <w:r>
        <w:rPr>
          <w:spacing w:val="-3"/>
          <w:sz w:val="22"/>
        </w:rPr>
        <w:t> </w:t>
      </w:r>
      <w:r>
        <w:rPr>
          <w:sz w:val="22"/>
        </w:rPr>
        <w:t>paper</w:t>
      </w:r>
      <w:r>
        <w:rPr>
          <w:spacing w:val="-2"/>
          <w:sz w:val="22"/>
        </w:rPr>
        <w:t> </w:t>
      </w:r>
      <w:r>
        <w:rPr>
          <w:sz w:val="22"/>
        </w:rPr>
        <w:t>with</w:t>
      </w:r>
      <w:r>
        <w:rPr>
          <w:spacing w:val="-5"/>
          <w:sz w:val="22"/>
        </w:rPr>
        <w:t> </w:t>
      </w:r>
      <w:r>
        <w:rPr>
          <w:spacing w:val="-2"/>
          <w:sz w:val="22"/>
        </w:rPr>
        <w:t>scribbling;</w:t>
      </w:r>
    </w:p>
    <w:p>
      <w:pPr>
        <w:pStyle w:val="ListParagraph"/>
        <w:numPr>
          <w:ilvl w:val="0"/>
          <w:numId w:val="20"/>
        </w:numPr>
        <w:tabs>
          <w:tab w:pos="1980" w:val="left" w:leader="none"/>
        </w:tabs>
        <w:spacing w:line="240" w:lineRule="auto" w:before="0" w:after="0"/>
        <w:ind w:left="1980" w:right="1009" w:hanging="360"/>
        <w:jc w:val="both"/>
        <w:rPr>
          <w:sz w:val="22"/>
        </w:rPr>
      </w:pPr>
      <w:r>
        <w:rPr>
          <w:sz w:val="22"/>
        </w:rPr>
        <w:t>Trying to hack the system, possession/use of USBs, hacking tools, cheating through Screen recording, taking photos/screenshots, Bluetooth devices, logging in with another person's credentials</w:t>
      </w:r>
      <w:r>
        <w:rPr>
          <w:spacing w:val="-7"/>
          <w:sz w:val="22"/>
        </w:rPr>
        <w:t> </w:t>
      </w:r>
      <w:r>
        <w:rPr>
          <w:sz w:val="22"/>
        </w:rPr>
        <w:t>or</w:t>
      </w:r>
      <w:r>
        <w:rPr>
          <w:spacing w:val="-8"/>
          <w:sz w:val="22"/>
        </w:rPr>
        <w:t> </w:t>
      </w:r>
      <w:r>
        <w:rPr>
          <w:sz w:val="22"/>
        </w:rPr>
        <w:t>fake</w:t>
      </w:r>
      <w:r>
        <w:rPr>
          <w:spacing w:val="-7"/>
          <w:sz w:val="22"/>
        </w:rPr>
        <w:t> </w:t>
      </w:r>
      <w:r>
        <w:rPr>
          <w:sz w:val="22"/>
        </w:rPr>
        <w:t>ID,</w:t>
      </w:r>
      <w:r>
        <w:rPr>
          <w:spacing w:val="-7"/>
          <w:sz w:val="22"/>
        </w:rPr>
        <w:t> </w:t>
      </w:r>
      <w:r>
        <w:rPr>
          <w:sz w:val="22"/>
        </w:rPr>
        <w:t>trying</w:t>
      </w:r>
      <w:r>
        <w:rPr>
          <w:spacing w:val="-7"/>
          <w:sz w:val="22"/>
        </w:rPr>
        <w:t> </w:t>
      </w:r>
      <w:r>
        <w:rPr>
          <w:sz w:val="22"/>
        </w:rPr>
        <w:t>to</w:t>
      </w:r>
      <w:r>
        <w:rPr>
          <w:spacing w:val="-8"/>
          <w:sz w:val="22"/>
        </w:rPr>
        <w:t> </w:t>
      </w:r>
      <w:r>
        <w:rPr>
          <w:sz w:val="22"/>
        </w:rPr>
        <w:t>hack</w:t>
      </w:r>
      <w:r>
        <w:rPr>
          <w:spacing w:val="-8"/>
          <w:sz w:val="22"/>
        </w:rPr>
        <w:t> </w:t>
      </w:r>
      <w:r>
        <w:rPr>
          <w:sz w:val="22"/>
        </w:rPr>
        <w:t>the</w:t>
      </w:r>
      <w:r>
        <w:rPr>
          <w:spacing w:val="-7"/>
          <w:sz w:val="22"/>
        </w:rPr>
        <w:t> </w:t>
      </w:r>
      <w:r>
        <w:rPr>
          <w:sz w:val="22"/>
        </w:rPr>
        <w:t>test</w:t>
      </w:r>
      <w:r>
        <w:rPr>
          <w:spacing w:val="-8"/>
          <w:sz w:val="22"/>
        </w:rPr>
        <w:t> </w:t>
      </w:r>
      <w:r>
        <w:rPr>
          <w:sz w:val="22"/>
        </w:rPr>
        <w:t>software,</w:t>
      </w:r>
      <w:r>
        <w:rPr>
          <w:spacing w:val="-7"/>
          <w:sz w:val="22"/>
        </w:rPr>
        <w:t> </w:t>
      </w:r>
      <w:r>
        <w:rPr>
          <w:sz w:val="22"/>
        </w:rPr>
        <w:t>tampering,</w:t>
      </w:r>
      <w:r>
        <w:rPr>
          <w:spacing w:val="-7"/>
          <w:sz w:val="22"/>
        </w:rPr>
        <w:t> </w:t>
      </w:r>
      <w:r>
        <w:rPr>
          <w:sz w:val="22"/>
        </w:rPr>
        <w:t>pausing</w:t>
      </w:r>
      <w:r>
        <w:rPr>
          <w:spacing w:val="-2"/>
          <w:sz w:val="22"/>
        </w:rPr>
        <w:t> </w:t>
      </w:r>
      <w:r>
        <w:rPr>
          <w:sz w:val="22"/>
        </w:rPr>
        <w:t>or</w:t>
      </w:r>
      <w:r>
        <w:rPr>
          <w:spacing w:val="-10"/>
          <w:sz w:val="22"/>
        </w:rPr>
        <w:t> </w:t>
      </w:r>
      <w:r>
        <w:rPr>
          <w:sz w:val="22"/>
        </w:rPr>
        <w:t>altering</w:t>
      </w:r>
      <w:r>
        <w:rPr>
          <w:spacing w:val="-7"/>
          <w:sz w:val="22"/>
        </w:rPr>
        <w:t> </w:t>
      </w:r>
      <w:r>
        <w:rPr>
          <w:sz w:val="22"/>
        </w:rPr>
        <w:t>test</w:t>
      </w:r>
      <w:r>
        <w:rPr>
          <w:spacing w:val="-8"/>
          <w:sz w:val="22"/>
        </w:rPr>
        <w:t> </w:t>
      </w:r>
      <w:r>
        <w:rPr>
          <w:sz w:val="22"/>
        </w:rPr>
        <w:t>timer, sharing or leaking digital copies of questions</w:t>
      </w:r>
    </w:p>
    <w:p>
      <w:pPr>
        <w:pStyle w:val="ListParagraph"/>
        <w:numPr>
          <w:ilvl w:val="0"/>
          <w:numId w:val="20"/>
        </w:numPr>
        <w:tabs>
          <w:tab w:pos="1979" w:val="left" w:leader="none"/>
        </w:tabs>
        <w:spacing w:line="240" w:lineRule="auto" w:before="0" w:after="0"/>
        <w:ind w:left="1979" w:right="0" w:hanging="359"/>
        <w:jc w:val="both"/>
        <w:rPr>
          <w:sz w:val="22"/>
        </w:rPr>
      </w:pPr>
      <w:r>
        <w:rPr>
          <w:sz w:val="22"/>
        </w:rPr>
        <w:t>Creating</w:t>
      </w:r>
      <w:r>
        <w:rPr>
          <w:spacing w:val="-4"/>
          <w:sz w:val="22"/>
        </w:rPr>
        <w:t> </w:t>
      </w:r>
      <w:r>
        <w:rPr>
          <w:sz w:val="22"/>
        </w:rPr>
        <w:t>obstacles</w:t>
      </w:r>
      <w:r>
        <w:rPr>
          <w:spacing w:val="-5"/>
          <w:sz w:val="22"/>
        </w:rPr>
        <w:t> </w:t>
      </w:r>
      <w:r>
        <w:rPr>
          <w:sz w:val="22"/>
        </w:rPr>
        <w:t>in</w:t>
      </w:r>
      <w:r>
        <w:rPr>
          <w:spacing w:val="-4"/>
          <w:sz w:val="22"/>
        </w:rPr>
        <w:t> </w:t>
      </w:r>
      <w:r>
        <w:rPr>
          <w:sz w:val="22"/>
        </w:rPr>
        <w:t>the</w:t>
      </w:r>
      <w:r>
        <w:rPr>
          <w:spacing w:val="-6"/>
          <w:sz w:val="22"/>
        </w:rPr>
        <w:t> </w:t>
      </w:r>
      <w:r>
        <w:rPr>
          <w:sz w:val="22"/>
        </w:rPr>
        <w:t>smooth</w:t>
      </w:r>
      <w:r>
        <w:rPr>
          <w:spacing w:val="-3"/>
          <w:sz w:val="22"/>
        </w:rPr>
        <w:t> </w:t>
      </w:r>
      <w:r>
        <w:rPr>
          <w:sz w:val="22"/>
        </w:rPr>
        <w:t>and</w:t>
      </w:r>
      <w:r>
        <w:rPr>
          <w:spacing w:val="-3"/>
          <w:sz w:val="22"/>
        </w:rPr>
        <w:t> </w:t>
      </w:r>
      <w:r>
        <w:rPr>
          <w:sz w:val="22"/>
        </w:rPr>
        <w:t>fair</w:t>
      </w:r>
      <w:r>
        <w:rPr>
          <w:spacing w:val="-4"/>
          <w:sz w:val="22"/>
        </w:rPr>
        <w:t> </w:t>
      </w:r>
      <w:r>
        <w:rPr>
          <w:sz w:val="22"/>
        </w:rPr>
        <w:t>conduct</w:t>
      </w:r>
      <w:r>
        <w:rPr>
          <w:spacing w:val="-7"/>
          <w:sz w:val="22"/>
        </w:rPr>
        <w:t> </w:t>
      </w:r>
      <w:r>
        <w:rPr>
          <w:sz w:val="22"/>
        </w:rPr>
        <w:t>of</w:t>
      </w:r>
      <w:r>
        <w:rPr>
          <w:spacing w:val="-5"/>
          <w:sz w:val="22"/>
        </w:rPr>
        <w:t> </w:t>
      </w:r>
      <w:r>
        <w:rPr>
          <w:sz w:val="22"/>
        </w:rPr>
        <w:t>the</w:t>
      </w:r>
      <w:r>
        <w:rPr>
          <w:spacing w:val="-2"/>
          <w:sz w:val="22"/>
        </w:rPr>
        <w:t> Examination;</w:t>
      </w:r>
    </w:p>
    <w:p>
      <w:pPr>
        <w:pStyle w:val="ListParagraph"/>
        <w:numPr>
          <w:ilvl w:val="0"/>
          <w:numId w:val="20"/>
        </w:numPr>
        <w:tabs>
          <w:tab w:pos="1979" w:val="left" w:leader="none"/>
        </w:tabs>
        <w:spacing w:line="269" w:lineRule="exact" w:before="0" w:after="0"/>
        <w:ind w:left="1979" w:right="0" w:hanging="359"/>
        <w:jc w:val="both"/>
        <w:rPr>
          <w:sz w:val="22"/>
        </w:rPr>
      </w:pPr>
      <w:r>
        <w:rPr>
          <w:sz w:val="22"/>
        </w:rPr>
        <w:t>Fidgeting</w:t>
      </w:r>
      <w:r>
        <w:rPr>
          <w:spacing w:val="-7"/>
          <w:sz w:val="22"/>
        </w:rPr>
        <w:t> </w:t>
      </w:r>
      <w:r>
        <w:rPr>
          <w:sz w:val="22"/>
        </w:rPr>
        <w:t>and</w:t>
      </w:r>
      <w:r>
        <w:rPr>
          <w:spacing w:val="-5"/>
          <w:sz w:val="22"/>
        </w:rPr>
        <w:t> </w:t>
      </w:r>
      <w:r>
        <w:rPr>
          <w:sz w:val="22"/>
        </w:rPr>
        <w:t>looking</w:t>
      </w:r>
      <w:r>
        <w:rPr>
          <w:spacing w:val="-5"/>
          <w:sz w:val="22"/>
        </w:rPr>
        <w:t> </w:t>
      </w:r>
      <w:r>
        <w:rPr>
          <w:sz w:val="22"/>
        </w:rPr>
        <w:t>here</w:t>
      </w:r>
      <w:r>
        <w:rPr>
          <w:spacing w:val="-5"/>
          <w:sz w:val="22"/>
        </w:rPr>
        <w:t> </w:t>
      </w:r>
      <w:r>
        <w:rPr>
          <w:sz w:val="22"/>
        </w:rPr>
        <w:t>and</w:t>
      </w:r>
      <w:r>
        <w:rPr>
          <w:spacing w:val="-5"/>
          <w:sz w:val="22"/>
        </w:rPr>
        <w:t> </w:t>
      </w:r>
      <w:r>
        <w:rPr>
          <w:spacing w:val="-2"/>
          <w:sz w:val="22"/>
        </w:rPr>
        <w:t>there;</w:t>
      </w:r>
    </w:p>
    <w:p>
      <w:pPr>
        <w:pStyle w:val="ListParagraph"/>
        <w:numPr>
          <w:ilvl w:val="0"/>
          <w:numId w:val="20"/>
        </w:numPr>
        <w:tabs>
          <w:tab w:pos="1979" w:val="left" w:leader="none"/>
        </w:tabs>
        <w:spacing w:line="269" w:lineRule="exact" w:before="0" w:after="0"/>
        <w:ind w:left="1979" w:right="0" w:hanging="359"/>
        <w:jc w:val="both"/>
        <w:rPr>
          <w:sz w:val="22"/>
        </w:rPr>
      </w:pPr>
      <w:r>
        <w:rPr>
          <w:sz w:val="22"/>
        </w:rPr>
        <w:t>In</w:t>
      </w:r>
      <w:r>
        <w:rPr>
          <w:spacing w:val="-4"/>
          <w:sz w:val="22"/>
        </w:rPr>
        <w:t> </w:t>
      </w:r>
      <w:r>
        <w:rPr>
          <w:sz w:val="22"/>
        </w:rPr>
        <w:t>possession</w:t>
      </w:r>
      <w:r>
        <w:rPr>
          <w:spacing w:val="-4"/>
          <w:sz w:val="22"/>
        </w:rPr>
        <w:t> </w:t>
      </w:r>
      <w:r>
        <w:rPr>
          <w:sz w:val="22"/>
        </w:rPr>
        <w:t>of</w:t>
      </w:r>
      <w:r>
        <w:rPr>
          <w:spacing w:val="-3"/>
          <w:sz w:val="22"/>
        </w:rPr>
        <w:t> </w:t>
      </w:r>
      <w:r>
        <w:rPr>
          <w:sz w:val="22"/>
        </w:rPr>
        <w:t>bits</w:t>
      </w:r>
      <w:r>
        <w:rPr>
          <w:spacing w:val="-2"/>
          <w:sz w:val="22"/>
        </w:rPr>
        <w:t> </w:t>
      </w:r>
      <w:r>
        <w:rPr>
          <w:sz w:val="22"/>
        </w:rPr>
        <w:t>of</w:t>
      </w:r>
      <w:r>
        <w:rPr>
          <w:spacing w:val="-3"/>
          <w:sz w:val="22"/>
        </w:rPr>
        <w:t> </w:t>
      </w:r>
      <w:r>
        <w:rPr>
          <w:sz w:val="22"/>
        </w:rPr>
        <w:t>written/</w:t>
      </w:r>
      <w:r>
        <w:rPr>
          <w:spacing w:val="-4"/>
          <w:sz w:val="22"/>
        </w:rPr>
        <w:t> </w:t>
      </w:r>
      <w:r>
        <w:rPr>
          <w:sz w:val="22"/>
        </w:rPr>
        <w:t>printed</w:t>
      </w:r>
      <w:r>
        <w:rPr>
          <w:spacing w:val="-3"/>
          <w:sz w:val="22"/>
        </w:rPr>
        <w:t> </w:t>
      </w:r>
      <w:r>
        <w:rPr>
          <w:spacing w:val="-2"/>
          <w:sz w:val="22"/>
        </w:rPr>
        <w:t>paper;</w:t>
      </w:r>
    </w:p>
    <w:p>
      <w:pPr>
        <w:pStyle w:val="ListParagraph"/>
        <w:numPr>
          <w:ilvl w:val="0"/>
          <w:numId w:val="20"/>
        </w:numPr>
        <w:tabs>
          <w:tab w:pos="1980" w:val="left" w:leader="none"/>
        </w:tabs>
        <w:spacing w:line="240" w:lineRule="auto" w:before="1" w:after="0"/>
        <w:ind w:left="1980" w:right="1016" w:hanging="360"/>
        <w:jc w:val="both"/>
        <w:rPr>
          <w:sz w:val="22"/>
        </w:rPr>
      </w:pPr>
      <w:r>
        <w:rPr>
          <w:sz w:val="22"/>
        </w:rPr>
        <w:t>Any candidate with more than one Application Number (more than one SCORE CARDS) will be treated as UFM, even if found at a later stage, and strict action will be taken against that </w:t>
      </w:r>
      <w:r>
        <w:rPr>
          <w:spacing w:val="-2"/>
          <w:sz w:val="22"/>
        </w:rPr>
        <w:t>Candidate;</w:t>
      </w:r>
    </w:p>
    <w:p>
      <w:pPr>
        <w:pStyle w:val="ListParagraph"/>
        <w:numPr>
          <w:ilvl w:val="0"/>
          <w:numId w:val="20"/>
        </w:numPr>
        <w:tabs>
          <w:tab w:pos="1979" w:val="left" w:leader="none"/>
        </w:tabs>
        <w:spacing w:line="270" w:lineRule="exact" w:before="0" w:after="0"/>
        <w:ind w:left="1979" w:right="0" w:hanging="359"/>
        <w:jc w:val="both"/>
        <w:rPr>
          <w:sz w:val="22"/>
        </w:rPr>
      </w:pPr>
      <w:r>
        <w:rPr>
          <w:sz w:val="22"/>
        </w:rPr>
        <w:t>Producing/uploading</w:t>
      </w:r>
      <w:r>
        <w:rPr>
          <w:spacing w:val="-10"/>
          <w:sz w:val="22"/>
        </w:rPr>
        <w:t> </w:t>
      </w:r>
      <w:r>
        <w:rPr>
          <w:sz w:val="22"/>
        </w:rPr>
        <w:t>manipulated</w:t>
      </w:r>
      <w:r>
        <w:rPr>
          <w:spacing w:val="-9"/>
          <w:sz w:val="22"/>
        </w:rPr>
        <w:t> </w:t>
      </w:r>
      <w:r>
        <w:rPr>
          <w:sz w:val="22"/>
        </w:rPr>
        <w:t>Disability</w:t>
      </w:r>
      <w:r>
        <w:rPr>
          <w:spacing w:val="-9"/>
          <w:sz w:val="22"/>
        </w:rPr>
        <w:t> </w:t>
      </w:r>
      <w:r>
        <w:rPr>
          <w:sz w:val="22"/>
        </w:rPr>
        <w:t>Certificate/</w:t>
      </w:r>
      <w:r>
        <w:rPr>
          <w:spacing w:val="-9"/>
          <w:sz w:val="22"/>
        </w:rPr>
        <w:t> </w:t>
      </w:r>
      <w:r>
        <w:rPr>
          <w:sz w:val="22"/>
        </w:rPr>
        <w:t>Medical</w:t>
      </w:r>
      <w:r>
        <w:rPr>
          <w:spacing w:val="-8"/>
          <w:sz w:val="22"/>
        </w:rPr>
        <w:t> </w:t>
      </w:r>
      <w:r>
        <w:rPr>
          <w:sz w:val="22"/>
        </w:rPr>
        <w:t>Certificate</w:t>
      </w:r>
      <w:r>
        <w:rPr>
          <w:spacing w:val="-9"/>
          <w:sz w:val="22"/>
        </w:rPr>
        <w:t> </w:t>
      </w:r>
      <w:r>
        <w:rPr>
          <w:sz w:val="22"/>
        </w:rPr>
        <w:t>or</w:t>
      </w:r>
      <w:r>
        <w:rPr>
          <w:spacing w:val="-5"/>
          <w:sz w:val="22"/>
        </w:rPr>
        <w:t> </w:t>
      </w:r>
      <w:r>
        <w:rPr>
          <w:spacing w:val="-2"/>
          <w:sz w:val="22"/>
        </w:rPr>
        <w:t>Documents;</w:t>
      </w:r>
    </w:p>
    <w:p>
      <w:pPr>
        <w:pStyle w:val="ListParagraph"/>
        <w:numPr>
          <w:ilvl w:val="0"/>
          <w:numId w:val="20"/>
        </w:numPr>
        <w:tabs>
          <w:tab w:pos="1980" w:val="left" w:leader="none"/>
        </w:tabs>
        <w:spacing w:line="240" w:lineRule="auto" w:before="2" w:after="0"/>
        <w:ind w:left="1980" w:right="1018" w:hanging="360"/>
        <w:jc w:val="left"/>
        <w:rPr>
          <w:sz w:val="22"/>
        </w:rPr>
      </w:pPr>
      <w:r>
        <w:rPr>
          <w:sz w:val="22"/>
        </w:rPr>
        <w:t>Breaching</w:t>
      </w:r>
      <w:r>
        <w:rPr>
          <w:spacing w:val="40"/>
          <w:sz w:val="22"/>
        </w:rPr>
        <w:t> </w:t>
      </w:r>
      <w:r>
        <w:rPr>
          <w:sz w:val="22"/>
        </w:rPr>
        <w:t>Examination</w:t>
      </w:r>
      <w:r>
        <w:rPr>
          <w:spacing w:val="40"/>
          <w:sz w:val="22"/>
        </w:rPr>
        <w:t> </w:t>
      </w:r>
      <w:r>
        <w:rPr>
          <w:sz w:val="22"/>
        </w:rPr>
        <w:t>rules</w:t>
      </w:r>
      <w:r>
        <w:rPr>
          <w:spacing w:val="40"/>
          <w:sz w:val="22"/>
        </w:rPr>
        <w:t> </w:t>
      </w:r>
      <w:r>
        <w:rPr>
          <w:sz w:val="22"/>
        </w:rPr>
        <w:t>or</w:t>
      </w:r>
      <w:r>
        <w:rPr>
          <w:spacing w:val="40"/>
          <w:sz w:val="22"/>
        </w:rPr>
        <w:t> </w:t>
      </w:r>
      <w:r>
        <w:rPr>
          <w:sz w:val="22"/>
        </w:rPr>
        <w:t>any</w:t>
      </w:r>
      <w:r>
        <w:rPr>
          <w:spacing w:val="40"/>
          <w:sz w:val="22"/>
        </w:rPr>
        <w:t> </w:t>
      </w:r>
      <w:r>
        <w:rPr>
          <w:sz w:val="22"/>
        </w:rPr>
        <w:t>direction</w:t>
      </w:r>
      <w:r>
        <w:rPr>
          <w:spacing w:val="40"/>
          <w:sz w:val="22"/>
        </w:rPr>
        <w:t> </w:t>
      </w:r>
      <w:r>
        <w:rPr>
          <w:sz w:val="22"/>
        </w:rPr>
        <w:t>issued</w:t>
      </w:r>
      <w:r>
        <w:rPr>
          <w:spacing w:val="40"/>
          <w:sz w:val="22"/>
        </w:rPr>
        <w:t> </w:t>
      </w:r>
      <w:r>
        <w:rPr>
          <w:sz w:val="22"/>
        </w:rPr>
        <w:t>by</w:t>
      </w:r>
      <w:r>
        <w:rPr>
          <w:spacing w:val="40"/>
          <w:sz w:val="22"/>
        </w:rPr>
        <w:t> </w:t>
      </w:r>
      <w:r>
        <w:rPr>
          <w:sz w:val="22"/>
        </w:rPr>
        <w:t>NTA</w:t>
      </w:r>
      <w:r>
        <w:rPr>
          <w:spacing w:val="40"/>
          <w:sz w:val="22"/>
        </w:rPr>
        <w:t> </w:t>
      </w:r>
      <w:r>
        <w:rPr>
          <w:sz w:val="22"/>
        </w:rPr>
        <w:t>in</w:t>
      </w:r>
      <w:r>
        <w:rPr>
          <w:spacing w:val="40"/>
          <w:sz w:val="22"/>
        </w:rPr>
        <w:t> </w:t>
      </w:r>
      <w:r>
        <w:rPr>
          <w:sz w:val="22"/>
        </w:rPr>
        <w:t>connection</w:t>
      </w:r>
      <w:r>
        <w:rPr>
          <w:spacing w:val="40"/>
          <w:sz w:val="22"/>
        </w:rPr>
        <w:t> </w:t>
      </w:r>
      <w:r>
        <w:rPr>
          <w:sz w:val="22"/>
        </w:rPr>
        <w:t>with</w:t>
      </w:r>
      <w:r>
        <w:rPr>
          <w:spacing w:val="40"/>
          <w:sz w:val="22"/>
        </w:rPr>
        <w:t> </w:t>
      </w:r>
      <w:r>
        <w:rPr>
          <w:sz w:val="22"/>
        </w:rPr>
        <w:t>various Examination from time to time;</w:t>
      </w:r>
    </w:p>
    <w:p>
      <w:pPr>
        <w:pStyle w:val="ListParagraph"/>
        <w:numPr>
          <w:ilvl w:val="0"/>
          <w:numId w:val="20"/>
        </w:numPr>
        <w:tabs>
          <w:tab w:pos="1980" w:val="left" w:leader="none"/>
        </w:tabs>
        <w:spacing w:line="269" w:lineRule="exact" w:before="0" w:after="0"/>
        <w:ind w:left="1980" w:right="0" w:hanging="360"/>
        <w:jc w:val="left"/>
        <w:rPr>
          <w:sz w:val="22"/>
        </w:rPr>
      </w:pPr>
      <w:r>
        <w:rPr>
          <w:sz w:val="22"/>
        </w:rPr>
        <w:t>Any</w:t>
      </w:r>
      <w:r>
        <w:rPr>
          <w:spacing w:val="-7"/>
          <w:sz w:val="22"/>
        </w:rPr>
        <w:t> </w:t>
      </w:r>
      <w:r>
        <w:rPr>
          <w:sz w:val="22"/>
        </w:rPr>
        <w:t>other</w:t>
      </w:r>
      <w:r>
        <w:rPr>
          <w:spacing w:val="-3"/>
          <w:sz w:val="22"/>
        </w:rPr>
        <w:t> </w:t>
      </w:r>
      <w:r>
        <w:rPr>
          <w:sz w:val="22"/>
        </w:rPr>
        <w:t>malpractices</w:t>
      </w:r>
      <w:r>
        <w:rPr>
          <w:spacing w:val="-2"/>
          <w:sz w:val="22"/>
        </w:rPr>
        <w:t> </w:t>
      </w:r>
      <w:r>
        <w:rPr>
          <w:sz w:val="22"/>
        </w:rPr>
        <w:t>declared</w:t>
      </w:r>
      <w:r>
        <w:rPr>
          <w:spacing w:val="-3"/>
          <w:sz w:val="22"/>
        </w:rPr>
        <w:t> </w:t>
      </w:r>
      <w:r>
        <w:rPr>
          <w:sz w:val="22"/>
        </w:rPr>
        <w:t>as</w:t>
      </w:r>
      <w:r>
        <w:rPr>
          <w:spacing w:val="-7"/>
          <w:sz w:val="22"/>
        </w:rPr>
        <w:t> </w:t>
      </w:r>
      <w:r>
        <w:rPr>
          <w:sz w:val="22"/>
        </w:rPr>
        <w:t>Unfair</w:t>
      </w:r>
      <w:r>
        <w:rPr>
          <w:spacing w:val="-4"/>
          <w:sz w:val="22"/>
        </w:rPr>
        <w:t> </w:t>
      </w:r>
      <w:r>
        <w:rPr>
          <w:sz w:val="22"/>
        </w:rPr>
        <w:t>Means</w:t>
      </w:r>
      <w:r>
        <w:rPr>
          <w:spacing w:val="-2"/>
          <w:sz w:val="22"/>
        </w:rPr>
        <w:t> </w:t>
      </w:r>
      <w:r>
        <w:rPr>
          <w:sz w:val="22"/>
        </w:rPr>
        <w:t>by</w:t>
      </w:r>
      <w:r>
        <w:rPr>
          <w:spacing w:val="-4"/>
          <w:sz w:val="22"/>
        </w:rPr>
        <w:t> </w:t>
      </w:r>
      <w:r>
        <w:rPr>
          <w:sz w:val="22"/>
        </w:rPr>
        <w:t>the</w:t>
      </w:r>
      <w:r>
        <w:rPr>
          <w:spacing w:val="-3"/>
          <w:sz w:val="22"/>
        </w:rPr>
        <w:t> </w:t>
      </w:r>
      <w:r>
        <w:rPr>
          <w:spacing w:val="-4"/>
          <w:sz w:val="22"/>
        </w:rPr>
        <w:t>NTA;</w:t>
      </w:r>
    </w:p>
    <w:p>
      <w:pPr>
        <w:pStyle w:val="ListParagraph"/>
        <w:numPr>
          <w:ilvl w:val="0"/>
          <w:numId w:val="20"/>
        </w:numPr>
        <w:tabs>
          <w:tab w:pos="1980" w:val="left" w:leader="none"/>
        </w:tabs>
        <w:spacing w:line="269" w:lineRule="exact" w:before="0" w:after="0"/>
        <w:ind w:left="1980" w:right="0" w:hanging="360"/>
        <w:jc w:val="left"/>
        <w:rPr>
          <w:sz w:val="22"/>
        </w:rPr>
      </w:pPr>
      <w:r>
        <w:rPr>
          <w:sz w:val="22"/>
        </w:rPr>
        <w:t>An</w:t>
      </w:r>
      <w:r>
        <w:rPr>
          <w:spacing w:val="-7"/>
          <w:sz w:val="22"/>
        </w:rPr>
        <w:t> </w:t>
      </w:r>
      <w:r>
        <w:rPr>
          <w:sz w:val="22"/>
        </w:rPr>
        <w:t>offence</w:t>
      </w:r>
      <w:r>
        <w:rPr>
          <w:spacing w:val="-4"/>
          <w:sz w:val="22"/>
        </w:rPr>
        <w:t> </w:t>
      </w:r>
      <w:r>
        <w:rPr>
          <w:sz w:val="22"/>
        </w:rPr>
        <w:t>punishable</w:t>
      </w:r>
      <w:r>
        <w:rPr>
          <w:spacing w:val="-7"/>
          <w:sz w:val="22"/>
        </w:rPr>
        <w:t> </w:t>
      </w:r>
      <w:r>
        <w:rPr>
          <w:sz w:val="22"/>
        </w:rPr>
        <w:t>under</w:t>
      </w:r>
      <w:r>
        <w:rPr>
          <w:spacing w:val="-5"/>
          <w:sz w:val="22"/>
        </w:rPr>
        <w:t> </w:t>
      </w:r>
      <w:r>
        <w:rPr>
          <w:sz w:val="22"/>
        </w:rPr>
        <w:t>the</w:t>
      </w:r>
      <w:r>
        <w:rPr>
          <w:spacing w:val="-4"/>
          <w:sz w:val="22"/>
        </w:rPr>
        <w:t> </w:t>
      </w:r>
      <w:r>
        <w:rPr>
          <w:sz w:val="22"/>
        </w:rPr>
        <w:t>Public</w:t>
      </w:r>
      <w:r>
        <w:rPr>
          <w:spacing w:val="-3"/>
          <w:sz w:val="22"/>
        </w:rPr>
        <w:t> </w:t>
      </w:r>
      <w:r>
        <w:rPr>
          <w:sz w:val="22"/>
        </w:rPr>
        <w:t>Examinations</w:t>
      </w:r>
      <w:r>
        <w:rPr>
          <w:spacing w:val="-3"/>
          <w:sz w:val="22"/>
        </w:rPr>
        <w:t> </w:t>
      </w:r>
      <w:r>
        <w:rPr>
          <w:sz w:val="22"/>
        </w:rPr>
        <w:t>(Prevention</w:t>
      </w:r>
      <w:r>
        <w:rPr>
          <w:spacing w:val="-5"/>
          <w:sz w:val="22"/>
        </w:rPr>
        <w:t> </w:t>
      </w:r>
      <w:r>
        <w:rPr>
          <w:sz w:val="22"/>
        </w:rPr>
        <w:t>of</w:t>
      </w:r>
      <w:r>
        <w:rPr>
          <w:spacing w:val="-4"/>
          <w:sz w:val="22"/>
        </w:rPr>
        <w:t> </w:t>
      </w:r>
      <w:r>
        <w:rPr>
          <w:sz w:val="22"/>
        </w:rPr>
        <w:t>Unfair</w:t>
      </w:r>
      <w:r>
        <w:rPr>
          <w:spacing w:val="-7"/>
          <w:sz w:val="22"/>
        </w:rPr>
        <w:t> </w:t>
      </w:r>
      <w:r>
        <w:rPr>
          <w:sz w:val="22"/>
        </w:rPr>
        <w:t>Means)</w:t>
      </w:r>
      <w:r>
        <w:rPr>
          <w:spacing w:val="-5"/>
          <w:sz w:val="22"/>
        </w:rPr>
        <w:t> </w:t>
      </w:r>
      <w:r>
        <w:rPr>
          <w:sz w:val="22"/>
        </w:rPr>
        <w:t>Act,</w:t>
      </w:r>
      <w:r>
        <w:rPr>
          <w:spacing w:val="-3"/>
          <w:sz w:val="22"/>
        </w:rPr>
        <w:t> </w:t>
      </w:r>
      <w:r>
        <w:rPr>
          <w:spacing w:val="-2"/>
          <w:sz w:val="22"/>
        </w:rPr>
        <w:t>2024.</w:t>
      </w:r>
    </w:p>
    <w:p>
      <w:pPr>
        <w:pStyle w:val="ListParagraph"/>
        <w:spacing w:after="0" w:line="269" w:lineRule="exact"/>
        <w:jc w:val="left"/>
        <w:rPr>
          <w:sz w:val="22"/>
        </w:rPr>
        <w:sectPr>
          <w:pgSz w:w="11910" w:h="16840"/>
          <w:pgMar w:header="868" w:footer="974" w:top="1460" w:bottom="1160" w:left="0" w:right="0"/>
        </w:sectPr>
      </w:pPr>
    </w:p>
    <w:p>
      <w:pPr>
        <w:pStyle w:val="Heading2"/>
        <w:numPr>
          <w:ilvl w:val="2"/>
          <w:numId w:val="16"/>
        </w:numPr>
        <w:tabs>
          <w:tab w:pos="2298" w:val="left" w:leader="none"/>
        </w:tabs>
        <w:spacing w:line="240" w:lineRule="auto" w:before="0" w:after="0"/>
        <w:ind w:left="2298" w:right="0" w:hanging="587"/>
        <w:jc w:val="both"/>
      </w:pPr>
      <w:r>
        <w:rPr>
          <w:color w:val="2DA19C"/>
        </w:rPr>
        <w:t>Punishment</w:t>
      </w:r>
      <w:r>
        <w:rPr>
          <w:color w:val="2DA19C"/>
          <w:spacing w:val="-5"/>
        </w:rPr>
        <w:t> </w:t>
      </w:r>
      <w:r>
        <w:rPr>
          <w:color w:val="2DA19C"/>
        </w:rPr>
        <w:t>for</w:t>
      </w:r>
      <w:r>
        <w:rPr>
          <w:color w:val="2DA19C"/>
          <w:spacing w:val="-4"/>
        </w:rPr>
        <w:t> </w:t>
      </w:r>
      <w:r>
        <w:rPr>
          <w:color w:val="2DA19C"/>
        </w:rPr>
        <w:t>using</w:t>
      </w:r>
      <w:r>
        <w:rPr>
          <w:color w:val="2DA19C"/>
          <w:spacing w:val="-4"/>
        </w:rPr>
        <w:t> </w:t>
      </w:r>
      <w:r>
        <w:rPr>
          <w:color w:val="2DA19C"/>
        </w:rPr>
        <w:t>Unfair</w:t>
      </w:r>
      <w:r>
        <w:rPr>
          <w:color w:val="2DA19C"/>
          <w:spacing w:val="-4"/>
        </w:rPr>
        <w:t> </w:t>
      </w:r>
      <w:r>
        <w:rPr>
          <w:color w:val="2DA19C"/>
        </w:rPr>
        <w:t>Means</w:t>
      </w:r>
      <w:r>
        <w:rPr>
          <w:color w:val="2DA19C"/>
          <w:spacing w:val="-3"/>
        </w:rPr>
        <w:t> </w:t>
      </w:r>
      <w:r>
        <w:rPr>
          <w:color w:val="2DA19C"/>
          <w:spacing w:val="-2"/>
        </w:rPr>
        <w:t>Practices</w:t>
      </w:r>
    </w:p>
    <w:p>
      <w:pPr>
        <w:pStyle w:val="BodyText"/>
        <w:spacing w:line="259" w:lineRule="auto" w:before="139"/>
        <w:ind w:left="1706" w:right="1011"/>
        <w:jc w:val="both"/>
      </w:pPr>
      <w:r>
        <w:rPr/>
        <w:t>During</w:t>
      </w:r>
      <w:r>
        <w:rPr>
          <w:spacing w:val="-3"/>
        </w:rPr>
        <w:t> </w:t>
      </w:r>
      <w:r>
        <w:rPr/>
        <w:t>the</w:t>
      </w:r>
      <w:r>
        <w:rPr>
          <w:spacing w:val="-4"/>
        </w:rPr>
        <w:t> </w:t>
      </w:r>
      <w:r>
        <w:rPr/>
        <w:t>course</w:t>
      </w:r>
      <w:r>
        <w:rPr>
          <w:spacing w:val="-4"/>
        </w:rPr>
        <w:t> </w:t>
      </w:r>
      <w:r>
        <w:rPr/>
        <w:t>of,</w:t>
      </w:r>
      <w:r>
        <w:rPr>
          <w:spacing w:val="-4"/>
        </w:rPr>
        <w:t> </w:t>
      </w:r>
      <w:r>
        <w:rPr/>
        <w:t>before,</w:t>
      </w:r>
      <w:r>
        <w:rPr>
          <w:spacing w:val="-4"/>
        </w:rPr>
        <w:t> </w:t>
      </w:r>
      <w:r>
        <w:rPr/>
        <w:t>or</w:t>
      </w:r>
      <w:r>
        <w:rPr>
          <w:spacing w:val="-4"/>
        </w:rPr>
        <w:t> </w:t>
      </w:r>
      <w:r>
        <w:rPr/>
        <w:t>after</w:t>
      </w:r>
      <w:r>
        <w:rPr>
          <w:spacing w:val="-4"/>
        </w:rPr>
        <w:t> </w:t>
      </w:r>
      <w:r>
        <w:rPr/>
        <w:t>the</w:t>
      </w:r>
      <w:r>
        <w:rPr>
          <w:spacing w:val="-7"/>
        </w:rPr>
        <w:t> </w:t>
      </w:r>
      <w:r>
        <w:rPr/>
        <w:t>Examination</w:t>
      </w:r>
      <w:r>
        <w:rPr>
          <w:spacing w:val="-5"/>
        </w:rPr>
        <w:t> </w:t>
      </w:r>
      <w:r>
        <w:rPr/>
        <w:t>if</w:t>
      </w:r>
      <w:r>
        <w:rPr>
          <w:spacing w:val="-8"/>
        </w:rPr>
        <w:t> </w:t>
      </w:r>
      <w:r>
        <w:rPr/>
        <w:t>a</w:t>
      </w:r>
      <w:r>
        <w:rPr>
          <w:spacing w:val="-4"/>
        </w:rPr>
        <w:t> </w:t>
      </w:r>
      <w:r>
        <w:rPr/>
        <w:t>candidate</w:t>
      </w:r>
      <w:r>
        <w:rPr>
          <w:spacing w:val="-4"/>
        </w:rPr>
        <w:t> </w:t>
      </w:r>
      <w:r>
        <w:rPr/>
        <w:t>indulges</w:t>
      </w:r>
      <w:r>
        <w:rPr>
          <w:spacing w:val="-3"/>
        </w:rPr>
        <w:t> </w:t>
      </w:r>
      <w:r>
        <w:rPr/>
        <w:t>in</w:t>
      </w:r>
      <w:r>
        <w:rPr>
          <w:spacing w:val="-9"/>
        </w:rPr>
        <w:t> </w:t>
      </w:r>
      <w:r>
        <w:rPr/>
        <w:t>any</w:t>
      </w:r>
      <w:r>
        <w:rPr>
          <w:spacing w:val="-4"/>
        </w:rPr>
        <w:t> </w:t>
      </w:r>
      <w:r>
        <w:rPr/>
        <w:t>of</w:t>
      </w:r>
      <w:r>
        <w:rPr>
          <w:spacing w:val="-4"/>
        </w:rPr>
        <w:t> </w:t>
      </w:r>
      <w:r>
        <w:rPr/>
        <w:t>the</w:t>
      </w:r>
      <w:r>
        <w:rPr>
          <w:spacing w:val="-4"/>
        </w:rPr>
        <w:t> </w:t>
      </w:r>
      <w:r>
        <w:rPr/>
        <w:t>above</w:t>
      </w:r>
      <w:r>
        <w:rPr>
          <w:spacing w:val="-4"/>
        </w:rPr>
        <w:t> </w:t>
      </w:r>
      <w:r>
        <w:rPr/>
        <w:t>or similar practices, he/she shall be deemed to have used unfair practices and booked under the Unfair Means case UFM. A Committee will be constituted to review all UFM cases.</w:t>
      </w:r>
    </w:p>
    <w:p>
      <w:pPr>
        <w:pStyle w:val="BodyText"/>
        <w:spacing w:line="259" w:lineRule="auto" w:before="119"/>
        <w:ind w:left="1706" w:right="1010"/>
        <w:jc w:val="both"/>
      </w:pPr>
      <w:r>
        <w:rPr/>
        <w:t>NTA</w:t>
      </w:r>
      <w:r>
        <w:rPr>
          <w:spacing w:val="-7"/>
        </w:rPr>
        <w:t> </w:t>
      </w:r>
      <w:r>
        <w:rPr/>
        <w:t>reserves</w:t>
      </w:r>
      <w:r>
        <w:rPr>
          <w:spacing w:val="-6"/>
        </w:rPr>
        <w:t> </w:t>
      </w:r>
      <w:r>
        <w:rPr/>
        <w:t>the</w:t>
      </w:r>
      <w:r>
        <w:rPr>
          <w:spacing w:val="-6"/>
        </w:rPr>
        <w:t> </w:t>
      </w:r>
      <w:r>
        <w:rPr/>
        <w:t>rights</w:t>
      </w:r>
      <w:r>
        <w:rPr>
          <w:spacing w:val="-5"/>
        </w:rPr>
        <w:t> </w:t>
      </w:r>
      <w:r>
        <w:rPr/>
        <w:t>to</w:t>
      </w:r>
      <w:r>
        <w:rPr>
          <w:spacing w:val="-9"/>
        </w:rPr>
        <w:t> </w:t>
      </w:r>
      <w:r>
        <w:rPr/>
        <w:t>take</w:t>
      </w:r>
      <w:r>
        <w:rPr>
          <w:spacing w:val="-7"/>
        </w:rPr>
        <w:t> </w:t>
      </w:r>
      <w:r>
        <w:rPr/>
        <w:t>appropriate</w:t>
      </w:r>
      <w:r>
        <w:rPr>
          <w:spacing w:val="-7"/>
        </w:rPr>
        <w:t> </w:t>
      </w:r>
      <w:r>
        <w:rPr/>
        <w:t>action</w:t>
      </w:r>
      <w:r>
        <w:rPr>
          <w:spacing w:val="-7"/>
        </w:rPr>
        <w:t> </w:t>
      </w:r>
      <w:r>
        <w:rPr/>
        <w:t>as</w:t>
      </w:r>
      <w:r>
        <w:rPr>
          <w:spacing w:val="-6"/>
        </w:rPr>
        <w:t> </w:t>
      </w:r>
      <w:r>
        <w:rPr/>
        <w:t>per</w:t>
      </w:r>
      <w:r>
        <w:rPr>
          <w:spacing w:val="-7"/>
        </w:rPr>
        <w:t> </w:t>
      </w:r>
      <w:r>
        <w:rPr/>
        <w:t>the</w:t>
      </w:r>
      <w:r>
        <w:rPr>
          <w:spacing w:val="-6"/>
        </w:rPr>
        <w:t> </w:t>
      </w:r>
      <w:r>
        <w:rPr/>
        <w:t>procedures</w:t>
      </w:r>
      <w:r>
        <w:rPr>
          <w:spacing w:val="-6"/>
        </w:rPr>
        <w:t> </w:t>
      </w:r>
      <w:r>
        <w:rPr/>
        <w:t>&amp;</w:t>
      </w:r>
      <w:r>
        <w:rPr>
          <w:spacing w:val="-7"/>
        </w:rPr>
        <w:t> </w:t>
      </w:r>
      <w:r>
        <w:rPr/>
        <w:t>norms</w:t>
      </w:r>
      <w:r>
        <w:rPr>
          <w:spacing w:val="-5"/>
        </w:rPr>
        <w:t> </w:t>
      </w:r>
      <w:r>
        <w:rPr/>
        <w:t>and</w:t>
      </w:r>
      <w:r>
        <w:rPr>
          <w:spacing w:val="-7"/>
        </w:rPr>
        <w:t> </w:t>
      </w:r>
      <w:r>
        <w:rPr/>
        <w:t>punishment or punitive actions will be taken based on the nature of offence.</w:t>
      </w:r>
    </w:p>
    <w:p>
      <w:pPr>
        <w:pStyle w:val="BodyText"/>
        <w:spacing w:line="259" w:lineRule="auto" w:before="120"/>
        <w:ind w:left="1706" w:right="1011"/>
        <w:jc w:val="both"/>
      </w:pPr>
      <w:r>
        <w:rPr/>
        <w:t>The</w:t>
      </w:r>
      <w:r>
        <w:rPr>
          <w:spacing w:val="-13"/>
        </w:rPr>
        <w:t> </w:t>
      </w:r>
      <w:r>
        <w:rPr/>
        <w:t>candidate</w:t>
      </w:r>
      <w:r>
        <w:rPr>
          <w:spacing w:val="-12"/>
        </w:rPr>
        <w:t> </w:t>
      </w:r>
      <w:r>
        <w:rPr/>
        <w:t>may</w:t>
      </w:r>
      <w:r>
        <w:rPr>
          <w:spacing w:val="-12"/>
        </w:rPr>
        <w:t> </w:t>
      </w:r>
      <w:r>
        <w:rPr/>
        <w:t>be</w:t>
      </w:r>
      <w:r>
        <w:rPr>
          <w:spacing w:val="-12"/>
        </w:rPr>
        <w:t> </w:t>
      </w:r>
      <w:r>
        <w:rPr/>
        <w:t>debarred</w:t>
      </w:r>
      <w:r>
        <w:rPr>
          <w:spacing w:val="-12"/>
        </w:rPr>
        <w:t> </w:t>
      </w:r>
      <w:r>
        <w:rPr/>
        <w:t>up</w:t>
      </w:r>
      <w:r>
        <w:rPr>
          <w:spacing w:val="-12"/>
        </w:rPr>
        <w:t> </w:t>
      </w:r>
      <w:r>
        <w:rPr/>
        <w:t>to</w:t>
      </w:r>
      <w:r>
        <w:rPr>
          <w:spacing w:val="-12"/>
        </w:rPr>
        <w:t> </w:t>
      </w:r>
      <w:r>
        <w:rPr/>
        <w:t>3</w:t>
      </w:r>
      <w:r>
        <w:rPr>
          <w:spacing w:val="-10"/>
        </w:rPr>
        <w:t> </w:t>
      </w:r>
      <w:r>
        <w:rPr/>
        <w:t>years</w:t>
      </w:r>
      <w:r>
        <w:rPr>
          <w:spacing w:val="-11"/>
        </w:rPr>
        <w:t> </w:t>
      </w:r>
      <w:r>
        <w:rPr/>
        <w:t>in</w:t>
      </w:r>
      <w:r>
        <w:rPr>
          <w:spacing w:val="-12"/>
        </w:rPr>
        <w:t> </w:t>
      </w:r>
      <w:r>
        <w:rPr/>
        <w:t>the</w:t>
      </w:r>
      <w:r>
        <w:rPr>
          <w:spacing w:val="-11"/>
        </w:rPr>
        <w:t> </w:t>
      </w:r>
      <w:r>
        <w:rPr/>
        <w:t>future</w:t>
      </w:r>
      <w:r>
        <w:rPr>
          <w:spacing w:val="-11"/>
        </w:rPr>
        <w:t> </w:t>
      </w:r>
      <w:r>
        <w:rPr/>
        <w:t>and</w:t>
      </w:r>
      <w:r>
        <w:rPr>
          <w:spacing w:val="-13"/>
        </w:rPr>
        <w:t> </w:t>
      </w:r>
      <w:r>
        <w:rPr/>
        <w:t>shall</w:t>
      </w:r>
      <w:r>
        <w:rPr>
          <w:spacing w:val="-10"/>
        </w:rPr>
        <w:t> </w:t>
      </w:r>
      <w:r>
        <w:rPr/>
        <w:t>also</w:t>
      </w:r>
      <w:r>
        <w:rPr>
          <w:spacing w:val="-11"/>
        </w:rPr>
        <w:t> </w:t>
      </w:r>
      <w:r>
        <w:rPr/>
        <w:t>be</w:t>
      </w:r>
      <w:r>
        <w:rPr>
          <w:spacing w:val="-11"/>
        </w:rPr>
        <w:t> </w:t>
      </w:r>
      <w:r>
        <w:rPr/>
        <w:t>liable</w:t>
      </w:r>
      <w:r>
        <w:rPr>
          <w:spacing w:val="-9"/>
        </w:rPr>
        <w:t> </w:t>
      </w:r>
      <w:r>
        <w:rPr>
          <w:i/>
        </w:rPr>
        <w:t>for</w:t>
      </w:r>
      <w:r>
        <w:rPr>
          <w:i/>
          <w:spacing w:val="-13"/>
        </w:rPr>
        <w:t> </w:t>
      </w:r>
      <w:r>
        <w:rPr>
          <w:i/>
        </w:rPr>
        <w:t>criminal</w:t>
      </w:r>
      <w:r>
        <w:rPr>
          <w:i/>
          <w:spacing w:val="-10"/>
        </w:rPr>
        <w:t> </w:t>
      </w:r>
      <w:r>
        <w:rPr>
          <w:i/>
        </w:rPr>
        <w:t>action </w:t>
      </w:r>
      <w:r>
        <w:rPr/>
        <w:t>and</w:t>
      </w:r>
      <w:r>
        <w:rPr>
          <w:spacing w:val="-3"/>
        </w:rPr>
        <w:t> </w:t>
      </w:r>
      <w:r>
        <w:rPr/>
        <w:t>/or</w:t>
      </w:r>
      <w:r>
        <w:rPr>
          <w:spacing w:val="-2"/>
        </w:rPr>
        <w:t> </w:t>
      </w:r>
      <w:r>
        <w:rPr/>
        <w:t>any</w:t>
      </w:r>
      <w:r>
        <w:rPr>
          <w:spacing w:val="22"/>
        </w:rPr>
        <w:t> </w:t>
      </w:r>
      <w:r>
        <w:rPr/>
        <w:t>other</w:t>
      </w:r>
      <w:r>
        <w:rPr>
          <w:spacing w:val="-3"/>
        </w:rPr>
        <w:t> </w:t>
      </w:r>
      <w:r>
        <w:rPr/>
        <w:t>action</w:t>
      </w:r>
      <w:r>
        <w:rPr>
          <w:spacing w:val="-6"/>
        </w:rPr>
        <w:t> </w:t>
      </w:r>
      <w:r>
        <w:rPr/>
        <w:t>as</w:t>
      </w:r>
      <w:r>
        <w:rPr>
          <w:spacing w:val="-1"/>
        </w:rPr>
        <w:t> </w:t>
      </w:r>
      <w:r>
        <w:rPr/>
        <w:t>deemed</w:t>
      </w:r>
      <w:r>
        <w:rPr>
          <w:spacing w:val="-2"/>
        </w:rPr>
        <w:t> </w:t>
      </w:r>
      <w:r>
        <w:rPr/>
        <w:t>fit.</w:t>
      </w:r>
      <w:r>
        <w:rPr>
          <w:spacing w:val="-2"/>
        </w:rPr>
        <w:t> </w:t>
      </w:r>
      <w:r>
        <w:rPr/>
        <w:t>No</w:t>
      </w:r>
      <w:r>
        <w:rPr>
          <w:spacing w:val="-2"/>
        </w:rPr>
        <w:t> </w:t>
      </w:r>
      <w:r>
        <w:rPr/>
        <w:t>representation</w:t>
      </w:r>
      <w:r>
        <w:rPr>
          <w:spacing w:val="-3"/>
        </w:rPr>
        <w:t> </w:t>
      </w:r>
      <w:r>
        <w:rPr/>
        <w:t>in</w:t>
      </w:r>
      <w:r>
        <w:rPr>
          <w:spacing w:val="-3"/>
        </w:rPr>
        <w:t> </w:t>
      </w:r>
      <w:r>
        <w:rPr/>
        <w:t>this</w:t>
      </w:r>
      <w:r>
        <w:rPr>
          <w:spacing w:val="-1"/>
        </w:rPr>
        <w:t> </w:t>
      </w:r>
      <w:r>
        <w:rPr/>
        <w:t>regard</w:t>
      </w:r>
      <w:r>
        <w:rPr>
          <w:spacing w:val="-3"/>
        </w:rPr>
        <w:t> </w:t>
      </w:r>
      <w:r>
        <w:rPr/>
        <w:t>will</w:t>
      </w:r>
      <w:r>
        <w:rPr>
          <w:spacing w:val="-5"/>
        </w:rPr>
        <w:t> </w:t>
      </w:r>
      <w:r>
        <w:rPr/>
        <w:t>be</w:t>
      </w:r>
      <w:r>
        <w:rPr>
          <w:spacing w:val="-2"/>
        </w:rPr>
        <w:t> </w:t>
      </w:r>
      <w:r>
        <w:rPr/>
        <w:t>entertained</w:t>
      </w:r>
      <w:r>
        <w:rPr>
          <w:spacing w:val="-3"/>
        </w:rPr>
        <w:t> </w:t>
      </w:r>
      <w:r>
        <w:rPr/>
        <w:t>by</w:t>
      </w:r>
      <w:r>
        <w:rPr>
          <w:spacing w:val="-3"/>
        </w:rPr>
        <w:t> </w:t>
      </w:r>
      <w:r>
        <w:rPr/>
        <w:t>the </w:t>
      </w:r>
      <w:r>
        <w:rPr>
          <w:spacing w:val="-4"/>
        </w:rPr>
        <w:t>NTA.</w:t>
      </w:r>
    </w:p>
    <w:p>
      <w:pPr>
        <w:pStyle w:val="Heading2"/>
        <w:numPr>
          <w:ilvl w:val="2"/>
          <w:numId w:val="16"/>
        </w:numPr>
        <w:tabs>
          <w:tab w:pos="2298" w:val="left" w:leader="none"/>
        </w:tabs>
        <w:spacing w:line="240" w:lineRule="auto" w:before="122" w:after="0"/>
        <w:ind w:left="2298" w:right="0" w:hanging="587"/>
        <w:jc w:val="both"/>
      </w:pPr>
      <w:r>
        <w:rPr>
          <w:color w:val="2DA19C"/>
        </w:rPr>
        <w:t>Cancellation</w:t>
      </w:r>
      <w:r>
        <w:rPr>
          <w:color w:val="2DA19C"/>
          <w:spacing w:val="-7"/>
        </w:rPr>
        <w:t> </w:t>
      </w:r>
      <w:r>
        <w:rPr>
          <w:color w:val="2DA19C"/>
        </w:rPr>
        <w:t>of</w:t>
      </w:r>
      <w:r>
        <w:rPr>
          <w:color w:val="2DA19C"/>
          <w:spacing w:val="-5"/>
        </w:rPr>
        <w:t> </w:t>
      </w:r>
      <w:r>
        <w:rPr>
          <w:color w:val="2DA19C"/>
          <w:spacing w:val="-2"/>
        </w:rPr>
        <w:t>Result</w:t>
      </w:r>
    </w:p>
    <w:p>
      <w:pPr>
        <w:spacing w:before="141"/>
        <w:ind w:left="1706" w:right="1010" w:hanging="3"/>
        <w:jc w:val="both"/>
        <w:rPr>
          <w:sz w:val="22"/>
        </w:rPr>
      </w:pPr>
      <w:r>
        <w:rPr>
          <w:sz w:val="22"/>
        </w:rPr>
        <w:t>The result of JEE (Main) - 2026 of the candidate(s) who indulge in Unfair Means Practices will be cancelled and will not be declared. Similarly, the result of those candidates who appear from the Centre other than the one allotted to them or allow another candidate/person to write the examination</w:t>
      </w:r>
      <w:r>
        <w:rPr>
          <w:spacing w:val="-6"/>
          <w:sz w:val="22"/>
        </w:rPr>
        <w:t> </w:t>
      </w:r>
      <w:r>
        <w:rPr>
          <w:sz w:val="22"/>
        </w:rPr>
        <w:t>on</w:t>
      </w:r>
      <w:r>
        <w:rPr>
          <w:spacing w:val="-8"/>
          <w:sz w:val="22"/>
        </w:rPr>
        <w:t> </w:t>
      </w:r>
      <w:r>
        <w:rPr>
          <w:sz w:val="22"/>
        </w:rPr>
        <w:t>his</w:t>
      </w:r>
      <w:r>
        <w:rPr>
          <w:spacing w:val="-4"/>
          <w:sz w:val="22"/>
        </w:rPr>
        <w:t> </w:t>
      </w:r>
      <w:r>
        <w:rPr>
          <w:sz w:val="22"/>
        </w:rPr>
        <w:t>behalf</w:t>
      </w:r>
      <w:r>
        <w:rPr>
          <w:spacing w:val="-7"/>
          <w:sz w:val="22"/>
        </w:rPr>
        <w:t> </w:t>
      </w:r>
      <w:r>
        <w:rPr>
          <w:sz w:val="22"/>
        </w:rPr>
        <w:t>will</w:t>
      </w:r>
      <w:r>
        <w:rPr>
          <w:spacing w:val="-5"/>
          <w:sz w:val="22"/>
        </w:rPr>
        <w:t> </w:t>
      </w:r>
      <w:r>
        <w:rPr>
          <w:sz w:val="22"/>
        </w:rPr>
        <w:t>be</w:t>
      </w:r>
      <w:r>
        <w:rPr>
          <w:spacing w:val="-5"/>
          <w:sz w:val="22"/>
        </w:rPr>
        <w:t> </w:t>
      </w:r>
      <w:r>
        <w:rPr>
          <w:sz w:val="22"/>
        </w:rPr>
        <w:t>cancelled.</w:t>
      </w:r>
      <w:r>
        <w:rPr>
          <w:spacing w:val="-2"/>
          <w:sz w:val="22"/>
        </w:rPr>
        <w:t> </w:t>
      </w:r>
      <w:r>
        <w:rPr>
          <w:b/>
          <w:sz w:val="22"/>
        </w:rPr>
        <w:t>Any</w:t>
      </w:r>
      <w:r>
        <w:rPr>
          <w:b/>
          <w:spacing w:val="-5"/>
          <w:sz w:val="22"/>
        </w:rPr>
        <w:t> </w:t>
      </w:r>
      <w:r>
        <w:rPr>
          <w:b/>
          <w:sz w:val="22"/>
        </w:rPr>
        <w:t>candidate</w:t>
      </w:r>
      <w:r>
        <w:rPr>
          <w:b/>
          <w:spacing w:val="-5"/>
          <w:sz w:val="22"/>
        </w:rPr>
        <w:t> </w:t>
      </w:r>
      <w:r>
        <w:rPr>
          <w:b/>
          <w:sz w:val="22"/>
        </w:rPr>
        <w:t>who</w:t>
      </w:r>
      <w:r>
        <w:rPr>
          <w:b/>
          <w:spacing w:val="-6"/>
          <w:sz w:val="22"/>
        </w:rPr>
        <w:t> </w:t>
      </w:r>
      <w:r>
        <w:rPr>
          <w:b/>
          <w:sz w:val="22"/>
        </w:rPr>
        <w:t>appears</w:t>
      </w:r>
      <w:r>
        <w:rPr>
          <w:b/>
          <w:spacing w:val="-6"/>
          <w:sz w:val="22"/>
        </w:rPr>
        <w:t> </w:t>
      </w:r>
      <w:r>
        <w:rPr>
          <w:b/>
          <w:sz w:val="22"/>
        </w:rPr>
        <w:t>in</w:t>
      </w:r>
      <w:r>
        <w:rPr>
          <w:b/>
          <w:spacing w:val="-4"/>
          <w:sz w:val="22"/>
        </w:rPr>
        <w:t> </w:t>
      </w:r>
      <w:r>
        <w:rPr>
          <w:b/>
          <w:sz w:val="22"/>
        </w:rPr>
        <w:t>a</w:t>
      </w:r>
      <w:r>
        <w:rPr>
          <w:b/>
          <w:spacing w:val="-8"/>
          <w:sz w:val="22"/>
        </w:rPr>
        <w:t> </w:t>
      </w:r>
      <w:r>
        <w:rPr>
          <w:b/>
          <w:sz w:val="22"/>
        </w:rPr>
        <w:t>Session</w:t>
      </w:r>
      <w:r>
        <w:rPr>
          <w:b/>
          <w:spacing w:val="-4"/>
          <w:sz w:val="22"/>
        </w:rPr>
        <w:t> </w:t>
      </w:r>
      <w:r>
        <w:rPr>
          <w:b/>
          <w:sz w:val="22"/>
        </w:rPr>
        <w:t>more</w:t>
      </w:r>
      <w:r>
        <w:rPr>
          <w:b/>
          <w:spacing w:val="-5"/>
          <w:sz w:val="22"/>
        </w:rPr>
        <w:t> </w:t>
      </w:r>
      <w:r>
        <w:rPr>
          <w:b/>
          <w:sz w:val="22"/>
        </w:rPr>
        <w:t>than once will lead to cancellation of his/ her candidature and will be debarred as per relevant UFM clause</w:t>
      </w:r>
      <w:r>
        <w:rPr>
          <w:sz w:val="22"/>
        </w:rPr>
        <w:t>.</w:t>
      </w:r>
      <w:r>
        <w:rPr>
          <w:spacing w:val="40"/>
          <w:sz w:val="22"/>
        </w:rPr>
        <w:t> </w:t>
      </w:r>
      <w:r>
        <w:rPr>
          <w:sz w:val="22"/>
        </w:rPr>
        <w:t>No</w:t>
      </w:r>
      <w:r>
        <w:rPr>
          <w:spacing w:val="40"/>
          <w:sz w:val="22"/>
        </w:rPr>
        <w:t> </w:t>
      </w:r>
      <w:r>
        <w:rPr>
          <w:sz w:val="22"/>
        </w:rPr>
        <w:t>plea will be entertained in this regard.</w:t>
      </w:r>
    </w:p>
    <w:p>
      <w:pPr>
        <w:pStyle w:val="Heading2"/>
        <w:numPr>
          <w:ilvl w:val="1"/>
          <w:numId w:val="16"/>
        </w:numPr>
        <w:tabs>
          <w:tab w:pos="1650" w:val="left" w:leader="none"/>
        </w:tabs>
        <w:spacing w:line="240" w:lineRule="auto" w:before="123" w:after="0"/>
        <w:ind w:left="1650" w:right="0" w:hanging="390"/>
        <w:jc w:val="both"/>
      </w:pPr>
      <w:r>
        <w:rPr>
          <w:color w:val="2DA19C"/>
        </w:rPr>
        <w:t>Answer</w:t>
      </w:r>
      <w:r>
        <w:rPr>
          <w:color w:val="2DA19C"/>
          <w:spacing w:val="-5"/>
        </w:rPr>
        <w:t> </w:t>
      </w:r>
      <w:r>
        <w:rPr>
          <w:color w:val="2DA19C"/>
        </w:rPr>
        <w:t>Key</w:t>
      </w:r>
      <w:r>
        <w:rPr>
          <w:color w:val="2DA19C"/>
          <w:spacing w:val="-2"/>
        </w:rPr>
        <w:t> </w:t>
      </w:r>
      <w:r>
        <w:rPr>
          <w:color w:val="2DA19C"/>
        </w:rPr>
        <w:t>and</w:t>
      </w:r>
      <w:r>
        <w:rPr>
          <w:color w:val="2DA19C"/>
          <w:spacing w:val="-1"/>
        </w:rPr>
        <w:t> </w:t>
      </w:r>
      <w:r>
        <w:rPr>
          <w:color w:val="2DA19C"/>
          <w:spacing w:val="-2"/>
        </w:rPr>
        <w:t>Challenges</w:t>
      </w:r>
    </w:p>
    <w:p>
      <w:pPr>
        <w:pStyle w:val="ListParagraph"/>
        <w:numPr>
          <w:ilvl w:val="2"/>
          <w:numId w:val="16"/>
        </w:numPr>
        <w:tabs>
          <w:tab w:pos="2300" w:val="left" w:leader="none"/>
        </w:tabs>
        <w:spacing w:line="240" w:lineRule="auto" w:before="141" w:after="0"/>
        <w:ind w:left="2300" w:right="0" w:hanging="589"/>
        <w:jc w:val="both"/>
        <w:rPr>
          <w:b/>
          <w:sz w:val="24"/>
        </w:rPr>
      </w:pPr>
      <w:r>
        <w:rPr>
          <w:b/>
          <w:color w:val="2DA19C"/>
          <w:sz w:val="24"/>
        </w:rPr>
        <w:t>Display</w:t>
      </w:r>
      <w:r>
        <w:rPr>
          <w:b/>
          <w:color w:val="2DA19C"/>
          <w:spacing w:val="-3"/>
          <w:sz w:val="24"/>
        </w:rPr>
        <w:t> </w:t>
      </w:r>
      <w:r>
        <w:rPr>
          <w:b/>
          <w:color w:val="2DA19C"/>
          <w:sz w:val="24"/>
        </w:rPr>
        <w:t>of</w:t>
      </w:r>
      <w:r>
        <w:rPr>
          <w:b/>
          <w:color w:val="2DA19C"/>
          <w:spacing w:val="-2"/>
          <w:sz w:val="24"/>
        </w:rPr>
        <w:t> </w:t>
      </w:r>
      <w:r>
        <w:rPr>
          <w:b/>
          <w:color w:val="2DA19C"/>
          <w:sz w:val="24"/>
        </w:rPr>
        <w:t>Answer</w:t>
      </w:r>
      <w:r>
        <w:rPr>
          <w:b/>
          <w:color w:val="2DA19C"/>
          <w:spacing w:val="-4"/>
          <w:sz w:val="24"/>
        </w:rPr>
        <w:t> </w:t>
      </w:r>
      <w:r>
        <w:rPr>
          <w:b/>
          <w:color w:val="2DA19C"/>
          <w:sz w:val="24"/>
        </w:rPr>
        <w:t>Key</w:t>
      </w:r>
      <w:r>
        <w:rPr>
          <w:b/>
          <w:color w:val="2DA19C"/>
          <w:spacing w:val="-2"/>
          <w:sz w:val="24"/>
        </w:rPr>
        <w:t> </w:t>
      </w:r>
      <w:r>
        <w:rPr>
          <w:b/>
          <w:color w:val="2DA19C"/>
          <w:sz w:val="24"/>
        </w:rPr>
        <w:t>for</w:t>
      </w:r>
      <w:r>
        <w:rPr>
          <w:b/>
          <w:color w:val="2DA19C"/>
          <w:spacing w:val="-3"/>
          <w:sz w:val="24"/>
        </w:rPr>
        <w:t> </w:t>
      </w:r>
      <w:r>
        <w:rPr>
          <w:b/>
          <w:color w:val="2DA19C"/>
          <w:spacing w:val="-2"/>
          <w:sz w:val="24"/>
        </w:rPr>
        <w:t>Challenges</w:t>
      </w:r>
    </w:p>
    <w:p>
      <w:pPr>
        <w:pStyle w:val="BodyText"/>
        <w:spacing w:before="21"/>
        <w:rPr>
          <w:b/>
          <w:sz w:val="24"/>
        </w:rPr>
      </w:pPr>
    </w:p>
    <w:p>
      <w:pPr>
        <w:pStyle w:val="ListParagraph"/>
        <w:numPr>
          <w:ilvl w:val="0"/>
          <w:numId w:val="21"/>
        </w:numPr>
        <w:tabs>
          <w:tab w:pos="2066" w:val="left" w:leader="none"/>
        </w:tabs>
        <w:spacing w:line="240" w:lineRule="auto" w:before="0" w:after="0"/>
        <w:ind w:left="2066" w:right="1008" w:hanging="341"/>
        <w:jc w:val="both"/>
        <w:rPr>
          <w:sz w:val="22"/>
        </w:rPr>
      </w:pPr>
      <w:r>
        <w:rPr>
          <w:sz w:val="22"/>
        </w:rPr>
        <w:t>The NTA will display the Provisional Answer Key of the questions along with the recorded Response of the candidate on the NTA website: </w:t>
      </w:r>
      <w:r>
        <w:rPr>
          <w:sz w:val="22"/>
          <w:u w:val="single" w:color="0000FF"/>
        </w:rPr>
        <w:t>https://jeemain.nta.nic.in/</w:t>
      </w:r>
      <w:r>
        <w:rPr>
          <w:sz w:val="22"/>
        </w:rPr>
        <w:t>, with a Public Notice, issued to this effect on the said website, to provide an opportunity to the candidates to challenge</w:t>
      </w:r>
      <w:r>
        <w:rPr>
          <w:spacing w:val="40"/>
          <w:sz w:val="22"/>
        </w:rPr>
        <w:t> </w:t>
      </w:r>
      <w:r>
        <w:rPr>
          <w:sz w:val="22"/>
        </w:rPr>
        <w:t>the Provisional</w:t>
      </w:r>
      <w:r>
        <w:rPr>
          <w:spacing w:val="40"/>
          <w:sz w:val="22"/>
        </w:rPr>
        <w:t> </w:t>
      </w:r>
      <w:r>
        <w:rPr>
          <w:sz w:val="22"/>
        </w:rPr>
        <w:t>Answer Keys with a non-refundable online payment of ₹ 200/- per question challenged as processing charges. The provisional Answer Keys are likely to be displayed for </w:t>
      </w:r>
      <w:r>
        <w:rPr>
          <w:b/>
          <w:sz w:val="22"/>
        </w:rPr>
        <w:t>two to three days</w:t>
      </w:r>
      <w:r>
        <w:rPr>
          <w:sz w:val="22"/>
        </w:rPr>
        <w:t>.</w:t>
      </w:r>
    </w:p>
    <w:p>
      <w:pPr>
        <w:pStyle w:val="ListParagraph"/>
        <w:numPr>
          <w:ilvl w:val="0"/>
          <w:numId w:val="21"/>
        </w:numPr>
        <w:tabs>
          <w:tab w:pos="2066" w:val="left" w:leader="none"/>
        </w:tabs>
        <w:spacing w:line="240" w:lineRule="auto" w:before="0" w:after="0"/>
        <w:ind w:left="2066" w:right="1016" w:hanging="341"/>
        <w:jc w:val="both"/>
        <w:rPr>
          <w:sz w:val="22"/>
        </w:rPr>
      </w:pPr>
      <w:r>
        <w:rPr>
          <w:sz w:val="22"/>
        </w:rPr>
        <w:t>Only paid challenges made during the stipulated time through the key challenge link will be considered. Challenges without justification/evidence and those filed on any other medium other than the prescribed link will not be considered.</w:t>
      </w:r>
    </w:p>
    <w:p>
      <w:pPr>
        <w:pStyle w:val="ListParagraph"/>
        <w:numPr>
          <w:ilvl w:val="0"/>
          <w:numId w:val="21"/>
        </w:numPr>
        <w:tabs>
          <w:tab w:pos="2066" w:val="left" w:leader="none"/>
        </w:tabs>
        <w:spacing w:line="240" w:lineRule="auto" w:before="0" w:after="0"/>
        <w:ind w:left="2066" w:right="1015" w:hanging="341"/>
        <w:jc w:val="both"/>
        <w:rPr>
          <w:sz w:val="22"/>
        </w:rPr>
      </w:pPr>
      <w:r>
        <w:rPr>
          <w:sz w:val="22"/>
        </w:rPr>
        <w:t>The NTA decision on the challenges shall be final and no further communication will be entertained. NTA will not inform the Candidates individually about the outcome of the challenges made.</w:t>
      </w:r>
    </w:p>
    <w:p>
      <w:pPr>
        <w:pStyle w:val="ListParagraph"/>
        <w:numPr>
          <w:ilvl w:val="0"/>
          <w:numId w:val="21"/>
        </w:numPr>
        <w:tabs>
          <w:tab w:pos="2066" w:val="left" w:leader="none"/>
        </w:tabs>
        <w:spacing w:line="240" w:lineRule="auto" w:before="0" w:after="0"/>
        <w:ind w:left="2066" w:right="1011" w:hanging="341"/>
        <w:jc w:val="both"/>
        <w:rPr>
          <w:sz w:val="22"/>
        </w:rPr>
      </w:pPr>
      <w:r>
        <w:rPr>
          <w:sz w:val="22"/>
        </w:rPr>
        <w:t>The</w:t>
      </w:r>
      <w:r>
        <w:rPr>
          <w:spacing w:val="-9"/>
          <w:sz w:val="22"/>
        </w:rPr>
        <w:t> </w:t>
      </w:r>
      <w:r>
        <w:rPr>
          <w:sz w:val="22"/>
        </w:rPr>
        <w:t>subject</w:t>
      </w:r>
      <w:r>
        <w:rPr>
          <w:spacing w:val="-9"/>
          <w:sz w:val="22"/>
        </w:rPr>
        <w:t> </w:t>
      </w:r>
      <w:r>
        <w:rPr>
          <w:sz w:val="22"/>
        </w:rPr>
        <w:t>experts</w:t>
      </w:r>
      <w:r>
        <w:rPr>
          <w:spacing w:val="-8"/>
          <w:sz w:val="22"/>
        </w:rPr>
        <w:t> </w:t>
      </w:r>
      <w:r>
        <w:rPr>
          <w:sz w:val="22"/>
        </w:rPr>
        <w:t>will</w:t>
      </w:r>
      <w:r>
        <w:rPr>
          <w:spacing w:val="-9"/>
          <w:sz w:val="22"/>
        </w:rPr>
        <w:t> </w:t>
      </w:r>
      <w:r>
        <w:rPr>
          <w:sz w:val="22"/>
        </w:rPr>
        <w:t>examine</w:t>
      </w:r>
      <w:r>
        <w:rPr>
          <w:spacing w:val="-9"/>
          <w:sz w:val="22"/>
        </w:rPr>
        <w:t> </w:t>
      </w:r>
      <w:r>
        <w:rPr>
          <w:sz w:val="22"/>
        </w:rPr>
        <w:t>all</w:t>
      </w:r>
      <w:r>
        <w:rPr>
          <w:spacing w:val="-9"/>
          <w:sz w:val="22"/>
        </w:rPr>
        <w:t> </w:t>
      </w:r>
      <w:r>
        <w:rPr>
          <w:sz w:val="22"/>
        </w:rPr>
        <w:t>the</w:t>
      </w:r>
      <w:r>
        <w:rPr>
          <w:spacing w:val="-9"/>
          <w:sz w:val="22"/>
        </w:rPr>
        <w:t> </w:t>
      </w:r>
      <w:r>
        <w:rPr>
          <w:sz w:val="22"/>
        </w:rPr>
        <w:t>challenges</w:t>
      </w:r>
      <w:r>
        <w:rPr>
          <w:spacing w:val="-8"/>
          <w:sz w:val="22"/>
        </w:rPr>
        <w:t> </w:t>
      </w:r>
      <w:r>
        <w:rPr>
          <w:sz w:val="22"/>
        </w:rPr>
        <w:t>received</w:t>
      </w:r>
      <w:r>
        <w:rPr>
          <w:spacing w:val="-9"/>
          <w:sz w:val="22"/>
        </w:rPr>
        <w:t> </w:t>
      </w:r>
      <w:r>
        <w:rPr>
          <w:sz w:val="22"/>
        </w:rPr>
        <w:t>and</w:t>
      </w:r>
      <w:r>
        <w:rPr>
          <w:spacing w:val="-10"/>
          <w:sz w:val="22"/>
        </w:rPr>
        <w:t> </w:t>
      </w:r>
      <w:r>
        <w:rPr>
          <w:sz w:val="22"/>
        </w:rPr>
        <w:t>then</w:t>
      </w:r>
      <w:r>
        <w:rPr>
          <w:spacing w:val="-9"/>
          <w:sz w:val="22"/>
        </w:rPr>
        <w:t> </w:t>
      </w:r>
      <w:r>
        <w:rPr>
          <w:sz w:val="22"/>
        </w:rPr>
        <w:t>a</w:t>
      </w:r>
      <w:r>
        <w:rPr>
          <w:spacing w:val="-9"/>
          <w:sz w:val="22"/>
        </w:rPr>
        <w:t> </w:t>
      </w:r>
      <w:r>
        <w:rPr>
          <w:sz w:val="22"/>
        </w:rPr>
        <w:t>final</w:t>
      </w:r>
      <w:r>
        <w:rPr>
          <w:spacing w:val="-9"/>
          <w:sz w:val="22"/>
        </w:rPr>
        <w:t> </w:t>
      </w:r>
      <w:r>
        <w:rPr>
          <w:sz w:val="22"/>
        </w:rPr>
        <w:t>answer</w:t>
      </w:r>
      <w:r>
        <w:rPr>
          <w:spacing w:val="-9"/>
          <w:sz w:val="22"/>
        </w:rPr>
        <w:t> </w:t>
      </w:r>
      <w:r>
        <w:rPr>
          <w:sz w:val="22"/>
        </w:rPr>
        <w:t>key</w:t>
      </w:r>
      <w:r>
        <w:rPr>
          <w:spacing w:val="-10"/>
          <w:sz w:val="22"/>
        </w:rPr>
        <w:t> </w:t>
      </w:r>
      <w:r>
        <w:rPr>
          <w:sz w:val="22"/>
        </w:rPr>
        <w:t>will</w:t>
      </w:r>
      <w:r>
        <w:rPr>
          <w:spacing w:val="31"/>
          <w:sz w:val="22"/>
        </w:rPr>
        <w:t> </w:t>
      </w:r>
      <w:r>
        <w:rPr>
          <w:sz w:val="22"/>
        </w:rPr>
        <w:t>be displayed and declared.</w:t>
      </w:r>
    </w:p>
    <w:p>
      <w:pPr>
        <w:pStyle w:val="ListParagraph"/>
        <w:numPr>
          <w:ilvl w:val="0"/>
          <w:numId w:val="21"/>
        </w:numPr>
        <w:tabs>
          <w:tab w:pos="2066" w:val="left" w:leader="none"/>
        </w:tabs>
        <w:spacing w:line="240" w:lineRule="auto" w:before="0" w:after="0"/>
        <w:ind w:left="2066" w:right="1010" w:hanging="341"/>
        <w:jc w:val="both"/>
        <w:rPr>
          <w:sz w:val="22"/>
        </w:rPr>
      </w:pPr>
      <w:r>
        <w:rPr>
          <w:sz w:val="22"/>
        </w:rPr>
        <w:t>The result will be compiled based on the final answer key declared on NTA website. No grievance with regard to answer key(s) and recorded response(s) after the declaration of result/NTA Score of JEE (Main) - 2026 will be entertained.</w:t>
      </w:r>
    </w:p>
    <w:p>
      <w:pPr>
        <w:pStyle w:val="BodyText"/>
        <w:spacing w:before="21"/>
      </w:pPr>
    </w:p>
    <w:p>
      <w:pPr>
        <w:pStyle w:val="Heading2"/>
        <w:numPr>
          <w:ilvl w:val="2"/>
          <w:numId w:val="16"/>
        </w:numPr>
        <w:tabs>
          <w:tab w:pos="2300" w:val="left" w:leader="none"/>
        </w:tabs>
        <w:spacing w:line="240" w:lineRule="auto" w:before="0" w:after="0"/>
        <w:ind w:left="2300" w:right="0" w:hanging="589"/>
        <w:jc w:val="left"/>
      </w:pPr>
      <w:r>
        <w:rPr>
          <w:color w:val="2DA19C"/>
        </w:rPr>
        <w:t>Display</w:t>
      </w:r>
      <w:r>
        <w:rPr>
          <w:color w:val="2DA19C"/>
          <w:spacing w:val="-6"/>
        </w:rPr>
        <w:t> </w:t>
      </w:r>
      <w:r>
        <w:rPr>
          <w:color w:val="2DA19C"/>
        </w:rPr>
        <w:t>of</w:t>
      </w:r>
      <w:r>
        <w:rPr>
          <w:color w:val="2DA19C"/>
          <w:spacing w:val="-4"/>
        </w:rPr>
        <w:t> </w:t>
      </w:r>
      <w:r>
        <w:rPr>
          <w:color w:val="2DA19C"/>
        </w:rPr>
        <w:t>Question</w:t>
      </w:r>
      <w:r>
        <w:rPr>
          <w:color w:val="2DA19C"/>
          <w:spacing w:val="-4"/>
        </w:rPr>
        <w:t> </w:t>
      </w:r>
      <w:r>
        <w:rPr>
          <w:color w:val="2DA19C"/>
        </w:rPr>
        <w:t>Paper</w:t>
      </w:r>
      <w:r>
        <w:rPr>
          <w:color w:val="2DA19C"/>
          <w:spacing w:val="-5"/>
        </w:rPr>
        <w:t> </w:t>
      </w:r>
      <w:r>
        <w:rPr>
          <w:color w:val="2DA19C"/>
        </w:rPr>
        <w:t>attempted</w:t>
      </w:r>
      <w:r>
        <w:rPr>
          <w:color w:val="2DA19C"/>
          <w:spacing w:val="-7"/>
        </w:rPr>
        <w:t> </w:t>
      </w:r>
      <w:r>
        <w:rPr>
          <w:color w:val="2DA19C"/>
        </w:rPr>
        <w:t>and</w:t>
      </w:r>
      <w:r>
        <w:rPr>
          <w:color w:val="2DA19C"/>
          <w:spacing w:val="-4"/>
        </w:rPr>
        <w:t> </w:t>
      </w:r>
      <w:r>
        <w:rPr>
          <w:color w:val="2DA19C"/>
        </w:rPr>
        <w:t>Recorded</w:t>
      </w:r>
      <w:r>
        <w:rPr>
          <w:color w:val="2DA19C"/>
          <w:spacing w:val="-4"/>
        </w:rPr>
        <w:t> </w:t>
      </w:r>
      <w:r>
        <w:rPr>
          <w:color w:val="2DA19C"/>
          <w:spacing w:val="-2"/>
        </w:rPr>
        <w:t>Responses</w:t>
      </w:r>
    </w:p>
    <w:p>
      <w:pPr>
        <w:pStyle w:val="BodyText"/>
        <w:spacing w:before="20"/>
        <w:rPr>
          <w:b/>
          <w:sz w:val="24"/>
        </w:rPr>
      </w:pPr>
    </w:p>
    <w:p>
      <w:pPr>
        <w:pStyle w:val="BodyText"/>
        <w:ind w:left="1711" w:right="1008"/>
        <w:jc w:val="both"/>
      </w:pPr>
      <w:r>
        <w:rPr/>
        <w:t>The</w:t>
      </w:r>
      <w:r>
        <w:rPr>
          <w:spacing w:val="-6"/>
        </w:rPr>
        <w:t> </w:t>
      </w:r>
      <w:r>
        <w:rPr/>
        <w:t>NTA</w:t>
      </w:r>
      <w:r>
        <w:rPr>
          <w:spacing w:val="-7"/>
        </w:rPr>
        <w:t> </w:t>
      </w:r>
      <w:r>
        <w:rPr/>
        <w:t>will</w:t>
      </w:r>
      <w:r>
        <w:rPr>
          <w:spacing w:val="-7"/>
        </w:rPr>
        <w:t> </w:t>
      </w:r>
      <w:r>
        <w:rPr/>
        <w:t>display</w:t>
      </w:r>
      <w:r>
        <w:rPr>
          <w:spacing w:val="-8"/>
        </w:rPr>
        <w:t> </w:t>
      </w:r>
      <w:r>
        <w:rPr/>
        <w:t>the</w:t>
      </w:r>
      <w:r>
        <w:rPr>
          <w:spacing w:val="-6"/>
        </w:rPr>
        <w:t> </w:t>
      </w:r>
      <w:r>
        <w:rPr/>
        <w:t>recorded</w:t>
      </w:r>
      <w:r>
        <w:rPr>
          <w:spacing w:val="-7"/>
        </w:rPr>
        <w:t> </w:t>
      </w:r>
      <w:r>
        <w:rPr/>
        <w:t>responses</w:t>
      </w:r>
      <w:r>
        <w:rPr>
          <w:spacing w:val="-6"/>
        </w:rPr>
        <w:t> </w:t>
      </w:r>
      <w:r>
        <w:rPr/>
        <w:t>and</w:t>
      </w:r>
      <w:r>
        <w:rPr>
          <w:spacing w:val="-7"/>
        </w:rPr>
        <w:t> </w:t>
      </w:r>
      <w:r>
        <w:rPr/>
        <w:t>Question</w:t>
      </w:r>
      <w:r>
        <w:rPr>
          <w:spacing w:val="-7"/>
        </w:rPr>
        <w:t> </w:t>
      </w:r>
      <w:r>
        <w:rPr/>
        <w:t>Papers</w:t>
      </w:r>
      <w:r>
        <w:rPr>
          <w:spacing w:val="-6"/>
        </w:rPr>
        <w:t> </w:t>
      </w:r>
      <w:r>
        <w:rPr/>
        <w:t>attempted</w:t>
      </w:r>
      <w:r>
        <w:rPr>
          <w:spacing w:val="-7"/>
        </w:rPr>
        <w:t> </w:t>
      </w:r>
      <w:r>
        <w:rPr/>
        <w:t>by</w:t>
      </w:r>
      <w:r>
        <w:rPr>
          <w:spacing w:val="-8"/>
        </w:rPr>
        <w:t> </w:t>
      </w:r>
      <w:r>
        <w:rPr/>
        <w:t>the</w:t>
      </w:r>
      <w:r>
        <w:rPr>
          <w:spacing w:val="-6"/>
        </w:rPr>
        <w:t> </w:t>
      </w:r>
      <w:r>
        <w:rPr/>
        <w:t>candidates</w:t>
      </w:r>
      <w:r>
        <w:rPr>
          <w:spacing w:val="35"/>
        </w:rPr>
        <w:t> </w:t>
      </w:r>
      <w:r>
        <w:rPr/>
        <w:t>on the</w:t>
      </w:r>
      <w:r>
        <w:rPr>
          <w:spacing w:val="-1"/>
        </w:rPr>
        <w:t> </w:t>
      </w:r>
      <w:r>
        <w:rPr/>
        <w:t>NTA</w:t>
      </w:r>
      <w:r>
        <w:rPr>
          <w:spacing w:val="-3"/>
        </w:rPr>
        <w:t> </w:t>
      </w:r>
      <w:r>
        <w:rPr/>
        <w:t>website</w:t>
      </w:r>
      <w:r>
        <w:rPr>
          <w:spacing w:val="-4"/>
        </w:rPr>
        <w:t> </w:t>
      </w:r>
      <w:r>
        <w:rPr>
          <w:u w:val="single" w:color="0000FF"/>
        </w:rPr>
        <w:t>https://jeemain.nta.nic.in/</w:t>
      </w:r>
      <w:r>
        <w:rPr>
          <w:spacing w:val="-1"/>
        </w:rPr>
        <w:t> </w:t>
      </w:r>
      <w:r>
        <w:rPr/>
        <w:t>prior</w:t>
      </w:r>
      <w:r>
        <w:rPr>
          <w:spacing w:val="-1"/>
        </w:rPr>
        <w:t> </w:t>
      </w:r>
      <w:r>
        <w:rPr/>
        <w:t>to</w:t>
      </w:r>
      <w:r>
        <w:rPr>
          <w:spacing w:val="-1"/>
        </w:rPr>
        <w:t> </w:t>
      </w:r>
      <w:r>
        <w:rPr/>
        <w:t>the</w:t>
      </w:r>
      <w:r>
        <w:rPr>
          <w:spacing w:val="-1"/>
        </w:rPr>
        <w:t> </w:t>
      </w:r>
      <w:r>
        <w:rPr/>
        <w:t>declaration</w:t>
      </w:r>
      <w:r>
        <w:rPr>
          <w:spacing w:val="-5"/>
        </w:rPr>
        <w:t> </w:t>
      </w:r>
      <w:r>
        <w:rPr/>
        <w:t>of</w:t>
      </w:r>
      <w:r>
        <w:rPr>
          <w:spacing w:val="-1"/>
        </w:rPr>
        <w:t> </w:t>
      </w:r>
      <w:r>
        <w:rPr/>
        <w:t>the</w:t>
      </w:r>
      <w:r>
        <w:rPr>
          <w:spacing w:val="-1"/>
        </w:rPr>
        <w:t> </w:t>
      </w:r>
      <w:r>
        <w:rPr/>
        <w:t>result</w:t>
      </w:r>
      <w:r>
        <w:rPr>
          <w:spacing w:val="-2"/>
        </w:rPr>
        <w:t> </w:t>
      </w:r>
      <w:r>
        <w:rPr/>
        <w:t>/</w:t>
      </w:r>
      <w:r>
        <w:rPr>
          <w:spacing w:val="-5"/>
        </w:rPr>
        <w:t> </w:t>
      </w:r>
      <w:r>
        <w:rPr/>
        <w:t>NTA</w:t>
      </w:r>
      <w:r>
        <w:rPr>
          <w:spacing w:val="-5"/>
        </w:rPr>
        <w:t> </w:t>
      </w:r>
      <w:r>
        <w:rPr/>
        <w:t>Score.</w:t>
      </w:r>
      <w:r>
        <w:rPr>
          <w:spacing w:val="-4"/>
        </w:rPr>
        <w:t> </w:t>
      </w:r>
      <w:r>
        <w:rPr/>
        <w:t>The recorded responses are likely to be displayed for</w:t>
      </w:r>
      <w:r>
        <w:rPr>
          <w:spacing w:val="40"/>
        </w:rPr>
        <w:t> </w:t>
      </w:r>
      <w:r>
        <w:rPr>
          <w:b/>
        </w:rPr>
        <w:t>two to three days</w:t>
      </w:r>
      <w:r>
        <w:rPr/>
        <w:t>. The candidates are advised to download their Response Sheet and retain a hard copy since the same will not be provided at a later stage.</w:t>
      </w:r>
    </w:p>
    <w:p>
      <w:pPr>
        <w:pStyle w:val="BodyText"/>
        <w:spacing w:after="0"/>
        <w:jc w:val="both"/>
        <w:sectPr>
          <w:pgSz w:w="11910" w:h="16840"/>
          <w:pgMar w:header="868" w:footer="974" w:top="1440" w:bottom="1160" w:left="0" w:right="0"/>
        </w:sectPr>
      </w:pPr>
    </w:p>
    <w:p>
      <w:pPr>
        <w:pStyle w:val="BodyText"/>
        <w:spacing w:before="158"/>
        <w:rPr>
          <w:sz w:val="24"/>
        </w:rPr>
      </w:pPr>
    </w:p>
    <w:p>
      <w:pPr>
        <w:pStyle w:val="Heading2"/>
        <w:numPr>
          <w:ilvl w:val="1"/>
          <w:numId w:val="22"/>
        </w:numPr>
        <w:tabs>
          <w:tab w:pos="1759" w:val="left" w:leader="none"/>
        </w:tabs>
        <w:spacing w:line="240" w:lineRule="auto" w:before="0" w:after="0"/>
        <w:ind w:left="1759" w:right="0" w:hanging="446"/>
        <w:jc w:val="left"/>
        <w:rPr>
          <w:color w:val="2DA19C"/>
        </w:rPr>
      </w:pPr>
      <w:r>
        <w:rPr>
          <w:color w:val="2DA19C"/>
        </w:rPr>
        <w:t>JEE</w:t>
      </w:r>
      <w:r>
        <w:rPr>
          <w:color w:val="2DA19C"/>
          <w:spacing w:val="-2"/>
        </w:rPr>
        <w:t> </w:t>
      </w:r>
      <w:r>
        <w:rPr>
          <w:color w:val="2DA19C"/>
        </w:rPr>
        <w:t>(Main)</w:t>
      </w:r>
      <w:r>
        <w:rPr>
          <w:color w:val="2DA19C"/>
          <w:spacing w:val="-3"/>
        </w:rPr>
        <w:t> </w:t>
      </w:r>
      <w:r>
        <w:rPr>
          <w:color w:val="2DA19C"/>
        </w:rPr>
        <w:t>NTA</w:t>
      </w:r>
      <w:r>
        <w:rPr>
          <w:color w:val="2DA19C"/>
          <w:spacing w:val="-3"/>
        </w:rPr>
        <w:t> </w:t>
      </w:r>
      <w:r>
        <w:rPr>
          <w:color w:val="2DA19C"/>
        </w:rPr>
        <w:t>Score</w:t>
      </w:r>
      <w:r>
        <w:rPr>
          <w:color w:val="2DA19C"/>
          <w:spacing w:val="-2"/>
        </w:rPr>
        <w:t> </w:t>
      </w:r>
      <w:r>
        <w:rPr>
          <w:color w:val="2DA19C"/>
        </w:rPr>
        <w:t>for</w:t>
      </w:r>
      <w:r>
        <w:rPr>
          <w:color w:val="2DA19C"/>
          <w:spacing w:val="-1"/>
        </w:rPr>
        <w:t> </w:t>
      </w:r>
      <w:r>
        <w:rPr>
          <w:color w:val="2DA19C"/>
        </w:rPr>
        <w:t>Paper-1</w:t>
      </w:r>
      <w:r>
        <w:rPr>
          <w:color w:val="2DA19C"/>
          <w:spacing w:val="-3"/>
        </w:rPr>
        <w:t> </w:t>
      </w:r>
      <w:r>
        <w:rPr>
          <w:color w:val="2DA19C"/>
        </w:rPr>
        <w:t>and</w:t>
      </w:r>
      <w:r>
        <w:rPr>
          <w:color w:val="2DA19C"/>
          <w:spacing w:val="-2"/>
        </w:rPr>
        <w:t> </w:t>
      </w:r>
      <w:r>
        <w:rPr>
          <w:color w:val="2DA19C"/>
        </w:rPr>
        <w:t>Paper-</w:t>
      </w:r>
      <w:r>
        <w:rPr>
          <w:color w:val="2DA19C"/>
          <w:spacing w:val="-10"/>
        </w:rPr>
        <w:t>2</w:t>
      </w:r>
    </w:p>
    <w:p>
      <w:pPr>
        <w:pStyle w:val="BodyText"/>
        <w:spacing w:before="20"/>
        <w:rPr>
          <w:b/>
          <w:sz w:val="24"/>
        </w:rPr>
      </w:pPr>
    </w:p>
    <w:p>
      <w:pPr>
        <w:pStyle w:val="BodyText"/>
        <w:spacing w:line="259" w:lineRule="auto"/>
        <w:ind w:left="1687" w:right="1009"/>
        <w:jc w:val="both"/>
      </w:pPr>
      <w:r>
        <w:rPr/>
        <w:t>Evaluation of multiple-choice questions for Paper-1 and Paper-2 will be carried out using final answer</w:t>
      </w:r>
      <w:r>
        <w:rPr>
          <w:spacing w:val="-13"/>
        </w:rPr>
        <w:t> </w:t>
      </w:r>
      <w:r>
        <w:rPr/>
        <w:t>keys</w:t>
      </w:r>
      <w:r>
        <w:rPr>
          <w:spacing w:val="-12"/>
        </w:rPr>
        <w:t> </w:t>
      </w:r>
      <w:r>
        <w:rPr/>
        <w:t>and</w:t>
      </w:r>
      <w:r>
        <w:rPr>
          <w:spacing w:val="-12"/>
        </w:rPr>
        <w:t> </w:t>
      </w:r>
      <w:r>
        <w:rPr/>
        <w:t>the</w:t>
      </w:r>
      <w:r>
        <w:rPr>
          <w:spacing w:val="-12"/>
        </w:rPr>
        <w:t> </w:t>
      </w:r>
      <w:r>
        <w:rPr/>
        <w:t>raw</w:t>
      </w:r>
      <w:r>
        <w:rPr>
          <w:spacing w:val="-12"/>
        </w:rPr>
        <w:t> </w:t>
      </w:r>
      <w:r>
        <w:rPr/>
        <w:t>(actual)</w:t>
      </w:r>
      <w:r>
        <w:rPr>
          <w:spacing w:val="-12"/>
        </w:rPr>
        <w:t> </w:t>
      </w:r>
      <w:r>
        <w:rPr/>
        <w:t>marks</w:t>
      </w:r>
      <w:r>
        <w:rPr>
          <w:spacing w:val="-12"/>
        </w:rPr>
        <w:t> </w:t>
      </w:r>
      <w:r>
        <w:rPr/>
        <w:t>obtained</w:t>
      </w:r>
      <w:r>
        <w:rPr>
          <w:spacing w:val="-12"/>
        </w:rPr>
        <w:t> </w:t>
      </w:r>
      <w:r>
        <w:rPr/>
        <w:t>by</w:t>
      </w:r>
      <w:r>
        <w:rPr>
          <w:spacing w:val="-12"/>
        </w:rPr>
        <w:t> </w:t>
      </w:r>
      <w:r>
        <w:rPr/>
        <w:t>a</w:t>
      </w:r>
      <w:r>
        <w:rPr>
          <w:spacing w:val="-13"/>
        </w:rPr>
        <w:t> </w:t>
      </w:r>
      <w:r>
        <w:rPr/>
        <w:t>candidate</w:t>
      </w:r>
      <w:r>
        <w:rPr>
          <w:spacing w:val="-12"/>
        </w:rPr>
        <w:t> </w:t>
      </w:r>
      <w:r>
        <w:rPr/>
        <w:t>will</w:t>
      </w:r>
      <w:r>
        <w:rPr>
          <w:spacing w:val="-12"/>
        </w:rPr>
        <w:t> </w:t>
      </w:r>
      <w:r>
        <w:rPr/>
        <w:t>be</w:t>
      </w:r>
      <w:r>
        <w:rPr>
          <w:spacing w:val="-12"/>
        </w:rPr>
        <w:t> </w:t>
      </w:r>
      <w:r>
        <w:rPr/>
        <w:t>considered</w:t>
      </w:r>
      <w:r>
        <w:rPr>
          <w:spacing w:val="-12"/>
        </w:rPr>
        <w:t> </w:t>
      </w:r>
      <w:r>
        <w:rPr/>
        <w:t>for</w:t>
      </w:r>
      <w:r>
        <w:rPr>
          <w:spacing w:val="-12"/>
        </w:rPr>
        <w:t> </w:t>
      </w:r>
      <w:r>
        <w:rPr/>
        <w:t>computation of</w:t>
      </w:r>
      <w:r>
        <w:rPr>
          <w:spacing w:val="-3"/>
        </w:rPr>
        <w:t> </w:t>
      </w:r>
      <w:r>
        <w:rPr/>
        <w:t>the</w:t>
      </w:r>
      <w:r>
        <w:rPr>
          <w:spacing w:val="-4"/>
        </w:rPr>
        <w:t> </w:t>
      </w:r>
      <w:r>
        <w:rPr/>
        <w:t>result</w:t>
      </w:r>
      <w:r>
        <w:rPr>
          <w:spacing w:val="-4"/>
        </w:rPr>
        <w:t> </w:t>
      </w:r>
      <w:r>
        <w:rPr/>
        <w:t>of</w:t>
      </w:r>
      <w:r>
        <w:rPr>
          <w:spacing w:val="-4"/>
        </w:rPr>
        <w:t> </w:t>
      </w:r>
      <w:r>
        <w:rPr/>
        <w:t>JEE</w:t>
      </w:r>
      <w:r>
        <w:rPr>
          <w:spacing w:val="-3"/>
        </w:rPr>
        <w:t> </w:t>
      </w:r>
      <w:r>
        <w:rPr/>
        <w:t>(Main)</w:t>
      </w:r>
      <w:r>
        <w:rPr>
          <w:spacing w:val="-6"/>
        </w:rPr>
        <w:t> </w:t>
      </w:r>
      <w:r>
        <w:rPr/>
        <w:t>–</w:t>
      </w:r>
      <w:r>
        <w:rPr>
          <w:spacing w:val="-3"/>
        </w:rPr>
        <w:t> </w:t>
      </w:r>
      <w:r>
        <w:rPr/>
        <w:t>2026.</w:t>
      </w:r>
      <w:r>
        <w:rPr>
          <w:spacing w:val="-4"/>
        </w:rPr>
        <w:t> </w:t>
      </w:r>
      <w:r>
        <w:rPr/>
        <w:t>In</w:t>
      </w:r>
      <w:r>
        <w:rPr>
          <w:spacing w:val="-4"/>
        </w:rPr>
        <w:t> </w:t>
      </w:r>
      <w:r>
        <w:rPr/>
        <w:t>Paper</w:t>
      </w:r>
      <w:r>
        <w:rPr>
          <w:spacing w:val="-4"/>
        </w:rPr>
        <w:t> </w:t>
      </w:r>
      <w:r>
        <w:rPr/>
        <w:t>2(A),</w:t>
      </w:r>
      <w:r>
        <w:rPr>
          <w:spacing w:val="-3"/>
        </w:rPr>
        <w:t> </w:t>
      </w:r>
      <w:r>
        <w:rPr/>
        <w:t>the</w:t>
      </w:r>
      <w:r>
        <w:rPr>
          <w:spacing w:val="-2"/>
        </w:rPr>
        <w:t> </w:t>
      </w:r>
      <w:r>
        <w:rPr/>
        <w:t>marks</w:t>
      </w:r>
      <w:r>
        <w:rPr>
          <w:spacing w:val="-3"/>
        </w:rPr>
        <w:t> </w:t>
      </w:r>
      <w:r>
        <w:rPr/>
        <w:t>obtained</w:t>
      </w:r>
      <w:r>
        <w:rPr>
          <w:spacing w:val="-4"/>
        </w:rPr>
        <w:t> </w:t>
      </w:r>
      <w:r>
        <w:rPr/>
        <w:t>by</w:t>
      </w:r>
      <w:r>
        <w:rPr>
          <w:spacing w:val="-4"/>
        </w:rPr>
        <w:t> </w:t>
      </w:r>
      <w:r>
        <w:rPr/>
        <w:t>the</w:t>
      </w:r>
      <w:r>
        <w:rPr>
          <w:spacing w:val="-4"/>
        </w:rPr>
        <w:t> </w:t>
      </w:r>
      <w:r>
        <w:rPr/>
        <w:t>candidates</w:t>
      </w:r>
      <w:r>
        <w:rPr>
          <w:spacing w:val="-2"/>
        </w:rPr>
        <w:t> </w:t>
      </w:r>
      <w:r>
        <w:rPr/>
        <w:t>after</w:t>
      </w:r>
      <w:r>
        <w:rPr>
          <w:spacing w:val="-4"/>
        </w:rPr>
        <w:t> </w:t>
      </w:r>
      <w:r>
        <w:rPr/>
        <w:t>digital evaluation of Drawing Test will be added to the total marks. For multi-shift papers, raw (actual) marks obtained by the candidates in different shifts/sessions will be converted to NTA Score.</w:t>
      </w:r>
    </w:p>
    <w:p>
      <w:pPr>
        <w:pStyle w:val="BodyText"/>
        <w:spacing w:before="22"/>
      </w:pPr>
    </w:p>
    <w:p>
      <w:pPr>
        <w:pStyle w:val="BodyText"/>
        <w:spacing w:line="261" w:lineRule="auto"/>
        <w:ind w:left="1687" w:right="829"/>
      </w:pPr>
      <w:r>
        <w:rPr/>
        <w:t>The</w:t>
      </w:r>
      <w:r>
        <w:rPr>
          <w:spacing w:val="-2"/>
        </w:rPr>
        <w:t> </w:t>
      </w:r>
      <w:r>
        <w:rPr/>
        <w:t>detailed</w:t>
      </w:r>
      <w:r>
        <w:rPr>
          <w:spacing w:val="-2"/>
        </w:rPr>
        <w:t> </w:t>
      </w:r>
      <w:r>
        <w:rPr/>
        <w:t>procedure</w:t>
      </w:r>
      <w:r>
        <w:rPr>
          <w:spacing w:val="-2"/>
        </w:rPr>
        <w:t> </w:t>
      </w:r>
      <w:r>
        <w:rPr/>
        <w:t>for</w:t>
      </w:r>
      <w:r>
        <w:rPr>
          <w:spacing w:val="-3"/>
        </w:rPr>
        <w:t> </w:t>
      </w:r>
      <w:r>
        <w:rPr/>
        <w:t>the</w:t>
      </w:r>
      <w:r>
        <w:rPr>
          <w:spacing w:val="-2"/>
        </w:rPr>
        <w:t> </w:t>
      </w:r>
      <w:r>
        <w:rPr/>
        <w:t>compilation</w:t>
      </w:r>
      <w:r>
        <w:rPr>
          <w:spacing w:val="-3"/>
        </w:rPr>
        <w:t> </w:t>
      </w:r>
      <w:r>
        <w:rPr/>
        <w:t>of</w:t>
      </w:r>
      <w:r>
        <w:rPr>
          <w:spacing w:val="-2"/>
        </w:rPr>
        <w:t> </w:t>
      </w:r>
      <w:r>
        <w:rPr/>
        <w:t>the</w:t>
      </w:r>
      <w:r>
        <w:rPr>
          <w:spacing w:val="-2"/>
        </w:rPr>
        <w:t> </w:t>
      </w:r>
      <w:r>
        <w:rPr/>
        <w:t>NTA</w:t>
      </w:r>
      <w:r>
        <w:rPr>
          <w:spacing w:val="-3"/>
        </w:rPr>
        <w:t> </w:t>
      </w:r>
      <w:r>
        <w:rPr/>
        <w:t>Score</w:t>
      </w:r>
      <w:r>
        <w:rPr>
          <w:spacing w:val="-5"/>
        </w:rPr>
        <w:t> </w:t>
      </w:r>
      <w:r>
        <w:rPr/>
        <w:t>is</w:t>
      </w:r>
      <w:r>
        <w:rPr>
          <w:spacing w:val="-1"/>
        </w:rPr>
        <w:t> </w:t>
      </w:r>
      <w:r>
        <w:rPr/>
        <w:t>available</w:t>
      </w:r>
      <w:r>
        <w:rPr>
          <w:spacing w:val="-2"/>
        </w:rPr>
        <w:t> </w:t>
      </w:r>
      <w:r>
        <w:rPr/>
        <w:t>on</w:t>
      </w:r>
      <w:r>
        <w:rPr>
          <w:spacing w:val="-3"/>
        </w:rPr>
        <w:t> </w:t>
      </w:r>
      <w:r>
        <w:rPr/>
        <w:t>the</w:t>
      </w:r>
      <w:r>
        <w:rPr>
          <w:spacing w:val="-2"/>
        </w:rPr>
        <w:t> </w:t>
      </w:r>
      <w:r>
        <w:rPr/>
        <w:t>NTA</w:t>
      </w:r>
      <w:r>
        <w:rPr>
          <w:spacing w:val="-3"/>
        </w:rPr>
        <w:t> </w:t>
      </w:r>
      <w:r>
        <w:rPr/>
        <w:t>Website</w:t>
      </w:r>
      <w:r>
        <w:rPr>
          <w:spacing w:val="-2"/>
        </w:rPr>
        <w:t> </w:t>
      </w:r>
      <w:r>
        <w:rPr/>
        <w:t>and also in the Appendix-VII of the Information Bulletin.</w:t>
      </w:r>
    </w:p>
    <w:p>
      <w:pPr>
        <w:pStyle w:val="BodyText"/>
        <w:spacing w:after="0" w:line="261" w:lineRule="auto"/>
        <w:sectPr>
          <w:pgSz w:w="11910" w:h="16840"/>
          <w:pgMar w:header="868" w:footer="974" w:top="1460" w:bottom="1160" w:left="0" w:right="0"/>
        </w:sectPr>
      </w:pPr>
    </w:p>
    <w:p>
      <w:pPr>
        <w:pStyle w:val="BodyText"/>
        <w:spacing w:before="256"/>
        <w:rPr>
          <w:sz w:val="24"/>
        </w:rPr>
      </w:pPr>
    </w:p>
    <w:p>
      <w:pPr>
        <w:pStyle w:val="Heading2"/>
        <w:numPr>
          <w:ilvl w:val="2"/>
          <w:numId w:val="22"/>
        </w:numPr>
        <w:tabs>
          <w:tab w:pos="2289" w:val="left" w:leader="none"/>
        </w:tabs>
        <w:spacing w:line="240" w:lineRule="auto" w:before="0" w:after="0"/>
        <w:ind w:left="2289" w:right="0" w:hanging="583"/>
        <w:jc w:val="left"/>
        <w:rPr>
          <w:color w:val="2DA19C"/>
        </w:rPr>
      </w:pPr>
      <w:r>
        <w:rPr>
          <w:color w:val="2DA19C"/>
        </w:rPr>
        <w:t>Compilation</w:t>
      </w:r>
      <w:r>
        <w:rPr>
          <w:color w:val="2DA19C"/>
          <w:spacing w:val="-5"/>
        </w:rPr>
        <w:t> </w:t>
      </w:r>
      <w:r>
        <w:rPr>
          <w:color w:val="2DA19C"/>
        </w:rPr>
        <w:t>and</w:t>
      </w:r>
      <w:r>
        <w:rPr>
          <w:color w:val="2DA19C"/>
          <w:spacing w:val="-3"/>
        </w:rPr>
        <w:t> </w:t>
      </w:r>
      <w:r>
        <w:rPr>
          <w:color w:val="2DA19C"/>
        </w:rPr>
        <w:t>display</w:t>
      </w:r>
      <w:r>
        <w:rPr>
          <w:color w:val="2DA19C"/>
          <w:spacing w:val="-2"/>
        </w:rPr>
        <w:t> </w:t>
      </w:r>
      <w:r>
        <w:rPr>
          <w:color w:val="2DA19C"/>
        </w:rPr>
        <w:t>of</w:t>
      </w:r>
      <w:r>
        <w:rPr>
          <w:color w:val="2DA19C"/>
          <w:spacing w:val="-2"/>
        </w:rPr>
        <w:t> </w:t>
      </w:r>
      <w:r>
        <w:rPr>
          <w:color w:val="2DA19C"/>
        </w:rPr>
        <w:t>Result</w:t>
      </w:r>
      <w:r>
        <w:rPr>
          <w:color w:val="2DA19C"/>
          <w:spacing w:val="-2"/>
        </w:rPr>
        <w:t> </w:t>
      </w:r>
      <w:r>
        <w:rPr>
          <w:color w:val="2DA19C"/>
        </w:rPr>
        <w:t>of</w:t>
      </w:r>
      <w:r>
        <w:rPr>
          <w:color w:val="2DA19C"/>
          <w:spacing w:val="-3"/>
        </w:rPr>
        <w:t> </w:t>
      </w:r>
      <w:r>
        <w:rPr>
          <w:color w:val="2DA19C"/>
        </w:rPr>
        <w:t>Paper-1</w:t>
      </w:r>
      <w:r>
        <w:rPr>
          <w:color w:val="2DA19C"/>
          <w:spacing w:val="-3"/>
        </w:rPr>
        <w:t> </w:t>
      </w:r>
      <w:r>
        <w:rPr>
          <w:color w:val="2DA19C"/>
        </w:rPr>
        <w:t>of</w:t>
      </w:r>
      <w:r>
        <w:rPr>
          <w:color w:val="2DA19C"/>
          <w:spacing w:val="-2"/>
        </w:rPr>
        <w:t> </w:t>
      </w:r>
      <w:r>
        <w:rPr>
          <w:color w:val="2DA19C"/>
        </w:rPr>
        <w:t>JEE</w:t>
      </w:r>
      <w:r>
        <w:rPr>
          <w:color w:val="2DA19C"/>
          <w:spacing w:val="-4"/>
        </w:rPr>
        <w:t> </w:t>
      </w:r>
      <w:r>
        <w:rPr>
          <w:color w:val="2DA19C"/>
        </w:rPr>
        <w:t>(Main)</w:t>
      </w:r>
      <w:r>
        <w:rPr>
          <w:color w:val="2DA19C"/>
          <w:spacing w:val="-1"/>
        </w:rPr>
        <w:t> </w:t>
      </w:r>
      <w:r>
        <w:rPr>
          <w:color w:val="2DA19C"/>
        </w:rPr>
        <w:t>-</w:t>
      </w:r>
      <w:r>
        <w:rPr>
          <w:color w:val="2DA19C"/>
          <w:spacing w:val="-4"/>
        </w:rPr>
        <w:t> 2026</w:t>
      </w:r>
    </w:p>
    <w:p>
      <w:pPr>
        <w:pStyle w:val="ListParagraph"/>
        <w:numPr>
          <w:ilvl w:val="0"/>
          <w:numId w:val="23"/>
        </w:numPr>
        <w:tabs>
          <w:tab w:pos="1978" w:val="left" w:leader="none"/>
        </w:tabs>
        <w:spacing w:line="240" w:lineRule="auto" w:before="280" w:after="0"/>
        <w:ind w:left="1978" w:right="0" w:hanging="245"/>
        <w:jc w:val="left"/>
        <w:rPr>
          <w:sz w:val="22"/>
        </w:rPr>
      </w:pPr>
      <w:r>
        <w:rPr>
          <w:sz w:val="22"/>
        </w:rPr>
        <w:t>Compilation</w:t>
      </w:r>
      <w:r>
        <w:rPr>
          <w:spacing w:val="1"/>
          <w:sz w:val="22"/>
        </w:rPr>
        <w:t> </w:t>
      </w:r>
      <w:r>
        <w:rPr>
          <w:sz w:val="22"/>
        </w:rPr>
        <w:t>and</w:t>
      </w:r>
      <w:r>
        <w:rPr>
          <w:spacing w:val="4"/>
          <w:sz w:val="22"/>
        </w:rPr>
        <w:t> </w:t>
      </w:r>
      <w:r>
        <w:rPr>
          <w:sz w:val="22"/>
        </w:rPr>
        <w:t>display</w:t>
      </w:r>
      <w:r>
        <w:rPr>
          <w:spacing w:val="9"/>
          <w:sz w:val="22"/>
        </w:rPr>
        <w:t> </w:t>
      </w:r>
      <w:r>
        <w:rPr>
          <w:sz w:val="22"/>
        </w:rPr>
        <w:t>of</w:t>
      </w:r>
      <w:r>
        <w:rPr>
          <w:spacing w:val="7"/>
          <w:sz w:val="22"/>
        </w:rPr>
        <w:t> </w:t>
      </w:r>
      <w:r>
        <w:rPr>
          <w:sz w:val="22"/>
        </w:rPr>
        <w:t>NTA</w:t>
      </w:r>
      <w:r>
        <w:rPr>
          <w:spacing w:val="7"/>
          <w:sz w:val="22"/>
        </w:rPr>
        <w:t> </w:t>
      </w:r>
      <w:r>
        <w:rPr>
          <w:sz w:val="22"/>
        </w:rPr>
        <w:t>Score</w:t>
      </w:r>
      <w:r>
        <w:rPr>
          <w:spacing w:val="1"/>
          <w:sz w:val="22"/>
        </w:rPr>
        <w:t> </w:t>
      </w:r>
      <w:r>
        <w:rPr>
          <w:sz w:val="22"/>
        </w:rPr>
        <w:t>for</w:t>
      </w:r>
      <w:r>
        <w:rPr>
          <w:spacing w:val="6"/>
          <w:sz w:val="22"/>
        </w:rPr>
        <w:t> </w:t>
      </w:r>
      <w:r>
        <w:rPr>
          <w:sz w:val="22"/>
        </w:rPr>
        <w:t>Session</w:t>
      </w:r>
      <w:r>
        <w:rPr>
          <w:spacing w:val="8"/>
          <w:sz w:val="22"/>
        </w:rPr>
        <w:t> </w:t>
      </w:r>
      <w:r>
        <w:rPr>
          <w:sz w:val="22"/>
        </w:rPr>
        <w:t>1</w:t>
      </w:r>
      <w:r>
        <w:rPr>
          <w:spacing w:val="11"/>
          <w:sz w:val="22"/>
        </w:rPr>
        <w:t> </w:t>
      </w:r>
      <w:r>
        <w:rPr>
          <w:sz w:val="22"/>
        </w:rPr>
        <w:t>of</w:t>
      </w:r>
      <w:r>
        <w:rPr>
          <w:spacing w:val="4"/>
          <w:sz w:val="22"/>
        </w:rPr>
        <w:t> </w:t>
      </w:r>
      <w:r>
        <w:rPr>
          <w:sz w:val="22"/>
        </w:rPr>
        <w:t>Paper-</w:t>
      </w:r>
      <w:r>
        <w:rPr>
          <w:spacing w:val="-5"/>
          <w:sz w:val="22"/>
        </w:rPr>
        <w:t>1:</w:t>
      </w:r>
    </w:p>
    <w:p>
      <w:pPr>
        <w:pStyle w:val="BodyText"/>
        <w:spacing w:before="22"/>
      </w:pPr>
    </w:p>
    <w:p>
      <w:pPr>
        <w:pStyle w:val="BodyText"/>
        <w:ind w:left="1980" w:right="1009" w:firstLine="14"/>
        <w:jc w:val="both"/>
      </w:pPr>
      <w:r>
        <w:rPr/>
        <w:t>The</w:t>
      </w:r>
      <w:r>
        <w:rPr>
          <w:spacing w:val="-8"/>
        </w:rPr>
        <w:t> </w:t>
      </w:r>
      <w:r>
        <w:rPr/>
        <w:t>Session</w:t>
      </w:r>
      <w:r>
        <w:rPr>
          <w:spacing w:val="-10"/>
        </w:rPr>
        <w:t> </w:t>
      </w:r>
      <w:r>
        <w:rPr/>
        <w:t>1</w:t>
      </w:r>
      <w:r>
        <w:rPr>
          <w:spacing w:val="-9"/>
        </w:rPr>
        <w:t> </w:t>
      </w:r>
      <w:r>
        <w:rPr/>
        <w:t>of</w:t>
      </w:r>
      <w:r>
        <w:rPr>
          <w:spacing w:val="-8"/>
        </w:rPr>
        <w:t> </w:t>
      </w:r>
      <w:r>
        <w:rPr/>
        <w:t>JEE</w:t>
      </w:r>
      <w:r>
        <w:rPr>
          <w:spacing w:val="-9"/>
        </w:rPr>
        <w:t> </w:t>
      </w:r>
      <w:r>
        <w:rPr/>
        <w:t>(Main)</w:t>
      </w:r>
      <w:r>
        <w:rPr>
          <w:spacing w:val="-8"/>
        </w:rPr>
        <w:t> </w:t>
      </w:r>
      <w:r>
        <w:rPr/>
        <w:t>-</w:t>
      </w:r>
      <w:r>
        <w:rPr>
          <w:spacing w:val="-8"/>
        </w:rPr>
        <w:t> </w:t>
      </w:r>
      <w:r>
        <w:rPr/>
        <w:t>2026</w:t>
      </w:r>
      <w:r>
        <w:rPr>
          <w:spacing w:val="-9"/>
        </w:rPr>
        <w:t> </w:t>
      </w:r>
      <w:r>
        <w:rPr/>
        <w:t>Paper-1</w:t>
      </w:r>
      <w:r>
        <w:rPr>
          <w:spacing w:val="-9"/>
        </w:rPr>
        <w:t> </w:t>
      </w:r>
      <w:r>
        <w:rPr/>
        <w:t>will</w:t>
      </w:r>
      <w:r>
        <w:rPr>
          <w:spacing w:val="-9"/>
        </w:rPr>
        <w:t> </w:t>
      </w:r>
      <w:r>
        <w:rPr/>
        <w:t>be</w:t>
      </w:r>
      <w:r>
        <w:rPr>
          <w:spacing w:val="-9"/>
        </w:rPr>
        <w:t> </w:t>
      </w:r>
      <w:r>
        <w:rPr/>
        <w:t>conducted</w:t>
      </w:r>
      <w:r>
        <w:rPr>
          <w:spacing w:val="-9"/>
        </w:rPr>
        <w:t> </w:t>
      </w:r>
      <w:r>
        <w:rPr/>
        <w:t>in</w:t>
      </w:r>
      <w:r>
        <w:rPr>
          <w:spacing w:val="-12"/>
        </w:rPr>
        <w:t> </w:t>
      </w:r>
      <w:r>
        <w:rPr/>
        <w:t>multi-shifts,</w:t>
      </w:r>
      <w:r>
        <w:rPr>
          <w:spacing w:val="-9"/>
        </w:rPr>
        <w:t> </w:t>
      </w:r>
      <w:r>
        <w:rPr/>
        <w:t>and</w:t>
      </w:r>
      <w:r>
        <w:rPr>
          <w:spacing w:val="-9"/>
        </w:rPr>
        <w:t> </w:t>
      </w:r>
      <w:r>
        <w:rPr/>
        <w:t>the</w:t>
      </w:r>
      <w:r>
        <w:rPr>
          <w:spacing w:val="-9"/>
        </w:rPr>
        <w:t> </w:t>
      </w:r>
      <w:r>
        <w:rPr/>
        <w:t>NTA</w:t>
      </w:r>
      <w:r>
        <w:rPr>
          <w:spacing w:val="-10"/>
        </w:rPr>
        <w:t> </w:t>
      </w:r>
      <w:r>
        <w:rPr/>
        <w:t>scores will be calculated corresponding to the raw (actual) marks obtained by a candidate. The calculated</w:t>
      </w:r>
      <w:r>
        <w:rPr>
          <w:spacing w:val="-5"/>
        </w:rPr>
        <w:t> </w:t>
      </w:r>
      <w:r>
        <w:rPr/>
        <w:t>NTA</w:t>
      </w:r>
      <w:r>
        <w:rPr>
          <w:spacing w:val="-8"/>
        </w:rPr>
        <w:t> </w:t>
      </w:r>
      <w:r>
        <w:rPr/>
        <w:t>scores</w:t>
      </w:r>
      <w:r>
        <w:rPr>
          <w:spacing w:val="-4"/>
        </w:rPr>
        <w:t> </w:t>
      </w:r>
      <w:r>
        <w:rPr/>
        <w:t>for</w:t>
      </w:r>
      <w:r>
        <w:rPr>
          <w:spacing w:val="-9"/>
        </w:rPr>
        <w:t> </w:t>
      </w:r>
      <w:r>
        <w:rPr/>
        <w:t>all</w:t>
      </w:r>
      <w:r>
        <w:rPr>
          <w:spacing w:val="-5"/>
        </w:rPr>
        <w:t> </w:t>
      </w:r>
      <w:r>
        <w:rPr/>
        <w:t>the</w:t>
      </w:r>
      <w:r>
        <w:rPr>
          <w:spacing w:val="-7"/>
        </w:rPr>
        <w:t> </w:t>
      </w:r>
      <w:r>
        <w:rPr/>
        <w:t>registered</w:t>
      </w:r>
      <w:r>
        <w:rPr>
          <w:spacing w:val="-8"/>
        </w:rPr>
        <w:t> </w:t>
      </w:r>
      <w:r>
        <w:rPr/>
        <w:t>candidates</w:t>
      </w:r>
      <w:r>
        <w:rPr>
          <w:spacing w:val="-3"/>
        </w:rPr>
        <w:t> </w:t>
      </w:r>
      <w:r>
        <w:rPr/>
        <w:t>will</w:t>
      </w:r>
      <w:r>
        <w:rPr>
          <w:spacing w:val="-5"/>
        </w:rPr>
        <w:t> </w:t>
      </w:r>
      <w:r>
        <w:rPr/>
        <w:t>be</w:t>
      </w:r>
      <w:r>
        <w:rPr>
          <w:spacing w:val="-5"/>
        </w:rPr>
        <w:t> </w:t>
      </w:r>
      <w:r>
        <w:rPr/>
        <w:t>declared</w:t>
      </w:r>
      <w:r>
        <w:rPr>
          <w:spacing w:val="-8"/>
        </w:rPr>
        <w:t> </w:t>
      </w:r>
      <w:r>
        <w:rPr/>
        <w:t>on</w:t>
      </w:r>
      <w:r>
        <w:rPr>
          <w:spacing w:val="-6"/>
        </w:rPr>
        <w:t> </w:t>
      </w:r>
      <w:r>
        <w:rPr/>
        <w:t>the</w:t>
      </w:r>
      <w:r>
        <w:rPr>
          <w:spacing w:val="-7"/>
        </w:rPr>
        <w:t> </w:t>
      </w:r>
      <w:r>
        <w:rPr/>
        <w:t>website.</w:t>
      </w:r>
      <w:r>
        <w:rPr>
          <w:spacing w:val="-7"/>
        </w:rPr>
        <w:t> </w:t>
      </w:r>
      <w:r>
        <w:rPr/>
        <w:t>This</w:t>
      </w:r>
      <w:r>
        <w:rPr>
          <w:spacing w:val="-4"/>
        </w:rPr>
        <w:t> </w:t>
      </w:r>
      <w:r>
        <w:rPr/>
        <w:t>will comprise the NTA scores for each of the three subjects (Mathematics, Physics and Chemistry) and the total in B.E. / B. Tech of Session 1 of Paper 1 of JEE (Main) – 2026.</w:t>
      </w:r>
    </w:p>
    <w:p>
      <w:pPr>
        <w:pStyle w:val="BodyText"/>
        <w:spacing w:before="22"/>
      </w:pPr>
    </w:p>
    <w:p>
      <w:pPr>
        <w:pStyle w:val="ListParagraph"/>
        <w:numPr>
          <w:ilvl w:val="0"/>
          <w:numId w:val="23"/>
        </w:numPr>
        <w:tabs>
          <w:tab w:pos="1979" w:val="left" w:leader="none"/>
        </w:tabs>
        <w:spacing w:line="240" w:lineRule="auto" w:before="0" w:after="0"/>
        <w:ind w:left="1979" w:right="0" w:hanging="256"/>
        <w:jc w:val="left"/>
        <w:rPr>
          <w:sz w:val="22"/>
        </w:rPr>
      </w:pPr>
      <w:r>
        <w:rPr>
          <w:sz w:val="22"/>
        </w:rPr>
        <w:t>Compilation</w:t>
      </w:r>
      <w:r>
        <w:rPr>
          <w:spacing w:val="-2"/>
          <w:sz w:val="22"/>
        </w:rPr>
        <w:t> </w:t>
      </w:r>
      <w:r>
        <w:rPr>
          <w:sz w:val="22"/>
        </w:rPr>
        <w:t>of</w:t>
      </w:r>
      <w:r>
        <w:rPr>
          <w:spacing w:val="3"/>
          <w:sz w:val="22"/>
        </w:rPr>
        <w:t> </w:t>
      </w:r>
      <w:r>
        <w:rPr>
          <w:sz w:val="22"/>
        </w:rPr>
        <w:t>NTA</w:t>
      </w:r>
      <w:r>
        <w:rPr>
          <w:spacing w:val="4"/>
          <w:sz w:val="22"/>
        </w:rPr>
        <w:t> </w:t>
      </w:r>
      <w:r>
        <w:rPr>
          <w:sz w:val="22"/>
        </w:rPr>
        <w:t>Score</w:t>
      </w:r>
      <w:r>
        <w:rPr>
          <w:spacing w:val="8"/>
          <w:sz w:val="22"/>
        </w:rPr>
        <w:t> </w:t>
      </w:r>
      <w:r>
        <w:rPr>
          <w:sz w:val="22"/>
        </w:rPr>
        <w:t>for</w:t>
      </w:r>
      <w:r>
        <w:rPr>
          <w:spacing w:val="2"/>
          <w:sz w:val="22"/>
        </w:rPr>
        <w:t> </w:t>
      </w:r>
      <w:r>
        <w:rPr>
          <w:sz w:val="22"/>
        </w:rPr>
        <w:t>Session</w:t>
      </w:r>
      <w:r>
        <w:rPr>
          <w:spacing w:val="8"/>
          <w:sz w:val="22"/>
        </w:rPr>
        <w:t> </w:t>
      </w:r>
      <w:r>
        <w:rPr>
          <w:sz w:val="22"/>
        </w:rPr>
        <w:t>2</w:t>
      </w:r>
      <w:r>
        <w:rPr>
          <w:spacing w:val="9"/>
          <w:sz w:val="22"/>
        </w:rPr>
        <w:t> </w:t>
      </w:r>
      <w:r>
        <w:rPr>
          <w:sz w:val="22"/>
        </w:rPr>
        <w:t>of</w:t>
      </w:r>
      <w:r>
        <w:rPr>
          <w:spacing w:val="6"/>
          <w:sz w:val="22"/>
        </w:rPr>
        <w:t> </w:t>
      </w:r>
      <w:r>
        <w:rPr>
          <w:sz w:val="22"/>
        </w:rPr>
        <w:t>Paper-</w:t>
      </w:r>
      <w:r>
        <w:rPr>
          <w:spacing w:val="-5"/>
          <w:sz w:val="22"/>
        </w:rPr>
        <w:t>1:</w:t>
      </w:r>
    </w:p>
    <w:p>
      <w:pPr>
        <w:pStyle w:val="BodyText"/>
        <w:spacing w:before="22"/>
      </w:pPr>
    </w:p>
    <w:p>
      <w:pPr>
        <w:pStyle w:val="BodyText"/>
        <w:ind w:left="1980" w:right="1008"/>
        <w:jc w:val="both"/>
      </w:pPr>
      <w:r>
        <w:rPr/>
        <w:t>Similarly, Session 2 of JEE (Main) - 2026 Paper-1 will be conducted in multi-shifts, and NTA scores will</w:t>
      </w:r>
      <w:r>
        <w:rPr>
          <w:spacing w:val="40"/>
        </w:rPr>
        <w:t> </w:t>
      </w:r>
      <w:r>
        <w:rPr/>
        <w:t>be calculated</w:t>
      </w:r>
      <w:r>
        <w:rPr>
          <w:spacing w:val="40"/>
        </w:rPr>
        <w:t> </w:t>
      </w:r>
      <w:r>
        <w:rPr/>
        <w:t>corresponding</w:t>
      </w:r>
      <w:r>
        <w:rPr>
          <w:spacing w:val="40"/>
        </w:rPr>
        <w:t> </w:t>
      </w:r>
      <w:r>
        <w:rPr/>
        <w:t>to the raw</w:t>
      </w:r>
      <w:r>
        <w:rPr>
          <w:spacing w:val="39"/>
        </w:rPr>
        <w:t> </w:t>
      </w:r>
      <w:r>
        <w:rPr/>
        <w:t>(actual)</w:t>
      </w:r>
      <w:r>
        <w:rPr>
          <w:spacing w:val="38"/>
        </w:rPr>
        <w:t> </w:t>
      </w:r>
      <w:r>
        <w:rPr/>
        <w:t>marks</w:t>
      </w:r>
      <w:r>
        <w:rPr>
          <w:spacing w:val="40"/>
        </w:rPr>
        <w:t> </w:t>
      </w:r>
      <w:r>
        <w:rPr/>
        <w:t>obtained</w:t>
      </w:r>
      <w:r>
        <w:rPr>
          <w:spacing w:val="40"/>
        </w:rPr>
        <w:t> </w:t>
      </w:r>
      <w:r>
        <w:rPr/>
        <w:t>by</w:t>
      </w:r>
      <w:r>
        <w:rPr>
          <w:spacing w:val="39"/>
        </w:rPr>
        <w:t> </w:t>
      </w:r>
      <w:r>
        <w:rPr/>
        <w:t>a candidate. The calculated NTA scores for all the registered candidates will comprise the two NTA scores for each of the three subjects</w:t>
      </w:r>
      <w:r>
        <w:rPr>
          <w:spacing w:val="40"/>
        </w:rPr>
        <w:t> </w:t>
      </w:r>
      <w:r>
        <w:rPr/>
        <w:t>(Mathematics,</w:t>
      </w:r>
      <w:r>
        <w:rPr>
          <w:spacing w:val="40"/>
        </w:rPr>
        <w:t> </w:t>
      </w:r>
      <w:r>
        <w:rPr/>
        <w:t>Physics</w:t>
      </w:r>
      <w:r>
        <w:rPr>
          <w:spacing w:val="40"/>
        </w:rPr>
        <w:t> </w:t>
      </w:r>
      <w:r>
        <w:rPr/>
        <w:t>and</w:t>
      </w:r>
      <w:r>
        <w:rPr>
          <w:spacing w:val="40"/>
        </w:rPr>
        <w:t> </w:t>
      </w:r>
      <w:r>
        <w:rPr/>
        <w:t>Chemistry).</w:t>
      </w:r>
    </w:p>
    <w:p>
      <w:pPr>
        <w:pStyle w:val="BodyText"/>
        <w:spacing w:before="24"/>
      </w:pPr>
    </w:p>
    <w:p>
      <w:pPr>
        <w:pStyle w:val="ListParagraph"/>
        <w:numPr>
          <w:ilvl w:val="0"/>
          <w:numId w:val="23"/>
        </w:numPr>
        <w:tabs>
          <w:tab w:pos="1978" w:val="left" w:leader="none"/>
        </w:tabs>
        <w:spacing w:line="240" w:lineRule="auto" w:before="0" w:after="0"/>
        <w:ind w:left="1978" w:right="0" w:hanging="250"/>
        <w:jc w:val="left"/>
        <w:rPr>
          <w:sz w:val="22"/>
        </w:rPr>
      </w:pPr>
      <w:r>
        <w:rPr>
          <w:sz w:val="22"/>
        </w:rPr>
        <w:t>Compilation</w:t>
      </w:r>
      <w:r>
        <w:rPr>
          <w:spacing w:val="30"/>
          <w:sz w:val="22"/>
        </w:rPr>
        <w:t> </w:t>
      </w:r>
      <w:r>
        <w:rPr>
          <w:sz w:val="22"/>
        </w:rPr>
        <w:t>and</w:t>
      </w:r>
      <w:r>
        <w:rPr>
          <w:spacing w:val="25"/>
          <w:sz w:val="22"/>
        </w:rPr>
        <w:t> </w:t>
      </w:r>
      <w:r>
        <w:rPr>
          <w:sz w:val="22"/>
        </w:rPr>
        <w:t>display</w:t>
      </w:r>
      <w:r>
        <w:rPr>
          <w:spacing w:val="32"/>
          <w:sz w:val="22"/>
        </w:rPr>
        <w:t> </w:t>
      </w:r>
      <w:r>
        <w:rPr>
          <w:sz w:val="22"/>
        </w:rPr>
        <w:t>of</w:t>
      </w:r>
      <w:r>
        <w:rPr>
          <w:spacing w:val="28"/>
          <w:sz w:val="22"/>
        </w:rPr>
        <w:t> </w:t>
      </w:r>
      <w:r>
        <w:rPr>
          <w:sz w:val="22"/>
        </w:rPr>
        <w:t>results</w:t>
      </w:r>
      <w:r>
        <w:rPr>
          <w:spacing w:val="32"/>
          <w:sz w:val="22"/>
        </w:rPr>
        <w:t> </w:t>
      </w:r>
      <w:r>
        <w:rPr>
          <w:sz w:val="22"/>
        </w:rPr>
        <w:t>including</w:t>
      </w:r>
      <w:r>
        <w:rPr>
          <w:spacing w:val="34"/>
          <w:sz w:val="22"/>
        </w:rPr>
        <w:t> </w:t>
      </w:r>
      <w:r>
        <w:rPr>
          <w:sz w:val="22"/>
        </w:rPr>
        <w:t>overall</w:t>
      </w:r>
      <w:r>
        <w:rPr>
          <w:spacing w:val="30"/>
          <w:sz w:val="22"/>
        </w:rPr>
        <w:t> </w:t>
      </w:r>
      <w:r>
        <w:rPr>
          <w:sz w:val="22"/>
        </w:rPr>
        <w:t>Merit</w:t>
      </w:r>
      <w:r>
        <w:rPr>
          <w:spacing w:val="28"/>
          <w:sz w:val="22"/>
        </w:rPr>
        <w:t> </w:t>
      </w:r>
      <w:r>
        <w:rPr>
          <w:sz w:val="22"/>
        </w:rPr>
        <w:t>List/Ranking</w:t>
      </w:r>
      <w:r>
        <w:rPr>
          <w:spacing w:val="32"/>
          <w:sz w:val="22"/>
        </w:rPr>
        <w:t> </w:t>
      </w:r>
      <w:r>
        <w:rPr>
          <w:sz w:val="22"/>
        </w:rPr>
        <w:t>of</w:t>
      </w:r>
      <w:r>
        <w:rPr>
          <w:spacing w:val="26"/>
          <w:sz w:val="22"/>
        </w:rPr>
        <w:t> </w:t>
      </w:r>
      <w:r>
        <w:rPr>
          <w:sz w:val="22"/>
        </w:rPr>
        <w:t>Paper</w:t>
      </w:r>
      <w:r>
        <w:rPr>
          <w:spacing w:val="28"/>
          <w:sz w:val="22"/>
        </w:rPr>
        <w:t> </w:t>
      </w:r>
      <w:r>
        <w:rPr>
          <w:spacing w:val="-5"/>
          <w:sz w:val="22"/>
        </w:rPr>
        <w:t>1:</w:t>
      </w:r>
    </w:p>
    <w:p>
      <w:pPr>
        <w:pStyle w:val="BodyText"/>
        <w:spacing w:before="21"/>
      </w:pPr>
    </w:p>
    <w:p>
      <w:pPr>
        <w:pStyle w:val="BodyText"/>
        <w:spacing w:line="259" w:lineRule="auto"/>
        <w:ind w:left="1980" w:right="1011" w:firstLine="14"/>
        <w:jc w:val="both"/>
      </w:pPr>
      <w:r>
        <w:rPr/>
        <w:t>The</w:t>
      </w:r>
      <w:r>
        <w:rPr>
          <w:spacing w:val="-9"/>
        </w:rPr>
        <w:t> </w:t>
      </w:r>
      <w:r>
        <w:rPr/>
        <w:t>NTA</w:t>
      </w:r>
      <w:r>
        <w:rPr>
          <w:spacing w:val="-7"/>
        </w:rPr>
        <w:t> </w:t>
      </w:r>
      <w:r>
        <w:rPr/>
        <w:t>scores</w:t>
      </w:r>
      <w:r>
        <w:rPr>
          <w:spacing w:val="-6"/>
        </w:rPr>
        <w:t> </w:t>
      </w:r>
      <w:r>
        <w:rPr/>
        <w:t>for</w:t>
      </w:r>
      <w:r>
        <w:rPr>
          <w:spacing w:val="-7"/>
        </w:rPr>
        <w:t> </w:t>
      </w:r>
      <w:r>
        <w:rPr/>
        <w:t>each</w:t>
      </w:r>
      <w:r>
        <w:rPr>
          <w:spacing w:val="-9"/>
        </w:rPr>
        <w:t> </w:t>
      </w:r>
      <w:r>
        <w:rPr/>
        <w:t>of</w:t>
      </w:r>
      <w:r>
        <w:rPr>
          <w:spacing w:val="-6"/>
        </w:rPr>
        <w:t> </w:t>
      </w:r>
      <w:r>
        <w:rPr/>
        <w:t>the</w:t>
      </w:r>
      <w:r>
        <w:rPr>
          <w:spacing w:val="-9"/>
        </w:rPr>
        <w:t> </w:t>
      </w:r>
      <w:r>
        <w:rPr/>
        <w:t>candidates</w:t>
      </w:r>
      <w:r>
        <w:rPr>
          <w:spacing w:val="-6"/>
        </w:rPr>
        <w:t> </w:t>
      </w:r>
      <w:r>
        <w:rPr/>
        <w:t>in</w:t>
      </w:r>
      <w:r>
        <w:rPr>
          <w:spacing w:val="-10"/>
        </w:rPr>
        <w:t> </w:t>
      </w:r>
      <w:r>
        <w:rPr/>
        <w:t>Total</w:t>
      </w:r>
      <w:r>
        <w:rPr>
          <w:spacing w:val="-9"/>
        </w:rPr>
        <w:t> </w:t>
      </w:r>
      <w:r>
        <w:rPr/>
        <w:t>in</w:t>
      </w:r>
      <w:r>
        <w:rPr>
          <w:spacing w:val="-5"/>
        </w:rPr>
        <w:t> </w:t>
      </w:r>
      <w:r>
        <w:rPr/>
        <w:t>Paper-1</w:t>
      </w:r>
      <w:r>
        <w:rPr>
          <w:spacing w:val="-7"/>
        </w:rPr>
        <w:t> </w:t>
      </w:r>
      <w:r>
        <w:rPr/>
        <w:t>for</w:t>
      </w:r>
      <w:r>
        <w:rPr>
          <w:spacing w:val="-7"/>
        </w:rPr>
        <w:t> </w:t>
      </w:r>
      <w:r>
        <w:rPr/>
        <w:t>Session</w:t>
      </w:r>
      <w:r>
        <w:rPr>
          <w:spacing w:val="-7"/>
        </w:rPr>
        <w:t> </w:t>
      </w:r>
      <w:r>
        <w:rPr/>
        <w:t>1</w:t>
      </w:r>
      <w:r>
        <w:rPr>
          <w:spacing w:val="-7"/>
        </w:rPr>
        <w:t> </w:t>
      </w:r>
      <w:r>
        <w:rPr/>
        <w:t>as</w:t>
      </w:r>
      <w:r>
        <w:rPr>
          <w:spacing w:val="-8"/>
        </w:rPr>
        <w:t> </w:t>
      </w:r>
      <w:r>
        <w:rPr/>
        <w:t>well</w:t>
      </w:r>
      <w:r>
        <w:rPr>
          <w:spacing w:val="-7"/>
        </w:rPr>
        <w:t> </w:t>
      </w:r>
      <w:r>
        <w:rPr/>
        <w:t>as</w:t>
      </w:r>
      <w:r>
        <w:rPr>
          <w:spacing w:val="-8"/>
        </w:rPr>
        <w:t> </w:t>
      </w:r>
      <w:r>
        <w:rPr/>
        <w:t>for</w:t>
      </w:r>
      <w:r>
        <w:rPr>
          <w:spacing w:val="-9"/>
        </w:rPr>
        <w:t> </w:t>
      </w:r>
      <w:r>
        <w:rPr/>
        <w:t>Session 2 of JEE (Main) - 2026 will be merged for the compilation of results and preparation of the overall Merit List/Ranking. The best of the two NTA Scores in Total (and not in individual subject) will be considered for further processing for those candidates who appeared in both </w:t>
      </w:r>
      <w:r>
        <w:rPr>
          <w:spacing w:val="-2"/>
        </w:rPr>
        <w:t>sessions.</w:t>
      </w:r>
    </w:p>
    <w:p>
      <w:pPr>
        <w:pStyle w:val="BodyText"/>
        <w:spacing w:before="20"/>
      </w:pPr>
    </w:p>
    <w:p>
      <w:pPr>
        <w:pStyle w:val="BodyText"/>
        <w:ind w:left="1980" w:right="1009" w:firstLine="14"/>
        <w:jc w:val="both"/>
      </w:pPr>
      <w:r>
        <w:rPr/>
        <w:t>In case of a tie, i.e. when two or more candidates obtain equal Total NTA Score in JEE (Main) - 2026,</w:t>
      </w:r>
      <w:r>
        <w:rPr>
          <w:spacing w:val="-10"/>
        </w:rPr>
        <w:t> </w:t>
      </w:r>
      <w:r>
        <w:rPr/>
        <w:t>the</w:t>
      </w:r>
      <w:r>
        <w:rPr>
          <w:spacing w:val="-10"/>
        </w:rPr>
        <w:t> </w:t>
      </w:r>
      <w:r>
        <w:rPr/>
        <w:t>inter-se</w:t>
      </w:r>
      <w:r>
        <w:rPr>
          <w:spacing w:val="-10"/>
        </w:rPr>
        <w:t> </w:t>
      </w:r>
      <w:r>
        <w:rPr/>
        <w:t>merit</w:t>
      </w:r>
      <w:r>
        <w:rPr>
          <w:spacing w:val="-10"/>
        </w:rPr>
        <w:t> </w:t>
      </w:r>
      <w:r>
        <w:rPr/>
        <w:t>of</w:t>
      </w:r>
      <w:r>
        <w:rPr>
          <w:spacing w:val="-11"/>
        </w:rPr>
        <w:t> </w:t>
      </w:r>
      <w:r>
        <w:rPr/>
        <w:t>such</w:t>
      </w:r>
      <w:r>
        <w:rPr>
          <w:spacing w:val="-10"/>
        </w:rPr>
        <w:t> </w:t>
      </w:r>
      <w:r>
        <w:rPr/>
        <w:t>candidates</w:t>
      </w:r>
      <w:r>
        <w:rPr>
          <w:spacing w:val="-9"/>
        </w:rPr>
        <w:t> </w:t>
      </w:r>
      <w:r>
        <w:rPr/>
        <w:t>shall</w:t>
      </w:r>
      <w:r>
        <w:rPr>
          <w:spacing w:val="-10"/>
        </w:rPr>
        <w:t> </w:t>
      </w:r>
      <w:r>
        <w:rPr/>
        <w:t>be</w:t>
      </w:r>
      <w:r>
        <w:rPr>
          <w:spacing w:val="-10"/>
        </w:rPr>
        <w:t> </w:t>
      </w:r>
      <w:r>
        <w:rPr/>
        <w:t>determined</w:t>
      </w:r>
      <w:r>
        <w:rPr>
          <w:spacing w:val="-10"/>
        </w:rPr>
        <w:t> </w:t>
      </w:r>
      <w:r>
        <w:rPr/>
        <w:t>as</w:t>
      </w:r>
      <w:r>
        <w:rPr>
          <w:spacing w:val="-9"/>
        </w:rPr>
        <w:t> </w:t>
      </w:r>
      <w:r>
        <w:rPr/>
        <w:t>per</w:t>
      </w:r>
      <w:r>
        <w:rPr>
          <w:spacing w:val="-10"/>
        </w:rPr>
        <w:t> </w:t>
      </w:r>
      <w:r>
        <w:rPr/>
        <w:t>“Method</w:t>
      </w:r>
      <w:r>
        <w:rPr>
          <w:spacing w:val="-11"/>
        </w:rPr>
        <w:t> </w:t>
      </w:r>
      <w:r>
        <w:rPr/>
        <w:t>of</w:t>
      </w:r>
      <w:r>
        <w:rPr>
          <w:spacing w:val="-9"/>
        </w:rPr>
        <w:t> </w:t>
      </w:r>
      <w:r>
        <w:rPr/>
        <w:t>resolving</w:t>
      </w:r>
      <w:r>
        <w:rPr>
          <w:spacing w:val="-9"/>
        </w:rPr>
        <w:t> </w:t>
      </w:r>
      <w:r>
        <w:rPr/>
        <w:t>ties” given in Chapter 2 for Paper 1[2.4 (5)].</w:t>
      </w:r>
    </w:p>
    <w:p>
      <w:pPr>
        <w:pStyle w:val="BodyText"/>
        <w:spacing w:before="22"/>
      </w:pPr>
    </w:p>
    <w:p>
      <w:pPr>
        <w:pStyle w:val="BodyText"/>
        <w:spacing w:before="1"/>
        <w:ind w:left="1980" w:right="1007" w:firstLine="14"/>
        <w:jc w:val="both"/>
      </w:pPr>
      <w:r>
        <w:rPr/>
        <w:t>The NTA scores and rank of Paper-1 of JEE (Main) – 2026 for all candidates who appeared</w:t>
      </w:r>
      <w:r>
        <w:rPr>
          <w:spacing w:val="-4"/>
        </w:rPr>
        <w:t> </w:t>
      </w:r>
      <w:r>
        <w:rPr/>
        <w:t>in Session</w:t>
      </w:r>
      <w:r>
        <w:rPr>
          <w:spacing w:val="-4"/>
        </w:rPr>
        <w:t> </w:t>
      </w:r>
      <w:r>
        <w:rPr/>
        <w:t>1</w:t>
      </w:r>
      <w:r>
        <w:rPr>
          <w:spacing w:val="-3"/>
        </w:rPr>
        <w:t> </w:t>
      </w:r>
      <w:r>
        <w:rPr/>
        <w:t>as</w:t>
      </w:r>
      <w:r>
        <w:rPr>
          <w:spacing w:val="-2"/>
        </w:rPr>
        <w:t> </w:t>
      </w:r>
      <w:r>
        <w:rPr/>
        <w:t>well</w:t>
      </w:r>
      <w:r>
        <w:rPr>
          <w:spacing w:val="-3"/>
        </w:rPr>
        <w:t> </w:t>
      </w:r>
      <w:r>
        <w:rPr/>
        <w:t>as</w:t>
      </w:r>
      <w:r>
        <w:rPr>
          <w:spacing w:val="-2"/>
        </w:rPr>
        <w:t> </w:t>
      </w:r>
      <w:r>
        <w:rPr/>
        <w:t>in</w:t>
      </w:r>
      <w:r>
        <w:rPr>
          <w:spacing w:val="-4"/>
        </w:rPr>
        <w:t> </w:t>
      </w:r>
      <w:r>
        <w:rPr/>
        <w:t>Session</w:t>
      </w:r>
      <w:r>
        <w:rPr>
          <w:spacing w:val="-4"/>
        </w:rPr>
        <w:t> </w:t>
      </w:r>
      <w:r>
        <w:rPr/>
        <w:t>2</w:t>
      </w:r>
      <w:r>
        <w:rPr>
          <w:spacing w:val="-3"/>
        </w:rPr>
        <w:t> </w:t>
      </w:r>
      <w:r>
        <w:rPr/>
        <w:t>for</w:t>
      </w:r>
      <w:r>
        <w:rPr>
          <w:spacing w:val="-3"/>
        </w:rPr>
        <w:t> </w:t>
      </w:r>
      <w:r>
        <w:rPr/>
        <w:t>JEE</w:t>
      </w:r>
      <w:r>
        <w:rPr>
          <w:spacing w:val="-3"/>
        </w:rPr>
        <w:t> </w:t>
      </w:r>
      <w:r>
        <w:rPr/>
        <w:t>(Main)</w:t>
      </w:r>
      <w:r>
        <w:rPr>
          <w:spacing w:val="-1"/>
        </w:rPr>
        <w:t> </w:t>
      </w:r>
      <w:r>
        <w:rPr/>
        <w:t>-</w:t>
      </w:r>
      <w:r>
        <w:rPr>
          <w:spacing w:val="-2"/>
        </w:rPr>
        <w:t> </w:t>
      </w:r>
      <w:r>
        <w:rPr/>
        <w:t>2026</w:t>
      </w:r>
      <w:r>
        <w:rPr>
          <w:spacing w:val="-3"/>
        </w:rPr>
        <w:t> </w:t>
      </w:r>
      <w:r>
        <w:rPr/>
        <w:t>will</w:t>
      </w:r>
      <w:r>
        <w:rPr>
          <w:spacing w:val="-3"/>
        </w:rPr>
        <w:t> </w:t>
      </w:r>
      <w:r>
        <w:rPr/>
        <w:t>be</w:t>
      </w:r>
      <w:r>
        <w:rPr>
          <w:spacing w:val="-3"/>
        </w:rPr>
        <w:t> </w:t>
      </w:r>
      <w:r>
        <w:rPr/>
        <w:t>declared</w:t>
      </w:r>
      <w:r>
        <w:rPr>
          <w:spacing w:val="-3"/>
        </w:rPr>
        <w:t> </w:t>
      </w:r>
      <w:r>
        <w:rPr/>
        <w:t>on</w:t>
      </w:r>
      <w:r>
        <w:rPr>
          <w:spacing w:val="-4"/>
        </w:rPr>
        <w:t> </w:t>
      </w:r>
      <w:r>
        <w:rPr/>
        <w:t>the</w:t>
      </w:r>
      <w:r>
        <w:rPr>
          <w:spacing w:val="-5"/>
        </w:rPr>
        <w:t> </w:t>
      </w:r>
      <w:r>
        <w:rPr/>
        <w:t>NTA</w:t>
      </w:r>
      <w:r>
        <w:rPr>
          <w:spacing w:val="-4"/>
        </w:rPr>
        <w:t> </w:t>
      </w:r>
      <w:r>
        <w:rPr/>
        <w:t>website.</w:t>
      </w:r>
      <w:r>
        <w:rPr>
          <w:spacing w:val="-3"/>
        </w:rPr>
        <w:t> </w:t>
      </w:r>
      <w:r>
        <w:rPr/>
        <w:t>This shall</w:t>
      </w:r>
      <w:r>
        <w:rPr>
          <w:spacing w:val="32"/>
        </w:rPr>
        <w:t> </w:t>
      </w:r>
      <w:r>
        <w:rPr/>
        <w:t>comprise</w:t>
      </w:r>
      <w:r>
        <w:rPr>
          <w:spacing w:val="27"/>
        </w:rPr>
        <w:t> </w:t>
      </w:r>
      <w:r>
        <w:rPr/>
        <w:t>the</w:t>
      </w:r>
      <w:r>
        <w:rPr>
          <w:spacing w:val="25"/>
        </w:rPr>
        <w:t> </w:t>
      </w:r>
      <w:r>
        <w:rPr/>
        <w:t>NTA</w:t>
      </w:r>
      <w:r>
        <w:rPr>
          <w:spacing w:val="23"/>
        </w:rPr>
        <w:t> </w:t>
      </w:r>
      <w:r>
        <w:rPr/>
        <w:t>scores</w:t>
      </w:r>
      <w:r>
        <w:rPr>
          <w:spacing w:val="25"/>
        </w:rPr>
        <w:t> </w:t>
      </w:r>
      <w:r>
        <w:rPr/>
        <w:t>obtained</w:t>
      </w:r>
      <w:r>
        <w:rPr>
          <w:spacing w:val="29"/>
        </w:rPr>
        <w:t> </w:t>
      </w:r>
      <w:r>
        <w:rPr/>
        <w:t>by</w:t>
      </w:r>
      <w:r>
        <w:rPr>
          <w:spacing w:val="28"/>
        </w:rPr>
        <w:t> </w:t>
      </w:r>
      <w:r>
        <w:rPr/>
        <w:t>the candidate</w:t>
      </w:r>
      <w:r>
        <w:rPr>
          <w:spacing w:val="27"/>
        </w:rPr>
        <w:t> </w:t>
      </w:r>
      <w:r>
        <w:rPr/>
        <w:t>in</w:t>
      </w:r>
      <w:r>
        <w:rPr>
          <w:spacing w:val="28"/>
        </w:rPr>
        <w:t> </w:t>
      </w:r>
      <w:r>
        <w:rPr/>
        <w:t>Session</w:t>
      </w:r>
      <w:r>
        <w:rPr>
          <w:spacing w:val="29"/>
        </w:rPr>
        <w:t> </w:t>
      </w:r>
      <w:r>
        <w:rPr/>
        <w:t>1,</w:t>
      </w:r>
      <w:r>
        <w:rPr>
          <w:spacing w:val="35"/>
        </w:rPr>
        <w:t> </w:t>
      </w:r>
      <w:r>
        <w:rPr/>
        <w:t>NTA</w:t>
      </w:r>
      <w:r>
        <w:rPr>
          <w:spacing w:val="23"/>
        </w:rPr>
        <w:t> </w:t>
      </w:r>
      <w:r>
        <w:rPr/>
        <w:t>scores</w:t>
      </w:r>
      <w:r>
        <w:rPr>
          <w:spacing w:val="25"/>
        </w:rPr>
        <w:t> </w:t>
      </w:r>
      <w:r>
        <w:rPr/>
        <w:t>obtained in</w:t>
      </w:r>
      <w:r>
        <w:rPr>
          <w:spacing w:val="-9"/>
        </w:rPr>
        <w:t> </w:t>
      </w:r>
      <w:r>
        <w:rPr/>
        <w:t>Session</w:t>
      </w:r>
      <w:r>
        <w:rPr>
          <w:spacing w:val="-9"/>
        </w:rPr>
        <w:t> </w:t>
      </w:r>
      <w:r>
        <w:rPr/>
        <w:t>2,</w:t>
      </w:r>
      <w:r>
        <w:rPr>
          <w:spacing w:val="-8"/>
        </w:rPr>
        <w:t> </w:t>
      </w:r>
      <w:r>
        <w:rPr/>
        <w:t>and</w:t>
      </w:r>
      <w:r>
        <w:rPr>
          <w:spacing w:val="-9"/>
        </w:rPr>
        <w:t> </w:t>
      </w:r>
      <w:r>
        <w:rPr/>
        <w:t>NTA</w:t>
      </w:r>
      <w:r>
        <w:rPr>
          <w:spacing w:val="-9"/>
        </w:rPr>
        <w:t> </w:t>
      </w:r>
      <w:r>
        <w:rPr/>
        <w:t>scores</w:t>
      </w:r>
      <w:r>
        <w:rPr>
          <w:spacing w:val="-7"/>
        </w:rPr>
        <w:t> </w:t>
      </w:r>
      <w:r>
        <w:rPr/>
        <w:t>for</w:t>
      </w:r>
      <w:r>
        <w:rPr>
          <w:spacing w:val="-8"/>
        </w:rPr>
        <w:t> </w:t>
      </w:r>
      <w:r>
        <w:rPr/>
        <w:t>those</w:t>
      </w:r>
      <w:r>
        <w:rPr>
          <w:spacing w:val="-8"/>
        </w:rPr>
        <w:t> </w:t>
      </w:r>
      <w:r>
        <w:rPr/>
        <w:t>who</w:t>
      </w:r>
      <w:r>
        <w:rPr>
          <w:spacing w:val="-8"/>
        </w:rPr>
        <w:t> </w:t>
      </w:r>
      <w:r>
        <w:rPr/>
        <w:t>appeared</w:t>
      </w:r>
      <w:r>
        <w:rPr>
          <w:spacing w:val="-10"/>
        </w:rPr>
        <w:t> </w:t>
      </w:r>
      <w:r>
        <w:rPr/>
        <w:t>in</w:t>
      </w:r>
      <w:r>
        <w:rPr>
          <w:spacing w:val="-9"/>
        </w:rPr>
        <w:t> </w:t>
      </w:r>
      <w:r>
        <w:rPr/>
        <w:t>both</w:t>
      </w:r>
      <w:r>
        <w:rPr>
          <w:spacing w:val="-7"/>
        </w:rPr>
        <w:t> </w:t>
      </w:r>
      <w:r>
        <w:rPr/>
        <w:t>sessions</w:t>
      </w:r>
      <w:r>
        <w:rPr>
          <w:spacing w:val="-7"/>
        </w:rPr>
        <w:t> </w:t>
      </w:r>
      <w:r>
        <w:rPr/>
        <w:t>(best</w:t>
      </w:r>
      <w:r>
        <w:rPr>
          <w:spacing w:val="-8"/>
        </w:rPr>
        <w:t> </w:t>
      </w:r>
      <w:r>
        <w:rPr/>
        <w:t>of</w:t>
      </w:r>
      <w:r>
        <w:rPr>
          <w:spacing w:val="-7"/>
        </w:rPr>
        <w:t> </w:t>
      </w:r>
      <w:r>
        <w:rPr/>
        <w:t>the</w:t>
      </w:r>
      <w:r>
        <w:rPr>
          <w:spacing w:val="-8"/>
        </w:rPr>
        <w:t> </w:t>
      </w:r>
      <w:r>
        <w:rPr/>
        <w:t>two</w:t>
      </w:r>
      <w:r>
        <w:rPr>
          <w:spacing w:val="-8"/>
        </w:rPr>
        <w:t> </w:t>
      </w:r>
      <w:r>
        <w:rPr/>
        <w:t>Total</w:t>
      </w:r>
      <w:r>
        <w:rPr>
          <w:spacing w:val="-8"/>
        </w:rPr>
        <w:t> </w:t>
      </w:r>
      <w:r>
        <w:rPr/>
        <w:t>NTA scores) along with the status of those who qualify for appearing in JEE (Advanced) – 2026 is provided subject to other conditions of eligibility being met. The rank shall comprise the All India rank and the All India category rank.</w:t>
      </w:r>
    </w:p>
    <w:p>
      <w:pPr>
        <w:pStyle w:val="BodyText"/>
        <w:spacing w:before="22"/>
      </w:pPr>
    </w:p>
    <w:p>
      <w:pPr>
        <w:spacing w:before="0"/>
        <w:ind w:left="1980" w:right="1010" w:firstLine="14"/>
        <w:jc w:val="both"/>
        <w:rPr>
          <w:b/>
          <w:sz w:val="22"/>
        </w:rPr>
      </w:pPr>
      <w:r>
        <w:rPr>
          <w:b/>
          <w:sz w:val="22"/>
        </w:rPr>
        <w:t>Note</w:t>
      </w:r>
      <w:r>
        <w:rPr>
          <w:b/>
          <w:spacing w:val="-1"/>
          <w:sz w:val="22"/>
        </w:rPr>
        <w:t> </w:t>
      </w:r>
      <w:r>
        <w:rPr>
          <w:b/>
          <w:sz w:val="22"/>
        </w:rPr>
        <w:t>5.7.1: The Score Card of candidates will</w:t>
      </w:r>
      <w:r>
        <w:rPr>
          <w:b/>
          <w:spacing w:val="-1"/>
          <w:sz w:val="22"/>
        </w:rPr>
        <w:t> </w:t>
      </w:r>
      <w:r>
        <w:rPr>
          <w:b/>
          <w:sz w:val="22"/>
        </w:rPr>
        <w:t>be generated as</w:t>
      </w:r>
      <w:r>
        <w:rPr>
          <w:b/>
          <w:spacing w:val="-1"/>
          <w:sz w:val="22"/>
        </w:rPr>
        <w:t> </w:t>
      </w:r>
      <w:r>
        <w:rPr>
          <w:b/>
          <w:sz w:val="22"/>
        </w:rPr>
        <w:t>per their Names in the 10</w:t>
      </w:r>
      <w:r>
        <w:rPr>
          <w:b/>
          <w:position w:val="5"/>
          <w:sz w:val="14"/>
        </w:rPr>
        <w:t>th</w:t>
      </w:r>
      <w:r>
        <w:rPr>
          <w:b/>
          <w:spacing w:val="40"/>
          <w:position w:val="5"/>
          <w:sz w:val="14"/>
        </w:rPr>
        <w:t> </w:t>
      </w:r>
      <w:r>
        <w:rPr>
          <w:b/>
          <w:sz w:val="22"/>
        </w:rPr>
        <w:t>Certificate/ Mark sheet.</w:t>
      </w:r>
    </w:p>
    <w:p>
      <w:pPr>
        <w:pStyle w:val="BodyText"/>
        <w:spacing w:before="23"/>
        <w:rPr>
          <w:b/>
        </w:rPr>
      </w:pPr>
    </w:p>
    <w:p>
      <w:pPr>
        <w:pStyle w:val="Heading2"/>
        <w:numPr>
          <w:ilvl w:val="2"/>
          <w:numId w:val="22"/>
        </w:numPr>
        <w:tabs>
          <w:tab w:pos="2339" w:val="left" w:leader="none"/>
        </w:tabs>
        <w:spacing w:line="240" w:lineRule="auto" w:before="0" w:after="0"/>
        <w:ind w:left="2339" w:right="0" w:hanging="628"/>
        <w:jc w:val="left"/>
        <w:rPr>
          <w:color w:val="2DA19C"/>
        </w:rPr>
      </w:pPr>
      <w:r>
        <w:rPr>
          <w:color w:val="2DA19C"/>
        </w:rPr>
        <w:t>Compilation</w:t>
      </w:r>
      <w:r>
        <w:rPr>
          <w:color w:val="2DA19C"/>
          <w:spacing w:val="42"/>
        </w:rPr>
        <w:t> </w:t>
      </w:r>
      <w:r>
        <w:rPr>
          <w:color w:val="2DA19C"/>
        </w:rPr>
        <w:t>and</w:t>
      </w:r>
      <w:r>
        <w:rPr>
          <w:color w:val="2DA19C"/>
          <w:spacing w:val="45"/>
        </w:rPr>
        <w:t> </w:t>
      </w:r>
      <w:r>
        <w:rPr>
          <w:color w:val="2DA19C"/>
        </w:rPr>
        <w:t>display</w:t>
      </w:r>
      <w:r>
        <w:rPr>
          <w:color w:val="2DA19C"/>
          <w:spacing w:val="44"/>
        </w:rPr>
        <w:t> </w:t>
      </w:r>
      <w:r>
        <w:rPr>
          <w:color w:val="2DA19C"/>
        </w:rPr>
        <w:t>of</w:t>
      </w:r>
      <w:r>
        <w:rPr>
          <w:color w:val="2DA19C"/>
          <w:spacing w:val="45"/>
        </w:rPr>
        <w:t> </w:t>
      </w:r>
      <w:r>
        <w:rPr>
          <w:color w:val="2DA19C"/>
        </w:rPr>
        <w:t>Result</w:t>
      </w:r>
      <w:r>
        <w:rPr>
          <w:color w:val="2DA19C"/>
          <w:spacing w:val="45"/>
        </w:rPr>
        <w:t> </w:t>
      </w:r>
      <w:r>
        <w:rPr>
          <w:color w:val="2DA19C"/>
        </w:rPr>
        <w:t>of</w:t>
      </w:r>
      <w:r>
        <w:rPr>
          <w:color w:val="2DA19C"/>
          <w:spacing w:val="46"/>
        </w:rPr>
        <w:t> </w:t>
      </w:r>
      <w:r>
        <w:rPr>
          <w:color w:val="2DA19C"/>
        </w:rPr>
        <w:t>Paper-2A</w:t>
      </w:r>
      <w:r>
        <w:rPr>
          <w:color w:val="2DA19C"/>
          <w:spacing w:val="43"/>
        </w:rPr>
        <w:t> </w:t>
      </w:r>
      <w:r>
        <w:rPr>
          <w:color w:val="2DA19C"/>
        </w:rPr>
        <w:t>(B.</w:t>
      </w:r>
      <w:r>
        <w:rPr>
          <w:color w:val="2DA19C"/>
          <w:spacing w:val="44"/>
        </w:rPr>
        <w:t> </w:t>
      </w:r>
      <w:r>
        <w:rPr>
          <w:color w:val="2DA19C"/>
        </w:rPr>
        <w:t>Arch)</w:t>
      </w:r>
      <w:r>
        <w:rPr>
          <w:color w:val="2DA19C"/>
          <w:spacing w:val="46"/>
        </w:rPr>
        <w:t> </w:t>
      </w:r>
      <w:r>
        <w:rPr>
          <w:color w:val="2DA19C"/>
        </w:rPr>
        <w:t>and</w:t>
      </w:r>
      <w:r>
        <w:rPr>
          <w:color w:val="2DA19C"/>
          <w:spacing w:val="46"/>
        </w:rPr>
        <w:t> </w:t>
      </w:r>
      <w:r>
        <w:rPr>
          <w:color w:val="2DA19C"/>
        </w:rPr>
        <w:t>Paper-2B</w:t>
      </w:r>
      <w:r>
        <w:rPr>
          <w:color w:val="2DA19C"/>
          <w:spacing w:val="45"/>
        </w:rPr>
        <w:t> </w:t>
      </w:r>
      <w:r>
        <w:rPr>
          <w:color w:val="2DA19C"/>
          <w:spacing w:val="-5"/>
        </w:rPr>
        <w:t>(B.</w:t>
      </w:r>
    </w:p>
    <w:p>
      <w:pPr>
        <w:spacing w:before="0"/>
        <w:ind w:left="1711" w:right="0" w:firstLine="0"/>
        <w:jc w:val="left"/>
        <w:rPr>
          <w:b/>
          <w:sz w:val="24"/>
        </w:rPr>
      </w:pPr>
      <w:r>
        <w:rPr>
          <w:b/>
          <w:color w:val="2DA19C"/>
          <w:sz w:val="24"/>
        </w:rPr>
        <w:t>Planning)</w:t>
      </w:r>
      <w:r>
        <w:rPr>
          <w:b/>
          <w:color w:val="2DA19C"/>
          <w:spacing w:val="-4"/>
          <w:sz w:val="24"/>
        </w:rPr>
        <w:t> </w:t>
      </w:r>
      <w:r>
        <w:rPr>
          <w:b/>
          <w:color w:val="2DA19C"/>
          <w:sz w:val="24"/>
        </w:rPr>
        <w:t>of</w:t>
      </w:r>
      <w:r>
        <w:rPr>
          <w:b/>
          <w:color w:val="2DA19C"/>
          <w:spacing w:val="-3"/>
          <w:sz w:val="24"/>
        </w:rPr>
        <w:t> </w:t>
      </w:r>
      <w:r>
        <w:rPr>
          <w:b/>
          <w:color w:val="2DA19C"/>
          <w:sz w:val="24"/>
        </w:rPr>
        <w:t>JEE</w:t>
      </w:r>
      <w:r>
        <w:rPr>
          <w:b/>
          <w:color w:val="2DA19C"/>
          <w:spacing w:val="-2"/>
          <w:sz w:val="24"/>
        </w:rPr>
        <w:t> </w:t>
      </w:r>
      <w:r>
        <w:rPr>
          <w:b/>
          <w:color w:val="2DA19C"/>
          <w:sz w:val="24"/>
        </w:rPr>
        <w:t>(Main)-</w:t>
      </w:r>
      <w:r>
        <w:rPr>
          <w:b/>
          <w:color w:val="2DA19C"/>
          <w:spacing w:val="-4"/>
          <w:sz w:val="24"/>
        </w:rPr>
        <w:t>2026</w:t>
      </w:r>
    </w:p>
    <w:p>
      <w:pPr>
        <w:pStyle w:val="ListParagraph"/>
        <w:numPr>
          <w:ilvl w:val="0"/>
          <w:numId w:val="24"/>
        </w:numPr>
        <w:tabs>
          <w:tab w:pos="1979" w:val="left" w:leader="none"/>
        </w:tabs>
        <w:spacing w:line="240" w:lineRule="auto" w:before="280" w:after="0"/>
        <w:ind w:left="1979" w:right="0" w:hanging="268"/>
        <w:jc w:val="left"/>
        <w:rPr>
          <w:sz w:val="22"/>
        </w:rPr>
      </w:pPr>
      <w:r>
        <w:rPr>
          <w:sz w:val="22"/>
        </w:rPr>
        <w:t>Compilation</w:t>
      </w:r>
      <w:r>
        <w:rPr>
          <w:spacing w:val="-6"/>
          <w:sz w:val="22"/>
        </w:rPr>
        <w:t> </w:t>
      </w:r>
      <w:r>
        <w:rPr>
          <w:sz w:val="22"/>
        </w:rPr>
        <w:t>and</w:t>
      </w:r>
      <w:r>
        <w:rPr>
          <w:spacing w:val="-3"/>
          <w:sz w:val="22"/>
        </w:rPr>
        <w:t> </w:t>
      </w:r>
      <w:r>
        <w:rPr>
          <w:sz w:val="22"/>
        </w:rPr>
        <w:t>display</w:t>
      </w:r>
      <w:r>
        <w:rPr>
          <w:spacing w:val="-4"/>
          <w:sz w:val="22"/>
        </w:rPr>
        <w:t> </w:t>
      </w:r>
      <w:r>
        <w:rPr>
          <w:sz w:val="22"/>
        </w:rPr>
        <w:t>of</w:t>
      </w:r>
      <w:r>
        <w:rPr>
          <w:spacing w:val="-2"/>
          <w:sz w:val="22"/>
        </w:rPr>
        <w:t> </w:t>
      </w:r>
      <w:r>
        <w:rPr>
          <w:sz w:val="22"/>
        </w:rPr>
        <w:t>NTA</w:t>
      </w:r>
      <w:r>
        <w:rPr>
          <w:spacing w:val="-6"/>
          <w:sz w:val="22"/>
        </w:rPr>
        <w:t> </w:t>
      </w:r>
      <w:r>
        <w:rPr>
          <w:sz w:val="22"/>
        </w:rPr>
        <w:t>Score</w:t>
      </w:r>
      <w:r>
        <w:rPr>
          <w:spacing w:val="-3"/>
          <w:sz w:val="22"/>
        </w:rPr>
        <w:t> </w:t>
      </w:r>
      <w:r>
        <w:rPr>
          <w:sz w:val="22"/>
        </w:rPr>
        <w:t>for</w:t>
      </w:r>
      <w:r>
        <w:rPr>
          <w:spacing w:val="-5"/>
          <w:sz w:val="22"/>
        </w:rPr>
        <w:t> </w:t>
      </w:r>
      <w:r>
        <w:rPr>
          <w:sz w:val="22"/>
        </w:rPr>
        <w:t>Session</w:t>
      </w:r>
      <w:r>
        <w:rPr>
          <w:spacing w:val="-3"/>
          <w:sz w:val="22"/>
        </w:rPr>
        <w:t> </w:t>
      </w:r>
      <w:r>
        <w:rPr>
          <w:sz w:val="22"/>
        </w:rPr>
        <w:t>1</w:t>
      </w:r>
      <w:r>
        <w:rPr>
          <w:spacing w:val="-6"/>
          <w:sz w:val="22"/>
        </w:rPr>
        <w:t> </w:t>
      </w:r>
      <w:r>
        <w:rPr>
          <w:sz w:val="22"/>
        </w:rPr>
        <w:t>of</w:t>
      </w:r>
      <w:r>
        <w:rPr>
          <w:spacing w:val="-2"/>
          <w:sz w:val="22"/>
        </w:rPr>
        <w:t> </w:t>
      </w:r>
      <w:r>
        <w:rPr>
          <w:sz w:val="22"/>
        </w:rPr>
        <w:t>Paper</w:t>
      </w:r>
      <w:r>
        <w:rPr>
          <w:spacing w:val="-3"/>
          <w:sz w:val="22"/>
        </w:rPr>
        <w:t> </w:t>
      </w:r>
      <w:r>
        <w:rPr>
          <w:sz w:val="22"/>
        </w:rPr>
        <w:t>2A</w:t>
      </w:r>
      <w:r>
        <w:rPr>
          <w:spacing w:val="-4"/>
          <w:sz w:val="22"/>
        </w:rPr>
        <w:t> </w:t>
      </w:r>
      <w:r>
        <w:rPr>
          <w:sz w:val="22"/>
        </w:rPr>
        <w:t>or</w:t>
      </w:r>
      <w:r>
        <w:rPr>
          <w:spacing w:val="-3"/>
          <w:sz w:val="22"/>
        </w:rPr>
        <w:t> </w:t>
      </w:r>
      <w:r>
        <w:rPr>
          <w:sz w:val="22"/>
        </w:rPr>
        <w:t>Paper</w:t>
      </w:r>
      <w:r>
        <w:rPr>
          <w:spacing w:val="-3"/>
          <w:sz w:val="22"/>
        </w:rPr>
        <w:t> </w:t>
      </w:r>
      <w:r>
        <w:rPr>
          <w:spacing w:val="-5"/>
          <w:sz w:val="22"/>
        </w:rPr>
        <w:t>2B:</w:t>
      </w:r>
    </w:p>
    <w:p>
      <w:pPr>
        <w:pStyle w:val="BodyText"/>
        <w:spacing w:before="22"/>
      </w:pPr>
    </w:p>
    <w:p>
      <w:pPr>
        <w:pStyle w:val="BodyText"/>
        <w:ind w:left="1980" w:right="1008" w:firstLine="19"/>
        <w:jc w:val="both"/>
      </w:pPr>
      <w:r>
        <w:rPr/>
        <w:t>Since JEE (Main) - 2026 Paper-2A (B. Arch) or Paper-2B (B. Planning) will</w:t>
      </w:r>
      <w:r>
        <w:rPr>
          <w:spacing w:val="-1"/>
        </w:rPr>
        <w:t> </w:t>
      </w:r>
      <w:r>
        <w:rPr/>
        <w:t>be conducted in</w:t>
      </w:r>
      <w:r>
        <w:rPr>
          <w:spacing w:val="-1"/>
        </w:rPr>
        <w:t> </w:t>
      </w:r>
      <w:r>
        <w:rPr/>
        <w:t>two sessions, NTA scores will be calculated corresponding to the raw (actual) marks obtained by a candidate. The calculated NTA scores for all the shifts of Session-1 will be declared on the website. This will comprise the NTA scores for each of the three parts (Mathematics, Aptitude Test</w:t>
      </w:r>
      <w:r>
        <w:rPr>
          <w:spacing w:val="29"/>
        </w:rPr>
        <w:t> </w:t>
      </w:r>
      <w:r>
        <w:rPr/>
        <w:t>and Drawing Test</w:t>
      </w:r>
      <w:r>
        <w:rPr>
          <w:spacing w:val="28"/>
        </w:rPr>
        <w:t> </w:t>
      </w:r>
      <w:r>
        <w:rPr/>
        <w:t>or Planning</w:t>
      </w:r>
      <w:r>
        <w:rPr>
          <w:spacing w:val="33"/>
        </w:rPr>
        <w:t> </w:t>
      </w:r>
      <w:r>
        <w:rPr/>
        <w:t>Based</w:t>
      </w:r>
      <w:r>
        <w:rPr>
          <w:spacing w:val="31"/>
        </w:rPr>
        <w:t> </w:t>
      </w:r>
      <w:r>
        <w:rPr/>
        <w:t>Test)</w:t>
      </w:r>
      <w:r>
        <w:rPr>
          <w:spacing w:val="29"/>
        </w:rPr>
        <w:t> </w:t>
      </w:r>
      <w:r>
        <w:rPr/>
        <w:t>and the</w:t>
      </w:r>
      <w:r>
        <w:rPr>
          <w:spacing w:val="29"/>
        </w:rPr>
        <w:t> </w:t>
      </w:r>
      <w:r>
        <w:rPr/>
        <w:t>total</w:t>
      </w:r>
      <w:r>
        <w:rPr>
          <w:spacing w:val="32"/>
        </w:rPr>
        <w:t> </w:t>
      </w:r>
      <w:r>
        <w:rPr/>
        <w:t>in Paper</w:t>
      </w:r>
      <w:r>
        <w:rPr>
          <w:spacing w:val="32"/>
        </w:rPr>
        <w:t> </w:t>
      </w:r>
      <w:r>
        <w:rPr/>
        <w:t>2A (B.</w:t>
      </w:r>
      <w:r>
        <w:rPr>
          <w:spacing w:val="34"/>
        </w:rPr>
        <w:t> </w:t>
      </w:r>
      <w:r>
        <w:rPr/>
        <w:t>Arch)</w:t>
      </w:r>
      <w:r>
        <w:rPr>
          <w:spacing w:val="29"/>
        </w:rPr>
        <w:t> </w:t>
      </w:r>
      <w:r>
        <w:rPr/>
        <w:t>or Paper</w:t>
      </w:r>
    </w:p>
    <w:p>
      <w:pPr>
        <w:pStyle w:val="BodyText"/>
        <w:spacing w:after="0"/>
        <w:jc w:val="both"/>
        <w:sectPr>
          <w:pgSz w:w="11910" w:h="16840"/>
          <w:pgMar w:header="868" w:footer="974" w:top="1460" w:bottom="1160" w:left="0" w:right="0"/>
        </w:sectPr>
      </w:pPr>
    </w:p>
    <w:p>
      <w:pPr>
        <w:pStyle w:val="BodyText"/>
        <w:ind w:left="1980"/>
        <w:jc w:val="both"/>
      </w:pPr>
      <w:r>
        <w:rPr/>
        <w:t>2B</w:t>
      </w:r>
      <w:r>
        <w:rPr>
          <w:spacing w:val="-4"/>
        </w:rPr>
        <w:t> </w:t>
      </w:r>
      <w:r>
        <w:rPr/>
        <w:t>(B.</w:t>
      </w:r>
      <w:r>
        <w:rPr>
          <w:spacing w:val="-2"/>
        </w:rPr>
        <w:t> </w:t>
      </w:r>
      <w:r>
        <w:rPr/>
        <w:t>Planning)</w:t>
      </w:r>
      <w:r>
        <w:rPr>
          <w:spacing w:val="-3"/>
        </w:rPr>
        <w:t> </w:t>
      </w:r>
      <w:r>
        <w:rPr/>
        <w:t>of</w:t>
      </w:r>
      <w:r>
        <w:rPr>
          <w:spacing w:val="-5"/>
        </w:rPr>
        <w:t> </w:t>
      </w:r>
      <w:r>
        <w:rPr/>
        <w:t>Session</w:t>
      </w:r>
      <w:r>
        <w:rPr>
          <w:spacing w:val="-3"/>
        </w:rPr>
        <w:t> </w:t>
      </w:r>
      <w:r>
        <w:rPr/>
        <w:t>1</w:t>
      </w:r>
      <w:r>
        <w:rPr>
          <w:spacing w:val="-3"/>
        </w:rPr>
        <w:t> </w:t>
      </w:r>
      <w:r>
        <w:rPr/>
        <w:t>of</w:t>
      </w:r>
      <w:r>
        <w:rPr>
          <w:spacing w:val="-2"/>
        </w:rPr>
        <w:t> </w:t>
      </w:r>
      <w:r>
        <w:rPr/>
        <w:t>JEE</w:t>
      </w:r>
      <w:r>
        <w:rPr>
          <w:spacing w:val="-2"/>
        </w:rPr>
        <w:t> </w:t>
      </w:r>
      <w:r>
        <w:rPr/>
        <w:t>(Main)</w:t>
      </w:r>
      <w:r>
        <w:rPr>
          <w:spacing w:val="-1"/>
        </w:rPr>
        <w:t> </w:t>
      </w:r>
      <w:r>
        <w:rPr/>
        <w:t>–</w:t>
      </w:r>
      <w:r>
        <w:rPr>
          <w:spacing w:val="-2"/>
        </w:rPr>
        <w:t> 2026.</w:t>
      </w:r>
    </w:p>
    <w:p>
      <w:pPr>
        <w:pStyle w:val="BodyText"/>
        <w:spacing w:before="22"/>
      </w:pPr>
    </w:p>
    <w:p>
      <w:pPr>
        <w:pStyle w:val="ListParagraph"/>
        <w:numPr>
          <w:ilvl w:val="0"/>
          <w:numId w:val="24"/>
        </w:numPr>
        <w:tabs>
          <w:tab w:pos="1980" w:val="left" w:leader="none"/>
        </w:tabs>
        <w:spacing w:line="240" w:lineRule="auto" w:before="1" w:after="0"/>
        <w:ind w:left="1980" w:right="1010" w:hanging="274"/>
        <w:jc w:val="both"/>
        <w:rPr>
          <w:sz w:val="22"/>
        </w:rPr>
      </w:pPr>
      <w:r>
        <w:rPr>
          <w:sz w:val="22"/>
        </w:rPr>
        <w:t>Compilation of NTA Score for Session 2 of Paper 2A (B. Arch) or Paper 2B (B. Planning): Similarly, the NTA score of Session 2 of JEE (Main) - 2026 Paper 2A (B. Arch) or Paper 2B (B. Planning) will</w:t>
      </w:r>
      <w:r>
        <w:rPr>
          <w:spacing w:val="27"/>
          <w:sz w:val="22"/>
        </w:rPr>
        <w:t> </w:t>
      </w:r>
      <w:r>
        <w:rPr>
          <w:sz w:val="22"/>
        </w:rPr>
        <w:t>be</w:t>
      </w:r>
      <w:r>
        <w:rPr>
          <w:spacing w:val="24"/>
          <w:sz w:val="22"/>
        </w:rPr>
        <w:t> </w:t>
      </w:r>
      <w:r>
        <w:rPr>
          <w:sz w:val="22"/>
        </w:rPr>
        <w:t>calculated</w:t>
      </w:r>
      <w:r>
        <w:rPr>
          <w:spacing w:val="25"/>
          <w:sz w:val="22"/>
        </w:rPr>
        <w:t> </w:t>
      </w:r>
      <w:r>
        <w:rPr>
          <w:sz w:val="22"/>
        </w:rPr>
        <w:t>corresponding</w:t>
      </w:r>
      <w:r>
        <w:rPr>
          <w:spacing w:val="26"/>
          <w:sz w:val="22"/>
        </w:rPr>
        <w:t> </w:t>
      </w:r>
      <w:r>
        <w:rPr>
          <w:sz w:val="22"/>
        </w:rPr>
        <w:t>to</w:t>
      </w:r>
      <w:r>
        <w:rPr>
          <w:spacing w:val="25"/>
          <w:sz w:val="22"/>
        </w:rPr>
        <w:t> </w:t>
      </w:r>
      <w:r>
        <w:rPr>
          <w:sz w:val="22"/>
        </w:rPr>
        <w:t>the raw (actual)</w:t>
      </w:r>
      <w:r>
        <w:rPr>
          <w:spacing w:val="-12"/>
          <w:sz w:val="22"/>
        </w:rPr>
        <w:t> </w:t>
      </w:r>
      <w:r>
        <w:rPr>
          <w:sz w:val="22"/>
        </w:rPr>
        <w:t>marks</w:t>
      </w:r>
      <w:r>
        <w:rPr>
          <w:spacing w:val="-9"/>
          <w:sz w:val="22"/>
        </w:rPr>
        <w:t> </w:t>
      </w:r>
      <w:r>
        <w:rPr>
          <w:sz w:val="22"/>
        </w:rPr>
        <w:t>obtained</w:t>
      </w:r>
      <w:r>
        <w:rPr>
          <w:spacing w:val="-9"/>
          <w:sz w:val="22"/>
        </w:rPr>
        <w:t> </w:t>
      </w:r>
      <w:r>
        <w:rPr>
          <w:sz w:val="22"/>
        </w:rPr>
        <w:t>by</w:t>
      </w:r>
      <w:r>
        <w:rPr>
          <w:spacing w:val="-10"/>
          <w:sz w:val="22"/>
        </w:rPr>
        <w:t> </w:t>
      </w:r>
      <w:r>
        <w:rPr>
          <w:sz w:val="22"/>
        </w:rPr>
        <w:t>a</w:t>
      </w:r>
      <w:r>
        <w:rPr>
          <w:spacing w:val="-9"/>
          <w:sz w:val="22"/>
        </w:rPr>
        <w:t> </w:t>
      </w:r>
      <w:r>
        <w:rPr>
          <w:sz w:val="22"/>
        </w:rPr>
        <w:t>candidate in</w:t>
      </w:r>
      <w:r>
        <w:rPr>
          <w:spacing w:val="-10"/>
          <w:sz w:val="22"/>
        </w:rPr>
        <w:t> </w:t>
      </w:r>
      <w:r>
        <w:rPr>
          <w:sz w:val="22"/>
        </w:rPr>
        <w:t>that</w:t>
      </w:r>
      <w:r>
        <w:rPr>
          <w:spacing w:val="-9"/>
          <w:sz w:val="22"/>
        </w:rPr>
        <w:t> </w:t>
      </w:r>
      <w:r>
        <w:rPr>
          <w:sz w:val="22"/>
        </w:rPr>
        <w:t>session.</w:t>
      </w:r>
      <w:r>
        <w:rPr>
          <w:spacing w:val="-9"/>
          <w:sz w:val="22"/>
        </w:rPr>
        <w:t> </w:t>
      </w:r>
      <w:r>
        <w:rPr>
          <w:sz w:val="22"/>
        </w:rPr>
        <w:t>The</w:t>
      </w:r>
      <w:r>
        <w:rPr>
          <w:spacing w:val="-9"/>
          <w:sz w:val="22"/>
        </w:rPr>
        <w:t> </w:t>
      </w:r>
      <w:r>
        <w:rPr>
          <w:sz w:val="22"/>
        </w:rPr>
        <w:t>calculated</w:t>
      </w:r>
      <w:r>
        <w:rPr>
          <w:spacing w:val="-9"/>
          <w:sz w:val="22"/>
        </w:rPr>
        <w:t> </w:t>
      </w:r>
      <w:r>
        <w:rPr>
          <w:sz w:val="22"/>
        </w:rPr>
        <w:t>NTA</w:t>
      </w:r>
      <w:r>
        <w:rPr>
          <w:spacing w:val="-12"/>
          <w:sz w:val="22"/>
        </w:rPr>
        <w:t> </w:t>
      </w:r>
      <w:r>
        <w:rPr>
          <w:sz w:val="22"/>
        </w:rPr>
        <w:t>scores</w:t>
      </w:r>
      <w:r>
        <w:rPr>
          <w:spacing w:val="-8"/>
          <w:sz w:val="22"/>
        </w:rPr>
        <w:t> </w:t>
      </w:r>
      <w:r>
        <w:rPr>
          <w:sz w:val="22"/>
        </w:rPr>
        <w:t>for</w:t>
      </w:r>
      <w:r>
        <w:rPr>
          <w:spacing w:val="-9"/>
          <w:sz w:val="22"/>
        </w:rPr>
        <w:t> </w:t>
      </w:r>
      <w:r>
        <w:rPr>
          <w:sz w:val="22"/>
        </w:rPr>
        <w:t>all</w:t>
      </w:r>
      <w:r>
        <w:rPr>
          <w:spacing w:val="-9"/>
          <w:sz w:val="22"/>
        </w:rPr>
        <w:t> </w:t>
      </w:r>
      <w:r>
        <w:rPr>
          <w:sz w:val="22"/>
        </w:rPr>
        <w:t>the</w:t>
      </w:r>
      <w:r>
        <w:rPr>
          <w:spacing w:val="-11"/>
          <w:sz w:val="22"/>
        </w:rPr>
        <w:t> </w:t>
      </w:r>
      <w:r>
        <w:rPr>
          <w:sz w:val="22"/>
        </w:rPr>
        <w:t>shifts</w:t>
      </w:r>
      <w:r>
        <w:rPr>
          <w:spacing w:val="-8"/>
          <w:sz w:val="22"/>
        </w:rPr>
        <w:t> </w:t>
      </w:r>
      <w:r>
        <w:rPr>
          <w:sz w:val="22"/>
        </w:rPr>
        <w:t>will</w:t>
      </w:r>
      <w:r>
        <w:rPr>
          <w:spacing w:val="-9"/>
          <w:sz w:val="22"/>
        </w:rPr>
        <w:t> </w:t>
      </w:r>
      <w:r>
        <w:rPr>
          <w:sz w:val="22"/>
        </w:rPr>
        <w:t>comprise</w:t>
      </w:r>
      <w:r>
        <w:rPr>
          <w:spacing w:val="-9"/>
          <w:sz w:val="22"/>
        </w:rPr>
        <w:t> </w:t>
      </w:r>
      <w:r>
        <w:rPr>
          <w:sz w:val="22"/>
        </w:rPr>
        <w:t>the</w:t>
      </w:r>
      <w:r>
        <w:rPr>
          <w:spacing w:val="-11"/>
          <w:sz w:val="22"/>
        </w:rPr>
        <w:t> </w:t>
      </w:r>
      <w:r>
        <w:rPr>
          <w:sz w:val="22"/>
        </w:rPr>
        <w:t>NTA</w:t>
      </w:r>
      <w:r>
        <w:rPr>
          <w:spacing w:val="-10"/>
          <w:sz w:val="22"/>
        </w:rPr>
        <w:t> </w:t>
      </w:r>
      <w:r>
        <w:rPr>
          <w:sz w:val="22"/>
        </w:rPr>
        <w:t>scores</w:t>
      </w:r>
      <w:r>
        <w:rPr>
          <w:spacing w:val="-8"/>
          <w:sz w:val="22"/>
        </w:rPr>
        <w:t> </w:t>
      </w:r>
      <w:r>
        <w:rPr>
          <w:sz w:val="22"/>
        </w:rPr>
        <w:t>for</w:t>
      </w:r>
      <w:r>
        <w:rPr>
          <w:spacing w:val="-9"/>
          <w:sz w:val="22"/>
        </w:rPr>
        <w:t> </w:t>
      </w:r>
      <w:r>
        <w:rPr>
          <w:sz w:val="22"/>
        </w:rPr>
        <w:t>each of the three parts (Mathematics, Aptitude Test, and Drawing Test or Planning Based Test)</w:t>
      </w:r>
      <w:r>
        <w:rPr>
          <w:spacing w:val="28"/>
          <w:sz w:val="22"/>
        </w:rPr>
        <w:t> </w:t>
      </w:r>
      <w:r>
        <w:rPr>
          <w:sz w:val="22"/>
        </w:rPr>
        <w:t>and the total in Paper</w:t>
      </w:r>
      <w:r>
        <w:rPr>
          <w:spacing w:val="27"/>
          <w:sz w:val="22"/>
        </w:rPr>
        <w:t> </w:t>
      </w:r>
      <w:r>
        <w:rPr>
          <w:sz w:val="22"/>
        </w:rPr>
        <w:t>2A (B.</w:t>
      </w:r>
      <w:r>
        <w:rPr>
          <w:spacing w:val="27"/>
          <w:sz w:val="22"/>
        </w:rPr>
        <w:t> </w:t>
      </w:r>
      <w:r>
        <w:rPr>
          <w:sz w:val="22"/>
        </w:rPr>
        <w:t>Arch) or Paper 2B (B.</w:t>
      </w:r>
      <w:r>
        <w:rPr>
          <w:spacing w:val="27"/>
          <w:sz w:val="22"/>
        </w:rPr>
        <w:t> </w:t>
      </w:r>
      <w:r>
        <w:rPr>
          <w:sz w:val="22"/>
        </w:rPr>
        <w:t>Planning)</w:t>
      </w:r>
      <w:r>
        <w:rPr>
          <w:spacing w:val="24"/>
          <w:sz w:val="22"/>
        </w:rPr>
        <w:t> </w:t>
      </w:r>
      <w:r>
        <w:rPr>
          <w:sz w:val="22"/>
        </w:rPr>
        <w:t>of Session</w:t>
      </w:r>
      <w:r>
        <w:rPr>
          <w:spacing w:val="24"/>
          <w:sz w:val="22"/>
        </w:rPr>
        <w:t> </w:t>
      </w:r>
      <w:r>
        <w:rPr>
          <w:sz w:val="22"/>
        </w:rPr>
        <w:t>2</w:t>
      </w:r>
      <w:r>
        <w:rPr>
          <w:spacing w:val="22"/>
          <w:sz w:val="22"/>
        </w:rPr>
        <w:t> </w:t>
      </w:r>
      <w:r>
        <w:rPr>
          <w:sz w:val="22"/>
        </w:rPr>
        <w:t>of</w:t>
      </w:r>
      <w:r>
        <w:rPr>
          <w:spacing w:val="25"/>
          <w:sz w:val="22"/>
        </w:rPr>
        <w:t> </w:t>
      </w:r>
      <w:r>
        <w:rPr>
          <w:sz w:val="22"/>
        </w:rPr>
        <w:t>JEE (Main)</w:t>
      </w:r>
      <w:r>
        <w:rPr>
          <w:spacing w:val="26"/>
          <w:sz w:val="22"/>
        </w:rPr>
        <w:t> </w:t>
      </w:r>
      <w:r>
        <w:rPr>
          <w:sz w:val="22"/>
        </w:rPr>
        <w:t>– 2026.</w:t>
      </w:r>
    </w:p>
    <w:p>
      <w:pPr>
        <w:pStyle w:val="BodyText"/>
      </w:pPr>
    </w:p>
    <w:p>
      <w:pPr>
        <w:pStyle w:val="BodyText"/>
        <w:spacing w:before="70"/>
      </w:pPr>
    </w:p>
    <w:p>
      <w:pPr>
        <w:pStyle w:val="ListParagraph"/>
        <w:numPr>
          <w:ilvl w:val="0"/>
          <w:numId w:val="24"/>
        </w:numPr>
        <w:tabs>
          <w:tab w:pos="1977" w:val="left" w:leader="none"/>
          <w:tab w:pos="1980" w:val="left" w:leader="none"/>
        </w:tabs>
        <w:spacing w:line="240" w:lineRule="auto" w:before="0" w:after="0"/>
        <w:ind w:left="1980" w:right="1019" w:hanging="274"/>
        <w:jc w:val="both"/>
        <w:rPr>
          <w:sz w:val="22"/>
        </w:rPr>
      </w:pPr>
      <w:r>
        <w:rPr>
          <w:sz w:val="22"/>
        </w:rPr>
        <w:t>Compilation and display of results including overall Merit List/ Ranking of Paper 2A (B. Arch) or Paper 2B (B. Planning):</w:t>
      </w:r>
    </w:p>
    <w:p>
      <w:pPr>
        <w:pStyle w:val="BodyText"/>
        <w:spacing w:before="20"/>
      </w:pPr>
    </w:p>
    <w:p>
      <w:pPr>
        <w:pStyle w:val="BodyText"/>
        <w:spacing w:before="1"/>
        <w:ind w:left="1980" w:right="1011" w:hanging="29"/>
        <w:jc w:val="both"/>
      </w:pPr>
      <w:r>
        <w:rPr/>
        <w:t>The</w:t>
      </w:r>
      <w:r>
        <w:rPr>
          <w:spacing w:val="-13"/>
        </w:rPr>
        <w:t> </w:t>
      </w:r>
      <w:r>
        <w:rPr/>
        <w:t>NTA</w:t>
      </w:r>
      <w:r>
        <w:rPr>
          <w:spacing w:val="-12"/>
        </w:rPr>
        <w:t> </w:t>
      </w:r>
      <w:r>
        <w:rPr/>
        <w:t>scores</w:t>
      </w:r>
      <w:r>
        <w:rPr>
          <w:spacing w:val="-12"/>
        </w:rPr>
        <w:t> </w:t>
      </w:r>
      <w:r>
        <w:rPr/>
        <w:t>for</w:t>
      </w:r>
      <w:r>
        <w:rPr>
          <w:spacing w:val="-12"/>
        </w:rPr>
        <w:t> </w:t>
      </w:r>
      <w:r>
        <w:rPr/>
        <w:t>each</w:t>
      </w:r>
      <w:r>
        <w:rPr>
          <w:spacing w:val="-12"/>
        </w:rPr>
        <w:t> </w:t>
      </w:r>
      <w:r>
        <w:rPr/>
        <w:t>of</w:t>
      </w:r>
      <w:r>
        <w:rPr>
          <w:spacing w:val="-12"/>
        </w:rPr>
        <w:t> </w:t>
      </w:r>
      <w:r>
        <w:rPr/>
        <w:t>the</w:t>
      </w:r>
      <w:r>
        <w:rPr>
          <w:spacing w:val="-12"/>
        </w:rPr>
        <w:t> </w:t>
      </w:r>
      <w:r>
        <w:rPr/>
        <w:t>candidates</w:t>
      </w:r>
      <w:r>
        <w:rPr>
          <w:spacing w:val="-12"/>
        </w:rPr>
        <w:t> </w:t>
      </w:r>
      <w:r>
        <w:rPr/>
        <w:t>in</w:t>
      </w:r>
      <w:r>
        <w:rPr>
          <w:spacing w:val="-12"/>
        </w:rPr>
        <w:t> </w:t>
      </w:r>
      <w:r>
        <w:rPr/>
        <w:t>Total</w:t>
      </w:r>
      <w:r>
        <w:rPr>
          <w:spacing w:val="-13"/>
        </w:rPr>
        <w:t> </w:t>
      </w:r>
      <w:r>
        <w:rPr/>
        <w:t>in</w:t>
      </w:r>
      <w:r>
        <w:rPr>
          <w:spacing w:val="-12"/>
        </w:rPr>
        <w:t> </w:t>
      </w:r>
      <w:r>
        <w:rPr/>
        <w:t>Paper</w:t>
      </w:r>
      <w:r>
        <w:rPr>
          <w:spacing w:val="-12"/>
        </w:rPr>
        <w:t> </w:t>
      </w:r>
      <w:r>
        <w:rPr/>
        <w:t>2A</w:t>
      </w:r>
      <w:r>
        <w:rPr>
          <w:spacing w:val="-12"/>
        </w:rPr>
        <w:t> </w:t>
      </w:r>
      <w:r>
        <w:rPr/>
        <w:t>(B.</w:t>
      </w:r>
      <w:r>
        <w:rPr>
          <w:spacing w:val="-12"/>
        </w:rPr>
        <w:t> </w:t>
      </w:r>
      <w:r>
        <w:rPr/>
        <w:t>Arch)</w:t>
      </w:r>
      <w:r>
        <w:rPr>
          <w:spacing w:val="-12"/>
        </w:rPr>
        <w:t> </w:t>
      </w:r>
      <w:r>
        <w:rPr/>
        <w:t>or</w:t>
      </w:r>
      <w:r>
        <w:rPr>
          <w:spacing w:val="-12"/>
        </w:rPr>
        <w:t> </w:t>
      </w:r>
      <w:r>
        <w:rPr/>
        <w:t>Paper</w:t>
      </w:r>
      <w:r>
        <w:rPr>
          <w:spacing w:val="-12"/>
        </w:rPr>
        <w:t> </w:t>
      </w:r>
      <w:r>
        <w:rPr/>
        <w:t>2B</w:t>
      </w:r>
      <w:r>
        <w:rPr>
          <w:spacing w:val="-13"/>
        </w:rPr>
        <w:t> </w:t>
      </w:r>
      <w:r>
        <w:rPr/>
        <w:t>(B.</w:t>
      </w:r>
      <w:r>
        <w:rPr>
          <w:spacing w:val="-12"/>
        </w:rPr>
        <w:t> </w:t>
      </w:r>
      <w:r>
        <w:rPr/>
        <w:t>Planning) for</w:t>
      </w:r>
      <w:r>
        <w:rPr>
          <w:spacing w:val="-13"/>
        </w:rPr>
        <w:t> </w:t>
      </w:r>
      <w:r>
        <w:rPr/>
        <w:t>Session</w:t>
      </w:r>
      <w:r>
        <w:rPr>
          <w:spacing w:val="-12"/>
        </w:rPr>
        <w:t> </w:t>
      </w:r>
      <w:r>
        <w:rPr/>
        <w:t>1</w:t>
      </w:r>
      <w:r>
        <w:rPr>
          <w:spacing w:val="-12"/>
        </w:rPr>
        <w:t> </w:t>
      </w:r>
      <w:r>
        <w:rPr/>
        <w:t>as</w:t>
      </w:r>
      <w:r>
        <w:rPr>
          <w:spacing w:val="-12"/>
        </w:rPr>
        <w:t> </w:t>
      </w:r>
      <w:r>
        <w:rPr/>
        <w:t>well</w:t>
      </w:r>
      <w:r>
        <w:rPr>
          <w:spacing w:val="-12"/>
        </w:rPr>
        <w:t> </w:t>
      </w:r>
      <w:r>
        <w:rPr/>
        <w:t>as</w:t>
      </w:r>
      <w:r>
        <w:rPr>
          <w:spacing w:val="-12"/>
        </w:rPr>
        <w:t> </w:t>
      </w:r>
      <w:r>
        <w:rPr/>
        <w:t>for</w:t>
      </w:r>
      <w:r>
        <w:rPr>
          <w:spacing w:val="-12"/>
        </w:rPr>
        <w:t> </w:t>
      </w:r>
      <w:r>
        <w:rPr/>
        <w:t>Session</w:t>
      </w:r>
      <w:r>
        <w:rPr>
          <w:spacing w:val="-12"/>
        </w:rPr>
        <w:t> </w:t>
      </w:r>
      <w:r>
        <w:rPr/>
        <w:t>2</w:t>
      </w:r>
      <w:r>
        <w:rPr>
          <w:spacing w:val="-12"/>
        </w:rPr>
        <w:t> </w:t>
      </w:r>
      <w:r>
        <w:rPr/>
        <w:t>of</w:t>
      </w:r>
      <w:r>
        <w:rPr>
          <w:spacing w:val="-13"/>
        </w:rPr>
        <w:t> </w:t>
      </w:r>
      <w:r>
        <w:rPr/>
        <w:t>JEE</w:t>
      </w:r>
      <w:r>
        <w:rPr>
          <w:spacing w:val="-12"/>
        </w:rPr>
        <w:t> </w:t>
      </w:r>
      <w:r>
        <w:rPr/>
        <w:t>(Main)-2026</w:t>
      </w:r>
      <w:r>
        <w:rPr>
          <w:spacing w:val="-12"/>
        </w:rPr>
        <w:t> </w:t>
      </w:r>
      <w:r>
        <w:rPr/>
        <w:t>will</w:t>
      </w:r>
      <w:r>
        <w:rPr>
          <w:spacing w:val="-12"/>
        </w:rPr>
        <w:t> </w:t>
      </w:r>
      <w:r>
        <w:rPr/>
        <w:t>be</w:t>
      </w:r>
      <w:r>
        <w:rPr>
          <w:spacing w:val="-12"/>
        </w:rPr>
        <w:t> </w:t>
      </w:r>
      <w:r>
        <w:rPr/>
        <w:t>merged</w:t>
      </w:r>
      <w:r>
        <w:rPr>
          <w:spacing w:val="-12"/>
        </w:rPr>
        <w:t> </w:t>
      </w:r>
      <w:r>
        <w:rPr/>
        <w:t>for</w:t>
      </w:r>
      <w:r>
        <w:rPr>
          <w:spacing w:val="-12"/>
        </w:rPr>
        <w:t> </w:t>
      </w:r>
      <w:r>
        <w:rPr/>
        <w:t>compilation</w:t>
      </w:r>
      <w:r>
        <w:rPr>
          <w:spacing w:val="-12"/>
        </w:rPr>
        <w:t> </w:t>
      </w:r>
      <w:r>
        <w:rPr/>
        <w:t>of</w:t>
      </w:r>
      <w:r>
        <w:rPr>
          <w:spacing w:val="-13"/>
        </w:rPr>
        <w:t> </w:t>
      </w:r>
      <w:r>
        <w:rPr/>
        <w:t>results and</w:t>
      </w:r>
      <w:r>
        <w:rPr>
          <w:spacing w:val="-5"/>
        </w:rPr>
        <w:t> </w:t>
      </w:r>
      <w:r>
        <w:rPr/>
        <w:t>preparation</w:t>
      </w:r>
      <w:r>
        <w:rPr>
          <w:spacing w:val="-5"/>
        </w:rPr>
        <w:t> </w:t>
      </w:r>
      <w:r>
        <w:rPr/>
        <w:t>of</w:t>
      </w:r>
      <w:r>
        <w:rPr>
          <w:spacing w:val="-4"/>
        </w:rPr>
        <w:t> </w:t>
      </w:r>
      <w:r>
        <w:rPr/>
        <w:t>overall</w:t>
      </w:r>
      <w:r>
        <w:rPr>
          <w:spacing w:val="-7"/>
        </w:rPr>
        <w:t> </w:t>
      </w:r>
      <w:r>
        <w:rPr/>
        <w:t>Merit</w:t>
      </w:r>
      <w:r>
        <w:rPr>
          <w:spacing w:val="-5"/>
        </w:rPr>
        <w:t> </w:t>
      </w:r>
      <w:r>
        <w:rPr/>
        <w:t>List/Ranking.</w:t>
      </w:r>
      <w:r>
        <w:rPr>
          <w:spacing w:val="-6"/>
        </w:rPr>
        <w:t> </w:t>
      </w:r>
      <w:r>
        <w:rPr/>
        <w:t>The</w:t>
      </w:r>
      <w:r>
        <w:rPr>
          <w:spacing w:val="-4"/>
        </w:rPr>
        <w:t> </w:t>
      </w:r>
      <w:r>
        <w:rPr/>
        <w:t>best</w:t>
      </w:r>
      <w:r>
        <w:rPr>
          <w:spacing w:val="-5"/>
        </w:rPr>
        <w:t> </w:t>
      </w:r>
      <w:r>
        <w:rPr/>
        <w:t>of</w:t>
      </w:r>
      <w:r>
        <w:rPr>
          <w:spacing w:val="-4"/>
        </w:rPr>
        <w:t> </w:t>
      </w:r>
      <w:r>
        <w:rPr/>
        <w:t>the</w:t>
      </w:r>
      <w:r>
        <w:rPr>
          <w:spacing w:val="-4"/>
        </w:rPr>
        <w:t> </w:t>
      </w:r>
      <w:r>
        <w:rPr/>
        <w:t>two</w:t>
      </w:r>
      <w:r>
        <w:rPr>
          <w:spacing w:val="-4"/>
        </w:rPr>
        <w:t> </w:t>
      </w:r>
      <w:r>
        <w:rPr/>
        <w:t>NTA</w:t>
      </w:r>
      <w:r>
        <w:rPr>
          <w:spacing w:val="-5"/>
        </w:rPr>
        <w:t> </w:t>
      </w:r>
      <w:r>
        <w:rPr/>
        <w:t>Scores in</w:t>
      </w:r>
      <w:r>
        <w:rPr>
          <w:spacing w:val="-5"/>
        </w:rPr>
        <w:t> </w:t>
      </w:r>
      <w:r>
        <w:rPr/>
        <w:t>Total</w:t>
      </w:r>
      <w:r>
        <w:rPr>
          <w:spacing w:val="-4"/>
        </w:rPr>
        <w:t> </w:t>
      </w:r>
      <w:r>
        <w:rPr/>
        <w:t>(and</w:t>
      </w:r>
      <w:r>
        <w:rPr>
          <w:spacing w:val="-4"/>
        </w:rPr>
        <w:t> </w:t>
      </w:r>
      <w:r>
        <w:rPr/>
        <w:t>not in individual subject)</w:t>
      </w:r>
      <w:r>
        <w:rPr>
          <w:spacing w:val="40"/>
        </w:rPr>
        <w:t> </w:t>
      </w:r>
      <w:r>
        <w:rPr/>
        <w:t>will</w:t>
      </w:r>
      <w:r>
        <w:rPr>
          <w:spacing w:val="40"/>
        </w:rPr>
        <w:t> </w:t>
      </w:r>
      <w:r>
        <w:rPr/>
        <w:t>be considered for further processing for those candidates who appeared in both sessions.</w:t>
      </w:r>
    </w:p>
    <w:p>
      <w:pPr>
        <w:pStyle w:val="BodyText"/>
        <w:spacing w:before="22"/>
      </w:pPr>
    </w:p>
    <w:p>
      <w:pPr>
        <w:pStyle w:val="BodyText"/>
        <w:ind w:left="1980" w:right="1009" w:hanging="29"/>
        <w:jc w:val="both"/>
      </w:pPr>
      <w:r>
        <w:rPr/>
        <w:t>In case of a tie, i.e. when two or more candidates obtain equal Total NTA Score in JEE(Main)- 2026, inter-se merit of such candidates shall be determined as per “Method of resolving ties” given in Chapter- 2 for Paper-2A (B. Arch) and Paper-2B (B. Planning).</w:t>
      </w:r>
    </w:p>
    <w:p>
      <w:pPr>
        <w:pStyle w:val="BodyText"/>
        <w:spacing w:before="22"/>
      </w:pPr>
    </w:p>
    <w:p>
      <w:pPr>
        <w:pStyle w:val="BodyText"/>
        <w:ind w:left="1980" w:right="1008"/>
        <w:jc w:val="both"/>
      </w:pPr>
      <w:r>
        <w:rPr/>
        <w:t>The NTA scores and rank of Paper-2A (B. Arch) or Paper-2B (B. Planning) of JEE (Main) – 2026 for</w:t>
      </w:r>
      <w:r>
        <w:rPr>
          <w:spacing w:val="-4"/>
        </w:rPr>
        <w:t> </w:t>
      </w:r>
      <w:r>
        <w:rPr/>
        <w:t>all</w:t>
      </w:r>
      <w:r>
        <w:rPr>
          <w:spacing w:val="-6"/>
        </w:rPr>
        <w:t> </w:t>
      </w:r>
      <w:r>
        <w:rPr/>
        <w:t>candidates</w:t>
      </w:r>
      <w:r>
        <w:rPr>
          <w:spacing w:val="-5"/>
        </w:rPr>
        <w:t> </w:t>
      </w:r>
      <w:r>
        <w:rPr/>
        <w:t>who</w:t>
      </w:r>
      <w:r>
        <w:rPr>
          <w:spacing w:val="-6"/>
        </w:rPr>
        <w:t> </w:t>
      </w:r>
      <w:r>
        <w:rPr/>
        <w:t>appeared</w:t>
      </w:r>
      <w:r>
        <w:rPr>
          <w:spacing w:val="-7"/>
        </w:rPr>
        <w:t> </w:t>
      </w:r>
      <w:r>
        <w:rPr/>
        <w:t>in</w:t>
      </w:r>
      <w:r>
        <w:rPr>
          <w:spacing w:val="-5"/>
        </w:rPr>
        <w:t> </w:t>
      </w:r>
      <w:r>
        <w:rPr/>
        <w:t>Session</w:t>
      </w:r>
      <w:r>
        <w:rPr>
          <w:spacing w:val="-5"/>
        </w:rPr>
        <w:t> </w:t>
      </w:r>
      <w:r>
        <w:rPr/>
        <w:t>1</w:t>
      </w:r>
      <w:r>
        <w:rPr>
          <w:spacing w:val="-7"/>
        </w:rPr>
        <w:t> </w:t>
      </w:r>
      <w:r>
        <w:rPr/>
        <w:t>as</w:t>
      </w:r>
      <w:r>
        <w:rPr>
          <w:spacing w:val="-5"/>
        </w:rPr>
        <w:t> </w:t>
      </w:r>
      <w:r>
        <w:rPr/>
        <w:t>well</w:t>
      </w:r>
      <w:r>
        <w:rPr>
          <w:spacing w:val="-4"/>
        </w:rPr>
        <w:t> </w:t>
      </w:r>
      <w:r>
        <w:rPr/>
        <w:t>as</w:t>
      </w:r>
      <w:r>
        <w:rPr>
          <w:spacing w:val="-5"/>
        </w:rPr>
        <w:t> </w:t>
      </w:r>
      <w:r>
        <w:rPr/>
        <w:t>in</w:t>
      </w:r>
      <w:r>
        <w:rPr>
          <w:spacing w:val="-8"/>
        </w:rPr>
        <w:t> </w:t>
      </w:r>
      <w:r>
        <w:rPr/>
        <w:t>Session</w:t>
      </w:r>
      <w:r>
        <w:rPr>
          <w:spacing w:val="-5"/>
        </w:rPr>
        <w:t> </w:t>
      </w:r>
      <w:r>
        <w:rPr/>
        <w:t>2</w:t>
      </w:r>
      <w:r>
        <w:rPr>
          <w:spacing w:val="-7"/>
        </w:rPr>
        <w:t> </w:t>
      </w:r>
      <w:r>
        <w:rPr/>
        <w:t>for</w:t>
      </w:r>
      <w:r>
        <w:rPr>
          <w:spacing w:val="-6"/>
        </w:rPr>
        <w:t> </w:t>
      </w:r>
      <w:r>
        <w:rPr/>
        <w:t>JEE</w:t>
      </w:r>
      <w:r>
        <w:rPr>
          <w:spacing w:val="-4"/>
        </w:rPr>
        <w:t> </w:t>
      </w:r>
      <w:r>
        <w:rPr/>
        <w:t>(Main)</w:t>
      </w:r>
      <w:r>
        <w:rPr>
          <w:spacing w:val="-3"/>
        </w:rPr>
        <w:t> </w:t>
      </w:r>
      <w:r>
        <w:rPr/>
        <w:t>-</w:t>
      </w:r>
      <w:r>
        <w:rPr>
          <w:spacing w:val="-6"/>
        </w:rPr>
        <w:t> </w:t>
      </w:r>
      <w:r>
        <w:rPr/>
        <w:t>2026</w:t>
      </w:r>
      <w:r>
        <w:rPr>
          <w:spacing w:val="-4"/>
        </w:rPr>
        <w:t> </w:t>
      </w:r>
      <w:r>
        <w:rPr/>
        <w:t>will</w:t>
      </w:r>
      <w:r>
        <w:rPr>
          <w:spacing w:val="-4"/>
        </w:rPr>
        <w:t> </w:t>
      </w:r>
      <w:r>
        <w:rPr/>
        <w:t>be declared on the NTA website. This shall comprise the NTA scores obtained by the candidate in Session 1, NTA scores obtained in Session 2 and NTA scores for those who appeared in both sessions (best of the two Total NTA scores). The rank shall comprise the All India rank and All India category rank.</w:t>
      </w:r>
    </w:p>
    <w:p>
      <w:pPr>
        <w:pStyle w:val="BodyText"/>
        <w:spacing w:before="24"/>
      </w:pPr>
    </w:p>
    <w:p>
      <w:pPr>
        <w:pStyle w:val="BodyText"/>
        <w:spacing w:line="261" w:lineRule="auto"/>
        <w:ind w:left="1980" w:right="1012" w:firstLine="4"/>
        <w:jc w:val="both"/>
        <w:rPr>
          <w:i/>
        </w:rPr>
      </w:pPr>
      <w:r>
        <w:rPr/>
        <w:t>A</w:t>
      </w:r>
      <w:r>
        <w:rPr>
          <w:spacing w:val="-3"/>
        </w:rPr>
        <w:t> </w:t>
      </w:r>
      <w:r>
        <w:rPr/>
        <w:t>copy</w:t>
      </w:r>
      <w:r>
        <w:rPr>
          <w:spacing w:val="-4"/>
        </w:rPr>
        <w:t> </w:t>
      </w:r>
      <w:r>
        <w:rPr/>
        <w:t>of</w:t>
      </w:r>
      <w:r>
        <w:rPr>
          <w:spacing w:val="-2"/>
        </w:rPr>
        <w:t> </w:t>
      </w:r>
      <w:r>
        <w:rPr/>
        <w:t>the</w:t>
      </w:r>
      <w:r>
        <w:rPr>
          <w:spacing w:val="-2"/>
        </w:rPr>
        <w:t> </w:t>
      </w:r>
      <w:r>
        <w:rPr/>
        <w:t>Final</w:t>
      </w:r>
      <w:r>
        <w:rPr>
          <w:spacing w:val="-2"/>
        </w:rPr>
        <w:t> </w:t>
      </w:r>
      <w:r>
        <w:rPr/>
        <w:t>NTA</w:t>
      </w:r>
      <w:r>
        <w:rPr>
          <w:spacing w:val="-4"/>
        </w:rPr>
        <w:t> </w:t>
      </w:r>
      <w:r>
        <w:rPr/>
        <w:t>Score</w:t>
      </w:r>
      <w:r>
        <w:rPr>
          <w:spacing w:val="-2"/>
        </w:rPr>
        <w:t> </w:t>
      </w:r>
      <w:r>
        <w:rPr/>
        <w:t>of</w:t>
      </w:r>
      <w:r>
        <w:rPr>
          <w:spacing w:val="-2"/>
        </w:rPr>
        <w:t> </w:t>
      </w:r>
      <w:r>
        <w:rPr/>
        <w:t>JEE</w:t>
      </w:r>
      <w:r>
        <w:rPr>
          <w:spacing w:val="-2"/>
        </w:rPr>
        <w:t> </w:t>
      </w:r>
      <w:r>
        <w:rPr/>
        <w:t>(Main)</w:t>
      </w:r>
      <w:r>
        <w:rPr>
          <w:spacing w:val="-3"/>
        </w:rPr>
        <w:t> </w:t>
      </w:r>
      <w:r>
        <w:rPr/>
        <w:t>–</w:t>
      </w:r>
      <w:r>
        <w:rPr>
          <w:spacing w:val="-3"/>
        </w:rPr>
        <w:t> </w:t>
      </w:r>
      <w:r>
        <w:rPr/>
        <w:t>2026</w:t>
      </w:r>
      <w:r>
        <w:rPr>
          <w:spacing w:val="-5"/>
        </w:rPr>
        <w:t> </w:t>
      </w:r>
      <w:r>
        <w:rPr/>
        <w:t>will</w:t>
      </w:r>
      <w:r>
        <w:rPr>
          <w:spacing w:val="-2"/>
        </w:rPr>
        <w:t> </w:t>
      </w:r>
      <w:r>
        <w:rPr/>
        <w:t>be</w:t>
      </w:r>
      <w:r>
        <w:rPr>
          <w:spacing w:val="-2"/>
        </w:rPr>
        <w:t> </w:t>
      </w:r>
      <w:r>
        <w:rPr/>
        <w:t>sent</w:t>
      </w:r>
      <w:r>
        <w:rPr>
          <w:spacing w:val="-3"/>
        </w:rPr>
        <w:t> </w:t>
      </w:r>
      <w:r>
        <w:rPr/>
        <w:t>to</w:t>
      </w:r>
      <w:r>
        <w:rPr>
          <w:spacing w:val="-2"/>
        </w:rPr>
        <w:t> </w:t>
      </w:r>
      <w:r>
        <w:rPr/>
        <w:t>the</w:t>
      </w:r>
      <w:r>
        <w:rPr>
          <w:spacing w:val="-2"/>
        </w:rPr>
        <w:t> </w:t>
      </w:r>
      <w:r>
        <w:rPr/>
        <w:t>registered</w:t>
      </w:r>
      <w:r>
        <w:rPr>
          <w:spacing w:val="-2"/>
        </w:rPr>
        <w:t> </w:t>
      </w:r>
      <w:r>
        <w:rPr/>
        <w:t>e-mail</w:t>
      </w:r>
      <w:r>
        <w:rPr>
          <w:spacing w:val="-2"/>
        </w:rPr>
        <w:t> </w:t>
      </w:r>
      <w:r>
        <w:rPr/>
        <w:t>address of the Candidates</w:t>
      </w:r>
      <w:r>
        <w:rPr>
          <w:i/>
        </w:rPr>
        <w:t>.</w:t>
      </w:r>
    </w:p>
    <w:p>
      <w:pPr>
        <w:pStyle w:val="BodyText"/>
        <w:spacing w:before="17"/>
        <w:rPr>
          <w:i/>
        </w:rPr>
      </w:pPr>
    </w:p>
    <w:p>
      <w:pPr>
        <w:pStyle w:val="Heading4"/>
        <w:ind w:left="1711"/>
      </w:pPr>
      <w:r>
        <w:rPr>
          <w:spacing w:val="-2"/>
        </w:rPr>
        <w:t>Note</w:t>
      </w:r>
      <w:r>
        <w:rPr>
          <w:spacing w:val="-6"/>
        </w:rPr>
        <w:t> </w:t>
      </w:r>
      <w:r>
        <w:rPr>
          <w:spacing w:val="-2"/>
        </w:rPr>
        <w:t>5.7.2</w:t>
      </w:r>
      <w:r>
        <w:rPr>
          <w:spacing w:val="-4"/>
        </w:rPr>
        <w:t> </w:t>
      </w:r>
      <w:r>
        <w:rPr>
          <w:spacing w:val="-5"/>
        </w:rPr>
        <w:t>–:</w:t>
      </w:r>
    </w:p>
    <w:p>
      <w:pPr>
        <w:pStyle w:val="BodyText"/>
        <w:spacing w:before="41"/>
        <w:rPr>
          <w:b/>
          <w:i/>
        </w:rPr>
      </w:pPr>
    </w:p>
    <w:p>
      <w:pPr>
        <w:pStyle w:val="ListParagraph"/>
        <w:numPr>
          <w:ilvl w:val="0"/>
          <w:numId w:val="25"/>
        </w:numPr>
        <w:tabs>
          <w:tab w:pos="2071" w:val="left" w:leader="none"/>
        </w:tabs>
        <w:spacing w:line="240" w:lineRule="auto" w:before="0" w:after="0"/>
        <w:ind w:left="2071" w:right="1009" w:hanging="384"/>
        <w:jc w:val="both"/>
        <w:rPr>
          <w:sz w:val="22"/>
        </w:rPr>
      </w:pPr>
      <w:r>
        <w:rPr>
          <w:sz w:val="22"/>
        </w:rPr>
        <w:t>The All India Rank</w:t>
      </w:r>
      <w:r>
        <w:rPr>
          <w:spacing w:val="39"/>
          <w:sz w:val="22"/>
        </w:rPr>
        <w:t> </w:t>
      </w:r>
      <w:r>
        <w:rPr>
          <w:sz w:val="22"/>
        </w:rPr>
        <w:t>shall be compiled and declared</w:t>
      </w:r>
      <w:r>
        <w:rPr>
          <w:spacing w:val="38"/>
          <w:sz w:val="22"/>
        </w:rPr>
        <w:t> </w:t>
      </w:r>
      <w:r>
        <w:rPr>
          <w:sz w:val="22"/>
        </w:rPr>
        <w:t>after conduct of Session 2</w:t>
      </w:r>
      <w:r>
        <w:rPr>
          <w:spacing w:val="40"/>
          <w:sz w:val="22"/>
        </w:rPr>
        <w:t> </w:t>
      </w:r>
      <w:r>
        <w:rPr>
          <w:sz w:val="22"/>
        </w:rPr>
        <w:t>of JEE</w:t>
      </w:r>
      <w:r>
        <w:rPr>
          <w:spacing w:val="40"/>
          <w:sz w:val="22"/>
        </w:rPr>
        <w:t> </w:t>
      </w:r>
      <w:r>
        <w:rPr>
          <w:sz w:val="22"/>
        </w:rPr>
        <w:t>(Main) - 2026 Examination.</w:t>
      </w:r>
    </w:p>
    <w:p>
      <w:pPr>
        <w:pStyle w:val="ListParagraph"/>
        <w:numPr>
          <w:ilvl w:val="0"/>
          <w:numId w:val="25"/>
        </w:numPr>
        <w:tabs>
          <w:tab w:pos="2071" w:val="left" w:leader="none"/>
        </w:tabs>
        <w:spacing w:line="240" w:lineRule="auto" w:before="0" w:after="0"/>
        <w:ind w:left="2071" w:right="1009" w:hanging="384"/>
        <w:jc w:val="both"/>
        <w:rPr>
          <w:sz w:val="22"/>
        </w:rPr>
      </w:pPr>
      <w:r>
        <w:rPr>
          <w:sz w:val="22"/>
        </w:rPr>
        <w:t>No Score/Rank Card will be dispatched to the candidates and the candidates are advised to download their Score/Rank Cards from the JEE (Main) website: </w:t>
      </w:r>
      <w:hyperlink r:id="rId26">
        <w:r>
          <w:rPr>
            <w:sz w:val="22"/>
            <w:u w:val="single" w:color="0000FF"/>
          </w:rPr>
          <w:t>www.nta.ac.in/</w:t>
        </w:r>
        <w:r>
          <w:rPr>
            <w:sz w:val="22"/>
          </w:rPr>
          <w:t>,</w:t>
        </w:r>
      </w:hyperlink>
      <w:r>
        <w:rPr>
          <w:sz w:val="22"/>
        </w:rPr>
        <w:t> https://jeemain.nta.nic.in/ only.</w:t>
      </w:r>
    </w:p>
    <w:p>
      <w:pPr>
        <w:pStyle w:val="ListParagraph"/>
        <w:numPr>
          <w:ilvl w:val="0"/>
          <w:numId w:val="25"/>
        </w:numPr>
        <w:tabs>
          <w:tab w:pos="2071" w:val="left" w:leader="none"/>
        </w:tabs>
        <w:spacing w:line="240" w:lineRule="auto" w:before="0" w:after="0"/>
        <w:ind w:left="2071" w:right="1008" w:hanging="384"/>
        <w:jc w:val="both"/>
        <w:rPr>
          <w:sz w:val="22"/>
        </w:rPr>
      </w:pPr>
      <w:r>
        <w:rPr>
          <w:sz w:val="22"/>
        </w:rPr>
        <w:t>Only the All India Rank (AIR) is used for admissions through Central Seat Allocation Board (CSAB)/Joint Seat Allocation Authority (JoSAA) to NITs/ IIITs/ CFTIs/ SFIs/ Others.</w:t>
      </w:r>
    </w:p>
    <w:p>
      <w:pPr>
        <w:pStyle w:val="ListParagraph"/>
        <w:numPr>
          <w:ilvl w:val="0"/>
          <w:numId w:val="25"/>
        </w:numPr>
        <w:tabs>
          <w:tab w:pos="2058" w:val="left" w:leader="none"/>
          <w:tab w:pos="2071" w:val="left" w:leader="none"/>
        </w:tabs>
        <w:spacing w:line="240" w:lineRule="auto" w:before="0" w:after="0"/>
        <w:ind w:left="2071" w:right="1010" w:hanging="384"/>
        <w:jc w:val="both"/>
        <w:rPr>
          <w:sz w:val="22"/>
        </w:rPr>
      </w:pPr>
      <w:r>
        <w:rPr>
          <w:sz w:val="22"/>
        </w:rPr>
        <w:t>All participating Institutions that do not use the Centralized Seat Allocation Process will prepare</w:t>
      </w:r>
      <w:r>
        <w:rPr>
          <w:spacing w:val="-6"/>
          <w:sz w:val="22"/>
        </w:rPr>
        <w:t> </w:t>
      </w:r>
      <w:r>
        <w:rPr>
          <w:sz w:val="22"/>
        </w:rPr>
        <w:t>their</w:t>
      </w:r>
      <w:r>
        <w:rPr>
          <w:spacing w:val="-7"/>
          <w:sz w:val="22"/>
        </w:rPr>
        <w:t> </w:t>
      </w:r>
      <w:r>
        <w:rPr>
          <w:sz w:val="22"/>
        </w:rPr>
        <w:t>own</w:t>
      </w:r>
      <w:r>
        <w:rPr>
          <w:spacing w:val="-8"/>
          <w:sz w:val="22"/>
        </w:rPr>
        <w:t> </w:t>
      </w:r>
      <w:r>
        <w:rPr>
          <w:sz w:val="22"/>
        </w:rPr>
        <w:t>ranking</w:t>
      </w:r>
      <w:r>
        <w:rPr>
          <w:spacing w:val="-6"/>
          <w:sz w:val="22"/>
        </w:rPr>
        <w:t> </w:t>
      </w:r>
      <w:r>
        <w:rPr>
          <w:sz w:val="22"/>
        </w:rPr>
        <w:t>based</w:t>
      </w:r>
      <w:r>
        <w:rPr>
          <w:spacing w:val="-7"/>
          <w:sz w:val="22"/>
        </w:rPr>
        <w:t> </w:t>
      </w:r>
      <w:r>
        <w:rPr>
          <w:sz w:val="22"/>
        </w:rPr>
        <w:t>on</w:t>
      </w:r>
      <w:r>
        <w:rPr>
          <w:spacing w:val="-7"/>
          <w:sz w:val="22"/>
        </w:rPr>
        <w:t> </w:t>
      </w:r>
      <w:r>
        <w:rPr>
          <w:sz w:val="22"/>
        </w:rPr>
        <w:t>the</w:t>
      </w:r>
      <w:r>
        <w:rPr>
          <w:spacing w:val="-6"/>
          <w:sz w:val="22"/>
        </w:rPr>
        <w:t> </w:t>
      </w:r>
      <w:r>
        <w:rPr>
          <w:sz w:val="22"/>
        </w:rPr>
        <w:t>performance</w:t>
      </w:r>
      <w:r>
        <w:rPr>
          <w:spacing w:val="-6"/>
          <w:sz w:val="22"/>
        </w:rPr>
        <w:t> </w:t>
      </w:r>
      <w:r>
        <w:rPr>
          <w:sz w:val="22"/>
        </w:rPr>
        <w:t>in</w:t>
      </w:r>
      <w:r>
        <w:rPr>
          <w:spacing w:val="-8"/>
          <w:sz w:val="22"/>
        </w:rPr>
        <w:t> </w:t>
      </w:r>
      <w:r>
        <w:rPr>
          <w:sz w:val="22"/>
        </w:rPr>
        <w:t>JEE</w:t>
      </w:r>
      <w:r>
        <w:rPr>
          <w:spacing w:val="-7"/>
          <w:sz w:val="22"/>
        </w:rPr>
        <w:t> </w:t>
      </w:r>
      <w:r>
        <w:rPr>
          <w:sz w:val="22"/>
        </w:rPr>
        <w:t>(Main)</w:t>
      </w:r>
      <w:r>
        <w:rPr>
          <w:spacing w:val="-6"/>
          <w:sz w:val="22"/>
        </w:rPr>
        <w:t> </w:t>
      </w:r>
      <w:r>
        <w:rPr>
          <w:sz w:val="22"/>
        </w:rPr>
        <w:t>-</w:t>
      </w:r>
      <w:r>
        <w:rPr>
          <w:spacing w:val="-6"/>
          <w:sz w:val="22"/>
        </w:rPr>
        <w:t> </w:t>
      </w:r>
      <w:r>
        <w:rPr>
          <w:sz w:val="22"/>
        </w:rPr>
        <w:t>2026</w:t>
      </w:r>
      <w:r>
        <w:rPr>
          <w:spacing w:val="-6"/>
          <w:sz w:val="22"/>
        </w:rPr>
        <w:t> </w:t>
      </w:r>
      <w:r>
        <w:rPr>
          <w:sz w:val="22"/>
        </w:rPr>
        <w:t>and</w:t>
      </w:r>
      <w:r>
        <w:rPr>
          <w:spacing w:val="-7"/>
          <w:sz w:val="22"/>
        </w:rPr>
        <w:t> </w:t>
      </w:r>
      <w:r>
        <w:rPr>
          <w:sz w:val="22"/>
        </w:rPr>
        <w:t>other</w:t>
      </w:r>
      <w:r>
        <w:rPr>
          <w:spacing w:val="-7"/>
          <w:sz w:val="22"/>
        </w:rPr>
        <w:t> </w:t>
      </w:r>
      <w:r>
        <w:rPr>
          <w:sz w:val="22"/>
        </w:rPr>
        <w:t>criteria</w:t>
      </w:r>
      <w:r>
        <w:rPr>
          <w:spacing w:val="-7"/>
          <w:sz w:val="22"/>
        </w:rPr>
        <w:t> </w:t>
      </w:r>
      <w:r>
        <w:rPr>
          <w:sz w:val="22"/>
        </w:rPr>
        <w:t>as decided by them.</w:t>
      </w:r>
    </w:p>
    <w:p>
      <w:pPr>
        <w:pStyle w:val="ListParagraph"/>
        <w:numPr>
          <w:ilvl w:val="0"/>
          <w:numId w:val="25"/>
        </w:numPr>
        <w:tabs>
          <w:tab w:pos="2058" w:val="left" w:leader="none"/>
          <w:tab w:pos="2071" w:val="left" w:leader="none"/>
        </w:tabs>
        <w:spacing w:line="240" w:lineRule="auto" w:before="2" w:after="0"/>
        <w:ind w:left="2071" w:right="1009" w:hanging="384"/>
        <w:jc w:val="both"/>
        <w:rPr>
          <w:sz w:val="22"/>
        </w:rPr>
      </w:pPr>
      <w:r>
        <w:rPr>
          <w:b/>
          <w:sz w:val="22"/>
        </w:rPr>
        <w:t>The National Testing Agency (NTA) is an examination conducting body and not an admission giving authority.</w:t>
      </w:r>
      <w:r>
        <w:rPr>
          <w:b/>
          <w:spacing w:val="40"/>
          <w:sz w:val="22"/>
        </w:rPr>
        <w:t> </w:t>
      </w:r>
      <w:r>
        <w:rPr>
          <w:sz w:val="22"/>
        </w:rPr>
        <w:t>Therefore, NTA does not collect the information regarding the total number of seats available in the institutions or the eligibility and reservation criteria followed by the institutions.</w:t>
      </w:r>
    </w:p>
    <w:p>
      <w:pPr>
        <w:pStyle w:val="ListParagraph"/>
        <w:spacing w:after="0" w:line="240" w:lineRule="auto"/>
        <w:jc w:val="both"/>
        <w:rPr>
          <w:sz w:val="22"/>
        </w:rPr>
        <w:sectPr>
          <w:pgSz w:w="11910" w:h="16840"/>
          <w:pgMar w:header="868" w:footer="974" w:top="1420" w:bottom="1160" w:left="0" w:right="0"/>
        </w:sectPr>
      </w:pPr>
    </w:p>
    <w:p>
      <w:pPr>
        <w:pStyle w:val="Heading2"/>
        <w:numPr>
          <w:ilvl w:val="2"/>
          <w:numId w:val="22"/>
        </w:numPr>
        <w:tabs>
          <w:tab w:pos="2291" w:val="left" w:leader="none"/>
        </w:tabs>
        <w:spacing w:line="240" w:lineRule="auto" w:before="0" w:after="0"/>
        <w:ind w:left="2291" w:right="0" w:hanging="580"/>
        <w:jc w:val="left"/>
        <w:rPr>
          <w:color w:val="2DA19C"/>
        </w:rPr>
      </w:pPr>
      <w:r>
        <w:rPr>
          <w:color w:val="2DA19C"/>
        </w:rPr>
        <w:t>Re-evaluation</w:t>
      </w:r>
      <w:r>
        <w:rPr>
          <w:color w:val="2DA19C"/>
          <w:spacing w:val="-4"/>
        </w:rPr>
        <w:t> </w:t>
      </w:r>
      <w:r>
        <w:rPr>
          <w:color w:val="2DA19C"/>
        </w:rPr>
        <w:t>/</w:t>
      </w:r>
      <w:r>
        <w:rPr>
          <w:color w:val="2DA19C"/>
          <w:spacing w:val="-4"/>
        </w:rPr>
        <w:t> </w:t>
      </w:r>
      <w:r>
        <w:rPr>
          <w:color w:val="2DA19C"/>
        </w:rPr>
        <w:t>Re-checking</w:t>
      </w:r>
      <w:r>
        <w:rPr>
          <w:color w:val="2DA19C"/>
          <w:spacing w:val="-4"/>
        </w:rPr>
        <w:t> </w:t>
      </w:r>
      <w:r>
        <w:rPr>
          <w:color w:val="2DA19C"/>
        </w:rPr>
        <w:t>of</w:t>
      </w:r>
      <w:r>
        <w:rPr>
          <w:color w:val="2DA19C"/>
          <w:spacing w:val="-3"/>
        </w:rPr>
        <w:t> </w:t>
      </w:r>
      <w:r>
        <w:rPr>
          <w:color w:val="2DA19C"/>
          <w:spacing w:val="-2"/>
        </w:rPr>
        <w:t>Result</w:t>
      </w:r>
    </w:p>
    <w:p>
      <w:pPr>
        <w:pStyle w:val="BodyText"/>
        <w:spacing w:before="280"/>
        <w:ind w:left="1747" w:right="1014"/>
        <w:jc w:val="both"/>
      </w:pPr>
      <w:r>
        <w:rPr/>
        <w:t>There shall be no re-evaluation/re-checking of the result. No correspondence in this regard shall be entertained.</w:t>
      </w:r>
    </w:p>
    <w:p>
      <w:pPr>
        <w:pStyle w:val="BodyText"/>
        <w:spacing w:before="21"/>
      </w:pPr>
    </w:p>
    <w:p>
      <w:pPr>
        <w:pStyle w:val="ListParagraph"/>
        <w:numPr>
          <w:ilvl w:val="2"/>
          <w:numId w:val="22"/>
        </w:numPr>
        <w:tabs>
          <w:tab w:pos="2252" w:val="left" w:leader="none"/>
        </w:tabs>
        <w:spacing w:line="240" w:lineRule="auto" w:before="0" w:after="0"/>
        <w:ind w:left="2252" w:right="0" w:hanging="541"/>
        <w:jc w:val="left"/>
        <w:rPr>
          <w:b/>
          <w:color w:val="2DA19C"/>
          <w:sz w:val="22"/>
        </w:rPr>
      </w:pPr>
      <w:r>
        <w:rPr>
          <w:b/>
          <w:color w:val="2DA19C"/>
          <w:sz w:val="22"/>
        </w:rPr>
        <w:t>Use</w:t>
      </w:r>
      <w:r>
        <w:rPr>
          <w:b/>
          <w:color w:val="2DA19C"/>
          <w:spacing w:val="-3"/>
          <w:sz w:val="22"/>
        </w:rPr>
        <w:t> </w:t>
      </w:r>
      <w:r>
        <w:rPr>
          <w:b/>
          <w:color w:val="2DA19C"/>
          <w:sz w:val="22"/>
        </w:rPr>
        <w:t>of</w:t>
      </w:r>
      <w:r>
        <w:rPr>
          <w:b/>
          <w:color w:val="2DA19C"/>
          <w:spacing w:val="-3"/>
          <w:sz w:val="22"/>
        </w:rPr>
        <w:t> </w:t>
      </w:r>
      <w:r>
        <w:rPr>
          <w:b/>
          <w:color w:val="2DA19C"/>
          <w:sz w:val="22"/>
        </w:rPr>
        <w:t>score</w:t>
      </w:r>
      <w:r>
        <w:rPr>
          <w:b/>
          <w:color w:val="2DA19C"/>
          <w:spacing w:val="-3"/>
          <w:sz w:val="22"/>
        </w:rPr>
        <w:t> </w:t>
      </w:r>
      <w:r>
        <w:rPr>
          <w:b/>
          <w:color w:val="2DA19C"/>
          <w:sz w:val="22"/>
        </w:rPr>
        <w:t>of</w:t>
      </w:r>
      <w:r>
        <w:rPr>
          <w:b/>
          <w:color w:val="2DA19C"/>
          <w:spacing w:val="-3"/>
          <w:sz w:val="22"/>
        </w:rPr>
        <w:t> </w:t>
      </w:r>
      <w:r>
        <w:rPr>
          <w:b/>
          <w:color w:val="2DA19C"/>
          <w:sz w:val="22"/>
        </w:rPr>
        <w:t>JEE</w:t>
      </w:r>
      <w:r>
        <w:rPr>
          <w:b/>
          <w:color w:val="2DA19C"/>
          <w:spacing w:val="-3"/>
          <w:sz w:val="22"/>
        </w:rPr>
        <w:t> </w:t>
      </w:r>
      <w:r>
        <w:rPr>
          <w:b/>
          <w:color w:val="2DA19C"/>
          <w:sz w:val="22"/>
        </w:rPr>
        <w:t>(Main)</w:t>
      </w:r>
      <w:r>
        <w:rPr>
          <w:b/>
          <w:color w:val="2DA19C"/>
          <w:spacing w:val="-1"/>
          <w:sz w:val="22"/>
        </w:rPr>
        <w:t> </w:t>
      </w:r>
      <w:r>
        <w:rPr>
          <w:b/>
          <w:color w:val="2DA19C"/>
          <w:sz w:val="22"/>
        </w:rPr>
        <w:t>–</w:t>
      </w:r>
      <w:r>
        <w:rPr>
          <w:b/>
          <w:color w:val="2DA19C"/>
          <w:spacing w:val="-5"/>
          <w:sz w:val="22"/>
        </w:rPr>
        <w:t> </w:t>
      </w:r>
      <w:r>
        <w:rPr>
          <w:b/>
          <w:color w:val="2DA19C"/>
          <w:sz w:val="22"/>
        </w:rPr>
        <w:t>2026</w:t>
      </w:r>
      <w:r>
        <w:rPr>
          <w:b/>
          <w:color w:val="2DA19C"/>
          <w:spacing w:val="-3"/>
          <w:sz w:val="22"/>
        </w:rPr>
        <w:t> </w:t>
      </w:r>
      <w:r>
        <w:rPr>
          <w:b/>
          <w:color w:val="2DA19C"/>
          <w:sz w:val="22"/>
        </w:rPr>
        <w:t>by</w:t>
      </w:r>
      <w:r>
        <w:rPr>
          <w:b/>
          <w:color w:val="2DA19C"/>
          <w:spacing w:val="-3"/>
          <w:sz w:val="22"/>
        </w:rPr>
        <w:t> </w:t>
      </w:r>
      <w:r>
        <w:rPr>
          <w:b/>
          <w:color w:val="2DA19C"/>
          <w:sz w:val="22"/>
        </w:rPr>
        <w:t>other</w:t>
      </w:r>
      <w:r>
        <w:rPr>
          <w:b/>
          <w:color w:val="2DA19C"/>
          <w:spacing w:val="-4"/>
          <w:sz w:val="22"/>
        </w:rPr>
        <w:t> </w:t>
      </w:r>
      <w:r>
        <w:rPr>
          <w:b/>
          <w:color w:val="2DA19C"/>
          <w:spacing w:val="-2"/>
          <w:sz w:val="22"/>
        </w:rPr>
        <w:t>Organizations</w:t>
      </w:r>
    </w:p>
    <w:p>
      <w:pPr>
        <w:pStyle w:val="BodyText"/>
        <w:spacing w:before="24"/>
        <w:rPr>
          <w:b/>
        </w:rPr>
      </w:pPr>
    </w:p>
    <w:p>
      <w:pPr>
        <w:pStyle w:val="BodyText"/>
        <w:ind w:left="1747" w:right="1014"/>
        <w:jc w:val="both"/>
      </w:pPr>
      <w:r>
        <w:rPr/>
        <w:t>The merit list / scores / result of JEE (Main) – 2026 may be utilized by other Entities of Central / State Governments with their eligibility criteria / norms / applicable regulations / guidelines / </w:t>
      </w:r>
      <w:r>
        <w:rPr>
          <w:spacing w:val="-2"/>
        </w:rPr>
        <w:t>rules.</w:t>
      </w:r>
    </w:p>
    <w:p>
      <w:pPr>
        <w:pStyle w:val="BodyText"/>
        <w:spacing w:before="22"/>
      </w:pPr>
    </w:p>
    <w:p>
      <w:pPr>
        <w:pStyle w:val="Heading2"/>
        <w:numPr>
          <w:ilvl w:val="1"/>
          <w:numId w:val="22"/>
        </w:numPr>
        <w:tabs>
          <w:tab w:pos="1706" w:val="left" w:leader="none"/>
        </w:tabs>
        <w:spacing w:line="240" w:lineRule="auto" w:before="0" w:after="0"/>
        <w:ind w:left="1706" w:right="0" w:hanging="446"/>
        <w:jc w:val="left"/>
        <w:rPr>
          <w:color w:val="2DA19C"/>
        </w:rPr>
      </w:pPr>
      <w:r>
        <w:rPr>
          <w:color w:val="2DA19C"/>
          <w:spacing w:val="-2"/>
        </w:rPr>
        <w:t>Admission</w:t>
      </w:r>
    </w:p>
    <w:p>
      <w:pPr>
        <w:pStyle w:val="BodyText"/>
        <w:spacing w:before="20"/>
        <w:rPr>
          <w:b/>
          <w:sz w:val="24"/>
        </w:rPr>
      </w:pPr>
    </w:p>
    <w:p>
      <w:pPr>
        <w:pStyle w:val="BodyText"/>
        <w:ind w:left="1687" w:right="1015"/>
        <w:jc w:val="both"/>
      </w:pPr>
      <w:r>
        <w:rPr/>
        <w:t>The Admission Policy, as announced by the Competent Authority of the admitting institutes, shall be</w:t>
      </w:r>
      <w:r>
        <w:rPr>
          <w:spacing w:val="-1"/>
        </w:rPr>
        <w:t> </w:t>
      </w:r>
      <w:r>
        <w:rPr/>
        <w:t>followed</w:t>
      </w:r>
      <w:r>
        <w:rPr>
          <w:spacing w:val="-1"/>
        </w:rPr>
        <w:t> </w:t>
      </w:r>
      <w:r>
        <w:rPr/>
        <w:t>at</w:t>
      </w:r>
      <w:r>
        <w:rPr>
          <w:spacing w:val="-1"/>
        </w:rPr>
        <w:t> </w:t>
      </w:r>
      <w:r>
        <w:rPr/>
        <w:t>the time</w:t>
      </w:r>
      <w:r>
        <w:rPr>
          <w:spacing w:val="-1"/>
        </w:rPr>
        <w:t> </w:t>
      </w:r>
      <w:r>
        <w:rPr/>
        <w:t>of admission.</w:t>
      </w:r>
      <w:r>
        <w:rPr>
          <w:spacing w:val="-1"/>
        </w:rPr>
        <w:t> </w:t>
      </w:r>
      <w:r>
        <w:rPr/>
        <w:t>The Candidates are advised</w:t>
      </w:r>
      <w:r>
        <w:rPr>
          <w:spacing w:val="-1"/>
        </w:rPr>
        <w:t> </w:t>
      </w:r>
      <w:r>
        <w:rPr/>
        <w:t>to</w:t>
      </w:r>
      <w:r>
        <w:rPr>
          <w:spacing w:val="-1"/>
        </w:rPr>
        <w:t> </w:t>
      </w:r>
      <w:r>
        <w:rPr/>
        <w:t>satisfy</w:t>
      </w:r>
      <w:r>
        <w:rPr>
          <w:spacing w:val="-1"/>
        </w:rPr>
        <w:t> </w:t>
      </w:r>
      <w:r>
        <w:rPr/>
        <w:t>themselves about</w:t>
      </w:r>
      <w:r>
        <w:rPr>
          <w:spacing w:val="-1"/>
        </w:rPr>
        <w:t> </w:t>
      </w:r>
      <w:r>
        <w:rPr/>
        <w:t>their Eligibility for Admission from the respective websites of admitting authorities.</w:t>
      </w:r>
    </w:p>
    <w:p>
      <w:pPr>
        <w:pStyle w:val="BodyText"/>
        <w:spacing w:before="23"/>
      </w:pPr>
    </w:p>
    <w:p>
      <w:pPr>
        <w:pStyle w:val="BodyText"/>
        <w:spacing w:line="261" w:lineRule="auto"/>
        <w:ind w:left="1687" w:right="1008" w:hanging="41"/>
        <w:jc w:val="both"/>
      </w:pPr>
      <w:r>
        <w:rPr/>
        <w:t>For</w:t>
      </w:r>
      <w:r>
        <w:rPr>
          <w:spacing w:val="-1"/>
        </w:rPr>
        <w:t> </w:t>
      </w:r>
      <w:r>
        <w:rPr/>
        <w:t>admission</w:t>
      </w:r>
      <w:r>
        <w:rPr>
          <w:spacing w:val="-1"/>
        </w:rPr>
        <w:t> </w:t>
      </w:r>
      <w:r>
        <w:rPr/>
        <w:t>to</w:t>
      </w:r>
      <w:r>
        <w:rPr>
          <w:spacing w:val="-2"/>
        </w:rPr>
        <w:t> </w:t>
      </w:r>
      <w:r>
        <w:rPr/>
        <w:t>NITs, IIITs, CFTIs, SFIs,</w:t>
      </w:r>
      <w:r>
        <w:rPr>
          <w:spacing w:val="-2"/>
        </w:rPr>
        <w:t> </w:t>
      </w:r>
      <w:r>
        <w:rPr/>
        <w:t>State</w:t>
      </w:r>
      <w:r>
        <w:rPr>
          <w:spacing w:val="-2"/>
        </w:rPr>
        <w:t> </w:t>
      </w:r>
      <w:r>
        <w:rPr/>
        <w:t>Engineering Colleges in</w:t>
      </w:r>
      <w:r>
        <w:rPr>
          <w:spacing w:val="-2"/>
        </w:rPr>
        <w:t> </w:t>
      </w:r>
      <w:r>
        <w:rPr/>
        <w:t>the</w:t>
      </w:r>
      <w:r>
        <w:rPr>
          <w:spacing w:val="-1"/>
        </w:rPr>
        <w:t> </w:t>
      </w:r>
      <w:r>
        <w:rPr/>
        <w:t>Participating States, and Other Participating Institutions, the recommendations submitted by CSAB 2025 are as under:</w:t>
      </w:r>
    </w:p>
    <w:p>
      <w:pPr>
        <w:pStyle w:val="BodyText"/>
        <w:spacing w:before="20"/>
      </w:pPr>
    </w:p>
    <w:p>
      <w:pPr>
        <w:pStyle w:val="Heading3"/>
        <w:spacing w:line="256" w:lineRule="auto"/>
        <w:ind w:right="1009" w:firstLine="0"/>
      </w:pPr>
      <w:r>
        <w:rPr>
          <w:color w:val="2DA19C"/>
        </w:rPr>
        <w:t>“5.8.1 Eligibility for Admission to NIT+ System i.e. NITs, IIEST, IIITs (Triple-I-Ts), and Other-GFTIs participating through JoSAA/CSAB</w:t>
      </w:r>
    </w:p>
    <w:p>
      <w:pPr>
        <w:spacing w:before="281"/>
        <w:ind w:left="1687" w:right="1007" w:firstLine="0"/>
        <w:jc w:val="both"/>
        <w:rPr>
          <w:i/>
          <w:sz w:val="22"/>
        </w:rPr>
      </w:pPr>
      <w:r>
        <w:rPr>
          <w:i/>
          <w:sz w:val="22"/>
        </w:rPr>
        <w:t>The candidates seeking admission to NIT+ System must have passed class XII (or equivalent) Board examination with a minimum of five subjects and secured at least 75% aggregate marks [for SC, ST, and PwD candidates should be at least 65%] of these five subjects OR must have passed class XII (or equivalent) Board examination with a minimum of five subjects and be within the category-wise (category as per the central list </w:t>
      </w:r>
      <w:hyperlink r:id="rId27">
        <w:r>
          <w:rPr>
            <w:i/>
            <w:color w:val="0562C1"/>
            <w:sz w:val="22"/>
            <w:u w:val="single" w:color="0562C1"/>
          </w:rPr>
          <w:t>https://www.ncbc.nic.in</w:t>
        </w:r>
        <w:r>
          <w:rPr>
            <w:i/>
            <w:sz w:val="22"/>
          </w:rPr>
          <w:t>,</w:t>
        </w:r>
      </w:hyperlink>
      <w:r>
        <w:rPr>
          <w:i/>
          <w:sz w:val="22"/>
        </w:rPr>
        <w:t> </w:t>
      </w:r>
      <w:hyperlink r:id="rId28">
        <w:r>
          <w:rPr>
            <w:i/>
            <w:color w:val="0562C1"/>
            <w:sz w:val="22"/>
            <w:u w:val="single" w:color="0562C1"/>
          </w:rPr>
          <w:t>https://socialjustice.gov.in</w:t>
        </w:r>
        <w:r>
          <w:rPr>
            <w:i/>
            <w:sz w:val="22"/>
          </w:rPr>
          <w:t>,</w:t>
        </w:r>
      </w:hyperlink>
      <w:r>
        <w:rPr>
          <w:i/>
          <w:sz w:val="22"/>
        </w:rPr>
        <w:t> and </w:t>
      </w:r>
      <w:hyperlink r:id="rId29">
        <w:r>
          <w:rPr>
            <w:i/>
            <w:color w:val="0562C1"/>
            <w:sz w:val="22"/>
            <w:u w:val="single" w:color="0562C1"/>
          </w:rPr>
          <w:t>https://ncst.nic.in</w:t>
        </w:r>
      </w:hyperlink>
      <w:r>
        <w:rPr>
          <w:i/>
          <w:sz w:val="22"/>
        </w:rPr>
        <w:t>) top 20 percentile of successful candidates in their respective Class XII (or equivalent) board examination.</w:t>
      </w:r>
    </w:p>
    <w:p>
      <w:pPr>
        <w:spacing w:before="141"/>
        <w:ind w:left="1687" w:right="1008" w:firstLine="0"/>
        <w:jc w:val="both"/>
        <w:rPr>
          <w:i/>
          <w:sz w:val="22"/>
        </w:rPr>
      </w:pPr>
      <w:r>
        <w:rPr>
          <w:i/>
          <w:sz w:val="22"/>
        </w:rPr>
        <w:t>The detailed eligibility criteria for admission to NIT+ System are mentioned in the JoSAA Business Rules/CSAB Information Brochure. For eligibility details, candidates may refer to the websites </w:t>
      </w:r>
      <w:hyperlink r:id="rId30">
        <w:r>
          <w:rPr>
            <w:i/>
            <w:color w:val="0562C1"/>
            <w:sz w:val="22"/>
            <w:u w:val="single" w:color="0562C1"/>
          </w:rPr>
          <w:t>https://josaa.nic.in/</w:t>
        </w:r>
      </w:hyperlink>
      <w:r>
        <w:rPr>
          <w:i/>
          <w:color w:val="0562C1"/>
          <w:sz w:val="22"/>
        </w:rPr>
        <w:t> </w:t>
      </w:r>
      <w:r>
        <w:rPr>
          <w:i/>
          <w:sz w:val="22"/>
        </w:rPr>
        <w:t>and </w:t>
      </w:r>
      <w:hyperlink r:id="rId31">
        <w:r>
          <w:rPr>
            <w:i/>
            <w:color w:val="0562C1"/>
            <w:sz w:val="22"/>
            <w:u w:val="single" w:color="0562C1"/>
          </w:rPr>
          <w:t>https://csab.nic.in/</w:t>
        </w:r>
        <w:r>
          <w:rPr>
            <w:i/>
            <w:sz w:val="22"/>
          </w:rPr>
          <w:t>.</w:t>
        </w:r>
      </w:hyperlink>
    </w:p>
    <w:p>
      <w:pPr>
        <w:spacing w:before="141"/>
        <w:ind w:left="1687" w:right="1012" w:firstLine="0"/>
        <w:jc w:val="both"/>
        <w:rPr>
          <w:i/>
          <w:sz w:val="22"/>
        </w:rPr>
      </w:pPr>
      <w:r>
        <w:rPr>
          <w:i/>
          <w:sz w:val="22"/>
        </w:rPr>
        <w:t>Subject</w:t>
      </w:r>
      <w:r>
        <w:rPr>
          <w:i/>
          <w:spacing w:val="-12"/>
          <w:sz w:val="22"/>
        </w:rPr>
        <w:t> </w:t>
      </w:r>
      <w:r>
        <w:rPr>
          <w:i/>
          <w:sz w:val="22"/>
        </w:rPr>
        <w:t>combinations</w:t>
      </w:r>
      <w:r>
        <w:rPr>
          <w:i/>
          <w:spacing w:val="-13"/>
          <w:sz w:val="22"/>
        </w:rPr>
        <w:t> </w:t>
      </w:r>
      <w:r>
        <w:rPr>
          <w:i/>
          <w:sz w:val="22"/>
        </w:rPr>
        <w:t>required</w:t>
      </w:r>
      <w:r>
        <w:rPr>
          <w:i/>
          <w:spacing w:val="-10"/>
          <w:sz w:val="22"/>
        </w:rPr>
        <w:t> </w:t>
      </w:r>
      <w:r>
        <w:rPr>
          <w:i/>
          <w:sz w:val="22"/>
        </w:rPr>
        <w:t>in</w:t>
      </w:r>
      <w:r>
        <w:rPr>
          <w:i/>
          <w:spacing w:val="-13"/>
          <w:sz w:val="22"/>
        </w:rPr>
        <w:t> </w:t>
      </w:r>
      <w:r>
        <w:rPr>
          <w:i/>
          <w:sz w:val="22"/>
        </w:rPr>
        <w:t>the</w:t>
      </w:r>
      <w:r>
        <w:rPr>
          <w:i/>
          <w:spacing w:val="-12"/>
          <w:sz w:val="22"/>
        </w:rPr>
        <w:t> </w:t>
      </w:r>
      <w:r>
        <w:rPr>
          <w:i/>
          <w:sz w:val="22"/>
        </w:rPr>
        <w:t>qualifying</w:t>
      </w:r>
      <w:r>
        <w:rPr>
          <w:i/>
          <w:spacing w:val="-12"/>
          <w:sz w:val="22"/>
        </w:rPr>
        <w:t> </w:t>
      </w:r>
      <w:r>
        <w:rPr>
          <w:i/>
          <w:sz w:val="22"/>
        </w:rPr>
        <w:t>examination</w:t>
      </w:r>
      <w:r>
        <w:rPr>
          <w:i/>
          <w:spacing w:val="-10"/>
          <w:sz w:val="22"/>
        </w:rPr>
        <w:t> </w:t>
      </w:r>
      <w:r>
        <w:rPr>
          <w:i/>
          <w:sz w:val="22"/>
        </w:rPr>
        <w:t>for</w:t>
      </w:r>
      <w:r>
        <w:rPr>
          <w:i/>
          <w:spacing w:val="-11"/>
          <w:sz w:val="22"/>
        </w:rPr>
        <w:t> </w:t>
      </w:r>
      <w:r>
        <w:rPr>
          <w:i/>
          <w:sz w:val="22"/>
        </w:rPr>
        <w:t>admission</w:t>
      </w:r>
      <w:r>
        <w:rPr>
          <w:i/>
          <w:spacing w:val="-13"/>
          <w:sz w:val="22"/>
        </w:rPr>
        <w:t> </w:t>
      </w:r>
      <w:r>
        <w:rPr>
          <w:i/>
          <w:sz w:val="22"/>
        </w:rPr>
        <w:t>to</w:t>
      </w:r>
      <w:r>
        <w:rPr>
          <w:i/>
          <w:spacing w:val="-8"/>
          <w:sz w:val="22"/>
        </w:rPr>
        <w:t> </w:t>
      </w:r>
      <w:r>
        <w:rPr>
          <w:i/>
          <w:sz w:val="22"/>
        </w:rPr>
        <w:t>various</w:t>
      </w:r>
      <w:r>
        <w:rPr>
          <w:i/>
          <w:spacing w:val="-13"/>
          <w:sz w:val="22"/>
        </w:rPr>
        <w:t> </w:t>
      </w:r>
      <w:r>
        <w:rPr>
          <w:i/>
          <w:sz w:val="22"/>
        </w:rPr>
        <w:t>programs</w:t>
      </w:r>
      <w:r>
        <w:rPr>
          <w:i/>
          <w:spacing w:val="-9"/>
          <w:sz w:val="22"/>
        </w:rPr>
        <w:t> </w:t>
      </w:r>
      <w:r>
        <w:rPr>
          <w:i/>
          <w:sz w:val="22"/>
        </w:rPr>
        <w:t>based on ranks secured in Paper 1/2A/2B in NIT+ System shall be as follows.</w:t>
      </w:r>
    </w:p>
    <w:p>
      <w:pPr>
        <w:pStyle w:val="BodyText"/>
        <w:spacing w:before="11"/>
        <w:rPr>
          <w:i/>
          <w:sz w:val="13"/>
        </w:rPr>
      </w:pPr>
    </w:p>
    <w:tbl>
      <w:tblPr>
        <w:tblW w:w="0" w:type="auto"/>
        <w:jc w:val="left"/>
        <w:tblInd w:w="1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2"/>
        <w:gridCol w:w="7091"/>
      </w:tblGrid>
      <w:tr>
        <w:trPr>
          <w:trHeight w:val="258" w:hRule="atLeast"/>
        </w:trPr>
        <w:tc>
          <w:tcPr>
            <w:tcW w:w="1982" w:type="dxa"/>
          </w:tcPr>
          <w:p>
            <w:pPr>
              <w:pStyle w:val="TableParagraph"/>
              <w:spacing w:line="237" w:lineRule="exact" w:before="2"/>
              <w:ind w:left="105"/>
              <w:rPr>
                <w:i/>
                <w:sz w:val="22"/>
              </w:rPr>
            </w:pPr>
            <w:r>
              <w:rPr>
                <w:i/>
                <w:spacing w:val="-2"/>
                <w:sz w:val="22"/>
              </w:rPr>
              <w:t>Course</w:t>
            </w:r>
          </w:p>
        </w:tc>
        <w:tc>
          <w:tcPr>
            <w:tcW w:w="7091" w:type="dxa"/>
          </w:tcPr>
          <w:p>
            <w:pPr>
              <w:pStyle w:val="TableParagraph"/>
              <w:spacing w:line="237" w:lineRule="exact" w:before="2"/>
              <w:ind w:left="108"/>
              <w:rPr>
                <w:i/>
                <w:sz w:val="22"/>
              </w:rPr>
            </w:pPr>
            <w:r>
              <w:rPr>
                <w:i/>
                <w:sz w:val="22"/>
              </w:rPr>
              <w:t>Subjects</w:t>
            </w:r>
            <w:r>
              <w:rPr>
                <w:i/>
                <w:spacing w:val="-6"/>
                <w:sz w:val="22"/>
              </w:rPr>
              <w:t> </w:t>
            </w:r>
            <w:r>
              <w:rPr>
                <w:i/>
                <w:sz w:val="22"/>
              </w:rPr>
              <w:t>Requirement</w:t>
            </w:r>
            <w:r>
              <w:rPr>
                <w:i/>
                <w:spacing w:val="-5"/>
                <w:sz w:val="22"/>
              </w:rPr>
              <w:t> </w:t>
            </w:r>
            <w:r>
              <w:rPr>
                <w:i/>
                <w:sz w:val="22"/>
              </w:rPr>
              <w:t>for</w:t>
            </w:r>
            <w:r>
              <w:rPr>
                <w:i/>
                <w:spacing w:val="-5"/>
                <w:sz w:val="22"/>
              </w:rPr>
              <w:t> </w:t>
            </w:r>
            <w:r>
              <w:rPr>
                <w:i/>
                <w:sz w:val="22"/>
              </w:rPr>
              <w:t>Class</w:t>
            </w:r>
            <w:r>
              <w:rPr>
                <w:i/>
                <w:spacing w:val="-5"/>
                <w:sz w:val="22"/>
              </w:rPr>
              <w:t> </w:t>
            </w:r>
            <w:r>
              <w:rPr>
                <w:i/>
                <w:sz w:val="22"/>
              </w:rPr>
              <w:t>XII</w:t>
            </w:r>
            <w:r>
              <w:rPr>
                <w:i/>
                <w:spacing w:val="-5"/>
                <w:sz w:val="22"/>
              </w:rPr>
              <w:t> </w:t>
            </w:r>
            <w:r>
              <w:rPr>
                <w:i/>
                <w:sz w:val="22"/>
              </w:rPr>
              <w:t>/</w:t>
            </w:r>
            <w:r>
              <w:rPr>
                <w:i/>
                <w:spacing w:val="-6"/>
                <w:sz w:val="22"/>
              </w:rPr>
              <w:t> </w:t>
            </w:r>
            <w:r>
              <w:rPr>
                <w:i/>
                <w:sz w:val="22"/>
              </w:rPr>
              <w:t>Equivalent</w:t>
            </w:r>
            <w:r>
              <w:rPr>
                <w:i/>
                <w:spacing w:val="-5"/>
                <w:sz w:val="22"/>
              </w:rPr>
              <w:t> </w:t>
            </w:r>
            <w:r>
              <w:rPr>
                <w:i/>
                <w:sz w:val="22"/>
              </w:rPr>
              <w:t>qualifying</w:t>
            </w:r>
            <w:r>
              <w:rPr>
                <w:i/>
                <w:spacing w:val="-5"/>
                <w:sz w:val="22"/>
              </w:rPr>
              <w:t> </w:t>
            </w:r>
            <w:r>
              <w:rPr>
                <w:i/>
                <w:spacing w:val="-2"/>
                <w:sz w:val="22"/>
              </w:rPr>
              <w:t>Examination</w:t>
            </w:r>
          </w:p>
        </w:tc>
      </w:tr>
      <w:tr>
        <w:trPr>
          <w:trHeight w:val="774" w:hRule="atLeast"/>
        </w:trPr>
        <w:tc>
          <w:tcPr>
            <w:tcW w:w="1982" w:type="dxa"/>
          </w:tcPr>
          <w:p>
            <w:pPr>
              <w:pStyle w:val="TableParagraph"/>
              <w:spacing w:before="0"/>
              <w:ind w:left="105"/>
              <w:rPr>
                <w:i/>
                <w:sz w:val="22"/>
              </w:rPr>
            </w:pPr>
            <w:r>
              <w:rPr>
                <w:i/>
                <w:sz w:val="22"/>
              </w:rPr>
              <w:t>Programs</w:t>
            </w:r>
            <w:r>
              <w:rPr>
                <w:i/>
                <w:spacing w:val="-13"/>
                <w:sz w:val="22"/>
              </w:rPr>
              <w:t> </w:t>
            </w:r>
            <w:r>
              <w:rPr>
                <w:i/>
                <w:sz w:val="22"/>
              </w:rPr>
              <w:t>based</w:t>
            </w:r>
            <w:r>
              <w:rPr>
                <w:i/>
                <w:spacing w:val="-12"/>
                <w:sz w:val="22"/>
              </w:rPr>
              <w:t> </w:t>
            </w:r>
            <w:r>
              <w:rPr>
                <w:i/>
                <w:sz w:val="22"/>
              </w:rPr>
              <w:t>on Paper 1 rank</w:t>
            </w:r>
          </w:p>
        </w:tc>
        <w:tc>
          <w:tcPr>
            <w:tcW w:w="7091" w:type="dxa"/>
          </w:tcPr>
          <w:p>
            <w:pPr>
              <w:pStyle w:val="TableParagraph"/>
              <w:spacing w:line="257" w:lineRule="exact" w:before="0"/>
              <w:ind w:left="108"/>
              <w:rPr>
                <w:i/>
                <w:sz w:val="22"/>
              </w:rPr>
            </w:pPr>
            <w:r>
              <w:rPr>
                <w:i/>
                <w:sz w:val="22"/>
              </w:rPr>
              <w:t>Passed</w:t>
            </w:r>
            <w:r>
              <w:rPr>
                <w:i/>
                <w:spacing w:val="7"/>
                <w:sz w:val="22"/>
              </w:rPr>
              <w:t> </w:t>
            </w:r>
            <w:r>
              <w:rPr>
                <w:i/>
                <w:sz w:val="22"/>
              </w:rPr>
              <w:t>the</w:t>
            </w:r>
            <w:r>
              <w:rPr>
                <w:i/>
                <w:spacing w:val="10"/>
                <w:sz w:val="22"/>
              </w:rPr>
              <w:t> </w:t>
            </w:r>
            <w:r>
              <w:rPr>
                <w:i/>
                <w:sz w:val="22"/>
              </w:rPr>
              <w:t>qualifying</w:t>
            </w:r>
            <w:r>
              <w:rPr>
                <w:i/>
                <w:spacing w:val="9"/>
                <w:sz w:val="22"/>
              </w:rPr>
              <w:t> </w:t>
            </w:r>
            <w:r>
              <w:rPr>
                <w:i/>
                <w:sz w:val="22"/>
              </w:rPr>
              <w:t>examination</w:t>
            </w:r>
            <w:r>
              <w:rPr>
                <w:i/>
                <w:spacing w:val="9"/>
                <w:sz w:val="22"/>
              </w:rPr>
              <w:t> </w:t>
            </w:r>
            <w:r>
              <w:rPr>
                <w:i/>
                <w:sz w:val="22"/>
              </w:rPr>
              <w:t>with</w:t>
            </w:r>
            <w:r>
              <w:rPr>
                <w:i/>
                <w:spacing w:val="10"/>
                <w:sz w:val="22"/>
              </w:rPr>
              <w:t> </w:t>
            </w:r>
            <w:r>
              <w:rPr>
                <w:i/>
                <w:sz w:val="22"/>
              </w:rPr>
              <w:t>Physics,</w:t>
            </w:r>
            <w:r>
              <w:rPr>
                <w:i/>
                <w:spacing w:val="8"/>
                <w:sz w:val="22"/>
              </w:rPr>
              <w:t> </w:t>
            </w:r>
            <w:r>
              <w:rPr>
                <w:i/>
                <w:sz w:val="22"/>
              </w:rPr>
              <w:t>Mathematics,</w:t>
            </w:r>
            <w:r>
              <w:rPr>
                <w:i/>
                <w:spacing w:val="9"/>
                <w:sz w:val="22"/>
              </w:rPr>
              <w:t> </w:t>
            </w:r>
            <w:r>
              <w:rPr>
                <w:i/>
                <w:sz w:val="22"/>
              </w:rPr>
              <w:t>a</w:t>
            </w:r>
            <w:r>
              <w:rPr>
                <w:i/>
                <w:spacing w:val="10"/>
                <w:sz w:val="22"/>
              </w:rPr>
              <w:t> </w:t>
            </w:r>
            <w:r>
              <w:rPr>
                <w:i/>
                <w:spacing w:val="-2"/>
                <w:sz w:val="22"/>
              </w:rPr>
              <w:t>language,</w:t>
            </w:r>
          </w:p>
          <w:p>
            <w:pPr>
              <w:pStyle w:val="TableParagraph"/>
              <w:spacing w:line="256" w:lineRule="exact" w:before="0"/>
              <w:ind w:left="108"/>
              <w:rPr>
                <w:i/>
                <w:sz w:val="22"/>
              </w:rPr>
            </w:pPr>
            <w:r>
              <w:rPr>
                <w:i/>
                <w:sz w:val="22"/>
              </w:rPr>
              <w:t>one</w:t>
            </w:r>
            <w:r>
              <w:rPr>
                <w:i/>
                <w:spacing w:val="80"/>
                <w:sz w:val="22"/>
              </w:rPr>
              <w:t> </w:t>
            </w:r>
            <w:r>
              <w:rPr>
                <w:i/>
                <w:sz w:val="22"/>
              </w:rPr>
              <w:t>from</w:t>
            </w:r>
            <w:r>
              <w:rPr>
                <w:i/>
                <w:spacing w:val="80"/>
                <w:sz w:val="22"/>
              </w:rPr>
              <w:t> </w:t>
            </w:r>
            <w:r>
              <w:rPr>
                <w:i/>
                <w:sz w:val="22"/>
              </w:rPr>
              <w:t>the</w:t>
            </w:r>
            <w:r>
              <w:rPr>
                <w:i/>
                <w:spacing w:val="80"/>
                <w:sz w:val="22"/>
              </w:rPr>
              <w:t> </w:t>
            </w:r>
            <w:r>
              <w:rPr>
                <w:i/>
                <w:sz w:val="22"/>
              </w:rPr>
              <w:t>Chemistry/Biotechnology/Biology/Technical</w:t>
            </w:r>
            <w:r>
              <w:rPr>
                <w:i/>
                <w:spacing w:val="80"/>
                <w:sz w:val="22"/>
              </w:rPr>
              <w:t> </w:t>
            </w:r>
            <w:r>
              <w:rPr>
                <w:i/>
                <w:sz w:val="22"/>
              </w:rPr>
              <w:t>Vocational subject, and any subject other than the above four.</w:t>
            </w:r>
          </w:p>
        </w:tc>
      </w:tr>
      <w:tr>
        <w:trPr>
          <w:trHeight w:val="515" w:hRule="atLeast"/>
        </w:trPr>
        <w:tc>
          <w:tcPr>
            <w:tcW w:w="1982" w:type="dxa"/>
          </w:tcPr>
          <w:p>
            <w:pPr>
              <w:pStyle w:val="TableParagraph"/>
              <w:spacing w:line="256" w:lineRule="exact" w:before="0"/>
              <w:ind w:left="105"/>
              <w:rPr>
                <w:i/>
                <w:sz w:val="22"/>
              </w:rPr>
            </w:pPr>
            <w:r>
              <w:rPr>
                <w:i/>
                <w:sz w:val="22"/>
              </w:rPr>
              <w:t>Programs</w:t>
            </w:r>
            <w:r>
              <w:rPr>
                <w:i/>
                <w:spacing w:val="-13"/>
                <w:sz w:val="22"/>
              </w:rPr>
              <w:t> </w:t>
            </w:r>
            <w:r>
              <w:rPr>
                <w:i/>
                <w:sz w:val="22"/>
              </w:rPr>
              <w:t>based</w:t>
            </w:r>
            <w:r>
              <w:rPr>
                <w:i/>
                <w:spacing w:val="-12"/>
                <w:sz w:val="22"/>
              </w:rPr>
              <w:t> </w:t>
            </w:r>
            <w:r>
              <w:rPr>
                <w:i/>
                <w:sz w:val="22"/>
              </w:rPr>
              <w:t>on Paper 2A rank</w:t>
            </w:r>
          </w:p>
        </w:tc>
        <w:tc>
          <w:tcPr>
            <w:tcW w:w="7091" w:type="dxa"/>
          </w:tcPr>
          <w:p>
            <w:pPr>
              <w:pStyle w:val="TableParagraph"/>
              <w:spacing w:line="256" w:lineRule="exact" w:before="0"/>
              <w:ind w:left="108"/>
              <w:rPr>
                <w:i/>
                <w:sz w:val="22"/>
              </w:rPr>
            </w:pPr>
            <w:r>
              <w:rPr>
                <w:i/>
                <w:sz w:val="22"/>
              </w:rPr>
              <w:t>Passed</w:t>
            </w:r>
            <w:r>
              <w:rPr>
                <w:i/>
                <w:spacing w:val="27"/>
                <w:sz w:val="22"/>
              </w:rPr>
              <w:t> </w:t>
            </w:r>
            <w:r>
              <w:rPr>
                <w:i/>
                <w:sz w:val="22"/>
              </w:rPr>
              <w:t>the</w:t>
            </w:r>
            <w:r>
              <w:rPr>
                <w:i/>
                <w:spacing w:val="26"/>
                <w:sz w:val="22"/>
              </w:rPr>
              <w:t> </w:t>
            </w:r>
            <w:r>
              <w:rPr>
                <w:i/>
                <w:sz w:val="22"/>
              </w:rPr>
              <w:t>qualifying</w:t>
            </w:r>
            <w:r>
              <w:rPr>
                <w:i/>
                <w:spacing w:val="26"/>
                <w:sz w:val="22"/>
              </w:rPr>
              <w:t> </w:t>
            </w:r>
            <w:r>
              <w:rPr>
                <w:i/>
                <w:sz w:val="22"/>
              </w:rPr>
              <w:t>examination</w:t>
            </w:r>
            <w:r>
              <w:rPr>
                <w:i/>
                <w:spacing w:val="27"/>
                <w:sz w:val="22"/>
              </w:rPr>
              <w:t> </w:t>
            </w:r>
            <w:r>
              <w:rPr>
                <w:i/>
                <w:sz w:val="22"/>
              </w:rPr>
              <w:t>with</w:t>
            </w:r>
            <w:r>
              <w:rPr>
                <w:i/>
                <w:spacing w:val="26"/>
                <w:sz w:val="22"/>
              </w:rPr>
              <w:t> </w:t>
            </w:r>
            <w:r>
              <w:rPr>
                <w:i/>
                <w:sz w:val="22"/>
              </w:rPr>
              <w:t>Physics,</w:t>
            </w:r>
            <w:r>
              <w:rPr>
                <w:i/>
                <w:spacing w:val="26"/>
                <w:sz w:val="22"/>
              </w:rPr>
              <w:t> </w:t>
            </w:r>
            <w:r>
              <w:rPr>
                <w:i/>
                <w:sz w:val="22"/>
              </w:rPr>
              <w:t>Chemistry,</w:t>
            </w:r>
            <w:r>
              <w:rPr>
                <w:i/>
                <w:spacing w:val="27"/>
                <w:sz w:val="22"/>
              </w:rPr>
              <w:t> </w:t>
            </w:r>
            <w:r>
              <w:rPr>
                <w:i/>
                <w:sz w:val="22"/>
              </w:rPr>
              <w:t>Mathematics, and two more subjects other than the above three.</w:t>
            </w:r>
          </w:p>
        </w:tc>
      </w:tr>
      <w:tr>
        <w:trPr>
          <w:trHeight w:val="516" w:hRule="atLeast"/>
        </w:trPr>
        <w:tc>
          <w:tcPr>
            <w:tcW w:w="1982" w:type="dxa"/>
          </w:tcPr>
          <w:p>
            <w:pPr>
              <w:pStyle w:val="TableParagraph"/>
              <w:spacing w:line="256" w:lineRule="exact" w:before="0"/>
              <w:ind w:left="105"/>
              <w:rPr>
                <w:i/>
                <w:sz w:val="22"/>
              </w:rPr>
            </w:pPr>
            <w:r>
              <w:rPr>
                <w:i/>
                <w:sz w:val="22"/>
              </w:rPr>
              <w:t>Programs</w:t>
            </w:r>
            <w:r>
              <w:rPr>
                <w:i/>
                <w:spacing w:val="-13"/>
                <w:sz w:val="22"/>
              </w:rPr>
              <w:t> </w:t>
            </w:r>
            <w:r>
              <w:rPr>
                <w:i/>
                <w:sz w:val="22"/>
              </w:rPr>
              <w:t>based</w:t>
            </w:r>
            <w:r>
              <w:rPr>
                <w:i/>
                <w:spacing w:val="-12"/>
                <w:sz w:val="22"/>
              </w:rPr>
              <w:t> </w:t>
            </w:r>
            <w:r>
              <w:rPr>
                <w:i/>
                <w:sz w:val="22"/>
              </w:rPr>
              <w:t>on Paper 2B rank</w:t>
            </w:r>
          </w:p>
        </w:tc>
        <w:tc>
          <w:tcPr>
            <w:tcW w:w="7091" w:type="dxa"/>
          </w:tcPr>
          <w:p>
            <w:pPr>
              <w:pStyle w:val="TableParagraph"/>
              <w:spacing w:line="256" w:lineRule="exact" w:before="0"/>
              <w:ind w:left="108"/>
              <w:rPr>
                <w:i/>
                <w:sz w:val="22"/>
              </w:rPr>
            </w:pPr>
            <w:r>
              <w:rPr>
                <w:i/>
                <w:sz w:val="22"/>
              </w:rPr>
              <w:t>Passed</w:t>
            </w:r>
            <w:r>
              <w:rPr>
                <w:i/>
                <w:spacing w:val="78"/>
                <w:sz w:val="22"/>
              </w:rPr>
              <w:t> </w:t>
            </w:r>
            <w:r>
              <w:rPr>
                <w:i/>
                <w:sz w:val="22"/>
              </w:rPr>
              <w:t>the</w:t>
            </w:r>
            <w:r>
              <w:rPr>
                <w:i/>
                <w:spacing w:val="79"/>
                <w:sz w:val="22"/>
              </w:rPr>
              <w:t> </w:t>
            </w:r>
            <w:r>
              <w:rPr>
                <w:i/>
                <w:sz w:val="22"/>
              </w:rPr>
              <w:t>qualifying</w:t>
            </w:r>
            <w:r>
              <w:rPr>
                <w:i/>
                <w:spacing w:val="79"/>
                <w:sz w:val="22"/>
              </w:rPr>
              <w:t> </w:t>
            </w:r>
            <w:r>
              <w:rPr>
                <w:i/>
                <w:sz w:val="22"/>
              </w:rPr>
              <w:t>examination</w:t>
            </w:r>
            <w:r>
              <w:rPr>
                <w:i/>
                <w:spacing w:val="40"/>
                <w:sz w:val="22"/>
              </w:rPr>
              <w:t> </w:t>
            </w:r>
            <w:r>
              <w:rPr>
                <w:i/>
                <w:sz w:val="22"/>
              </w:rPr>
              <w:t>with</w:t>
            </w:r>
            <w:r>
              <w:rPr>
                <w:i/>
                <w:spacing w:val="79"/>
                <w:sz w:val="22"/>
              </w:rPr>
              <w:t> </w:t>
            </w:r>
            <w:r>
              <w:rPr>
                <w:i/>
                <w:sz w:val="22"/>
              </w:rPr>
              <w:t>Mathematics</w:t>
            </w:r>
            <w:r>
              <w:rPr>
                <w:i/>
                <w:spacing w:val="79"/>
                <w:sz w:val="22"/>
              </w:rPr>
              <w:t> </w:t>
            </w:r>
            <w:r>
              <w:rPr>
                <w:i/>
                <w:sz w:val="22"/>
              </w:rPr>
              <w:t>and</w:t>
            </w:r>
            <w:r>
              <w:rPr>
                <w:i/>
                <w:spacing w:val="78"/>
                <w:sz w:val="22"/>
              </w:rPr>
              <w:t> </w:t>
            </w:r>
            <w:r>
              <w:rPr>
                <w:i/>
                <w:sz w:val="22"/>
              </w:rPr>
              <w:t>four</w:t>
            </w:r>
            <w:r>
              <w:rPr>
                <w:i/>
                <w:spacing w:val="80"/>
                <w:sz w:val="22"/>
              </w:rPr>
              <w:t> </w:t>
            </w:r>
            <w:r>
              <w:rPr>
                <w:i/>
                <w:sz w:val="22"/>
              </w:rPr>
              <w:t>other </w:t>
            </w:r>
            <w:r>
              <w:rPr>
                <w:i/>
                <w:spacing w:val="-2"/>
                <w:sz w:val="22"/>
              </w:rPr>
              <w:t>subjects.</w:t>
            </w:r>
          </w:p>
        </w:tc>
      </w:tr>
    </w:tbl>
    <w:p>
      <w:pPr>
        <w:spacing w:before="119"/>
        <w:ind w:left="1687" w:right="1014" w:firstLine="0"/>
        <w:jc w:val="both"/>
        <w:rPr>
          <w:i/>
          <w:sz w:val="22"/>
        </w:rPr>
      </w:pPr>
      <w:r>
        <w:rPr>
          <w:i/>
          <w:sz w:val="22"/>
        </w:rPr>
        <w:t>For</w:t>
      </w:r>
      <w:r>
        <w:rPr>
          <w:i/>
          <w:spacing w:val="-2"/>
          <w:sz w:val="22"/>
        </w:rPr>
        <w:t> </w:t>
      </w:r>
      <w:r>
        <w:rPr>
          <w:i/>
          <w:sz w:val="22"/>
        </w:rPr>
        <w:t>all</w:t>
      </w:r>
      <w:r>
        <w:rPr>
          <w:i/>
          <w:spacing w:val="-2"/>
          <w:sz w:val="22"/>
        </w:rPr>
        <w:t> </w:t>
      </w:r>
      <w:r>
        <w:rPr>
          <w:i/>
          <w:sz w:val="22"/>
        </w:rPr>
        <w:t>seat</w:t>
      </w:r>
      <w:r>
        <w:rPr>
          <w:i/>
          <w:spacing w:val="-3"/>
          <w:sz w:val="22"/>
        </w:rPr>
        <w:t> </w:t>
      </w:r>
      <w:r>
        <w:rPr>
          <w:i/>
          <w:sz w:val="22"/>
        </w:rPr>
        <w:t>allocation-related</w:t>
      </w:r>
      <w:r>
        <w:rPr>
          <w:i/>
          <w:spacing w:val="-3"/>
          <w:sz w:val="22"/>
        </w:rPr>
        <w:t> </w:t>
      </w:r>
      <w:r>
        <w:rPr>
          <w:i/>
          <w:sz w:val="22"/>
        </w:rPr>
        <w:t>procedures/queries,</w:t>
      </w:r>
      <w:r>
        <w:rPr>
          <w:i/>
          <w:spacing w:val="-5"/>
          <w:sz w:val="22"/>
        </w:rPr>
        <w:t> </w:t>
      </w:r>
      <w:r>
        <w:rPr>
          <w:i/>
          <w:sz w:val="22"/>
        </w:rPr>
        <w:t>the</w:t>
      </w:r>
      <w:r>
        <w:rPr>
          <w:i/>
          <w:spacing w:val="-4"/>
          <w:sz w:val="22"/>
        </w:rPr>
        <w:t> </w:t>
      </w:r>
      <w:r>
        <w:rPr>
          <w:i/>
          <w:sz w:val="22"/>
        </w:rPr>
        <w:t>candidates</w:t>
      </w:r>
      <w:r>
        <w:rPr>
          <w:i/>
          <w:spacing w:val="-3"/>
          <w:sz w:val="22"/>
        </w:rPr>
        <w:t> </w:t>
      </w:r>
      <w:r>
        <w:rPr>
          <w:i/>
          <w:sz w:val="22"/>
        </w:rPr>
        <w:t>are</w:t>
      </w:r>
      <w:r>
        <w:rPr>
          <w:i/>
          <w:spacing w:val="-4"/>
          <w:sz w:val="22"/>
        </w:rPr>
        <w:t> </w:t>
      </w:r>
      <w:r>
        <w:rPr>
          <w:i/>
          <w:sz w:val="22"/>
        </w:rPr>
        <w:t>advised</w:t>
      </w:r>
      <w:r>
        <w:rPr>
          <w:i/>
          <w:spacing w:val="-7"/>
          <w:sz w:val="22"/>
        </w:rPr>
        <w:t> </w:t>
      </w:r>
      <w:r>
        <w:rPr>
          <w:i/>
          <w:sz w:val="22"/>
        </w:rPr>
        <w:t>to</w:t>
      </w:r>
      <w:r>
        <w:rPr>
          <w:i/>
          <w:spacing w:val="-3"/>
          <w:sz w:val="22"/>
        </w:rPr>
        <w:t> </w:t>
      </w:r>
      <w:r>
        <w:rPr>
          <w:i/>
          <w:sz w:val="22"/>
        </w:rPr>
        <w:t>refer</w:t>
      </w:r>
      <w:r>
        <w:rPr>
          <w:i/>
          <w:spacing w:val="-5"/>
          <w:sz w:val="22"/>
        </w:rPr>
        <w:t> </w:t>
      </w:r>
      <w:r>
        <w:rPr>
          <w:i/>
          <w:sz w:val="22"/>
        </w:rPr>
        <w:t>to</w:t>
      </w:r>
      <w:r>
        <w:rPr>
          <w:i/>
          <w:spacing w:val="-5"/>
          <w:sz w:val="22"/>
        </w:rPr>
        <w:t> </w:t>
      </w:r>
      <w:r>
        <w:rPr>
          <w:i/>
          <w:sz w:val="22"/>
        </w:rPr>
        <w:t>the</w:t>
      </w:r>
      <w:r>
        <w:rPr>
          <w:i/>
          <w:spacing w:val="-6"/>
          <w:sz w:val="22"/>
        </w:rPr>
        <w:t> </w:t>
      </w:r>
      <w:r>
        <w:rPr>
          <w:i/>
          <w:sz w:val="22"/>
        </w:rPr>
        <w:t>websites of Joint Seat Allocation Authority (JoSAA) and Central Seat Allocation Board (CSAB) after the declaration of result/ranks of JEE (Main) - 2026.</w:t>
      </w:r>
    </w:p>
    <w:p>
      <w:pPr>
        <w:spacing w:before="117"/>
        <w:ind w:left="1687" w:right="1017" w:firstLine="0"/>
        <w:jc w:val="both"/>
        <w:rPr>
          <w:i/>
          <w:sz w:val="22"/>
        </w:rPr>
      </w:pPr>
      <w:r>
        <w:rPr>
          <w:b/>
          <w:i/>
          <w:sz w:val="22"/>
        </w:rPr>
        <w:t>NOTE 5.8.1</w:t>
      </w:r>
      <w:r>
        <w:rPr>
          <w:i/>
          <w:sz w:val="22"/>
        </w:rPr>
        <w:t>: JoSAA/CSAB authority explicitly reserve the right to modify the eligibility criteria, seat allocation rules, and related procedures at any time, based on administrative, academic, or policy </w:t>
      </w:r>
      <w:r>
        <w:rPr>
          <w:i/>
          <w:spacing w:val="-2"/>
          <w:sz w:val="22"/>
        </w:rPr>
        <w:t>considerations.</w:t>
      </w:r>
    </w:p>
    <w:p>
      <w:pPr>
        <w:spacing w:after="0"/>
        <w:jc w:val="both"/>
        <w:rPr>
          <w:i/>
          <w:sz w:val="22"/>
        </w:rPr>
        <w:sectPr>
          <w:pgSz w:w="11910" w:h="16840"/>
          <w:pgMar w:header="868" w:footer="974" w:top="1420" w:bottom="1160" w:left="0" w:right="0"/>
        </w:sectPr>
      </w:pPr>
    </w:p>
    <w:p>
      <w:pPr>
        <w:pStyle w:val="Heading3"/>
        <w:numPr>
          <w:ilvl w:val="2"/>
          <w:numId w:val="26"/>
        </w:numPr>
        <w:tabs>
          <w:tab w:pos="2550" w:val="left" w:leader="none"/>
        </w:tabs>
        <w:spacing w:line="240" w:lineRule="auto" w:before="281" w:after="0"/>
        <w:ind w:left="2550" w:right="0" w:hanging="570"/>
        <w:jc w:val="both"/>
        <w:rPr>
          <w:color w:val="2DA19C"/>
        </w:rPr>
      </w:pPr>
      <w:r>
        <w:rPr>
          <w:color w:val="2DA19C"/>
        </w:rPr>
        <w:t>Eligibility</w:t>
      </w:r>
      <w:r>
        <w:rPr>
          <w:color w:val="2DA19C"/>
          <w:spacing w:val="-5"/>
        </w:rPr>
        <w:t> </w:t>
      </w:r>
      <w:r>
        <w:rPr>
          <w:color w:val="2DA19C"/>
        </w:rPr>
        <w:t>for</w:t>
      </w:r>
      <w:r>
        <w:rPr>
          <w:color w:val="2DA19C"/>
          <w:spacing w:val="-3"/>
        </w:rPr>
        <w:t> </w:t>
      </w:r>
      <w:r>
        <w:rPr>
          <w:color w:val="2DA19C"/>
        </w:rPr>
        <w:t>Admission</w:t>
      </w:r>
      <w:r>
        <w:rPr>
          <w:color w:val="2DA19C"/>
          <w:spacing w:val="-4"/>
        </w:rPr>
        <w:t> </w:t>
      </w:r>
      <w:r>
        <w:rPr>
          <w:color w:val="2DA19C"/>
        </w:rPr>
        <w:t>to</w:t>
      </w:r>
      <w:r>
        <w:rPr>
          <w:color w:val="2DA19C"/>
          <w:spacing w:val="-4"/>
        </w:rPr>
        <w:t> </w:t>
      </w:r>
      <w:r>
        <w:rPr>
          <w:color w:val="2DA19C"/>
        </w:rPr>
        <w:t>Other</w:t>
      </w:r>
      <w:r>
        <w:rPr>
          <w:color w:val="2DA19C"/>
          <w:spacing w:val="-3"/>
        </w:rPr>
        <w:t> </w:t>
      </w:r>
      <w:r>
        <w:rPr>
          <w:color w:val="2DA19C"/>
          <w:spacing w:val="-2"/>
        </w:rPr>
        <w:t>Institutions</w:t>
      </w:r>
    </w:p>
    <w:p>
      <w:pPr>
        <w:pStyle w:val="BodyText"/>
        <w:spacing w:before="20"/>
        <w:rPr>
          <w:b/>
          <w:i/>
          <w:sz w:val="24"/>
        </w:rPr>
      </w:pPr>
    </w:p>
    <w:p>
      <w:pPr>
        <w:spacing w:before="0"/>
        <w:ind w:left="1980" w:right="1014" w:firstLine="0"/>
        <w:jc w:val="both"/>
        <w:rPr>
          <w:i/>
          <w:sz w:val="22"/>
        </w:rPr>
      </w:pPr>
      <w:r>
        <w:rPr>
          <w:i/>
          <w:sz w:val="22"/>
        </w:rPr>
        <w:t>The policy mentioned in Section 5.8.1 could also be adopted by other Technical Institutions participating in counselling through JoSAA/CSAB. In case a State opts to admit students to the engineering Colleges affiliated with State Universities, the State may prepare a separate rank list based on criteria decided by them.</w:t>
      </w:r>
    </w:p>
    <w:p>
      <w:pPr>
        <w:pStyle w:val="BodyText"/>
        <w:spacing w:before="2"/>
        <w:rPr>
          <w:i/>
        </w:rPr>
      </w:pPr>
    </w:p>
    <w:p>
      <w:pPr>
        <w:spacing w:before="0"/>
        <w:ind w:left="1980" w:right="1013" w:firstLine="0"/>
        <w:jc w:val="both"/>
        <w:rPr>
          <w:i/>
          <w:sz w:val="22"/>
        </w:rPr>
      </w:pPr>
      <w:r>
        <w:rPr>
          <w:i/>
          <w:sz w:val="22"/>
        </w:rPr>
        <w:t>For</w:t>
      </w:r>
      <w:r>
        <w:rPr>
          <w:i/>
          <w:spacing w:val="-13"/>
          <w:sz w:val="22"/>
        </w:rPr>
        <w:t> </w:t>
      </w:r>
      <w:r>
        <w:rPr>
          <w:i/>
          <w:sz w:val="22"/>
        </w:rPr>
        <w:t>B.</w:t>
      </w:r>
      <w:r>
        <w:rPr>
          <w:i/>
          <w:spacing w:val="-12"/>
          <w:sz w:val="22"/>
        </w:rPr>
        <w:t> </w:t>
      </w:r>
      <w:r>
        <w:rPr>
          <w:i/>
          <w:sz w:val="22"/>
        </w:rPr>
        <w:t>Plan.,</w:t>
      </w:r>
      <w:r>
        <w:rPr>
          <w:i/>
          <w:spacing w:val="-12"/>
          <w:sz w:val="22"/>
        </w:rPr>
        <w:t> </w:t>
      </w:r>
      <w:r>
        <w:rPr>
          <w:i/>
          <w:sz w:val="22"/>
        </w:rPr>
        <w:t>the</w:t>
      </w:r>
      <w:r>
        <w:rPr>
          <w:i/>
          <w:spacing w:val="-12"/>
          <w:sz w:val="22"/>
        </w:rPr>
        <w:t> </w:t>
      </w:r>
      <w:r>
        <w:rPr>
          <w:i/>
          <w:sz w:val="22"/>
        </w:rPr>
        <w:t>candidates</w:t>
      </w:r>
      <w:r>
        <w:rPr>
          <w:i/>
          <w:spacing w:val="-12"/>
          <w:sz w:val="22"/>
        </w:rPr>
        <w:t> </w:t>
      </w:r>
      <w:r>
        <w:rPr>
          <w:i/>
          <w:sz w:val="22"/>
        </w:rPr>
        <w:t>should</w:t>
      </w:r>
      <w:r>
        <w:rPr>
          <w:i/>
          <w:spacing w:val="-12"/>
          <w:sz w:val="22"/>
        </w:rPr>
        <w:t> </w:t>
      </w:r>
      <w:r>
        <w:rPr>
          <w:i/>
          <w:sz w:val="22"/>
        </w:rPr>
        <w:t>have</w:t>
      </w:r>
      <w:r>
        <w:rPr>
          <w:i/>
          <w:spacing w:val="-12"/>
          <w:sz w:val="22"/>
        </w:rPr>
        <w:t> </w:t>
      </w:r>
      <w:r>
        <w:rPr>
          <w:i/>
          <w:sz w:val="22"/>
        </w:rPr>
        <w:t>passed</w:t>
      </w:r>
      <w:r>
        <w:rPr>
          <w:i/>
          <w:spacing w:val="-12"/>
          <w:sz w:val="22"/>
        </w:rPr>
        <w:t> </w:t>
      </w:r>
      <w:r>
        <w:rPr>
          <w:i/>
          <w:sz w:val="22"/>
        </w:rPr>
        <w:t>the</w:t>
      </w:r>
      <w:r>
        <w:rPr>
          <w:i/>
          <w:spacing w:val="-12"/>
          <w:sz w:val="22"/>
        </w:rPr>
        <w:t> </w:t>
      </w:r>
      <w:r>
        <w:rPr>
          <w:i/>
          <w:sz w:val="22"/>
        </w:rPr>
        <w:t>qualifying</w:t>
      </w:r>
      <w:r>
        <w:rPr>
          <w:i/>
          <w:spacing w:val="-13"/>
          <w:sz w:val="22"/>
        </w:rPr>
        <w:t> </w:t>
      </w:r>
      <w:r>
        <w:rPr>
          <w:i/>
          <w:sz w:val="22"/>
        </w:rPr>
        <w:t>examination</w:t>
      </w:r>
      <w:r>
        <w:rPr>
          <w:i/>
          <w:spacing w:val="-12"/>
          <w:sz w:val="22"/>
        </w:rPr>
        <w:t> </w:t>
      </w:r>
      <w:r>
        <w:rPr>
          <w:i/>
          <w:sz w:val="22"/>
        </w:rPr>
        <w:t>with</w:t>
      </w:r>
      <w:r>
        <w:rPr>
          <w:i/>
          <w:spacing w:val="-12"/>
          <w:sz w:val="22"/>
        </w:rPr>
        <w:t> </w:t>
      </w:r>
      <w:r>
        <w:rPr>
          <w:i/>
          <w:sz w:val="22"/>
        </w:rPr>
        <w:t>at</w:t>
      </w:r>
      <w:r>
        <w:rPr>
          <w:i/>
          <w:spacing w:val="-12"/>
          <w:sz w:val="22"/>
        </w:rPr>
        <w:t> </w:t>
      </w:r>
      <w:r>
        <w:rPr>
          <w:i/>
          <w:sz w:val="22"/>
        </w:rPr>
        <w:t>least</w:t>
      </w:r>
      <w:r>
        <w:rPr>
          <w:i/>
          <w:spacing w:val="-12"/>
          <w:sz w:val="22"/>
        </w:rPr>
        <w:t> </w:t>
      </w:r>
      <w:r>
        <w:rPr>
          <w:i/>
          <w:sz w:val="22"/>
        </w:rPr>
        <w:t>50%</w:t>
      </w:r>
      <w:r>
        <w:rPr>
          <w:i/>
          <w:spacing w:val="-12"/>
          <w:sz w:val="22"/>
        </w:rPr>
        <w:t> </w:t>
      </w:r>
      <w:r>
        <w:rPr>
          <w:i/>
          <w:sz w:val="22"/>
        </w:rPr>
        <w:t>marks in Mathematics and 50% marks in aggregate of the qualifying examination.</w:t>
      </w:r>
    </w:p>
    <w:p>
      <w:pPr>
        <w:spacing w:before="0"/>
        <w:ind w:left="1980" w:right="1016" w:firstLine="0"/>
        <w:jc w:val="both"/>
        <w:rPr>
          <w:i/>
          <w:sz w:val="22"/>
        </w:rPr>
      </w:pPr>
      <w:r>
        <w:rPr>
          <w:i/>
          <w:sz w:val="22"/>
        </w:rPr>
        <w:t>As per the Gazette of India dated: 19 July 2023, F. No. CA/498/2023/MSAE (Regulations), the eligibility criteria for B.Arch. has been updated as mentioned below:</w:t>
      </w:r>
    </w:p>
    <w:p>
      <w:pPr>
        <w:spacing w:before="257"/>
        <w:ind w:left="1980" w:right="1012" w:firstLine="0"/>
        <w:jc w:val="both"/>
        <w:rPr>
          <w:i/>
          <w:sz w:val="22"/>
        </w:rPr>
      </w:pPr>
      <w:r>
        <w:rPr>
          <w:i/>
          <w:sz w:val="22"/>
        </w:rPr>
        <w:t>“No</w:t>
      </w:r>
      <w:r>
        <w:rPr>
          <w:i/>
          <w:spacing w:val="-13"/>
          <w:sz w:val="22"/>
        </w:rPr>
        <w:t> </w:t>
      </w:r>
      <w:r>
        <w:rPr>
          <w:i/>
          <w:sz w:val="22"/>
        </w:rPr>
        <w:t>candidate</w:t>
      </w:r>
      <w:r>
        <w:rPr>
          <w:i/>
          <w:spacing w:val="-12"/>
          <w:sz w:val="22"/>
        </w:rPr>
        <w:t> </w:t>
      </w:r>
      <w:r>
        <w:rPr>
          <w:i/>
          <w:sz w:val="22"/>
        </w:rPr>
        <w:t>shall</w:t>
      </w:r>
      <w:r>
        <w:rPr>
          <w:i/>
          <w:spacing w:val="-12"/>
          <w:sz w:val="22"/>
        </w:rPr>
        <w:t> </w:t>
      </w:r>
      <w:r>
        <w:rPr>
          <w:i/>
          <w:sz w:val="22"/>
        </w:rPr>
        <w:t>be</w:t>
      </w:r>
      <w:r>
        <w:rPr>
          <w:i/>
          <w:spacing w:val="-12"/>
          <w:sz w:val="22"/>
        </w:rPr>
        <w:t> </w:t>
      </w:r>
      <w:r>
        <w:rPr>
          <w:i/>
          <w:sz w:val="22"/>
        </w:rPr>
        <w:t>admitted</w:t>
      </w:r>
      <w:r>
        <w:rPr>
          <w:i/>
          <w:spacing w:val="-12"/>
          <w:sz w:val="22"/>
        </w:rPr>
        <w:t> </w:t>
      </w:r>
      <w:r>
        <w:rPr>
          <w:i/>
          <w:sz w:val="22"/>
        </w:rPr>
        <w:t>to</w:t>
      </w:r>
      <w:r>
        <w:rPr>
          <w:i/>
          <w:spacing w:val="-12"/>
          <w:sz w:val="22"/>
        </w:rPr>
        <w:t> </w:t>
      </w:r>
      <w:r>
        <w:rPr>
          <w:i/>
          <w:sz w:val="22"/>
        </w:rPr>
        <w:t>architecture</w:t>
      </w:r>
      <w:r>
        <w:rPr>
          <w:i/>
          <w:spacing w:val="-12"/>
          <w:sz w:val="22"/>
        </w:rPr>
        <w:t> </w:t>
      </w:r>
      <w:r>
        <w:rPr>
          <w:i/>
          <w:sz w:val="22"/>
        </w:rPr>
        <w:t>course</w:t>
      </w:r>
      <w:r>
        <w:rPr>
          <w:i/>
          <w:spacing w:val="-12"/>
          <w:sz w:val="22"/>
        </w:rPr>
        <w:t> </w:t>
      </w:r>
      <w:r>
        <w:rPr>
          <w:i/>
          <w:sz w:val="22"/>
        </w:rPr>
        <w:t>unless</w:t>
      </w:r>
      <w:r>
        <w:rPr>
          <w:i/>
          <w:spacing w:val="-12"/>
          <w:sz w:val="22"/>
        </w:rPr>
        <w:t> </w:t>
      </w:r>
      <w:r>
        <w:rPr>
          <w:i/>
          <w:sz w:val="22"/>
        </w:rPr>
        <w:t>she/he</w:t>
      </w:r>
      <w:r>
        <w:rPr>
          <w:i/>
          <w:spacing w:val="-13"/>
          <w:sz w:val="22"/>
        </w:rPr>
        <w:t> </w:t>
      </w:r>
      <w:r>
        <w:rPr>
          <w:i/>
          <w:sz w:val="22"/>
        </w:rPr>
        <w:t>has</w:t>
      </w:r>
      <w:r>
        <w:rPr>
          <w:i/>
          <w:spacing w:val="-12"/>
          <w:sz w:val="22"/>
        </w:rPr>
        <w:t> </w:t>
      </w:r>
      <w:r>
        <w:rPr>
          <w:i/>
          <w:sz w:val="22"/>
        </w:rPr>
        <w:t>passed</w:t>
      </w:r>
      <w:r>
        <w:rPr>
          <w:i/>
          <w:spacing w:val="-12"/>
          <w:sz w:val="22"/>
        </w:rPr>
        <w:t> </w:t>
      </w:r>
      <w:r>
        <w:rPr>
          <w:i/>
          <w:sz w:val="22"/>
        </w:rPr>
        <w:t>10+2</w:t>
      </w:r>
      <w:r>
        <w:rPr>
          <w:i/>
          <w:spacing w:val="-12"/>
          <w:sz w:val="22"/>
        </w:rPr>
        <w:t> </w:t>
      </w:r>
      <w:r>
        <w:rPr>
          <w:i/>
          <w:sz w:val="22"/>
        </w:rPr>
        <w:t>or</w:t>
      </w:r>
      <w:r>
        <w:rPr>
          <w:i/>
          <w:spacing w:val="-12"/>
          <w:sz w:val="22"/>
        </w:rPr>
        <w:t> </w:t>
      </w:r>
      <w:r>
        <w:rPr>
          <w:i/>
          <w:sz w:val="22"/>
        </w:rPr>
        <w:t>equivalent examination</w:t>
      </w:r>
      <w:r>
        <w:rPr>
          <w:i/>
          <w:spacing w:val="-5"/>
          <w:sz w:val="22"/>
        </w:rPr>
        <w:t> </w:t>
      </w:r>
      <w:r>
        <w:rPr>
          <w:i/>
          <w:sz w:val="22"/>
        </w:rPr>
        <w:t>with</w:t>
      </w:r>
      <w:r>
        <w:rPr>
          <w:i/>
          <w:spacing w:val="-4"/>
          <w:sz w:val="22"/>
        </w:rPr>
        <w:t> </w:t>
      </w:r>
      <w:r>
        <w:rPr>
          <w:i/>
          <w:sz w:val="22"/>
        </w:rPr>
        <w:t>Physics</w:t>
      </w:r>
      <w:r>
        <w:rPr>
          <w:i/>
          <w:spacing w:val="-6"/>
          <w:sz w:val="22"/>
        </w:rPr>
        <w:t> </w:t>
      </w:r>
      <w:r>
        <w:rPr>
          <w:i/>
          <w:sz w:val="22"/>
        </w:rPr>
        <w:t>and</w:t>
      </w:r>
      <w:r>
        <w:rPr>
          <w:i/>
          <w:spacing w:val="-5"/>
          <w:sz w:val="22"/>
        </w:rPr>
        <w:t> </w:t>
      </w:r>
      <w:r>
        <w:rPr>
          <w:i/>
          <w:sz w:val="22"/>
        </w:rPr>
        <w:t>Mathematics</w:t>
      </w:r>
      <w:r>
        <w:rPr>
          <w:i/>
          <w:spacing w:val="-4"/>
          <w:sz w:val="22"/>
        </w:rPr>
        <w:t> </w:t>
      </w:r>
      <w:r>
        <w:rPr>
          <w:i/>
          <w:sz w:val="22"/>
        </w:rPr>
        <w:t>as</w:t>
      </w:r>
      <w:r>
        <w:rPr>
          <w:i/>
          <w:spacing w:val="-5"/>
          <w:sz w:val="22"/>
        </w:rPr>
        <w:t> </w:t>
      </w:r>
      <w:r>
        <w:rPr>
          <w:i/>
          <w:sz w:val="22"/>
        </w:rPr>
        <w:t>compulsory</w:t>
      </w:r>
      <w:r>
        <w:rPr>
          <w:i/>
          <w:spacing w:val="-5"/>
          <w:sz w:val="22"/>
        </w:rPr>
        <w:t> </w:t>
      </w:r>
      <w:r>
        <w:rPr>
          <w:i/>
          <w:sz w:val="22"/>
        </w:rPr>
        <w:t>subjects</w:t>
      </w:r>
      <w:r>
        <w:rPr>
          <w:i/>
          <w:spacing w:val="-4"/>
          <w:sz w:val="22"/>
        </w:rPr>
        <w:t> </w:t>
      </w:r>
      <w:r>
        <w:rPr>
          <w:i/>
          <w:sz w:val="22"/>
        </w:rPr>
        <w:t>along</w:t>
      </w:r>
      <w:r>
        <w:rPr>
          <w:i/>
          <w:spacing w:val="-5"/>
          <w:sz w:val="22"/>
        </w:rPr>
        <w:t> </w:t>
      </w:r>
      <w:r>
        <w:rPr>
          <w:i/>
          <w:sz w:val="22"/>
        </w:rPr>
        <w:t>with</w:t>
      </w:r>
      <w:r>
        <w:rPr>
          <w:i/>
          <w:spacing w:val="-4"/>
          <w:sz w:val="22"/>
        </w:rPr>
        <w:t> </w:t>
      </w:r>
      <w:r>
        <w:rPr>
          <w:i/>
          <w:sz w:val="22"/>
        </w:rPr>
        <w:t>either</w:t>
      </w:r>
      <w:r>
        <w:rPr>
          <w:i/>
          <w:spacing w:val="-4"/>
          <w:sz w:val="22"/>
        </w:rPr>
        <w:t> </w:t>
      </w:r>
      <w:r>
        <w:rPr>
          <w:i/>
          <w:sz w:val="22"/>
        </w:rPr>
        <w:t>Chemistry</w:t>
      </w:r>
      <w:r>
        <w:rPr>
          <w:i/>
          <w:spacing w:val="-5"/>
          <w:sz w:val="22"/>
        </w:rPr>
        <w:t> </w:t>
      </w:r>
      <w:r>
        <w:rPr>
          <w:i/>
          <w:sz w:val="22"/>
        </w:rPr>
        <w:t>or Biology or Technical Vocational subject or Computer Science or Information Technology or Informatics Practices or Engineering Graphics or Business Studies with at least 45% marks in aggregate or passed 10+3 Diploma</w:t>
      </w:r>
      <w:r>
        <w:rPr>
          <w:i/>
          <w:spacing w:val="-1"/>
          <w:sz w:val="22"/>
        </w:rPr>
        <w:t> </w:t>
      </w:r>
      <w:r>
        <w:rPr>
          <w:i/>
          <w:sz w:val="22"/>
        </w:rPr>
        <w:t>Examination with Mathematics as compulsory subject with at least 45% marks in aggregate.”</w:t>
      </w:r>
    </w:p>
    <w:p>
      <w:pPr>
        <w:pStyle w:val="BodyText"/>
        <w:rPr>
          <w:i/>
        </w:rPr>
      </w:pPr>
    </w:p>
    <w:p>
      <w:pPr>
        <w:pStyle w:val="Heading4"/>
        <w:ind w:left="1543"/>
      </w:pPr>
      <w:r>
        <w:rPr/>
        <w:t>Note</w:t>
      </w:r>
      <w:r>
        <w:rPr>
          <w:spacing w:val="-4"/>
        </w:rPr>
        <w:t> </w:t>
      </w:r>
      <w:r>
        <w:rPr>
          <w:spacing w:val="-2"/>
        </w:rPr>
        <w:t>5.8.2:</w:t>
      </w:r>
    </w:p>
    <w:p>
      <w:pPr>
        <w:pStyle w:val="ListParagraph"/>
        <w:numPr>
          <w:ilvl w:val="0"/>
          <w:numId w:val="27"/>
        </w:numPr>
        <w:tabs>
          <w:tab w:pos="2261" w:val="left" w:leader="none"/>
        </w:tabs>
        <w:spacing w:line="240" w:lineRule="auto" w:before="159" w:after="0"/>
        <w:ind w:left="2261" w:right="0" w:hanging="358"/>
        <w:jc w:val="both"/>
        <w:rPr>
          <w:i/>
          <w:sz w:val="22"/>
        </w:rPr>
      </w:pPr>
      <w:r>
        <w:rPr>
          <w:i/>
          <w:sz w:val="22"/>
        </w:rPr>
        <w:t>Institutes</w:t>
      </w:r>
      <w:r>
        <w:rPr>
          <w:i/>
          <w:spacing w:val="-6"/>
          <w:sz w:val="22"/>
        </w:rPr>
        <w:t> </w:t>
      </w:r>
      <w:r>
        <w:rPr>
          <w:i/>
          <w:sz w:val="22"/>
        </w:rPr>
        <w:t>may</w:t>
      </w:r>
      <w:r>
        <w:rPr>
          <w:i/>
          <w:spacing w:val="-4"/>
          <w:sz w:val="22"/>
        </w:rPr>
        <w:t> </w:t>
      </w:r>
      <w:r>
        <w:rPr>
          <w:i/>
          <w:sz w:val="22"/>
        </w:rPr>
        <w:t>have</w:t>
      </w:r>
      <w:r>
        <w:rPr>
          <w:i/>
          <w:spacing w:val="-5"/>
          <w:sz w:val="22"/>
        </w:rPr>
        <w:t> </w:t>
      </w:r>
      <w:r>
        <w:rPr>
          <w:i/>
          <w:sz w:val="22"/>
        </w:rPr>
        <w:t>their</w:t>
      </w:r>
      <w:r>
        <w:rPr>
          <w:i/>
          <w:spacing w:val="-5"/>
          <w:sz w:val="22"/>
        </w:rPr>
        <w:t> </w:t>
      </w:r>
      <w:r>
        <w:rPr>
          <w:i/>
          <w:sz w:val="22"/>
        </w:rPr>
        <w:t>own</w:t>
      </w:r>
      <w:r>
        <w:rPr>
          <w:i/>
          <w:spacing w:val="-5"/>
          <w:sz w:val="22"/>
        </w:rPr>
        <w:t> </w:t>
      </w:r>
      <w:r>
        <w:rPr>
          <w:i/>
          <w:sz w:val="22"/>
        </w:rPr>
        <w:t>eligibility</w:t>
      </w:r>
      <w:r>
        <w:rPr>
          <w:i/>
          <w:spacing w:val="-4"/>
          <w:sz w:val="22"/>
        </w:rPr>
        <w:t> </w:t>
      </w:r>
      <w:r>
        <w:rPr>
          <w:i/>
          <w:sz w:val="22"/>
        </w:rPr>
        <w:t>criteria,</w:t>
      </w:r>
      <w:r>
        <w:rPr>
          <w:i/>
          <w:spacing w:val="-4"/>
          <w:sz w:val="22"/>
        </w:rPr>
        <w:t> </w:t>
      </w:r>
      <w:r>
        <w:rPr>
          <w:i/>
          <w:sz w:val="22"/>
        </w:rPr>
        <w:t>seat</w:t>
      </w:r>
      <w:r>
        <w:rPr>
          <w:i/>
          <w:spacing w:val="-4"/>
          <w:sz w:val="22"/>
        </w:rPr>
        <w:t> </w:t>
      </w:r>
      <w:r>
        <w:rPr>
          <w:i/>
          <w:sz w:val="22"/>
        </w:rPr>
        <w:t>allocation</w:t>
      </w:r>
      <w:r>
        <w:rPr>
          <w:i/>
          <w:spacing w:val="-4"/>
          <w:sz w:val="22"/>
        </w:rPr>
        <w:t> </w:t>
      </w:r>
      <w:r>
        <w:rPr>
          <w:i/>
          <w:sz w:val="22"/>
        </w:rPr>
        <w:t>rules</w:t>
      </w:r>
      <w:r>
        <w:rPr>
          <w:i/>
          <w:spacing w:val="-5"/>
          <w:sz w:val="22"/>
        </w:rPr>
        <w:t> </w:t>
      </w:r>
      <w:r>
        <w:rPr>
          <w:i/>
          <w:sz w:val="22"/>
        </w:rPr>
        <w:t>and</w:t>
      </w:r>
      <w:r>
        <w:rPr>
          <w:i/>
          <w:spacing w:val="-4"/>
          <w:sz w:val="22"/>
        </w:rPr>
        <w:t> </w:t>
      </w:r>
      <w:r>
        <w:rPr>
          <w:i/>
          <w:sz w:val="22"/>
        </w:rPr>
        <w:t>admission</w:t>
      </w:r>
      <w:r>
        <w:rPr>
          <w:i/>
          <w:spacing w:val="-4"/>
          <w:sz w:val="22"/>
        </w:rPr>
        <w:t> </w:t>
      </w:r>
      <w:r>
        <w:rPr>
          <w:i/>
          <w:spacing w:val="-2"/>
          <w:sz w:val="22"/>
        </w:rPr>
        <w:t>process.</w:t>
      </w:r>
    </w:p>
    <w:p>
      <w:pPr>
        <w:pStyle w:val="ListParagraph"/>
        <w:numPr>
          <w:ilvl w:val="0"/>
          <w:numId w:val="27"/>
        </w:numPr>
        <w:tabs>
          <w:tab w:pos="2261" w:val="left" w:leader="none"/>
          <w:tab w:pos="2263" w:val="left" w:leader="none"/>
        </w:tabs>
        <w:spacing w:line="240" w:lineRule="auto" w:before="2" w:after="0"/>
        <w:ind w:left="2263" w:right="1015" w:hanging="360"/>
        <w:jc w:val="both"/>
        <w:rPr>
          <w:b/>
          <w:i/>
          <w:sz w:val="22"/>
        </w:rPr>
      </w:pPr>
      <w:r>
        <w:rPr>
          <w:i/>
          <w:sz w:val="22"/>
        </w:rPr>
        <w:t>The letters / e-mails / grievances / queries / RTI applications / Court cases pertaining to admission related matters/procedures will not be entertained by NTA. The same may be addressed to the concerned Counseling/Authorities/Admitting Institutions</w:t>
      </w:r>
      <w:r>
        <w:rPr>
          <w:b/>
          <w:i/>
          <w:sz w:val="22"/>
        </w:rPr>
        <w:t>. “</w:t>
      </w:r>
    </w:p>
    <w:p>
      <w:pPr>
        <w:pStyle w:val="BodyText"/>
        <w:spacing w:before="21"/>
        <w:rPr>
          <w:b/>
          <w:i/>
        </w:rPr>
      </w:pPr>
    </w:p>
    <w:p>
      <w:pPr>
        <w:pStyle w:val="BodyText"/>
        <w:spacing w:line="261" w:lineRule="auto" w:before="1"/>
        <w:ind w:left="2537" w:right="829" w:hanging="831"/>
      </w:pPr>
      <w:r>
        <w:rPr>
          <w:b/>
          <w:i/>
        </w:rPr>
        <w:t>Note</w:t>
      </w:r>
      <w:r>
        <w:rPr>
          <w:b/>
          <w:i/>
          <w:spacing w:val="-2"/>
        </w:rPr>
        <w:t> </w:t>
      </w:r>
      <w:r>
        <w:rPr>
          <w:b/>
          <w:i/>
        </w:rPr>
        <w:t>5.8:</w:t>
      </w:r>
      <w:r>
        <w:rPr>
          <w:b/>
          <w:i/>
          <w:spacing w:val="-5"/>
        </w:rPr>
        <w:t> </w:t>
      </w:r>
      <w:r>
        <w:rPr/>
        <w:t>NTA</w:t>
      </w:r>
      <w:r>
        <w:rPr>
          <w:spacing w:val="-3"/>
        </w:rPr>
        <w:t> </w:t>
      </w:r>
      <w:r>
        <w:rPr/>
        <w:t>is</w:t>
      </w:r>
      <w:r>
        <w:rPr>
          <w:spacing w:val="-1"/>
        </w:rPr>
        <w:t> </w:t>
      </w:r>
      <w:r>
        <w:rPr/>
        <w:t>responsible</w:t>
      </w:r>
      <w:r>
        <w:rPr>
          <w:spacing w:val="-2"/>
        </w:rPr>
        <w:t> </w:t>
      </w:r>
      <w:r>
        <w:rPr/>
        <w:t>only</w:t>
      </w:r>
      <w:r>
        <w:rPr>
          <w:spacing w:val="-4"/>
        </w:rPr>
        <w:t> </w:t>
      </w:r>
      <w:r>
        <w:rPr/>
        <w:t>for</w:t>
      </w:r>
      <w:r>
        <w:rPr>
          <w:spacing w:val="-3"/>
        </w:rPr>
        <w:t> </w:t>
      </w:r>
      <w:r>
        <w:rPr/>
        <w:t>conduct</w:t>
      </w:r>
      <w:r>
        <w:rPr>
          <w:spacing w:val="-3"/>
        </w:rPr>
        <w:t> </w:t>
      </w:r>
      <w:r>
        <w:rPr/>
        <w:t>of</w:t>
      </w:r>
      <w:r>
        <w:rPr>
          <w:spacing w:val="-2"/>
        </w:rPr>
        <w:t> </w:t>
      </w:r>
      <w:r>
        <w:rPr/>
        <w:t>JEE</w:t>
      </w:r>
      <w:r>
        <w:rPr>
          <w:spacing w:val="-1"/>
        </w:rPr>
        <w:t> </w:t>
      </w:r>
      <w:r>
        <w:rPr/>
        <w:t>(Main)</w:t>
      </w:r>
      <w:r>
        <w:rPr>
          <w:spacing w:val="-3"/>
        </w:rPr>
        <w:t> </w:t>
      </w:r>
      <w:r>
        <w:rPr/>
        <w:t>Examination</w:t>
      </w:r>
      <w:r>
        <w:rPr>
          <w:spacing w:val="-3"/>
        </w:rPr>
        <w:t> </w:t>
      </w:r>
      <w:r>
        <w:rPr/>
        <w:t>and</w:t>
      </w:r>
      <w:r>
        <w:rPr>
          <w:spacing w:val="-5"/>
        </w:rPr>
        <w:t> </w:t>
      </w:r>
      <w:r>
        <w:rPr/>
        <w:t>not</w:t>
      </w:r>
      <w:r>
        <w:rPr>
          <w:spacing w:val="-2"/>
        </w:rPr>
        <w:t> </w:t>
      </w:r>
      <w:r>
        <w:rPr/>
        <w:t>for</w:t>
      </w:r>
      <w:r>
        <w:rPr>
          <w:spacing w:val="-2"/>
        </w:rPr>
        <w:t> </w:t>
      </w:r>
      <w:r>
        <w:rPr/>
        <w:t>admission</w:t>
      </w:r>
      <w:r>
        <w:rPr>
          <w:spacing w:val="-3"/>
        </w:rPr>
        <w:t> </w:t>
      </w:r>
      <w:r>
        <w:rPr/>
        <w:t>to NIT+ system or any other institutions.</w:t>
      </w:r>
    </w:p>
    <w:p>
      <w:pPr>
        <w:pStyle w:val="BodyText"/>
        <w:spacing w:after="0" w:line="261" w:lineRule="auto"/>
        <w:sectPr>
          <w:pgSz w:w="11910" w:h="16840"/>
          <w:pgMar w:header="868" w:footer="974" w:top="1460" w:bottom="1160" w:left="0" w:right="0"/>
        </w:sectPr>
      </w:pPr>
    </w:p>
    <w:p>
      <w:pPr>
        <w:pStyle w:val="ListParagraph"/>
        <w:numPr>
          <w:ilvl w:val="2"/>
          <w:numId w:val="26"/>
        </w:numPr>
        <w:tabs>
          <w:tab w:pos="2247" w:val="left" w:leader="none"/>
        </w:tabs>
        <w:spacing w:line="240" w:lineRule="auto" w:before="237" w:after="0"/>
        <w:ind w:left="2247" w:right="0" w:hanging="541"/>
        <w:jc w:val="left"/>
        <w:rPr>
          <w:b/>
          <w:color w:val="2DA19C"/>
          <w:sz w:val="22"/>
        </w:rPr>
      </w:pPr>
      <w:r>
        <w:rPr>
          <w:b/>
          <w:color w:val="2DA19C"/>
          <w:sz w:val="22"/>
        </w:rPr>
        <w:t>Seat</w:t>
      </w:r>
      <w:r>
        <w:rPr>
          <w:b/>
          <w:color w:val="2DA19C"/>
          <w:spacing w:val="-6"/>
          <w:sz w:val="22"/>
        </w:rPr>
        <w:t> </w:t>
      </w:r>
      <w:r>
        <w:rPr>
          <w:b/>
          <w:color w:val="2DA19C"/>
          <w:sz w:val="22"/>
        </w:rPr>
        <w:t>Allocation</w:t>
      </w:r>
      <w:r>
        <w:rPr>
          <w:b/>
          <w:color w:val="2DA19C"/>
          <w:spacing w:val="-5"/>
          <w:sz w:val="22"/>
        </w:rPr>
        <w:t> </w:t>
      </w:r>
      <w:r>
        <w:rPr>
          <w:b/>
          <w:color w:val="2DA19C"/>
          <w:sz w:val="22"/>
        </w:rPr>
        <w:t>Process</w:t>
      </w:r>
      <w:r>
        <w:rPr>
          <w:b/>
          <w:color w:val="2DA19C"/>
          <w:spacing w:val="-6"/>
          <w:sz w:val="22"/>
        </w:rPr>
        <w:t> </w:t>
      </w:r>
      <w:r>
        <w:rPr>
          <w:b/>
          <w:color w:val="2DA19C"/>
          <w:sz w:val="22"/>
        </w:rPr>
        <w:t>and</w:t>
      </w:r>
      <w:r>
        <w:rPr>
          <w:b/>
          <w:color w:val="2DA19C"/>
          <w:spacing w:val="-5"/>
          <w:sz w:val="22"/>
        </w:rPr>
        <w:t> </w:t>
      </w:r>
      <w:r>
        <w:rPr>
          <w:b/>
          <w:color w:val="2DA19C"/>
          <w:sz w:val="22"/>
        </w:rPr>
        <w:t>Admission</w:t>
      </w:r>
      <w:r>
        <w:rPr>
          <w:b/>
          <w:color w:val="2DA19C"/>
          <w:spacing w:val="-8"/>
          <w:sz w:val="22"/>
        </w:rPr>
        <w:t> </w:t>
      </w:r>
      <w:r>
        <w:rPr>
          <w:b/>
          <w:color w:val="2DA19C"/>
          <w:spacing w:val="-2"/>
          <w:sz w:val="22"/>
        </w:rPr>
        <w:t>Procedure</w:t>
      </w:r>
    </w:p>
    <w:p>
      <w:pPr>
        <w:pStyle w:val="BodyText"/>
        <w:spacing w:before="22"/>
        <w:rPr>
          <w:b/>
        </w:rPr>
      </w:pPr>
    </w:p>
    <w:p>
      <w:pPr>
        <w:pStyle w:val="BodyText"/>
        <w:ind w:left="1706" w:right="1009"/>
        <w:jc w:val="both"/>
      </w:pPr>
      <w:r>
        <w:rPr/>
        <w:t>Candidates shall be offered admission based on their choices and All India Ranks of JEE (Main) - 2026</w:t>
      </w:r>
      <w:r>
        <w:rPr>
          <w:spacing w:val="-10"/>
        </w:rPr>
        <w:t> </w:t>
      </w:r>
      <w:r>
        <w:rPr/>
        <w:t>through</w:t>
      </w:r>
      <w:r>
        <w:rPr>
          <w:spacing w:val="-12"/>
        </w:rPr>
        <w:t> </w:t>
      </w:r>
      <w:r>
        <w:rPr/>
        <w:t>a</w:t>
      </w:r>
      <w:r>
        <w:rPr>
          <w:spacing w:val="-12"/>
        </w:rPr>
        <w:t> </w:t>
      </w:r>
      <w:r>
        <w:rPr/>
        <w:t>Seat</w:t>
      </w:r>
      <w:r>
        <w:rPr>
          <w:spacing w:val="-10"/>
        </w:rPr>
        <w:t> </w:t>
      </w:r>
      <w:r>
        <w:rPr/>
        <w:t>Allocation</w:t>
      </w:r>
      <w:r>
        <w:rPr>
          <w:spacing w:val="-11"/>
        </w:rPr>
        <w:t> </w:t>
      </w:r>
      <w:r>
        <w:rPr/>
        <w:t>Process</w:t>
      </w:r>
      <w:r>
        <w:rPr>
          <w:spacing w:val="-9"/>
        </w:rPr>
        <w:t> </w:t>
      </w:r>
      <w:r>
        <w:rPr/>
        <w:t>to</w:t>
      </w:r>
      <w:r>
        <w:rPr>
          <w:spacing w:val="-10"/>
        </w:rPr>
        <w:t> </w:t>
      </w:r>
      <w:r>
        <w:rPr/>
        <w:t>be</w:t>
      </w:r>
      <w:r>
        <w:rPr>
          <w:spacing w:val="-12"/>
        </w:rPr>
        <w:t> </w:t>
      </w:r>
      <w:r>
        <w:rPr/>
        <w:t>announced</w:t>
      </w:r>
      <w:r>
        <w:rPr>
          <w:spacing w:val="-10"/>
        </w:rPr>
        <w:t> </w:t>
      </w:r>
      <w:r>
        <w:rPr/>
        <w:t>later</w:t>
      </w:r>
      <w:r>
        <w:rPr>
          <w:spacing w:val="-10"/>
        </w:rPr>
        <w:t> </w:t>
      </w:r>
      <w:r>
        <w:rPr/>
        <w:t>by</w:t>
      </w:r>
      <w:r>
        <w:rPr>
          <w:spacing w:val="-11"/>
        </w:rPr>
        <w:t> </w:t>
      </w:r>
      <w:r>
        <w:rPr/>
        <w:t>CSAB/</w:t>
      </w:r>
      <w:r>
        <w:rPr>
          <w:spacing w:val="-11"/>
        </w:rPr>
        <w:t> </w:t>
      </w:r>
      <w:r>
        <w:rPr/>
        <w:t>JoSAA.</w:t>
      </w:r>
      <w:r>
        <w:rPr>
          <w:spacing w:val="-10"/>
        </w:rPr>
        <w:t> </w:t>
      </w:r>
      <w:r>
        <w:rPr/>
        <w:t>The</w:t>
      </w:r>
      <w:r>
        <w:rPr>
          <w:spacing w:val="-10"/>
        </w:rPr>
        <w:t> </w:t>
      </w:r>
      <w:r>
        <w:rPr/>
        <w:t>authentication/ verification of relevant documents in support of identification, date of birth, qualifying examination, State of eligibility, category and disability</w:t>
      </w:r>
      <w:r>
        <w:rPr>
          <w:spacing w:val="-1"/>
        </w:rPr>
        <w:t> </w:t>
      </w:r>
      <w:r>
        <w:rPr/>
        <w:t>(if any) of the qualifying candidates would be done at the time of the Seat Allocation/ admission process. On failing to produce any of the authentic documents, the candidate may not</w:t>
      </w:r>
      <w:r>
        <w:rPr>
          <w:spacing w:val="40"/>
        </w:rPr>
        <w:t> </w:t>
      </w:r>
      <w:r>
        <w:rPr/>
        <w:t>be considered for admission.</w:t>
      </w:r>
    </w:p>
    <w:p>
      <w:pPr>
        <w:pStyle w:val="BodyText"/>
        <w:spacing w:before="21"/>
      </w:pPr>
    </w:p>
    <w:p>
      <w:pPr>
        <w:pStyle w:val="BodyText"/>
        <w:ind w:left="1706" w:right="1012"/>
        <w:jc w:val="both"/>
      </w:pPr>
      <w:r>
        <w:rPr/>
        <w:t>Gen-EWS, SC, ST, OBC and PwD/PwBD candidates will be required to produce the original certificate</w:t>
      </w:r>
      <w:r>
        <w:rPr>
          <w:spacing w:val="40"/>
        </w:rPr>
        <w:t> </w:t>
      </w:r>
      <w:r>
        <w:rPr/>
        <w:t>as per prescribed formats issued by the competent authority at the time of the Seat Allocation/admission process failing which they will not be considered for admission.</w:t>
      </w:r>
    </w:p>
    <w:p>
      <w:pPr>
        <w:pStyle w:val="BodyText"/>
        <w:spacing w:before="22"/>
      </w:pPr>
    </w:p>
    <w:p>
      <w:pPr>
        <w:pStyle w:val="ListParagraph"/>
        <w:numPr>
          <w:ilvl w:val="2"/>
          <w:numId w:val="26"/>
        </w:numPr>
        <w:tabs>
          <w:tab w:pos="2247" w:val="left" w:leader="none"/>
        </w:tabs>
        <w:spacing w:line="240" w:lineRule="auto" w:before="0" w:after="0"/>
        <w:ind w:left="2247" w:right="0" w:hanging="541"/>
        <w:jc w:val="left"/>
        <w:rPr>
          <w:b/>
          <w:color w:val="2DA19C"/>
          <w:sz w:val="22"/>
        </w:rPr>
      </w:pPr>
      <w:r>
        <w:rPr>
          <w:b/>
          <w:color w:val="2DA19C"/>
          <w:sz w:val="22"/>
        </w:rPr>
        <w:t>Eligibility</w:t>
      </w:r>
      <w:r>
        <w:rPr>
          <w:b/>
          <w:color w:val="2DA19C"/>
          <w:spacing w:val="-6"/>
          <w:sz w:val="22"/>
        </w:rPr>
        <w:t> </w:t>
      </w:r>
      <w:r>
        <w:rPr>
          <w:b/>
          <w:color w:val="2DA19C"/>
          <w:sz w:val="22"/>
        </w:rPr>
        <w:t>Criteria</w:t>
      </w:r>
      <w:r>
        <w:rPr>
          <w:b/>
          <w:color w:val="2DA19C"/>
          <w:spacing w:val="-6"/>
          <w:sz w:val="22"/>
        </w:rPr>
        <w:t> </w:t>
      </w:r>
      <w:r>
        <w:rPr>
          <w:b/>
          <w:color w:val="2DA19C"/>
          <w:sz w:val="22"/>
        </w:rPr>
        <w:t>for</w:t>
      </w:r>
      <w:r>
        <w:rPr>
          <w:b/>
          <w:color w:val="2DA19C"/>
          <w:spacing w:val="-6"/>
          <w:sz w:val="22"/>
        </w:rPr>
        <w:t> </w:t>
      </w:r>
      <w:r>
        <w:rPr>
          <w:b/>
          <w:color w:val="2DA19C"/>
          <w:sz w:val="22"/>
        </w:rPr>
        <w:t>Indian</w:t>
      </w:r>
      <w:r>
        <w:rPr>
          <w:b/>
          <w:color w:val="2DA19C"/>
          <w:spacing w:val="-7"/>
          <w:sz w:val="22"/>
        </w:rPr>
        <w:t> </w:t>
      </w:r>
      <w:r>
        <w:rPr>
          <w:b/>
          <w:color w:val="2DA19C"/>
          <w:sz w:val="22"/>
        </w:rPr>
        <w:t>Nationals</w:t>
      </w:r>
      <w:r>
        <w:rPr>
          <w:b/>
          <w:color w:val="2DA19C"/>
          <w:spacing w:val="-6"/>
          <w:sz w:val="22"/>
        </w:rPr>
        <w:t> </w:t>
      </w:r>
      <w:r>
        <w:rPr>
          <w:b/>
          <w:color w:val="2DA19C"/>
          <w:sz w:val="22"/>
        </w:rPr>
        <w:t>Appearing</w:t>
      </w:r>
      <w:r>
        <w:rPr>
          <w:b/>
          <w:color w:val="2DA19C"/>
          <w:spacing w:val="-5"/>
          <w:sz w:val="22"/>
        </w:rPr>
        <w:t> </w:t>
      </w:r>
      <w:r>
        <w:rPr>
          <w:b/>
          <w:color w:val="2DA19C"/>
          <w:sz w:val="22"/>
        </w:rPr>
        <w:t>in</w:t>
      </w:r>
      <w:r>
        <w:rPr>
          <w:b/>
          <w:color w:val="2DA19C"/>
          <w:spacing w:val="-5"/>
          <w:sz w:val="22"/>
        </w:rPr>
        <w:t> </w:t>
      </w:r>
      <w:r>
        <w:rPr>
          <w:b/>
          <w:color w:val="2DA19C"/>
          <w:sz w:val="22"/>
        </w:rPr>
        <w:t>JEE</w:t>
      </w:r>
      <w:r>
        <w:rPr>
          <w:b/>
          <w:color w:val="2DA19C"/>
          <w:spacing w:val="-6"/>
          <w:sz w:val="22"/>
        </w:rPr>
        <w:t> </w:t>
      </w:r>
      <w:r>
        <w:rPr>
          <w:b/>
          <w:color w:val="2DA19C"/>
          <w:sz w:val="22"/>
        </w:rPr>
        <w:t>(Advanced)</w:t>
      </w:r>
      <w:r>
        <w:rPr>
          <w:b/>
          <w:color w:val="2DA19C"/>
          <w:spacing w:val="-1"/>
          <w:sz w:val="22"/>
        </w:rPr>
        <w:t> </w:t>
      </w:r>
      <w:r>
        <w:rPr>
          <w:b/>
          <w:color w:val="2DA19C"/>
          <w:sz w:val="22"/>
        </w:rPr>
        <w:t>–</w:t>
      </w:r>
      <w:r>
        <w:rPr>
          <w:b/>
          <w:color w:val="2DA19C"/>
          <w:spacing w:val="-6"/>
          <w:sz w:val="22"/>
        </w:rPr>
        <w:t> </w:t>
      </w:r>
      <w:r>
        <w:rPr>
          <w:b/>
          <w:color w:val="2DA19C"/>
          <w:spacing w:val="-4"/>
          <w:sz w:val="22"/>
        </w:rPr>
        <w:t>2026</w:t>
      </w:r>
    </w:p>
    <w:p>
      <w:pPr>
        <w:pStyle w:val="BodyText"/>
        <w:spacing w:before="189"/>
        <w:ind w:left="1706" w:right="1008"/>
        <w:jc w:val="both"/>
      </w:pPr>
      <w:r>
        <w:rPr/>
        <w:t>Candidates</w:t>
      </w:r>
      <w:r>
        <w:rPr>
          <w:spacing w:val="37"/>
        </w:rPr>
        <w:t> </w:t>
      </w:r>
      <w:r>
        <w:rPr/>
        <w:t>should</w:t>
      </w:r>
      <w:r>
        <w:rPr>
          <w:spacing w:val="35"/>
        </w:rPr>
        <w:t> </w:t>
      </w:r>
      <w:r>
        <w:rPr/>
        <w:t>be among the top</w:t>
      </w:r>
      <w:r>
        <w:rPr>
          <w:spacing w:val="36"/>
        </w:rPr>
        <w:t> </w:t>
      </w:r>
      <w:r>
        <w:rPr/>
        <w:t>2, 50, 000</w:t>
      </w:r>
      <w:r>
        <w:rPr>
          <w:spacing w:val="36"/>
        </w:rPr>
        <w:t> </w:t>
      </w:r>
      <w:r>
        <w:rPr/>
        <w:t>successful</w:t>
      </w:r>
      <w:r>
        <w:rPr>
          <w:spacing w:val="39"/>
        </w:rPr>
        <w:t> </w:t>
      </w:r>
      <w:r>
        <w:rPr/>
        <w:t>candidates</w:t>
      </w:r>
      <w:r>
        <w:rPr>
          <w:spacing w:val="39"/>
        </w:rPr>
        <w:t> </w:t>
      </w:r>
      <w:r>
        <w:rPr/>
        <w:t>(including</w:t>
      </w:r>
      <w:r>
        <w:rPr>
          <w:spacing w:val="38"/>
        </w:rPr>
        <w:t> </w:t>
      </w:r>
      <w:r>
        <w:rPr/>
        <w:t>all</w:t>
      </w:r>
      <w:r>
        <w:rPr>
          <w:spacing w:val="40"/>
        </w:rPr>
        <w:t> </w:t>
      </w:r>
      <w:r>
        <w:rPr/>
        <w:t>categories) in B.E./B.Tech. Paper of JEE (Main) – 2026. The candidate may refer JEE (Advanced) website </w:t>
      </w:r>
      <w:r>
        <w:rPr>
          <w:u w:val="single" w:color="0000FF"/>
        </w:rPr>
        <w:t>https://jeeadv.ac.in/</w:t>
      </w:r>
      <w:r>
        <w:rPr/>
        <w:t> for the latest information.</w:t>
      </w:r>
    </w:p>
    <w:p>
      <w:pPr>
        <w:pStyle w:val="ListParagraph"/>
        <w:numPr>
          <w:ilvl w:val="1"/>
          <w:numId w:val="22"/>
        </w:numPr>
        <w:tabs>
          <w:tab w:pos="1672" w:val="left" w:leader="none"/>
        </w:tabs>
        <w:spacing w:line="240" w:lineRule="auto" w:before="160" w:after="0"/>
        <w:ind w:left="1672" w:right="0" w:hanging="412"/>
        <w:jc w:val="left"/>
        <w:rPr>
          <w:b/>
          <w:color w:val="2DA19C"/>
          <w:sz w:val="22"/>
        </w:rPr>
      </w:pPr>
      <w:r>
        <w:rPr>
          <w:b/>
          <w:color w:val="2DA19C"/>
          <w:sz w:val="22"/>
        </w:rPr>
        <w:t>Correspondence</w:t>
      </w:r>
      <w:r>
        <w:rPr>
          <w:b/>
          <w:color w:val="2DA19C"/>
          <w:spacing w:val="-8"/>
          <w:sz w:val="22"/>
        </w:rPr>
        <w:t> </w:t>
      </w:r>
      <w:r>
        <w:rPr>
          <w:b/>
          <w:color w:val="2DA19C"/>
          <w:sz w:val="22"/>
        </w:rPr>
        <w:t>with</w:t>
      </w:r>
      <w:r>
        <w:rPr>
          <w:b/>
          <w:color w:val="2DA19C"/>
          <w:spacing w:val="-8"/>
          <w:sz w:val="22"/>
        </w:rPr>
        <w:t> </w:t>
      </w:r>
      <w:r>
        <w:rPr>
          <w:b/>
          <w:color w:val="2DA19C"/>
          <w:spacing w:val="-5"/>
          <w:sz w:val="22"/>
        </w:rPr>
        <w:t>NTA</w:t>
      </w:r>
    </w:p>
    <w:p>
      <w:pPr>
        <w:pStyle w:val="BodyText"/>
        <w:spacing w:before="160"/>
        <w:ind w:left="1711" w:right="1010"/>
        <w:jc w:val="both"/>
      </w:pPr>
      <w:r>
        <w:rPr/>
        <w:t>All the correspondence should preferably be addressed by e-mail. The email query shall be addressed only if it is not anonymous and contains the name, application number, postal address and</w:t>
      </w:r>
      <w:r>
        <w:rPr>
          <w:spacing w:val="-8"/>
        </w:rPr>
        <w:t> </w:t>
      </w:r>
      <w:r>
        <w:rPr/>
        <w:t>contact</w:t>
      </w:r>
      <w:r>
        <w:rPr>
          <w:spacing w:val="-8"/>
        </w:rPr>
        <w:t> </w:t>
      </w:r>
      <w:r>
        <w:rPr/>
        <w:t>number</w:t>
      </w:r>
      <w:r>
        <w:rPr>
          <w:spacing w:val="-10"/>
        </w:rPr>
        <w:t> </w:t>
      </w:r>
      <w:r>
        <w:rPr/>
        <w:t>of</w:t>
      </w:r>
      <w:r>
        <w:rPr>
          <w:spacing w:val="15"/>
        </w:rPr>
        <w:t> </w:t>
      </w:r>
      <w:r>
        <w:rPr/>
        <w:t>the</w:t>
      </w:r>
      <w:r>
        <w:rPr>
          <w:spacing w:val="-7"/>
        </w:rPr>
        <w:t> </w:t>
      </w:r>
      <w:r>
        <w:rPr/>
        <w:t>sender.</w:t>
      </w:r>
      <w:r>
        <w:rPr>
          <w:spacing w:val="-7"/>
        </w:rPr>
        <w:t> </w:t>
      </w:r>
      <w:r>
        <w:rPr/>
        <w:t>An email</w:t>
      </w:r>
      <w:r>
        <w:rPr>
          <w:spacing w:val="-8"/>
        </w:rPr>
        <w:t> </w:t>
      </w:r>
      <w:r>
        <w:rPr/>
        <w:t>containing</w:t>
      </w:r>
      <w:r>
        <w:rPr>
          <w:spacing w:val="13"/>
        </w:rPr>
        <w:t> </w:t>
      </w:r>
      <w:r>
        <w:rPr/>
        <w:t>vague</w:t>
      </w:r>
      <w:r>
        <w:rPr>
          <w:spacing w:val="-10"/>
        </w:rPr>
        <w:t> </w:t>
      </w:r>
      <w:r>
        <w:rPr/>
        <w:t>or</w:t>
      </w:r>
      <w:r>
        <w:rPr>
          <w:spacing w:val="-10"/>
        </w:rPr>
        <w:t> </w:t>
      </w:r>
      <w:r>
        <w:rPr/>
        <w:t>general</w:t>
      </w:r>
      <w:r>
        <w:rPr>
          <w:spacing w:val="-10"/>
        </w:rPr>
        <w:t> </w:t>
      </w:r>
      <w:r>
        <w:rPr/>
        <w:t>queries</w:t>
      </w:r>
      <w:r>
        <w:rPr>
          <w:spacing w:val="-7"/>
        </w:rPr>
        <w:t> </w:t>
      </w:r>
      <w:r>
        <w:rPr/>
        <w:t>and</w:t>
      </w:r>
      <w:r>
        <w:rPr>
          <w:spacing w:val="-8"/>
        </w:rPr>
        <w:t> </w:t>
      </w:r>
      <w:r>
        <w:rPr/>
        <w:t>other</w:t>
      </w:r>
      <w:r>
        <w:rPr>
          <w:spacing w:val="-8"/>
        </w:rPr>
        <w:t> </w:t>
      </w:r>
      <w:r>
        <w:rPr/>
        <w:t>queries as contained</w:t>
      </w:r>
      <w:r>
        <w:rPr>
          <w:spacing w:val="25"/>
        </w:rPr>
        <w:t> </w:t>
      </w:r>
      <w:r>
        <w:rPr/>
        <w:t>in</w:t>
      </w:r>
      <w:r>
        <w:rPr>
          <w:spacing w:val="-1"/>
        </w:rPr>
        <w:t> </w:t>
      </w:r>
      <w:r>
        <w:rPr/>
        <w:t>the Information Bulletin</w:t>
      </w:r>
      <w:r>
        <w:rPr>
          <w:spacing w:val="-1"/>
        </w:rPr>
        <w:t> </w:t>
      </w:r>
      <w:r>
        <w:rPr/>
        <w:t>shall not be entertained. Queries shall not be entertained from a person claiming to be representatives, associates or officiates of the applicant candidate. The following information shall not be revealed by phone or email:</w:t>
      </w:r>
    </w:p>
    <w:p>
      <w:pPr>
        <w:pStyle w:val="BodyText"/>
        <w:spacing w:before="23"/>
      </w:pPr>
    </w:p>
    <w:p>
      <w:pPr>
        <w:pStyle w:val="ListParagraph"/>
        <w:numPr>
          <w:ilvl w:val="0"/>
          <w:numId w:val="28"/>
        </w:numPr>
        <w:tabs>
          <w:tab w:pos="2070" w:val="left" w:leader="none"/>
        </w:tabs>
        <w:spacing w:line="261" w:lineRule="exact" w:before="0" w:after="0"/>
        <w:ind w:left="2070" w:right="0" w:hanging="335"/>
        <w:jc w:val="left"/>
        <w:rPr>
          <w:sz w:val="22"/>
        </w:rPr>
      </w:pPr>
      <w:r>
        <w:rPr>
          <w:sz w:val="22"/>
        </w:rPr>
        <w:t>Internal</w:t>
      </w:r>
      <w:r>
        <w:rPr>
          <w:spacing w:val="6"/>
          <w:sz w:val="22"/>
        </w:rPr>
        <w:t> </w:t>
      </w:r>
      <w:r>
        <w:rPr>
          <w:spacing w:val="-2"/>
          <w:sz w:val="22"/>
        </w:rPr>
        <w:t>documentation/status.</w:t>
      </w:r>
    </w:p>
    <w:p>
      <w:pPr>
        <w:pStyle w:val="ListParagraph"/>
        <w:numPr>
          <w:ilvl w:val="0"/>
          <w:numId w:val="28"/>
        </w:numPr>
        <w:tabs>
          <w:tab w:pos="2070" w:val="left" w:leader="none"/>
        </w:tabs>
        <w:spacing w:line="258" w:lineRule="exact" w:before="0" w:after="0"/>
        <w:ind w:left="2070" w:right="0" w:hanging="335"/>
        <w:jc w:val="left"/>
        <w:rPr>
          <w:sz w:val="22"/>
        </w:rPr>
      </w:pPr>
      <w:r>
        <w:rPr>
          <w:sz w:val="22"/>
        </w:rPr>
        <w:t>The</w:t>
      </w:r>
      <w:r>
        <w:rPr>
          <w:spacing w:val="5"/>
          <w:sz w:val="22"/>
        </w:rPr>
        <w:t> </w:t>
      </w:r>
      <w:r>
        <w:rPr>
          <w:sz w:val="22"/>
        </w:rPr>
        <w:t>internal</w:t>
      </w:r>
      <w:r>
        <w:rPr>
          <w:spacing w:val="8"/>
          <w:sz w:val="22"/>
        </w:rPr>
        <w:t> </w:t>
      </w:r>
      <w:r>
        <w:rPr>
          <w:sz w:val="22"/>
        </w:rPr>
        <w:t>decision-making</w:t>
      </w:r>
      <w:r>
        <w:rPr>
          <w:spacing w:val="11"/>
          <w:sz w:val="22"/>
        </w:rPr>
        <w:t> </w:t>
      </w:r>
      <w:r>
        <w:rPr>
          <w:sz w:val="22"/>
        </w:rPr>
        <w:t>process</w:t>
      </w:r>
      <w:r>
        <w:rPr>
          <w:spacing w:val="7"/>
          <w:sz w:val="22"/>
        </w:rPr>
        <w:t> </w:t>
      </w:r>
      <w:r>
        <w:rPr>
          <w:sz w:val="22"/>
        </w:rPr>
        <w:t>of</w:t>
      </w:r>
      <w:r>
        <w:rPr>
          <w:spacing w:val="10"/>
          <w:sz w:val="22"/>
        </w:rPr>
        <w:t> </w:t>
      </w:r>
      <w:r>
        <w:rPr>
          <w:sz w:val="22"/>
        </w:rPr>
        <w:t>NTA.</w:t>
      </w:r>
      <w:r>
        <w:rPr>
          <w:spacing w:val="6"/>
          <w:sz w:val="22"/>
        </w:rPr>
        <w:t> </w:t>
      </w:r>
      <w:r>
        <w:rPr>
          <w:sz w:val="22"/>
        </w:rPr>
        <w:t>Any</w:t>
      </w:r>
      <w:r>
        <w:rPr>
          <w:spacing w:val="2"/>
          <w:sz w:val="22"/>
        </w:rPr>
        <w:t> </w:t>
      </w:r>
      <w:r>
        <w:rPr>
          <w:sz w:val="22"/>
        </w:rPr>
        <w:t>claim/counterclaim</w:t>
      </w:r>
      <w:r>
        <w:rPr>
          <w:spacing w:val="15"/>
          <w:sz w:val="22"/>
        </w:rPr>
        <w:t> </w:t>
      </w:r>
      <w:r>
        <w:rPr>
          <w:spacing w:val="-2"/>
          <w:sz w:val="22"/>
        </w:rPr>
        <w:t>thereof.</w:t>
      </w:r>
    </w:p>
    <w:p>
      <w:pPr>
        <w:pStyle w:val="ListParagraph"/>
        <w:numPr>
          <w:ilvl w:val="0"/>
          <w:numId w:val="28"/>
        </w:numPr>
        <w:tabs>
          <w:tab w:pos="2069" w:val="left" w:leader="none"/>
        </w:tabs>
        <w:spacing w:line="258" w:lineRule="exact" w:before="0" w:after="0"/>
        <w:ind w:left="2069" w:right="0" w:hanging="334"/>
        <w:jc w:val="left"/>
        <w:rPr>
          <w:sz w:val="22"/>
        </w:rPr>
      </w:pPr>
      <w:r>
        <w:rPr>
          <w:sz w:val="22"/>
        </w:rPr>
        <w:t>Dates</w:t>
      </w:r>
      <w:r>
        <w:rPr>
          <w:spacing w:val="2"/>
          <w:sz w:val="22"/>
        </w:rPr>
        <w:t> </w:t>
      </w:r>
      <w:r>
        <w:rPr>
          <w:sz w:val="22"/>
        </w:rPr>
        <w:t>and</w:t>
      </w:r>
      <w:r>
        <w:rPr>
          <w:spacing w:val="7"/>
          <w:sz w:val="22"/>
        </w:rPr>
        <w:t> </w:t>
      </w:r>
      <w:r>
        <w:rPr>
          <w:sz w:val="22"/>
        </w:rPr>
        <w:t>venue</w:t>
      </w:r>
      <w:r>
        <w:rPr>
          <w:spacing w:val="5"/>
          <w:sz w:val="22"/>
        </w:rPr>
        <w:t> </w:t>
      </w:r>
      <w:r>
        <w:rPr>
          <w:sz w:val="22"/>
        </w:rPr>
        <w:t>of</w:t>
      </w:r>
      <w:r>
        <w:rPr>
          <w:spacing w:val="7"/>
          <w:sz w:val="22"/>
        </w:rPr>
        <w:t> </w:t>
      </w:r>
      <w:r>
        <w:rPr>
          <w:sz w:val="22"/>
        </w:rPr>
        <w:t>internal</w:t>
      </w:r>
      <w:r>
        <w:rPr>
          <w:spacing w:val="1"/>
          <w:sz w:val="22"/>
        </w:rPr>
        <w:t> </w:t>
      </w:r>
      <w:r>
        <w:rPr>
          <w:sz w:val="22"/>
        </w:rPr>
        <w:t>meetings</w:t>
      </w:r>
      <w:r>
        <w:rPr>
          <w:spacing w:val="4"/>
          <w:sz w:val="22"/>
        </w:rPr>
        <w:t> </w:t>
      </w:r>
      <w:r>
        <w:rPr>
          <w:sz w:val="22"/>
        </w:rPr>
        <w:t>or</w:t>
      </w:r>
      <w:r>
        <w:rPr>
          <w:spacing w:val="8"/>
          <w:sz w:val="22"/>
        </w:rPr>
        <w:t> </w:t>
      </w:r>
      <w:r>
        <w:rPr>
          <w:sz w:val="22"/>
        </w:rPr>
        <w:t>name</w:t>
      </w:r>
      <w:r>
        <w:rPr>
          <w:spacing w:val="7"/>
          <w:sz w:val="22"/>
        </w:rPr>
        <w:t> </w:t>
      </w:r>
      <w:r>
        <w:rPr>
          <w:sz w:val="22"/>
        </w:rPr>
        <w:t>of</w:t>
      </w:r>
      <w:r>
        <w:rPr>
          <w:spacing w:val="3"/>
          <w:sz w:val="22"/>
        </w:rPr>
        <w:t> </w:t>
      </w:r>
      <w:r>
        <w:rPr>
          <w:sz w:val="22"/>
        </w:rPr>
        <w:t>the</w:t>
      </w:r>
      <w:r>
        <w:rPr>
          <w:spacing w:val="6"/>
          <w:sz w:val="22"/>
        </w:rPr>
        <w:t> </w:t>
      </w:r>
      <w:r>
        <w:rPr>
          <w:sz w:val="22"/>
        </w:rPr>
        <w:t>staff/officers</w:t>
      </w:r>
      <w:r>
        <w:rPr>
          <w:spacing w:val="11"/>
          <w:sz w:val="22"/>
        </w:rPr>
        <w:t> </w:t>
      </w:r>
      <w:r>
        <w:rPr>
          <w:sz w:val="22"/>
        </w:rPr>
        <w:t>dealing</w:t>
      </w:r>
      <w:r>
        <w:rPr>
          <w:spacing w:val="6"/>
          <w:sz w:val="22"/>
        </w:rPr>
        <w:t> </w:t>
      </w:r>
      <w:r>
        <w:rPr>
          <w:sz w:val="22"/>
        </w:rPr>
        <w:t>with</w:t>
      </w:r>
      <w:r>
        <w:rPr>
          <w:spacing w:val="3"/>
          <w:sz w:val="22"/>
        </w:rPr>
        <w:t> </w:t>
      </w:r>
      <w:r>
        <w:rPr>
          <w:spacing w:val="-5"/>
          <w:sz w:val="22"/>
        </w:rPr>
        <w:t>it.</w:t>
      </w:r>
    </w:p>
    <w:p>
      <w:pPr>
        <w:pStyle w:val="ListParagraph"/>
        <w:numPr>
          <w:ilvl w:val="0"/>
          <w:numId w:val="28"/>
        </w:numPr>
        <w:tabs>
          <w:tab w:pos="2070" w:val="left" w:leader="none"/>
        </w:tabs>
        <w:spacing w:line="261" w:lineRule="exact" w:before="0" w:after="0"/>
        <w:ind w:left="2070" w:right="0" w:hanging="335"/>
        <w:jc w:val="left"/>
        <w:rPr>
          <w:sz w:val="22"/>
        </w:rPr>
      </w:pPr>
      <w:r>
        <w:rPr>
          <w:sz w:val="22"/>
        </w:rPr>
        <w:t>Any</w:t>
      </w:r>
      <w:r>
        <w:rPr>
          <w:spacing w:val="5"/>
          <w:sz w:val="22"/>
        </w:rPr>
        <w:t> </w:t>
      </w:r>
      <w:r>
        <w:rPr>
          <w:sz w:val="22"/>
        </w:rPr>
        <w:t>information</w:t>
      </w:r>
      <w:r>
        <w:rPr>
          <w:spacing w:val="5"/>
          <w:sz w:val="22"/>
        </w:rPr>
        <w:t> </w:t>
      </w:r>
      <w:r>
        <w:rPr>
          <w:sz w:val="22"/>
        </w:rPr>
        <w:t>which</w:t>
      </w:r>
      <w:r>
        <w:rPr>
          <w:spacing w:val="8"/>
          <w:sz w:val="22"/>
        </w:rPr>
        <w:t> </w:t>
      </w:r>
      <w:r>
        <w:rPr>
          <w:sz w:val="22"/>
        </w:rPr>
        <w:t>cannot</w:t>
      </w:r>
      <w:r>
        <w:rPr>
          <w:spacing w:val="6"/>
          <w:sz w:val="22"/>
        </w:rPr>
        <w:t> </w:t>
      </w:r>
      <w:r>
        <w:rPr>
          <w:sz w:val="22"/>
        </w:rPr>
        <w:t>be</w:t>
      </w:r>
      <w:r>
        <w:rPr>
          <w:spacing w:val="4"/>
          <w:sz w:val="22"/>
        </w:rPr>
        <w:t> </w:t>
      </w:r>
      <w:r>
        <w:rPr>
          <w:sz w:val="22"/>
        </w:rPr>
        <w:t>revealed</w:t>
      </w:r>
      <w:r>
        <w:rPr>
          <w:spacing w:val="7"/>
          <w:sz w:val="22"/>
        </w:rPr>
        <w:t> </w:t>
      </w:r>
      <w:r>
        <w:rPr>
          <w:sz w:val="22"/>
        </w:rPr>
        <w:t>in</w:t>
      </w:r>
      <w:r>
        <w:rPr>
          <w:spacing w:val="3"/>
          <w:sz w:val="22"/>
        </w:rPr>
        <w:t> </w:t>
      </w:r>
      <w:r>
        <w:rPr>
          <w:sz w:val="22"/>
        </w:rPr>
        <w:t>the</w:t>
      </w:r>
      <w:r>
        <w:rPr>
          <w:spacing w:val="2"/>
          <w:sz w:val="22"/>
        </w:rPr>
        <w:t> </w:t>
      </w:r>
      <w:r>
        <w:rPr>
          <w:sz w:val="22"/>
        </w:rPr>
        <w:t>opinion</w:t>
      </w:r>
      <w:r>
        <w:rPr>
          <w:spacing w:val="11"/>
          <w:sz w:val="22"/>
        </w:rPr>
        <w:t> </w:t>
      </w:r>
      <w:r>
        <w:rPr>
          <w:sz w:val="22"/>
        </w:rPr>
        <w:t>of</w:t>
      </w:r>
      <w:r>
        <w:rPr>
          <w:spacing w:val="5"/>
          <w:sz w:val="22"/>
        </w:rPr>
        <w:t> </w:t>
      </w:r>
      <w:r>
        <w:rPr>
          <w:spacing w:val="-4"/>
          <w:sz w:val="22"/>
        </w:rPr>
        <w:t>NTA.</w:t>
      </w:r>
    </w:p>
    <w:p>
      <w:pPr>
        <w:pStyle w:val="BodyText"/>
        <w:spacing w:before="14"/>
      </w:pPr>
    </w:p>
    <w:p>
      <w:pPr>
        <w:pStyle w:val="Heading2"/>
        <w:numPr>
          <w:ilvl w:val="1"/>
          <w:numId w:val="22"/>
        </w:numPr>
        <w:tabs>
          <w:tab w:pos="1845" w:val="left" w:leader="none"/>
        </w:tabs>
        <w:spacing w:line="240" w:lineRule="auto" w:before="0" w:after="0"/>
        <w:ind w:left="1845" w:right="0" w:hanging="585"/>
        <w:jc w:val="left"/>
        <w:rPr>
          <w:color w:val="2DA19C"/>
        </w:rPr>
      </w:pPr>
      <w:r>
        <w:rPr>
          <w:color w:val="2DA19C"/>
        </w:rPr>
        <w:t>Weeding</w:t>
      </w:r>
      <w:r>
        <w:rPr>
          <w:color w:val="2DA19C"/>
          <w:spacing w:val="-3"/>
        </w:rPr>
        <w:t> </w:t>
      </w:r>
      <w:r>
        <w:rPr>
          <w:color w:val="2DA19C"/>
        </w:rPr>
        <w:t>Out</w:t>
      </w:r>
      <w:r>
        <w:rPr>
          <w:color w:val="2DA19C"/>
          <w:spacing w:val="-2"/>
        </w:rPr>
        <w:t> Rules</w:t>
      </w:r>
    </w:p>
    <w:p>
      <w:pPr>
        <w:spacing w:before="281"/>
        <w:ind w:left="1711" w:right="1011" w:firstLine="0"/>
        <w:jc w:val="both"/>
        <w:rPr>
          <w:b/>
          <w:sz w:val="22"/>
        </w:rPr>
      </w:pPr>
      <w:r>
        <w:rPr>
          <w:sz w:val="22"/>
        </w:rPr>
        <w:t>The</w:t>
      </w:r>
      <w:r>
        <w:rPr>
          <w:spacing w:val="-9"/>
          <w:sz w:val="22"/>
        </w:rPr>
        <w:t> </w:t>
      </w:r>
      <w:r>
        <w:rPr>
          <w:sz w:val="22"/>
        </w:rPr>
        <w:t>records</w:t>
      </w:r>
      <w:r>
        <w:rPr>
          <w:spacing w:val="-7"/>
          <w:sz w:val="22"/>
        </w:rPr>
        <w:t> </w:t>
      </w:r>
      <w:r>
        <w:rPr>
          <w:sz w:val="22"/>
        </w:rPr>
        <w:t>of</w:t>
      </w:r>
      <w:r>
        <w:rPr>
          <w:spacing w:val="-9"/>
          <w:sz w:val="22"/>
        </w:rPr>
        <w:t> </w:t>
      </w:r>
      <w:r>
        <w:rPr>
          <w:sz w:val="22"/>
        </w:rPr>
        <w:t>Joint</w:t>
      </w:r>
      <w:r>
        <w:rPr>
          <w:spacing w:val="-10"/>
          <w:sz w:val="22"/>
        </w:rPr>
        <w:t> </w:t>
      </w:r>
      <w:r>
        <w:rPr>
          <w:sz w:val="22"/>
        </w:rPr>
        <w:t>Entrance</w:t>
      </w:r>
      <w:r>
        <w:rPr>
          <w:spacing w:val="-7"/>
          <w:sz w:val="22"/>
        </w:rPr>
        <w:t> </w:t>
      </w:r>
      <w:r>
        <w:rPr>
          <w:sz w:val="22"/>
        </w:rPr>
        <w:t>Examination</w:t>
      </w:r>
      <w:r>
        <w:rPr>
          <w:spacing w:val="-8"/>
          <w:sz w:val="22"/>
        </w:rPr>
        <w:t> </w:t>
      </w:r>
      <w:r>
        <w:rPr>
          <w:sz w:val="22"/>
        </w:rPr>
        <w:t>JEE</w:t>
      </w:r>
      <w:r>
        <w:rPr>
          <w:spacing w:val="-7"/>
          <w:sz w:val="22"/>
        </w:rPr>
        <w:t> </w:t>
      </w:r>
      <w:r>
        <w:rPr>
          <w:sz w:val="22"/>
        </w:rPr>
        <w:t>(Main)</w:t>
      </w:r>
      <w:r>
        <w:rPr>
          <w:spacing w:val="-5"/>
          <w:sz w:val="22"/>
        </w:rPr>
        <w:t> </w:t>
      </w:r>
      <w:r>
        <w:rPr>
          <w:sz w:val="22"/>
        </w:rPr>
        <w:t>-</w:t>
      </w:r>
      <w:r>
        <w:rPr>
          <w:spacing w:val="-7"/>
          <w:sz w:val="22"/>
        </w:rPr>
        <w:t> </w:t>
      </w:r>
      <w:r>
        <w:rPr>
          <w:sz w:val="22"/>
        </w:rPr>
        <w:t>2026</w:t>
      </w:r>
      <w:r>
        <w:rPr>
          <w:spacing w:val="-8"/>
          <w:sz w:val="22"/>
        </w:rPr>
        <w:t> </w:t>
      </w:r>
      <w:r>
        <w:rPr>
          <w:sz w:val="22"/>
        </w:rPr>
        <w:t>will</w:t>
      </w:r>
      <w:r>
        <w:rPr>
          <w:spacing w:val="-8"/>
          <w:sz w:val="22"/>
        </w:rPr>
        <w:t> </w:t>
      </w:r>
      <w:r>
        <w:rPr>
          <w:sz w:val="22"/>
        </w:rPr>
        <w:t>be</w:t>
      </w:r>
      <w:r>
        <w:rPr>
          <w:spacing w:val="-7"/>
          <w:sz w:val="22"/>
        </w:rPr>
        <w:t> </w:t>
      </w:r>
      <w:r>
        <w:rPr>
          <w:sz w:val="22"/>
        </w:rPr>
        <w:t>preserved</w:t>
      </w:r>
      <w:r>
        <w:rPr>
          <w:spacing w:val="-8"/>
          <w:sz w:val="22"/>
        </w:rPr>
        <w:t> </w:t>
      </w:r>
      <w:r>
        <w:rPr>
          <w:sz w:val="22"/>
        </w:rPr>
        <w:t>up</w:t>
      </w:r>
      <w:r>
        <w:rPr>
          <w:spacing w:val="-8"/>
          <w:sz w:val="22"/>
        </w:rPr>
        <w:t> </w:t>
      </w:r>
      <w:r>
        <w:rPr>
          <w:sz w:val="22"/>
        </w:rPr>
        <w:t>to</w:t>
      </w:r>
      <w:r>
        <w:rPr>
          <w:spacing w:val="-9"/>
          <w:sz w:val="22"/>
        </w:rPr>
        <w:t> </w:t>
      </w:r>
      <w:r>
        <w:rPr>
          <w:b/>
          <w:sz w:val="22"/>
        </w:rPr>
        <w:t>90</w:t>
      </w:r>
      <w:r>
        <w:rPr>
          <w:b/>
          <w:spacing w:val="-7"/>
          <w:sz w:val="22"/>
        </w:rPr>
        <w:t> </w:t>
      </w:r>
      <w:r>
        <w:rPr>
          <w:b/>
          <w:sz w:val="22"/>
        </w:rPr>
        <w:t>days</w:t>
      </w:r>
      <w:r>
        <w:rPr>
          <w:b/>
          <w:spacing w:val="-11"/>
          <w:sz w:val="22"/>
        </w:rPr>
        <w:t> </w:t>
      </w:r>
      <w:r>
        <w:rPr>
          <w:b/>
          <w:sz w:val="22"/>
        </w:rPr>
        <w:t>from the date of declaration of result.</w:t>
      </w:r>
    </w:p>
    <w:p>
      <w:pPr>
        <w:pStyle w:val="BodyText"/>
        <w:spacing w:before="23"/>
        <w:rPr>
          <w:b/>
        </w:rPr>
      </w:pPr>
    </w:p>
    <w:p>
      <w:pPr>
        <w:pStyle w:val="Heading2"/>
        <w:numPr>
          <w:ilvl w:val="1"/>
          <w:numId w:val="29"/>
        </w:numPr>
        <w:tabs>
          <w:tab w:pos="1790" w:val="left" w:leader="none"/>
        </w:tabs>
        <w:spacing w:line="240" w:lineRule="auto" w:before="0" w:after="0"/>
        <w:ind w:left="1790" w:right="0" w:hanging="530"/>
        <w:jc w:val="left"/>
      </w:pPr>
      <w:r>
        <w:rPr>
          <w:color w:val="2DA19C"/>
        </w:rPr>
        <w:t>Legal</w:t>
      </w:r>
      <w:r>
        <w:rPr>
          <w:color w:val="2DA19C"/>
          <w:spacing w:val="-4"/>
        </w:rPr>
        <w:t> </w:t>
      </w:r>
      <w:r>
        <w:rPr>
          <w:color w:val="2DA19C"/>
          <w:spacing w:val="-2"/>
        </w:rPr>
        <w:t>Jurisdiction</w:t>
      </w:r>
    </w:p>
    <w:p>
      <w:pPr>
        <w:pStyle w:val="BodyText"/>
        <w:spacing w:before="280"/>
        <w:ind w:left="1711" w:right="1008"/>
        <w:jc w:val="both"/>
      </w:pPr>
      <w:r>
        <w:rPr/>
        <w:t>All</w:t>
      </w:r>
      <w:r>
        <w:rPr>
          <w:spacing w:val="-7"/>
        </w:rPr>
        <w:t> </w:t>
      </w:r>
      <w:r>
        <w:rPr/>
        <w:t>disputes</w:t>
      </w:r>
      <w:r>
        <w:rPr>
          <w:spacing w:val="-6"/>
        </w:rPr>
        <w:t> </w:t>
      </w:r>
      <w:r>
        <w:rPr/>
        <w:t>pertaining</w:t>
      </w:r>
      <w:r>
        <w:rPr>
          <w:spacing w:val="-7"/>
        </w:rPr>
        <w:t> </w:t>
      </w:r>
      <w:r>
        <w:rPr/>
        <w:t>to</w:t>
      </w:r>
      <w:r>
        <w:rPr>
          <w:spacing w:val="-9"/>
        </w:rPr>
        <w:t> </w:t>
      </w:r>
      <w:r>
        <w:rPr/>
        <w:t>the</w:t>
      </w:r>
      <w:r>
        <w:rPr>
          <w:spacing w:val="-7"/>
        </w:rPr>
        <w:t> </w:t>
      </w:r>
      <w:r>
        <w:rPr/>
        <w:t>conduct</w:t>
      </w:r>
      <w:r>
        <w:rPr>
          <w:spacing w:val="-7"/>
        </w:rPr>
        <w:t> </w:t>
      </w:r>
      <w:r>
        <w:rPr/>
        <w:t>of</w:t>
      </w:r>
      <w:r>
        <w:rPr>
          <w:spacing w:val="-7"/>
        </w:rPr>
        <w:t> </w:t>
      </w:r>
      <w:r>
        <w:rPr/>
        <w:t>the</w:t>
      </w:r>
      <w:r>
        <w:rPr>
          <w:spacing w:val="-7"/>
        </w:rPr>
        <w:t> </w:t>
      </w:r>
      <w:r>
        <w:rPr/>
        <w:t>JEE</w:t>
      </w:r>
      <w:r>
        <w:rPr>
          <w:spacing w:val="-7"/>
        </w:rPr>
        <w:t> </w:t>
      </w:r>
      <w:r>
        <w:rPr/>
        <w:t>(Main)</w:t>
      </w:r>
      <w:r>
        <w:rPr>
          <w:spacing w:val="-5"/>
        </w:rPr>
        <w:t> </w:t>
      </w:r>
      <w:r>
        <w:rPr/>
        <w:t>–</w:t>
      </w:r>
      <w:r>
        <w:rPr>
          <w:spacing w:val="-7"/>
        </w:rPr>
        <w:t> </w:t>
      </w:r>
      <w:r>
        <w:rPr/>
        <w:t>2026</w:t>
      </w:r>
      <w:r>
        <w:rPr>
          <w:spacing w:val="-8"/>
        </w:rPr>
        <w:t> </w:t>
      </w:r>
      <w:r>
        <w:rPr/>
        <w:t>Examination</w:t>
      </w:r>
      <w:r>
        <w:rPr>
          <w:spacing w:val="-7"/>
        </w:rPr>
        <w:t> </w:t>
      </w:r>
      <w:r>
        <w:rPr/>
        <w:t>including</w:t>
      </w:r>
      <w:r>
        <w:rPr>
          <w:spacing w:val="-7"/>
        </w:rPr>
        <w:t> </w:t>
      </w:r>
      <w:r>
        <w:rPr/>
        <w:t>Results</w:t>
      </w:r>
      <w:r>
        <w:rPr>
          <w:spacing w:val="-7"/>
        </w:rPr>
        <w:t> </w:t>
      </w:r>
      <w:r>
        <w:rPr/>
        <w:t>shall fall within the </w:t>
      </w:r>
      <w:r>
        <w:rPr>
          <w:b/>
        </w:rPr>
        <w:t>jurisdiction of Delhi/New Delhi </w:t>
      </w:r>
      <w:r>
        <w:rPr/>
        <w:t>only. Further, any grievance/representation arising</w:t>
      </w:r>
      <w:r>
        <w:rPr>
          <w:spacing w:val="-1"/>
        </w:rPr>
        <w:t> </w:t>
      </w:r>
      <w:r>
        <w:rPr/>
        <w:t>out</w:t>
      </w:r>
      <w:r>
        <w:rPr>
          <w:spacing w:val="-6"/>
        </w:rPr>
        <w:t> </w:t>
      </w:r>
      <w:r>
        <w:rPr/>
        <w:t>of</w:t>
      </w:r>
      <w:r>
        <w:rPr>
          <w:spacing w:val="-2"/>
        </w:rPr>
        <w:t> </w:t>
      </w:r>
      <w:r>
        <w:rPr/>
        <w:t>the</w:t>
      </w:r>
      <w:r>
        <w:rPr>
          <w:spacing w:val="-2"/>
        </w:rPr>
        <w:t> </w:t>
      </w:r>
      <w:r>
        <w:rPr/>
        <w:t>Result</w:t>
      </w:r>
      <w:r>
        <w:rPr>
          <w:spacing w:val="-7"/>
        </w:rPr>
        <w:t> </w:t>
      </w:r>
      <w:r>
        <w:rPr/>
        <w:t>shall</w:t>
      </w:r>
      <w:r>
        <w:rPr>
          <w:spacing w:val="-2"/>
        </w:rPr>
        <w:t> </w:t>
      </w:r>
      <w:r>
        <w:rPr/>
        <w:t>be</w:t>
      </w:r>
      <w:r>
        <w:rPr>
          <w:spacing w:val="-9"/>
        </w:rPr>
        <w:t> </w:t>
      </w:r>
      <w:r>
        <w:rPr/>
        <w:t>entertained</w:t>
      </w:r>
      <w:r>
        <w:rPr>
          <w:spacing w:val="-2"/>
        </w:rPr>
        <w:t> </w:t>
      </w:r>
      <w:r>
        <w:rPr/>
        <w:t>only</w:t>
      </w:r>
      <w:r>
        <w:rPr>
          <w:spacing w:val="-10"/>
        </w:rPr>
        <w:t> </w:t>
      </w:r>
      <w:r>
        <w:rPr/>
        <w:t>when</w:t>
      </w:r>
      <w:r>
        <w:rPr>
          <w:spacing w:val="-3"/>
        </w:rPr>
        <w:t> </w:t>
      </w:r>
      <w:r>
        <w:rPr/>
        <w:t>raised</w:t>
      </w:r>
      <w:r>
        <w:rPr>
          <w:spacing w:val="-3"/>
        </w:rPr>
        <w:t> </w:t>
      </w:r>
      <w:r>
        <w:rPr/>
        <w:t>within</w:t>
      </w:r>
      <w:r>
        <w:rPr>
          <w:spacing w:val="-3"/>
        </w:rPr>
        <w:t> </w:t>
      </w:r>
      <w:r>
        <w:rPr/>
        <w:t>30</w:t>
      </w:r>
      <w:r>
        <w:rPr>
          <w:spacing w:val="-10"/>
        </w:rPr>
        <w:t> </w:t>
      </w:r>
      <w:r>
        <w:rPr/>
        <w:t>days</w:t>
      </w:r>
      <w:r>
        <w:rPr>
          <w:spacing w:val="-8"/>
        </w:rPr>
        <w:t> </w:t>
      </w:r>
      <w:r>
        <w:rPr/>
        <w:t>from</w:t>
      </w:r>
      <w:r>
        <w:rPr>
          <w:spacing w:val="-8"/>
        </w:rPr>
        <w:t> </w:t>
      </w:r>
      <w:r>
        <w:rPr/>
        <w:t>the</w:t>
      </w:r>
      <w:r>
        <w:rPr>
          <w:spacing w:val="-2"/>
        </w:rPr>
        <w:t> </w:t>
      </w:r>
      <w:r>
        <w:rPr/>
        <w:t>declaration of</w:t>
      </w:r>
      <w:r>
        <w:rPr>
          <w:spacing w:val="29"/>
        </w:rPr>
        <w:t> </w:t>
      </w:r>
      <w:r>
        <w:rPr/>
        <w:t>the result.</w:t>
      </w:r>
      <w:r>
        <w:rPr>
          <w:spacing w:val="29"/>
        </w:rPr>
        <w:t> </w:t>
      </w:r>
      <w:r>
        <w:rPr/>
        <w:t>Further, the copy</w:t>
      </w:r>
      <w:r>
        <w:rPr>
          <w:spacing w:val="-1"/>
        </w:rPr>
        <w:t> </w:t>
      </w:r>
      <w:r>
        <w:rPr/>
        <w:t>of</w:t>
      </w:r>
      <w:r>
        <w:rPr>
          <w:spacing w:val="27"/>
        </w:rPr>
        <w:t> </w:t>
      </w:r>
      <w:r>
        <w:rPr/>
        <w:t>the Legal</w:t>
      </w:r>
      <w:r>
        <w:rPr>
          <w:spacing w:val="32"/>
        </w:rPr>
        <w:t> </w:t>
      </w:r>
      <w:r>
        <w:rPr/>
        <w:t>Notice</w:t>
      </w:r>
      <w:r>
        <w:rPr>
          <w:spacing w:val="-2"/>
        </w:rPr>
        <w:t> </w:t>
      </w:r>
      <w:r>
        <w:rPr/>
        <w:t>or</w:t>
      </w:r>
      <w:r>
        <w:rPr>
          <w:spacing w:val="30"/>
        </w:rPr>
        <w:t> </w:t>
      </w:r>
      <w:r>
        <w:rPr/>
        <w:t>Writ Petition/ Petition/Appeal/ Reply</w:t>
      </w:r>
      <w:r>
        <w:rPr>
          <w:spacing w:val="25"/>
        </w:rPr>
        <w:t> </w:t>
      </w:r>
      <w:r>
        <w:rPr/>
        <w:t>may be served to NTA only through: </w:t>
      </w:r>
      <w:hyperlink r:id="rId32">
        <w:r>
          <w:rPr>
            <w:color w:val="0562C1"/>
            <w:u w:val="single" w:color="0562C1"/>
          </w:rPr>
          <w:t>legal@nta.ac.in</w:t>
        </w:r>
      </w:hyperlink>
    </w:p>
    <w:p>
      <w:pPr>
        <w:pStyle w:val="BodyText"/>
        <w:spacing w:after="0"/>
        <w:jc w:val="both"/>
        <w:sectPr>
          <w:pgSz w:w="11910" w:h="16840"/>
          <w:pgMar w:header="868" w:footer="974" w:top="1460" w:bottom="1160" w:left="0" w:right="0"/>
        </w:sectPr>
      </w:pPr>
    </w:p>
    <w:p>
      <w:pPr>
        <w:pStyle w:val="BodyText"/>
        <w:spacing w:before="232"/>
        <w:rPr>
          <w:sz w:val="24"/>
        </w:rPr>
      </w:pPr>
    </w:p>
    <w:p>
      <w:pPr>
        <w:pStyle w:val="Heading2"/>
        <w:numPr>
          <w:ilvl w:val="1"/>
          <w:numId w:val="29"/>
        </w:numPr>
        <w:tabs>
          <w:tab w:pos="1790" w:val="left" w:leader="none"/>
        </w:tabs>
        <w:spacing w:line="240" w:lineRule="auto" w:before="0" w:after="0"/>
        <w:ind w:left="1790" w:right="0" w:hanging="530"/>
        <w:jc w:val="left"/>
      </w:pPr>
      <w:r>
        <w:rPr>
          <w:color w:val="2DA19C"/>
          <w:spacing w:val="-5"/>
        </w:rPr>
        <w:t>RTI</w:t>
      </w:r>
    </w:p>
    <w:p>
      <w:pPr>
        <w:pStyle w:val="BodyText"/>
        <w:spacing w:before="120"/>
        <w:ind w:left="1706" w:right="1009"/>
        <w:jc w:val="both"/>
      </w:pPr>
      <w:r>
        <w:rPr/>
        <w:t>Information uploaded on the website shall not be provided to the candidate or any other person under R.T.I. Act, 2005. The information uploaded on the website shall remain for a specific period only.</w:t>
      </w:r>
      <w:r>
        <w:rPr>
          <w:spacing w:val="-11"/>
        </w:rPr>
        <w:t> </w:t>
      </w:r>
      <w:r>
        <w:rPr/>
        <w:t>Therefore,</w:t>
      </w:r>
      <w:r>
        <w:rPr>
          <w:spacing w:val="-11"/>
        </w:rPr>
        <w:t> </w:t>
      </w:r>
      <w:r>
        <w:rPr/>
        <w:t>the</w:t>
      </w:r>
      <w:r>
        <w:rPr>
          <w:spacing w:val="-11"/>
        </w:rPr>
        <w:t> </w:t>
      </w:r>
      <w:r>
        <w:rPr/>
        <w:t>candidates</w:t>
      </w:r>
      <w:r>
        <w:rPr>
          <w:spacing w:val="-11"/>
        </w:rPr>
        <w:t> </w:t>
      </w:r>
      <w:r>
        <w:rPr/>
        <w:t>are</w:t>
      </w:r>
      <w:r>
        <w:rPr>
          <w:spacing w:val="-11"/>
        </w:rPr>
        <w:t> </w:t>
      </w:r>
      <w:r>
        <w:rPr/>
        <w:t>advised</w:t>
      </w:r>
      <w:r>
        <w:rPr>
          <w:spacing w:val="-11"/>
        </w:rPr>
        <w:t> </w:t>
      </w:r>
      <w:r>
        <w:rPr/>
        <w:t>to</w:t>
      </w:r>
      <w:r>
        <w:rPr>
          <w:spacing w:val="-11"/>
        </w:rPr>
        <w:t> </w:t>
      </w:r>
      <w:r>
        <w:rPr/>
        <w:t>download</w:t>
      </w:r>
      <w:r>
        <w:rPr>
          <w:spacing w:val="-12"/>
        </w:rPr>
        <w:t> </w:t>
      </w:r>
      <w:r>
        <w:rPr/>
        <w:t>the</w:t>
      </w:r>
      <w:r>
        <w:rPr>
          <w:spacing w:val="-11"/>
        </w:rPr>
        <w:t> </w:t>
      </w:r>
      <w:r>
        <w:rPr/>
        <w:t>uploaded</w:t>
      </w:r>
      <w:r>
        <w:rPr>
          <w:spacing w:val="-11"/>
        </w:rPr>
        <w:t> </w:t>
      </w:r>
      <w:r>
        <w:rPr/>
        <w:t>information</w:t>
      </w:r>
      <w:r>
        <w:rPr>
          <w:spacing w:val="-12"/>
        </w:rPr>
        <w:t> </w:t>
      </w:r>
      <w:r>
        <w:rPr/>
        <w:t>and</w:t>
      </w:r>
      <w:r>
        <w:rPr>
          <w:spacing w:val="22"/>
        </w:rPr>
        <w:t> </w:t>
      </w:r>
      <w:r>
        <w:rPr/>
        <w:t>keep</w:t>
      </w:r>
      <w:r>
        <w:rPr>
          <w:spacing w:val="-12"/>
        </w:rPr>
        <w:t> </w:t>
      </w:r>
      <w:r>
        <w:rPr/>
        <w:t>it</w:t>
      </w:r>
      <w:r>
        <w:rPr>
          <w:spacing w:val="-12"/>
        </w:rPr>
        <w:t> </w:t>
      </w:r>
      <w:r>
        <w:rPr/>
        <w:t>with them for the future. In due course of examination or in the midway of process,</w:t>
      </w:r>
      <w:r>
        <w:rPr>
          <w:spacing w:val="40"/>
        </w:rPr>
        <w:t> </w:t>
      </w:r>
      <w:r>
        <w:rPr/>
        <w:t>neither any application under the Right to Information Act, 2005 shall be entertained nor will information be </w:t>
      </w:r>
      <w:r>
        <w:rPr>
          <w:spacing w:val="-2"/>
        </w:rPr>
        <w:t>provided.</w:t>
      </w:r>
    </w:p>
    <w:p>
      <w:pPr>
        <w:spacing w:before="120"/>
        <w:ind w:left="690" w:right="0" w:firstLine="0"/>
        <w:jc w:val="center"/>
        <w:rPr>
          <w:sz w:val="22"/>
        </w:rPr>
      </w:pPr>
      <w:r>
        <w:rPr>
          <w:spacing w:val="-2"/>
          <w:sz w:val="22"/>
        </w:rPr>
        <w:t>***********</w:t>
      </w:r>
    </w:p>
    <w:p>
      <w:pPr>
        <w:spacing w:after="0"/>
        <w:jc w:val="center"/>
        <w:rPr>
          <w:sz w:val="22"/>
        </w:rPr>
        <w:sectPr>
          <w:pgSz w:w="11910" w:h="16840"/>
          <w:pgMar w:header="868" w:footer="974" w:top="1460" w:bottom="1160" w:left="0" w:right="0"/>
        </w:sectPr>
      </w:pPr>
    </w:p>
    <w:p>
      <w:pPr>
        <w:spacing w:before="0"/>
        <w:ind w:left="0" w:right="1009" w:firstLine="0"/>
        <w:jc w:val="right"/>
        <w:rPr>
          <w:b/>
          <w:sz w:val="28"/>
        </w:rPr>
      </w:pPr>
      <w:r>
        <w:rPr>
          <w:b/>
          <w:color w:val="009999"/>
          <w:sz w:val="28"/>
        </w:rPr>
        <w:t>Appendix</w:t>
      </w:r>
      <w:r>
        <w:rPr>
          <w:b/>
          <w:color w:val="009999"/>
          <w:spacing w:val="-8"/>
          <w:sz w:val="28"/>
        </w:rPr>
        <w:t> </w:t>
      </w:r>
      <w:r>
        <w:rPr>
          <w:b/>
          <w:color w:val="009999"/>
          <w:spacing w:val="-5"/>
          <w:sz w:val="28"/>
        </w:rPr>
        <w:t>–I</w:t>
      </w:r>
    </w:p>
    <w:p>
      <w:pPr>
        <w:pStyle w:val="BodyText"/>
        <w:spacing w:before="71"/>
        <w:rPr>
          <w:b/>
          <w:sz w:val="28"/>
        </w:rPr>
      </w:pPr>
    </w:p>
    <w:p>
      <w:pPr>
        <w:spacing w:before="0"/>
        <w:ind w:left="1634" w:right="0" w:firstLine="0"/>
        <w:jc w:val="left"/>
        <w:rPr>
          <w:b/>
          <w:sz w:val="24"/>
        </w:rPr>
      </w:pPr>
      <w:r>
        <w:rPr>
          <w:b/>
          <w:color w:val="009999"/>
          <w:sz w:val="24"/>
          <w:u w:val="single" w:color="009999"/>
        </w:rPr>
        <w:t>Procedure</w:t>
      </w:r>
      <w:r>
        <w:rPr>
          <w:b/>
          <w:color w:val="009999"/>
          <w:spacing w:val="-5"/>
          <w:sz w:val="24"/>
          <w:u w:val="single" w:color="009999"/>
        </w:rPr>
        <w:t> </w:t>
      </w:r>
      <w:r>
        <w:rPr>
          <w:b/>
          <w:color w:val="009999"/>
          <w:sz w:val="24"/>
          <w:u w:val="single" w:color="009999"/>
        </w:rPr>
        <w:t>for</w:t>
      </w:r>
      <w:r>
        <w:rPr>
          <w:b/>
          <w:color w:val="009999"/>
          <w:spacing w:val="-3"/>
          <w:sz w:val="24"/>
          <w:u w:val="single" w:color="009999"/>
        </w:rPr>
        <w:t> </w:t>
      </w:r>
      <w:r>
        <w:rPr>
          <w:b/>
          <w:color w:val="009999"/>
          <w:sz w:val="24"/>
          <w:u w:val="single" w:color="009999"/>
        </w:rPr>
        <w:t>Online</w:t>
      </w:r>
      <w:r>
        <w:rPr>
          <w:b/>
          <w:color w:val="009999"/>
          <w:spacing w:val="-2"/>
          <w:sz w:val="24"/>
          <w:u w:val="single" w:color="009999"/>
        </w:rPr>
        <w:t> </w:t>
      </w:r>
      <w:r>
        <w:rPr>
          <w:b/>
          <w:color w:val="009999"/>
          <w:sz w:val="24"/>
          <w:u w:val="single" w:color="009999"/>
        </w:rPr>
        <w:t>Payment</w:t>
      </w:r>
      <w:r>
        <w:rPr>
          <w:b/>
          <w:color w:val="009999"/>
          <w:spacing w:val="-3"/>
          <w:sz w:val="24"/>
          <w:u w:val="single" w:color="009999"/>
        </w:rPr>
        <w:t> </w:t>
      </w:r>
      <w:r>
        <w:rPr>
          <w:b/>
          <w:color w:val="009999"/>
          <w:sz w:val="24"/>
          <w:u w:val="single" w:color="009999"/>
        </w:rPr>
        <w:t>of</w:t>
      </w:r>
      <w:r>
        <w:rPr>
          <w:b/>
          <w:color w:val="009999"/>
          <w:spacing w:val="-2"/>
          <w:sz w:val="24"/>
          <w:u w:val="single" w:color="009999"/>
        </w:rPr>
        <w:t> </w:t>
      </w:r>
      <w:r>
        <w:rPr>
          <w:b/>
          <w:color w:val="009999"/>
          <w:sz w:val="24"/>
          <w:u w:val="single" w:color="009999"/>
        </w:rPr>
        <w:t>Fees</w:t>
      </w:r>
      <w:r>
        <w:rPr>
          <w:b/>
          <w:color w:val="009999"/>
          <w:spacing w:val="-3"/>
          <w:sz w:val="24"/>
          <w:u w:val="single" w:color="009999"/>
        </w:rPr>
        <w:t> </w:t>
      </w:r>
      <w:r>
        <w:rPr>
          <w:b/>
          <w:color w:val="009999"/>
          <w:sz w:val="24"/>
          <w:u w:val="single" w:color="009999"/>
        </w:rPr>
        <w:t>and</w:t>
      </w:r>
      <w:r>
        <w:rPr>
          <w:b/>
          <w:color w:val="009999"/>
          <w:spacing w:val="-6"/>
          <w:sz w:val="24"/>
          <w:u w:val="single" w:color="009999"/>
        </w:rPr>
        <w:t> </w:t>
      </w:r>
      <w:r>
        <w:rPr>
          <w:b/>
          <w:color w:val="009999"/>
          <w:sz w:val="24"/>
          <w:u w:val="single" w:color="009999"/>
        </w:rPr>
        <w:t>Helpline</w:t>
      </w:r>
      <w:r>
        <w:rPr>
          <w:b/>
          <w:color w:val="009999"/>
          <w:spacing w:val="-2"/>
          <w:sz w:val="24"/>
          <w:u w:val="single" w:color="009999"/>
        </w:rPr>
        <w:t> </w:t>
      </w:r>
      <w:r>
        <w:rPr>
          <w:b/>
          <w:color w:val="009999"/>
          <w:sz w:val="24"/>
          <w:u w:val="single" w:color="009999"/>
        </w:rPr>
        <w:t>for</w:t>
      </w:r>
      <w:r>
        <w:rPr>
          <w:b/>
          <w:color w:val="009999"/>
          <w:spacing w:val="-3"/>
          <w:sz w:val="24"/>
          <w:u w:val="single" w:color="009999"/>
        </w:rPr>
        <w:t> </w:t>
      </w:r>
      <w:r>
        <w:rPr>
          <w:b/>
          <w:color w:val="009999"/>
          <w:sz w:val="24"/>
          <w:u w:val="single" w:color="009999"/>
        </w:rPr>
        <w:t>Payment-Related</w:t>
      </w:r>
      <w:r>
        <w:rPr>
          <w:b/>
          <w:color w:val="009999"/>
          <w:spacing w:val="-5"/>
          <w:sz w:val="24"/>
          <w:u w:val="single" w:color="009999"/>
        </w:rPr>
        <w:t> </w:t>
      </w:r>
      <w:r>
        <w:rPr>
          <w:b/>
          <w:color w:val="009999"/>
          <w:spacing w:val="-2"/>
          <w:sz w:val="24"/>
          <w:u w:val="single" w:color="009999"/>
        </w:rPr>
        <w:t>Queries</w:t>
      </w:r>
    </w:p>
    <w:p>
      <w:pPr>
        <w:spacing w:before="134"/>
        <w:ind w:left="1260" w:right="1083" w:firstLine="0"/>
        <w:jc w:val="both"/>
        <w:rPr>
          <w:sz w:val="24"/>
        </w:rPr>
      </w:pPr>
      <w:r>
        <w:rPr>
          <w:sz w:val="24"/>
        </w:rPr>
        <w:t>After completing Step 2 of the </w:t>
      </w:r>
      <w:r>
        <w:rPr>
          <w:b/>
          <w:sz w:val="24"/>
        </w:rPr>
        <w:t>Online </w:t>
      </w:r>
      <w:r>
        <w:rPr>
          <w:sz w:val="24"/>
        </w:rPr>
        <w:t>Application Form</w:t>
      </w:r>
      <w:r>
        <w:rPr>
          <w:b/>
          <w:sz w:val="24"/>
        </w:rPr>
        <w:t>, </w:t>
      </w:r>
      <w:r>
        <w:rPr>
          <w:sz w:val="24"/>
        </w:rPr>
        <w:t>the candidate may remit the examination fee </w:t>
      </w:r>
      <w:r>
        <w:rPr>
          <w:b/>
          <w:sz w:val="24"/>
        </w:rPr>
        <w:t>(Step 3)</w:t>
      </w:r>
      <w:r>
        <w:rPr>
          <w:b/>
          <w:spacing w:val="40"/>
          <w:sz w:val="24"/>
        </w:rPr>
        <w:t> </w:t>
      </w:r>
      <w:r>
        <w:rPr>
          <w:sz w:val="24"/>
        </w:rPr>
        <w:t>in the following manner:</w:t>
      </w:r>
    </w:p>
    <w:p>
      <w:pPr>
        <w:pStyle w:val="ListParagraph"/>
        <w:numPr>
          <w:ilvl w:val="2"/>
          <w:numId w:val="29"/>
        </w:numPr>
        <w:tabs>
          <w:tab w:pos="1800" w:val="left" w:leader="none"/>
        </w:tabs>
        <w:spacing w:line="240" w:lineRule="auto" w:before="176" w:after="0"/>
        <w:ind w:left="1800" w:right="1081" w:hanging="509"/>
        <w:jc w:val="both"/>
        <w:rPr>
          <w:sz w:val="24"/>
        </w:rPr>
      </w:pPr>
      <w:r>
        <w:rPr>
          <w:sz w:val="24"/>
        </w:rPr>
        <w:t>Check the validity of the Debit/ Credit Card and keep it ready with you while logging on to the website for submitting the Application Form. The candidates should enter the information</w:t>
      </w:r>
      <w:r>
        <w:rPr>
          <w:spacing w:val="40"/>
          <w:sz w:val="24"/>
        </w:rPr>
        <w:t> </w:t>
      </w:r>
      <w:r>
        <w:rPr>
          <w:sz w:val="24"/>
        </w:rPr>
        <w:t>asked for and make payment through a Debit/ Credit Card.</w:t>
      </w:r>
    </w:p>
    <w:p>
      <w:pPr>
        <w:pStyle w:val="ListParagraph"/>
        <w:numPr>
          <w:ilvl w:val="2"/>
          <w:numId w:val="29"/>
        </w:numPr>
        <w:tabs>
          <w:tab w:pos="1800" w:val="left" w:leader="none"/>
        </w:tabs>
        <w:spacing w:line="240" w:lineRule="auto" w:before="1" w:after="0"/>
        <w:ind w:left="1800" w:right="1083" w:hanging="509"/>
        <w:jc w:val="both"/>
        <w:rPr>
          <w:sz w:val="24"/>
        </w:rPr>
      </w:pPr>
      <w:r>
        <w:rPr>
          <w:sz w:val="24"/>
        </w:rPr>
        <w:t>Through Net Banking, check the balance in your account and keep all credentials ready with</w:t>
      </w:r>
      <w:r>
        <w:rPr>
          <w:spacing w:val="-11"/>
          <w:sz w:val="24"/>
        </w:rPr>
        <w:t> </w:t>
      </w:r>
      <w:r>
        <w:rPr>
          <w:sz w:val="24"/>
        </w:rPr>
        <w:t>you</w:t>
      </w:r>
      <w:r>
        <w:rPr>
          <w:spacing w:val="-12"/>
          <w:sz w:val="24"/>
        </w:rPr>
        <w:t> </w:t>
      </w:r>
      <w:r>
        <w:rPr>
          <w:sz w:val="24"/>
        </w:rPr>
        <w:t>while</w:t>
      </w:r>
      <w:r>
        <w:rPr>
          <w:spacing w:val="-10"/>
          <w:sz w:val="24"/>
        </w:rPr>
        <w:t> </w:t>
      </w:r>
      <w:r>
        <w:rPr>
          <w:sz w:val="24"/>
        </w:rPr>
        <w:t>logging</w:t>
      </w:r>
      <w:r>
        <w:rPr>
          <w:spacing w:val="-9"/>
          <w:sz w:val="24"/>
        </w:rPr>
        <w:t> </w:t>
      </w:r>
      <w:r>
        <w:rPr>
          <w:sz w:val="24"/>
        </w:rPr>
        <w:t>on</w:t>
      </w:r>
      <w:r>
        <w:rPr>
          <w:spacing w:val="-11"/>
          <w:sz w:val="24"/>
        </w:rPr>
        <w:t> </w:t>
      </w:r>
      <w:r>
        <w:rPr>
          <w:sz w:val="24"/>
        </w:rPr>
        <w:t>to</w:t>
      </w:r>
      <w:r>
        <w:rPr>
          <w:spacing w:val="-10"/>
          <w:sz w:val="24"/>
        </w:rPr>
        <w:t> </w:t>
      </w:r>
      <w:r>
        <w:rPr>
          <w:sz w:val="24"/>
        </w:rPr>
        <w:t>the</w:t>
      </w:r>
      <w:r>
        <w:rPr>
          <w:spacing w:val="-10"/>
          <w:sz w:val="24"/>
        </w:rPr>
        <w:t> </w:t>
      </w:r>
      <w:r>
        <w:rPr>
          <w:sz w:val="24"/>
        </w:rPr>
        <w:t>website</w:t>
      </w:r>
      <w:r>
        <w:rPr>
          <w:spacing w:val="-10"/>
          <w:sz w:val="24"/>
        </w:rPr>
        <w:t> </w:t>
      </w:r>
      <w:r>
        <w:rPr>
          <w:sz w:val="24"/>
        </w:rPr>
        <w:t>for</w:t>
      </w:r>
      <w:r>
        <w:rPr>
          <w:spacing w:val="-12"/>
          <w:sz w:val="24"/>
        </w:rPr>
        <w:t> </w:t>
      </w:r>
      <w:r>
        <w:rPr>
          <w:sz w:val="24"/>
        </w:rPr>
        <w:t>making</w:t>
      </w:r>
      <w:r>
        <w:rPr>
          <w:spacing w:val="-12"/>
          <w:sz w:val="24"/>
        </w:rPr>
        <w:t> </w:t>
      </w:r>
      <w:r>
        <w:rPr>
          <w:sz w:val="24"/>
        </w:rPr>
        <w:t>payments.</w:t>
      </w:r>
      <w:r>
        <w:rPr>
          <w:spacing w:val="-9"/>
          <w:sz w:val="24"/>
        </w:rPr>
        <w:t> </w:t>
      </w:r>
      <w:r>
        <w:rPr>
          <w:sz w:val="24"/>
        </w:rPr>
        <w:t>The</w:t>
      </w:r>
      <w:r>
        <w:rPr>
          <w:spacing w:val="-10"/>
          <w:sz w:val="24"/>
        </w:rPr>
        <w:t> </w:t>
      </w:r>
      <w:r>
        <w:rPr>
          <w:sz w:val="24"/>
        </w:rPr>
        <w:t>candidates</w:t>
      </w:r>
      <w:r>
        <w:rPr>
          <w:spacing w:val="-11"/>
          <w:sz w:val="24"/>
        </w:rPr>
        <w:t> </w:t>
      </w:r>
      <w:r>
        <w:rPr>
          <w:sz w:val="24"/>
        </w:rPr>
        <w:t>should</w:t>
      </w:r>
      <w:r>
        <w:rPr>
          <w:spacing w:val="-10"/>
          <w:sz w:val="24"/>
        </w:rPr>
        <w:t> </w:t>
      </w:r>
      <w:r>
        <w:rPr>
          <w:sz w:val="24"/>
        </w:rPr>
        <w:t>log in with his/ her credentials of net banking and make payments accordingly.</w:t>
      </w:r>
    </w:p>
    <w:p>
      <w:pPr>
        <w:pStyle w:val="ListParagraph"/>
        <w:numPr>
          <w:ilvl w:val="2"/>
          <w:numId w:val="29"/>
        </w:numPr>
        <w:tabs>
          <w:tab w:pos="1800" w:val="left" w:leader="none"/>
        </w:tabs>
        <w:spacing w:line="240" w:lineRule="auto" w:before="0" w:after="0"/>
        <w:ind w:left="1800" w:right="1081" w:hanging="509"/>
        <w:jc w:val="both"/>
        <w:rPr>
          <w:sz w:val="24"/>
        </w:rPr>
      </w:pPr>
      <w:r>
        <w:rPr>
          <w:sz w:val="24"/>
        </w:rPr>
        <w:t>For payment through a UPI Service, check whether there is a requisite balance in the Bank Account/ Wallet to which the concerned UPI is linked.</w:t>
      </w:r>
    </w:p>
    <w:p>
      <w:pPr>
        <w:pStyle w:val="Heading2"/>
        <w:ind w:left="1260" w:right="1019"/>
        <w:jc w:val="both"/>
      </w:pPr>
      <w:r>
        <w:rPr/>
        <w:t>The prescribed Examination Fee (please see the Information at a Glance) can be paid through</w:t>
      </w:r>
      <w:r>
        <w:rPr>
          <w:spacing w:val="-8"/>
        </w:rPr>
        <w:t> </w:t>
      </w:r>
      <w:r>
        <w:rPr/>
        <w:t>any</w:t>
      </w:r>
      <w:r>
        <w:rPr>
          <w:spacing w:val="-9"/>
        </w:rPr>
        <w:t> </w:t>
      </w:r>
      <w:r>
        <w:rPr/>
        <w:t>Bank/Payment</w:t>
      </w:r>
      <w:r>
        <w:rPr>
          <w:spacing w:val="-7"/>
        </w:rPr>
        <w:t> </w:t>
      </w:r>
      <w:r>
        <w:rPr/>
        <w:t>Gateway</w:t>
      </w:r>
      <w:r>
        <w:rPr>
          <w:spacing w:val="-9"/>
        </w:rPr>
        <w:t> </w:t>
      </w:r>
      <w:r>
        <w:rPr/>
        <w:t>of</w:t>
      </w:r>
      <w:r>
        <w:rPr>
          <w:spacing w:val="-8"/>
        </w:rPr>
        <w:t> </w:t>
      </w:r>
      <w:r>
        <w:rPr/>
        <w:t>ICICI/</w:t>
      </w:r>
      <w:r>
        <w:rPr>
          <w:spacing w:val="-7"/>
        </w:rPr>
        <w:t> </w:t>
      </w:r>
      <w:r>
        <w:rPr/>
        <w:t>HDFC/</w:t>
      </w:r>
      <w:r>
        <w:rPr>
          <w:spacing w:val="-7"/>
        </w:rPr>
        <w:t> </w:t>
      </w:r>
      <w:r>
        <w:rPr/>
        <w:t>Canara/</w:t>
      </w:r>
      <w:r>
        <w:rPr>
          <w:spacing w:val="-7"/>
        </w:rPr>
        <w:t> </w:t>
      </w:r>
      <w:r>
        <w:rPr/>
        <w:t>SBI</w:t>
      </w:r>
      <w:r>
        <w:rPr>
          <w:spacing w:val="-6"/>
        </w:rPr>
        <w:t> </w:t>
      </w:r>
      <w:r>
        <w:rPr/>
        <w:t>Banks</w:t>
      </w:r>
      <w:r>
        <w:rPr>
          <w:spacing w:val="-9"/>
        </w:rPr>
        <w:t> </w:t>
      </w:r>
      <w:r>
        <w:rPr/>
        <w:t>in</w:t>
      </w:r>
      <w:r>
        <w:rPr>
          <w:spacing w:val="-7"/>
        </w:rPr>
        <w:t> </w:t>
      </w:r>
      <w:r>
        <w:rPr/>
        <w:t>any</w:t>
      </w:r>
      <w:r>
        <w:rPr>
          <w:spacing w:val="-9"/>
        </w:rPr>
        <w:t> </w:t>
      </w:r>
      <w:r>
        <w:rPr/>
        <w:t>Payment Mode</w:t>
      </w:r>
      <w:r>
        <w:rPr>
          <w:spacing w:val="-10"/>
        </w:rPr>
        <w:t> </w:t>
      </w:r>
      <w:r>
        <w:rPr/>
        <w:t>[service/processing</w:t>
      </w:r>
      <w:r>
        <w:rPr>
          <w:spacing w:val="-10"/>
        </w:rPr>
        <w:t> </w:t>
      </w:r>
      <w:r>
        <w:rPr/>
        <w:t>charges</w:t>
      </w:r>
      <w:r>
        <w:rPr>
          <w:spacing w:val="-10"/>
        </w:rPr>
        <w:t> </w:t>
      </w:r>
      <w:r>
        <w:rPr/>
        <w:t>per</w:t>
      </w:r>
      <w:r>
        <w:rPr>
          <w:spacing w:val="-10"/>
        </w:rPr>
        <w:t> </w:t>
      </w:r>
      <w:r>
        <w:rPr/>
        <w:t>transaction</w:t>
      </w:r>
      <w:r>
        <w:rPr>
          <w:spacing w:val="-10"/>
        </w:rPr>
        <w:t> </w:t>
      </w:r>
      <w:r>
        <w:rPr/>
        <w:t>and</w:t>
      </w:r>
      <w:r>
        <w:rPr>
          <w:spacing w:val="-9"/>
        </w:rPr>
        <w:t> </w:t>
      </w:r>
      <w:r>
        <w:rPr/>
        <w:t>GST</w:t>
      </w:r>
      <w:r>
        <w:rPr>
          <w:spacing w:val="-10"/>
        </w:rPr>
        <w:t> </w:t>
      </w:r>
      <w:r>
        <w:rPr/>
        <w:t>as</w:t>
      </w:r>
      <w:r>
        <w:rPr>
          <w:spacing w:val="-9"/>
        </w:rPr>
        <w:t> </w:t>
      </w:r>
      <w:r>
        <w:rPr/>
        <w:t>applicable</w:t>
      </w:r>
      <w:r>
        <w:rPr>
          <w:spacing w:val="-10"/>
        </w:rPr>
        <w:t> </w:t>
      </w:r>
      <w:r>
        <w:rPr/>
        <w:t>are</w:t>
      </w:r>
      <w:r>
        <w:rPr>
          <w:spacing w:val="-10"/>
        </w:rPr>
        <w:t> </w:t>
      </w:r>
      <w:r>
        <w:rPr/>
        <w:t>to</w:t>
      </w:r>
      <w:r>
        <w:rPr>
          <w:spacing w:val="-10"/>
        </w:rPr>
        <w:t> </w:t>
      </w:r>
      <w:r>
        <w:rPr/>
        <w:t>be</w:t>
      </w:r>
      <w:r>
        <w:rPr>
          <w:spacing w:val="-10"/>
        </w:rPr>
        <w:t> </w:t>
      </w:r>
      <w:r>
        <w:rPr/>
        <w:t>borne by the candidate].</w:t>
      </w:r>
    </w:p>
    <w:p>
      <w:pPr>
        <w:spacing w:before="159"/>
        <w:ind w:left="1260" w:right="1083" w:firstLine="0"/>
        <w:jc w:val="both"/>
        <w:rPr>
          <w:sz w:val="24"/>
        </w:rPr>
      </w:pPr>
      <w:r>
        <w:rPr>
          <w:b/>
          <w:color w:val="008080"/>
          <w:sz w:val="24"/>
        </w:rPr>
        <w:t>Note: </w:t>
      </w:r>
      <w:r>
        <w:rPr>
          <w:sz w:val="24"/>
        </w:rPr>
        <w:t>In case, the fee payment status is not ‘OK’, or the Confirmation Page of the</w:t>
      </w:r>
      <w:r>
        <w:rPr>
          <w:spacing w:val="40"/>
          <w:sz w:val="24"/>
        </w:rPr>
        <w:t> </w:t>
      </w:r>
      <w:r>
        <w:rPr>
          <w:sz w:val="24"/>
        </w:rPr>
        <w:t>Online Application is not generated after fee payment (completion of Step 3) of the candidate is advised to contact the helpline number/email of the concerned</w:t>
      </w:r>
      <w:r>
        <w:rPr>
          <w:spacing w:val="40"/>
          <w:sz w:val="24"/>
        </w:rPr>
        <w:t> </w:t>
      </w:r>
      <w:r>
        <w:rPr>
          <w:sz w:val="24"/>
        </w:rPr>
        <w:t>Bank/ Payment Gateway Integrator, as mentioned below:-</w:t>
      </w:r>
    </w:p>
    <w:p>
      <w:pPr>
        <w:pStyle w:val="ListParagraph"/>
        <w:numPr>
          <w:ilvl w:val="0"/>
          <w:numId w:val="30"/>
        </w:numPr>
        <w:tabs>
          <w:tab w:pos="1797" w:val="left" w:leader="none"/>
        </w:tabs>
        <w:spacing w:line="240" w:lineRule="auto" w:before="161" w:after="0"/>
        <w:ind w:left="1797" w:right="0" w:hanging="357"/>
        <w:jc w:val="left"/>
        <w:rPr>
          <w:b/>
          <w:sz w:val="22"/>
        </w:rPr>
      </w:pPr>
      <w:r>
        <w:rPr>
          <w:b/>
          <w:sz w:val="22"/>
        </w:rPr>
        <w:t>If</w:t>
      </w:r>
      <w:r>
        <w:rPr>
          <w:b/>
          <w:spacing w:val="-8"/>
          <w:sz w:val="22"/>
        </w:rPr>
        <w:t> </w:t>
      </w:r>
      <w:r>
        <w:rPr>
          <w:b/>
          <w:sz w:val="22"/>
        </w:rPr>
        <w:t>Paying</w:t>
      </w:r>
      <w:r>
        <w:rPr>
          <w:b/>
          <w:spacing w:val="-3"/>
          <w:sz w:val="22"/>
        </w:rPr>
        <w:t> </w:t>
      </w:r>
      <w:r>
        <w:rPr>
          <w:b/>
          <w:sz w:val="22"/>
        </w:rPr>
        <w:t>through</w:t>
      </w:r>
      <w:r>
        <w:rPr>
          <w:b/>
          <w:spacing w:val="-3"/>
          <w:sz w:val="22"/>
        </w:rPr>
        <w:t> </w:t>
      </w:r>
      <w:r>
        <w:rPr>
          <w:b/>
          <w:sz w:val="22"/>
        </w:rPr>
        <w:t>HDFC</w:t>
      </w:r>
      <w:r>
        <w:rPr>
          <w:b/>
          <w:spacing w:val="-6"/>
          <w:sz w:val="22"/>
        </w:rPr>
        <w:t> </w:t>
      </w:r>
      <w:r>
        <w:rPr>
          <w:b/>
          <w:spacing w:val="-2"/>
          <w:sz w:val="22"/>
        </w:rPr>
        <w:t>Bank:</w:t>
      </w:r>
    </w:p>
    <w:p>
      <w:pPr>
        <w:pStyle w:val="BodyText"/>
        <w:spacing w:before="23"/>
        <w:rPr>
          <w:b/>
          <w:sz w:val="20"/>
        </w:rPr>
      </w:pPr>
    </w:p>
    <w:tbl>
      <w:tblPr>
        <w:tblW w:w="0" w:type="auto"/>
        <w:jc w:val="left"/>
        <w:tblInd w:w="15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58"/>
        <w:gridCol w:w="2532"/>
        <w:gridCol w:w="3365"/>
        <w:gridCol w:w="2108"/>
      </w:tblGrid>
      <w:tr>
        <w:trPr>
          <w:trHeight w:val="260" w:hRule="atLeast"/>
        </w:trPr>
        <w:tc>
          <w:tcPr>
            <w:tcW w:w="1058" w:type="dxa"/>
          </w:tcPr>
          <w:p>
            <w:pPr>
              <w:pStyle w:val="TableParagraph"/>
              <w:spacing w:line="241" w:lineRule="exact" w:before="0"/>
              <w:ind w:left="199" w:right="2"/>
              <w:jc w:val="center"/>
              <w:rPr>
                <w:b/>
                <w:sz w:val="22"/>
              </w:rPr>
            </w:pPr>
            <w:r>
              <w:rPr>
                <w:b/>
                <w:spacing w:val="-4"/>
                <w:sz w:val="22"/>
              </w:rPr>
              <w:t>Level</w:t>
            </w:r>
          </w:p>
        </w:tc>
        <w:tc>
          <w:tcPr>
            <w:tcW w:w="2532" w:type="dxa"/>
          </w:tcPr>
          <w:p>
            <w:pPr>
              <w:pStyle w:val="TableParagraph"/>
              <w:spacing w:line="241" w:lineRule="exact" w:before="0"/>
              <w:ind w:left="196"/>
              <w:rPr>
                <w:b/>
                <w:sz w:val="22"/>
              </w:rPr>
            </w:pPr>
            <w:r>
              <w:rPr>
                <w:b/>
                <w:spacing w:val="-4"/>
                <w:sz w:val="22"/>
              </w:rPr>
              <w:t>Name</w:t>
            </w:r>
          </w:p>
        </w:tc>
        <w:tc>
          <w:tcPr>
            <w:tcW w:w="3365" w:type="dxa"/>
          </w:tcPr>
          <w:p>
            <w:pPr>
              <w:pStyle w:val="TableParagraph"/>
              <w:spacing w:line="241" w:lineRule="exact" w:before="0"/>
              <w:ind w:left="86"/>
              <w:rPr>
                <w:b/>
                <w:sz w:val="22"/>
              </w:rPr>
            </w:pPr>
            <w:r>
              <w:rPr>
                <w:b/>
                <w:sz w:val="22"/>
              </w:rPr>
              <w:t>Email</w:t>
            </w:r>
            <w:r>
              <w:rPr>
                <w:b/>
                <w:spacing w:val="-5"/>
                <w:sz w:val="22"/>
              </w:rPr>
              <w:t> ID</w:t>
            </w:r>
          </w:p>
        </w:tc>
        <w:tc>
          <w:tcPr>
            <w:tcW w:w="2108" w:type="dxa"/>
          </w:tcPr>
          <w:p>
            <w:pPr>
              <w:pStyle w:val="TableParagraph"/>
              <w:spacing w:line="241" w:lineRule="exact" w:before="0"/>
              <w:ind w:left="195"/>
              <w:rPr>
                <w:b/>
                <w:sz w:val="22"/>
              </w:rPr>
            </w:pPr>
            <w:r>
              <w:rPr>
                <w:b/>
                <w:sz w:val="22"/>
              </w:rPr>
              <w:t>Contact</w:t>
            </w:r>
            <w:r>
              <w:rPr>
                <w:b/>
                <w:spacing w:val="-4"/>
                <w:sz w:val="22"/>
              </w:rPr>
              <w:t> </w:t>
            </w:r>
            <w:r>
              <w:rPr>
                <w:b/>
                <w:spacing w:val="-2"/>
                <w:sz w:val="22"/>
              </w:rPr>
              <w:t>Number</w:t>
            </w:r>
          </w:p>
        </w:tc>
      </w:tr>
      <w:tr>
        <w:trPr>
          <w:trHeight w:val="255" w:hRule="atLeast"/>
        </w:trPr>
        <w:tc>
          <w:tcPr>
            <w:tcW w:w="1058" w:type="dxa"/>
          </w:tcPr>
          <w:p>
            <w:pPr>
              <w:pStyle w:val="TableParagraph"/>
              <w:spacing w:line="236" w:lineRule="exact" w:before="0"/>
              <w:ind w:left="196"/>
              <w:jc w:val="center"/>
              <w:rPr>
                <w:sz w:val="22"/>
              </w:rPr>
            </w:pPr>
            <w:r>
              <w:rPr>
                <w:spacing w:val="-10"/>
                <w:sz w:val="22"/>
              </w:rPr>
              <w:t>1</w:t>
            </w:r>
          </w:p>
        </w:tc>
        <w:tc>
          <w:tcPr>
            <w:tcW w:w="2532" w:type="dxa"/>
          </w:tcPr>
          <w:p>
            <w:pPr>
              <w:pStyle w:val="TableParagraph"/>
              <w:spacing w:line="236" w:lineRule="exact" w:before="0"/>
              <w:ind w:left="103"/>
              <w:rPr>
                <w:sz w:val="22"/>
              </w:rPr>
            </w:pPr>
            <w:r>
              <w:rPr>
                <w:sz w:val="22"/>
              </w:rPr>
              <w:t>PG</w:t>
            </w:r>
            <w:r>
              <w:rPr>
                <w:spacing w:val="-2"/>
                <w:sz w:val="22"/>
              </w:rPr>
              <w:t> Service</w:t>
            </w:r>
          </w:p>
        </w:tc>
        <w:tc>
          <w:tcPr>
            <w:tcW w:w="3365" w:type="dxa"/>
          </w:tcPr>
          <w:p>
            <w:pPr>
              <w:pStyle w:val="TableParagraph"/>
              <w:spacing w:line="236" w:lineRule="exact" w:before="0"/>
              <w:ind w:left="86"/>
              <w:rPr>
                <w:sz w:val="22"/>
              </w:rPr>
            </w:pPr>
            <w:hyperlink r:id="rId33">
              <w:r>
                <w:rPr>
                  <w:spacing w:val="-2"/>
                  <w:sz w:val="22"/>
                  <w:u w:val="single"/>
                </w:rPr>
                <w:t>Pg.service@hdfcbank.com</w:t>
              </w:r>
            </w:hyperlink>
          </w:p>
        </w:tc>
        <w:tc>
          <w:tcPr>
            <w:tcW w:w="2108" w:type="dxa"/>
          </w:tcPr>
          <w:p>
            <w:pPr>
              <w:pStyle w:val="TableParagraph"/>
              <w:spacing w:before="0"/>
              <w:ind w:left="0"/>
              <w:rPr>
                <w:rFonts w:ascii="Times New Roman"/>
                <w:sz w:val="18"/>
              </w:rPr>
            </w:pPr>
          </w:p>
        </w:tc>
      </w:tr>
      <w:tr>
        <w:trPr>
          <w:trHeight w:val="258" w:hRule="atLeast"/>
        </w:trPr>
        <w:tc>
          <w:tcPr>
            <w:tcW w:w="1058" w:type="dxa"/>
          </w:tcPr>
          <w:p>
            <w:pPr>
              <w:pStyle w:val="TableParagraph"/>
              <w:spacing w:line="237" w:lineRule="exact" w:before="2"/>
              <w:ind w:left="199"/>
              <w:jc w:val="center"/>
              <w:rPr>
                <w:sz w:val="22"/>
              </w:rPr>
            </w:pPr>
            <w:r>
              <w:rPr>
                <w:spacing w:val="-5"/>
                <w:sz w:val="22"/>
              </w:rPr>
              <w:t>2.</w:t>
            </w:r>
          </w:p>
        </w:tc>
        <w:tc>
          <w:tcPr>
            <w:tcW w:w="2532" w:type="dxa"/>
          </w:tcPr>
          <w:p>
            <w:pPr>
              <w:pStyle w:val="TableParagraph"/>
              <w:spacing w:line="237" w:lineRule="exact" w:before="2"/>
              <w:ind w:left="103"/>
              <w:rPr>
                <w:sz w:val="22"/>
              </w:rPr>
            </w:pPr>
            <w:r>
              <w:rPr>
                <w:sz w:val="22"/>
              </w:rPr>
              <w:t>Pradeep</w:t>
            </w:r>
            <w:r>
              <w:rPr>
                <w:spacing w:val="-8"/>
                <w:sz w:val="22"/>
              </w:rPr>
              <w:t> </w:t>
            </w:r>
            <w:r>
              <w:rPr>
                <w:spacing w:val="-2"/>
                <w:sz w:val="22"/>
              </w:rPr>
              <w:t>Yadav</w:t>
            </w:r>
          </w:p>
        </w:tc>
        <w:tc>
          <w:tcPr>
            <w:tcW w:w="3365" w:type="dxa"/>
          </w:tcPr>
          <w:p>
            <w:pPr>
              <w:pStyle w:val="TableParagraph"/>
              <w:spacing w:line="237" w:lineRule="exact" w:before="2"/>
              <w:ind w:left="86"/>
              <w:rPr>
                <w:sz w:val="22"/>
              </w:rPr>
            </w:pPr>
            <w:hyperlink r:id="rId34">
              <w:r>
                <w:rPr>
                  <w:spacing w:val="-2"/>
                  <w:sz w:val="22"/>
                </w:rPr>
                <w:t>Pradeep.yadav10@hdfcbank.com</w:t>
              </w:r>
            </w:hyperlink>
          </w:p>
        </w:tc>
        <w:tc>
          <w:tcPr>
            <w:tcW w:w="2108" w:type="dxa"/>
          </w:tcPr>
          <w:p>
            <w:pPr>
              <w:pStyle w:val="TableParagraph"/>
              <w:spacing w:line="237" w:lineRule="exact" w:before="2"/>
              <w:ind w:left="195"/>
              <w:rPr>
                <w:sz w:val="22"/>
              </w:rPr>
            </w:pPr>
            <w:r>
              <w:rPr>
                <w:spacing w:val="-2"/>
                <w:sz w:val="22"/>
              </w:rPr>
              <w:t>9625622301</w:t>
            </w:r>
          </w:p>
        </w:tc>
      </w:tr>
      <w:tr>
        <w:trPr>
          <w:trHeight w:val="356" w:hRule="atLeast"/>
        </w:trPr>
        <w:tc>
          <w:tcPr>
            <w:tcW w:w="1058" w:type="dxa"/>
          </w:tcPr>
          <w:p>
            <w:pPr>
              <w:pStyle w:val="TableParagraph"/>
              <w:spacing w:before="1"/>
              <w:ind w:left="199"/>
              <w:jc w:val="center"/>
              <w:rPr>
                <w:sz w:val="22"/>
              </w:rPr>
            </w:pPr>
            <w:r>
              <w:rPr>
                <w:spacing w:val="-5"/>
                <w:sz w:val="22"/>
              </w:rPr>
              <w:t>3.</w:t>
            </w:r>
          </w:p>
        </w:tc>
        <w:tc>
          <w:tcPr>
            <w:tcW w:w="2532" w:type="dxa"/>
          </w:tcPr>
          <w:p>
            <w:pPr>
              <w:pStyle w:val="TableParagraph"/>
              <w:spacing w:before="1"/>
              <w:ind w:left="103"/>
              <w:rPr>
                <w:sz w:val="22"/>
              </w:rPr>
            </w:pPr>
            <w:r>
              <w:rPr>
                <w:sz w:val="22"/>
              </w:rPr>
              <w:t>Vivek</w:t>
            </w:r>
            <w:r>
              <w:rPr>
                <w:spacing w:val="-2"/>
                <w:sz w:val="22"/>
              </w:rPr>
              <w:t> Chandra</w:t>
            </w:r>
          </w:p>
        </w:tc>
        <w:tc>
          <w:tcPr>
            <w:tcW w:w="3365" w:type="dxa"/>
          </w:tcPr>
          <w:p>
            <w:pPr>
              <w:pStyle w:val="TableParagraph"/>
              <w:spacing w:before="1"/>
              <w:ind w:left="86"/>
              <w:rPr>
                <w:sz w:val="22"/>
              </w:rPr>
            </w:pPr>
            <w:hyperlink r:id="rId35">
              <w:r>
                <w:rPr>
                  <w:spacing w:val="-2"/>
                  <w:sz w:val="22"/>
                  <w:u w:val="single"/>
                </w:rPr>
                <w:t>Vicek.chandra@hdfcbank.com</w:t>
              </w:r>
            </w:hyperlink>
          </w:p>
        </w:tc>
        <w:tc>
          <w:tcPr>
            <w:tcW w:w="2108" w:type="dxa"/>
          </w:tcPr>
          <w:p>
            <w:pPr>
              <w:pStyle w:val="TableParagraph"/>
              <w:spacing w:before="1"/>
              <w:ind w:left="195"/>
              <w:rPr>
                <w:sz w:val="22"/>
              </w:rPr>
            </w:pPr>
            <w:r>
              <w:rPr>
                <w:spacing w:val="-2"/>
                <w:sz w:val="22"/>
              </w:rPr>
              <w:t>7838748226</w:t>
            </w:r>
          </w:p>
        </w:tc>
      </w:tr>
    </w:tbl>
    <w:p>
      <w:pPr>
        <w:pStyle w:val="ListParagraph"/>
        <w:numPr>
          <w:ilvl w:val="0"/>
          <w:numId w:val="30"/>
        </w:numPr>
        <w:tabs>
          <w:tab w:pos="1798" w:val="left" w:leader="none"/>
        </w:tabs>
        <w:spacing w:line="240" w:lineRule="auto" w:before="2" w:after="0"/>
        <w:ind w:left="1798" w:right="0" w:hanging="358"/>
        <w:jc w:val="left"/>
        <w:rPr>
          <w:b/>
          <w:sz w:val="22"/>
        </w:rPr>
      </w:pPr>
      <w:r>
        <w:rPr>
          <w:b/>
          <w:sz w:val="22"/>
        </w:rPr>
        <w:t>If</w:t>
      </w:r>
      <w:r>
        <w:rPr>
          <w:b/>
          <w:spacing w:val="-5"/>
          <w:sz w:val="22"/>
        </w:rPr>
        <w:t> </w:t>
      </w:r>
      <w:r>
        <w:rPr>
          <w:b/>
          <w:sz w:val="22"/>
        </w:rPr>
        <w:t>Paying</w:t>
      </w:r>
      <w:r>
        <w:rPr>
          <w:b/>
          <w:spacing w:val="-3"/>
          <w:sz w:val="22"/>
        </w:rPr>
        <w:t> </w:t>
      </w:r>
      <w:r>
        <w:rPr>
          <w:b/>
          <w:sz w:val="22"/>
        </w:rPr>
        <w:t>through</w:t>
      </w:r>
      <w:r>
        <w:rPr>
          <w:b/>
          <w:spacing w:val="-3"/>
          <w:sz w:val="22"/>
        </w:rPr>
        <w:t> </w:t>
      </w:r>
      <w:r>
        <w:rPr>
          <w:b/>
          <w:sz w:val="22"/>
        </w:rPr>
        <w:t>State</w:t>
      </w:r>
      <w:r>
        <w:rPr>
          <w:b/>
          <w:spacing w:val="-5"/>
          <w:sz w:val="22"/>
        </w:rPr>
        <w:t> </w:t>
      </w:r>
      <w:r>
        <w:rPr>
          <w:b/>
          <w:sz w:val="22"/>
        </w:rPr>
        <w:t>Bank</w:t>
      </w:r>
      <w:r>
        <w:rPr>
          <w:b/>
          <w:spacing w:val="-4"/>
          <w:sz w:val="22"/>
        </w:rPr>
        <w:t> </w:t>
      </w:r>
      <w:r>
        <w:rPr>
          <w:b/>
          <w:sz w:val="22"/>
        </w:rPr>
        <w:t>of</w:t>
      </w:r>
      <w:r>
        <w:rPr>
          <w:b/>
          <w:spacing w:val="-3"/>
          <w:sz w:val="22"/>
        </w:rPr>
        <w:t> </w:t>
      </w:r>
      <w:r>
        <w:rPr>
          <w:b/>
          <w:sz w:val="22"/>
        </w:rPr>
        <w:t>India</w:t>
      </w:r>
      <w:r>
        <w:rPr>
          <w:b/>
          <w:spacing w:val="-5"/>
          <w:sz w:val="22"/>
        </w:rPr>
        <w:t> </w:t>
      </w:r>
      <w:r>
        <w:rPr>
          <w:b/>
          <w:spacing w:val="-2"/>
          <w:sz w:val="22"/>
        </w:rPr>
        <w:t>(SBI):</w:t>
      </w:r>
    </w:p>
    <w:tbl>
      <w:tblPr>
        <w:tblW w:w="0" w:type="auto"/>
        <w:jc w:val="left"/>
        <w:tblInd w:w="15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0"/>
        <w:gridCol w:w="2340"/>
        <w:gridCol w:w="3139"/>
        <w:gridCol w:w="2261"/>
      </w:tblGrid>
      <w:tr>
        <w:trPr>
          <w:trHeight w:val="323" w:hRule="atLeast"/>
        </w:trPr>
        <w:tc>
          <w:tcPr>
            <w:tcW w:w="1250" w:type="dxa"/>
          </w:tcPr>
          <w:p>
            <w:pPr>
              <w:pStyle w:val="TableParagraph"/>
              <w:spacing w:before="1"/>
              <w:ind w:left="201"/>
              <w:jc w:val="center"/>
              <w:rPr>
                <w:b/>
                <w:sz w:val="22"/>
              </w:rPr>
            </w:pPr>
            <w:r>
              <w:rPr>
                <w:b/>
                <w:spacing w:val="-4"/>
                <w:sz w:val="22"/>
              </w:rPr>
              <w:t>Level</w:t>
            </w:r>
          </w:p>
        </w:tc>
        <w:tc>
          <w:tcPr>
            <w:tcW w:w="2340" w:type="dxa"/>
          </w:tcPr>
          <w:p>
            <w:pPr>
              <w:pStyle w:val="TableParagraph"/>
              <w:spacing w:before="1"/>
              <w:ind w:left="194"/>
              <w:rPr>
                <w:b/>
                <w:sz w:val="22"/>
              </w:rPr>
            </w:pPr>
            <w:r>
              <w:rPr>
                <w:b/>
                <w:spacing w:val="-4"/>
                <w:sz w:val="22"/>
              </w:rPr>
              <w:t>Name</w:t>
            </w:r>
          </w:p>
        </w:tc>
        <w:tc>
          <w:tcPr>
            <w:tcW w:w="3139" w:type="dxa"/>
          </w:tcPr>
          <w:p>
            <w:pPr>
              <w:pStyle w:val="TableParagraph"/>
              <w:spacing w:before="1"/>
              <w:ind w:left="86"/>
              <w:rPr>
                <w:b/>
                <w:sz w:val="22"/>
              </w:rPr>
            </w:pPr>
            <w:r>
              <w:rPr>
                <w:b/>
                <w:sz w:val="22"/>
              </w:rPr>
              <w:t>Email</w:t>
            </w:r>
            <w:r>
              <w:rPr>
                <w:b/>
                <w:spacing w:val="-5"/>
                <w:sz w:val="22"/>
              </w:rPr>
              <w:t> ID</w:t>
            </w:r>
          </w:p>
        </w:tc>
        <w:tc>
          <w:tcPr>
            <w:tcW w:w="2261" w:type="dxa"/>
          </w:tcPr>
          <w:p>
            <w:pPr>
              <w:pStyle w:val="TableParagraph"/>
              <w:spacing w:before="1"/>
              <w:ind w:left="197"/>
              <w:rPr>
                <w:b/>
                <w:sz w:val="22"/>
              </w:rPr>
            </w:pPr>
            <w:r>
              <w:rPr>
                <w:b/>
                <w:sz w:val="22"/>
              </w:rPr>
              <w:t>Contact</w:t>
            </w:r>
            <w:r>
              <w:rPr>
                <w:b/>
                <w:spacing w:val="-4"/>
                <w:sz w:val="22"/>
              </w:rPr>
              <w:t> </w:t>
            </w:r>
            <w:r>
              <w:rPr>
                <w:b/>
                <w:spacing w:val="-2"/>
                <w:sz w:val="22"/>
              </w:rPr>
              <w:t>Number</w:t>
            </w:r>
          </w:p>
        </w:tc>
      </w:tr>
      <w:tr>
        <w:trPr>
          <w:trHeight w:val="303" w:hRule="atLeast"/>
        </w:trPr>
        <w:tc>
          <w:tcPr>
            <w:tcW w:w="1250" w:type="dxa"/>
          </w:tcPr>
          <w:p>
            <w:pPr>
              <w:pStyle w:val="TableParagraph"/>
              <w:spacing w:line="257" w:lineRule="exact" w:before="0"/>
              <w:ind w:left="201" w:right="2"/>
              <w:jc w:val="center"/>
              <w:rPr>
                <w:sz w:val="22"/>
              </w:rPr>
            </w:pPr>
            <w:r>
              <w:rPr>
                <w:spacing w:val="-5"/>
                <w:sz w:val="22"/>
              </w:rPr>
              <w:t>1.</w:t>
            </w:r>
          </w:p>
        </w:tc>
        <w:tc>
          <w:tcPr>
            <w:tcW w:w="2340" w:type="dxa"/>
          </w:tcPr>
          <w:p>
            <w:pPr>
              <w:pStyle w:val="TableParagraph"/>
              <w:spacing w:line="257" w:lineRule="exact" w:before="0"/>
              <w:ind w:left="93"/>
              <w:rPr>
                <w:sz w:val="22"/>
              </w:rPr>
            </w:pPr>
            <w:r>
              <w:rPr>
                <w:spacing w:val="-2"/>
                <w:sz w:val="22"/>
              </w:rPr>
              <w:t>Helpdesk3</w:t>
            </w:r>
          </w:p>
        </w:tc>
        <w:tc>
          <w:tcPr>
            <w:tcW w:w="3139" w:type="dxa"/>
          </w:tcPr>
          <w:p>
            <w:pPr>
              <w:pStyle w:val="TableParagraph"/>
              <w:spacing w:line="257" w:lineRule="exact" w:before="0"/>
              <w:ind w:left="86"/>
              <w:rPr>
                <w:sz w:val="22"/>
              </w:rPr>
            </w:pPr>
            <w:hyperlink r:id="rId36">
              <w:r>
                <w:rPr>
                  <w:spacing w:val="-2"/>
                  <w:sz w:val="22"/>
                  <w:u w:val="single"/>
                </w:rPr>
                <w:t>Sbi.00727@sbi.co.in</w:t>
              </w:r>
            </w:hyperlink>
          </w:p>
        </w:tc>
        <w:tc>
          <w:tcPr>
            <w:tcW w:w="2261" w:type="dxa"/>
          </w:tcPr>
          <w:p>
            <w:pPr>
              <w:pStyle w:val="TableParagraph"/>
              <w:spacing w:line="257" w:lineRule="exact" w:before="0"/>
              <w:ind w:left="197"/>
              <w:rPr>
                <w:sz w:val="22"/>
              </w:rPr>
            </w:pPr>
            <w:r>
              <w:rPr>
                <w:spacing w:val="-2"/>
                <w:sz w:val="22"/>
              </w:rPr>
              <w:t>011-26391804</w:t>
            </w:r>
          </w:p>
        </w:tc>
      </w:tr>
      <w:tr>
        <w:trPr>
          <w:trHeight w:val="330" w:hRule="atLeast"/>
        </w:trPr>
        <w:tc>
          <w:tcPr>
            <w:tcW w:w="1250" w:type="dxa"/>
          </w:tcPr>
          <w:p>
            <w:pPr>
              <w:pStyle w:val="TableParagraph"/>
              <w:spacing w:line="257" w:lineRule="exact" w:before="0"/>
              <w:ind w:left="201" w:right="2"/>
              <w:jc w:val="center"/>
              <w:rPr>
                <w:sz w:val="22"/>
              </w:rPr>
            </w:pPr>
            <w:r>
              <w:rPr>
                <w:spacing w:val="-5"/>
                <w:sz w:val="22"/>
              </w:rPr>
              <w:t>2.</w:t>
            </w:r>
          </w:p>
        </w:tc>
        <w:tc>
          <w:tcPr>
            <w:tcW w:w="2340" w:type="dxa"/>
          </w:tcPr>
          <w:p>
            <w:pPr>
              <w:pStyle w:val="TableParagraph"/>
              <w:spacing w:line="257" w:lineRule="exact" w:before="0"/>
              <w:ind w:left="93"/>
              <w:rPr>
                <w:sz w:val="22"/>
              </w:rPr>
            </w:pPr>
            <w:r>
              <w:rPr>
                <w:sz w:val="22"/>
              </w:rPr>
              <w:t>Customer</w:t>
            </w:r>
            <w:r>
              <w:rPr>
                <w:spacing w:val="-5"/>
                <w:sz w:val="22"/>
              </w:rPr>
              <w:t> </w:t>
            </w:r>
            <w:r>
              <w:rPr>
                <w:spacing w:val="-4"/>
                <w:sz w:val="22"/>
              </w:rPr>
              <w:t>Care</w:t>
            </w:r>
          </w:p>
        </w:tc>
        <w:tc>
          <w:tcPr>
            <w:tcW w:w="3139" w:type="dxa"/>
          </w:tcPr>
          <w:p>
            <w:pPr>
              <w:pStyle w:val="TableParagraph"/>
              <w:spacing w:line="257" w:lineRule="exact" w:before="0"/>
              <w:ind w:left="86"/>
              <w:rPr>
                <w:sz w:val="22"/>
              </w:rPr>
            </w:pPr>
            <w:hyperlink r:id="rId37">
              <w:r>
                <w:rPr>
                  <w:spacing w:val="-2"/>
                  <w:sz w:val="22"/>
                </w:rPr>
                <w:t>agmcustomer.Ihodel@sbi.co.in</w:t>
              </w:r>
            </w:hyperlink>
          </w:p>
        </w:tc>
        <w:tc>
          <w:tcPr>
            <w:tcW w:w="2261" w:type="dxa"/>
          </w:tcPr>
          <w:p>
            <w:pPr>
              <w:pStyle w:val="TableParagraph"/>
              <w:spacing w:line="257" w:lineRule="exact" w:before="0"/>
              <w:ind w:left="197"/>
              <w:rPr>
                <w:sz w:val="22"/>
              </w:rPr>
            </w:pPr>
            <w:r>
              <w:rPr>
                <w:spacing w:val="-2"/>
                <w:sz w:val="22"/>
              </w:rPr>
              <w:t>1800112211</w:t>
            </w:r>
          </w:p>
        </w:tc>
      </w:tr>
      <w:tr>
        <w:trPr>
          <w:trHeight w:val="258" w:hRule="atLeast"/>
        </w:trPr>
        <w:tc>
          <w:tcPr>
            <w:tcW w:w="1250" w:type="dxa"/>
          </w:tcPr>
          <w:p>
            <w:pPr>
              <w:pStyle w:val="TableParagraph"/>
              <w:spacing w:line="238" w:lineRule="exact" w:before="0"/>
              <w:ind w:left="201" w:right="2"/>
              <w:jc w:val="center"/>
              <w:rPr>
                <w:sz w:val="22"/>
              </w:rPr>
            </w:pPr>
            <w:r>
              <w:rPr>
                <w:spacing w:val="-5"/>
                <w:sz w:val="22"/>
              </w:rPr>
              <w:t>3.</w:t>
            </w:r>
          </w:p>
        </w:tc>
        <w:tc>
          <w:tcPr>
            <w:tcW w:w="2340" w:type="dxa"/>
          </w:tcPr>
          <w:p>
            <w:pPr>
              <w:pStyle w:val="TableParagraph"/>
              <w:spacing w:line="238" w:lineRule="exact" w:before="0"/>
              <w:ind w:left="93"/>
              <w:rPr>
                <w:sz w:val="22"/>
              </w:rPr>
            </w:pPr>
            <w:r>
              <w:rPr>
                <w:sz w:val="22"/>
              </w:rPr>
              <w:t>Through</w:t>
            </w:r>
            <w:r>
              <w:rPr>
                <w:spacing w:val="-4"/>
                <w:sz w:val="22"/>
              </w:rPr>
              <w:t> </w:t>
            </w:r>
            <w:r>
              <w:rPr>
                <w:spacing w:val="-5"/>
                <w:sz w:val="22"/>
              </w:rPr>
              <w:t>SMS</w:t>
            </w:r>
          </w:p>
        </w:tc>
        <w:tc>
          <w:tcPr>
            <w:tcW w:w="3139" w:type="dxa"/>
          </w:tcPr>
          <w:p>
            <w:pPr>
              <w:pStyle w:val="TableParagraph"/>
              <w:spacing w:line="238" w:lineRule="exact" w:before="0"/>
              <w:ind w:left="23"/>
              <w:jc w:val="center"/>
              <w:rPr>
                <w:sz w:val="22"/>
              </w:rPr>
            </w:pPr>
            <w:r>
              <w:rPr>
                <w:spacing w:val="-10"/>
                <w:sz w:val="22"/>
              </w:rPr>
              <w:t>-</w:t>
            </w:r>
          </w:p>
        </w:tc>
        <w:tc>
          <w:tcPr>
            <w:tcW w:w="2261" w:type="dxa"/>
          </w:tcPr>
          <w:p>
            <w:pPr>
              <w:pStyle w:val="TableParagraph"/>
              <w:spacing w:line="238" w:lineRule="exact" w:before="0"/>
              <w:ind w:left="197"/>
              <w:rPr>
                <w:sz w:val="22"/>
              </w:rPr>
            </w:pPr>
            <w:r>
              <w:rPr>
                <w:spacing w:val="-2"/>
                <w:sz w:val="22"/>
              </w:rPr>
              <w:t>8008202020</w:t>
            </w:r>
          </w:p>
        </w:tc>
      </w:tr>
    </w:tbl>
    <w:p>
      <w:pPr>
        <w:pStyle w:val="ListParagraph"/>
        <w:numPr>
          <w:ilvl w:val="0"/>
          <w:numId w:val="30"/>
        </w:numPr>
        <w:tabs>
          <w:tab w:pos="1797" w:val="left" w:leader="none"/>
        </w:tabs>
        <w:spacing w:line="240" w:lineRule="auto" w:before="0" w:after="0"/>
        <w:ind w:left="1797" w:right="0" w:hanging="357"/>
        <w:jc w:val="left"/>
        <w:rPr>
          <w:b/>
          <w:sz w:val="22"/>
        </w:rPr>
      </w:pPr>
      <w:r>
        <w:rPr>
          <w:b/>
          <w:sz w:val="22"/>
        </w:rPr>
        <w:t>If</w:t>
      </w:r>
      <w:r>
        <w:rPr>
          <w:b/>
          <w:spacing w:val="-6"/>
          <w:sz w:val="22"/>
        </w:rPr>
        <w:t> </w:t>
      </w:r>
      <w:r>
        <w:rPr>
          <w:b/>
          <w:sz w:val="22"/>
        </w:rPr>
        <w:t>paying</w:t>
      </w:r>
      <w:r>
        <w:rPr>
          <w:b/>
          <w:spacing w:val="-3"/>
          <w:sz w:val="22"/>
        </w:rPr>
        <w:t> </w:t>
      </w:r>
      <w:r>
        <w:rPr>
          <w:b/>
          <w:sz w:val="22"/>
        </w:rPr>
        <w:t>through</w:t>
      </w:r>
      <w:r>
        <w:rPr>
          <w:b/>
          <w:spacing w:val="-3"/>
          <w:sz w:val="22"/>
        </w:rPr>
        <w:t> </w:t>
      </w:r>
      <w:r>
        <w:rPr>
          <w:b/>
          <w:sz w:val="22"/>
        </w:rPr>
        <w:t>Canara</w:t>
      </w:r>
      <w:r>
        <w:rPr>
          <w:b/>
          <w:spacing w:val="-4"/>
          <w:sz w:val="22"/>
        </w:rPr>
        <w:t> </w:t>
      </w:r>
      <w:r>
        <w:rPr>
          <w:b/>
          <w:spacing w:val="-2"/>
          <w:sz w:val="22"/>
        </w:rPr>
        <w:t>Bank:</w:t>
      </w:r>
    </w:p>
    <w:p>
      <w:pPr>
        <w:pStyle w:val="BodyText"/>
        <w:spacing w:before="24"/>
        <w:rPr>
          <w:b/>
          <w:sz w:val="20"/>
        </w:rPr>
      </w:pPr>
    </w:p>
    <w:tbl>
      <w:tblPr>
        <w:tblW w:w="0" w:type="auto"/>
        <w:jc w:val="left"/>
        <w:tblInd w:w="1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14"/>
        <w:gridCol w:w="2451"/>
        <w:gridCol w:w="5336"/>
      </w:tblGrid>
      <w:tr>
        <w:trPr>
          <w:trHeight w:val="258" w:hRule="atLeast"/>
        </w:trPr>
        <w:tc>
          <w:tcPr>
            <w:tcW w:w="1214" w:type="dxa"/>
          </w:tcPr>
          <w:p>
            <w:pPr>
              <w:pStyle w:val="TableParagraph"/>
              <w:spacing w:line="238" w:lineRule="exact" w:before="0"/>
              <w:ind w:left="199"/>
              <w:jc w:val="center"/>
              <w:rPr>
                <w:b/>
                <w:sz w:val="22"/>
              </w:rPr>
            </w:pPr>
            <w:r>
              <w:rPr>
                <w:b/>
                <w:spacing w:val="-4"/>
                <w:sz w:val="22"/>
              </w:rPr>
              <w:t>Level</w:t>
            </w:r>
          </w:p>
        </w:tc>
        <w:tc>
          <w:tcPr>
            <w:tcW w:w="2451" w:type="dxa"/>
          </w:tcPr>
          <w:p>
            <w:pPr>
              <w:pStyle w:val="TableParagraph"/>
              <w:spacing w:line="238" w:lineRule="exact" w:before="0"/>
              <w:ind w:left="202"/>
              <w:jc w:val="center"/>
              <w:rPr>
                <w:b/>
                <w:sz w:val="22"/>
              </w:rPr>
            </w:pPr>
            <w:r>
              <w:rPr>
                <w:b/>
                <w:spacing w:val="-4"/>
                <w:sz w:val="22"/>
              </w:rPr>
              <w:t>Name</w:t>
            </w:r>
          </w:p>
        </w:tc>
        <w:tc>
          <w:tcPr>
            <w:tcW w:w="5336" w:type="dxa"/>
          </w:tcPr>
          <w:p>
            <w:pPr>
              <w:pStyle w:val="TableParagraph"/>
              <w:spacing w:line="238" w:lineRule="exact" w:before="0"/>
              <w:ind w:left="199"/>
              <w:jc w:val="center"/>
              <w:rPr>
                <w:b/>
                <w:sz w:val="22"/>
              </w:rPr>
            </w:pPr>
            <w:r>
              <w:rPr>
                <w:b/>
                <w:sz w:val="22"/>
              </w:rPr>
              <w:t>Email</w:t>
            </w:r>
            <w:r>
              <w:rPr>
                <w:b/>
                <w:spacing w:val="-5"/>
                <w:sz w:val="22"/>
              </w:rPr>
              <w:t> ID</w:t>
            </w:r>
          </w:p>
        </w:tc>
      </w:tr>
      <w:tr>
        <w:trPr>
          <w:trHeight w:val="515" w:hRule="atLeast"/>
        </w:trPr>
        <w:tc>
          <w:tcPr>
            <w:tcW w:w="1214" w:type="dxa"/>
          </w:tcPr>
          <w:p>
            <w:pPr>
              <w:pStyle w:val="TableParagraph"/>
              <w:spacing w:line="257" w:lineRule="exact" w:before="0"/>
              <w:ind w:left="199" w:right="3"/>
              <w:jc w:val="center"/>
              <w:rPr>
                <w:sz w:val="22"/>
              </w:rPr>
            </w:pPr>
            <w:r>
              <w:rPr>
                <w:spacing w:val="-5"/>
                <w:sz w:val="22"/>
              </w:rPr>
              <w:t>1.</w:t>
            </w:r>
          </w:p>
        </w:tc>
        <w:tc>
          <w:tcPr>
            <w:tcW w:w="2451" w:type="dxa"/>
          </w:tcPr>
          <w:p>
            <w:pPr>
              <w:pStyle w:val="TableParagraph"/>
              <w:spacing w:line="257" w:lineRule="exact" w:before="0"/>
              <w:ind w:left="93"/>
              <w:rPr>
                <w:sz w:val="22"/>
              </w:rPr>
            </w:pPr>
            <w:r>
              <w:rPr>
                <w:sz w:val="22"/>
              </w:rPr>
              <w:t>Help</w:t>
            </w:r>
            <w:r>
              <w:rPr>
                <w:spacing w:val="-4"/>
                <w:sz w:val="22"/>
              </w:rPr>
              <w:t> Desk</w:t>
            </w:r>
          </w:p>
        </w:tc>
        <w:tc>
          <w:tcPr>
            <w:tcW w:w="5336" w:type="dxa"/>
          </w:tcPr>
          <w:p>
            <w:pPr>
              <w:pStyle w:val="TableParagraph"/>
              <w:spacing w:line="260" w:lineRule="exact" w:before="0"/>
              <w:ind w:left="81" w:right="32"/>
              <w:rPr>
                <w:sz w:val="22"/>
              </w:rPr>
            </w:pPr>
            <w:hyperlink r:id="rId38">
              <w:r>
                <w:rPr>
                  <w:sz w:val="22"/>
                </w:rPr>
                <w:t>pgsupport@billdesk.com;</w:t>
              </w:r>
            </w:hyperlink>
            <w:r>
              <w:rPr>
                <w:sz w:val="22"/>
              </w:rPr>
              <w:t> </w:t>
            </w:r>
            <w:hyperlink r:id="rId39">
              <w:r>
                <w:rPr>
                  <w:sz w:val="22"/>
                  <w:u w:val="single"/>
                </w:rPr>
                <w:t>dssrosdel@canarabank.com</w:t>
              </w:r>
            </w:hyperlink>
            <w:r>
              <w:rPr>
                <w:sz w:val="22"/>
              </w:rPr>
              <w:t>; </w:t>
            </w:r>
            <w:hyperlink r:id="rId40">
              <w:r>
                <w:rPr>
                  <w:sz w:val="22"/>
                </w:rPr>
                <w:t>tmscodel@canarabank.com;</w:t>
              </w:r>
            </w:hyperlink>
            <w:r>
              <w:rPr>
                <w:spacing w:val="-13"/>
                <w:sz w:val="22"/>
              </w:rPr>
              <w:t> </w:t>
            </w:r>
            <w:hyperlink r:id="rId41">
              <w:r>
                <w:rPr>
                  <w:sz w:val="22"/>
                </w:rPr>
                <w:t>cb0268@canarabank.com;</w:t>
              </w:r>
            </w:hyperlink>
          </w:p>
        </w:tc>
      </w:tr>
      <w:tr>
        <w:trPr>
          <w:trHeight w:val="510" w:hRule="atLeast"/>
        </w:trPr>
        <w:tc>
          <w:tcPr>
            <w:tcW w:w="1214" w:type="dxa"/>
          </w:tcPr>
          <w:p>
            <w:pPr>
              <w:pStyle w:val="TableParagraph"/>
              <w:spacing w:line="255" w:lineRule="exact" w:before="0"/>
              <w:ind w:left="199" w:right="3"/>
              <w:jc w:val="center"/>
              <w:rPr>
                <w:sz w:val="22"/>
              </w:rPr>
            </w:pPr>
            <w:r>
              <w:rPr>
                <w:spacing w:val="-5"/>
                <w:sz w:val="22"/>
              </w:rPr>
              <w:t>2.</w:t>
            </w:r>
          </w:p>
        </w:tc>
        <w:tc>
          <w:tcPr>
            <w:tcW w:w="2451" w:type="dxa"/>
          </w:tcPr>
          <w:p>
            <w:pPr>
              <w:pStyle w:val="TableParagraph"/>
              <w:spacing w:line="258" w:lineRule="exact" w:before="0"/>
              <w:ind w:left="93" w:right="90"/>
              <w:rPr>
                <w:sz w:val="22"/>
              </w:rPr>
            </w:pPr>
            <w:r>
              <w:rPr>
                <w:sz w:val="22"/>
              </w:rPr>
              <w:t>Complaint</w:t>
            </w:r>
            <w:r>
              <w:rPr>
                <w:spacing w:val="-13"/>
                <w:sz w:val="22"/>
              </w:rPr>
              <w:t> </w:t>
            </w:r>
            <w:r>
              <w:rPr>
                <w:sz w:val="22"/>
              </w:rPr>
              <w:t>Management </w:t>
            </w:r>
            <w:r>
              <w:rPr>
                <w:spacing w:val="-2"/>
                <w:sz w:val="22"/>
              </w:rPr>
              <w:t>Services</w:t>
            </w:r>
          </w:p>
        </w:tc>
        <w:tc>
          <w:tcPr>
            <w:tcW w:w="5336" w:type="dxa"/>
          </w:tcPr>
          <w:p>
            <w:pPr>
              <w:pStyle w:val="TableParagraph"/>
              <w:spacing w:line="258" w:lineRule="exact" w:before="0"/>
              <w:ind w:left="81" w:right="132"/>
              <w:rPr>
                <w:sz w:val="22"/>
              </w:rPr>
            </w:pPr>
            <w:hyperlink r:id="rId38">
              <w:r>
                <w:rPr>
                  <w:sz w:val="22"/>
                </w:rPr>
                <w:t>pgsupport@billdesk.com</w:t>
              </w:r>
            </w:hyperlink>
            <w:r>
              <w:rPr>
                <w:spacing w:val="-13"/>
                <w:sz w:val="22"/>
              </w:rPr>
              <w:t> </w:t>
            </w:r>
            <w:hyperlink r:id="rId39">
              <w:r>
                <w:rPr>
                  <w:sz w:val="22"/>
                  <w:u w:val="single"/>
                </w:rPr>
                <w:t>dssrosdel@canarabank.com</w:t>
              </w:r>
            </w:hyperlink>
            <w:r>
              <w:rPr>
                <w:sz w:val="22"/>
              </w:rPr>
              <w:t>; </w:t>
            </w:r>
            <w:hyperlink r:id="rId42">
              <w:r>
                <w:rPr>
                  <w:sz w:val="22"/>
                </w:rPr>
                <w:t>tmcodel@canarabank.com;</w:t>
              </w:r>
            </w:hyperlink>
            <w:r>
              <w:rPr>
                <w:sz w:val="22"/>
              </w:rPr>
              <w:t> </w:t>
            </w:r>
            <w:hyperlink r:id="rId41">
              <w:r>
                <w:rPr>
                  <w:sz w:val="22"/>
                </w:rPr>
                <w:t>cb0268@canarabank.com</w:t>
              </w:r>
            </w:hyperlink>
          </w:p>
        </w:tc>
      </w:tr>
      <w:tr>
        <w:trPr>
          <w:trHeight w:val="512" w:hRule="atLeast"/>
        </w:trPr>
        <w:tc>
          <w:tcPr>
            <w:tcW w:w="1214" w:type="dxa"/>
          </w:tcPr>
          <w:p>
            <w:pPr>
              <w:pStyle w:val="TableParagraph"/>
              <w:spacing w:line="255" w:lineRule="exact" w:before="0"/>
              <w:ind w:left="199" w:right="3"/>
              <w:jc w:val="center"/>
              <w:rPr>
                <w:sz w:val="22"/>
              </w:rPr>
            </w:pPr>
            <w:r>
              <w:rPr>
                <w:spacing w:val="-5"/>
                <w:sz w:val="22"/>
              </w:rPr>
              <w:t>3.</w:t>
            </w:r>
          </w:p>
        </w:tc>
        <w:tc>
          <w:tcPr>
            <w:tcW w:w="2451" w:type="dxa"/>
          </w:tcPr>
          <w:p>
            <w:pPr>
              <w:pStyle w:val="TableParagraph"/>
              <w:spacing w:line="255" w:lineRule="exact" w:before="0"/>
              <w:ind w:left="93"/>
              <w:rPr>
                <w:sz w:val="22"/>
              </w:rPr>
            </w:pPr>
            <w:r>
              <w:rPr>
                <w:sz w:val="22"/>
              </w:rPr>
              <w:t>Customer</w:t>
            </w:r>
            <w:r>
              <w:rPr>
                <w:spacing w:val="-5"/>
                <w:sz w:val="22"/>
              </w:rPr>
              <w:t> </w:t>
            </w:r>
            <w:r>
              <w:rPr>
                <w:spacing w:val="-4"/>
                <w:sz w:val="22"/>
              </w:rPr>
              <w:t>Care</w:t>
            </w:r>
          </w:p>
        </w:tc>
        <w:tc>
          <w:tcPr>
            <w:tcW w:w="5336" w:type="dxa"/>
          </w:tcPr>
          <w:p>
            <w:pPr>
              <w:pStyle w:val="TableParagraph"/>
              <w:spacing w:line="256" w:lineRule="exact" w:before="0"/>
              <w:ind w:left="129" w:right="132" w:hanging="48"/>
              <w:rPr>
                <w:sz w:val="22"/>
              </w:rPr>
            </w:pPr>
            <w:hyperlink r:id="rId38">
              <w:r>
                <w:rPr>
                  <w:sz w:val="22"/>
                </w:rPr>
                <w:t>pgsupport@billdesk.com</w:t>
              </w:r>
            </w:hyperlink>
            <w:r>
              <w:rPr>
                <w:spacing w:val="-13"/>
                <w:sz w:val="22"/>
              </w:rPr>
              <w:t> </w:t>
            </w:r>
            <w:hyperlink r:id="rId39">
              <w:r>
                <w:rPr>
                  <w:sz w:val="22"/>
                  <w:u w:val="single"/>
                </w:rPr>
                <w:t>dssrosdel@canarabank.com</w:t>
              </w:r>
            </w:hyperlink>
            <w:r>
              <w:rPr>
                <w:sz w:val="22"/>
              </w:rPr>
              <w:t>; </w:t>
            </w:r>
            <w:hyperlink r:id="rId42">
              <w:r>
                <w:rPr>
                  <w:spacing w:val="-2"/>
                  <w:sz w:val="22"/>
                </w:rPr>
                <w:t>tmcodel@canarabank.com;</w:t>
              </w:r>
            </w:hyperlink>
            <w:r>
              <w:rPr>
                <w:spacing w:val="23"/>
                <w:sz w:val="22"/>
              </w:rPr>
              <w:t> </w:t>
            </w:r>
            <w:hyperlink r:id="rId41">
              <w:r>
                <w:rPr>
                  <w:spacing w:val="-2"/>
                  <w:sz w:val="22"/>
                </w:rPr>
                <w:t>cb0268@canarabank.com</w:t>
              </w:r>
            </w:hyperlink>
          </w:p>
        </w:tc>
      </w:tr>
    </w:tbl>
    <w:p>
      <w:pPr>
        <w:pStyle w:val="ListParagraph"/>
        <w:numPr>
          <w:ilvl w:val="0"/>
          <w:numId w:val="30"/>
        </w:numPr>
        <w:tabs>
          <w:tab w:pos="1797" w:val="left" w:leader="none"/>
        </w:tabs>
        <w:spacing w:line="240" w:lineRule="auto" w:before="1" w:after="33"/>
        <w:ind w:left="1797" w:right="0" w:hanging="357"/>
        <w:jc w:val="left"/>
        <w:rPr>
          <w:b/>
          <w:sz w:val="22"/>
        </w:rPr>
      </w:pPr>
      <w:r>
        <w:rPr>
          <w:b/>
          <w:sz w:val="22"/>
        </w:rPr>
        <w:t>If</w:t>
      </w:r>
      <w:r>
        <w:rPr>
          <w:b/>
          <w:spacing w:val="-8"/>
          <w:sz w:val="22"/>
        </w:rPr>
        <w:t> </w:t>
      </w:r>
      <w:r>
        <w:rPr>
          <w:b/>
          <w:sz w:val="22"/>
        </w:rPr>
        <w:t>Paying</w:t>
      </w:r>
      <w:r>
        <w:rPr>
          <w:b/>
          <w:spacing w:val="-3"/>
          <w:sz w:val="22"/>
        </w:rPr>
        <w:t> </w:t>
      </w:r>
      <w:r>
        <w:rPr>
          <w:b/>
          <w:sz w:val="22"/>
        </w:rPr>
        <w:t>through</w:t>
      </w:r>
      <w:r>
        <w:rPr>
          <w:b/>
          <w:spacing w:val="-4"/>
          <w:sz w:val="22"/>
        </w:rPr>
        <w:t> </w:t>
      </w:r>
      <w:r>
        <w:rPr>
          <w:b/>
          <w:sz w:val="22"/>
        </w:rPr>
        <w:t>ICICI</w:t>
      </w:r>
      <w:r>
        <w:rPr>
          <w:b/>
          <w:spacing w:val="-4"/>
          <w:sz w:val="22"/>
        </w:rPr>
        <w:t> </w:t>
      </w:r>
      <w:r>
        <w:rPr>
          <w:b/>
          <w:spacing w:val="-2"/>
          <w:sz w:val="22"/>
        </w:rPr>
        <w:t>Bank:</w:t>
      </w:r>
    </w:p>
    <w:tbl>
      <w:tblPr>
        <w:tblW w:w="0" w:type="auto"/>
        <w:jc w:val="left"/>
        <w:tblInd w:w="1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60"/>
        <w:gridCol w:w="2341"/>
        <w:gridCol w:w="3152"/>
        <w:gridCol w:w="2161"/>
      </w:tblGrid>
      <w:tr>
        <w:trPr>
          <w:trHeight w:val="258" w:hRule="atLeast"/>
        </w:trPr>
        <w:tc>
          <w:tcPr>
            <w:tcW w:w="1260" w:type="dxa"/>
          </w:tcPr>
          <w:p>
            <w:pPr>
              <w:pStyle w:val="TableParagraph"/>
              <w:spacing w:line="238" w:lineRule="exact" w:before="0"/>
              <w:ind w:left="193"/>
              <w:rPr>
                <w:b/>
                <w:sz w:val="22"/>
              </w:rPr>
            </w:pPr>
            <w:r>
              <w:rPr>
                <w:b/>
                <w:spacing w:val="-4"/>
                <w:sz w:val="22"/>
              </w:rPr>
              <w:t>Level</w:t>
            </w:r>
          </w:p>
        </w:tc>
        <w:tc>
          <w:tcPr>
            <w:tcW w:w="2341" w:type="dxa"/>
          </w:tcPr>
          <w:p>
            <w:pPr>
              <w:pStyle w:val="TableParagraph"/>
              <w:spacing w:line="238" w:lineRule="exact" w:before="0"/>
              <w:ind w:left="193"/>
              <w:rPr>
                <w:b/>
                <w:sz w:val="22"/>
              </w:rPr>
            </w:pPr>
            <w:r>
              <w:rPr>
                <w:b/>
                <w:spacing w:val="-4"/>
                <w:sz w:val="22"/>
              </w:rPr>
              <w:t>Name</w:t>
            </w:r>
          </w:p>
        </w:tc>
        <w:tc>
          <w:tcPr>
            <w:tcW w:w="3152" w:type="dxa"/>
          </w:tcPr>
          <w:p>
            <w:pPr>
              <w:pStyle w:val="TableParagraph"/>
              <w:spacing w:line="238" w:lineRule="exact" w:before="0"/>
              <w:ind w:left="481"/>
              <w:rPr>
                <w:b/>
                <w:sz w:val="22"/>
              </w:rPr>
            </w:pPr>
            <w:r>
              <w:rPr>
                <w:b/>
                <w:sz w:val="22"/>
              </w:rPr>
              <w:t>Email</w:t>
            </w:r>
            <w:r>
              <w:rPr>
                <w:b/>
                <w:spacing w:val="-5"/>
                <w:sz w:val="22"/>
              </w:rPr>
              <w:t> ID</w:t>
            </w:r>
          </w:p>
        </w:tc>
        <w:tc>
          <w:tcPr>
            <w:tcW w:w="2161" w:type="dxa"/>
          </w:tcPr>
          <w:p>
            <w:pPr>
              <w:pStyle w:val="TableParagraph"/>
              <w:spacing w:line="238" w:lineRule="exact" w:before="0"/>
              <w:ind w:left="193"/>
              <w:rPr>
                <w:b/>
                <w:sz w:val="22"/>
              </w:rPr>
            </w:pPr>
            <w:r>
              <w:rPr>
                <w:b/>
                <w:sz w:val="22"/>
              </w:rPr>
              <w:t>Contact</w:t>
            </w:r>
            <w:r>
              <w:rPr>
                <w:b/>
                <w:spacing w:val="-4"/>
                <w:sz w:val="22"/>
              </w:rPr>
              <w:t> </w:t>
            </w:r>
            <w:r>
              <w:rPr>
                <w:b/>
                <w:spacing w:val="-2"/>
                <w:sz w:val="22"/>
              </w:rPr>
              <w:t>Number</w:t>
            </w:r>
          </w:p>
        </w:tc>
      </w:tr>
      <w:tr>
        <w:trPr>
          <w:trHeight w:val="774" w:hRule="atLeast"/>
        </w:trPr>
        <w:tc>
          <w:tcPr>
            <w:tcW w:w="1260" w:type="dxa"/>
          </w:tcPr>
          <w:p>
            <w:pPr>
              <w:pStyle w:val="TableParagraph"/>
              <w:spacing w:line="257" w:lineRule="exact" w:before="0"/>
              <w:ind w:left="198"/>
              <w:jc w:val="center"/>
              <w:rPr>
                <w:sz w:val="22"/>
              </w:rPr>
            </w:pPr>
            <w:r>
              <w:rPr>
                <w:spacing w:val="-5"/>
                <w:sz w:val="22"/>
              </w:rPr>
              <w:t>1.</w:t>
            </w:r>
          </w:p>
        </w:tc>
        <w:tc>
          <w:tcPr>
            <w:tcW w:w="2341" w:type="dxa"/>
          </w:tcPr>
          <w:p>
            <w:pPr>
              <w:pStyle w:val="TableParagraph"/>
              <w:spacing w:before="0"/>
              <w:ind w:left="193" w:right="417"/>
              <w:rPr>
                <w:sz w:val="22"/>
              </w:rPr>
            </w:pPr>
            <w:r>
              <w:rPr>
                <w:sz w:val="22"/>
              </w:rPr>
              <w:t>Customer</w:t>
            </w:r>
            <w:r>
              <w:rPr>
                <w:spacing w:val="-13"/>
                <w:sz w:val="22"/>
              </w:rPr>
              <w:t> </w:t>
            </w:r>
            <w:r>
              <w:rPr>
                <w:sz w:val="22"/>
              </w:rPr>
              <w:t>support Helpline number</w:t>
            </w:r>
          </w:p>
          <w:p>
            <w:pPr>
              <w:pStyle w:val="TableParagraph"/>
              <w:spacing w:line="239" w:lineRule="exact" w:before="0"/>
              <w:ind w:left="241"/>
              <w:rPr>
                <w:sz w:val="22"/>
              </w:rPr>
            </w:pPr>
            <w:r>
              <w:rPr>
                <w:sz w:val="22"/>
              </w:rPr>
              <w:t>(9AM</w:t>
            </w:r>
            <w:r>
              <w:rPr>
                <w:spacing w:val="-5"/>
                <w:sz w:val="22"/>
              </w:rPr>
              <w:t> </w:t>
            </w:r>
            <w:r>
              <w:rPr>
                <w:sz w:val="22"/>
              </w:rPr>
              <w:t>to</w:t>
            </w:r>
            <w:r>
              <w:rPr>
                <w:spacing w:val="-2"/>
                <w:sz w:val="22"/>
              </w:rPr>
              <w:t> </w:t>
            </w:r>
            <w:r>
              <w:rPr>
                <w:spacing w:val="-4"/>
                <w:sz w:val="22"/>
              </w:rPr>
              <w:t>6PM)</w:t>
            </w:r>
          </w:p>
        </w:tc>
        <w:tc>
          <w:tcPr>
            <w:tcW w:w="3152" w:type="dxa"/>
          </w:tcPr>
          <w:p>
            <w:pPr>
              <w:pStyle w:val="TableParagraph"/>
              <w:spacing w:line="257" w:lineRule="exact" w:before="0"/>
              <w:ind w:left="241"/>
              <w:rPr>
                <w:sz w:val="22"/>
              </w:rPr>
            </w:pPr>
            <w:hyperlink r:id="rId43">
              <w:r>
                <w:rPr>
                  <w:spacing w:val="-2"/>
                  <w:sz w:val="22"/>
                </w:rPr>
                <w:t>pgsupport.ind@worldline.com</w:t>
              </w:r>
            </w:hyperlink>
          </w:p>
        </w:tc>
        <w:tc>
          <w:tcPr>
            <w:tcW w:w="2161" w:type="dxa"/>
          </w:tcPr>
          <w:p>
            <w:pPr>
              <w:pStyle w:val="TableParagraph"/>
              <w:spacing w:line="257" w:lineRule="exact" w:before="0"/>
              <w:ind w:left="193"/>
              <w:rPr>
                <w:sz w:val="22"/>
              </w:rPr>
            </w:pPr>
            <w:r>
              <w:rPr>
                <w:spacing w:val="-2"/>
                <w:sz w:val="22"/>
              </w:rPr>
              <w:t>18602332332</w:t>
            </w:r>
          </w:p>
        </w:tc>
      </w:tr>
    </w:tbl>
    <w:p>
      <w:pPr>
        <w:pStyle w:val="TableParagraph"/>
        <w:spacing w:after="0" w:line="257" w:lineRule="exact"/>
        <w:rPr>
          <w:sz w:val="22"/>
        </w:rPr>
        <w:sectPr>
          <w:pgSz w:w="11910" w:h="16840"/>
          <w:pgMar w:header="868" w:footer="974" w:top="1420" w:bottom="1160" w:left="0" w:right="0"/>
        </w:sectPr>
      </w:pPr>
    </w:p>
    <w:p>
      <w:pPr>
        <w:pStyle w:val="BodyText"/>
        <w:spacing w:before="207"/>
        <w:rPr>
          <w:b/>
          <w:sz w:val="28"/>
        </w:rPr>
      </w:pPr>
      <w:r>
        <w:rPr>
          <w:b/>
          <w:sz w:val="28"/>
        </w:rPr>
        <w:drawing>
          <wp:anchor distT="0" distB="0" distL="0" distR="0" allowOverlap="1" layoutInCell="1" locked="0" behindDoc="0" simplePos="0" relativeHeight="15731200">
            <wp:simplePos x="0" y="0"/>
            <wp:positionH relativeFrom="page">
              <wp:posOffset>876300</wp:posOffset>
            </wp:positionH>
            <wp:positionV relativeFrom="page">
              <wp:posOffset>1513204</wp:posOffset>
            </wp:positionV>
            <wp:extent cx="5960109" cy="8195945"/>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6" cstate="print"/>
                    <a:stretch>
                      <a:fillRect/>
                    </a:stretch>
                  </pic:blipFill>
                  <pic:spPr>
                    <a:xfrm>
                      <a:off x="0" y="0"/>
                      <a:ext cx="5960109" cy="8195945"/>
                    </a:xfrm>
                    <a:prstGeom prst="rect">
                      <a:avLst/>
                    </a:prstGeom>
                  </pic:spPr>
                </pic:pic>
              </a:graphicData>
            </a:graphic>
          </wp:anchor>
        </w:drawing>
      </w:r>
    </w:p>
    <w:p>
      <w:pPr>
        <w:spacing w:before="0"/>
        <w:ind w:left="0" w:right="1008" w:firstLine="0"/>
        <w:jc w:val="right"/>
        <w:rPr>
          <w:b/>
          <w:sz w:val="28"/>
        </w:rPr>
      </w:pPr>
      <w:r>
        <w:rPr>
          <w:b/>
          <w:color w:val="009999"/>
          <w:sz w:val="28"/>
        </w:rPr>
        <w:t>Appendix</w:t>
      </w:r>
      <w:r>
        <w:rPr>
          <w:b/>
          <w:color w:val="009999"/>
          <w:spacing w:val="-8"/>
          <w:sz w:val="28"/>
        </w:rPr>
        <w:t> </w:t>
      </w:r>
      <w:r>
        <w:rPr>
          <w:b/>
          <w:color w:val="009999"/>
          <w:spacing w:val="-5"/>
          <w:sz w:val="28"/>
        </w:rPr>
        <w:t>–II</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06"/>
        <w:rPr>
          <w:b/>
          <w:sz w:val="28"/>
        </w:rPr>
      </w:pPr>
    </w:p>
    <w:p>
      <w:pPr>
        <w:spacing w:before="0"/>
        <w:ind w:left="249" w:right="0" w:firstLine="0"/>
        <w:jc w:val="center"/>
        <w:rPr>
          <w:b/>
          <w:sz w:val="28"/>
        </w:rPr>
      </w:pPr>
      <w:r>
        <w:rPr>
          <w:b/>
          <w:color w:val="009999"/>
          <w:sz w:val="28"/>
        </w:rPr>
        <w:t>Appendix</w:t>
      </w:r>
      <w:r>
        <w:rPr>
          <w:b/>
          <w:color w:val="009999"/>
          <w:spacing w:val="-6"/>
          <w:sz w:val="28"/>
        </w:rPr>
        <w:t> </w:t>
      </w:r>
      <w:r>
        <w:rPr>
          <w:b/>
          <w:color w:val="009999"/>
          <w:sz w:val="28"/>
        </w:rPr>
        <w:t>–</w:t>
      </w:r>
      <w:r>
        <w:rPr>
          <w:b/>
          <w:color w:val="009999"/>
          <w:spacing w:val="-1"/>
          <w:sz w:val="28"/>
        </w:rPr>
        <w:t> </w:t>
      </w:r>
      <w:r>
        <w:rPr>
          <w:b/>
          <w:color w:val="009999"/>
          <w:spacing w:val="-5"/>
          <w:sz w:val="28"/>
        </w:rPr>
        <w:t>II</w:t>
      </w:r>
    </w:p>
    <w:p>
      <w:pPr>
        <w:spacing w:after="0"/>
        <w:jc w:val="center"/>
        <w:rPr>
          <w:b/>
          <w:sz w:val="28"/>
        </w:rPr>
        <w:sectPr>
          <w:headerReference w:type="default" r:id="rId44"/>
          <w:footerReference w:type="default" r:id="rId45"/>
          <w:pgSz w:w="11910" w:h="16840"/>
          <w:pgMar w:header="868" w:footer="974" w:top="1460" w:bottom="1160" w:left="0" w:right="0"/>
        </w:sectPr>
      </w:pPr>
    </w:p>
    <w:p>
      <w:pPr>
        <w:pStyle w:val="BodyText"/>
        <w:spacing w:before="8" w:after="1"/>
        <w:rPr>
          <w:b/>
          <w:sz w:val="11"/>
        </w:rPr>
      </w:pPr>
    </w:p>
    <w:p>
      <w:pPr>
        <w:pStyle w:val="BodyText"/>
        <w:ind w:left="2151"/>
        <w:rPr>
          <w:sz w:val="20"/>
        </w:rPr>
      </w:pPr>
      <w:r>
        <w:rPr>
          <w:sz w:val="20"/>
        </w:rPr>
        <w:drawing>
          <wp:inline distT="0" distB="0" distL="0" distR="0">
            <wp:extent cx="5372005" cy="843419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7" cstate="print"/>
                    <a:stretch>
                      <a:fillRect/>
                    </a:stretch>
                  </pic:blipFill>
                  <pic:spPr>
                    <a:xfrm>
                      <a:off x="0" y="0"/>
                      <a:ext cx="5372005" cy="8434197"/>
                    </a:xfrm>
                    <a:prstGeom prst="rect">
                      <a:avLst/>
                    </a:prstGeom>
                  </pic:spPr>
                </pic:pic>
              </a:graphicData>
            </a:graphic>
          </wp:inline>
        </w:drawing>
      </w:r>
      <w:r>
        <w:rPr>
          <w:sz w:val="20"/>
        </w:rPr>
      </w:r>
    </w:p>
    <w:p>
      <w:pPr>
        <w:pStyle w:val="BodyText"/>
        <w:spacing w:after="0"/>
        <w:rPr>
          <w:sz w:val="20"/>
        </w:rPr>
        <w:sectPr>
          <w:pgSz w:w="11910" w:h="16840"/>
          <w:pgMar w:header="868" w:footer="974" w:top="1460" w:bottom="1160" w:left="0" w:right="0"/>
        </w:sectPr>
      </w:pPr>
    </w:p>
    <w:p>
      <w:pPr>
        <w:pStyle w:val="BodyText"/>
        <w:rPr>
          <w:b/>
          <w:sz w:val="17"/>
        </w:rPr>
      </w:pPr>
      <w:r>
        <w:rPr>
          <w:b/>
          <w:sz w:val="17"/>
        </w:rPr>
        <mc:AlternateContent>
          <mc:Choice Requires="wps">
            <w:drawing>
              <wp:anchor distT="0" distB="0" distL="0" distR="0" allowOverlap="1" layoutInCell="1" locked="0" behindDoc="1" simplePos="0" relativeHeight="483534848">
                <wp:simplePos x="0" y="0"/>
                <wp:positionH relativeFrom="page">
                  <wp:posOffset>792480</wp:posOffset>
                </wp:positionH>
                <wp:positionV relativeFrom="page">
                  <wp:posOffset>563879</wp:posOffset>
                </wp:positionV>
                <wp:extent cx="5967730" cy="879030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5967730" cy="8790305"/>
                          <a:chExt cx="5967730" cy="8790305"/>
                        </a:xfrm>
                      </wpg:grpSpPr>
                      <pic:pic>
                        <pic:nvPicPr>
                          <pic:cNvPr id="44" name="Image 44"/>
                          <pic:cNvPicPr/>
                        </pic:nvPicPr>
                        <pic:blipFill>
                          <a:blip r:embed="rId15" cstate="print"/>
                          <a:stretch>
                            <a:fillRect/>
                          </a:stretch>
                        </pic:blipFill>
                        <pic:spPr>
                          <a:xfrm>
                            <a:off x="0" y="0"/>
                            <a:ext cx="365760" cy="365759"/>
                          </a:xfrm>
                          <a:prstGeom prst="rect">
                            <a:avLst/>
                          </a:prstGeom>
                        </pic:spPr>
                      </pic:pic>
                      <pic:pic>
                        <pic:nvPicPr>
                          <pic:cNvPr id="45" name="Image 45"/>
                          <pic:cNvPicPr/>
                        </pic:nvPicPr>
                        <pic:blipFill>
                          <a:blip r:embed="rId50" cstate="print"/>
                          <a:stretch>
                            <a:fillRect/>
                          </a:stretch>
                        </pic:blipFill>
                        <pic:spPr>
                          <a:xfrm>
                            <a:off x="7620" y="350520"/>
                            <a:ext cx="5960109" cy="8439658"/>
                          </a:xfrm>
                          <a:prstGeom prst="rect">
                            <a:avLst/>
                          </a:prstGeom>
                        </pic:spPr>
                      </pic:pic>
                    </wpg:wgp>
                  </a:graphicData>
                </a:graphic>
              </wp:anchor>
            </w:drawing>
          </mc:Choice>
          <mc:Fallback>
            <w:pict>
              <v:group style="position:absolute;margin-left:62.400002pt;margin-top:44.399982pt;width:469.9pt;height:692.15pt;mso-position-horizontal-relative:page;mso-position-vertical-relative:page;z-index:-19781632" id="docshapegroup31" coordorigin="1248,888" coordsize="9398,13843">
                <v:shape style="position:absolute;left:1248;top:888;width:576;height:576" type="#_x0000_t75" id="docshape32" stroked="false">
                  <v:imagedata r:id="rId15" o:title=""/>
                </v:shape>
                <v:shape style="position:absolute;left:1260;top:1440;width:9386;height:13291" type="#_x0000_t75" id="docshape33" stroked="false">
                  <v:imagedata r:id="rId50" o:title=""/>
                </v:shape>
                <w10:wrap type="none"/>
              </v:group>
            </w:pict>
          </mc:Fallback>
        </mc:AlternateContent>
      </w:r>
    </w:p>
    <w:p>
      <w:pPr>
        <w:pStyle w:val="BodyText"/>
        <w:spacing w:after="0"/>
        <w:rPr>
          <w:b/>
          <w:sz w:val="17"/>
        </w:rPr>
        <w:sectPr>
          <w:headerReference w:type="default" r:id="rId48"/>
          <w:footerReference w:type="default" r:id="rId49"/>
          <w:pgSz w:w="11910" w:h="16840"/>
          <w:pgMar w:header="868" w:footer="974" w:top="1440" w:bottom="1160" w:left="0" w:right="0"/>
        </w:sectPr>
      </w:pPr>
    </w:p>
    <w:p>
      <w:pPr>
        <w:spacing w:before="1"/>
        <w:ind w:left="0" w:right="1009" w:firstLine="0"/>
        <w:jc w:val="right"/>
        <w:rPr>
          <w:b/>
          <w:sz w:val="28"/>
        </w:rPr>
      </w:pPr>
      <w:r>
        <w:rPr>
          <w:b/>
          <w:color w:val="009999"/>
          <w:sz w:val="28"/>
        </w:rPr>
        <w:t>Appendix</w:t>
      </w:r>
      <w:r>
        <w:rPr>
          <w:b/>
          <w:color w:val="009999"/>
          <w:spacing w:val="-6"/>
          <w:sz w:val="28"/>
        </w:rPr>
        <w:t> </w:t>
      </w:r>
      <w:r>
        <w:rPr>
          <w:b/>
          <w:color w:val="009999"/>
          <w:sz w:val="28"/>
        </w:rPr>
        <w:t>–</w:t>
      </w:r>
      <w:r>
        <w:rPr>
          <w:b/>
          <w:color w:val="009999"/>
          <w:spacing w:val="-3"/>
          <w:sz w:val="28"/>
        </w:rPr>
        <w:t> </w:t>
      </w:r>
      <w:r>
        <w:rPr>
          <w:b/>
          <w:color w:val="009999"/>
          <w:spacing w:val="-5"/>
          <w:sz w:val="28"/>
        </w:rPr>
        <w:t>III</w:t>
      </w:r>
    </w:p>
    <w:p>
      <w:pPr>
        <w:pStyle w:val="BodyText"/>
        <w:rPr>
          <w:b/>
          <w:sz w:val="28"/>
        </w:rPr>
      </w:pPr>
    </w:p>
    <w:p>
      <w:pPr>
        <w:pStyle w:val="BodyText"/>
        <w:spacing w:before="138"/>
        <w:rPr>
          <w:b/>
          <w:sz w:val="28"/>
        </w:rPr>
      </w:pPr>
    </w:p>
    <w:p>
      <w:pPr>
        <w:pStyle w:val="BodyText"/>
        <w:spacing w:line="261" w:lineRule="auto"/>
        <w:ind w:left="1291" w:right="1043"/>
        <w:jc w:val="center"/>
      </w:pPr>
      <w:r>
        <w:rPr/>
        <w:t>(Ministry</w:t>
      </w:r>
      <w:r>
        <w:rPr>
          <w:spacing w:val="-4"/>
        </w:rPr>
        <w:t> </w:t>
      </w:r>
      <w:r>
        <w:rPr/>
        <w:t>of</w:t>
      </w:r>
      <w:r>
        <w:rPr>
          <w:spacing w:val="-2"/>
        </w:rPr>
        <w:t> </w:t>
      </w:r>
      <w:r>
        <w:rPr/>
        <w:t>Social</w:t>
      </w:r>
      <w:r>
        <w:rPr>
          <w:spacing w:val="-2"/>
        </w:rPr>
        <w:t> </w:t>
      </w:r>
      <w:r>
        <w:rPr/>
        <w:t>Justice</w:t>
      </w:r>
      <w:r>
        <w:rPr>
          <w:spacing w:val="-5"/>
        </w:rPr>
        <w:t> </w:t>
      </w:r>
      <w:r>
        <w:rPr/>
        <w:t>&amp;</w:t>
      </w:r>
      <w:r>
        <w:rPr>
          <w:spacing w:val="-3"/>
        </w:rPr>
        <w:t> </w:t>
      </w:r>
      <w:r>
        <w:rPr/>
        <w:t>Empowerment,</w:t>
      </w:r>
      <w:r>
        <w:rPr>
          <w:spacing w:val="-2"/>
        </w:rPr>
        <w:t> </w:t>
      </w:r>
      <w:r>
        <w:rPr/>
        <w:t>Govt.</w:t>
      </w:r>
      <w:r>
        <w:rPr>
          <w:spacing w:val="-2"/>
        </w:rPr>
        <w:t> </w:t>
      </w:r>
      <w:r>
        <w:rPr/>
        <w:t>of</w:t>
      </w:r>
      <w:r>
        <w:rPr>
          <w:spacing w:val="-4"/>
        </w:rPr>
        <w:t> </w:t>
      </w:r>
      <w:r>
        <w:rPr/>
        <w:t>India</w:t>
      </w:r>
      <w:r>
        <w:rPr>
          <w:spacing w:val="-2"/>
        </w:rPr>
        <w:t> </w:t>
      </w:r>
      <w:r>
        <w:rPr/>
        <w:t>Office</w:t>
      </w:r>
      <w:r>
        <w:rPr>
          <w:spacing w:val="-2"/>
        </w:rPr>
        <w:t> </w:t>
      </w:r>
      <w:r>
        <w:rPr/>
        <w:t>memorandum</w:t>
      </w:r>
      <w:r>
        <w:rPr>
          <w:spacing w:val="-1"/>
        </w:rPr>
        <w:t> </w:t>
      </w:r>
      <w:r>
        <w:rPr/>
        <w:t>No</w:t>
      </w:r>
      <w:r>
        <w:rPr>
          <w:spacing w:val="-2"/>
        </w:rPr>
        <w:t> </w:t>
      </w:r>
      <w:r>
        <w:rPr/>
        <w:t>F.</w:t>
      </w:r>
      <w:r>
        <w:rPr>
          <w:spacing w:val="-5"/>
        </w:rPr>
        <w:t> </w:t>
      </w:r>
      <w:r>
        <w:rPr/>
        <w:t>No.</w:t>
      </w:r>
      <w:r>
        <w:rPr>
          <w:spacing w:val="-2"/>
        </w:rPr>
        <w:t> </w:t>
      </w:r>
      <w:r>
        <w:rPr/>
        <w:t>34-02/</w:t>
      </w:r>
      <w:r>
        <w:rPr>
          <w:spacing w:val="-3"/>
        </w:rPr>
        <w:t> </w:t>
      </w:r>
      <w:r>
        <w:rPr/>
        <w:t>2015- DD-III dated 29 August 2018)</w:t>
      </w:r>
    </w:p>
    <w:p>
      <w:pPr>
        <w:pStyle w:val="BodyText"/>
      </w:pPr>
    </w:p>
    <w:p>
      <w:pPr>
        <w:pStyle w:val="BodyText"/>
        <w:spacing w:before="77"/>
      </w:pPr>
    </w:p>
    <w:p>
      <w:pPr>
        <w:spacing w:before="0"/>
        <w:ind w:left="247" w:right="0" w:firstLine="0"/>
        <w:jc w:val="center"/>
        <w:rPr>
          <w:b/>
          <w:sz w:val="28"/>
        </w:rPr>
      </w:pPr>
      <w:r>
        <w:rPr>
          <w:b/>
          <w:color w:val="009999"/>
          <w:sz w:val="28"/>
          <w:u w:val="single" w:color="009999"/>
        </w:rPr>
        <w:t>Certificate</w:t>
      </w:r>
      <w:r>
        <w:rPr>
          <w:b/>
          <w:color w:val="009999"/>
          <w:spacing w:val="-6"/>
          <w:sz w:val="28"/>
          <w:u w:val="single" w:color="009999"/>
        </w:rPr>
        <w:t> </w:t>
      </w:r>
      <w:r>
        <w:rPr>
          <w:b/>
          <w:color w:val="009999"/>
          <w:sz w:val="28"/>
          <w:u w:val="single" w:color="009999"/>
        </w:rPr>
        <w:t>regarding</w:t>
      </w:r>
      <w:r>
        <w:rPr>
          <w:b/>
          <w:color w:val="009999"/>
          <w:spacing w:val="-5"/>
          <w:sz w:val="28"/>
          <w:u w:val="single" w:color="009999"/>
        </w:rPr>
        <w:t> </w:t>
      </w:r>
      <w:r>
        <w:rPr>
          <w:b/>
          <w:color w:val="009999"/>
          <w:sz w:val="28"/>
          <w:u w:val="single" w:color="009999"/>
        </w:rPr>
        <w:t>physical</w:t>
      </w:r>
      <w:r>
        <w:rPr>
          <w:b/>
          <w:color w:val="009999"/>
          <w:spacing w:val="-4"/>
          <w:sz w:val="28"/>
          <w:u w:val="single" w:color="009999"/>
        </w:rPr>
        <w:t> </w:t>
      </w:r>
      <w:r>
        <w:rPr>
          <w:b/>
          <w:color w:val="009999"/>
          <w:sz w:val="28"/>
          <w:u w:val="single" w:color="009999"/>
        </w:rPr>
        <w:t>limitation</w:t>
      </w:r>
      <w:r>
        <w:rPr>
          <w:b/>
          <w:color w:val="009999"/>
          <w:spacing w:val="-7"/>
          <w:sz w:val="28"/>
          <w:u w:val="single" w:color="009999"/>
        </w:rPr>
        <w:t> </w:t>
      </w:r>
      <w:r>
        <w:rPr>
          <w:b/>
          <w:color w:val="009999"/>
          <w:sz w:val="28"/>
          <w:u w:val="single" w:color="009999"/>
        </w:rPr>
        <w:t>in</w:t>
      </w:r>
      <w:r>
        <w:rPr>
          <w:b/>
          <w:color w:val="009999"/>
          <w:spacing w:val="-5"/>
          <w:sz w:val="28"/>
          <w:u w:val="single" w:color="009999"/>
        </w:rPr>
        <w:t> </w:t>
      </w:r>
      <w:r>
        <w:rPr>
          <w:b/>
          <w:color w:val="009999"/>
          <w:sz w:val="28"/>
          <w:u w:val="single" w:color="009999"/>
        </w:rPr>
        <w:t>an</w:t>
      </w:r>
      <w:r>
        <w:rPr>
          <w:b/>
          <w:color w:val="009999"/>
          <w:spacing w:val="-5"/>
          <w:sz w:val="28"/>
          <w:u w:val="single" w:color="009999"/>
        </w:rPr>
        <w:t> </w:t>
      </w:r>
      <w:r>
        <w:rPr>
          <w:b/>
          <w:color w:val="009999"/>
          <w:sz w:val="28"/>
          <w:u w:val="single" w:color="009999"/>
        </w:rPr>
        <w:t>Examinee</w:t>
      </w:r>
      <w:r>
        <w:rPr>
          <w:b/>
          <w:color w:val="009999"/>
          <w:spacing w:val="-7"/>
          <w:sz w:val="28"/>
          <w:u w:val="single" w:color="009999"/>
        </w:rPr>
        <w:t> </w:t>
      </w:r>
      <w:r>
        <w:rPr>
          <w:b/>
          <w:color w:val="009999"/>
          <w:sz w:val="28"/>
          <w:u w:val="single" w:color="009999"/>
        </w:rPr>
        <w:t>to</w:t>
      </w:r>
      <w:r>
        <w:rPr>
          <w:b/>
          <w:color w:val="009999"/>
          <w:spacing w:val="-6"/>
          <w:sz w:val="28"/>
          <w:u w:val="single" w:color="009999"/>
        </w:rPr>
        <w:t> </w:t>
      </w:r>
      <w:r>
        <w:rPr>
          <w:b/>
          <w:color w:val="009999"/>
          <w:spacing w:val="-2"/>
          <w:sz w:val="28"/>
          <w:u w:val="single" w:color="009999"/>
        </w:rPr>
        <w:t>Write</w:t>
      </w:r>
    </w:p>
    <w:p>
      <w:pPr>
        <w:pStyle w:val="BodyText"/>
        <w:rPr>
          <w:b/>
        </w:rPr>
      </w:pPr>
    </w:p>
    <w:p>
      <w:pPr>
        <w:pStyle w:val="BodyText"/>
        <w:spacing w:before="125"/>
        <w:rPr>
          <w:b/>
        </w:rPr>
      </w:pPr>
    </w:p>
    <w:p>
      <w:pPr>
        <w:pStyle w:val="BodyText"/>
        <w:tabs>
          <w:tab w:pos="6856" w:val="left" w:leader="none"/>
          <w:tab w:pos="8177" w:val="left" w:leader="none"/>
          <w:tab w:pos="9221" w:val="left" w:leader="none"/>
          <w:tab w:pos="10743" w:val="left" w:leader="none"/>
        </w:tabs>
        <w:spacing w:line="259" w:lineRule="auto"/>
        <w:ind w:left="1260" w:right="1010"/>
        <w:jc w:val="both"/>
      </w:pPr>
      <w:r>
        <w:rPr/>
        <w:t>This to certify that, I have examined Mr/</w:t>
      </w:r>
      <w:r>
        <w:rPr>
          <w:spacing w:val="80"/>
          <w:w w:val="150"/>
        </w:rPr>
        <w:t> </w:t>
      </w:r>
      <w:r>
        <w:rPr/>
        <w:t>Ms/</w:t>
      </w:r>
      <w:r>
        <w:rPr>
          <w:spacing w:val="80"/>
          <w:w w:val="150"/>
        </w:rPr>
        <w:t> </w:t>
      </w:r>
      <w:r>
        <w:rPr/>
        <w:t>Mrs</w:t>
      </w:r>
      <w:r>
        <w:rPr>
          <w:u w:val="single"/>
        </w:rPr>
        <w:tab/>
        <w:tab/>
        <w:tab/>
      </w:r>
      <w:r>
        <w:rPr/>
        <w:t> (Name of </w:t>
      </w:r>
      <w:r>
        <w:rPr/>
        <w:t>the candidate</w:t>
      </w:r>
      <w:r>
        <w:rPr>
          <w:spacing w:val="40"/>
        </w:rPr>
        <w:t> </w:t>
      </w:r>
      <w:r>
        <w:rPr/>
        <w:t>with</w:t>
      </w:r>
      <w:r>
        <w:rPr>
          <w:spacing w:val="40"/>
        </w:rPr>
        <w:t> </w:t>
      </w:r>
      <w:r>
        <w:rPr/>
        <w:t>disability),</w:t>
      </w:r>
      <w:r>
        <w:rPr>
          <w:spacing w:val="40"/>
        </w:rPr>
        <w:t> </w:t>
      </w:r>
      <w:r>
        <w:rPr/>
        <w:t>a</w:t>
      </w:r>
      <w:r>
        <w:rPr>
          <w:spacing w:val="40"/>
        </w:rPr>
        <w:t> </w:t>
      </w:r>
      <w:r>
        <w:rPr/>
        <w:t>person</w:t>
      </w:r>
      <w:r>
        <w:rPr>
          <w:spacing w:val="40"/>
        </w:rPr>
        <w:t> </w:t>
      </w:r>
      <w:r>
        <w:rPr/>
        <w:t>with</w:t>
      </w:r>
      <w:r>
        <w:rPr>
          <w:spacing w:val="67"/>
        </w:rPr>
        <w:t> </w:t>
      </w:r>
      <w:r>
        <w:rPr>
          <w:u w:val="single"/>
        </w:rPr>
        <w:tab/>
        <w:tab/>
      </w:r>
      <w:r>
        <w:rPr/>
        <w:t> (nature and percentage of disability</w:t>
      </w:r>
      <w:r>
        <w:rPr>
          <w:spacing w:val="40"/>
        </w:rPr>
        <w:t> </w:t>
      </w:r>
      <w:r>
        <w:rPr/>
        <w:t>as</w:t>
      </w:r>
      <w:r>
        <w:rPr>
          <w:spacing w:val="40"/>
        </w:rPr>
        <w:t> </w:t>
      </w:r>
      <w:r>
        <w:rPr/>
        <w:t>mentioned</w:t>
      </w:r>
      <w:r>
        <w:rPr>
          <w:spacing w:val="40"/>
        </w:rPr>
        <w:t> </w:t>
      </w:r>
      <w:r>
        <w:rPr/>
        <w:t>in</w:t>
      </w:r>
      <w:r>
        <w:rPr>
          <w:spacing w:val="40"/>
        </w:rPr>
        <w:t> </w:t>
      </w:r>
      <w:r>
        <w:rPr/>
        <w:t>the</w:t>
      </w:r>
      <w:r>
        <w:rPr>
          <w:spacing w:val="40"/>
        </w:rPr>
        <w:t> </w:t>
      </w:r>
      <w:r>
        <w:rPr/>
        <w:t>certificate</w:t>
      </w:r>
      <w:r>
        <w:rPr>
          <w:spacing w:val="40"/>
        </w:rPr>
        <w:t> </w:t>
      </w:r>
      <w:r>
        <w:rPr/>
        <w:t>of</w:t>
      </w:r>
      <w:r>
        <w:rPr>
          <w:spacing w:val="40"/>
        </w:rPr>
        <w:t> </w:t>
      </w:r>
      <w:r>
        <w:rPr/>
        <w:t>disability),</w:t>
      </w:r>
      <w:r>
        <w:rPr>
          <w:spacing w:val="40"/>
        </w:rPr>
        <w:t> </w:t>
      </w:r>
      <w:r>
        <w:rPr/>
        <w:t>S/</w:t>
      </w:r>
      <w:r>
        <w:rPr>
          <w:spacing w:val="40"/>
        </w:rPr>
        <w:t> </w:t>
      </w:r>
      <w:r>
        <w:rPr/>
        <w:t>o/</w:t>
      </w:r>
      <w:r>
        <w:rPr>
          <w:spacing w:val="40"/>
        </w:rPr>
        <w:t> </w:t>
      </w:r>
      <w:r>
        <w:rPr/>
        <w:t>D/</w:t>
      </w:r>
      <w:r>
        <w:rPr>
          <w:spacing w:val="40"/>
        </w:rPr>
        <w:t> </w:t>
      </w:r>
      <w:r>
        <w:rPr/>
        <w:t>o</w:t>
      </w:r>
      <w:r>
        <w:rPr>
          <w:spacing w:val="39"/>
        </w:rPr>
        <w:t> </w:t>
      </w:r>
      <w:r>
        <w:rPr>
          <w:u w:val="single"/>
        </w:rPr>
        <w:tab/>
        <w:tab/>
        <w:tab/>
      </w:r>
      <w:r>
        <w:rPr>
          <w:spacing w:val="-13"/>
        </w:rPr>
        <w:t> </w:t>
      </w:r>
      <w:r>
        <w:rPr/>
        <w:t>a resident of </w:t>
      </w:r>
      <w:r>
        <w:rPr>
          <w:u w:val="single"/>
        </w:rPr>
        <w:tab/>
      </w:r>
      <w:r>
        <w:rPr>
          <w:spacing w:val="-13"/>
        </w:rPr>
        <w:t> </w:t>
      </w:r>
      <w:r>
        <w:rPr/>
        <w:t>(Village/ District/ State) and to state that he/</w:t>
      </w:r>
      <w:r>
        <w:rPr>
          <w:spacing w:val="-2"/>
        </w:rPr>
        <w:t> </w:t>
      </w:r>
      <w:r>
        <w:rPr/>
        <w:t>she</w:t>
      </w:r>
      <w:r>
        <w:rPr>
          <w:spacing w:val="-1"/>
        </w:rPr>
        <w:t> </w:t>
      </w:r>
      <w:r>
        <w:rPr/>
        <w:t>has</w:t>
      </w:r>
      <w:r>
        <w:rPr>
          <w:spacing w:val="-1"/>
        </w:rPr>
        <w:t> </w:t>
      </w:r>
      <w:r>
        <w:rPr/>
        <w:t>physical</w:t>
      </w:r>
      <w:r>
        <w:rPr>
          <w:spacing w:val="-1"/>
        </w:rPr>
        <w:t> </w:t>
      </w:r>
      <w:r>
        <w:rPr/>
        <w:t>limitation</w:t>
      </w:r>
      <w:r>
        <w:rPr>
          <w:spacing w:val="-2"/>
        </w:rPr>
        <w:t> </w:t>
      </w:r>
      <w:r>
        <w:rPr/>
        <w:t>which</w:t>
      </w:r>
      <w:r>
        <w:rPr>
          <w:spacing w:val="-1"/>
        </w:rPr>
        <w:t> </w:t>
      </w:r>
      <w:r>
        <w:rPr/>
        <w:t>hampers</w:t>
      </w:r>
      <w:r>
        <w:rPr>
          <w:spacing w:val="-1"/>
        </w:rPr>
        <w:t> </w:t>
      </w:r>
      <w:r>
        <w:rPr/>
        <w:t>his/her</w:t>
      </w:r>
      <w:r>
        <w:rPr>
          <w:spacing w:val="-2"/>
        </w:rPr>
        <w:t> </w:t>
      </w:r>
      <w:r>
        <w:rPr/>
        <w:t>writing</w:t>
      </w:r>
      <w:r>
        <w:rPr>
          <w:spacing w:val="-3"/>
        </w:rPr>
        <w:t> </w:t>
      </w:r>
      <w:r>
        <w:rPr/>
        <w:t>capabilities</w:t>
      </w:r>
      <w:r>
        <w:rPr>
          <w:spacing w:val="-1"/>
        </w:rPr>
        <w:t> </w:t>
      </w:r>
      <w:r>
        <w:rPr/>
        <w:t>owing</w:t>
      </w:r>
      <w:r>
        <w:rPr>
          <w:spacing w:val="-1"/>
        </w:rPr>
        <w:t> </w:t>
      </w:r>
      <w:r>
        <w:rPr/>
        <w:t>to</w:t>
      </w:r>
      <w:r>
        <w:rPr>
          <w:spacing w:val="-1"/>
        </w:rPr>
        <w:t> </w:t>
      </w:r>
      <w:r>
        <w:rPr/>
        <w:t>his/</w:t>
      </w:r>
      <w:r>
        <w:rPr>
          <w:spacing w:val="-2"/>
        </w:rPr>
        <w:t> </w:t>
      </w:r>
      <w:r>
        <w:rPr/>
        <w:t>her</w:t>
      </w:r>
      <w:r>
        <w:rPr>
          <w:spacing w:val="-2"/>
        </w:rPr>
        <w:t> </w:t>
      </w:r>
      <w:r>
        <w:rPr/>
        <w:t>disability.</w:t>
      </w:r>
    </w:p>
    <w:p>
      <w:pPr>
        <w:pStyle w:val="BodyText"/>
        <w:spacing w:before="218"/>
        <w:ind w:right="1052"/>
        <w:jc w:val="right"/>
      </w:pPr>
      <w:r>
        <w:rPr>
          <w:spacing w:val="-2"/>
        </w:rPr>
        <w:t>Signature</w:t>
      </w:r>
    </w:p>
    <w:p>
      <w:pPr>
        <w:pStyle w:val="BodyText"/>
        <w:spacing w:before="178"/>
      </w:pPr>
    </w:p>
    <w:p>
      <w:pPr>
        <w:pStyle w:val="BodyText"/>
        <w:ind w:right="1041"/>
        <w:jc w:val="right"/>
      </w:pPr>
      <w:r>
        <w:rPr/>
        <w:t>Chief</w:t>
      </w:r>
      <w:r>
        <w:rPr>
          <w:spacing w:val="-8"/>
        </w:rPr>
        <w:t> </w:t>
      </w:r>
      <w:r>
        <w:rPr/>
        <w:t>Medical</w:t>
      </w:r>
      <w:r>
        <w:rPr>
          <w:spacing w:val="-6"/>
        </w:rPr>
        <w:t> </w:t>
      </w:r>
      <w:r>
        <w:rPr/>
        <w:t>Officer/</w:t>
      </w:r>
      <w:r>
        <w:rPr>
          <w:spacing w:val="-7"/>
        </w:rPr>
        <w:t> </w:t>
      </w:r>
      <w:r>
        <w:rPr/>
        <w:t>Civil</w:t>
      </w:r>
      <w:r>
        <w:rPr>
          <w:spacing w:val="-6"/>
        </w:rPr>
        <w:t> </w:t>
      </w:r>
      <w:r>
        <w:rPr/>
        <w:t>Surgeon/</w:t>
      </w:r>
      <w:r>
        <w:rPr>
          <w:spacing w:val="-7"/>
        </w:rPr>
        <w:t> </w:t>
      </w:r>
      <w:r>
        <w:rPr/>
        <w:t>Medical</w:t>
      </w:r>
      <w:r>
        <w:rPr>
          <w:spacing w:val="-6"/>
        </w:rPr>
        <w:t> </w:t>
      </w:r>
      <w:r>
        <w:rPr/>
        <w:t>Superintendent</w:t>
      </w:r>
      <w:r>
        <w:rPr>
          <w:spacing w:val="-7"/>
        </w:rPr>
        <w:t> </w:t>
      </w:r>
      <w:r>
        <w:rPr/>
        <w:t>of</w:t>
      </w:r>
      <w:r>
        <w:rPr>
          <w:spacing w:val="-5"/>
        </w:rPr>
        <w:t> </w:t>
      </w:r>
      <w:r>
        <w:rPr>
          <w:spacing w:val="-10"/>
        </w:rPr>
        <w:t>a</w:t>
      </w:r>
    </w:p>
    <w:p>
      <w:pPr>
        <w:pStyle w:val="BodyText"/>
        <w:spacing w:before="213"/>
        <w:ind w:right="1053"/>
        <w:jc w:val="right"/>
      </w:pPr>
      <w:r>
        <w:rPr/>
        <w:t>Government</w:t>
      </w:r>
      <w:r>
        <w:rPr>
          <w:spacing w:val="-6"/>
        </w:rPr>
        <w:t> </w:t>
      </w:r>
      <w:r>
        <w:rPr/>
        <w:t>health</w:t>
      </w:r>
      <w:r>
        <w:rPr>
          <w:spacing w:val="-7"/>
        </w:rPr>
        <w:t> </w:t>
      </w:r>
      <w:r>
        <w:rPr/>
        <w:t>care</w:t>
      </w:r>
      <w:r>
        <w:rPr>
          <w:spacing w:val="-6"/>
        </w:rPr>
        <w:t> </w:t>
      </w:r>
      <w:r>
        <w:rPr>
          <w:spacing w:val="-2"/>
        </w:rPr>
        <w:t>institution</w:t>
      </w:r>
    </w:p>
    <w:p>
      <w:pPr>
        <w:pStyle w:val="BodyText"/>
        <w:spacing w:before="151"/>
      </w:pPr>
    </w:p>
    <w:p>
      <w:pPr>
        <w:pStyle w:val="BodyText"/>
        <w:spacing w:line="657" w:lineRule="auto"/>
        <w:ind w:left="5237" w:right="829" w:firstLine="3663"/>
      </w:pPr>
      <w:r>
        <w:rPr/>
        <w:t>Name</w:t>
      </w:r>
      <w:r>
        <w:rPr>
          <w:spacing w:val="-13"/>
        </w:rPr>
        <w:t> </w:t>
      </w:r>
      <w:r>
        <w:rPr/>
        <w:t>&amp;</w:t>
      </w:r>
      <w:r>
        <w:rPr>
          <w:spacing w:val="-12"/>
        </w:rPr>
        <w:t> </w:t>
      </w:r>
      <w:r>
        <w:rPr/>
        <w:t>Designation. Name</w:t>
      </w:r>
      <w:r>
        <w:rPr>
          <w:spacing w:val="-7"/>
        </w:rPr>
        <w:t> </w:t>
      </w:r>
      <w:r>
        <w:rPr/>
        <w:t>of</w:t>
      </w:r>
      <w:r>
        <w:rPr>
          <w:spacing w:val="-4"/>
        </w:rPr>
        <w:t> </w:t>
      </w:r>
      <w:r>
        <w:rPr/>
        <w:t>Government</w:t>
      </w:r>
      <w:r>
        <w:rPr>
          <w:spacing w:val="-5"/>
        </w:rPr>
        <w:t> </w:t>
      </w:r>
      <w:r>
        <w:rPr/>
        <w:t>Hospital/Health</w:t>
      </w:r>
      <w:r>
        <w:rPr>
          <w:spacing w:val="-5"/>
        </w:rPr>
        <w:t> </w:t>
      </w:r>
      <w:r>
        <w:rPr/>
        <w:t>Care</w:t>
      </w:r>
      <w:r>
        <w:rPr>
          <w:spacing w:val="-4"/>
        </w:rPr>
        <w:t> </w:t>
      </w:r>
      <w:r>
        <w:rPr/>
        <w:t>Centre</w:t>
      </w:r>
      <w:r>
        <w:rPr>
          <w:spacing w:val="-4"/>
        </w:rPr>
        <w:t> </w:t>
      </w:r>
      <w:r>
        <w:rPr/>
        <w:t>with</w:t>
      </w:r>
      <w:r>
        <w:rPr>
          <w:spacing w:val="-4"/>
        </w:rPr>
        <w:t> Seal</w:t>
      </w:r>
    </w:p>
    <w:p>
      <w:pPr>
        <w:pStyle w:val="BodyText"/>
        <w:spacing w:line="230" w:lineRule="exact"/>
        <w:ind w:left="1332"/>
      </w:pPr>
      <w:r>
        <w:rPr>
          <w:spacing w:val="-2"/>
        </w:rPr>
        <w:t>Place:</w:t>
      </w:r>
    </w:p>
    <w:p>
      <w:pPr>
        <w:pStyle w:val="BodyText"/>
        <w:spacing w:before="140"/>
        <w:ind w:left="1332"/>
      </w:pPr>
      <w:r>
        <w:rPr>
          <w:spacing w:val="-2"/>
        </w:rPr>
        <w:t>Date:</w:t>
      </w:r>
    </w:p>
    <w:p>
      <w:pPr>
        <w:pStyle w:val="BodyText"/>
      </w:pPr>
    </w:p>
    <w:p>
      <w:pPr>
        <w:pStyle w:val="BodyText"/>
        <w:spacing w:before="110"/>
      </w:pPr>
    </w:p>
    <w:p>
      <w:pPr>
        <w:pStyle w:val="BodyText"/>
        <w:spacing w:line="259" w:lineRule="auto"/>
        <w:ind w:left="1318" w:right="1007"/>
        <w:jc w:val="both"/>
      </w:pPr>
      <w:r>
        <w:rPr/>
        <w:t>Note:- Certificate should be given by a specialist of the relevant stream/ disability (eg. Visual impairment — Ophthalmologist, Locomotor disability — Orthopedic specialist/ PMR).</w:t>
      </w:r>
    </w:p>
    <w:p>
      <w:pPr>
        <w:pStyle w:val="BodyText"/>
        <w:spacing w:after="0" w:line="259" w:lineRule="auto"/>
        <w:jc w:val="both"/>
        <w:sectPr>
          <w:headerReference w:type="default" r:id="rId51"/>
          <w:footerReference w:type="default" r:id="rId52"/>
          <w:pgSz w:w="11910" w:h="16840"/>
          <w:pgMar w:header="868" w:footer="974" w:top="1420" w:bottom="1160" w:left="0" w:right="0"/>
        </w:sectPr>
      </w:pPr>
    </w:p>
    <w:p>
      <w:pPr>
        <w:spacing w:before="0"/>
        <w:ind w:left="6889" w:right="0" w:firstLine="0"/>
        <w:jc w:val="left"/>
        <w:rPr>
          <w:b/>
          <w:sz w:val="28"/>
        </w:rPr>
      </w:pPr>
      <w:r>
        <w:rPr>
          <w:b/>
          <w:color w:val="009999"/>
          <w:sz w:val="28"/>
        </w:rPr>
        <w:t>Appendix</w:t>
      </w:r>
      <w:r>
        <w:rPr>
          <w:b/>
          <w:color w:val="009999"/>
          <w:spacing w:val="-6"/>
          <w:sz w:val="28"/>
        </w:rPr>
        <w:t> </w:t>
      </w:r>
      <w:r>
        <w:rPr>
          <w:b/>
          <w:color w:val="009999"/>
          <w:sz w:val="28"/>
        </w:rPr>
        <w:t>–</w:t>
      </w:r>
      <w:r>
        <w:rPr>
          <w:b/>
          <w:color w:val="009999"/>
          <w:spacing w:val="-1"/>
          <w:sz w:val="28"/>
        </w:rPr>
        <w:t> </w:t>
      </w:r>
      <w:r>
        <w:rPr>
          <w:b/>
          <w:color w:val="009999"/>
          <w:sz w:val="28"/>
        </w:rPr>
        <w:t>IV</w:t>
      </w:r>
      <w:r>
        <w:rPr>
          <w:b/>
          <w:color w:val="009999"/>
          <w:spacing w:val="-5"/>
          <w:sz w:val="28"/>
        </w:rPr>
        <w:t> </w:t>
      </w:r>
      <w:r>
        <w:rPr>
          <w:b/>
          <w:color w:val="009999"/>
          <w:sz w:val="28"/>
        </w:rPr>
        <w:t>(Less</w:t>
      </w:r>
      <w:r>
        <w:rPr>
          <w:b/>
          <w:color w:val="009999"/>
          <w:spacing w:val="-2"/>
          <w:sz w:val="28"/>
        </w:rPr>
        <w:t> </w:t>
      </w:r>
      <w:r>
        <w:rPr>
          <w:b/>
          <w:color w:val="009999"/>
          <w:sz w:val="28"/>
        </w:rPr>
        <w:t>than</w:t>
      </w:r>
      <w:r>
        <w:rPr>
          <w:b/>
          <w:color w:val="009999"/>
          <w:spacing w:val="-1"/>
          <w:sz w:val="28"/>
        </w:rPr>
        <w:t> </w:t>
      </w:r>
      <w:r>
        <w:rPr>
          <w:b/>
          <w:color w:val="009999"/>
          <w:sz w:val="28"/>
        </w:rPr>
        <w:t>40</w:t>
      </w:r>
      <w:r>
        <w:rPr>
          <w:b/>
          <w:color w:val="009999"/>
          <w:spacing w:val="-4"/>
          <w:sz w:val="28"/>
        </w:rPr>
        <w:t> </w:t>
      </w:r>
      <w:r>
        <w:rPr>
          <w:b/>
          <w:color w:val="009999"/>
          <w:spacing w:val="-5"/>
          <w:sz w:val="28"/>
        </w:rPr>
        <w:t>%)</w:t>
      </w:r>
    </w:p>
    <w:p>
      <w:pPr>
        <w:pStyle w:val="BodyText"/>
        <w:spacing w:line="261" w:lineRule="auto" w:before="279"/>
        <w:ind w:left="5789" w:right="1195" w:hanging="4347"/>
      </w:pPr>
      <w:r>
        <w:rPr/>
        <w:t>(Ministry</w:t>
      </w:r>
      <w:r>
        <w:rPr>
          <w:spacing w:val="-4"/>
        </w:rPr>
        <w:t> </w:t>
      </w:r>
      <w:r>
        <w:rPr/>
        <w:t>of</w:t>
      </w:r>
      <w:r>
        <w:rPr>
          <w:spacing w:val="-2"/>
        </w:rPr>
        <w:t> </w:t>
      </w:r>
      <w:r>
        <w:rPr/>
        <w:t>Social</w:t>
      </w:r>
      <w:r>
        <w:rPr>
          <w:spacing w:val="-2"/>
        </w:rPr>
        <w:t> </w:t>
      </w:r>
      <w:r>
        <w:rPr/>
        <w:t>Justice</w:t>
      </w:r>
      <w:r>
        <w:rPr>
          <w:spacing w:val="-5"/>
        </w:rPr>
        <w:t> </w:t>
      </w:r>
      <w:r>
        <w:rPr/>
        <w:t>&amp;</w:t>
      </w:r>
      <w:r>
        <w:rPr>
          <w:spacing w:val="-3"/>
        </w:rPr>
        <w:t> </w:t>
      </w:r>
      <w:r>
        <w:rPr/>
        <w:t>Empowerment,</w:t>
      </w:r>
      <w:r>
        <w:rPr>
          <w:spacing w:val="-2"/>
        </w:rPr>
        <w:t> </w:t>
      </w:r>
      <w:r>
        <w:rPr/>
        <w:t>Govt.</w:t>
      </w:r>
      <w:r>
        <w:rPr>
          <w:spacing w:val="-2"/>
        </w:rPr>
        <w:t> </w:t>
      </w:r>
      <w:r>
        <w:rPr/>
        <w:t>of</w:t>
      </w:r>
      <w:r>
        <w:rPr>
          <w:spacing w:val="-4"/>
        </w:rPr>
        <w:t> </w:t>
      </w:r>
      <w:r>
        <w:rPr/>
        <w:t>India</w:t>
      </w:r>
      <w:r>
        <w:rPr>
          <w:spacing w:val="-2"/>
        </w:rPr>
        <w:t> </w:t>
      </w:r>
      <w:r>
        <w:rPr/>
        <w:t>F.</w:t>
      </w:r>
      <w:r>
        <w:rPr>
          <w:spacing w:val="-2"/>
        </w:rPr>
        <w:t> </w:t>
      </w:r>
      <w:r>
        <w:rPr/>
        <w:t>No.</w:t>
      </w:r>
      <w:r>
        <w:rPr>
          <w:spacing w:val="-2"/>
        </w:rPr>
        <w:t> </w:t>
      </w:r>
      <w:r>
        <w:rPr/>
        <w:t>29-6/2019-DD-III</w:t>
      </w:r>
      <w:r>
        <w:rPr>
          <w:spacing w:val="-2"/>
        </w:rPr>
        <w:t> </w:t>
      </w:r>
      <w:r>
        <w:rPr/>
        <w:t>dated</w:t>
      </w:r>
      <w:r>
        <w:rPr>
          <w:spacing w:val="-3"/>
        </w:rPr>
        <w:t> </w:t>
      </w:r>
      <w:r>
        <w:rPr/>
        <w:t>10</w:t>
      </w:r>
      <w:r>
        <w:rPr>
          <w:spacing w:val="-2"/>
        </w:rPr>
        <w:t> </w:t>
      </w:r>
      <w:r>
        <w:rPr/>
        <w:t>August </w:t>
      </w:r>
      <w:r>
        <w:rPr>
          <w:spacing w:val="-2"/>
        </w:rPr>
        <w:t>2022)</w:t>
      </w:r>
    </w:p>
    <w:p>
      <w:pPr>
        <w:pStyle w:val="BodyText"/>
      </w:pPr>
    </w:p>
    <w:p>
      <w:pPr>
        <w:pStyle w:val="BodyText"/>
        <w:spacing w:before="50"/>
      </w:pPr>
    </w:p>
    <w:p>
      <w:pPr>
        <w:spacing w:line="360" w:lineRule="auto" w:before="0"/>
        <w:ind w:left="1368" w:right="1146" w:hanging="34"/>
        <w:jc w:val="both"/>
        <w:rPr>
          <w:b/>
          <w:sz w:val="24"/>
        </w:rPr>
      </w:pPr>
      <w:r>
        <w:rPr>
          <w:b/>
          <w:color w:val="009999"/>
          <w:sz w:val="24"/>
          <w:u w:val="single" w:color="009999"/>
        </w:rPr>
        <w:t>Certificate</w:t>
      </w:r>
      <w:r>
        <w:rPr>
          <w:b/>
          <w:color w:val="009999"/>
          <w:spacing w:val="-3"/>
          <w:sz w:val="24"/>
          <w:u w:val="single" w:color="009999"/>
        </w:rPr>
        <w:t> </w:t>
      </w:r>
      <w:r>
        <w:rPr>
          <w:b/>
          <w:color w:val="009999"/>
          <w:sz w:val="24"/>
          <w:u w:val="single" w:color="009999"/>
        </w:rPr>
        <w:t>for</w:t>
      </w:r>
      <w:r>
        <w:rPr>
          <w:b/>
          <w:color w:val="009999"/>
          <w:spacing w:val="-4"/>
          <w:sz w:val="24"/>
          <w:u w:val="single" w:color="009999"/>
        </w:rPr>
        <w:t> </w:t>
      </w:r>
      <w:r>
        <w:rPr>
          <w:b/>
          <w:color w:val="009999"/>
          <w:sz w:val="24"/>
          <w:u w:val="single" w:color="009999"/>
        </w:rPr>
        <w:t>Person</w:t>
      </w:r>
      <w:r>
        <w:rPr>
          <w:b/>
          <w:color w:val="009999"/>
          <w:spacing w:val="-4"/>
          <w:sz w:val="24"/>
          <w:u w:val="single" w:color="009999"/>
        </w:rPr>
        <w:t> </w:t>
      </w:r>
      <w:r>
        <w:rPr>
          <w:b/>
          <w:color w:val="009999"/>
          <w:sz w:val="24"/>
          <w:u w:val="single" w:color="009999"/>
        </w:rPr>
        <w:t>with</w:t>
      </w:r>
      <w:r>
        <w:rPr>
          <w:b/>
          <w:color w:val="009999"/>
          <w:spacing w:val="-3"/>
          <w:sz w:val="24"/>
          <w:u w:val="single" w:color="009999"/>
        </w:rPr>
        <w:t> </w:t>
      </w:r>
      <w:r>
        <w:rPr>
          <w:b/>
          <w:color w:val="009999"/>
          <w:sz w:val="24"/>
          <w:u w:val="single" w:color="009999"/>
        </w:rPr>
        <w:t>Specified</w:t>
      </w:r>
      <w:r>
        <w:rPr>
          <w:b/>
          <w:color w:val="009999"/>
          <w:spacing w:val="-3"/>
          <w:sz w:val="24"/>
          <w:u w:val="single" w:color="009999"/>
        </w:rPr>
        <w:t> </w:t>
      </w:r>
      <w:r>
        <w:rPr>
          <w:b/>
          <w:color w:val="009999"/>
          <w:sz w:val="24"/>
          <w:u w:val="single" w:color="009999"/>
        </w:rPr>
        <w:t>Disability</w:t>
      </w:r>
      <w:r>
        <w:rPr>
          <w:b/>
          <w:color w:val="009999"/>
          <w:spacing w:val="-3"/>
          <w:sz w:val="24"/>
          <w:u w:val="single" w:color="009999"/>
        </w:rPr>
        <w:t> </w:t>
      </w:r>
      <w:r>
        <w:rPr>
          <w:b/>
          <w:color w:val="009999"/>
          <w:sz w:val="24"/>
          <w:u w:val="single" w:color="009999"/>
        </w:rPr>
        <w:t>covered</w:t>
      </w:r>
      <w:r>
        <w:rPr>
          <w:b/>
          <w:color w:val="009999"/>
          <w:spacing w:val="-3"/>
          <w:sz w:val="24"/>
          <w:u w:val="single" w:color="009999"/>
        </w:rPr>
        <w:t> </w:t>
      </w:r>
      <w:r>
        <w:rPr>
          <w:b/>
          <w:color w:val="009999"/>
          <w:sz w:val="24"/>
          <w:u w:val="single" w:color="009999"/>
        </w:rPr>
        <w:t>under</w:t>
      </w:r>
      <w:r>
        <w:rPr>
          <w:b/>
          <w:color w:val="009999"/>
          <w:spacing w:val="-4"/>
          <w:sz w:val="24"/>
          <w:u w:val="single" w:color="009999"/>
        </w:rPr>
        <w:t> </w:t>
      </w:r>
      <w:r>
        <w:rPr>
          <w:b/>
          <w:color w:val="009999"/>
          <w:sz w:val="24"/>
          <w:u w:val="single" w:color="009999"/>
        </w:rPr>
        <w:t>the</w:t>
      </w:r>
      <w:r>
        <w:rPr>
          <w:b/>
          <w:color w:val="009999"/>
          <w:spacing w:val="-6"/>
          <w:sz w:val="24"/>
          <w:u w:val="single" w:color="009999"/>
        </w:rPr>
        <w:t> </w:t>
      </w:r>
      <w:r>
        <w:rPr>
          <w:b/>
          <w:color w:val="009999"/>
          <w:sz w:val="24"/>
          <w:u w:val="single" w:color="009999"/>
        </w:rPr>
        <w:t>definition</w:t>
      </w:r>
      <w:r>
        <w:rPr>
          <w:b/>
          <w:color w:val="009999"/>
          <w:spacing w:val="-3"/>
          <w:sz w:val="24"/>
          <w:u w:val="single" w:color="009999"/>
        </w:rPr>
        <w:t> </w:t>
      </w:r>
      <w:r>
        <w:rPr>
          <w:b/>
          <w:color w:val="009999"/>
          <w:sz w:val="24"/>
          <w:u w:val="single" w:color="009999"/>
        </w:rPr>
        <w:t>of</w:t>
      </w:r>
      <w:r>
        <w:rPr>
          <w:b/>
          <w:color w:val="009999"/>
          <w:spacing w:val="-4"/>
          <w:sz w:val="24"/>
          <w:u w:val="single" w:color="009999"/>
        </w:rPr>
        <w:t> </w:t>
      </w:r>
      <w:r>
        <w:rPr>
          <w:b/>
          <w:color w:val="009999"/>
          <w:sz w:val="24"/>
          <w:u w:val="single" w:color="009999"/>
        </w:rPr>
        <w:t>Section</w:t>
      </w:r>
      <w:r>
        <w:rPr>
          <w:b/>
          <w:color w:val="009999"/>
          <w:sz w:val="24"/>
        </w:rPr>
        <w:t> </w:t>
      </w:r>
      <w:r>
        <w:rPr>
          <w:b/>
          <w:color w:val="009999"/>
          <w:sz w:val="24"/>
          <w:u w:val="single" w:color="009999"/>
        </w:rPr>
        <w:t>2</w:t>
      </w:r>
      <w:r>
        <w:rPr>
          <w:b/>
          <w:color w:val="009999"/>
          <w:spacing w:val="-1"/>
          <w:sz w:val="24"/>
          <w:u w:val="single" w:color="009999"/>
        </w:rPr>
        <w:t> </w:t>
      </w:r>
      <w:r>
        <w:rPr>
          <w:b/>
          <w:color w:val="009999"/>
          <w:sz w:val="24"/>
          <w:u w:val="single" w:color="009999"/>
        </w:rPr>
        <w:t>(s) of the RPwD Act,</w:t>
      </w:r>
      <w:r>
        <w:rPr>
          <w:b/>
          <w:color w:val="009999"/>
          <w:spacing w:val="-3"/>
          <w:sz w:val="24"/>
          <w:u w:val="single" w:color="009999"/>
        </w:rPr>
        <w:t> </w:t>
      </w:r>
      <w:r>
        <w:rPr>
          <w:b/>
          <w:color w:val="009999"/>
          <w:sz w:val="24"/>
          <w:u w:val="single" w:color="009999"/>
        </w:rPr>
        <w:t>2016</w:t>
      </w:r>
      <w:r>
        <w:rPr>
          <w:b/>
          <w:color w:val="009999"/>
          <w:spacing w:val="-2"/>
          <w:sz w:val="24"/>
          <w:u w:val="single" w:color="009999"/>
        </w:rPr>
        <w:t> </w:t>
      </w:r>
      <w:r>
        <w:rPr>
          <w:b/>
          <w:color w:val="009999"/>
          <w:sz w:val="24"/>
          <w:u w:val="single" w:color="009999"/>
        </w:rPr>
        <w:t>but not covered</w:t>
      </w:r>
      <w:r>
        <w:rPr>
          <w:b/>
          <w:color w:val="009999"/>
          <w:spacing w:val="-1"/>
          <w:sz w:val="24"/>
          <w:u w:val="single" w:color="009999"/>
        </w:rPr>
        <w:t> </w:t>
      </w:r>
      <w:r>
        <w:rPr>
          <w:b/>
          <w:color w:val="009999"/>
          <w:sz w:val="24"/>
          <w:u w:val="single" w:color="009999"/>
        </w:rPr>
        <w:t>under</w:t>
      </w:r>
      <w:r>
        <w:rPr>
          <w:b/>
          <w:color w:val="009999"/>
          <w:spacing w:val="-1"/>
          <w:sz w:val="24"/>
          <w:u w:val="single" w:color="009999"/>
        </w:rPr>
        <w:t> </w:t>
      </w:r>
      <w:r>
        <w:rPr>
          <w:b/>
          <w:color w:val="009999"/>
          <w:sz w:val="24"/>
          <w:u w:val="single" w:color="009999"/>
        </w:rPr>
        <w:t>the definition of</w:t>
      </w:r>
      <w:r>
        <w:rPr>
          <w:b/>
          <w:color w:val="009999"/>
          <w:spacing w:val="-1"/>
          <w:sz w:val="24"/>
          <w:u w:val="single" w:color="009999"/>
        </w:rPr>
        <w:t> </w:t>
      </w:r>
      <w:r>
        <w:rPr>
          <w:b/>
          <w:color w:val="009999"/>
          <w:sz w:val="24"/>
          <w:u w:val="single" w:color="009999"/>
        </w:rPr>
        <w:t>Section 2(r) of the</w:t>
      </w:r>
      <w:r>
        <w:rPr>
          <w:b/>
          <w:color w:val="009999"/>
          <w:sz w:val="24"/>
        </w:rPr>
        <w:t> </w:t>
      </w:r>
      <w:r>
        <w:rPr>
          <w:b/>
          <w:color w:val="009999"/>
          <w:sz w:val="24"/>
          <w:u w:val="single" w:color="009999"/>
        </w:rPr>
        <w:t>said Act, i.e. persons having less than 40% disability and having difficulty in writing</w:t>
      </w:r>
    </w:p>
    <w:p>
      <w:pPr>
        <w:pStyle w:val="BodyText"/>
        <w:spacing w:before="198"/>
        <w:ind w:left="1303"/>
      </w:pPr>
      <w:r>
        <w:rPr/>
        <w:t>This</w:t>
      </w:r>
      <w:r>
        <w:rPr>
          <w:spacing w:val="31"/>
        </w:rPr>
        <w:t> </w:t>
      </w:r>
      <w:r>
        <w:rPr/>
        <w:t>is</w:t>
      </w:r>
      <w:r>
        <w:rPr>
          <w:spacing w:val="34"/>
        </w:rPr>
        <w:t> </w:t>
      </w:r>
      <w:r>
        <w:rPr/>
        <w:t>to</w:t>
      </w:r>
      <w:r>
        <w:rPr>
          <w:spacing w:val="31"/>
        </w:rPr>
        <w:t> </w:t>
      </w:r>
      <w:r>
        <w:rPr/>
        <w:t>certify</w:t>
      </w:r>
      <w:r>
        <w:rPr>
          <w:spacing w:val="32"/>
        </w:rPr>
        <w:t> </w:t>
      </w:r>
      <w:r>
        <w:rPr/>
        <w:t>that,</w:t>
      </w:r>
      <w:r>
        <w:rPr>
          <w:spacing w:val="33"/>
        </w:rPr>
        <w:t> </w:t>
      </w:r>
      <w:r>
        <w:rPr/>
        <w:t>we</w:t>
      </w:r>
      <w:r>
        <w:rPr>
          <w:spacing w:val="33"/>
        </w:rPr>
        <w:t> </w:t>
      </w:r>
      <w:r>
        <w:rPr/>
        <w:t>have</w:t>
      </w:r>
      <w:r>
        <w:rPr>
          <w:spacing w:val="33"/>
        </w:rPr>
        <w:t> </w:t>
      </w:r>
      <w:r>
        <w:rPr/>
        <w:t>examined</w:t>
      </w:r>
      <w:r>
        <w:rPr>
          <w:spacing w:val="34"/>
        </w:rPr>
        <w:t> </w:t>
      </w:r>
      <w:r>
        <w:rPr/>
        <w:t>Mr/Ms/Mrs</w:t>
      </w:r>
      <w:r>
        <w:rPr>
          <w:spacing w:val="33"/>
        </w:rPr>
        <w:t> </w:t>
      </w:r>
      <w:r>
        <w:rPr/>
        <w:t>………….</w:t>
      </w:r>
      <w:r>
        <w:rPr>
          <w:spacing w:val="33"/>
        </w:rPr>
        <w:t> </w:t>
      </w:r>
      <w:r>
        <w:rPr/>
        <w:t>(Name</w:t>
      </w:r>
      <w:r>
        <w:rPr>
          <w:spacing w:val="31"/>
        </w:rPr>
        <w:t> </w:t>
      </w:r>
      <w:r>
        <w:rPr/>
        <w:t>of</w:t>
      </w:r>
      <w:r>
        <w:rPr>
          <w:spacing w:val="33"/>
        </w:rPr>
        <w:t> </w:t>
      </w:r>
      <w:r>
        <w:rPr/>
        <w:t>the</w:t>
      </w:r>
      <w:r>
        <w:rPr>
          <w:spacing w:val="33"/>
        </w:rPr>
        <w:t> </w:t>
      </w:r>
      <w:r>
        <w:rPr/>
        <w:t>candidate),</w:t>
      </w:r>
      <w:r>
        <w:rPr>
          <w:spacing w:val="33"/>
        </w:rPr>
        <w:t> </w:t>
      </w:r>
      <w:r>
        <w:rPr/>
        <w:t>S/o</w:t>
      </w:r>
      <w:r>
        <w:rPr>
          <w:spacing w:val="34"/>
        </w:rPr>
        <w:t> </w:t>
      </w:r>
      <w:r>
        <w:rPr>
          <w:spacing w:val="-4"/>
        </w:rPr>
        <w:t>/D/o</w:t>
      </w:r>
    </w:p>
    <w:p>
      <w:pPr>
        <w:pStyle w:val="BodyText"/>
        <w:tabs>
          <w:tab w:pos="9170" w:val="left" w:leader="dot"/>
        </w:tabs>
        <w:spacing w:before="128"/>
        <w:ind w:left="1255"/>
      </w:pPr>
      <w:r>
        <w:rPr/>
        <w:t>……………………,</w:t>
      </w:r>
      <w:r>
        <w:rPr>
          <w:spacing w:val="-10"/>
        </w:rPr>
        <w:t> </w:t>
      </w:r>
      <w:r>
        <w:rPr/>
        <w:t>a</w:t>
      </w:r>
      <w:r>
        <w:rPr>
          <w:spacing w:val="-10"/>
        </w:rPr>
        <w:t> </w:t>
      </w:r>
      <w:r>
        <w:rPr/>
        <w:t>resident</w:t>
      </w:r>
      <w:r>
        <w:rPr>
          <w:spacing w:val="-10"/>
        </w:rPr>
        <w:t> </w:t>
      </w:r>
      <w:r>
        <w:rPr/>
        <w:t>of</w:t>
      </w:r>
      <w:r>
        <w:rPr>
          <w:spacing w:val="-10"/>
        </w:rPr>
        <w:t> </w:t>
      </w:r>
      <w:r>
        <w:rPr/>
        <w:t>………………</w:t>
      </w:r>
      <w:r>
        <w:rPr>
          <w:spacing w:val="-9"/>
        </w:rPr>
        <w:t> </w:t>
      </w:r>
      <w:r>
        <w:rPr/>
        <w:t>(Vill/PO/</w:t>
      </w:r>
      <w:r>
        <w:rPr>
          <w:spacing w:val="-10"/>
        </w:rPr>
        <w:t> </w:t>
      </w:r>
      <w:r>
        <w:rPr/>
        <w:t>PS/</w:t>
      </w:r>
      <w:r>
        <w:rPr>
          <w:spacing w:val="-10"/>
        </w:rPr>
        <w:t> </w:t>
      </w:r>
      <w:r>
        <w:rPr/>
        <w:t>District/</w:t>
      </w:r>
      <w:r>
        <w:rPr>
          <w:spacing w:val="-10"/>
        </w:rPr>
        <w:t> </w:t>
      </w:r>
      <w:r>
        <w:rPr/>
        <w:t>State),</w:t>
      </w:r>
      <w:r>
        <w:rPr>
          <w:spacing w:val="-9"/>
        </w:rPr>
        <w:t> </w:t>
      </w:r>
      <w:r>
        <w:rPr>
          <w:spacing w:val="-4"/>
        </w:rPr>
        <w:t>aged</w:t>
      </w:r>
      <w:r>
        <w:rPr>
          <w:rFonts w:ascii="Times New Roman" w:hAnsi="Times New Roman"/>
        </w:rPr>
        <w:tab/>
      </w:r>
      <w:r>
        <w:rPr/>
        <w:t>yrs,</w:t>
      </w:r>
      <w:r>
        <w:rPr>
          <w:spacing w:val="-9"/>
        </w:rPr>
        <w:t> </w:t>
      </w:r>
      <w:r>
        <w:rPr/>
        <w:t>a</w:t>
      </w:r>
      <w:r>
        <w:rPr>
          <w:spacing w:val="-7"/>
        </w:rPr>
        <w:t> </w:t>
      </w:r>
      <w:r>
        <w:rPr/>
        <w:t>person</w:t>
      </w:r>
      <w:r>
        <w:rPr>
          <w:spacing w:val="-7"/>
        </w:rPr>
        <w:t> </w:t>
      </w:r>
      <w:r>
        <w:rPr>
          <w:spacing w:val="-4"/>
        </w:rPr>
        <w:t>with</w:t>
      </w:r>
    </w:p>
    <w:p>
      <w:pPr>
        <w:pStyle w:val="BodyText"/>
        <w:tabs>
          <w:tab w:pos="2673" w:val="left" w:leader="dot"/>
        </w:tabs>
        <w:spacing w:before="130"/>
        <w:ind w:left="1255"/>
      </w:pPr>
      <w:r>
        <w:rPr>
          <w:spacing w:val="-10"/>
        </w:rPr>
        <w:t>…</w:t>
      </w:r>
      <w:r>
        <w:rPr>
          <w:rFonts w:ascii="Times New Roman" w:hAnsi="Times New Roman"/>
        </w:rPr>
        <w:tab/>
      </w:r>
      <w:r>
        <w:rPr/>
        <w:t>(nature</w:t>
      </w:r>
      <w:r>
        <w:rPr>
          <w:spacing w:val="-7"/>
        </w:rPr>
        <w:t> </w:t>
      </w:r>
      <w:r>
        <w:rPr/>
        <w:t>of</w:t>
      </w:r>
      <w:r>
        <w:rPr>
          <w:spacing w:val="-7"/>
        </w:rPr>
        <w:t> </w:t>
      </w:r>
      <w:r>
        <w:rPr/>
        <w:t>disability/condition),</w:t>
      </w:r>
      <w:r>
        <w:rPr>
          <w:spacing w:val="-4"/>
        </w:rPr>
        <w:t> </w:t>
      </w:r>
      <w:r>
        <w:rPr/>
        <w:t>and</w:t>
      </w:r>
      <w:r>
        <w:rPr>
          <w:spacing w:val="-5"/>
        </w:rPr>
        <w:t> </w:t>
      </w:r>
      <w:r>
        <w:rPr/>
        <w:t>to</w:t>
      </w:r>
      <w:r>
        <w:rPr>
          <w:spacing w:val="-5"/>
        </w:rPr>
        <w:t> </w:t>
      </w:r>
      <w:r>
        <w:rPr/>
        <w:t>state</w:t>
      </w:r>
      <w:r>
        <w:rPr>
          <w:spacing w:val="-4"/>
        </w:rPr>
        <w:t> </w:t>
      </w:r>
      <w:r>
        <w:rPr/>
        <w:t>that</w:t>
      </w:r>
      <w:r>
        <w:rPr>
          <w:spacing w:val="-5"/>
        </w:rPr>
        <w:t> </w:t>
      </w:r>
      <w:r>
        <w:rPr/>
        <w:t>he/</w:t>
      </w:r>
      <w:r>
        <w:rPr>
          <w:spacing w:val="-5"/>
        </w:rPr>
        <w:t> </w:t>
      </w:r>
      <w:r>
        <w:rPr/>
        <w:t>she</w:t>
      </w:r>
      <w:r>
        <w:rPr>
          <w:spacing w:val="-3"/>
        </w:rPr>
        <w:t> </w:t>
      </w:r>
      <w:r>
        <w:rPr/>
        <w:t>has</w:t>
      </w:r>
      <w:r>
        <w:rPr>
          <w:spacing w:val="-3"/>
        </w:rPr>
        <w:t> </w:t>
      </w:r>
      <w:r>
        <w:rPr/>
        <w:t>limitation</w:t>
      </w:r>
      <w:r>
        <w:rPr>
          <w:spacing w:val="-5"/>
        </w:rPr>
        <w:t> </w:t>
      </w:r>
      <w:r>
        <w:rPr/>
        <w:t>which</w:t>
      </w:r>
      <w:r>
        <w:rPr>
          <w:spacing w:val="-3"/>
        </w:rPr>
        <w:t> </w:t>
      </w:r>
      <w:r>
        <w:rPr>
          <w:spacing w:val="-2"/>
        </w:rPr>
        <w:t>hampers</w:t>
      </w:r>
    </w:p>
    <w:p>
      <w:pPr>
        <w:pStyle w:val="BodyText"/>
        <w:spacing w:line="362" w:lineRule="auto" w:before="128"/>
        <w:ind w:left="1255" w:right="829"/>
      </w:pPr>
      <w:r>
        <w:rPr/>
        <w:t>his/her</w:t>
      </w:r>
      <w:r>
        <w:rPr>
          <w:spacing w:val="28"/>
        </w:rPr>
        <w:t> </w:t>
      </w:r>
      <w:r>
        <w:rPr/>
        <w:t>writing</w:t>
      </w:r>
      <w:r>
        <w:rPr>
          <w:spacing w:val="29"/>
        </w:rPr>
        <w:t> </w:t>
      </w:r>
      <w:r>
        <w:rPr/>
        <w:t>capability</w:t>
      </w:r>
      <w:r>
        <w:rPr>
          <w:spacing w:val="27"/>
        </w:rPr>
        <w:t> </w:t>
      </w:r>
      <w:r>
        <w:rPr/>
        <w:t>owing</w:t>
      </w:r>
      <w:r>
        <w:rPr>
          <w:spacing w:val="29"/>
        </w:rPr>
        <w:t> </w:t>
      </w:r>
      <w:r>
        <w:rPr/>
        <w:t>to</w:t>
      </w:r>
      <w:r>
        <w:rPr>
          <w:spacing w:val="28"/>
        </w:rPr>
        <w:t> </w:t>
      </w:r>
      <w:r>
        <w:rPr/>
        <w:t>his/her</w:t>
      </w:r>
      <w:r>
        <w:rPr>
          <w:spacing w:val="28"/>
        </w:rPr>
        <w:t> </w:t>
      </w:r>
      <w:r>
        <w:rPr/>
        <w:t>above</w:t>
      </w:r>
      <w:r>
        <w:rPr>
          <w:spacing w:val="27"/>
        </w:rPr>
        <w:t> </w:t>
      </w:r>
      <w:r>
        <w:rPr/>
        <w:t>condition.</w:t>
      </w:r>
      <w:r>
        <w:rPr>
          <w:spacing w:val="27"/>
        </w:rPr>
        <w:t> </w:t>
      </w:r>
      <w:r>
        <w:rPr/>
        <w:t>He/she</w:t>
      </w:r>
      <w:r>
        <w:rPr>
          <w:spacing w:val="28"/>
        </w:rPr>
        <w:t> </w:t>
      </w:r>
      <w:r>
        <w:rPr/>
        <w:t>requires</w:t>
      </w:r>
      <w:r>
        <w:rPr>
          <w:spacing w:val="29"/>
        </w:rPr>
        <w:t> </w:t>
      </w:r>
      <w:r>
        <w:rPr/>
        <w:t>support</w:t>
      </w:r>
      <w:r>
        <w:rPr>
          <w:spacing w:val="27"/>
        </w:rPr>
        <w:t> </w:t>
      </w:r>
      <w:r>
        <w:rPr/>
        <w:t>of</w:t>
      </w:r>
      <w:r>
        <w:rPr>
          <w:spacing w:val="26"/>
        </w:rPr>
        <w:t> </w:t>
      </w:r>
      <w:r>
        <w:rPr/>
        <w:t>scribe</w:t>
      </w:r>
      <w:r>
        <w:rPr>
          <w:spacing w:val="28"/>
        </w:rPr>
        <w:t> </w:t>
      </w:r>
      <w:r>
        <w:rPr/>
        <w:t>for writing the examination.</w:t>
      </w:r>
    </w:p>
    <w:p>
      <w:pPr>
        <w:pStyle w:val="BodyText"/>
        <w:spacing w:before="155"/>
      </w:pPr>
    </w:p>
    <w:p>
      <w:pPr>
        <w:pStyle w:val="ListParagraph"/>
        <w:numPr>
          <w:ilvl w:val="0"/>
          <w:numId w:val="31"/>
        </w:numPr>
        <w:tabs>
          <w:tab w:pos="1270" w:val="left" w:leader="none"/>
          <w:tab w:pos="1979" w:val="left" w:leader="none"/>
        </w:tabs>
        <w:spacing w:line="357" w:lineRule="auto" w:before="0" w:after="0"/>
        <w:ind w:left="1270" w:right="1066" w:hanging="10"/>
        <w:jc w:val="both"/>
        <w:rPr>
          <w:sz w:val="22"/>
        </w:rPr>
      </w:pPr>
      <w:r>
        <w:rPr>
          <w:sz w:val="22"/>
        </w:rPr>
        <w:t>The</w:t>
      </w:r>
      <w:r>
        <w:rPr>
          <w:spacing w:val="-2"/>
          <w:sz w:val="22"/>
        </w:rPr>
        <w:t> </w:t>
      </w:r>
      <w:r>
        <w:rPr>
          <w:sz w:val="22"/>
        </w:rPr>
        <w:t>above</w:t>
      </w:r>
      <w:r>
        <w:rPr>
          <w:spacing w:val="-1"/>
          <w:sz w:val="22"/>
        </w:rPr>
        <w:t> </w:t>
      </w:r>
      <w:r>
        <w:rPr>
          <w:sz w:val="22"/>
        </w:rPr>
        <w:t>candidate</w:t>
      </w:r>
      <w:r>
        <w:rPr>
          <w:spacing w:val="-1"/>
          <w:sz w:val="22"/>
        </w:rPr>
        <w:t> </w:t>
      </w:r>
      <w:r>
        <w:rPr>
          <w:sz w:val="22"/>
        </w:rPr>
        <w:t>uses</w:t>
      </w:r>
      <w:r>
        <w:rPr>
          <w:spacing w:val="-2"/>
          <w:sz w:val="22"/>
        </w:rPr>
        <w:t> </w:t>
      </w:r>
      <w:r>
        <w:rPr>
          <w:sz w:val="22"/>
        </w:rPr>
        <w:t>aids and</w:t>
      </w:r>
      <w:r>
        <w:rPr>
          <w:spacing w:val="-1"/>
          <w:sz w:val="22"/>
        </w:rPr>
        <w:t> </w:t>
      </w:r>
      <w:r>
        <w:rPr>
          <w:sz w:val="22"/>
        </w:rPr>
        <w:t>assistive</w:t>
      </w:r>
      <w:r>
        <w:rPr>
          <w:spacing w:val="-1"/>
          <w:sz w:val="22"/>
        </w:rPr>
        <w:t> </w:t>
      </w:r>
      <w:r>
        <w:rPr>
          <w:sz w:val="22"/>
        </w:rPr>
        <w:t>device</w:t>
      </w:r>
      <w:r>
        <w:rPr>
          <w:spacing w:val="-2"/>
          <w:sz w:val="22"/>
        </w:rPr>
        <w:t> </w:t>
      </w:r>
      <w:r>
        <w:rPr>
          <w:sz w:val="22"/>
        </w:rPr>
        <w:t>such as prosthetics &amp;</w:t>
      </w:r>
      <w:r>
        <w:rPr>
          <w:spacing w:val="-3"/>
          <w:sz w:val="22"/>
        </w:rPr>
        <w:t> </w:t>
      </w:r>
      <w:r>
        <w:rPr>
          <w:sz w:val="22"/>
        </w:rPr>
        <w:t>orthotics,</w:t>
      </w:r>
      <w:r>
        <w:rPr>
          <w:spacing w:val="-2"/>
          <w:sz w:val="22"/>
        </w:rPr>
        <w:t> </w:t>
      </w:r>
      <w:r>
        <w:rPr>
          <w:sz w:val="22"/>
        </w:rPr>
        <w:t>hearing</w:t>
      </w:r>
      <w:r>
        <w:rPr>
          <w:spacing w:val="-1"/>
          <w:sz w:val="22"/>
        </w:rPr>
        <w:t> </w:t>
      </w:r>
      <w:r>
        <w:rPr>
          <w:sz w:val="22"/>
        </w:rPr>
        <w:t>aid (name to be specified) which is /are essential for the candidate to appear at the examination with the assistance of scribe.</w:t>
      </w:r>
    </w:p>
    <w:p>
      <w:pPr>
        <w:pStyle w:val="ListParagraph"/>
        <w:numPr>
          <w:ilvl w:val="0"/>
          <w:numId w:val="31"/>
        </w:numPr>
        <w:tabs>
          <w:tab w:pos="1270" w:val="left" w:leader="none"/>
          <w:tab w:pos="1979" w:val="left" w:leader="none"/>
          <w:tab w:pos="9444" w:val="left" w:leader="none"/>
        </w:tabs>
        <w:spacing w:line="360" w:lineRule="auto" w:before="201" w:after="0"/>
        <w:ind w:left="1270" w:right="1065" w:hanging="10"/>
        <w:jc w:val="both"/>
        <w:rPr>
          <w:sz w:val="22"/>
        </w:rPr>
      </w:pPr>
      <w:r>
        <w:rPr>
          <w:sz w:val="22"/>
        </w:rPr>
        <w:t>This certificate is issued only for the purpose of appearing in written examinations conducted by</w:t>
      </w:r>
      <w:r>
        <w:rPr>
          <w:spacing w:val="40"/>
          <w:sz w:val="22"/>
        </w:rPr>
        <w:t> </w:t>
      </w:r>
      <w:r>
        <w:rPr>
          <w:sz w:val="22"/>
        </w:rPr>
        <w:t>recruitment</w:t>
      </w:r>
      <w:r>
        <w:rPr>
          <w:spacing w:val="40"/>
          <w:sz w:val="22"/>
        </w:rPr>
        <w:t> </w:t>
      </w:r>
      <w:r>
        <w:rPr>
          <w:sz w:val="22"/>
        </w:rPr>
        <w:t>agencies</w:t>
      </w:r>
      <w:r>
        <w:rPr>
          <w:spacing w:val="40"/>
          <w:sz w:val="22"/>
        </w:rPr>
        <w:t> </w:t>
      </w:r>
      <w:r>
        <w:rPr>
          <w:sz w:val="22"/>
        </w:rPr>
        <w:t>as</w:t>
      </w:r>
      <w:r>
        <w:rPr>
          <w:spacing w:val="40"/>
          <w:sz w:val="22"/>
        </w:rPr>
        <w:t> </w:t>
      </w:r>
      <w:r>
        <w:rPr>
          <w:sz w:val="22"/>
        </w:rPr>
        <w:t>well</w:t>
      </w:r>
      <w:r>
        <w:rPr>
          <w:spacing w:val="40"/>
          <w:sz w:val="22"/>
        </w:rPr>
        <w:t> </w:t>
      </w:r>
      <w:r>
        <w:rPr>
          <w:sz w:val="22"/>
        </w:rPr>
        <w:t>as</w:t>
      </w:r>
      <w:r>
        <w:rPr>
          <w:spacing w:val="40"/>
          <w:sz w:val="22"/>
        </w:rPr>
        <w:t> </w:t>
      </w:r>
      <w:r>
        <w:rPr>
          <w:sz w:val="22"/>
        </w:rPr>
        <w:t>academic</w:t>
      </w:r>
      <w:r>
        <w:rPr>
          <w:spacing w:val="40"/>
          <w:sz w:val="22"/>
        </w:rPr>
        <w:t> </w:t>
      </w:r>
      <w:r>
        <w:rPr>
          <w:sz w:val="22"/>
        </w:rPr>
        <w:t>institutions</w:t>
      </w:r>
      <w:r>
        <w:rPr>
          <w:spacing w:val="40"/>
          <w:sz w:val="22"/>
        </w:rPr>
        <w:t> </w:t>
      </w:r>
      <w:r>
        <w:rPr>
          <w:sz w:val="22"/>
        </w:rPr>
        <w:t>and</w:t>
      </w:r>
      <w:r>
        <w:rPr>
          <w:spacing w:val="40"/>
          <w:sz w:val="22"/>
        </w:rPr>
        <w:t> </w:t>
      </w:r>
      <w:r>
        <w:rPr>
          <w:sz w:val="22"/>
        </w:rPr>
        <w:t>is</w:t>
      </w:r>
      <w:r>
        <w:rPr>
          <w:spacing w:val="40"/>
          <w:sz w:val="22"/>
        </w:rPr>
        <w:t> </w:t>
      </w:r>
      <w:r>
        <w:rPr>
          <w:sz w:val="22"/>
        </w:rPr>
        <w:t>valid</w:t>
      </w:r>
      <w:r>
        <w:rPr>
          <w:spacing w:val="40"/>
          <w:sz w:val="22"/>
        </w:rPr>
        <w:t> </w:t>
      </w:r>
      <w:r>
        <w:rPr>
          <w:sz w:val="22"/>
        </w:rPr>
        <w:t>upto</w:t>
      </w:r>
      <w:r>
        <w:rPr>
          <w:spacing w:val="30"/>
          <w:sz w:val="22"/>
        </w:rPr>
        <w:t> </w:t>
      </w:r>
      <w:r>
        <w:rPr>
          <w:sz w:val="22"/>
          <w:u w:val="single"/>
        </w:rPr>
        <w:tab/>
      </w:r>
      <w:r>
        <w:rPr>
          <w:spacing w:val="-13"/>
          <w:sz w:val="22"/>
        </w:rPr>
        <w:t> </w:t>
      </w:r>
      <w:r>
        <w:rPr>
          <w:sz w:val="22"/>
        </w:rPr>
        <w:t>(it is valid </w:t>
      </w:r>
      <w:r>
        <w:rPr>
          <w:sz w:val="22"/>
        </w:rPr>
        <w:t>for maximum period of six months or less as may be certified by the medical authority)</w:t>
      </w:r>
    </w:p>
    <w:p>
      <w:pPr>
        <w:pStyle w:val="BodyText"/>
      </w:pPr>
    </w:p>
    <w:p>
      <w:pPr>
        <w:pStyle w:val="BodyText"/>
        <w:spacing w:before="117"/>
      </w:pPr>
    </w:p>
    <w:p>
      <w:pPr>
        <w:spacing w:before="0"/>
        <w:ind w:left="7741" w:right="0" w:firstLine="0"/>
        <w:jc w:val="left"/>
        <w:rPr>
          <w:b/>
          <w:sz w:val="22"/>
        </w:rPr>
      </w:pPr>
      <w:r>
        <w:rPr>
          <w:b/>
          <w:sz w:val="22"/>
        </w:rPr>
        <w:t>Signature</w:t>
      </w:r>
      <w:r>
        <w:rPr>
          <w:b/>
          <w:spacing w:val="-4"/>
          <w:sz w:val="22"/>
        </w:rPr>
        <w:t> </w:t>
      </w:r>
      <w:r>
        <w:rPr>
          <w:b/>
          <w:sz w:val="22"/>
        </w:rPr>
        <w:t>of</w:t>
      </w:r>
      <w:r>
        <w:rPr>
          <w:b/>
          <w:spacing w:val="-4"/>
          <w:sz w:val="22"/>
        </w:rPr>
        <w:t> </w:t>
      </w:r>
      <w:r>
        <w:rPr>
          <w:b/>
          <w:sz w:val="22"/>
        </w:rPr>
        <w:t>Medical</w:t>
      </w:r>
      <w:r>
        <w:rPr>
          <w:b/>
          <w:spacing w:val="-4"/>
          <w:sz w:val="22"/>
        </w:rPr>
        <w:t> </w:t>
      </w:r>
      <w:r>
        <w:rPr>
          <w:b/>
          <w:spacing w:val="-2"/>
          <w:sz w:val="22"/>
        </w:rPr>
        <w:t>Authority</w:t>
      </w:r>
    </w:p>
    <w:p>
      <w:pPr>
        <w:pStyle w:val="BodyText"/>
        <w:spacing w:before="3"/>
        <w:rPr>
          <w:b/>
          <w:sz w:val="15"/>
        </w:rPr>
      </w:pPr>
    </w:p>
    <w:tbl>
      <w:tblPr>
        <w:tblW w:w="0" w:type="auto"/>
        <w:jc w:val="left"/>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88"/>
        <w:gridCol w:w="1124"/>
        <w:gridCol w:w="1513"/>
        <w:gridCol w:w="1476"/>
        <w:gridCol w:w="671"/>
        <w:gridCol w:w="831"/>
        <w:gridCol w:w="546"/>
        <w:gridCol w:w="2001"/>
      </w:tblGrid>
      <w:tr>
        <w:trPr>
          <w:trHeight w:val="610" w:hRule="atLeast"/>
        </w:trPr>
        <w:tc>
          <w:tcPr>
            <w:tcW w:w="1388" w:type="dxa"/>
          </w:tcPr>
          <w:p>
            <w:pPr>
              <w:pStyle w:val="TableParagraph"/>
              <w:spacing w:line="280" w:lineRule="atLeast" w:before="30"/>
              <w:ind w:left="329" w:right="41" w:hanging="101"/>
              <w:rPr>
                <w:sz w:val="22"/>
              </w:rPr>
            </w:pPr>
            <w:r>
              <w:rPr>
                <w:spacing w:val="-2"/>
                <w:sz w:val="22"/>
              </w:rPr>
              <w:t>(Signature </w:t>
            </w:r>
            <w:r>
              <w:rPr>
                <w:sz w:val="22"/>
              </w:rPr>
              <w:t>&amp; Name)</w:t>
            </w:r>
          </w:p>
        </w:tc>
        <w:tc>
          <w:tcPr>
            <w:tcW w:w="2637" w:type="dxa"/>
            <w:gridSpan w:val="2"/>
          </w:tcPr>
          <w:p>
            <w:pPr>
              <w:pStyle w:val="TableParagraph"/>
              <w:spacing w:before="53"/>
              <w:ind w:left="381"/>
              <w:rPr>
                <w:sz w:val="22"/>
              </w:rPr>
            </w:pPr>
            <w:r>
              <w:rPr>
                <w:sz w:val="22"/>
              </w:rPr>
              <w:t>(Signature</w:t>
            </w:r>
            <w:r>
              <w:rPr>
                <w:spacing w:val="-2"/>
                <w:sz w:val="22"/>
              </w:rPr>
              <w:t> </w:t>
            </w:r>
            <w:r>
              <w:rPr>
                <w:sz w:val="22"/>
              </w:rPr>
              <w:t>&amp;</w:t>
            </w:r>
            <w:r>
              <w:rPr>
                <w:spacing w:val="-2"/>
                <w:sz w:val="22"/>
              </w:rPr>
              <w:t> Name)</w:t>
            </w:r>
          </w:p>
        </w:tc>
        <w:tc>
          <w:tcPr>
            <w:tcW w:w="1476" w:type="dxa"/>
          </w:tcPr>
          <w:p>
            <w:pPr>
              <w:pStyle w:val="TableParagraph"/>
              <w:spacing w:line="280" w:lineRule="atLeast" w:before="30"/>
              <w:ind w:left="274" w:right="182" w:hanging="99"/>
              <w:rPr>
                <w:sz w:val="22"/>
              </w:rPr>
            </w:pPr>
            <w:r>
              <w:rPr>
                <w:spacing w:val="-2"/>
                <w:sz w:val="22"/>
              </w:rPr>
              <w:t>(Signature </w:t>
            </w:r>
            <w:r>
              <w:rPr>
                <w:sz w:val="22"/>
              </w:rPr>
              <w:t>&amp; Name)</w:t>
            </w:r>
          </w:p>
        </w:tc>
        <w:tc>
          <w:tcPr>
            <w:tcW w:w="1502" w:type="dxa"/>
            <w:gridSpan w:val="2"/>
          </w:tcPr>
          <w:p>
            <w:pPr>
              <w:pStyle w:val="TableParagraph"/>
              <w:spacing w:line="280" w:lineRule="atLeast" w:before="30"/>
              <w:ind w:left="433" w:right="130" w:hanging="276"/>
              <w:rPr>
                <w:sz w:val="22"/>
              </w:rPr>
            </w:pPr>
            <w:r>
              <w:rPr>
                <w:sz w:val="22"/>
              </w:rPr>
              <w:t>(Signature</w:t>
            </w:r>
            <w:r>
              <w:rPr>
                <w:spacing w:val="-13"/>
                <w:sz w:val="22"/>
              </w:rPr>
              <w:t> </w:t>
            </w:r>
            <w:r>
              <w:rPr>
                <w:sz w:val="22"/>
              </w:rPr>
              <w:t>&amp; </w:t>
            </w:r>
            <w:r>
              <w:rPr>
                <w:spacing w:val="-4"/>
                <w:sz w:val="22"/>
              </w:rPr>
              <w:t>Name)</w:t>
            </w:r>
          </w:p>
        </w:tc>
        <w:tc>
          <w:tcPr>
            <w:tcW w:w="2547" w:type="dxa"/>
            <w:gridSpan w:val="2"/>
          </w:tcPr>
          <w:p>
            <w:pPr>
              <w:pStyle w:val="TableParagraph"/>
              <w:spacing w:before="53"/>
              <w:ind w:left="234"/>
              <w:rPr>
                <w:sz w:val="22"/>
              </w:rPr>
            </w:pPr>
            <w:r>
              <w:rPr>
                <w:sz w:val="22"/>
              </w:rPr>
              <w:t>(Signature</w:t>
            </w:r>
            <w:r>
              <w:rPr>
                <w:spacing w:val="45"/>
                <w:sz w:val="22"/>
              </w:rPr>
              <w:t> </w:t>
            </w:r>
            <w:r>
              <w:rPr>
                <w:sz w:val="22"/>
              </w:rPr>
              <w:t>&amp;</w:t>
            </w:r>
            <w:r>
              <w:rPr>
                <w:spacing w:val="-2"/>
                <w:sz w:val="22"/>
              </w:rPr>
              <w:t> </w:t>
            </w:r>
            <w:r>
              <w:rPr>
                <w:spacing w:val="-4"/>
                <w:sz w:val="22"/>
              </w:rPr>
              <w:t>Name)</w:t>
            </w:r>
          </w:p>
        </w:tc>
      </w:tr>
      <w:tr>
        <w:trPr>
          <w:trHeight w:val="1167" w:hRule="atLeast"/>
        </w:trPr>
        <w:tc>
          <w:tcPr>
            <w:tcW w:w="1388" w:type="dxa"/>
          </w:tcPr>
          <w:p>
            <w:pPr>
              <w:pStyle w:val="TableParagraph"/>
              <w:spacing w:before="54"/>
              <w:ind w:left="125"/>
              <w:rPr>
                <w:sz w:val="22"/>
              </w:rPr>
            </w:pPr>
            <w:r>
              <w:rPr>
                <w:spacing w:val="-2"/>
                <w:sz w:val="22"/>
              </w:rPr>
              <w:t>Orthopedic</w:t>
            </w:r>
          </w:p>
          <w:p>
            <w:pPr>
              <w:pStyle w:val="TableParagraph"/>
              <w:spacing w:line="259" w:lineRule="auto" w:before="21"/>
              <w:ind w:left="125" w:right="794"/>
              <w:rPr>
                <w:sz w:val="22"/>
              </w:rPr>
            </w:pPr>
            <w:r>
              <w:rPr>
                <w:spacing w:val="-10"/>
                <w:sz w:val="22"/>
              </w:rPr>
              <w:t>/</w:t>
            </w:r>
            <w:r>
              <w:rPr>
                <w:spacing w:val="-4"/>
                <w:sz w:val="22"/>
              </w:rPr>
              <w:t> PMR</w:t>
            </w:r>
          </w:p>
          <w:p>
            <w:pPr>
              <w:pStyle w:val="TableParagraph"/>
              <w:spacing w:line="258" w:lineRule="exact" w:before="0"/>
              <w:ind w:left="125"/>
              <w:rPr>
                <w:sz w:val="22"/>
              </w:rPr>
            </w:pPr>
            <w:r>
              <w:rPr>
                <w:spacing w:val="-2"/>
                <w:sz w:val="22"/>
              </w:rPr>
              <w:t>specialist</w:t>
            </w:r>
          </w:p>
        </w:tc>
        <w:tc>
          <w:tcPr>
            <w:tcW w:w="2637" w:type="dxa"/>
            <w:gridSpan w:val="2"/>
          </w:tcPr>
          <w:p>
            <w:pPr>
              <w:pStyle w:val="TableParagraph"/>
              <w:tabs>
                <w:tab w:pos="1241" w:val="left" w:leader="none"/>
              </w:tabs>
              <w:spacing w:line="259" w:lineRule="auto" w:before="54"/>
              <w:ind w:left="127" w:right="82" w:hanging="20"/>
              <w:rPr>
                <w:sz w:val="22"/>
              </w:rPr>
            </w:pPr>
            <w:r>
              <w:rPr>
                <w:spacing w:val="-2"/>
                <w:sz w:val="22"/>
              </w:rPr>
              <w:t>Clinical</w:t>
            </w:r>
            <w:r>
              <w:rPr>
                <w:sz w:val="22"/>
              </w:rPr>
              <w:tab/>
            </w:r>
            <w:r>
              <w:rPr>
                <w:spacing w:val="-2"/>
                <w:sz w:val="22"/>
              </w:rPr>
              <w:t>Psychologist/ Rehabilitation Psychologist/Psychiatrist</w:t>
            </w:r>
          </w:p>
          <w:p>
            <w:pPr>
              <w:pStyle w:val="TableParagraph"/>
              <w:spacing w:line="257" w:lineRule="exact" w:before="0"/>
              <w:ind w:left="127"/>
              <w:rPr>
                <w:sz w:val="22"/>
              </w:rPr>
            </w:pPr>
            <w:r>
              <w:rPr>
                <w:sz w:val="22"/>
              </w:rPr>
              <w:t>/</w:t>
            </w:r>
            <w:r>
              <w:rPr>
                <w:spacing w:val="-3"/>
                <w:sz w:val="22"/>
              </w:rPr>
              <w:t> </w:t>
            </w:r>
            <w:r>
              <w:rPr>
                <w:sz w:val="22"/>
              </w:rPr>
              <w:t>Special</w:t>
            </w:r>
            <w:r>
              <w:rPr>
                <w:spacing w:val="-1"/>
                <w:sz w:val="22"/>
              </w:rPr>
              <w:t> </w:t>
            </w:r>
            <w:r>
              <w:rPr>
                <w:spacing w:val="-2"/>
                <w:sz w:val="22"/>
              </w:rPr>
              <w:t>Educator</w:t>
            </w:r>
          </w:p>
        </w:tc>
        <w:tc>
          <w:tcPr>
            <w:tcW w:w="1476" w:type="dxa"/>
          </w:tcPr>
          <w:p>
            <w:pPr>
              <w:pStyle w:val="TableParagraph"/>
              <w:spacing w:line="259" w:lineRule="auto" w:before="54"/>
              <w:ind w:left="128" w:right="135" w:hanging="46"/>
              <w:rPr>
                <w:sz w:val="22"/>
              </w:rPr>
            </w:pPr>
            <w:r>
              <w:rPr>
                <w:spacing w:val="-2"/>
                <w:sz w:val="22"/>
              </w:rPr>
              <w:t>Neurologist </w:t>
            </w:r>
            <w:r>
              <w:rPr>
                <w:sz w:val="22"/>
              </w:rPr>
              <w:t>(if</w:t>
            </w:r>
            <w:r>
              <w:rPr>
                <w:spacing w:val="-13"/>
                <w:sz w:val="22"/>
              </w:rPr>
              <w:t> </w:t>
            </w:r>
            <w:r>
              <w:rPr>
                <w:sz w:val="22"/>
              </w:rPr>
              <w:t>available)</w:t>
            </w:r>
          </w:p>
        </w:tc>
        <w:tc>
          <w:tcPr>
            <w:tcW w:w="1502" w:type="dxa"/>
            <w:gridSpan w:val="2"/>
          </w:tcPr>
          <w:p>
            <w:pPr>
              <w:pStyle w:val="TableParagraph"/>
              <w:spacing w:line="259" w:lineRule="auto" w:before="54"/>
              <w:ind w:left="126"/>
              <w:rPr>
                <w:sz w:val="22"/>
              </w:rPr>
            </w:pPr>
            <w:r>
              <w:rPr>
                <w:spacing w:val="-2"/>
                <w:sz w:val="22"/>
              </w:rPr>
              <w:t>Occupational </w:t>
            </w:r>
            <w:r>
              <w:rPr>
                <w:sz w:val="22"/>
              </w:rPr>
              <w:t>therapist (if </w:t>
            </w:r>
            <w:r>
              <w:rPr>
                <w:spacing w:val="-2"/>
                <w:sz w:val="22"/>
              </w:rPr>
              <w:t>available)</w:t>
            </w:r>
          </w:p>
        </w:tc>
        <w:tc>
          <w:tcPr>
            <w:tcW w:w="2547" w:type="dxa"/>
            <w:gridSpan w:val="2"/>
          </w:tcPr>
          <w:p>
            <w:pPr>
              <w:pStyle w:val="TableParagraph"/>
              <w:spacing w:line="259" w:lineRule="auto" w:before="54"/>
              <w:ind w:left="129"/>
              <w:rPr>
                <w:sz w:val="22"/>
              </w:rPr>
            </w:pPr>
            <w:r>
              <w:rPr>
                <w:sz w:val="22"/>
              </w:rPr>
              <w:t>Other Expert,</w:t>
            </w:r>
            <w:r>
              <w:rPr>
                <w:spacing w:val="80"/>
                <w:sz w:val="22"/>
              </w:rPr>
              <w:t> </w:t>
            </w:r>
            <w:r>
              <w:rPr>
                <w:sz w:val="22"/>
              </w:rPr>
              <w:t>as nominated by</w:t>
            </w:r>
            <w:r>
              <w:rPr>
                <w:spacing w:val="40"/>
                <w:sz w:val="22"/>
              </w:rPr>
              <w:t> </w:t>
            </w:r>
            <w:r>
              <w:rPr>
                <w:sz w:val="22"/>
              </w:rPr>
              <w:t>the Chairperson</w:t>
            </w:r>
            <w:r>
              <w:rPr>
                <w:spacing w:val="-13"/>
                <w:sz w:val="22"/>
              </w:rPr>
              <w:t> </w:t>
            </w:r>
            <w:r>
              <w:rPr>
                <w:sz w:val="22"/>
              </w:rPr>
              <w:t>(if</w:t>
            </w:r>
            <w:r>
              <w:rPr>
                <w:spacing w:val="-12"/>
                <w:sz w:val="22"/>
              </w:rPr>
              <w:t> </w:t>
            </w:r>
            <w:r>
              <w:rPr>
                <w:sz w:val="22"/>
              </w:rPr>
              <w:t>any)</w:t>
            </w:r>
          </w:p>
        </w:tc>
      </w:tr>
      <w:tr>
        <w:trPr>
          <w:trHeight w:val="332" w:hRule="atLeast"/>
        </w:trPr>
        <w:tc>
          <w:tcPr>
            <w:tcW w:w="9550" w:type="dxa"/>
            <w:gridSpan w:val="8"/>
          </w:tcPr>
          <w:p>
            <w:pPr>
              <w:pStyle w:val="TableParagraph"/>
              <w:spacing w:before="54"/>
              <w:ind w:left="12"/>
              <w:jc w:val="center"/>
              <w:rPr>
                <w:sz w:val="22"/>
              </w:rPr>
            </w:pPr>
            <w:r>
              <w:rPr>
                <w:sz w:val="22"/>
              </w:rPr>
              <w:t>(Signature</w:t>
            </w:r>
            <w:r>
              <w:rPr>
                <w:spacing w:val="-2"/>
                <w:sz w:val="22"/>
              </w:rPr>
              <w:t> </w:t>
            </w:r>
            <w:r>
              <w:rPr>
                <w:sz w:val="22"/>
              </w:rPr>
              <w:t>&amp;</w:t>
            </w:r>
            <w:r>
              <w:rPr>
                <w:spacing w:val="-2"/>
                <w:sz w:val="22"/>
              </w:rPr>
              <w:t> Name)</w:t>
            </w:r>
          </w:p>
        </w:tc>
      </w:tr>
      <w:tr>
        <w:trPr>
          <w:trHeight w:val="685" w:hRule="atLeast"/>
        </w:trPr>
        <w:tc>
          <w:tcPr>
            <w:tcW w:w="2512" w:type="dxa"/>
            <w:gridSpan w:val="2"/>
            <w:tcBorders>
              <w:right w:val="nil"/>
            </w:tcBorders>
          </w:tcPr>
          <w:p>
            <w:pPr>
              <w:pStyle w:val="TableParagraph"/>
              <w:tabs>
                <w:tab w:pos="1241" w:val="left" w:leader="none"/>
              </w:tabs>
              <w:spacing w:before="54"/>
              <w:ind w:left="108"/>
              <w:rPr>
                <w:sz w:val="22"/>
              </w:rPr>
            </w:pPr>
            <w:r>
              <w:rPr>
                <w:spacing w:val="-2"/>
                <w:sz w:val="22"/>
              </w:rPr>
              <w:t>Chief</w:t>
            </w:r>
            <w:r>
              <w:rPr>
                <w:sz w:val="22"/>
              </w:rPr>
              <w:tab/>
            </w:r>
            <w:r>
              <w:rPr>
                <w:spacing w:val="-2"/>
                <w:sz w:val="22"/>
              </w:rPr>
              <w:t>Medical</w:t>
            </w:r>
          </w:p>
          <w:p>
            <w:pPr>
              <w:pStyle w:val="TableParagraph"/>
              <w:spacing w:before="21"/>
              <w:ind w:left="125"/>
              <w:rPr>
                <w:sz w:val="22"/>
              </w:rPr>
            </w:pPr>
            <w:r>
              <w:rPr>
                <w:spacing w:val="-2"/>
                <w:sz w:val="22"/>
              </w:rPr>
              <w:t>Officer………Chairperson</w:t>
            </w:r>
          </w:p>
        </w:tc>
        <w:tc>
          <w:tcPr>
            <w:tcW w:w="1513" w:type="dxa"/>
            <w:tcBorders>
              <w:left w:val="nil"/>
              <w:right w:val="nil"/>
            </w:tcBorders>
          </w:tcPr>
          <w:p>
            <w:pPr>
              <w:pStyle w:val="TableParagraph"/>
              <w:spacing w:before="54"/>
              <w:ind w:left="105"/>
              <w:rPr>
                <w:sz w:val="22"/>
              </w:rPr>
            </w:pPr>
            <w:r>
              <w:rPr>
                <w:spacing w:val="-2"/>
                <w:sz w:val="22"/>
              </w:rPr>
              <w:t>Officer/Civil</w:t>
            </w:r>
          </w:p>
        </w:tc>
        <w:tc>
          <w:tcPr>
            <w:tcW w:w="2147" w:type="dxa"/>
            <w:gridSpan w:val="2"/>
            <w:tcBorders>
              <w:left w:val="nil"/>
              <w:right w:val="nil"/>
            </w:tcBorders>
          </w:tcPr>
          <w:p>
            <w:pPr>
              <w:pStyle w:val="TableParagraph"/>
              <w:spacing w:before="54"/>
              <w:ind w:left="457"/>
              <w:rPr>
                <w:sz w:val="22"/>
              </w:rPr>
            </w:pPr>
            <w:r>
              <w:rPr>
                <w:spacing w:val="-2"/>
                <w:sz w:val="22"/>
              </w:rPr>
              <w:t>Surgeon/Chief</w:t>
            </w:r>
          </w:p>
        </w:tc>
        <w:tc>
          <w:tcPr>
            <w:tcW w:w="1377" w:type="dxa"/>
            <w:gridSpan w:val="2"/>
            <w:tcBorders>
              <w:left w:val="nil"/>
              <w:right w:val="nil"/>
            </w:tcBorders>
          </w:tcPr>
          <w:p>
            <w:pPr>
              <w:pStyle w:val="TableParagraph"/>
              <w:spacing w:before="54"/>
              <w:ind w:left="346"/>
              <w:rPr>
                <w:sz w:val="22"/>
              </w:rPr>
            </w:pPr>
            <w:r>
              <w:rPr>
                <w:spacing w:val="-2"/>
                <w:sz w:val="22"/>
              </w:rPr>
              <w:t>District</w:t>
            </w:r>
          </w:p>
        </w:tc>
        <w:tc>
          <w:tcPr>
            <w:tcW w:w="2001" w:type="dxa"/>
            <w:tcBorders>
              <w:left w:val="nil"/>
            </w:tcBorders>
          </w:tcPr>
          <w:p>
            <w:pPr>
              <w:pStyle w:val="TableParagraph"/>
              <w:spacing w:before="54"/>
              <w:ind w:left="354"/>
              <w:rPr>
                <w:sz w:val="22"/>
              </w:rPr>
            </w:pPr>
            <w:r>
              <w:rPr>
                <w:spacing w:val="-2"/>
                <w:sz w:val="22"/>
              </w:rPr>
              <w:t>Medical</w:t>
            </w:r>
          </w:p>
        </w:tc>
      </w:tr>
    </w:tbl>
    <w:p>
      <w:pPr>
        <w:pStyle w:val="BodyText"/>
        <w:spacing w:before="230"/>
        <w:rPr>
          <w:b/>
        </w:rPr>
      </w:pPr>
    </w:p>
    <w:p>
      <w:pPr>
        <w:spacing w:before="0"/>
        <w:ind w:left="4813" w:right="0" w:firstLine="0"/>
        <w:jc w:val="left"/>
        <w:rPr>
          <w:b/>
          <w:sz w:val="22"/>
        </w:rPr>
      </w:pPr>
      <w:r>
        <w:rPr>
          <w:b/>
          <w:sz w:val="22"/>
        </w:rPr>
        <w:t>Name</w:t>
      </w:r>
      <w:r>
        <w:rPr>
          <w:b/>
          <w:spacing w:val="-6"/>
          <w:sz w:val="22"/>
        </w:rPr>
        <w:t> </w:t>
      </w:r>
      <w:r>
        <w:rPr>
          <w:b/>
          <w:sz w:val="22"/>
        </w:rPr>
        <w:t>of</w:t>
      </w:r>
      <w:r>
        <w:rPr>
          <w:b/>
          <w:spacing w:val="-5"/>
          <w:sz w:val="22"/>
        </w:rPr>
        <w:t> </w:t>
      </w:r>
      <w:r>
        <w:rPr>
          <w:b/>
          <w:sz w:val="22"/>
        </w:rPr>
        <w:t>Government</w:t>
      </w:r>
      <w:r>
        <w:rPr>
          <w:b/>
          <w:spacing w:val="-5"/>
          <w:sz w:val="22"/>
        </w:rPr>
        <w:t> </w:t>
      </w:r>
      <w:r>
        <w:rPr>
          <w:b/>
          <w:sz w:val="22"/>
        </w:rPr>
        <w:t>Hospital/Health</w:t>
      </w:r>
      <w:r>
        <w:rPr>
          <w:b/>
          <w:spacing w:val="-6"/>
          <w:sz w:val="22"/>
        </w:rPr>
        <w:t> </w:t>
      </w:r>
      <w:r>
        <w:rPr>
          <w:b/>
          <w:sz w:val="22"/>
        </w:rPr>
        <w:t>Care</w:t>
      </w:r>
      <w:r>
        <w:rPr>
          <w:b/>
          <w:spacing w:val="-5"/>
          <w:sz w:val="22"/>
        </w:rPr>
        <w:t> </w:t>
      </w:r>
      <w:r>
        <w:rPr>
          <w:b/>
          <w:sz w:val="22"/>
        </w:rPr>
        <w:t>Centre</w:t>
      </w:r>
      <w:r>
        <w:rPr>
          <w:b/>
          <w:spacing w:val="-5"/>
          <w:sz w:val="22"/>
        </w:rPr>
        <w:t> </w:t>
      </w:r>
      <w:r>
        <w:rPr>
          <w:b/>
          <w:sz w:val="22"/>
        </w:rPr>
        <w:t>with</w:t>
      </w:r>
      <w:r>
        <w:rPr>
          <w:b/>
          <w:spacing w:val="-5"/>
          <w:sz w:val="22"/>
        </w:rPr>
        <w:t> </w:t>
      </w:r>
      <w:r>
        <w:rPr>
          <w:b/>
          <w:spacing w:val="-4"/>
          <w:sz w:val="22"/>
        </w:rPr>
        <w:t>Seal</w:t>
      </w:r>
    </w:p>
    <w:p>
      <w:pPr>
        <w:spacing w:before="239"/>
        <w:ind w:left="1255" w:right="10044" w:firstLine="0"/>
        <w:jc w:val="left"/>
        <w:rPr>
          <w:b/>
          <w:sz w:val="22"/>
        </w:rPr>
      </w:pPr>
      <w:r>
        <w:rPr>
          <w:b/>
          <w:spacing w:val="-2"/>
          <w:sz w:val="22"/>
        </w:rPr>
        <w:t>Place:</w:t>
      </w:r>
    </w:p>
    <w:p>
      <w:pPr>
        <w:spacing w:before="219"/>
        <w:ind w:left="1255" w:right="10044" w:firstLine="0"/>
        <w:jc w:val="left"/>
        <w:rPr>
          <w:b/>
          <w:sz w:val="22"/>
        </w:rPr>
      </w:pPr>
      <w:r>
        <w:rPr>
          <w:b/>
          <w:spacing w:val="-2"/>
          <w:sz w:val="22"/>
        </w:rPr>
        <w:t>Date:</w:t>
      </w:r>
    </w:p>
    <w:p>
      <w:pPr>
        <w:spacing w:after="0"/>
        <w:jc w:val="left"/>
        <w:rPr>
          <w:b/>
          <w:sz w:val="22"/>
        </w:rPr>
        <w:sectPr>
          <w:pgSz w:w="11910" w:h="16840"/>
          <w:pgMar w:header="868" w:footer="974" w:top="1420" w:bottom="1160" w:left="0" w:right="0"/>
        </w:sectPr>
      </w:pPr>
    </w:p>
    <w:p>
      <w:pPr>
        <w:spacing w:before="0"/>
        <w:ind w:left="0" w:right="1010" w:firstLine="0"/>
        <w:jc w:val="right"/>
        <w:rPr>
          <w:b/>
          <w:sz w:val="28"/>
        </w:rPr>
      </w:pPr>
      <w:r>
        <w:rPr>
          <w:b/>
          <w:color w:val="009999"/>
          <w:sz w:val="28"/>
        </w:rPr>
        <w:t>Appendix</w:t>
      </w:r>
      <w:r>
        <w:rPr>
          <w:b/>
          <w:color w:val="009999"/>
          <w:spacing w:val="-6"/>
          <w:sz w:val="28"/>
        </w:rPr>
        <w:t> </w:t>
      </w:r>
      <w:r>
        <w:rPr>
          <w:b/>
          <w:color w:val="009999"/>
          <w:sz w:val="28"/>
        </w:rPr>
        <w:t>–</w:t>
      </w:r>
      <w:r>
        <w:rPr>
          <w:b/>
          <w:color w:val="009999"/>
          <w:spacing w:val="-1"/>
          <w:sz w:val="28"/>
        </w:rPr>
        <w:t> </w:t>
      </w:r>
      <w:r>
        <w:rPr>
          <w:b/>
          <w:color w:val="009999"/>
          <w:spacing w:val="-10"/>
          <w:sz w:val="28"/>
        </w:rPr>
        <w:t>V</w:t>
      </w:r>
    </w:p>
    <w:p>
      <w:pPr>
        <w:pStyle w:val="BodyText"/>
        <w:rPr>
          <w:b/>
          <w:sz w:val="28"/>
        </w:rPr>
      </w:pPr>
    </w:p>
    <w:p>
      <w:pPr>
        <w:pStyle w:val="BodyText"/>
        <w:spacing w:before="139"/>
        <w:rPr>
          <w:b/>
          <w:sz w:val="28"/>
        </w:rPr>
      </w:pPr>
    </w:p>
    <w:p>
      <w:pPr>
        <w:spacing w:before="0"/>
        <w:ind w:left="191" w:right="0" w:firstLine="0"/>
        <w:jc w:val="center"/>
        <w:rPr>
          <w:b/>
          <w:sz w:val="28"/>
        </w:rPr>
      </w:pPr>
      <w:r>
        <w:rPr>
          <w:b/>
          <w:color w:val="009999"/>
          <w:sz w:val="28"/>
          <w:u w:val="single" w:color="009999"/>
        </w:rPr>
        <w:t>Letter</w:t>
      </w:r>
      <w:r>
        <w:rPr>
          <w:b/>
          <w:color w:val="009999"/>
          <w:spacing w:val="-6"/>
          <w:sz w:val="28"/>
          <w:u w:val="single" w:color="009999"/>
        </w:rPr>
        <w:t> </w:t>
      </w:r>
      <w:r>
        <w:rPr>
          <w:b/>
          <w:color w:val="009999"/>
          <w:sz w:val="28"/>
          <w:u w:val="single" w:color="009999"/>
        </w:rPr>
        <w:t>of</w:t>
      </w:r>
      <w:r>
        <w:rPr>
          <w:b/>
          <w:color w:val="009999"/>
          <w:spacing w:val="-2"/>
          <w:sz w:val="28"/>
          <w:u w:val="single" w:color="009999"/>
        </w:rPr>
        <w:t> </w:t>
      </w:r>
      <w:r>
        <w:rPr>
          <w:b/>
          <w:color w:val="009999"/>
          <w:sz w:val="28"/>
          <w:u w:val="single" w:color="009999"/>
        </w:rPr>
        <w:t>Undertaking</w:t>
      </w:r>
      <w:r>
        <w:rPr>
          <w:b/>
          <w:color w:val="009999"/>
          <w:spacing w:val="-6"/>
          <w:sz w:val="28"/>
          <w:u w:val="single" w:color="009999"/>
        </w:rPr>
        <w:t> </w:t>
      </w:r>
      <w:r>
        <w:rPr>
          <w:b/>
          <w:color w:val="009999"/>
          <w:sz w:val="28"/>
          <w:u w:val="single" w:color="009999"/>
        </w:rPr>
        <w:t>for</w:t>
      </w:r>
      <w:r>
        <w:rPr>
          <w:b/>
          <w:color w:val="009999"/>
          <w:spacing w:val="-6"/>
          <w:sz w:val="28"/>
          <w:u w:val="single" w:color="009999"/>
        </w:rPr>
        <w:t> </w:t>
      </w:r>
      <w:r>
        <w:rPr>
          <w:b/>
          <w:color w:val="009999"/>
          <w:sz w:val="28"/>
          <w:u w:val="single" w:color="009999"/>
        </w:rPr>
        <w:t>using</w:t>
      </w:r>
      <w:r>
        <w:rPr>
          <w:b/>
          <w:color w:val="009999"/>
          <w:spacing w:val="-3"/>
          <w:sz w:val="28"/>
          <w:u w:val="single" w:color="009999"/>
        </w:rPr>
        <w:t> </w:t>
      </w:r>
      <w:r>
        <w:rPr>
          <w:b/>
          <w:color w:val="009999"/>
          <w:sz w:val="28"/>
          <w:u w:val="single" w:color="009999"/>
        </w:rPr>
        <w:t>Own</w:t>
      </w:r>
      <w:r>
        <w:rPr>
          <w:b/>
          <w:color w:val="009999"/>
          <w:spacing w:val="-4"/>
          <w:sz w:val="28"/>
          <w:u w:val="single" w:color="009999"/>
        </w:rPr>
        <w:t> </w:t>
      </w:r>
      <w:r>
        <w:rPr>
          <w:b/>
          <w:color w:val="009999"/>
          <w:spacing w:val="-2"/>
          <w:sz w:val="28"/>
          <w:u w:val="single" w:color="009999"/>
        </w:rPr>
        <w:t>Scribe</w:t>
      </w:r>
    </w:p>
    <w:p>
      <w:pPr>
        <w:pStyle w:val="BodyText"/>
        <w:rPr>
          <w:b/>
        </w:rPr>
      </w:pPr>
    </w:p>
    <w:p>
      <w:pPr>
        <w:pStyle w:val="BodyText"/>
        <w:rPr>
          <w:b/>
        </w:rPr>
      </w:pPr>
    </w:p>
    <w:p>
      <w:pPr>
        <w:pStyle w:val="BodyText"/>
        <w:spacing w:before="227"/>
        <w:rPr>
          <w:b/>
        </w:rPr>
      </w:pPr>
    </w:p>
    <w:p>
      <w:pPr>
        <w:pStyle w:val="BodyText"/>
        <w:tabs>
          <w:tab w:pos="3173" w:val="left" w:leader="none"/>
          <w:tab w:pos="3507" w:val="left" w:leader="none"/>
          <w:tab w:pos="6461" w:val="left" w:leader="none"/>
          <w:tab w:pos="10551" w:val="left" w:leader="none"/>
        </w:tabs>
        <w:spacing w:line="360" w:lineRule="auto"/>
        <w:ind w:left="1255" w:right="1063" w:firstLine="144"/>
      </w:pPr>
      <w:r>
        <w:rPr/>
        <w:t>I </w:t>
      </w:r>
      <w:r>
        <w:rPr>
          <w:u w:val="single"/>
        </w:rPr>
        <w:tab/>
      </w:r>
      <w:r>
        <w:rPr/>
        <w:t>, a candidate with </w:t>
      </w:r>
      <w:r>
        <w:rPr>
          <w:u w:val="single"/>
        </w:rPr>
        <w:tab/>
      </w:r>
      <w:r>
        <w:rPr>
          <w:spacing w:val="-24"/>
        </w:rPr>
        <w:t> </w:t>
      </w:r>
      <w:r>
        <w:rPr/>
        <w:t>(nature of disability/condition) appearing for the</w:t>
      </w:r>
      <w:r>
        <w:rPr>
          <w:spacing w:val="102"/>
        </w:rPr>
        <w:t> </w:t>
      </w:r>
      <w:r>
        <w:rPr>
          <w:u w:val="single"/>
        </w:rPr>
        <w:tab/>
        <w:tab/>
      </w:r>
      <w:r>
        <w:rPr/>
        <w:t>(name</w:t>
      </w:r>
      <w:r>
        <w:rPr>
          <w:spacing w:val="80"/>
          <w:w w:val="150"/>
        </w:rPr>
        <w:t> </w:t>
      </w:r>
      <w:r>
        <w:rPr/>
        <w:t>of</w:t>
      </w:r>
      <w:r>
        <w:rPr>
          <w:spacing w:val="80"/>
          <w:w w:val="150"/>
        </w:rPr>
        <w:t> </w:t>
      </w:r>
      <w:r>
        <w:rPr/>
        <w:t>the</w:t>
      </w:r>
      <w:r>
        <w:rPr>
          <w:spacing w:val="80"/>
          <w:w w:val="150"/>
        </w:rPr>
        <w:t> </w:t>
      </w:r>
      <w:r>
        <w:rPr/>
        <w:t>examination)</w:t>
      </w:r>
      <w:r>
        <w:rPr>
          <w:spacing w:val="80"/>
          <w:w w:val="150"/>
        </w:rPr>
        <w:t> </w:t>
      </w:r>
      <w:r>
        <w:rPr/>
        <w:t>bearing</w:t>
      </w:r>
      <w:r>
        <w:rPr>
          <w:spacing w:val="80"/>
          <w:w w:val="150"/>
        </w:rPr>
        <w:t> </w:t>
      </w:r>
      <w:r>
        <w:rPr/>
        <w:t>Roll</w:t>
      </w:r>
      <w:r>
        <w:rPr>
          <w:spacing w:val="80"/>
          <w:w w:val="150"/>
        </w:rPr>
        <w:t> </w:t>
      </w:r>
      <w:r>
        <w:rPr/>
        <w:t>No.</w:t>
      </w:r>
      <w:r>
        <w:rPr>
          <w:spacing w:val="102"/>
        </w:rPr>
        <w:t> </w:t>
      </w:r>
      <w:r>
        <w:rPr>
          <w:u w:val="single"/>
        </w:rPr>
        <w:tab/>
      </w:r>
      <w:r>
        <w:rPr>
          <w:spacing w:val="25"/>
        </w:rPr>
        <w:t> </w:t>
      </w:r>
      <w:r>
        <w:rPr/>
        <w:t>a</w:t>
      </w:r>
      <w:r>
        <w:rPr/>
        <w:t>t</w:t>
      </w:r>
    </w:p>
    <w:p>
      <w:pPr>
        <w:pStyle w:val="BodyText"/>
        <w:tabs>
          <w:tab w:pos="3176" w:val="left" w:leader="none"/>
          <w:tab w:pos="7770" w:val="left" w:leader="none"/>
          <w:tab w:pos="8424" w:val="left" w:leader="none"/>
          <w:tab w:pos="10885" w:val="left" w:leader="none"/>
        </w:tabs>
        <w:spacing w:line="360" w:lineRule="auto"/>
        <w:ind w:left="1255" w:right="1018"/>
      </w:pPr>
      <w:r>
        <w:rPr>
          <w:u w:val="single"/>
        </w:rPr>
        <w:tab/>
      </w:r>
      <w:r>
        <w:rPr/>
        <w:t> (name</w:t>
      </w:r>
      <w:r>
        <w:rPr>
          <w:spacing w:val="40"/>
        </w:rPr>
        <w:t> </w:t>
      </w:r>
      <w:r>
        <w:rPr/>
        <w:t>of</w:t>
      </w:r>
      <w:r>
        <w:rPr>
          <w:spacing w:val="40"/>
        </w:rPr>
        <w:t> </w:t>
      </w:r>
      <w:r>
        <w:rPr/>
        <w:t>the</w:t>
      </w:r>
      <w:r>
        <w:rPr>
          <w:spacing w:val="40"/>
        </w:rPr>
        <w:t> </w:t>
      </w:r>
      <w:r>
        <w:rPr/>
        <w:t>centre)</w:t>
      </w:r>
      <w:r>
        <w:rPr>
          <w:spacing w:val="40"/>
        </w:rPr>
        <w:t> </w:t>
      </w:r>
      <w:r>
        <w:rPr/>
        <w:t>in</w:t>
      </w:r>
      <w:r>
        <w:rPr>
          <w:spacing w:val="40"/>
        </w:rPr>
        <w:t> </w:t>
      </w:r>
      <w:r>
        <w:rPr/>
        <w:t>the</w:t>
      </w:r>
      <w:r>
        <w:rPr>
          <w:spacing w:val="40"/>
        </w:rPr>
        <w:t> </w:t>
      </w:r>
      <w:r>
        <w:rPr/>
        <w:t>District</w:t>
      </w:r>
      <w:r>
        <w:rPr>
          <w:spacing w:val="36"/>
        </w:rPr>
        <w:t> </w:t>
      </w:r>
      <w:r>
        <w:rPr>
          <w:u w:val="single"/>
        </w:rPr>
        <w:tab/>
        <w:tab/>
      </w:r>
      <w:r>
        <w:rPr/>
        <w:t>,</w:t>
      </w:r>
      <w:r>
        <w:rPr>
          <w:spacing w:val="37"/>
        </w:rPr>
        <w:t> </w:t>
      </w:r>
      <w:r>
        <w:rPr>
          <w:u w:val="single"/>
        </w:rPr>
        <w:tab/>
      </w:r>
      <w:r>
        <w:rPr/>
        <w:t> (name of the State). My educational qualification is </w:t>
      </w:r>
      <w:r>
        <w:rPr>
          <w:u w:val="single"/>
        </w:rPr>
        <w:tab/>
      </w:r>
      <w:r>
        <w:rPr>
          <w:spacing w:val="-10"/>
        </w:rPr>
        <w:t>.</w:t>
      </w:r>
    </w:p>
    <w:p>
      <w:pPr>
        <w:pStyle w:val="BodyText"/>
        <w:spacing w:before="170"/>
      </w:pPr>
    </w:p>
    <w:p>
      <w:pPr>
        <w:pStyle w:val="ListParagraph"/>
        <w:numPr>
          <w:ilvl w:val="0"/>
          <w:numId w:val="32"/>
        </w:numPr>
        <w:tabs>
          <w:tab w:pos="1270" w:val="left" w:leader="none"/>
          <w:tab w:pos="1979" w:val="left" w:leader="none"/>
          <w:tab w:pos="6288" w:val="left" w:leader="none"/>
        </w:tabs>
        <w:spacing w:line="355" w:lineRule="auto" w:before="0" w:after="0"/>
        <w:ind w:left="1270" w:right="1066" w:hanging="10"/>
        <w:jc w:val="both"/>
        <w:rPr>
          <w:sz w:val="22"/>
        </w:rPr>
      </w:pPr>
      <w:r>
        <w:rPr>
          <w:sz w:val="22"/>
        </w:rPr>
        <w:t>I do hereby state that </w:t>
      </w:r>
      <w:r>
        <w:rPr>
          <w:sz w:val="22"/>
          <w:u w:val="single"/>
        </w:rPr>
        <w:tab/>
      </w:r>
      <w:r>
        <w:rPr>
          <w:spacing w:val="-13"/>
          <w:sz w:val="22"/>
        </w:rPr>
        <w:t> </w:t>
      </w:r>
      <w:r>
        <w:rPr>
          <w:sz w:val="22"/>
        </w:rPr>
        <w:t>(name of the scribe) will provide the service of scribe for the undersigned for taking the aforementioned examination.</w:t>
      </w:r>
    </w:p>
    <w:p>
      <w:pPr>
        <w:pStyle w:val="BodyText"/>
        <w:spacing w:before="173"/>
      </w:pPr>
    </w:p>
    <w:p>
      <w:pPr>
        <w:pStyle w:val="ListParagraph"/>
        <w:numPr>
          <w:ilvl w:val="0"/>
          <w:numId w:val="32"/>
        </w:numPr>
        <w:tabs>
          <w:tab w:pos="1270" w:val="left" w:leader="none"/>
          <w:tab w:pos="1979" w:val="left" w:leader="none"/>
          <w:tab w:pos="8252" w:val="left" w:leader="none"/>
        </w:tabs>
        <w:spacing w:line="357" w:lineRule="auto" w:before="0" w:after="0"/>
        <w:ind w:left="1270" w:right="1066" w:hanging="10"/>
        <w:jc w:val="both"/>
        <w:rPr>
          <w:sz w:val="22"/>
        </w:rPr>
      </w:pPr>
      <w:r>
        <w:rPr>
          <w:sz w:val="22"/>
        </w:rPr>
        <w:t>I do hereby undertake that his qualification is </w:t>
      </w:r>
      <w:r>
        <w:rPr>
          <w:sz w:val="22"/>
          <w:u w:val="single"/>
        </w:rPr>
        <w:tab/>
      </w:r>
      <w:r>
        <w:rPr>
          <w:sz w:val="22"/>
        </w:rPr>
        <w:t>. In case, subsequently it is found</w:t>
      </w:r>
      <w:r>
        <w:rPr>
          <w:spacing w:val="-7"/>
          <w:sz w:val="22"/>
        </w:rPr>
        <w:t> </w:t>
      </w:r>
      <w:r>
        <w:rPr>
          <w:sz w:val="22"/>
        </w:rPr>
        <w:t>that</w:t>
      </w:r>
      <w:r>
        <w:rPr>
          <w:spacing w:val="-7"/>
          <w:sz w:val="22"/>
        </w:rPr>
        <w:t> </w:t>
      </w:r>
      <w:r>
        <w:rPr>
          <w:sz w:val="22"/>
        </w:rPr>
        <w:t>his</w:t>
      </w:r>
      <w:r>
        <w:rPr>
          <w:spacing w:val="-6"/>
          <w:sz w:val="22"/>
        </w:rPr>
        <w:t> </w:t>
      </w:r>
      <w:r>
        <w:rPr>
          <w:sz w:val="22"/>
        </w:rPr>
        <w:t>qualification</w:t>
      </w:r>
      <w:r>
        <w:rPr>
          <w:spacing w:val="-8"/>
          <w:sz w:val="22"/>
        </w:rPr>
        <w:t> </w:t>
      </w:r>
      <w:r>
        <w:rPr>
          <w:sz w:val="22"/>
        </w:rPr>
        <w:t>is</w:t>
      </w:r>
      <w:r>
        <w:rPr>
          <w:spacing w:val="-6"/>
          <w:sz w:val="22"/>
        </w:rPr>
        <w:t> </w:t>
      </w:r>
      <w:r>
        <w:rPr>
          <w:sz w:val="22"/>
        </w:rPr>
        <w:t>not</w:t>
      </w:r>
      <w:r>
        <w:rPr>
          <w:spacing w:val="-7"/>
          <w:sz w:val="22"/>
        </w:rPr>
        <w:t> </w:t>
      </w:r>
      <w:r>
        <w:rPr>
          <w:sz w:val="22"/>
        </w:rPr>
        <w:t>as</w:t>
      </w:r>
      <w:r>
        <w:rPr>
          <w:spacing w:val="-5"/>
          <w:sz w:val="22"/>
        </w:rPr>
        <w:t> </w:t>
      </w:r>
      <w:r>
        <w:rPr>
          <w:sz w:val="22"/>
        </w:rPr>
        <w:t>declared</w:t>
      </w:r>
      <w:r>
        <w:rPr>
          <w:spacing w:val="-6"/>
          <w:sz w:val="22"/>
        </w:rPr>
        <w:t> </w:t>
      </w:r>
      <w:r>
        <w:rPr>
          <w:sz w:val="22"/>
        </w:rPr>
        <w:t>by</w:t>
      </w:r>
      <w:r>
        <w:rPr>
          <w:spacing w:val="-8"/>
          <w:sz w:val="22"/>
        </w:rPr>
        <w:t> </w:t>
      </w:r>
      <w:r>
        <w:rPr>
          <w:sz w:val="22"/>
        </w:rPr>
        <w:t>the</w:t>
      </w:r>
      <w:r>
        <w:rPr>
          <w:spacing w:val="-9"/>
          <w:sz w:val="22"/>
        </w:rPr>
        <w:t> </w:t>
      </w:r>
      <w:r>
        <w:rPr>
          <w:sz w:val="22"/>
        </w:rPr>
        <w:t>undersigned</w:t>
      </w:r>
      <w:r>
        <w:rPr>
          <w:spacing w:val="-7"/>
          <w:sz w:val="22"/>
        </w:rPr>
        <w:t> </w:t>
      </w:r>
      <w:r>
        <w:rPr>
          <w:sz w:val="22"/>
        </w:rPr>
        <w:t>and</w:t>
      </w:r>
      <w:r>
        <w:rPr>
          <w:spacing w:val="-7"/>
          <w:sz w:val="22"/>
        </w:rPr>
        <w:t> </w:t>
      </w:r>
      <w:r>
        <w:rPr>
          <w:sz w:val="22"/>
        </w:rPr>
        <w:t>is</w:t>
      </w:r>
      <w:r>
        <w:rPr>
          <w:spacing w:val="-6"/>
          <w:sz w:val="22"/>
        </w:rPr>
        <w:t> </w:t>
      </w:r>
      <w:r>
        <w:rPr>
          <w:sz w:val="22"/>
        </w:rPr>
        <w:t>beyond</w:t>
      </w:r>
      <w:r>
        <w:rPr>
          <w:spacing w:val="-7"/>
          <w:sz w:val="22"/>
        </w:rPr>
        <w:t> </w:t>
      </w:r>
      <w:r>
        <w:rPr>
          <w:sz w:val="22"/>
        </w:rPr>
        <w:t>my</w:t>
      </w:r>
      <w:r>
        <w:rPr>
          <w:spacing w:val="-8"/>
          <w:sz w:val="22"/>
        </w:rPr>
        <w:t> </w:t>
      </w:r>
      <w:r>
        <w:rPr>
          <w:sz w:val="22"/>
        </w:rPr>
        <w:t>qualification.</w:t>
      </w:r>
      <w:r>
        <w:rPr>
          <w:spacing w:val="-7"/>
          <w:sz w:val="22"/>
        </w:rPr>
        <w:t> </w:t>
      </w:r>
      <w:r>
        <w:rPr>
          <w:sz w:val="22"/>
        </w:rPr>
        <w:t>I</w:t>
      </w:r>
      <w:r>
        <w:rPr>
          <w:spacing w:val="-6"/>
          <w:sz w:val="22"/>
        </w:rPr>
        <w:t> </w:t>
      </w:r>
      <w:r>
        <w:rPr>
          <w:sz w:val="22"/>
        </w:rPr>
        <w:t>shall forfeit my right to the post or certificate/diploma/degree and claims relating thereto.</w:t>
      </w:r>
    </w:p>
    <w:p>
      <w:pPr>
        <w:pStyle w:val="BodyText"/>
      </w:pPr>
    </w:p>
    <w:p>
      <w:pPr>
        <w:pStyle w:val="BodyText"/>
        <w:spacing w:before="111"/>
      </w:pPr>
    </w:p>
    <w:p>
      <w:pPr>
        <w:spacing w:line="568" w:lineRule="auto" w:before="0"/>
        <w:ind w:left="3829" w:right="829" w:firstLine="4176"/>
        <w:jc w:val="left"/>
        <w:rPr>
          <w:b/>
          <w:sz w:val="22"/>
        </w:rPr>
      </w:pPr>
      <w:r>
        <w:rPr>
          <w:b/>
          <w:sz w:val="22"/>
        </w:rPr>
        <w:t>(Signature</w:t>
      </w:r>
      <w:r>
        <w:rPr>
          <w:b/>
          <w:spacing w:val="-10"/>
          <w:sz w:val="22"/>
        </w:rPr>
        <w:t> </w:t>
      </w:r>
      <w:r>
        <w:rPr>
          <w:b/>
          <w:sz w:val="22"/>
        </w:rPr>
        <w:t>of</w:t>
      </w:r>
      <w:r>
        <w:rPr>
          <w:b/>
          <w:spacing w:val="-12"/>
          <w:sz w:val="22"/>
        </w:rPr>
        <w:t> </w:t>
      </w:r>
      <w:r>
        <w:rPr>
          <w:b/>
          <w:sz w:val="22"/>
        </w:rPr>
        <w:t>the</w:t>
      </w:r>
      <w:r>
        <w:rPr>
          <w:b/>
          <w:spacing w:val="-10"/>
          <w:sz w:val="22"/>
        </w:rPr>
        <w:t> </w:t>
      </w:r>
      <w:r>
        <w:rPr>
          <w:b/>
          <w:sz w:val="22"/>
        </w:rPr>
        <w:t>candidate) (Counter</w:t>
      </w:r>
      <w:r>
        <w:rPr>
          <w:b/>
          <w:spacing w:val="-8"/>
          <w:sz w:val="22"/>
        </w:rPr>
        <w:t> </w:t>
      </w:r>
      <w:r>
        <w:rPr>
          <w:b/>
          <w:sz w:val="22"/>
        </w:rPr>
        <w:t>Signature</w:t>
      </w:r>
      <w:r>
        <w:rPr>
          <w:b/>
          <w:spacing w:val="-4"/>
          <w:sz w:val="22"/>
        </w:rPr>
        <w:t> </w:t>
      </w:r>
      <w:r>
        <w:rPr>
          <w:b/>
          <w:sz w:val="22"/>
        </w:rPr>
        <w:t>by</w:t>
      </w:r>
      <w:r>
        <w:rPr>
          <w:b/>
          <w:spacing w:val="-5"/>
          <w:sz w:val="22"/>
        </w:rPr>
        <w:t> </w:t>
      </w:r>
      <w:r>
        <w:rPr>
          <w:b/>
          <w:sz w:val="22"/>
        </w:rPr>
        <w:t>the</w:t>
      </w:r>
      <w:r>
        <w:rPr>
          <w:b/>
          <w:spacing w:val="-4"/>
          <w:sz w:val="22"/>
        </w:rPr>
        <w:t> </w:t>
      </w:r>
      <w:r>
        <w:rPr>
          <w:b/>
          <w:sz w:val="22"/>
        </w:rPr>
        <w:t>parent/guardian,</w:t>
      </w:r>
      <w:r>
        <w:rPr>
          <w:b/>
          <w:spacing w:val="-6"/>
          <w:sz w:val="22"/>
        </w:rPr>
        <w:t> </w:t>
      </w:r>
      <w:r>
        <w:rPr>
          <w:b/>
          <w:sz w:val="22"/>
        </w:rPr>
        <w:t>if</w:t>
      </w:r>
      <w:r>
        <w:rPr>
          <w:b/>
          <w:spacing w:val="-5"/>
          <w:sz w:val="22"/>
        </w:rPr>
        <w:t> </w:t>
      </w:r>
      <w:r>
        <w:rPr>
          <w:b/>
          <w:sz w:val="22"/>
        </w:rPr>
        <w:t>the</w:t>
      </w:r>
      <w:r>
        <w:rPr>
          <w:b/>
          <w:spacing w:val="-5"/>
          <w:sz w:val="22"/>
        </w:rPr>
        <w:t> </w:t>
      </w:r>
      <w:r>
        <w:rPr>
          <w:b/>
          <w:sz w:val="22"/>
        </w:rPr>
        <w:t>candidate</w:t>
      </w:r>
      <w:r>
        <w:rPr>
          <w:b/>
          <w:spacing w:val="-4"/>
          <w:sz w:val="22"/>
        </w:rPr>
        <w:t> </w:t>
      </w:r>
      <w:r>
        <w:rPr>
          <w:b/>
          <w:sz w:val="22"/>
        </w:rPr>
        <w:t>is</w:t>
      </w:r>
      <w:r>
        <w:rPr>
          <w:b/>
          <w:spacing w:val="-5"/>
          <w:sz w:val="22"/>
        </w:rPr>
        <w:t> </w:t>
      </w:r>
      <w:r>
        <w:rPr>
          <w:b/>
          <w:spacing w:val="-2"/>
          <w:sz w:val="22"/>
        </w:rPr>
        <w:t>minor)</w:t>
      </w:r>
    </w:p>
    <w:p>
      <w:pPr>
        <w:pStyle w:val="BodyText"/>
        <w:rPr>
          <w:b/>
        </w:rPr>
      </w:pPr>
    </w:p>
    <w:p>
      <w:pPr>
        <w:pStyle w:val="BodyText"/>
        <w:rPr>
          <w:b/>
        </w:rPr>
      </w:pPr>
    </w:p>
    <w:p>
      <w:pPr>
        <w:pStyle w:val="BodyText"/>
        <w:spacing w:before="145"/>
        <w:rPr>
          <w:b/>
        </w:rPr>
      </w:pPr>
    </w:p>
    <w:p>
      <w:pPr>
        <w:spacing w:before="0"/>
        <w:ind w:left="1255" w:right="10044" w:firstLine="0"/>
        <w:jc w:val="left"/>
        <w:rPr>
          <w:b/>
          <w:sz w:val="22"/>
        </w:rPr>
      </w:pPr>
      <w:r>
        <w:rPr>
          <w:b/>
          <w:spacing w:val="-2"/>
          <w:sz w:val="22"/>
        </w:rPr>
        <w:t>Place:</w:t>
      </w:r>
    </w:p>
    <w:p>
      <w:pPr>
        <w:pStyle w:val="BodyText"/>
        <w:spacing w:before="81"/>
        <w:rPr>
          <w:b/>
        </w:rPr>
      </w:pPr>
    </w:p>
    <w:p>
      <w:pPr>
        <w:spacing w:before="1"/>
        <w:ind w:left="1255" w:right="10044" w:firstLine="0"/>
        <w:jc w:val="left"/>
        <w:rPr>
          <w:b/>
          <w:sz w:val="22"/>
        </w:rPr>
      </w:pPr>
      <w:r>
        <w:rPr>
          <w:b/>
          <w:spacing w:val="-2"/>
          <w:sz w:val="22"/>
        </w:rPr>
        <w:t>Date:</w:t>
      </w:r>
    </w:p>
    <w:p>
      <w:pPr>
        <w:spacing w:after="0"/>
        <w:jc w:val="left"/>
        <w:rPr>
          <w:b/>
          <w:sz w:val="22"/>
        </w:rPr>
        <w:sectPr>
          <w:pgSz w:w="11910" w:h="16840"/>
          <w:pgMar w:header="868" w:footer="974" w:top="1420" w:bottom="1160" w:left="0" w:right="0"/>
        </w:sectPr>
      </w:pPr>
    </w:p>
    <w:p>
      <w:pPr>
        <w:spacing w:before="0"/>
        <w:ind w:left="0" w:right="1009" w:firstLine="0"/>
        <w:jc w:val="right"/>
        <w:rPr>
          <w:b/>
          <w:sz w:val="28"/>
        </w:rPr>
      </w:pPr>
      <w:r>
        <w:rPr>
          <w:b/>
          <w:color w:val="009999"/>
          <w:sz w:val="28"/>
        </w:rPr>
        <w:t>Appendix</w:t>
      </w:r>
      <w:r>
        <w:rPr>
          <w:b/>
          <w:color w:val="009999"/>
          <w:spacing w:val="-2"/>
          <w:sz w:val="28"/>
        </w:rPr>
        <w:t> </w:t>
      </w:r>
      <w:r>
        <w:rPr>
          <w:b/>
          <w:color w:val="009999"/>
          <w:sz w:val="28"/>
        </w:rPr>
        <w:t>-</w:t>
      </w:r>
      <w:r>
        <w:rPr>
          <w:b/>
          <w:color w:val="009999"/>
          <w:spacing w:val="-3"/>
          <w:sz w:val="28"/>
        </w:rPr>
        <w:t> </w:t>
      </w:r>
      <w:r>
        <w:rPr>
          <w:b/>
          <w:color w:val="009999"/>
          <w:spacing w:val="-5"/>
          <w:sz w:val="28"/>
        </w:rPr>
        <w:t>VI</w:t>
      </w:r>
    </w:p>
    <w:p>
      <w:pPr>
        <w:spacing w:before="280"/>
        <w:ind w:left="246" w:right="0" w:firstLine="0"/>
        <w:jc w:val="center"/>
        <w:rPr>
          <w:b/>
          <w:sz w:val="28"/>
        </w:rPr>
      </w:pPr>
      <w:r>
        <w:rPr>
          <w:b/>
          <w:color w:val="009999"/>
          <w:sz w:val="28"/>
          <w:u w:val="single" w:color="009999"/>
        </w:rPr>
        <w:t>List</w:t>
      </w:r>
      <w:r>
        <w:rPr>
          <w:b/>
          <w:color w:val="009999"/>
          <w:spacing w:val="-8"/>
          <w:sz w:val="28"/>
          <w:u w:val="single" w:color="009999"/>
        </w:rPr>
        <w:t> </w:t>
      </w:r>
      <w:r>
        <w:rPr>
          <w:b/>
          <w:color w:val="009999"/>
          <w:sz w:val="28"/>
          <w:u w:val="single" w:color="009999"/>
        </w:rPr>
        <w:t>of</w:t>
      </w:r>
      <w:r>
        <w:rPr>
          <w:b/>
          <w:color w:val="009999"/>
          <w:spacing w:val="-7"/>
          <w:sz w:val="28"/>
          <w:u w:val="single" w:color="009999"/>
        </w:rPr>
        <w:t> </w:t>
      </w:r>
      <w:r>
        <w:rPr>
          <w:b/>
          <w:color w:val="009999"/>
          <w:sz w:val="28"/>
          <w:u w:val="single" w:color="009999"/>
        </w:rPr>
        <w:t>Examination</w:t>
      </w:r>
      <w:r>
        <w:rPr>
          <w:b/>
          <w:color w:val="009999"/>
          <w:spacing w:val="-3"/>
          <w:sz w:val="28"/>
          <w:u w:val="single" w:color="009999"/>
        </w:rPr>
        <w:t> </w:t>
      </w:r>
      <w:r>
        <w:rPr>
          <w:b/>
          <w:color w:val="009999"/>
          <w:sz w:val="28"/>
          <w:u w:val="single" w:color="009999"/>
        </w:rPr>
        <w:t>Cities</w:t>
      </w:r>
      <w:r>
        <w:rPr>
          <w:b/>
          <w:color w:val="009999"/>
          <w:spacing w:val="-2"/>
          <w:sz w:val="28"/>
          <w:u w:val="single" w:color="009999"/>
        </w:rPr>
        <w:t> </w:t>
      </w:r>
      <w:r>
        <w:rPr>
          <w:b/>
          <w:color w:val="009999"/>
          <w:sz w:val="28"/>
          <w:u w:val="single" w:color="009999"/>
        </w:rPr>
        <w:t>for</w:t>
      </w:r>
      <w:r>
        <w:rPr>
          <w:b/>
          <w:color w:val="009999"/>
          <w:spacing w:val="-4"/>
          <w:sz w:val="28"/>
          <w:u w:val="single" w:color="009999"/>
        </w:rPr>
        <w:t> </w:t>
      </w:r>
      <w:r>
        <w:rPr>
          <w:b/>
          <w:color w:val="009999"/>
          <w:sz w:val="28"/>
          <w:u w:val="single" w:color="009999"/>
        </w:rPr>
        <w:t>JEE</w:t>
      </w:r>
      <w:r>
        <w:rPr>
          <w:b/>
          <w:color w:val="009999"/>
          <w:spacing w:val="-6"/>
          <w:sz w:val="28"/>
          <w:u w:val="single" w:color="009999"/>
        </w:rPr>
        <w:t> </w:t>
      </w:r>
      <w:r>
        <w:rPr>
          <w:b/>
          <w:color w:val="009999"/>
          <w:sz w:val="28"/>
          <w:u w:val="single" w:color="009999"/>
        </w:rPr>
        <w:t>(Main)</w:t>
      </w:r>
      <w:r>
        <w:rPr>
          <w:b/>
          <w:color w:val="009999"/>
          <w:spacing w:val="-1"/>
          <w:sz w:val="28"/>
          <w:u w:val="single" w:color="009999"/>
        </w:rPr>
        <w:t> </w:t>
      </w:r>
      <w:r>
        <w:rPr>
          <w:b/>
          <w:color w:val="009999"/>
          <w:sz w:val="28"/>
          <w:u w:val="single" w:color="009999"/>
        </w:rPr>
        <w:t>–</w:t>
      </w:r>
      <w:r>
        <w:rPr>
          <w:b/>
          <w:color w:val="009999"/>
          <w:spacing w:val="-4"/>
          <w:sz w:val="28"/>
          <w:u w:val="single" w:color="009999"/>
        </w:rPr>
        <w:t> 2026</w:t>
      </w:r>
    </w:p>
    <w:p>
      <w:pPr>
        <w:pStyle w:val="Heading2"/>
        <w:spacing w:before="137"/>
        <w:ind w:left="0" w:right="3474"/>
        <w:jc w:val="center"/>
      </w:pPr>
      <w:r>
        <w:rPr/>
        <w:t>State-wise/UT-wise</w:t>
      </w:r>
      <w:r>
        <w:rPr>
          <w:spacing w:val="6"/>
        </w:rPr>
        <w:t> </w:t>
      </w:r>
      <w:r>
        <w:rPr/>
        <w:t>list</w:t>
      </w:r>
      <w:r>
        <w:rPr>
          <w:spacing w:val="9"/>
        </w:rPr>
        <w:t> </w:t>
      </w:r>
      <w:r>
        <w:rPr/>
        <w:t>of</w:t>
      </w:r>
      <w:r>
        <w:rPr>
          <w:spacing w:val="8"/>
        </w:rPr>
        <w:t> </w:t>
      </w:r>
      <w:r>
        <w:rPr/>
        <w:t>Cities</w:t>
      </w:r>
      <w:r>
        <w:rPr>
          <w:spacing w:val="5"/>
        </w:rPr>
        <w:t> </w:t>
      </w:r>
      <w:r>
        <w:rPr/>
        <w:t>in</w:t>
      </w:r>
      <w:r>
        <w:rPr>
          <w:spacing w:val="5"/>
        </w:rPr>
        <w:t> </w:t>
      </w:r>
      <w:r>
        <w:rPr/>
        <w:t>India</w:t>
      </w:r>
      <w:r>
        <w:rPr>
          <w:spacing w:val="-7"/>
        </w:rPr>
        <w:t> </w:t>
      </w:r>
      <w:r>
        <w:rPr/>
        <w:t>and</w:t>
      </w:r>
      <w:r>
        <w:rPr>
          <w:spacing w:val="-8"/>
        </w:rPr>
        <w:t> </w:t>
      </w:r>
      <w:r>
        <w:rPr>
          <w:spacing w:val="-2"/>
        </w:rPr>
        <w:t>Abroad:-</w:t>
      </w:r>
    </w:p>
    <w:p>
      <w:pPr>
        <w:spacing w:before="136"/>
        <w:ind w:left="1260" w:right="829" w:firstLine="0"/>
        <w:jc w:val="left"/>
        <w:rPr>
          <w:b/>
          <w:sz w:val="22"/>
        </w:rPr>
      </w:pPr>
      <w:r>
        <w:rPr>
          <w:b/>
          <w:sz w:val="22"/>
        </w:rPr>
        <w:t>JEE</w:t>
      </w:r>
      <w:r>
        <w:rPr>
          <w:b/>
          <w:spacing w:val="37"/>
          <w:sz w:val="22"/>
        </w:rPr>
        <w:t> </w:t>
      </w:r>
      <w:r>
        <w:rPr>
          <w:b/>
          <w:sz w:val="22"/>
        </w:rPr>
        <w:t>(Main)</w:t>
      </w:r>
      <w:r>
        <w:rPr>
          <w:b/>
          <w:spacing w:val="36"/>
          <w:sz w:val="22"/>
        </w:rPr>
        <w:t> </w:t>
      </w:r>
      <w:r>
        <w:rPr>
          <w:b/>
          <w:sz w:val="22"/>
        </w:rPr>
        <w:t>-</w:t>
      </w:r>
      <w:r>
        <w:rPr>
          <w:b/>
          <w:spacing w:val="37"/>
          <w:sz w:val="22"/>
        </w:rPr>
        <w:t> </w:t>
      </w:r>
      <w:r>
        <w:rPr>
          <w:b/>
          <w:sz w:val="22"/>
        </w:rPr>
        <w:t>2026</w:t>
      </w:r>
      <w:r>
        <w:rPr>
          <w:b/>
          <w:spacing w:val="39"/>
          <w:sz w:val="22"/>
        </w:rPr>
        <w:t> </w:t>
      </w:r>
      <w:r>
        <w:rPr>
          <w:b/>
          <w:sz w:val="22"/>
        </w:rPr>
        <w:t>will</w:t>
      </w:r>
      <w:r>
        <w:rPr>
          <w:b/>
          <w:spacing w:val="36"/>
          <w:sz w:val="22"/>
        </w:rPr>
        <w:t> </w:t>
      </w:r>
      <w:r>
        <w:rPr>
          <w:b/>
          <w:sz w:val="22"/>
        </w:rPr>
        <w:t>be</w:t>
      </w:r>
      <w:r>
        <w:rPr>
          <w:b/>
          <w:spacing w:val="38"/>
          <w:sz w:val="22"/>
        </w:rPr>
        <w:t> </w:t>
      </w:r>
      <w:r>
        <w:rPr>
          <w:b/>
          <w:sz w:val="22"/>
        </w:rPr>
        <w:t>conducted</w:t>
      </w:r>
      <w:r>
        <w:rPr>
          <w:b/>
          <w:spacing w:val="36"/>
          <w:sz w:val="22"/>
        </w:rPr>
        <w:t> </w:t>
      </w:r>
      <w:r>
        <w:rPr>
          <w:b/>
          <w:sz w:val="22"/>
        </w:rPr>
        <w:t>in</w:t>
      </w:r>
      <w:r>
        <w:rPr>
          <w:b/>
          <w:spacing w:val="36"/>
          <w:sz w:val="22"/>
        </w:rPr>
        <w:t> </w:t>
      </w:r>
      <w:r>
        <w:rPr>
          <w:b/>
          <w:sz w:val="22"/>
        </w:rPr>
        <w:t>the</w:t>
      </w:r>
      <w:r>
        <w:rPr>
          <w:b/>
          <w:spacing w:val="38"/>
          <w:sz w:val="22"/>
        </w:rPr>
        <w:t> </w:t>
      </w:r>
      <w:r>
        <w:rPr>
          <w:b/>
          <w:sz w:val="22"/>
        </w:rPr>
        <w:t>following</w:t>
      </w:r>
      <w:r>
        <w:rPr>
          <w:b/>
          <w:spacing w:val="39"/>
          <w:sz w:val="22"/>
        </w:rPr>
        <w:t> </w:t>
      </w:r>
      <w:r>
        <w:rPr>
          <w:b/>
          <w:sz w:val="22"/>
        </w:rPr>
        <w:t>Cities,</w:t>
      </w:r>
      <w:r>
        <w:rPr>
          <w:b/>
          <w:spacing w:val="37"/>
          <w:sz w:val="22"/>
        </w:rPr>
        <w:t> </w:t>
      </w:r>
      <w:r>
        <w:rPr>
          <w:b/>
          <w:sz w:val="22"/>
        </w:rPr>
        <w:t>provided</w:t>
      </w:r>
      <w:r>
        <w:rPr>
          <w:b/>
          <w:spacing w:val="36"/>
          <w:sz w:val="22"/>
        </w:rPr>
        <w:t> </w:t>
      </w:r>
      <w:r>
        <w:rPr>
          <w:b/>
          <w:sz w:val="22"/>
        </w:rPr>
        <w:t>there</w:t>
      </w:r>
      <w:r>
        <w:rPr>
          <w:b/>
          <w:spacing w:val="38"/>
          <w:sz w:val="22"/>
        </w:rPr>
        <w:t> </w:t>
      </w:r>
      <w:r>
        <w:rPr>
          <w:b/>
          <w:sz w:val="22"/>
        </w:rPr>
        <w:t>are</w:t>
      </w:r>
      <w:r>
        <w:rPr>
          <w:b/>
          <w:spacing w:val="36"/>
          <w:sz w:val="22"/>
        </w:rPr>
        <w:t> </w:t>
      </w:r>
      <w:r>
        <w:rPr>
          <w:b/>
          <w:sz w:val="22"/>
        </w:rPr>
        <w:t>sufficient numbers</w:t>
      </w:r>
      <w:r>
        <w:rPr>
          <w:b/>
          <w:spacing w:val="40"/>
          <w:sz w:val="22"/>
        </w:rPr>
        <w:t> </w:t>
      </w:r>
      <w:r>
        <w:rPr>
          <w:b/>
          <w:sz w:val="22"/>
        </w:rPr>
        <w:t>of candidates in the City.</w:t>
      </w: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shd w:val="clear" w:color="auto" w:fill="2E75B5"/>
          </w:tcPr>
          <w:p>
            <w:pPr>
              <w:pStyle w:val="TableParagraph"/>
              <w:spacing w:line="266" w:lineRule="exact" w:before="13"/>
              <w:rPr>
                <w:rFonts w:ascii="Calibri"/>
                <w:b/>
                <w:sz w:val="22"/>
              </w:rPr>
            </w:pPr>
            <w:r>
              <w:rPr>
                <w:rFonts w:ascii="Calibri"/>
                <w:b/>
                <w:color w:val="FFFFFF"/>
                <w:spacing w:val="-2"/>
                <w:sz w:val="22"/>
              </w:rPr>
              <w:t>STATE</w:t>
            </w:r>
          </w:p>
        </w:tc>
        <w:tc>
          <w:tcPr>
            <w:tcW w:w="4250" w:type="dxa"/>
            <w:shd w:val="clear" w:color="auto" w:fill="2E75B5"/>
          </w:tcPr>
          <w:p>
            <w:pPr>
              <w:pStyle w:val="TableParagraph"/>
              <w:spacing w:line="266" w:lineRule="exact" w:before="13"/>
              <w:ind w:left="108"/>
              <w:rPr>
                <w:rFonts w:ascii="Calibri"/>
                <w:b/>
                <w:sz w:val="22"/>
              </w:rPr>
            </w:pPr>
            <w:r>
              <w:rPr>
                <w:rFonts w:ascii="Calibri"/>
                <w:b/>
                <w:color w:val="FFFFFF"/>
                <w:spacing w:val="-4"/>
                <w:sz w:val="22"/>
              </w:rPr>
              <w:t>CITY</w:t>
            </w:r>
          </w:p>
        </w:tc>
        <w:tc>
          <w:tcPr>
            <w:tcW w:w="1560" w:type="dxa"/>
            <w:shd w:val="clear" w:color="auto" w:fill="2E75B5"/>
          </w:tcPr>
          <w:p>
            <w:pPr>
              <w:pStyle w:val="TableParagraph"/>
              <w:spacing w:line="266" w:lineRule="exact" w:before="13"/>
              <w:ind w:left="109"/>
              <w:rPr>
                <w:rFonts w:ascii="Calibri"/>
                <w:b/>
                <w:sz w:val="22"/>
              </w:rPr>
            </w:pPr>
            <w:r>
              <w:rPr>
                <w:rFonts w:ascii="Calibri"/>
                <w:b/>
                <w:color w:val="FFFFFF"/>
                <w:sz w:val="22"/>
              </w:rPr>
              <w:t>CITY</w:t>
            </w:r>
            <w:r>
              <w:rPr>
                <w:rFonts w:ascii="Calibri"/>
                <w:b/>
                <w:color w:val="FFFFFF"/>
                <w:spacing w:val="-4"/>
                <w:sz w:val="22"/>
              </w:rPr>
              <w:t> CODE</w:t>
            </w:r>
          </w:p>
        </w:tc>
      </w:tr>
      <w:tr>
        <w:trPr>
          <w:trHeight w:val="299" w:hRule="atLeast"/>
        </w:trPr>
        <w:tc>
          <w:tcPr>
            <w:tcW w:w="3257" w:type="dxa"/>
          </w:tcPr>
          <w:p>
            <w:pPr>
              <w:pStyle w:val="TableParagraph"/>
              <w:spacing w:line="266" w:lineRule="exact" w:before="13"/>
              <w:rPr>
                <w:rFonts w:ascii="Calibri"/>
                <w:sz w:val="22"/>
              </w:rPr>
            </w:pPr>
            <w:r>
              <w:rPr>
                <w:rFonts w:ascii="Calibri"/>
                <w:sz w:val="22"/>
              </w:rPr>
              <w:t>Arunachal</w:t>
            </w:r>
            <w:r>
              <w:rPr>
                <w:rFonts w:ascii="Calibri"/>
                <w:spacing w:val="-6"/>
                <w:sz w:val="22"/>
              </w:rPr>
              <w:t> </w:t>
            </w:r>
            <w:r>
              <w:rPr>
                <w:rFonts w:ascii="Calibri"/>
                <w:spacing w:val="-2"/>
                <w:sz w:val="22"/>
              </w:rPr>
              <w:t>Pradesh</w:t>
            </w:r>
          </w:p>
        </w:tc>
        <w:tc>
          <w:tcPr>
            <w:tcW w:w="4250" w:type="dxa"/>
          </w:tcPr>
          <w:p>
            <w:pPr>
              <w:pStyle w:val="TableParagraph"/>
              <w:spacing w:line="249" w:lineRule="exact" w:before="30"/>
              <w:ind w:left="108"/>
              <w:rPr>
                <w:rFonts w:ascii="Calibri"/>
                <w:sz w:val="22"/>
              </w:rPr>
            </w:pPr>
            <w:r>
              <w:rPr>
                <w:rFonts w:ascii="Calibri"/>
                <w:spacing w:val="-2"/>
                <w:sz w:val="22"/>
              </w:rPr>
              <w:t>Itanagar/Naharlagun</w:t>
            </w:r>
          </w:p>
        </w:tc>
        <w:tc>
          <w:tcPr>
            <w:tcW w:w="1560" w:type="dxa"/>
          </w:tcPr>
          <w:p>
            <w:pPr>
              <w:pStyle w:val="TableParagraph"/>
              <w:spacing w:line="266" w:lineRule="exact" w:before="13"/>
              <w:ind w:left="109"/>
              <w:rPr>
                <w:rFonts w:ascii="Calibri"/>
                <w:sz w:val="22"/>
              </w:rPr>
            </w:pPr>
            <w:r>
              <w:rPr>
                <w:rFonts w:ascii="Calibri"/>
                <w:spacing w:val="-4"/>
                <w:sz w:val="22"/>
              </w:rPr>
              <w:t>AL01</w:t>
            </w:r>
          </w:p>
        </w:tc>
      </w:tr>
      <w:tr>
        <w:trPr>
          <w:trHeight w:val="299" w:hRule="atLeast"/>
        </w:trPr>
        <w:tc>
          <w:tcPr>
            <w:tcW w:w="3257" w:type="dxa"/>
          </w:tcPr>
          <w:p>
            <w:pPr>
              <w:pStyle w:val="TableParagraph"/>
              <w:spacing w:line="264" w:lineRule="exact" w:before="16"/>
              <w:rPr>
                <w:rFonts w:ascii="Calibri"/>
                <w:sz w:val="22"/>
              </w:rPr>
            </w:pPr>
            <w:r>
              <w:rPr>
                <w:rFonts w:ascii="Calibri"/>
                <w:spacing w:val="-2"/>
                <w:sz w:val="22"/>
              </w:rPr>
              <w:t>Assam</w:t>
            </w:r>
          </w:p>
        </w:tc>
        <w:tc>
          <w:tcPr>
            <w:tcW w:w="4250" w:type="dxa"/>
          </w:tcPr>
          <w:p>
            <w:pPr>
              <w:pStyle w:val="TableParagraph"/>
              <w:spacing w:line="264" w:lineRule="exact" w:before="16"/>
              <w:ind w:left="108"/>
              <w:rPr>
                <w:rFonts w:ascii="Calibri"/>
                <w:sz w:val="22"/>
              </w:rPr>
            </w:pPr>
            <w:r>
              <w:rPr>
                <w:rFonts w:ascii="Calibri"/>
                <w:spacing w:val="-2"/>
                <w:sz w:val="22"/>
              </w:rPr>
              <w:t>Guwahati</w:t>
            </w:r>
          </w:p>
        </w:tc>
        <w:tc>
          <w:tcPr>
            <w:tcW w:w="1560" w:type="dxa"/>
          </w:tcPr>
          <w:p>
            <w:pPr>
              <w:pStyle w:val="TableParagraph"/>
              <w:spacing w:line="264" w:lineRule="exact" w:before="16"/>
              <w:ind w:left="109"/>
              <w:rPr>
                <w:rFonts w:ascii="Calibri"/>
                <w:sz w:val="22"/>
              </w:rPr>
            </w:pPr>
            <w:r>
              <w:rPr>
                <w:rFonts w:ascii="Calibri"/>
                <w:spacing w:val="-4"/>
                <w:sz w:val="22"/>
              </w:rPr>
              <w:t>AM02</w:t>
            </w:r>
          </w:p>
        </w:tc>
      </w:tr>
      <w:tr>
        <w:trPr>
          <w:trHeight w:val="299" w:hRule="atLeast"/>
        </w:trPr>
        <w:tc>
          <w:tcPr>
            <w:tcW w:w="3257" w:type="dxa"/>
          </w:tcPr>
          <w:p>
            <w:pPr>
              <w:pStyle w:val="TableParagraph"/>
              <w:spacing w:line="264" w:lineRule="exact" w:before="16"/>
              <w:rPr>
                <w:rFonts w:ascii="Calibri"/>
                <w:sz w:val="22"/>
              </w:rPr>
            </w:pPr>
            <w:r>
              <w:rPr>
                <w:rFonts w:ascii="Calibri"/>
                <w:spacing w:val="-2"/>
                <w:sz w:val="22"/>
              </w:rPr>
              <w:t>Assam</w:t>
            </w:r>
          </w:p>
        </w:tc>
        <w:tc>
          <w:tcPr>
            <w:tcW w:w="4250" w:type="dxa"/>
          </w:tcPr>
          <w:p>
            <w:pPr>
              <w:pStyle w:val="TableParagraph"/>
              <w:spacing w:line="264" w:lineRule="exact" w:before="16"/>
              <w:ind w:left="108"/>
              <w:rPr>
                <w:rFonts w:ascii="Calibri"/>
                <w:sz w:val="22"/>
              </w:rPr>
            </w:pPr>
            <w:r>
              <w:rPr>
                <w:rFonts w:ascii="Calibri"/>
                <w:spacing w:val="-2"/>
                <w:sz w:val="22"/>
              </w:rPr>
              <w:t>Jorhat</w:t>
            </w:r>
          </w:p>
        </w:tc>
        <w:tc>
          <w:tcPr>
            <w:tcW w:w="1560" w:type="dxa"/>
          </w:tcPr>
          <w:p>
            <w:pPr>
              <w:pStyle w:val="TableParagraph"/>
              <w:spacing w:line="264" w:lineRule="exact" w:before="16"/>
              <w:ind w:left="109"/>
              <w:rPr>
                <w:rFonts w:ascii="Calibri"/>
                <w:sz w:val="22"/>
              </w:rPr>
            </w:pPr>
            <w:r>
              <w:rPr>
                <w:rFonts w:ascii="Calibri"/>
                <w:spacing w:val="-4"/>
                <w:sz w:val="22"/>
              </w:rPr>
              <w:t>AM03</w:t>
            </w:r>
          </w:p>
        </w:tc>
      </w:tr>
      <w:tr>
        <w:trPr>
          <w:trHeight w:val="299" w:hRule="atLeast"/>
        </w:trPr>
        <w:tc>
          <w:tcPr>
            <w:tcW w:w="3257" w:type="dxa"/>
          </w:tcPr>
          <w:p>
            <w:pPr>
              <w:pStyle w:val="TableParagraph"/>
              <w:spacing w:line="264" w:lineRule="exact" w:before="16"/>
              <w:rPr>
                <w:rFonts w:ascii="Calibri"/>
                <w:sz w:val="22"/>
              </w:rPr>
            </w:pPr>
            <w:r>
              <w:rPr>
                <w:rFonts w:ascii="Calibri"/>
                <w:spacing w:val="-2"/>
                <w:sz w:val="22"/>
              </w:rPr>
              <w:t>Assam</w:t>
            </w:r>
          </w:p>
        </w:tc>
        <w:tc>
          <w:tcPr>
            <w:tcW w:w="4250" w:type="dxa"/>
          </w:tcPr>
          <w:p>
            <w:pPr>
              <w:pStyle w:val="TableParagraph"/>
              <w:spacing w:line="249" w:lineRule="exact" w:before="30"/>
              <w:ind w:left="108"/>
              <w:rPr>
                <w:rFonts w:ascii="Calibri"/>
                <w:sz w:val="22"/>
              </w:rPr>
            </w:pPr>
            <w:r>
              <w:rPr>
                <w:rFonts w:ascii="Calibri"/>
                <w:spacing w:val="-2"/>
                <w:sz w:val="22"/>
              </w:rPr>
              <w:t>Silchar(Assam)</w:t>
            </w:r>
          </w:p>
        </w:tc>
        <w:tc>
          <w:tcPr>
            <w:tcW w:w="1560" w:type="dxa"/>
          </w:tcPr>
          <w:p>
            <w:pPr>
              <w:pStyle w:val="TableParagraph"/>
              <w:spacing w:line="264" w:lineRule="exact" w:before="16"/>
              <w:ind w:left="109"/>
              <w:rPr>
                <w:rFonts w:ascii="Calibri"/>
                <w:sz w:val="22"/>
              </w:rPr>
            </w:pPr>
            <w:r>
              <w:rPr>
                <w:rFonts w:ascii="Calibri"/>
                <w:spacing w:val="-4"/>
                <w:sz w:val="22"/>
              </w:rPr>
              <w:t>AM04</w:t>
            </w:r>
          </w:p>
        </w:tc>
      </w:tr>
      <w:tr>
        <w:trPr>
          <w:trHeight w:val="301" w:hRule="atLeast"/>
        </w:trPr>
        <w:tc>
          <w:tcPr>
            <w:tcW w:w="3257" w:type="dxa"/>
          </w:tcPr>
          <w:p>
            <w:pPr>
              <w:pStyle w:val="TableParagraph"/>
              <w:spacing w:line="266" w:lineRule="exact" w:before="16"/>
              <w:rPr>
                <w:rFonts w:ascii="Calibri"/>
                <w:sz w:val="22"/>
              </w:rPr>
            </w:pPr>
            <w:r>
              <w:rPr>
                <w:rFonts w:ascii="Calibri"/>
                <w:spacing w:val="-2"/>
                <w:sz w:val="22"/>
              </w:rPr>
              <w:t>Assam</w:t>
            </w:r>
          </w:p>
        </w:tc>
        <w:tc>
          <w:tcPr>
            <w:tcW w:w="4250" w:type="dxa"/>
          </w:tcPr>
          <w:p>
            <w:pPr>
              <w:pStyle w:val="TableParagraph"/>
              <w:spacing w:line="266" w:lineRule="exact" w:before="16"/>
              <w:ind w:left="108"/>
              <w:rPr>
                <w:rFonts w:ascii="Calibri"/>
                <w:sz w:val="22"/>
              </w:rPr>
            </w:pPr>
            <w:r>
              <w:rPr>
                <w:rFonts w:ascii="Calibri"/>
                <w:spacing w:val="-2"/>
                <w:sz w:val="22"/>
              </w:rPr>
              <w:t>Tezpur</w:t>
            </w:r>
          </w:p>
        </w:tc>
        <w:tc>
          <w:tcPr>
            <w:tcW w:w="1560" w:type="dxa"/>
          </w:tcPr>
          <w:p>
            <w:pPr>
              <w:pStyle w:val="TableParagraph"/>
              <w:spacing w:line="266" w:lineRule="exact" w:before="16"/>
              <w:ind w:left="109"/>
              <w:rPr>
                <w:rFonts w:ascii="Calibri"/>
                <w:sz w:val="22"/>
              </w:rPr>
            </w:pPr>
            <w:r>
              <w:rPr>
                <w:rFonts w:ascii="Calibri"/>
                <w:spacing w:val="-4"/>
                <w:sz w:val="22"/>
              </w:rPr>
              <w:t>AM05</w:t>
            </w:r>
          </w:p>
        </w:tc>
      </w:tr>
      <w:tr>
        <w:trPr>
          <w:trHeight w:val="300" w:hRule="atLeast"/>
        </w:trPr>
        <w:tc>
          <w:tcPr>
            <w:tcW w:w="3257" w:type="dxa"/>
          </w:tcPr>
          <w:p>
            <w:pPr>
              <w:pStyle w:val="TableParagraph"/>
              <w:spacing w:line="267" w:lineRule="exact" w:before="13"/>
              <w:rPr>
                <w:rFonts w:ascii="Calibri"/>
                <w:sz w:val="22"/>
              </w:rPr>
            </w:pPr>
            <w:r>
              <w:rPr>
                <w:rFonts w:ascii="Calibri"/>
                <w:spacing w:val="-2"/>
                <w:sz w:val="22"/>
              </w:rPr>
              <w:t>Assam</w:t>
            </w:r>
          </w:p>
        </w:tc>
        <w:tc>
          <w:tcPr>
            <w:tcW w:w="4250" w:type="dxa"/>
          </w:tcPr>
          <w:p>
            <w:pPr>
              <w:pStyle w:val="TableParagraph"/>
              <w:spacing w:line="267" w:lineRule="exact" w:before="13"/>
              <w:ind w:left="108"/>
              <w:rPr>
                <w:rFonts w:ascii="Calibri"/>
                <w:sz w:val="22"/>
              </w:rPr>
            </w:pPr>
            <w:r>
              <w:rPr>
                <w:rFonts w:ascii="Calibri"/>
                <w:spacing w:val="-2"/>
                <w:sz w:val="22"/>
              </w:rPr>
              <w:t>Dibrugarh</w:t>
            </w:r>
          </w:p>
        </w:tc>
        <w:tc>
          <w:tcPr>
            <w:tcW w:w="1560" w:type="dxa"/>
          </w:tcPr>
          <w:p>
            <w:pPr>
              <w:pStyle w:val="TableParagraph"/>
              <w:spacing w:line="267" w:lineRule="exact" w:before="13"/>
              <w:ind w:left="109"/>
              <w:rPr>
                <w:rFonts w:ascii="Calibri"/>
                <w:sz w:val="22"/>
              </w:rPr>
            </w:pPr>
            <w:r>
              <w:rPr>
                <w:rFonts w:ascii="Calibri"/>
                <w:spacing w:val="-4"/>
                <w:sz w:val="22"/>
              </w:rPr>
              <w:t>AM01</w:t>
            </w:r>
          </w:p>
        </w:tc>
      </w:tr>
      <w:tr>
        <w:trPr>
          <w:trHeight w:val="299" w:hRule="atLeast"/>
        </w:trPr>
        <w:tc>
          <w:tcPr>
            <w:tcW w:w="3257" w:type="dxa"/>
          </w:tcPr>
          <w:p>
            <w:pPr>
              <w:pStyle w:val="TableParagraph"/>
              <w:spacing w:line="266" w:lineRule="exact" w:before="13"/>
              <w:rPr>
                <w:rFonts w:ascii="Calibri"/>
                <w:sz w:val="22"/>
              </w:rPr>
            </w:pPr>
            <w:r>
              <w:rPr>
                <w:rFonts w:ascii="Calibri"/>
                <w:sz w:val="22"/>
              </w:rPr>
              <w:t>Andaman</w:t>
            </w:r>
            <w:r>
              <w:rPr>
                <w:rFonts w:ascii="Calibri"/>
                <w:spacing w:val="-4"/>
                <w:sz w:val="22"/>
              </w:rPr>
              <w:t> </w:t>
            </w:r>
            <w:r>
              <w:rPr>
                <w:rFonts w:ascii="Calibri"/>
                <w:sz w:val="22"/>
              </w:rPr>
              <w:t>&amp;</w:t>
            </w:r>
            <w:r>
              <w:rPr>
                <w:rFonts w:ascii="Calibri"/>
                <w:spacing w:val="-1"/>
                <w:sz w:val="22"/>
              </w:rPr>
              <w:t> </w:t>
            </w:r>
            <w:r>
              <w:rPr>
                <w:rFonts w:ascii="Calibri"/>
                <w:spacing w:val="-2"/>
                <w:sz w:val="22"/>
              </w:rPr>
              <w:t>Nicobar</w:t>
            </w:r>
          </w:p>
        </w:tc>
        <w:tc>
          <w:tcPr>
            <w:tcW w:w="4250" w:type="dxa"/>
          </w:tcPr>
          <w:p>
            <w:pPr>
              <w:pStyle w:val="TableParagraph"/>
              <w:spacing w:line="249" w:lineRule="exact" w:before="30"/>
              <w:ind w:left="108"/>
              <w:rPr>
                <w:rFonts w:ascii="Calibri"/>
                <w:sz w:val="22"/>
              </w:rPr>
            </w:pPr>
            <w:r>
              <w:rPr>
                <w:rFonts w:ascii="Calibri"/>
                <w:sz w:val="22"/>
              </w:rPr>
              <w:t>Port</w:t>
            </w:r>
            <w:r>
              <w:rPr>
                <w:rFonts w:ascii="Calibri"/>
                <w:spacing w:val="-2"/>
                <w:sz w:val="22"/>
              </w:rPr>
              <w:t> Blair</w:t>
            </w:r>
          </w:p>
        </w:tc>
        <w:tc>
          <w:tcPr>
            <w:tcW w:w="1560" w:type="dxa"/>
          </w:tcPr>
          <w:p>
            <w:pPr>
              <w:pStyle w:val="TableParagraph"/>
              <w:spacing w:line="266" w:lineRule="exact" w:before="13"/>
              <w:ind w:left="109"/>
              <w:rPr>
                <w:rFonts w:ascii="Calibri"/>
                <w:sz w:val="22"/>
              </w:rPr>
            </w:pPr>
            <w:r>
              <w:rPr>
                <w:rFonts w:ascii="Calibri"/>
                <w:spacing w:val="-4"/>
                <w:sz w:val="22"/>
              </w:rPr>
              <w:t>AN01</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Anantapur</w:t>
            </w:r>
          </w:p>
        </w:tc>
        <w:tc>
          <w:tcPr>
            <w:tcW w:w="1560" w:type="dxa"/>
          </w:tcPr>
          <w:p>
            <w:pPr>
              <w:pStyle w:val="TableParagraph"/>
              <w:spacing w:line="264" w:lineRule="exact" w:before="16"/>
              <w:ind w:left="109"/>
              <w:rPr>
                <w:rFonts w:ascii="Calibri"/>
                <w:sz w:val="22"/>
              </w:rPr>
            </w:pPr>
            <w:r>
              <w:rPr>
                <w:rFonts w:ascii="Calibri"/>
                <w:spacing w:val="-4"/>
                <w:sz w:val="22"/>
              </w:rPr>
              <w:t>AP01</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Bhimavaram</w:t>
            </w:r>
          </w:p>
        </w:tc>
        <w:tc>
          <w:tcPr>
            <w:tcW w:w="1560" w:type="dxa"/>
          </w:tcPr>
          <w:p>
            <w:pPr>
              <w:pStyle w:val="TableParagraph"/>
              <w:spacing w:line="264" w:lineRule="exact" w:before="16"/>
              <w:ind w:left="109"/>
              <w:rPr>
                <w:rFonts w:ascii="Calibri"/>
                <w:sz w:val="22"/>
              </w:rPr>
            </w:pPr>
            <w:r>
              <w:rPr>
                <w:rFonts w:ascii="Calibri"/>
                <w:spacing w:val="-4"/>
                <w:sz w:val="22"/>
              </w:rPr>
              <w:t>AP03</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Chittoor</w:t>
            </w:r>
          </w:p>
        </w:tc>
        <w:tc>
          <w:tcPr>
            <w:tcW w:w="1560" w:type="dxa"/>
          </w:tcPr>
          <w:p>
            <w:pPr>
              <w:pStyle w:val="TableParagraph"/>
              <w:spacing w:line="264" w:lineRule="exact" w:before="16"/>
              <w:ind w:left="109"/>
              <w:rPr>
                <w:rFonts w:ascii="Calibri"/>
                <w:sz w:val="22"/>
              </w:rPr>
            </w:pPr>
            <w:r>
              <w:rPr>
                <w:rFonts w:ascii="Calibri"/>
                <w:spacing w:val="-4"/>
                <w:sz w:val="22"/>
              </w:rPr>
              <w:t>AP05</w:t>
            </w:r>
          </w:p>
        </w:tc>
      </w:tr>
      <w:tr>
        <w:trPr>
          <w:trHeight w:val="302" w:hRule="atLeast"/>
        </w:trPr>
        <w:tc>
          <w:tcPr>
            <w:tcW w:w="3257" w:type="dxa"/>
          </w:tcPr>
          <w:p>
            <w:pPr>
              <w:pStyle w:val="TableParagraph"/>
              <w:spacing w:line="266"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6"/>
              <w:ind w:left="108"/>
              <w:rPr>
                <w:rFonts w:ascii="Calibri"/>
                <w:sz w:val="22"/>
              </w:rPr>
            </w:pPr>
            <w:r>
              <w:rPr>
                <w:rFonts w:ascii="Calibri"/>
                <w:spacing w:val="-2"/>
                <w:sz w:val="22"/>
              </w:rPr>
              <w:t>Eluru</w:t>
            </w:r>
          </w:p>
        </w:tc>
        <w:tc>
          <w:tcPr>
            <w:tcW w:w="1560" w:type="dxa"/>
          </w:tcPr>
          <w:p>
            <w:pPr>
              <w:pStyle w:val="TableParagraph"/>
              <w:spacing w:line="266" w:lineRule="exact" w:before="16"/>
              <w:ind w:left="109"/>
              <w:rPr>
                <w:rFonts w:ascii="Calibri"/>
                <w:sz w:val="22"/>
              </w:rPr>
            </w:pPr>
            <w:r>
              <w:rPr>
                <w:rFonts w:ascii="Calibri"/>
                <w:spacing w:val="-4"/>
                <w:sz w:val="22"/>
              </w:rPr>
              <w:t>AP06</w:t>
            </w:r>
          </w:p>
        </w:tc>
      </w:tr>
      <w:tr>
        <w:trPr>
          <w:trHeight w:val="299" w:hRule="atLeast"/>
        </w:trPr>
        <w:tc>
          <w:tcPr>
            <w:tcW w:w="3257" w:type="dxa"/>
          </w:tcPr>
          <w:p>
            <w:pPr>
              <w:pStyle w:val="TableParagraph"/>
              <w:spacing w:line="266" w:lineRule="exact" w:before="13"/>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3"/>
              <w:ind w:left="108"/>
              <w:rPr>
                <w:rFonts w:ascii="Calibri"/>
                <w:sz w:val="22"/>
              </w:rPr>
            </w:pPr>
            <w:r>
              <w:rPr>
                <w:rFonts w:ascii="Calibri"/>
                <w:spacing w:val="-2"/>
                <w:sz w:val="22"/>
              </w:rPr>
              <w:t>Guntur</w:t>
            </w:r>
          </w:p>
        </w:tc>
        <w:tc>
          <w:tcPr>
            <w:tcW w:w="1560" w:type="dxa"/>
          </w:tcPr>
          <w:p>
            <w:pPr>
              <w:pStyle w:val="TableParagraph"/>
              <w:spacing w:line="266" w:lineRule="exact" w:before="13"/>
              <w:ind w:left="109"/>
              <w:rPr>
                <w:rFonts w:ascii="Calibri"/>
                <w:sz w:val="22"/>
              </w:rPr>
            </w:pPr>
            <w:r>
              <w:rPr>
                <w:rFonts w:ascii="Calibri"/>
                <w:spacing w:val="-4"/>
                <w:sz w:val="22"/>
              </w:rPr>
              <w:t>AP07</w:t>
            </w:r>
          </w:p>
        </w:tc>
      </w:tr>
      <w:tr>
        <w:trPr>
          <w:trHeight w:val="299" w:hRule="atLeast"/>
        </w:trPr>
        <w:tc>
          <w:tcPr>
            <w:tcW w:w="3257" w:type="dxa"/>
          </w:tcPr>
          <w:p>
            <w:pPr>
              <w:pStyle w:val="TableParagraph"/>
              <w:spacing w:line="266" w:lineRule="exact" w:before="13"/>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3"/>
              <w:ind w:left="108"/>
              <w:rPr>
                <w:rFonts w:ascii="Calibri"/>
                <w:sz w:val="22"/>
              </w:rPr>
            </w:pPr>
            <w:r>
              <w:rPr>
                <w:rFonts w:ascii="Calibri"/>
                <w:spacing w:val="-2"/>
                <w:sz w:val="22"/>
              </w:rPr>
              <w:t>Kadapa</w:t>
            </w:r>
          </w:p>
        </w:tc>
        <w:tc>
          <w:tcPr>
            <w:tcW w:w="1560" w:type="dxa"/>
          </w:tcPr>
          <w:p>
            <w:pPr>
              <w:pStyle w:val="TableParagraph"/>
              <w:spacing w:line="266" w:lineRule="exact" w:before="13"/>
              <w:ind w:left="109"/>
              <w:rPr>
                <w:rFonts w:ascii="Calibri"/>
                <w:sz w:val="22"/>
              </w:rPr>
            </w:pPr>
            <w:r>
              <w:rPr>
                <w:rFonts w:ascii="Calibri"/>
                <w:spacing w:val="-4"/>
                <w:sz w:val="22"/>
              </w:rPr>
              <w:t>AP08</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Kakinada</w:t>
            </w:r>
          </w:p>
        </w:tc>
        <w:tc>
          <w:tcPr>
            <w:tcW w:w="1560" w:type="dxa"/>
          </w:tcPr>
          <w:p>
            <w:pPr>
              <w:pStyle w:val="TableParagraph"/>
              <w:spacing w:line="264" w:lineRule="exact" w:before="16"/>
              <w:ind w:left="109"/>
              <w:rPr>
                <w:rFonts w:ascii="Calibri"/>
                <w:sz w:val="22"/>
              </w:rPr>
            </w:pPr>
            <w:r>
              <w:rPr>
                <w:rFonts w:ascii="Calibri"/>
                <w:spacing w:val="-4"/>
                <w:sz w:val="22"/>
              </w:rPr>
              <w:t>AP09</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Kurnool</w:t>
            </w:r>
          </w:p>
        </w:tc>
        <w:tc>
          <w:tcPr>
            <w:tcW w:w="1560" w:type="dxa"/>
          </w:tcPr>
          <w:p>
            <w:pPr>
              <w:pStyle w:val="TableParagraph"/>
              <w:spacing w:line="264" w:lineRule="exact" w:before="16"/>
              <w:ind w:left="109"/>
              <w:rPr>
                <w:rFonts w:ascii="Calibri"/>
                <w:sz w:val="22"/>
              </w:rPr>
            </w:pPr>
            <w:r>
              <w:rPr>
                <w:rFonts w:ascii="Calibri"/>
                <w:spacing w:val="-4"/>
                <w:sz w:val="22"/>
              </w:rPr>
              <w:t>AP10</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Nellore</w:t>
            </w:r>
          </w:p>
        </w:tc>
        <w:tc>
          <w:tcPr>
            <w:tcW w:w="1560" w:type="dxa"/>
          </w:tcPr>
          <w:p>
            <w:pPr>
              <w:pStyle w:val="TableParagraph"/>
              <w:spacing w:line="264" w:lineRule="exact" w:before="16"/>
              <w:ind w:left="109"/>
              <w:rPr>
                <w:rFonts w:ascii="Calibri"/>
                <w:sz w:val="22"/>
              </w:rPr>
            </w:pPr>
            <w:r>
              <w:rPr>
                <w:rFonts w:ascii="Calibri"/>
                <w:spacing w:val="-4"/>
                <w:sz w:val="22"/>
              </w:rPr>
              <w:t>AP11</w:t>
            </w:r>
          </w:p>
        </w:tc>
      </w:tr>
      <w:tr>
        <w:trPr>
          <w:trHeight w:val="302" w:hRule="atLeast"/>
        </w:trPr>
        <w:tc>
          <w:tcPr>
            <w:tcW w:w="3257" w:type="dxa"/>
          </w:tcPr>
          <w:p>
            <w:pPr>
              <w:pStyle w:val="TableParagraph"/>
              <w:spacing w:line="266"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6"/>
              <w:ind w:left="108"/>
              <w:rPr>
                <w:rFonts w:ascii="Calibri"/>
                <w:sz w:val="22"/>
              </w:rPr>
            </w:pPr>
            <w:r>
              <w:rPr>
                <w:rFonts w:ascii="Calibri"/>
                <w:spacing w:val="-2"/>
                <w:sz w:val="22"/>
              </w:rPr>
              <w:t>Ongole</w:t>
            </w:r>
          </w:p>
        </w:tc>
        <w:tc>
          <w:tcPr>
            <w:tcW w:w="1560" w:type="dxa"/>
          </w:tcPr>
          <w:p>
            <w:pPr>
              <w:pStyle w:val="TableParagraph"/>
              <w:spacing w:line="266" w:lineRule="exact" w:before="16"/>
              <w:ind w:left="109"/>
              <w:rPr>
                <w:rFonts w:ascii="Calibri"/>
                <w:sz w:val="22"/>
              </w:rPr>
            </w:pPr>
            <w:r>
              <w:rPr>
                <w:rFonts w:ascii="Calibri"/>
                <w:spacing w:val="-4"/>
                <w:sz w:val="22"/>
              </w:rPr>
              <w:t>AP12</w:t>
            </w:r>
          </w:p>
        </w:tc>
      </w:tr>
      <w:tr>
        <w:trPr>
          <w:trHeight w:val="300" w:hRule="atLeast"/>
        </w:trPr>
        <w:tc>
          <w:tcPr>
            <w:tcW w:w="3257" w:type="dxa"/>
          </w:tcPr>
          <w:p>
            <w:pPr>
              <w:pStyle w:val="TableParagraph"/>
              <w:spacing w:line="266" w:lineRule="exact" w:before="13"/>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3"/>
              <w:ind w:left="108"/>
              <w:rPr>
                <w:rFonts w:ascii="Calibri"/>
                <w:sz w:val="22"/>
              </w:rPr>
            </w:pPr>
            <w:r>
              <w:rPr>
                <w:rFonts w:ascii="Calibri"/>
                <w:spacing w:val="-2"/>
                <w:sz w:val="22"/>
              </w:rPr>
              <w:t>Rajahmundry</w:t>
            </w:r>
          </w:p>
        </w:tc>
        <w:tc>
          <w:tcPr>
            <w:tcW w:w="1560" w:type="dxa"/>
          </w:tcPr>
          <w:p>
            <w:pPr>
              <w:pStyle w:val="TableParagraph"/>
              <w:spacing w:line="266" w:lineRule="exact" w:before="13"/>
              <w:ind w:left="109"/>
              <w:rPr>
                <w:rFonts w:ascii="Calibri"/>
                <w:sz w:val="22"/>
              </w:rPr>
            </w:pPr>
            <w:r>
              <w:rPr>
                <w:rFonts w:ascii="Calibri"/>
                <w:spacing w:val="-4"/>
                <w:sz w:val="22"/>
              </w:rPr>
              <w:t>AP13</w:t>
            </w:r>
          </w:p>
        </w:tc>
      </w:tr>
      <w:tr>
        <w:trPr>
          <w:trHeight w:val="299" w:hRule="atLeast"/>
        </w:trPr>
        <w:tc>
          <w:tcPr>
            <w:tcW w:w="3257" w:type="dxa"/>
          </w:tcPr>
          <w:p>
            <w:pPr>
              <w:pStyle w:val="TableParagraph"/>
              <w:spacing w:line="266" w:lineRule="exact" w:before="13"/>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3"/>
              <w:ind w:left="108"/>
              <w:rPr>
                <w:rFonts w:ascii="Calibri"/>
                <w:sz w:val="22"/>
              </w:rPr>
            </w:pPr>
            <w:r>
              <w:rPr>
                <w:rFonts w:ascii="Calibri"/>
                <w:spacing w:val="-2"/>
                <w:sz w:val="22"/>
              </w:rPr>
              <w:t>Srikakulam</w:t>
            </w:r>
          </w:p>
        </w:tc>
        <w:tc>
          <w:tcPr>
            <w:tcW w:w="1560" w:type="dxa"/>
          </w:tcPr>
          <w:p>
            <w:pPr>
              <w:pStyle w:val="TableParagraph"/>
              <w:spacing w:line="266" w:lineRule="exact" w:before="13"/>
              <w:ind w:left="109"/>
              <w:rPr>
                <w:rFonts w:ascii="Calibri"/>
                <w:sz w:val="22"/>
              </w:rPr>
            </w:pPr>
            <w:r>
              <w:rPr>
                <w:rFonts w:ascii="Calibri"/>
                <w:spacing w:val="-4"/>
                <w:sz w:val="22"/>
              </w:rPr>
              <w:t>AP14</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Tirupathi</w:t>
            </w:r>
          </w:p>
        </w:tc>
        <w:tc>
          <w:tcPr>
            <w:tcW w:w="1560" w:type="dxa"/>
          </w:tcPr>
          <w:p>
            <w:pPr>
              <w:pStyle w:val="TableParagraph"/>
              <w:spacing w:line="264" w:lineRule="exact" w:before="16"/>
              <w:ind w:left="109"/>
              <w:rPr>
                <w:rFonts w:ascii="Calibri"/>
                <w:sz w:val="22"/>
              </w:rPr>
            </w:pPr>
            <w:r>
              <w:rPr>
                <w:rFonts w:ascii="Calibri"/>
                <w:spacing w:val="-4"/>
                <w:sz w:val="22"/>
              </w:rPr>
              <w:t>AP16</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Vijayawada</w:t>
            </w:r>
          </w:p>
        </w:tc>
        <w:tc>
          <w:tcPr>
            <w:tcW w:w="1560" w:type="dxa"/>
          </w:tcPr>
          <w:p>
            <w:pPr>
              <w:pStyle w:val="TableParagraph"/>
              <w:spacing w:line="264" w:lineRule="exact" w:before="16"/>
              <w:ind w:left="109"/>
              <w:rPr>
                <w:rFonts w:ascii="Calibri"/>
                <w:sz w:val="22"/>
              </w:rPr>
            </w:pPr>
            <w:r>
              <w:rPr>
                <w:rFonts w:ascii="Calibri"/>
                <w:spacing w:val="-4"/>
                <w:sz w:val="22"/>
              </w:rPr>
              <w:t>AP17</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Visakhapatnam</w:t>
            </w:r>
          </w:p>
        </w:tc>
        <w:tc>
          <w:tcPr>
            <w:tcW w:w="1560" w:type="dxa"/>
          </w:tcPr>
          <w:p>
            <w:pPr>
              <w:pStyle w:val="TableParagraph"/>
              <w:spacing w:line="264" w:lineRule="exact" w:before="16"/>
              <w:ind w:left="109"/>
              <w:rPr>
                <w:rFonts w:ascii="Calibri"/>
                <w:sz w:val="22"/>
              </w:rPr>
            </w:pPr>
            <w:r>
              <w:rPr>
                <w:rFonts w:ascii="Calibri"/>
                <w:spacing w:val="-4"/>
                <w:sz w:val="22"/>
              </w:rPr>
              <w:t>AP18</w:t>
            </w:r>
          </w:p>
        </w:tc>
      </w:tr>
      <w:tr>
        <w:trPr>
          <w:trHeight w:val="302" w:hRule="atLeast"/>
        </w:trPr>
        <w:tc>
          <w:tcPr>
            <w:tcW w:w="3257" w:type="dxa"/>
          </w:tcPr>
          <w:p>
            <w:pPr>
              <w:pStyle w:val="TableParagraph"/>
              <w:spacing w:line="266"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6"/>
              <w:ind w:left="108"/>
              <w:rPr>
                <w:rFonts w:ascii="Calibri"/>
                <w:sz w:val="22"/>
              </w:rPr>
            </w:pPr>
            <w:r>
              <w:rPr>
                <w:rFonts w:ascii="Calibri"/>
                <w:spacing w:val="-2"/>
                <w:sz w:val="22"/>
              </w:rPr>
              <w:t>Vizianagaram</w:t>
            </w:r>
          </w:p>
        </w:tc>
        <w:tc>
          <w:tcPr>
            <w:tcW w:w="1560" w:type="dxa"/>
          </w:tcPr>
          <w:p>
            <w:pPr>
              <w:pStyle w:val="TableParagraph"/>
              <w:spacing w:line="266" w:lineRule="exact" w:before="16"/>
              <w:ind w:left="109"/>
              <w:rPr>
                <w:rFonts w:ascii="Calibri"/>
                <w:sz w:val="22"/>
              </w:rPr>
            </w:pPr>
            <w:r>
              <w:rPr>
                <w:rFonts w:ascii="Calibri"/>
                <w:spacing w:val="-4"/>
                <w:sz w:val="22"/>
              </w:rPr>
              <w:t>AP19</w:t>
            </w:r>
          </w:p>
        </w:tc>
      </w:tr>
      <w:tr>
        <w:trPr>
          <w:trHeight w:val="299" w:hRule="atLeast"/>
        </w:trPr>
        <w:tc>
          <w:tcPr>
            <w:tcW w:w="3257" w:type="dxa"/>
          </w:tcPr>
          <w:p>
            <w:pPr>
              <w:pStyle w:val="TableParagraph"/>
              <w:spacing w:line="266" w:lineRule="exact" w:before="13"/>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3"/>
              <w:ind w:left="108"/>
              <w:rPr>
                <w:rFonts w:ascii="Calibri"/>
                <w:sz w:val="22"/>
              </w:rPr>
            </w:pPr>
            <w:r>
              <w:rPr>
                <w:rFonts w:ascii="Calibri"/>
                <w:spacing w:val="-2"/>
                <w:sz w:val="22"/>
              </w:rPr>
              <w:t>Narasaraopet</w:t>
            </w:r>
          </w:p>
        </w:tc>
        <w:tc>
          <w:tcPr>
            <w:tcW w:w="1560" w:type="dxa"/>
          </w:tcPr>
          <w:p>
            <w:pPr>
              <w:pStyle w:val="TableParagraph"/>
              <w:spacing w:line="266" w:lineRule="exact" w:before="13"/>
              <w:ind w:left="109"/>
              <w:rPr>
                <w:rFonts w:ascii="Calibri"/>
                <w:sz w:val="22"/>
              </w:rPr>
            </w:pPr>
            <w:r>
              <w:rPr>
                <w:rFonts w:ascii="Calibri"/>
                <w:spacing w:val="-4"/>
                <w:sz w:val="22"/>
              </w:rPr>
              <w:t>AP20</w:t>
            </w:r>
          </w:p>
        </w:tc>
      </w:tr>
      <w:tr>
        <w:trPr>
          <w:trHeight w:val="299" w:hRule="atLeast"/>
        </w:trPr>
        <w:tc>
          <w:tcPr>
            <w:tcW w:w="3257" w:type="dxa"/>
          </w:tcPr>
          <w:p>
            <w:pPr>
              <w:pStyle w:val="TableParagraph"/>
              <w:spacing w:line="266" w:lineRule="exact" w:before="13"/>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3"/>
              <w:ind w:left="108"/>
              <w:rPr>
                <w:rFonts w:ascii="Calibri"/>
                <w:sz w:val="22"/>
              </w:rPr>
            </w:pPr>
            <w:r>
              <w:rPr>
                <w:rFonts w:ascii="Calibri"/>
                <w:spacing w:val="-2"/>
                <w:sz w:val="22"/>
              </w:rPr>
              <w:t>Proddatur</w:t>
            </w:r>
          </w:p>
        </w:tc>
        <w:tc>
          <w:tcPr>
            <w:tcW w:w="1560" w:type="dxa"/>
          </w:tcPr>
          <w:p>
            <w:pPr>
              <w:pStyle w:val="TableParagraph"/>
              <w:spacing w:line="266" w:lineRule="exact" w:before="13"/>
              <w:ind w:left="109"/>
              <w:rPr>
                <w:rFonts w:ascii="Calibri"/>
                <w:sz w:val="22"/>
              </w:rPr>
            </w:pPr>
            <w:r>
              <w:rPr>
                <w:rFonts w:ascii="Calibri"/>
                <w:spacing w:val="-4"/>
                <w:sz w:val="22"/>
              </w:rPr>
              <w:t>AP21</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Surampalem</w:t>
            </w:r>
          </w:p>
        </w:tc>
        <w:tc>
          <w:tcPr>
            <w:tcW w:w="1560" w:type="dxa"/>
          </w:tcPr>
          <w:p>
            <w:pPr>
              <w:pStyle w:val="TableParagraph"/>
              <w:spacing w:line="264" w:lineRule="exact" w:before="16"/>
              <w:ind w:left="109"/>
              <w:rPr>
                <w:rFonts w:ascii="Calibri"/>
                <w:sz w:val="22"/>
              </w:rPr>
            </w:pPr>
            <w:r>
              <w:rPr>
                <w:rFonts w:ascii="Calibri"/>
                <w:spacing w:val="-4"/>
                <w:sz w:val="22"/>
              </w:rPr>
              <w:t>AP23</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Machilipatnam</w:t>
            </w:r>
          </w:p>
        </w:tc>
        <w:tc>
          <w:tcPr>
            <w:tcW w:w="1560" w:type="dxa"/>
          </w:tcPr>
          <w:p>
            <w:pPr>
              <w:pStyle w:val="TableParagraph"/>
              <w:spacing w:line="264" w:lineRule="exact" w:before="16"/>
              <w:ind w:left="109"/>
              <w:rPr>
                <w:rFonts w:ascii="Calibri"/>
                <w:sz w:val="22"/>
              </w:rPr>
            </w:pPr>
            <w:r>
              <w:rPr>
                <w:rFonts w:ascii="Calibri"/>
                <w:spacing w:val="-4"/>
                <w:sz w:val="22"/>
              </w:rPr>
              <w:t>AP27</w:t>
            </w:r>
          </w:p>
        </w:tc>
      </w:tr>
      <w:tr>
        <w:trPr>
          <w:trHeight w:val="299" w:hRule="atLeast"/>
        </w:trPr>
        <w:tc>
          <w:tcPr>
            <w:tcW w:w="3257" w:type="dxa"/>
          </w:tcPr>
          <w:p>
            <w:pPr>
              <w:pStyle w:val="TableParagraph"/>
              <w:spacing w:line="264"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4" w:lineRule="exact" w:before="16"/>
              <w:ind w:left="108"/>
              <w:rPr>
                <w:rFonts w:ascii="Calibri"/>
                <w:sz w:val="22"/>
              </w:rPr>
            </w:pPr>
            <w:r>
              <w:rPr>
                <w:rFonts w:ascii="Calibri"/>
                <w:spacing w:val="-2"/>
                <w:sz w:val="22"/>
              </w:rPr>
              <w:t>Nandyal</w:t>
            </w:r>
          </w:p>
        </w:tc>
        <w:tc>
          <w:tcPr>
            <w:tcW w:w="1560" w:type="dxa"/>
          </w:tcPr>
          <w:p>
            <w:pPr>
              <w:pStyle w:val="TableParagraph"/>
              <w:spacing w:line="264" w:lineRule="exact" w:before="16"/>
              <w:ind w:left="109"/>
              <w:rPr>
                <w:rFonts w:ascii="Calibri"/>
                <w:sz w:val="22"/>
              </w:rPr>
            </w:pPr>
            <w:r>
              <w:rPr>
                <w:rFonts w:ascii="Calibri"/>
                <w:spacing w:val="-4"/>
                <w:sz w:val="22"/>
              </w:rPr>
              <w:t>AP29</w:t>
            </w:r>
          </w:p>
        </w:tc>
      </w:tr>
      <w:tr>
        <w:trPr>
          <w:trHeight w:val="302" w:hRule="atLeast"/>
        </w:trPr>
        <w:tc>
          <w:tcPr>
            <w:tcW w:w="3257" w:type="dxa"/>
          </w:tcPr>
          <w:p>
            <w:pPr>
              <w:pStyle w:val="TableParagraph"/>
              <w:spacing w:line="266" w:lineRule="exact" w:before="16"/>
              <w:rPr>
                <w:rFonts w:ascii="Calibri"/>
                <w:sz w:val="22"/>
              </w:rPr>
            </w:pPr>
            <w:r>
              <w:rPr>
                <w:rFonts w:ascii="Calibri"/>
                <w:sz w:val="22"/>
              </w:rPr>
              <w:t>Andhra</w:t>
            </w:r>
            <w:r>
              <w:rPr>
                <w:rFonts w:ascii="Calibri"/>
                <w:spacing w:val="-7"/>
                <w:sz w:val="22"/>
              </w:rPr>
              <w:t> </w:t>
            </w:r>
            <w:r>
              <w:rPr>
                <w:rFonts w:ascii="Calibri"/>
                <w:spacing w:val="-2"/>
                <w:sz w:val="22"/>
              </w:rPr>
              <w:t>Pradesh</w:t>
            </w:r>
          </w:p>
        </w:tc>
        <w:tc>
          <w:tcPr>
            <w:tcW w:w="4250" w:type="dxa"/>
          </w:tcPr>
          <w:p>
            <w:pPr>
              <w:pStyle w:val="TableParagraph"/>
              <w:spacing w:line="266" w:lineRule="exact" w:before="16"/>
              <w:ind w:left="108"/>
              <w:rPr>
                <w:rFonts w:ascii="Calibri"/>
                <w:sz w:val="22"/>
              </w:rPr>
            </w:pPr>
            <w:r>
              <w:rPr>
                <w:rFonts w:ascii="Calibri"/>
                <w:spacing w:val="-2"/>
                <w:sz w:val="22"/>
              </w:rPr>
              <w:t>Tadepalligudem</w:t>
            </w:r>
          </w:p>
        </w:tc>
        <w:tc>
          <w:tcPr>
            <w:tcW w:w="1560" w:type="dxa"/>
          </w:tcPr>
          <w:p>
            <w:pPr>
              <w:pStyle w:val="TableParagraph"/>
              <w:spacing w:line="266" w:lineRule="exact" w:before="16"/>
              <w:ind w:left="109"/>
              <w:rPr>
                <w:rFonts w:ascii="Calibri"/>
                <w:sz w:val="22"/>
              </w:rPr>
            </w:pPr>
            <w:r>
              <w:rPr>
                <w:rFonts w:ascii="Calibri"/>
                <w:spacing w:val="-4"/>
                <w:sz w:val="22"/>
              </w:rPr>
              <w:t>AP30</w:t>
            </w:r>
          </w:p>
        </w:tc>
      </w:tr>
      <w:tr>
        <w:trPr>
          <w:trHeight w:val="299" w:hRule="atLeast"/>
        </w:trPr>
        <w:tc>
          <w:tcPr>
            <w:tcW w:w="3257" w:type="dxa"/>
          </w:tcPr>
          <w:p>
            <w:pPr>
              <w:pStyle w:val="TableParagraph"/>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ind w:left="108"/>
              <w:rPr>
                <w:rFonts w:ascii="Calibri"/>
                <w:sz w:val="22"/>
              </w:rPr>
            </w:pPr>
            <w:r>
              <w:rPr>
                <w:rFonts w:ascii="Calibri"/>
                <w:spacing w:val="-2"/>
                <w:sz w:val="22"/>
              </w:rPr>
              <w:t>Adoni</w:t>
            </w:r>
          </w:p>
        </w:tc>
        <w:tc>
          <w:tcPr>
            <w:tcW w:w="1560" w:type="dxa"/>
          </w:tcPr>
          <w:p>
            <w:pPr>
              <w:pStyle w:val="TableParagraph"/>
              <w:spacing w:line="266" w:lineRule="exact" w:before="13"/>
              <w:ind w:left="109"/>
              <w:rPr>
                <w:rFonts w:ascii="Calibri"/>
                <w:sz w:val="22"/>
              </w:rPr>
            </w:pPr>
            <w:r>
              <w:rPr>
                <w:rFonts w:ascii="Calibri"/>
                <w:spacing w:val="-4"/>
                <w:sz w:val="22"/>
              </w:rPr>
              <w:t>AP33</w:t>
            </w:r>
          </w:p>
        </w:tc>
      </w:tr>
      <w:tr>
        <w:trPr>
          <w:trHeight w:val="300" w:hRule="atLeast"/>
        </w:trPr>
        <w:tc>
          <w:tcPr>
            <w:tcW w:w="3257" w:type="dxa"/>
          </w:tcPr>
          <w:p>
            <w:pPr>
              <w:pStyle w:val="TableParagraph"/>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ind w:left="108"/>
              <w:rPr>
                <w:rFonts w:ascii="Calibri"/>
                <w:sz w:val="22"/>
              </w:rPr>
            </w:pPr>
            <w:r>
              <w:rPr>
                <w:rFonts w:ascii="Calibri"/>
                <w:spacing w:val="-2"/>
                <w:sz w:val="22"/>
              </w:rPr>
              <w:t>Amalapuram</w:t>
            </w:r>
          </w:p>
        </w:tc>
        <w:tc>
          <w:tcPr>
            <w:tcW w:w="1560" w:type="dxa"/>
          </w:tcPr>
          <w:p>
            <w:pPr>
              <w:pStyle w:val="TableParagraph"/>
              <w:spacing w:line="266" w:lineRule="exact" w:before="14"/>
              <w:ind w:left="109"/>
              <w:rPr>
                <w:rFonts w:ascii="Calibri"/>
                <w:sz w:val="22"/>
              </w:rPr>
            </w:pPr>
            <w:r>
              <w:rPr>
                <w:rFonts w:ascii="Calibri"/>
                <w:spacing w:val="-4"/>
                <w:sz w:val="22"/>
              </w:rPr>
              <w:t>AP34</w:t>
            </w:r>
          </w:p>
        </w:tc>
      </w:tr>
      <w:tr>
        <w:trPr>
          <w:trHeight w:val="299" w:hRule="atLeast"/>
        </w:trPr>
        <w:tc>
          <w:tcPr>
            <w:tcW w:w="3257" w:type="dxa"/>
          </w:tcPr>
          <w:p>
            <w:pPr>
              <w:pStyle w:val="TableParagraph"/>
              <w:spacing w:line="266" w:lineRule="exact" w:before="13"/>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spacing w:line="266" w:lineRule="exact" w:before="13"/>
              <w:ind w:left="108"/>
              <w:rPr>
                <w:rFonts w:ascii="Calibri"/>
                <w:sz w:val="22"/>
              </w:rPr>
            </w:pPr>
            <w:r>
              <w:rPr>
                <w:rFonts w:ascii="Calibri"/>
                <w:spacing w:val="-2"/>
                <w:sz w:val="22"/>
              </w:rPr>
              <w:t>Madanapalle</w:t>
            </w:r>
          </w:p>
        </w:tc>
        <w:tc>
          <w:tcPr>
            <w:tcW w:w="1560" w:type="dxa"/>
          </w:tcPr>
          <w:p>
            <w:pPr>
              <w:pStyle w:val="TableParagraph"/>
              <w:spacing w:line="264" w:lineRule="exact" w:before="16"/>
              <w:ind w:left="109"/>
              <w:rPr>
                <w:rFonts w:ascii="Calibri"/>
                <w:sz w:val="22"/>
              </w:rPr>
            </w:pPr>
            <w:r>
              <w:rPr>
                <w:rFonts w:ascii="Calibri"/>
                <w:spacing w:val="-4"/>
                <w:sz w:val="22"/>
              </w:rPr>
              <w:t>AP35</w:t>
            </w:r>
          </w:p>
        </w:tc>
      </w:tr>
      <w:tr>
        <w:trPr>
          <w:trHeight w:val="299" w:hRule="atLeast"/>
        </w:trPr>
        <w:tc>
          <w:tcPr>
            <w:tcW w:w="3257" w:type="dxa"/>
          </w:tcPr>
          <w:p>
            <w:pPr>
              <w:pStyle w:val="TableParagraph"/>
              <w:spacing w:line="266" w:lineRule="exact" w:before="13"/>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spacing w:line="266" w:lineRule="exact" w:before="13"/>
              <w:ind w:left="108"/>
              <w:rPr>
                <w:rFonts w:ascii="Calibri"/>
                <w:sz w:val="22"/>
              </w:rPr>
            </w:pPr>
            <w:r>
              <w:rPr>
                <w:rFonts w:ascii="Calibri"/>
                <w:spacing w:val="-2"/>
                <w:sz w:val="22"/>
              </w:rPr>
              <w:t>Markapur</w:t>
            </w:r>
          </w:p>
        </w:tc>
        <w:tc>
          <w:tcPr>
            <w:tcW w:w="1560" w:type="dxa"/>
          </w:tcPr>
          <w:p>
            <w:pPr>
              <w:pStyle w:val="TableParagraph"/>
              <w:spacing w:line="264" w:lineRule="exact" w:before="16"/>
              <w:ind w:left="109"/>
              <w:rPr>
                <w:rFonts w:ascii="Calibri"/>
                <w:sz w:val="22"/>
              </w:rPr>
            </w:pPr>
            <w:r>
              <w:rPr>
                <w:rFonts w:ascii="Calibri"/>
                <w:spacing w:val="-4"/>
                <w:sz w:val="22"/>
              </w:rPr>
              <w:t>AP36</w:t>
            </w:r>
          </w:p>
        </w:tc>
      </w:tr>
      <w:tr>
        <w:trPr>
          <w:trHeight w:val="299" w:hRule="atLeast"/>
        </w:trPr>
        <w:tc>
          <w:tcPr>
            <w:tcW w:w="3257" w:type="dxa"/>
          </w:tcPr>
          <w:p>
            <w:pPr>
              <w:pStyle w:val="TableParagraph"/>
              <w:spacing w:line="266" w:lineRule="exact" w:before="13"/>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spacing w:line="266" w:lineRule="exact" w:before="13"/>
              <w:ind w:left="108"/>
              <w:rPr>
                <w:rFonts w:ascii="Calibri"/>
                <w:sz w:val="22"/>
              </w:rPr>
            </w:pPr>
            <w:r>
              <w:rPr>
                <w:rFonts w:ascii="Calibri"/>
                <w:spacing w:val="-2"/>
                <w:sz w:val="22"/>
              </w:rPr>
              <w:t>Puttur</w:t>
            </w:r>
          </w:p>
        </w:tc>
        <w:tc>
          <w:tcPr>
            <w:tcW w:w="1560" w:type="dxa"/>
          </w:tcPr>
          <w:p>
            <w:pPr>
              <w:pStyle w:val="TableParagraph"/>
              <w:spacing w:line="264" w:lineRule="exact" w:before="16"/>
              <w:ind w:left="109"/>
              <w:rPr>
                <w:rFonts w:ascii="Calibri"/>
                <w:sz w:val="22"/>
              </w:rPr>
            </w:pPr>
            <w:r>
              <w:rPr>
                <w:rFonts w:ascii="Calibri"/>
                <w:spacing w:val="-4"/>
                <w:sz w:val="22"/>
              </w:rPr>
              <w:t>AP37</w:t>
            </w:r>
          </w:p>
        </w:tc>
      </w:tr>
      <w:tr>
        <w:trPr>
          <w:trHeight w:val="302" w:hRule="atLeast"/>
        </w:trPr>
        <w:tc>
          <w:tcPr>
            <w:tcW w:w="3257" w:type="dxa"/>
          </w:tcPr>
          <w:p>
            <w:pPr>
              <w:pStyle w:val="TableParagraph"/>
              <w:spacing w:before="13"/>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spacing w:before="13"/>
              <w:ind w:left="108"/>
              <w:rPr>
                <w:rFonts w:ascii="Calibri"/>
                <w:sz w:val="22"/>
              </w:rPr>
            </w:pPr>
            <w:r>
              <w:rPr>
                <w:rFonts w:ascii="Calibri"/>
                <w:spacing w:val="-2"/>
                <w:sz w:val="22"/>
              </w:rPr>
              <w:t>Rayachoty</w:t>
            </w:r>
          </w:p>
        </w:tc>
        <w:tc>
          <w:tcPr>
            <w:tcW w:w="1560" w:type="dxa"/>
          </w:tcPr>
          <w:p>
            <w:pPr>
              <w:pStyle w:val="TableParagraph"/>
              <w:spacing w:line="266" w:lineRule="exact" w:before="16"/>
              <w:ind w:left="109"/>
              <w:rPr>
                <w:rFonts w:ascii="Calibri"/>
                <w:sz w:val="22"/>
              </w:rPr>
            </w:pPr>
            <w:r>
              <w:rPr>
                <w:rFonts w:ascii="Calibri"/>
                <w:spacing w:val="-4"/>
                <w:sz w:val="22"/>
              </w:rPr>
              <w:t>AP38</w:t>
            </w:r>
          </w:p>
        </w:tc>
      </w:tr>
      <w:tr>
        <w:trPr>
          <w:trHeight w:val="299" w:hRule="atLeast"/>
        </w:trPr>
        <w:tc>
          <w:tcPr>
            <w:tcW w:w="3257" w:type="dxa"/>
          </w:tcPr>
          <w:p>
            <w:pPr>
              <w:pStyle w:val="TableParagraph"/>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ind w:left="108"/>
              <w:rPr>
                <w:rFonts w:ascii="Calibri"/>
                <w:sz w:val="22"/>
              </w:rPr>
            </w:pPr>
            <w:r>
              <w:rPr>
                <w:rFonts w:ascii="Calibri"/>
                <w:spacing w:val="-2"/>
                <w:sz w:val="22"/>
              </w:rPr>
              <w:t>Tadpatri</w:t>
            </w:r>
          </w:p>
        </w:tc>
        <w:tc>
          <w:tcPr>
            <w:tcW w:w="1560" w:type="dxa"/>
          </w:tcPr>
          <w:p>
            <w:pPr>
              <w:pStyle w:val="TableParagraph"/>
              <w:spacing w:line="266" w:lineRule="exact" w:before="13"/>
              <w:ind w:left="109"/>
              <w:rPr>
                <w:rFonts w:ascii="Calibri"/>
                <w:sz w:val="22"/>
              </w:rPr>
            </w:pPr>
            <w:r>
              <w:rPr>
                <w:rFonts w:ascii="Calibri"/>
                <w:spacing w:val="-4"/>
                <w:sz w:val="22"/>
              </w:rPr>
              <w:t>AP39</w:t>
            </w:r>
          </w:p>
        </w:tc>
      </w:tr>
      <w:tr>
        <w:trPr>
          <w:trHeight w:val="299" w:hRule="atLeast"/>
        </w:trPr>
        <w:tc>
          <w:tcPr>
            <w:tcW w:w="3257" w:type="dxa"/>
          </w:tcPr>
          <w:p>
            <w:pPr>
              <w:pStyle w:val="TableParagraph"/>
              <w:rPr>
                <w:rFonts w:ascii="Calibri"/>
                <w:sz w:val="22"/>
              </w:rPr>
            </w:pPr>
            <w:r>
              <w:rPr>
                <w:rFonts w:ascii="Calibri"/>
                <w:spacing w:val="-6"/>
                <w:sz w:val="22"/>
              </w:rPr>
              <w:t>Andhra</w:t>
            </w:r>
            <w:r>
              <w:rPr>
                <w:rFonts w:ascii="Calibri"/>
                <w:spacing w:val="-2"/>
                <w:sz w:val="22"/>
              </w:rPr>
              <w:t> Pradesh</w:t>
            </w:r>
          </w:p>
        </w:tc>
        <w:tc>
          <w:tcPr>
            <w:tcW w:w="4250" w:type="dxa"/>
          </w:tcPr>
          <w:p>
            <w:pPr>
              <w:pStyle w:val="TableParagraph"/>
              <w:ind w:left="108"/>
              <w:rPr>
                <w:rFonts w:ascii="Calibri"/>
                <w:sz w:val="22"/>
              </w:rPr>
            </w:pPr>
            <w:r>
              <w:rPr>
                <w:rFonts w:ascii="Calibri"/>
                <w:spacing w:val="-2"/>
                <w:sz w:val="22"/>
              </w:rPr>
              <w:t>Tiruvuru</w:t>
            </w:r>
          </w:p>
        </w:tc>
        <w:tc>
          <w:tcPr>
            <w:tcW w:w="1560" w:type="dxa"/>
          </w:tcPr>
          <w:p>
            <w:pPr>
              <w:pStyle w:val="TableParagraph"/>
              <w:spacing w:line="266" w:lineRule="exact" w:before="13"/>
              <w:ind w:left="109"/>
              <w:rPr>
                <w:rFonts w:ascii="Calibri"/>
                <w:sz w:val="22"/>
              </w:rPr>
            </w:pPr>
            <w:r>
              <w:rPr>
                <w:rFonts w:ascii="Calibri"/>
                <w:spacing w:val="-4"/>
                <w:sz w:val="22"/>
              </w:rPr>
              <w:t>AP40</w:t>
            </w:r>
          </w:p>
        </w:tc>
      </w:tr>
    </w:tbl>
    <w:p>
      <w:pPr>
        <w:pStyle w:val="TableParagraph"/>
        <w:spacing w:after="0" w:line="266" w:lineRule="exact"/>
        <w:rPr>
          <w:rFonts w:ascii="Calibri"/>
          <w:sz w:val="22"/>
        </w:rPr>
        <w:sectPr>
          <w:pgSz w:w="11910" w:h="16840"/>
          <w:pgMar w:header="868" w:footer="974" w:top="1420" w:bottom="1491"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shd w:val="clear" w:color="auto" w:fill="006FC0"/>
          </w:tcPr>
          <w:p>
            <w:pPr>
              <w:pStyle w:val="TableParagraph"/>
              <w:spacing w:before="6"/>
              <w:rPr>
                <w:rFonts w:ascii="Calibri"/>
                <w:sz w:val="22"/>
              </w:rPr>
            </w:pPr>
            <w:r>
              <w:rPr>
                <w:rFonts w:ascii="Calibri"/>
                <w:color w:val="FFFFFF"/>
                <w:spacing w:val="-4"/>
                <w:sz w:val="22"/>
              </w:rPr>
              <w:t>STATE</w:t>
            </w:r>
          </w:p>
        </w:tc>
        <w:tc>
          <w:tcPr>
            <w:tcW w:w="4250" w:type="dxa"/>
            <w:shd w:val="clear" w:color="auto" w:fill="006FC0"/>
          </w:tcPr>
          <w:p>
            <w:pPr>
              <w:pStyle w:val="TableParagraph"/>
              <w:spacing w:before="6"/>
              <w:ind w:left="108"/>
              <w:rPr>
                <w:rFonts w:ascii="Calibri"/>
                <w:sz w:val="22"/>
              </w:rPr>
            </w:pPr>
            <w:r>
              <w:rPr>
                <w:rFonts w:ascii="Calibri"/>
                <w:color w:val="FFFFFF"/>
                <w:spacing w:val="-4"/>
                <w:sz w:val="22"/>
              </w:rPr>
              <w:t>CITY</w:t>
            </w:r>
          </w:p>
        </w:tc>
        <w:tc>
          <w:tcPr>
            <w:tcW w:w="1560" w:type="dxa"/>
            <w:shd w:val="clear" w:color="auto" w:fill="006FC0"/>
          </w:tcPr>
          <w:p>
            <w:pPr>
              <w:pStyle w:val="TableParagraph"/>
              <w:spacing w:before="6"/>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Aurangabad(Bihar)</w:t>
            </w:r>
          </w:p>
        </w:tc>
        <w:tc>
          <w:tcPr>
            <w:tcW w:w="1560" w:type="dxa"/>
          </w:tcPr>
          <w:p>
            <w:pPr>
              <w:pStyle w:val="TableParagraph"/>
              <w:spacing w:before="6"/>
              <w:ind w:left="109"/>
              <w:rPr>
                <w:rFonts w:ascii="Calibri"/>
                <w:sz w:val="22"/>
              </w:rPr>
            </w:pPr>
            <w:r>
              <w:rPr>
                <w:rFonts w:ascii="Calibri"/>
                <w:spacing w:val="-4"/>
                <w:sz w:val="22"/>
              </w:rPr>
              <w:t>BR01</w:t>
            </w:r>
          </w:p>
        </w:tc>
      </w:tr>
      <w:tr>
        <w:trPr>
          <w:trHeight w:val="299"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Bhagalpur</w:t>
            </w:r>
          </w:p>
        </w:tc>
        <w:tc>
          <w:tcPr>
            <w:tcW w:w="1560" w:type="dxa"/>
          </w:tcPr>
          <w:p>
            <w:pPr>
              <w:pStyle w:val="TableParagraph"/>
              <w:spacing w:before="6"/>
              <w:ind w:left="109"/>
              <w:rPr>
                <w:rFonts w:ascii="Calibri"/>
                <w:sz w:val="22"/>
              </w:rPr>
            </w:pPr>
            <w:r>
              <w:rPr>
                <w:rFonts w:ascii="Calibri"/>
                <w:spacing w:val="-4"/>
                <w:sz w:val="22"/>
              </w:rPr>
              <w:t>BR02</w:t>
            </w:r>
          </w:p>
        </w:tc>
      </w:tr>
      <w:tr>
        <w:trPr>
          <w:trHeight w:val="301"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Darbhanga</w:t>
            </w:r>
          </w:p>
        </w:tc>
        <w:tc>
          <w:tcPr>
            <w:tcW w:w="1560" w:type="dxa"/>
          </w:tcPr>
          <w:p>
            <w:pPr>
              <w:pStyle w:val="TableParagraph"/>
              <w:spacing w:before="6"/>
              <w:ind w:left="109"/>
              <w:rPr>
                <w:rFonts w:ascii="Calibri"/>
                <w:sz w:val="22"/>
              </w:rPr>
            </w:pPr>
            <w:r>
              <w:rPr>
                <w:rFonts w:ascii="Calibri"/>
                <w:spacing w:val="-4"/>
                <w:sz w:val="22"/>
              </w:rPr>
              <w:t>BR04</w:t>
            </w:r>
          </w:p>
        </w:tc>
      </w:tr>
      <w:tr>
        <w:trPr>
          <w:trHeight w:val="299" w:hRule="atLeast"/>
        </w:trPr>
        <w:tc>
          <w:tcPr>
            <w:tcW w:w="3257" w:type="dxa"/>
          </w:tcPr>
          <w:p>
            <w:pPr>
              <w:pStyle w:val="TableParagraph"/>
              <w:spacing w:before="4"/>
              <w:rPr>
                <w:rFonts w:ascii="Calibri"/>
                <w:sz w:val="22"/>
              </w:rPr>
            </w:pPr>
            <w:r>
              <w:rPr>
                <w:rFonts w:ascii="Calibri"/>
                <w:spacing w:val="-2"/>
                <w:sz w:val="22"/>
              </w:rPr>
              <w:t>Bihar</w:t>
            </w:r>
          </w:p>
        </w:tc>
        <w:tc>
          <w:tcPr>
            <w:tcW w:w="4250" w:type="dxa"/>
          </w:tcPr>
          <w:p>
            <w:pPr>
              <w:pStyle w:val="TableParagraph"/>
              <w:spacing w:before="4"/>
              <w:ind w:left="108"/>
              <w:rPr>
                <w:rFonts w:ascii="Calibri"/>
                <w:sz w:val="22"/>
              </w:rPr>
            </w:pPr>
            <w:r>
              <w:rPr>
                <w:rFonts w:ascii="Calibri"/>
                <w:spacing w:val="-4"/>
                <w:sz w:val="22"/>
              </w:rPr>
              <w:t>Gaya</w:t>
            </w:r>
          </w:p>
        </w:tc>
        <w:tc>
          <w:tcPr>
            <w:tcW w:w="1560" w:type="dxa"/>
          </w:tcPr>
          <w:p>
            <w:pPr>
              <w:pStyle w:val="TableParagraph"/>
              <w:spacing w:before="4"/>
              <w:ind w:left="109"/>
              <w:rPr>
                <w:rFonts w:ascii="Calibri"/>
                <w:sz w:val="22"/>
              </w:rPr>
            </w:pPr>
            <w:r>
              <w:rPr>
                <w:rFonts w:ascii="Calibri"/>
                <w:spacing w:val="-4"/>
                <w:sz w:val="22"/>
              </w:rPr>
              <w:t>BR05</w:t>
            </w:r>
          </w:p>
        </w:tc>
      </w:tr>
      <w:tr>
        <w:trPr>
          <w:trHeight w:val="299" w:hRule="atLeast"/>
        </w:trPr>
        <w:tc>
          <w:tcPr>
            <w:tcW w:w="3257" w:type="dxa"/>
          </w:tcPr>
          <w:p>
            <w:pPr>
              <w:pStyle w:val="TableParagraph"/>
              <w:spacing w:before="4"/>
              <w:rPr>
                <w:rFonts w:ascii="Calibri"/>
                <w:sz w:val="22"/>
              </w:rPr>
            </w:pPr>
            <w:r>
              <w:rPr>
                <w:rFonts w:ascii="Calibri"/>
                <w:spacing w:val="-2"/>
                <w:sz w:val="22"/>
              </w:rPr>
              <w:t>Bihar</w:t>
            </w:r>
          </w:p>
        </w:tc>
        <w:tc>
          <w:tcPr>
            <w:tcW w:w="4250" w:type="dxa"/>
          </w:tcPr>
          <w:p>
            <w:pPr>
              <w:pStyle w:val="TableParagraph"/>
              <w:spacing w:before="4"/>
              <w:ind w:left="108"/>
              <w:rPr>
                <w:rFonts w:ascii="Calibri"/>
                <w:sz w:val="22"/>
              </w:rPr>
            </w:pPr>
            <w:r>
              <w:rPr>
                <w:rFonts w:ascii="Calibri"/>
                <w:spacing w:val="-2"/>
                <w:sz w:val="22"/>
              </w:rPr>
              <w:t>Muzaffarpur</w:t>
            </w:r>
          </w:p>
        </w:tc>
        <w:tc>
          <w:tcPr>
            <w:tcW w:w="1560" w:type="dxa"/>
          </w:tcPr>
          <w:p>
            <w:pPr>
              <w:pStyle w:val="TableParagraph"/>
              <w:spacing w:before="4"/>
              <w:ind w:left="109"/>
              <w:rPr>
                <w:rFonts w:ascii="Calibri"/>
                <w:sz w:val="22"/>
              </w:rPr>
            </w:pPr>
            <w:r>
              <w:rPr>
                <w:rFonts w:ascii="Calibri"/>
                <w:spacing w:val="-4"/>
                <w:sz w:val="22"/>
              </w:rPr>
              <w:t>BR06</w:t>
            </w:r>
          </w:p>
        </w:tc>
      </w:tr>
      <w:tr>
        <w:trPr>
          <w:trHeight w:val="299"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Patna</w:t>
            </w:r>
          </w:p>
        </w:tc>
        <w:tc>
          <w:tcPr>
            <w:tcW w:w="1560" w:type="dxa"/>
          </w:tcPr>
          <w:p>
            <w:pPr>
              <w:pStyle w:val="TableParagraph"/>
              <w:spacing w:before="6"/>
              <w:ind w:left="109"/>
              <w:rPr>
                <w:rFonts w:ascii="Calibri"/>
                <w:sz w:val="22"/>
              </w:rPr>
            </w:pPr>
            <w:r>
              <w:rPr>
                <w:rFonts w:ascii="Calibri"/>
                <w:spacing w:val="-4"/>
                <w:sz w:val="22"/>
              </w:rPr>
              <w:t>BR07</w:t>
            </w:r>
          </w:p>
        </w:tc>
      </w:tr>
      <w:tr>
        <w:trPr>
          <w:trHeight w:val="299"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Purnea</w:t>
            </w:r>
          </w:p>
        </w:tc>
        <w:tc>
          <w:tcPr>
            <w:tcW w:w="1560" w:type="dxa"/>
          </w:tcPr>
          <w:p>
            <w:pPr>
              <w:pStyle w:val="TableParagraph"/>
              <w:spacing w:before="6"/>
              <w:ind w:left="109"/>
              <w:rPr>
                <w:rFonts w:ascii="Calibri"/>
                <w:sz w:val="22"/>
              </w:rPr>
            </w:pPr>
            <w:r>
              <w:rPr>
                <w:rFonts w:ascii="Calibri"/>
                <w:spacing w:val="-4"/>
                <w:sz w:val="22"/>
              </w:rPr>
              <w:t>BR08</w:t>
            </w:r>
          </w:p>
        </w:tc>
      </w:tr>
      <w:tr>
        <w:trPr>
          <w:trHeight w:val="299"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Arrah</w:t>
            </w:r>
          </w:p>
        </w:tc>
        <w:tc>
          <w:tcPr>
            <w:tcW w:w="1560" w:type="dxa"/>
          </w:tcPr>
          <w:p>
            <w:pPr>
              <w:pStyle w:val="TableParagraph"/>
              <w:spacing w:before="6"/>
              <w:ind w:left="109"/>
              <w:rPr>
                <w:rFonts w:ascii="Calibri"/>
                <w:sz w:val="22"/>
              </w:rPr>
            </w:pPr>
            <w:r>
              <w:rPr>
                <w:rFonts w:ascii="Calibri"/>
                <w:spacing w:val="-4"/>
                <w:sz w:val="22"/>
              </w:rPr>
              <w:t>BR09</w:t>
            </w:r>
          </w:p>
        </w:tc>
      </w:tr>
      <w:tr>
        <w:trPr>
          <w:trHeight w:val="301" w:hRule="atLeast"/>
        </w:trPr>
        <w:tc>
          <w:tcPr>
            <w:tcW w:w="3257" w:type="dxa"/>
          </w:tcPr>
          <w:p>
            <w:pPr>
              <w:pStyle w:val="TableParagraph"/>
              <w:spacing w:before="6"/>
              <w:rPr>
                <w:rFonts w:ascii="Calibri"/>
                <w:sz w:val="22"/>
              </w:rPr>
            </w:pPr>
            <w:r>
              <w:rPr>
                <w:rFonts w:ascii="Calibri"/>
                <w:spacing w:val="-2"/>
                <w:sz w:val="22"/>
              </w:rPr>
              <w:t>Bihar</w:t>
            </w:r>
          </w:p>
        </w:tc>
        <w:tc>
          <w:tcPr>
            <w:tcW w:w="4250" w:type="dxa"/>
          </w:tcPr>
          <w:p>
            <w:pPr>
              <w:pStyle w:val="TableParagraph"/>
              <w:spacing w:before="6"/>
              <w:ind w:left="108"/>
              <w:rPr>
                <w:rFonts w:ascii="Calibri"/>
                <w:sz w:val="22"/>
              </w:rPr>
            </w:pPr>
            <w:r>
              <w:rPr>
                <w:rFonts w:ascii="Calibri"/>
                <w:spacing w:val="-2"/>
                <w:sz w:val="22"/>
              </w:rPr>
              <w:t>Samastipur</w:t>
            </w:r>
          </w:p>
        </w:tc>
        <w:tc>
          <w:tcPr>
            <w:tcW w:w="1560" w:type="dxa"/>
          </w:tcPr>
          <w:p>
            <w:pPr>
              <w:pStyle w:val="TableParagraph"/>
              <w:spacing w:before="6"/>
              <w:ind w:left="109"/>
              <w:rPr>
                <w:rFonts w:ascii="Calibri"/>
                <w:sz w:val="22"/>
              </w:rPr>
            </w:pPr>
            <w:r>
              <w:rPr>
                <w:rFonts w:ascii="Calibri"/>
                <w:spacing w:val="-4"/>
                <w:sz w:val="22"/>
              </w:rPr>
              <w:t>BR12</w:t>
            </w:r>
          </w:p>
        </w:tc>
      </w:tr>
      <w:tr>
        <w:trPr>
          <w:trHeight w:val="299" w:hRule="atLeast"/>
        </w:trPr>
        <w:tc>
          <w:tcPr>
            <w:tcW w:w="3257" w:type="dxa"/>
          </w:tcPr>
          <w:p>
            <w:pPr>
              <w:pStyle w:val="TableParagraph"/>
              <w:spacing w:before="4"/>
              <w:rPr>
                <w:rFonts w:ascii="Calibri"/>
                <w:sz w:val="22"/>
              </w:rPr>
            </w:pPr>
            <w:r>
              <w:rPr>
                <w:rFonts w:ascii="Calibri"/>
                <w:spacing w:val="-2"/>
                <w:sz w:val="22"/>
              </w:rPr>
              <w:t>Bihar</w:t>
            </w:r>
          </w:p>
        </w:tc>
        <w:tc>
          <w:tcPr>
            <w:tcW w:w="4250" w:type="dxa"/>
          </w:tcPr>
          <w:p>
            <w:pPr>
              <w:pStyle w:val="TableParagraph"/>
              <w:spacing w:before="4"/>
              <w:ind w:left="108"/>
              <w:rPr>
                <w:rFonts w:ascii="Calibri"/>
                <w:sz w:val="22"/>
              </w:rPr>
            </w:pPr>
            <w:r>
              <w:rPr>
                <w:rFonts w:ascii="Calibri"/>
                <w:sz w:val="22"/>
              </w:rPr>
              <w:t>Bihar</w:t>
            </w:r>
            <w:r>
              <w:rPr>
                <w:rFonts w:ascii="Calibri"/>
                <w:spacing w:val="-6"/>
                <w:sz w:val="22"/>
              </w:rPr>
              <w:t> </w:t>
            </w:r>
            <w:r>
              <w:rPr>
                <w:rFonts w:ascii="Calibri"/>
                <w:spacing w:val="-2"/>
                <w:sz w:val="22"/>
              </w:rPr>
              <w:t>Sharif</w:t>
            </w:r>
          </w:p>
        </w:tc>
        <w:tc>
          <w:tcPr>
            <w:tcW w:w="1560" w:type="dxa"/>
          </w:tcPr>
          <w:p>
            <w:pPr>
              <w:pStyle w:val="TableParagraph"/>
              <w:spacing w:before="4"/>
              <w:ind w:left="109"/>
              <w:rPr>
                <w:rFonts w:ascii="Calibri"/>
                <w:sz w:val="22"/>
              </w:rPr>
            </w:pPr>
            <w:r>
              <w:rPr>
                <w:rFonts w:ascii="Calibri"/>
                <w:spacing w:val="-4"/>
                <w:sz w:val="22"/>
              </w:rPr>
              <w:t>BR38</w:t>
            </w:r>
          </w:p>
        </w:tc>
      </w:tr>
      <w:tr>
        <w:trPr>
          <w:trHeight w:val="299" w:hRule="atLeast"/>
        </w:trPr>
        <w:tc>
          <w:tcPr>
            <w:tcW w:w="3257" w:type="dxa"/>
          </w:tcPr>
          <w:p>
            <w:pPr>
              <w:pStyle w:val="TableParagraph"/>
              <w:spacing w:before="4"/>
              <w:rPr>
                <w:rFonts w:ascii="Calibri"/>
                <w:sz w:val="22"/>
              </w:rPr>
            </w:pPr>
            <w:r>
              <w:rPr>
                <w:rFonts w:ascii="Calibri"/>
                <w:spacing w:val="-2"/>
                <w:sz w:val="22"/>
              </w:rPr>
              <w:t>Bihar</w:t>
            </w:r>
          </w:p>
        </w:tc>
        <w:tc>
          <w:tcPr>
            <w:tcW w:w="4250" w:type="dxa"/>
          </w:tcPr>
          <w:p>
            <w:pPr>
              <w:pStyle w:val="TableParagraph"/>
              <w:spacing w:before="4"/>
              <w:ind w:left="108"/>
              <w:rPr>
                <w:rFonts w:ascii="Calibri"/>
                <w:sz w:val="22"/>
              </w:rPr>
            </w:pPr>
            <w:r>
              <w:rPr>
                <w:rFonts w:ascii="Calibri"/>
                <w:spacing w:val="-2"/>
                <w:sz w:val="22"/>
              </w:rPr>
              <w:t>Sasaram</w:t>
            </w:r>
          </w:p>
        </w:tc>
        <w:tc>
          <w:tcPr>
            <w:tcW w:w="1560" w:type="dxa"/>
          </w:tcPr>
          <w:p>
            <w:pPr>
              <w:pStyle w:val="TableParagraph"/>
              <w:spacing w:before="4"/>
              <w:ind w:left="109"/>
              <w:rPr>
                <w:rFonts w:ascii="Calibri"/>
                <w:sz w:val="22"/>
              </w:rPr>
            </w:pPr>
            <w:r>
              <w:rPr>
                <w:rFonts w:ascii="Calibri"/>
                <w:spacing w:val="-4"/>
                <w:sz w:val="22"/>
              </w:rPr>
              <w:t>BR17</w:t>
            </w:r>
          </w:p>
        </w:tc>
      </w:tr>
      <w:tr>
        <w:trPr>
          <w:trHeight w:val="299" w:hRule="atLeast"/>
        </w:trPr>
        <w:tc>
          <w:tcPr>
            <w:tcW w:w="3257" w:type="dxa"/>
          </w:tcPr>
          <w:p>
            <w:pPr>
              <w:pStyle w:val="TableParagraph"/>
              <w:spacing w:before="6"/>
              <w:rPr>
                <w:rFonts w:ascii="Calibri"/>
                <w:sz w:val="22"/>
              </w:rPr>
            </w:pPr>
            <w:r>
              <w:rPr>
                <w:rFonts w:ascii="Calibri"/>
                <w:spacing w:val="-2"/>
                <w:sz w:val="22"/>
              </w:rPr>
              <w:t>Chhattisgarh</w:t>
            </w:r>
          </w:p>
        </w:tc>
        <w:tc>
          <w:tcPr>
            <w:tcW w:w="4250" w:type="dxa"/>
          </w:tcPr>
          <w:p>
            <w:pPr>
              <w:pStyle w:val="TableParagraph"/>
              <w:spacing w:before="6"/>
              <w:ind w:left="108"/>
              <w:rPr>
                <w:rFonts w:ascii="Calibri"/>
                <w:sz w:val="22"/>
              </w:rPr>
            </w:pPr>
            <w:r>
              <w:rPr>
                <w:rFonts w:ascii="Calibri"/>
                <w:spacing w:val="-2"/>
                <w:sz w:val="22"/>
              </w:rPr>
              <w:t>Bilaspur(Chhattisgarh)</w:t>
            </w:r>
          </w:p>
        </w:tc>
        <w:tc>
          <w:tcPr>
            <w:tcW w:w="1560" w:type="dxa"/>
          </w:tcPr>
          <w:p>
            <w:pPr>
              <w:pStyle w:val="TableParagraph"/>
              <w:spacing w:before="6"/>
              <w:ind w:left="109"/>
              <w:rPr>
                <w:rFonts w:ascii="Calibri"/>
                <w:sz w:val="22"/>
              </w:rPr>
            </w:pPr>
            <w:r>
              <w:rPr>
                <w:rFonts w:ascii="Calibri"/>
                <w:spacing w:val="-4"/>
                <w:sz w:val="22"/>
              </w:rPr>
              <w:t>CG02</w:t>
            </w:r>
          </w:p>
        </w:tc>
      </w:tr>
      <w:tr>
        <w:trPr>
          <w:trHeight w:val="300" w:hRule="atLeast"/>
        </w:trPr>
        <w:tc>
          <w:tcPr>
            <w:tcW w:w="3257" w:type="dxa"/>
          </w:tcPr>
          <w:p>
            <w:pPr>
              <w:pStyle w:val="TableParagraph"/>
              <w:spacing w:before="7"/>
              <w:rPr>
                <w:rFonts w:ascii="Calibri"/>
                <w:sz w:val="22"/>
              </w:rPr>
            </w:pPr>
            <w:r>
              <w:rPr>
                <w:rFonts w:ascii="Calibri"/>
                <w:spacing w:val="-2"/>
                <w:sz w:val="22"/>
              </w:rPr>
              <w:t>Chhattisgarh</w:t>
            </w:r>
          </w:p>
        </w:tc>
        <w:tc>
          <w:tcPr>
            <w:tcW w:w="4250" w:type="dxa"/>
          </w:tcPr>
          <w:p>
            <w:pPr>
              <w:pStyle w:val="TableParagraph"/>
              <w:spacing w:before="7"/>
              <w:ind w:left="108"/>
              <w:rPr>
                <w:rFonts w:ascii="Calibri"/>
                <w:sz w:val="22"/>
              </w:rPr>
            </w:pPr>
            <w:r>
              <w:rPr>
                <w:rFonts w:ascii="Calibri"/>
                <w:spacing w:val="-2"/>
                <w:sz w:val="22"/>
              </w:rPr>
              <w:t>Raipur</w:t>
            </w:r>
          </w:p>
        </w:tc>
        <w:tc>
          <w:tcPr>
            <w:tcW w:w="1560" w:type="dxa"/>
          </w:tcPr>
          <w:p>
            <w:pPr>
              <w:pStyle w:val="TableParagraph"/>
              <w:spacing w:before="7"/>
              <w:ind w:left="109"/>
              <w:rPr>
                <w:rFonts w:ascii="Calibri"/>
                <w:sz w:val="22"/>
              </w:rPr>
            </w:pPr>
            <w:r>
              <w:rPr>
                <w:rFonts w:ascii="Calibri"/>
                <w:spacing w:val="-4"/>
                <w:sz w:val="22"/>
              </w:rPr>
              <w:t>CG03</w:t>
            </w:r>
          </w:p>
        </w:tc>
      </w:tr>
      <w:tr>
        <w:trPr>
          <w:trHeight w:val="299" w:hRule="atLeast"/>
        </w:trPr>
        <w:tc>
          <w:tcPr>
            <w:tcW w:w="3257" w:type="dxa"/>
          </w:tcPr>
          <w:p>
            <w:pPr>
              <w:pStyle w:val="TableParagraph"/>
              <w:spacing w:before="6"/>
              <w:rPr>
                <w:rFonts w:ascii="Calibri"/>
                <w:sz w:val="22"/>
              </w:rPr>
            </w:pPr>
            <w:r>
              <w:rPr>
                <w:rFonts w:ascii="Calibri"/>
                <w:spacing w:val="-2"/>
                <w:sz w:val="22"/>
              </w:rPr>
              <w:t>Chhattisgarh</w:t>
            </w:r>
          </w:p>
        </w:tc>
        <w:tc>
          <w:tcPr>
            <w:tcW w:w="4250" w:type="dxa"/>
          </w:tcPr>
          <w:p>
            <w:pPr>
              <w:pStyle w:val="TableParagraph"/>
              <w:spacing w:before="6"/>
              <w:ind w:left="108"/>
              <w:rPr>
                <w:rFonts w:ascii="Calibri"/>
                <w:sz w:val="22"/>
              </w:rPr>
            </w:pPr>
            <w:r>
              <w:rPr>
                <w:rFonts w:ascii="Calibri"/>
                <w:spacing w:val="-2"/>
                <w:sz w:val="22"/>
              </w:rPr>
              <w:t>Jagdalpur</w:t>
            </w:r>
          </w:p>
        </w:tc>
        <w:tc>
          <w:tcPr>
            <w:tcW w:w="1560" w:type="dxa"/>
          </w:tcPr>
          <w:p>
            <w:pPr>
              <w:pStyle w:val="TableParagraph"/>
              <w:spacing w:before="6"/>
              <w:ind w:left="109"/>
              <w:rPr>
                <w:rFonts w:ascii="Calibri"/>
                <w:sz w:val="22"/>
              </w:rPr>
            </w:pPr>
            <w:r>
              <w:rPr>
                <w:rFonts w:ascii="Calibri"/>
                <w:spacing w:val="-4"/>
                <w:sz w:val="22"/>
              </w:rPr>
              <w:t>CG08</w:t>
            </w:r>
          </w:p>
        </w:tc>
      </w:tr>
      <w:tr>
        <w:trPr>
          <w:trHeight w:val="302" w:hRule="atLeast"/>
        </w:trPr>
        <w:tc>
          <w:tcPr>
            <w:tcW w:w="3257" w:type="dxa"/>
          </w:tcPr>
          <w:p>
            <w:pPr>
              <w:pStyle w:val="TableParagraph"/>
              <w:spacing w:before="6"/>
              <w:rPr>
                <w:rFonts w:ascii="Calibri"/>
                <w:sz w:val="22"/>
              </w:rPr>
            </w:pPr>
            <w:r>
              <w:rPr>
                <w:rFonts w:ascii="Calibri"/>
                <w:spacing w:val="-2"/>
                <w:sz w:val="22"/>
              </w:rPr>
              <w:t>Chhattisgarh</w:t>
            </w:r>
          </w:p>
        </w:tc>
        <w:tc>
          <w:tcPr>
            <w:tcW w:w="4250" w:type="dxa"/>
          </w:tcPr>
          <w:p>
            <w:pPr>
              <w:pStyle w:val="TableParagraph"/>
              <w:spacing w:line="259" w:lineRule="exact" w:before="23"/>
              <w:ind w:left="108"/>
              <w:rPr>
                <w:rFonts w:ascii="Calibri"/>
                <w:sz w:val="22"/>
              </w:rPr>
            </w:pPr>
            <w:r>
              <w:rPr>
                <w:rFonts w:ascii="Calibri"/>
                <w:sz w:val="22"/>
              </w:rPr>
              <w:t>Bhilai</w:t>
            </w:r>
            <w:r>
              <w:rPr>
                <w:rFonts w:ascii="Calibri"/>
                <w:spacing w:val="-4"/>
                <w:sz w:val="22"/>
              </w:rPr>
              <w:t> </w:t>
            </w:r>
            <w:r>
              <w:rPr>
                <w:rFonts w:ascii="Calibri"/>
                <w:sz w:val="22"/>
              </w:rPr>
              <w:t>Nagar/</w:t>
            </w:r>
            <w:r>
              <w:rPr>
                <w:rFonts w:ascii="Calibri"/>
                <w:spacing w:val="-5"/>
                <w:sz w:val="22"/>
              </w:rPr>
              <w:t> </w:t>
            </w:r>
            <w:r>
              <w:rPr>
                <w:rFonts w:ascii="Calibri"/>
                <w:spacing w:val="-4"/>
                <w:sz w:val="22"/>
              </w:rPr>
              <w:t>Durg</w:t>
            </w:r>
          </w:p>
        </w:tc>
        <w:tc>
          <w:tcPr>
            <w:tcW w:w="1560" w:type="dxa"/>
          </w:tcPr>
          <w:p>
            <w:pPr>
              <w:pStyle w:val="TableParagraph"/>
              <w:spacing w:before="6"/>
              <w:ind w:left="109"/>
              <w:rPr>
                <w:rFonts w:ascii="Calibri"/>
                <w:sz w:val="22"/>
              </w:rPr>
            </w:pPr>
            <w:r>
              <w:rPr>
                <w:rFonts w:ascii="Calibri"/>
                <w:spacing w:val="-4"/>
                <w:sz w:val="22"/>
              </w:rPr>
              <w:t>CG01</w:t>
            </w:r>
          </w:p>
        </w:tc>
      </w:tr>
      <w:tr>
        <w:trPr>
          <w:trHeight w:val="299" w:hRule="atLeast"/>
        </w:trPr>
        <w:tc>
          <w:tcPr>
            <w:tcW w:w="3257" w:type="dxa"/>
          </w:tcPr>
          <w:p>
            <w:pPr>
              <w:pStyle w:val="TableParagraph"/>
              <w:spacing w:before="4"/>
              <w:rPr>
                <w:rFonts w:ascii="Calibri"/>
                <w:sz w:val="22"/>
              </w:rPr>
            </w:pPr>
            <w:r>
              <w:rPr>
                <w:rFonts w:ascii="Calibri"/>
                <w:spacing w:val="-2"/>
                <w:sz w:val="22"/>
              </w:rPr>
              <w:t>Chhattisgarh</w:t>
            </w:r>
          </w:p>
        </w:tc>
        <w:tc>
          <w:tcPr>
            <w:tcW w:w="4250" w:type="dxa"/>
          </w:tcPr>
          <w:p>
            <w:pPr>
              <w:pStyle w:val="TableParagraph"/>
              <w:spacing w:before="4"/>
              <w:ind w:left="108"/>
              <w:rPr>
                <w:rFonts w:ascii="Calibri"/>
                <w:sz w:val="22"/>
              </w:rPr>
            </w:pPr>
            <w:r>
              <w:rPr>
                <w:rFonts w:ascii="Calibri"/>
                <w:spacing w:val="-2"/>
                <w:sz w:val="22"/>
              </w:rPr>
              <w:t>Ambikapur</w:t>
            </w:r>
          </w:p>
        </w:tc>
        <w:tc>
          <w:tcPr>
            <w:tcW w:w="1560" w:type="dxa"/>
          </w:tcPr>
          <w:p>
            <w:pPr>
              <w:pStyle w:val="TableParagraph"/>
              <w:spacing w:before="4"/>
              <w:ind w:left="109"/>
              <w:rPr>
                <w:rFonts w:ascii="Calibri"/>
                <w:sz w:val="22"/>
              </w:rPr>
            </w:pPr>
            <w:r>
              <w:rPr>
                <w:rFonts w:ascii="Calibri"/>
                <w:spacing w:val="-4"/>
                <w:sz w:val="22"/>
              </w:rPr>
              <w:t>CG04</w:t>
            </w:r>
          </w:p>
        </w:tc>
      </w:tr>
      <w:tr>
        <w:trPr>
          <w:trHeight w:val="299" w:hRule="atLeast"/>
        </w:trPr>
        <w:tc>
          <w:tcPr>
            <w:tcW w:w="3257" w:type="dxa"/>
          </w:tcPr>
          <w:p>
            <w:pPr>
              <w:pStyle w:val="TableParagraph"/>
              <w:spacing w:before="4"/>
              <w:rPr>
                <w:rFonts w:ascii="Calibri"/>
                <w:sz w:val="22"/>
              </w:rPr>
            </w:pPr>
            <w:r>
              <w:rPr>
                <w:rFonts w:ascii="Calibri"/>
                <w:spacing w:val="-2"/>
                <w:sz w:val="22"/>
              </w:rPr>
              <w:t>Chandigarh</w:t>
            </w:r>
          </w:p>
        </w:tc>
        <w:tc>
          <w:tcPr>
            <w:tcW w:w="4250" w:type="dxa"/>
          </w:tcPr>
          <w:p>
            <w:pPr>
              <w:pStyle w:val="TableParagraph"/>
              <w:spacing w:before="4"/>
              <w:ind w:left="108"/>
              <w:rPr>
                <w:rFonts w:ascii="Calibri"/>
                <w:sz w:val="22"/>
              </w:rPr>
            </w:pPr>
            <w:r>
              <w:rPr>
                <w:rFonts w:ascii="Calibri"/>
                <w:sz w:val="22"/>
              </w:rPr>
              <w:t>Chandigarh/</w:t>
            </w:r>
            <w:r>
              <w:rPr>
                <w:rFonts w:ascii="Calibri"/>
                <w:spacing w:val="-10"/>
                <w:sz w:val="22"/>
              </w:rPr>
              <w:t> </w:t>
            </w:r>
            <w:r>
              <w:rPr>
                <w:rFonts w:ascii="Calibri"/>
                <w:spacing w:val="-2"/>
                <w:sz w:val="22"/>
              </w:rPr>
              <w:t>Panchkula</w:t>
            </w:r>
          </w:p>
        </w:tc>
        <w:tc>
          <w:tcPr>
            <w:tcW w:w="1560" w:type="dxa"/>
          </w:tcPr>
          <w:p>
            <w:pPr>
              <w:pStyle w:val="TableParagraph"/>
              <w:spacing w:before="4"/>
              <w:ind w:left="109"/>
              <w:rPr>
                <w:rFonts w:ascii="Calibri"/>
                <w:sz w:val="22"/>
              </w:rPr>
            </w:pPr>
            <w:r>
              <w:rPr>
                <w:rFonts w:ascii="Calibri"/>
                <w:spacing w:val="-4"/>
                <w:sz w:val="22"/>
              </w:rPr>
              <w:t>CH01</w:t>
            </w:r>
          </w:p>
        </w:tc>
      </w:tr>
      <w:tr>
        <w:trPr>
          <w:trHeight w:val="299" w:hRule="atLeast"/>
        </w:trPr>
        <w:tc>
          <w:tcPr>
            <w:tcW w:w="3257" w:type="dxa"/>
          </w:tcPr>
          <w:p>
            <w:pPr>
              <w:pStyle w:val="TableParagraph"/>
              <w:spacing w:before="6"/>
              <w:rPr>
                <w:rFonts w:ascii="Calibri"/>
                <w:sz w:val="22"/>
              </w:rPr>
            </w:pPr>
            <w:r>
              <w:rPr>
                <w:rFonts w:ascii="Calibri"/>
                <w:sz w:val="22"/>
              </w:rPr>
              <w:t>Daman</w:t>
            </w:r>
            <w:r>
              <w:rPr>
                <w:rFonts w:ascii="Calibri"/>
                <w:spacing w:val="-3"/>
                <w:sz w:val="22"/>
              </w:rPr>
              <w:t> </w:t>
            </w:r>
            <w:r>
              <w:rPr>
                <w:rFonts w:ascii="Calibri"/>
                <w:sz w:val="22"/>
              </w:rPr>
              <w:t>&amp;</w:t>
            </w:r>
            <w:r>
              <w:rPr>
                <w:rFonts w:ascii="Calibri"/>
                <w:spacing w:val="-2"/>
                <w:sz w:val="22"/>
              </w:rPr>
              <w:t> </w:t>
            </w:r>
            <w:r>
              <w:rPr>
                <w:rFonts w:ascii="Calibri"/>
                <w:spacing w:val="-5"/>
                <w:sz w:val="22"/>
              </w:rPr>
              <w:t>Diu</w:t>
            </w:r>
          </w:p>
        </w:tc>
        <w:tc>
          <w:tcPr>
            <w:tcW w:w="4250" w:type="dxa"/>
          </w:tcPr>
          <w:p>
            <w:pPr>
              <w:pStyle w:val="TableParagraph"/>
              <w:spacing w:before="6"/>
              <w:ind w:left="108"/>
              <w:rPr>
                <w:rFonts w:ascii="Calibri"/>
                <w:sz w:val="22"/>
              </w:rPr>
            </w:pPr>
            <w:r>
              <w:rPr>
                <w:rFonts w:ascii="Calibri"/>
                <w:spacing w:val="-5"/>
                <w:sz w:val="22"/>
              </w:rPr>
              <w:t>Diu</w:t>
            </w:r>
          </w:p>
        </w:tc>
        <w:tc>
          <w:tcPr>
            <w:tcW w:w="1560" w:type="dxa"/>
          </w:tcPr>
          <w:p>
            <w:pPr>
              <w:pStyle w:val="TableParagraph"/>
              <w:spacing w:before="6"/>
              <w:ind w:left="109"/>
              <w:rPr>
                <w:rFonts w:ascii="Calibri"/>
                <w:sz w:val="22"/>
              </w:rPr>
            </w:pPr>
            <w:r>
              <w:rPr>
                <w:rFonts w:ascii="Calibri"/>
                <w:spacing w:val="-4"/>
                <w:sz w:val="22"/>
              </w:rPr>
              <w:t>DD02</w:t>
            </w:r>
          </w:p>
        </w:tc>
      </w:tr>
      <w:tr>
        <w:trPr>
          <w:trHeight w:val="299" w:hRule="atLeast"/>
        </w:trPr>
        <w:tc>
          <w:tcPr>
            <w:tcW w:w="3257" w:type="dxa"/>
          </w:tcPr>
          <w:p>
            <w:pPr>
              <w:pStyle w:val="TableParagraph"/>
              <w:spacing w:before="6"/>
              <w:rPr>
                <w:rFonts w:ascii="Calibri"/>
                <w:sz w:val="22"/>
              </w:rPr>
            </w:pPr>
            <w:r>
              <w:rPr>
                <w:rFonts w:ascii="Calibri"/>
                <w:spacing w:val="-2"/>
                <w:sz w:val="22"/>
              </w:rPr>
              <w:t>Delhi</w:t>
            </w:r>
          </w:p>
        </w:tc>
        <w:tc>
          <w:tcPr>
            <w:tcW w:w="4250" w:type="dxa"/>
          </w:tcPr>
          <w:p>
            <w:pPr>
              <w:pStyle w:val="TableParagraph"/>
              <w:spacing w:before="6"/>
              <w:ind w:left="108"/>
              <w:rPr>
                <w:rFonts w:ascii="Calibri"/>
                <w:sz w:val="22"/>
              </w:rPr>
            </w:pPr>
            <w:r>
              <w:rPr>
                <w:rFonts w:ascii="Calibri"/>
                <w:sz w:val="22"/>
              </w:rPr>
              <w:t>Delhi/New</w:t>
            </w:r>
            <w:r>
              <w:rPr>
                <w:rFonts w:ascii="Calibri"/>
                <w:spacing w:val="-10"/>
                <w:sz w:val="22"/>
              </w:rPr>
              <w:t> </w:t>
            </w:r>
            <w:r>
              <w:rPr>
                <w:rFonts w:ascii="Calibri"/>
                <w:spacing w:val="-2"/>
                <w:sz w:val="22"/>
              </w:rPr>
              <w:t>Delhi</w:t>
            </w:r>
          </w:p>
        </w:tc>
        <w:tc>
          <w:tcPr>
            <w:tcW w:w="1560" w:type="dxa"/>
          </w:tcPr>
          <w:p>
            <w:pPr>
              <w:pStyle w:val="TableParagraph"/>
              <w:spacing w:before="6"/>
              <w:ind w:left="109"/>
              <w:rPr>
                <w:rFonts w:ascii="Calibri"/>
                <w:sz w:val="22"/>
              </w:rPr>
            </w:pPr>
            <w:r>
              <w:rPr>
                <w:rFonts w:ascii="Calibri"/>
                <w:spacing w:val="-4"/>
                <w:sz w:val="22"/>
              </w:rPr>
              <w:t>DL01</w:t>
            </w:r>
          </w:p>
        </w:tc>
      </w:tr>
      <w:tr>
        <w:trPr>
          <w:trHeight w:val="299" w:hRule="atLeast"/>
        </w:trPr>
        <w:tc>
          <w:tcPr>
            <w:tcW w:w="3257" w:type="dxa"/>
          </w:tcPr>
          <w:p>
            <w:pPr>
              <w:pStyle w:val="TableParagraph"/>
              <w:spacing w:before="6"/>
              <w:rPr>
                <w:rFonts w:ascii="Calibri"/>
                <w:sz w:val="22"/>
              </w:rPr>
            </w:pPr>
            <w:r>
              <w:rPr>
                <w:rFonts w:ascii="Calibri"/>
                <w:sz w:val="22"/>
              </w:rPr>
              <w:t>Dadra</w:t>
            </w:r>
            <w:r>
              <w:rPr>
                <w:rFonts w:ascii="Calibri"/>
                <w:spacing w:val="-2"/>
                <w:sz w:val="22"/>
              </w:rPr>
              <w:t> </w:t>
            </w:r>
            <w:r>
              <w:rPr>
                <w:rFonts w:ascii="Calibri"/>
                <w:sz w:val="22"/>
              </w:rPr>
              <w:t>&amp;</w:t>
            </w:r>
            <w:r>
              <w:rPr>
                <w:rFonts w:ascii="Calibri"/>
                <w:spacing w:val="-3"/>
                <w:sz w:val="22"/>
              </w:rPr>
              <w:t> </w:t>
            </w:r>
            <w:r>
              <w:rPr>
                <w:rFonts w:ascii="Calibri"/>
                <w:sz w:val="22"/>
              </w:rPr>
              <w:t>Nagar</w:t>
            </w:r>
            <w:r>
              <w:rPr>
                <w:rFonts w:ascii="Calibri"/>
                <w:spacing w:val="-1"/>
                <w:sz w:val="22"/>
              </w:rPr>
              <w:t> </w:t>
            </w:r>
            <w:r>
              <w:rPr>
                <w:rFonts w:ascii="Calibri"/>
                <w:spacing w:val="-2"/>
                <w:sz w:val="22"/>
              </w:rPr>
              <w:t>Haveli</w:t>
            </w:r>
          </w:p>
        </w:tc>
        <w:tc>
          <w:tcPr>
            <w:tcW w:w="4250" w:type="dxa"/>
          </w:tcPr>
          <w:p>
            <w:pPr>
              <w:pStyle w:val="TableParagraph"/>
              <w:spacing w:before="6"/>
              <w:ind w:left="108"/>
              <w:rPr>
                <w:rFonts w:ascii="Calibri"/>
                <w:sz w:val="22"/>
              </w:rPr>
            </w:pPr>
            <w:r>
              <w:rPr>
                <w:rFonts w:ascii="Calibri"/>
                <w:spacing w:val="-2"/>
                <w:sz w:val="22"/>
              </w:rPr>
              <w:t>Silvassa</w:t>
            </w:r>
          </w:p>
        </w:tc>
        <w:tc>
          <w:tcPr>
            <w:tcW w:w="1560" w:type="dxa"/>
          </w:tcPr>
          <w:p>
            <w:pPr>
              <w:pStyle w:val="TableParagraph"/>
              <w:spacing w:before="6"/>
              <w:ind w:left="109"/>
              <w:rPr>
                <w:rFonts w:ascii="Calibri"/>
                <w:sz w:val="22"/>
              </w:rPr>
            </w:pPr>
            <w:r>
              <w:rPr>
                <w:rFonts w:ascii="Calibri"/>
                <w:spacing w:val="-4"/>
                <w:sz w:val="22"/>
              </w:rPr>
              <w:t>DN01</w:t>
            </w:r>
          </w:p>
        </w:tc>
      </w:tr>
      <w:tr>
        <w:trPr>
          <w:trHeight w:val="302"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2"/>
                <w:sz w:val="22"/>
              </w:rPr>
              <w:t>Ahmedabad</w:t>
            </w:r>
          </w:p>
        </w:tc>
        <w:tc>
          <w:tcPr>
            <w:tcW w:w="1560" w:type="dxa"/>
          </w:tcPr>
          <w:p>
            <w:pPr>
              <w:pStyle w:val="TableParagraph"/>
              <w:spacing w:before="6"/>
              <w:ind w:left="109"/>
              <w:rPr>
                <w:rFonts w:ascii="Calibri"/>
                <w:sz w:val="22"/>
              </w:rPr>
            </w:pPr>
            <w:r>
              <w:rPr>
                <w:rFonts w:ascii="Calibri"/>
                <w:spacing w:val="-4"/>
                <w:sz w:val="22"/>
              </w:rPr>
              <w:t>GJ01</w:t>
            </w:r>
          </w:p>
        </w:tc>
      </w:tr>
      <w:tr>
        <w:trPr>
          <w:trHeight w:val="299" w:hRule="atLeast"/>
        </w:trPr>
        <w:tc>
          <w:tcPr>
            <w:tcW w:w="3257" w:type="dxa"/>
          </w:tcPr>
          <w:p>
            <w:pPr>
              <w:pStyle w:val="TableParagraph"/>
              <w:spacing w:before="4"/>
              <w:rPr>
                <w:rFonts w:ascii="Calibri"/>
                <w:sz w:val="22"/>
              </w:rPr>
            </w:pPr>
            <w:r>
              <w:rPr>
                <w:rFonts w:ascii="Calibri"/>
                <w:spacing w:val="-2"/>
                <w:sz w:val="22"/>
              </w:rPr>
              <w:t>Gujarat</w:t>
            </w:r>
          </w:p>
        </w:tc>
        <w:tc>
          <w:tcPr>
            <w:tcW w:w="4250" w:type="dxa"/>
          </w:tcPr>
          <w:p>
            <w:pPr>
              <w:pStyle w:val="TableParagraph"/>
              <w:spacing w:before="4"/>
              <w:ind w:left="108"/>
              <w:rPr>
                <w:rFonts w:ascii="Calibri"/>
                <w:sz w:val="22"/>
              </w:rPr>
            </w:pPr>
            <w:r>
              <w:rPr>
                <w:rFonts w:ascii="Calibri"/>
                <w:spacing w:val="-2"/>
                <w:sz w:val="22"/>
              </w:rPr>
              <w:t>Anand</w:t>
            </w:r>
          </w:p>
        </w:tc>
        <w:tc>
          <w:tcPr>
            <w:tcW w:w="1560" w:type="dxa"/>
          </w:tcPr>
          <w:p>
            <w:pPr>
              <w:pStyle w:val="TableParagraph"/>
              <w:spacing w:before="4"/>
              <w:ind w:left="109"/>
              <w:rPr>
                <w:rFonts w:ascii="Calibri"/>
                <w:sz w:val="22"/>
              </w:rPr>
            </w:pPr>
            <w:r>
              <w:rPr>
                <w:rFonts w:ascii="Calibri"/>
                <w:spacing w:val="-4"/>
                <w:sz w:val="22"/>
              </w:rPr>
              <w:t>GJ02</w:t>
            </w:r>
          </w:p>
        </w:tc>
      </w:tr>
      <w:tr>
        <w:trPr>
          <w:trHeight w:val="299" w:hRule="atLeast"/>
        </w:trPr>
        <w:tc>
          <w:tcPr>
            <w:tcW w:w="3257" w:type="dxa"/>
          </w:tcPr>
          <w:p>
            <w:pPr>
              <w:pStyle w:val="TableParagraph"/>
              <w:spacing w:before="4"/>
              <w:rPr>
                <w:rFonts w:ascii="Calibri"/>
                <w:sz w:val="22"/>
              </w:rPr>
            </w:pPr>
            <w:r>
              <w:rPr>
                <w:rFonts w:ascii="Calibri"/>
                <w:spacing w:val="-2"/>
                <w:sz w:val="22"/>
              </w:rPr>
              <w:t>Gujarat</w:t>
            </w:r>
          </w:p>
        </w:tc>
        <w:tc>
          <w:tcPr>
            <w:tcW w:w="4250" w:type="dxa"/>
          </w:tcPr>
          <w:p>
            <w:pPr>
              <w:pStyle w:val="TableParagraph"/>
              <w:spacing w:before="4"/>
              <w:ind w:left="108"/>
              <w:rPr>
                <w:rFonts w:ascii="Calibri"/>
                <w:sz w:val="22"/>
              </w:rPr>
            </w:pPr>
            <w:r>
              <w:rPr>
                <w:rFonts w:ascii="Calibri"/>
                <w:spacing w:val="-2"/>
                <w:sz w:val="22"/>
              </w:rPr>
              <w:t>Jamnagar</w:t>
            </w:r>
          </w:p>
        </w:tc>
        <w:tc>
          <w:tcPr>
            <w:tcW w:w="1560" w:type="dxa"/>
          </w:tcPr>
          <w:p>
            <w:pPr>
              <w:pStyle w:val="TableParagraph"/>
              <w:spacing w:before="4"/>
              <w:ind w:left="109"/>
              <w:rPr>
                <w:rFonts w:ascii="Calibri"/>
                <w:sz w:val="22"/>
              </w:rPr>
            </w:pPr>
            <w:r>
              <w:rPr>
                <w:rFonts w:ascii="Calibri"/>
                <w:spacing w:val="-4"/>
                <w:sz w:val="22"/>
              </w:rPr>
              <w:t>GJ06</w:t>
            </w:r>
          </w:p>
        </w:tc>
      </w:tr>
      <w:tr>
        <w:trPr>
          <w:trHeight w:val="299"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2"/>
                <w:sz w:val="22"/>
              </w:rPr>
              <w:t>Junagadh</w:t>
            </w:r>
          </w:p>
        </w:tc>
        <w:tc>
          <w:tcPr>
            <w:tcW w:w="1560" w:type="dxa"/>
          </w:tcPr>
          <w:p>
            <w:pPr>
              <w:pStyle w:val="TableParagraph"/>
              <w:spacing w:before="6"/>
              <w:ind w:left="109"/>
              <w:rPr>
                <w:rFonts w:ascii="Calibri"/>
                <w:sz w:val="22"/>
              </w:rPr>
            </w:pPr>
            <w:r>
              <w:rPr>
                <w:rFonts w:ascii="Calibri"/>
                <w:spacing w:val="-4"/>
                <w:sz w:val="22"/>
              </w:rPr>
              <w:t>GJ07</w:t>
            </w:r>
          </w:p>
        </w:tc>
      </w:tr>
      <w:tr>
        <w:trPr>
          <w:trHeight w:val="300"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2"/>
                <w:sz w:val="22"/>
              </w:rPr>
              <w:t>Rajkot</w:t>
            </w:r>
          </w:p>
        </w:tc>
        <w:tc>
          <w:tcPr>
            <w:tcW w:w="1560" w:type="dxa"/>
          </w:tcPr>
          <w:p>
            <w:pPr>
              <w:pStyle w:val="TableParagraph"/>
              <w:spacing w:before="6"/>
              <w:ind w:left="109"/>
              <w:rPr>
                <w:rFonts w:ascii="Calibri"/>
                <w:sz w:val="22"/>
              </w:rPr>
            </w:pPr>
            <w:r>
              <w:rPr>
                <w:rFonts w:ascii="Calibri"/>
                <w:spacing w:val="-4"/>
                <w:sz w:val="22"/>
              </w:rPr>
              <w:t>GJ10</w:t>
            </w:r>
          </w:p>
        </w:tc>
      </w:tr>
      <w:tr>
        <w:trPr>
          <w:trHeight w:val="299"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2"/>
                <w:sz w:val="22"/>
              </w:rPr>
              <w:t>Surat</w:t>
            </w:r>
          </w:p>
        </w:tc>
        <w:tc>
          <w:tcPr>
            <w:tcW w:w="1560" w:type="dxa"/>
          </w:tcPr>
          <w:p>
            <w:pPr>
              <w:pStyle w:val="TableParagraph"/>
              <w:spacing w:before="6"/>
              <w:ind w:left="109"/>
              <w:rPr>
                <w:rFonts w:ascii="Calibri"/>
                <w:sz w:val="22"/>
              </w:rPr>
            </w:pPr>
            <w:r>
              <w:rPr>
                <w:rFonts w:ascii="Calibri"/>
                <w:spacing w:val="-4"/>
                <w:sz w:val="22"/>
              </w:rPr>
              <w:t>GJ11</w:t>
            </w:r>
          </w:p>
        </w:tc>
      </w:tr>
      <w:tr>
        <w:trPr>
          <w:trHeight w:val="302"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2"/>
                <w:sz w:val="22"/>
              </w:rPr>
              <w:t>Vadodara</w:t>
            </w:r>
          </w:p>
        </w:tc>
        <w:tc>
          <w:tcPr>
            <w:tcW w:w="1560" w:type="dxa"/>
          </w:tcPr>
          <w:p>
            <w:pPr>
              <w:pStyle w:val="TableParagraph"/>
              <w:spacing w:before="6"/>
              <w:ind w:left="109"/>
              <w:rPr>
                <w:rFonts w:ascii="Calibri"/>
                <w:sz w:val="22"/>
              </w:rPr>
            </w:pPr>
            <w:r>
              <w:rPr>
                <w:rFonts w:ascii="Calibri"/>
                <w:spacing w:val="-4"/>
                <w:sz w:val="22"/>
              </w:rPr>
              <w:t>GJ12</w:t>
            </w:r>
          </w:p>
        </w:tc>
      </w:tr>
      <w:tr>
        <w:trPr>
          <w:trHeight w:val="299" w:hRule="atLeast"/>
        </w:trPr>
        <w:tc>
          <w:tcPr>
            <w:tcW w:w="3257" w:type="dxa"/>
          </w:tcPr>
          <w:p>
            <w:pPr>
              <w:pStyle w:val="TableParagraph"/>
              <w:spacing w:before="4"/>
              <w:rPr>
                <w:rFonts w:ascii="Calibri"/>
                <w:sz w:val="22"/>
              </w:rPr>
            </w:pPr>
            <w:r>
              <w:rPr>
                <w:rFonts w:ascii="Calibri"/>
                <w:spacing w:val="-2"/>
                <w:sz w:val="22"/>
              </w:rPr>
              <w:t>Gujarat</w:t>
            </w:r>
          </w:p>
        </w:tc>
        <w:tc>
          <w:tcPr>
            <w:tcW w:w="4250" w:type="dxa"/>
          </w:tcPr>
          <w:p>
            <w:pPr>
              <w:pStyle w:val="TableParagraph"/>
              <w:spacing w:before="4"/>
              <w:ind w:left="108"/>
              <w:rPr>
                <w:rFonts w:ascii="Calibri"/>
                <w:sz w:val="22"/>
              </w:rPr>
            </w:pPr>
            <w:r>
              <w:rPr>
                <w:rFonts w:ascii="Calibri"/>
                <w:spacing w:val="-2"/>
                <w:sz w:val="22"/>
              </w:rPr>
              <w:t>Mehsana</w:t>
            </w:r>
          </w:p>
        </w:tc>
        <w:tc>
          <w:tcPr>
            <w:tcW w:w="1560" w:type="dxa"/>
          </w:tcPr>
          <w:p>
            <w:pPr>
              <w:pStyle w:val="TableParagraph"/>
              <w:spacing w:before="4"/>
              <w:ind w:left="109"/>
              <w:rPr>
                <w:rFonts w:ascii="Calibri"/>
                <w:sz w:val="22"/>
              </w:rPr>
            </w:pPr>
            <w:r>
              <w:rPr>
                <w:rFonts w:ascii="Calibri"/>
                <w:spacing w:val="-4"/>
                <w:sz w:val="22"/>
              </w:rPr>
              <w:t>GJ08</w:t>
            </w:r>
          </w:p>
        </w:tc>
      </w:tr>
      <w:tr>
        <w:trPr>
          <w:trHeight w:val="299" w:hRule="atLeast"/>
        </w:trPr>
        <w:tc>
          <w:tcPr>
            <w:tcW w:w="3257" w:type="dxa"/>
          </w:tcPr>
          <w:p>
            <w:pPr>
              <w:pStyle w:val="TableParagraph"/>
              <w:spacing w:before="4"/>
              <w:rPr>
                <w:rFonts w:ascii="Calibri"/>
                <w:sz w:val="22"/>
              </w:rPr>
            </w:pPr>
            <w:r>
              <w:rPr>
                <w:rFonts w:ascii="Calibri"/>
                <w:spacing w:val="-2"/>
                <w:sz w:val="22"/>
              </w:rPr>
              <w:t>Gujarat</w:t>
            </w:r>
          </w:p>
        </w:tc>
        <w:tc>
          <w:tcPr>
            <w:tcW w:w="4250" w:type="dxa"/>
          </w:tcPr>
          <w:p>
            <w:pPr>
              <w:pStyle w:val="TableParagraph"/>
              <w:spacing w:before="4"/>
              <w:ind w:left="108"/>
              <w:rPr>
                <w:rFonts w:ascii="Calibri"/>
                <w:sz w:val="22"/>
              </w:rPr>
            </w:pPr>
            <w:r>
              <w:rPr>
                <w:rFonts w:ascii="Calibri"/>
                <w:spacing w:val="-2"/>
                <w:sz w:val="22"/>
              </w:rPr>
              <w:t>Gandhinagar</w:t>
            </w:r>
          </w:p>
        </w:tc>
        <w:tc>
          <w:tcPr>
            <w:tcW w:w="1560" w:type="dxa"/>
          </w:tcPr>
          <w:p>
            <w:pPr>
              <w:pStyle w:val="TableParagraph"/>
              <w:spacing w:before="4"/>
              <w:ind w:left="109"/>
              <w:rPr>
                <w:rFonts w:ascii="Calibri"/>
                <w:sz w:val="22"/>
              </w:rPr>
            </w:pPr>
            <w:r>
              <w:rPr>
                <w:rFonts w:ascii="Calibri"/>
                <w:spacing w:val="-4"/>
                <w:sz w:val="22"/>
              </w:rPr>
              <w:t>GJ23</w:t>
            </w:r>
          </w:p>
        </w:tc>
      </w:tr>
      <w:tr>
        <w:trPr>
          <w:trHeight w:val="299"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4"/>
                <w:sz w:val="22"/>
              </w:rPr>
              <w:t>Bhuj</w:t>
            </w:r>
          </w:p>
        </w:tc>
        <w:tc>
          <w:tcPr>
            <w:tcW w:w="1560" w:type="dxa"/>
          </w:tcPr>
          <w:p>
            <w:pPr>
              <w:pStyle w:val="TableParagraph"/>
              <w:spacing w:before="6"/>
              <w:ind w:left="109"/>
              <w:rPr>
                <w:rFonts w:ascii="Calibri"/>
                <w:sz w:val="22"/>
              </w:rPr>
            </w:pPr>
            <w:r>
              <w:rPr>
                <w:rFonts w:ascii="Calibri"/>
                <w:spacing w:val="-4"/>
                <w:sz w:val="22"/>
              </w:rPr>
              <w:t>GJ17</w:t>
            </w:r>
          </w:p>
        </w:tc>
      </w:tr>
      <w:tr>
        <w:trPr>
          <w:trHeight w:val="299" w:hRule="atLeast"/>
        </w:trPr>
        <w:tc>
          <w:tcPr>
            <w:tcW w:w="3257" w:type="dxa"/>
          </w:tcPr>
          <w:p>
            <w:pPr>
              <w:pStyle w:val="TableParagraph"/>
              <w:spacing w:before="6"/>
              <w:rPr>
                <w:rFonts w:ascii="Calibri"/>
                <w:sz w:val="22"/>
              </w:rPr>
            </w:pPr>
            <w:r>
              <w:rPr>
                <w:rFonts w:ascii="Calibri"/>
                <w:spacing w:val="-2"/>
                <w:sz w:val="22"/>
              </w:rPr>
              <w:t>Gujarat</w:t>
            </w:r>
          </w:p>
        </w:tc>
        <w:tc>
          <w:tcPr>
            <w:tcW w:w="4250" w:type="dxa"/>
          </w:tcPr>
          <w:p>
            <w:pPr>
              <w:pStyle w:val="TableParagraph"/>
              <w:spacing w:before="6"/>
              <w:ind w:left="108"/>
              <w:rPr>
                <w:rFonts w:ascii="Calibri"/>
                <w:sz w:val="22"/>
              </w:rPr>
            </w:pPr>
            <w:r>
              <w:rPr>
                <w:rFonts w:ascii="Calibri"/>
                <w:spacing w:val="-4"/>
                <w:sz w:val="22"/>
              </w:rPr>
              <w:t>Vapi</w:t>
            </w:r>
          </w:p>
        </w:tc>
        <w:tc>
          <w:tcPr>
            <w:tcW w:w="1560" w:type="dxa"/>
          </w:tcPr>
          <w:p>
            <w:pPr>
              <w:pStyle w:val="TableParagraph"/>
              <w:spacing w:before="6"/>
              <w:ind w:left="109"/>
              <w:rPr>
                <w:rFonts w:ascii="Calibri"/>
                <w:sz w:val="22"/>
              </w:rPr>
            </w:pPr>
            <w:r>
              <w:rPr>
                <w:rFonts w:ascii="Calibri"/>
                <w:spacing w:val="-4"/>
                <w:sz w:val="22"/>
              </w:rPr>
              <w:t>GJ34</w:t>
            </w:r>
          </w:p>
        </w:tc>
      </w:tr>
      <w:tr>
        <w:trPr>
          <w:trHeight w:val="299" w:hRule="atLeast"/>
        </w:trPr>
        <w:tc>
          <w:tcPr>
            <w:tcW w:w="3257" w:type="dxa"/>
          </w:tcPr>
          <w:p>
            <w:pPr>
              <w:pStyle w:val="TableParagraph"/>
              <w:spacing w:before="4"/>
              <w:rPr>
                <w:rFonts w:ascii="Calibri"/>
                <w:sz w:val="22"/>
              </w:rPr>
            </w:pPr>
            <w:r>
              <w:rPr>
                <w:rFonts w:ascii="Calibri"/>
                <w:spacing w:val="-2"/>
                <w:sz w:val="22"/>
              </w:rPr>
              <w:t>Gujarat</w:t>
            </w:r>
          </w:p>
        </w:tc>
        <w:tc>
          <w:tcPr>
            <w:tcW w:w="4250" w:type="dxa"/>
          </w:tcPr>
          <w:p>
            <w:pPr>
              <w:pStyle w:val="TableParagraph"/>
              <w:spacing w:before="4"/>
              <w:ind w:left="108"/>
              <w:rPr>
                <w:rFonts w:ascii="Calibri"/>
                <w:sz w:val="22"/>
              </w:rPr>
            </w:pPr>
            <w:r>
              <w:rPr>
                <w:rFonts w:ascii="Calibri"/>
                <w:spacing w:val="-2"/>
                <w:sz w:val="22"/>
              </w:rPr>
              <w:t>Bardoli</w:t>
            </w:r>
          </w:p>
        </w:tc>
        <w:tc>
          <w:tcPr>
            <w:tcW w:w="1560" w:type="dxa"/>
          </w:tcPr>
          <w:p>
            <w:pPr>
              <w:pStyle w:val="TableParagraph"/>
              <w:spacing w:before="6"/>
              <w:ind w:left="109"/>
              <w:rPr>
                <w:rFonts w:ascii="Calibri"/>
                <w:sz w:val="22"/>
              </w:rPr>
            </w:pPr>
            <w:r>
              <w:rPr>
                <w:rFonts w:ascii="Calibri"/>
                <w:spacing w:val="-4"/>
                <w:sz w:val="22"/>
              </w:rPr>
              <w:t>GJ35</w:t>
            </w:r>
          </w:p>
        </w:tc>
      </w:tr>
      <w:tr>
        <w:trPr>
          <w:trHeight w:val="301" w:hRule="atLeast"/>
        </w:trPr>
        <w:tc>
          <w:tcPr>
            <w:tcW w:w="3257" w:type="dxa"/>
          </w:tcPr>
          <w:p>
            <w:pPr>
              <w:pStyle w:val="TableParagraph"/>
              <w:spacing w:before="4"/>
              <w:rPr>
                <w:rFonts w:ascii="Calibri"/>
                <w:sz w:val="22"/>
              </w:rPr>
            </w:pPr>
            <w:r>
              <w:rPr>
                <w:rFonts w:ascii="Calibri"/>
                <w:spacing w:val="-2"/>
                <w:sz w:val="22"/>
              </w:rPr>
              <w:t>Gujarat</w:t>
            </w:r>
          </w:p>
        </w:tc>
        <w:tc>
          <w:tcPr>
            <w:tcW w:w="4250" w:type="dxa"/>
          </w:tcPr>
          <w:p>
            <w:pPr>
              <w:pStyle w:val="TableParagraph"/>
              <w:spacing w:before="4"/>
              <w:ind w:left="108"/>
              <w:rPr>
                <w:rFonts w:ascii="Calibri"/>
                <w:sz w:val="22"/>
              </w:rPr>
            </w:pPr>
            <w:r>
              <w:rPr>
                <w:rFonts w:ascii="Calibri"/>
                <w:spacing w:val="-2"/>
                <w:sz w:val="22"/>
              </w:rPr>
              <w:t>Bhavnagar</w:t>
            </w:r>
          </w:p>
        </w:tc>
        <w:tc>
          <w:tcPr>
            <w:tcW w:w="1560" w:type="dxa"/>
          </w:tcPr>
          <w:p>
            <w:pPr>
              <w:pStyle w:val="TableParagraph"/>
              <w:spacing w:before="6"/>
              <w:ind w:left="109"/>
              <w:rPr>
                <w:rFonts w:ascii="Calibri"/>
                <w:sz w:val="22"/>
              </w:rPr>
            </w:pPr>
            <w:r>
              <w:rPr>
                <w:rFonts w:ascii="Calibri"/>
                <w:spacing w:val="-4"/>
                <w:sz w:val="22"/>
              </w:rPr>
              <w:t>GJ03</w:t>
            </w:r>
          </w:p>
        </w:tc>
      </w:tr>
      <w:tr>
        <w:trPr>
          <w:trHeight w:val="299" w:hRule="atLeast"/>
        </w:trPr>
        <w:tc>
          <w:tcPr>
            <w:tcW w:w="3257" w:type="dxa"/>
          </w:tcPr>
          <w:p>
            <w:pPr>
              <w:pStyle w:val="TableParagraph"/>
              <w:spacing w:before="1"/>
              <w:rPr>
                <w:rFonts w:ascii="Calibri"/>
                <w:sz w:val="22"/>
              </w:rPr>
            </w:pPr>
            <w:r>
              <w:rPr>
                <w:rFonts w:ascii="Calibri"/>
                <w:spacing w:val="-2"/>
                <w:sz w:val="22"/>
              </w:rPr>
              <w:t>Gujarat</w:t>
            </w:r>
          </w:p>
        </w:tc>
        <w:tc>
          <w:tcPr>
            <w:tcW w:w="4250" w:type="dxa"/>
          </w:tcPr>
          <w:p>
            <w:pPr>
              <w:pStyle w:val="TableParagraph"/>
              <w:spacing w:before="1"/>
              <w:ind w:left="108"/>
              <w:rPr>
                <w:rFonts w:ascii="Calibri"/>
                <w:sz w:val="22"/>
              </w:rPr>
            </w:pPr>
            <w:r>
              <w:rPr>
                <w:rFonts w:ascii="Calibri"/>
                <w:spacing w:val="-2"/>
                <w:sz w:val="22"/>
              </w:rPr>
              <w:t>Godhra</w:t>
            </w:r>
          </w:p>
        </w:tc>
        <w:tc>
          <w:tcPr>
            <w:tcW w:w="1560" w:type="dxa"/>
          </w:tcPr>
          <w:p>
            <w:pPr>
              <w:pStyle w:val="TableParagraph"/>
              <w:spacing w:before="4"/>
              <w:ind w:left="109"/>
              <w:rPr>
                <w:rFonts w:ascii="Calibri"/>
                <w:sz w:val="22"/>
              </w:rPr>
            </w:pPr>
            <w:r>
              <w:rPr>
                <w:rFonts w:ascii="Calibri"/>
                <w:spacing w:val="-4"/>
                <w:sz w:val="22"/>
              </w:rPr>
              <w:t>GJ24</w:t>
            </w:r>
          </w:p>
        </w:tc>
      </w:tr>
      <w:tr>
        <w:trPr>
          <w:trHeight w:val="299" w:hRule="atLeast"/>
        </w:trPr>
        <w:tc>
          <w:tcPr>
            <w:tcW w:w="3257" w:type="dxa"/>
          </w:tcPr>
          <w:p>
            <w:pPr>
              <w:pStyle w:val="TableParagraph"/>
              <w:spacing w:before="1"/>
              <w:rPr>
                <w:rFonts w:ascii="Calibri"/>
                <w:sz w:val="22"/>
              </w:rPr>
            </w:pPr>
            <w:r>
              <w:rPr>
                <w:rFonts w:ascii="Calibri"/>
                <w:spacing w:val="-2"/>
                <w:sz w:val="22"/>
              </w:rPr>
              <w:t>Gujarat</w:t>
            </w:r>
          </w:p>
        </w:tc>
        <w:tc>
          <w:tcPr>
            <w:tcW w:w="4250" w:type="dxa"/>
          </w:tcPr>
          <w:p>
            <w:pPr>
              <w:pStyle w:val="TableParagraph"/>
              <w:spacing w:before="1"/>
              <w:ind w:left="108"/>
              <w:rPr>
                <w:rFonts w:ascii="Calibri"/>
                <w:sz w:val="22"/>
              </w:rPr>
            </w:pPr>
            <w:r>
              <w:rPr>
                <w:rFonts w:ascii="Calibri"/>
                <w:spacing w:val="-2"/>
                <w:sz w:val="22"/>
              </w:rPr>
              <w:t>Navsari</w:t>
            </w:r>
          </w:p>
        </w:tc>
        <w:tc>
          <w:tcPr>
            <w:tcW w:w="1560" w:type="dxa"/>
          </w:tcPr>
          <w:p>
            <w:pPr>
              <w:pStyle w:val="TableParagraph"/>
              <w:spacing w:before="4"/>
              <w:ind w:left="109"/>
              <w:rPr>
                <w:rFonts w:ascii="Calibri"/>
                <w:sz w:val="22"/>
              </w:rPr>
            </w:pPr>
            <w:r>
              <w:rPr>
                <w:rFonts w:ascii="Calibri"/>
                <w:spacing w:val="-4"/>
                <w:sz w:val="22"/>
              </w:rPr>
              <w:t>GJ15</w:t>
            </w:r>
          </w:p>
        </w:tc>
      </w:tr>
      <w:tr>
        <w:trPr>
          <w:trHeight w:val="299" w:hRule="atLeast"/>
        </w:trPr>
        <w:tc>
          <w:tcPr>
            <w:tcW w:w="3257" w:type="dxa"/>
          </w:tcPr>
          <w:p>
            <w:pPr>
              <w:pStyle w:val="TableParagraph"/>
              <w:spacing w:before="6"/>
              <w:rPr>
                <w:rFonts w:ascii="Calibri"/>
                <w:sz w:val="22"/>
              </w:rPr>
            </w:pPr>
            <w:r>
              <w:rPr>
                <w:rFonts w:ascii="Calibri"/>
                <w:spacing w:val="-5"/>
                <w:sz w:val="22"/>
              </w:rPr>
              <w:t>Goa</w:t>
            </w:r>
          </w:p>
        </w:tc>
        <w:tc>
          <w:tcPr>
            <w:tcW w:w="4250" w:type="dxa"/>
          </w:tcPr>
          <w:p>
            <w:pPr>
              <w:pStyle w:val="TableParagraph"/>
              <w:spacing w:line="259" w:lineRule="exact" w:before="20"/>
              <w:ind w:left="108"/>
              <w:rPr>
                <w:rFonts w:ascii="Calibri"/>
                <w:sz w:val="22"/>
              </w:rPr>
            </w:pPr>
            <w:r>
              <w:rPr>
                <w:rFonts w:ascii="Calibri"/>
                <w:spacing w:val="-2"/>
                <w:sz w:val="22"/>
              </w:rPr>
              <w:t>Panaji/Madgaon/Margao</w:t>
            </w:r>
          </w:p>
        </w:tc>
        <w:tc>
          <w:tcPr>
            <w:tcW w:w="1560" w:type="dxa"/>
          </w:tcPr>
          <w:p>
            <w:pPr>
              <w:pStyle w:val="TableParagraph"/>
              <w:spacing w:before="6"/>
              <w:ind w:left="109"/>
              <w:rPr>
                <w:rFonts w:ascii="Calibri"/>
                <w:sz w:val="22"/>
              </w:rPr>
            </w:pPr>
            <w:r>
              <w:rPr>
                <w:rFonts w:ascii="Calibri"/>
                <w:spacing w:val="-4"/>
                <w:sz w:val="22"/>
              </w:rPr>
              <w:t>GO01</w:t>
            </w:r>
          </w:p>
        </w:tc>
      </w:tr>
      <w:tr>
        <w:trPr>
          <w:trHeight w:val="300" w:hRule="atLeast"/>
        </w:trPr>
        <w:tc>
          <w:tcPr>
            <w:tcW w:w="3257" w:type="dxa"/>
          </w:tcPr>
          <w:p>
            <w:pPr>
              <w:pStyle w:val="TableParagraph"/>
              <w:spacing w:before="7"/>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before="7"/>
              <w:ind w:left="108"/>
              <w:rPr>
                <w:rFonts w:ascii="Calibri"/>
                <w:sz w:val="22"/>
              </w:rPr>
            </w:pPr>
            <w:r>
              <w:rPr>
                <w:rFonts w:ascii="Calibri"/>
                <w:sz w:val="22"/>
              </w:rPr>
              <w:t>Hamirpur(Himachal</w:t>
            </w:r>
            <w:r>
              <w:rPr>
                <w:rFonts w:ascii="Calibri"/>
                <w:spacing w:val="-11"/>
                <w:sz w:val="22"/>
              </w:rPr>
              <w:t> </w:t>
            </w:r>
            <w:r>
              <w:rPr>
                <w:rFonts w:ascii="Calibri"/>
                <w:spacing w:val="-2"/>
                <w:sz w:val="22"/>
              </w:rPr>
              <w:t>Pradesh)</w:t>
            </w:r>
          </w:p>
        </w:tc>
        <w:tc>
          <w:tcPr>
            <w:tcW w:w="1560" w:type="dxa"/>
          </w:tcPr>
          <w:p>
            <w:pPr>
              <w:pStyle w:val="TableParagraph"/>
              <w:spacing w:before="7"/>
              <w:ind w:left="109"/>
              <w:rPr>
                <w:rFonts w:ascii="Calibri"/>
                <w:sz w:val="22"/>
              </w:rPr>
            </w:pPr>
            <w:r>
              <w:rPr>
                <w:rFonts w:ascii="Calibri"/>
                <w:spacing w:val="-4"/>
                <w:sz w:val="22"/>
              </w:rPr>
              <w:t>HP03</w:t>
            </w:r>
          </w:p>
        </w:tc>
      </w:tr>
      <w:tr>
        <w:trPr>
          <w:trHeight w:val="299" w:hRule="atLeast"/>
        </w:trPr>
        <w:tc>
          <w:tcPr>
            <w:tcW w:w="3257" w:type="dxa"/>
          </w:tcPr>
          <w:p>
            <w:pPr>
              <w:pStyle w:val="TableParagraph"/>
              <w:spacing w:before="6"/>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before="6"/>
              <w:ind w:left="108"/>
              <w:rPr>
                <w:rFonts w:ascii="Calibri"/>
                <w:sz w:val="22"/>
              </w:rPr>
            </w:pPr>
            <w:r>
              <w:rPr>
                <w:rFonts w:ascii="Calibri"/>
                <w:spacing w:val="-2"/>
                <w:sz w:val="22"/>
              </w:rPr>
              <w:t>Shimla</w:t>
            </w:r>
          </w:p>
        </w:tc>
        <w:tc>
          <w:tcPr>
            <w:tcW w:w="1560" w:type="dxa"/>
          </w:tcPr>
          <w:p>
            <w:pPr>
              <w:pStyle w:val="TableParagraph"/>
              <w:spacing w:before="6"/>
              <w:ind w:left="109"/>
              <w:rPr>
                <w:rFonts w:ascii="Calibri"/>
                <w:sz w:val="22"/>
              </w:rPr>
            </w:pPr>
            <w:r>
              <w:rPr>
                <w:rFonts w:ascii="Calibri"/>
                <w:spacing w:val="-4"/>
                <w:sz w:val="22"/>
              </w:rPr>
              <w:t>HP06</w:t>
            </w:r>
          </w:p>
        </w:tc>
      </w:tr>
      <w:tr>
        <w:trPr>
          <w:trHeight w:val="301" w:hRule="atLeast"/>
        </w:trPr>
        <w:tc>
          <w:tcPr>
            <w:tcW w:w="3257" w:type="dxa"/>
          </w:tcPr>
          <w:p>
            <w:pPr>
              <w:pStyle w:val="TableParagraph"/>
              <w:spacing w:before="6"/>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before="6"/>
              <w:ind w:left="108"/>
              <w:rPr>
                <w:rFonts w:ascii="Calibri"/>
                <w:sz w:val="22"/>
              </w:rPr>
            </w:pPr>
            <w:r>
              <w:rPr>
                <w:rFonts w:ascii="Calibri"/>
                <w:spacing w:val="-2"/>
                <w:sz w:val="22"/>
              </w:rPr>
              <w:t>Mandi</w:t>
            </w:r>
          </w:p>
        </w:tc>
        <w:tc>
          <w:tcPr>
            <w:tcW w:w="1560" w:type="dxa"/>
          </w:tcPr>
          <w:p>
            <w:pPr>
              <w:pStyle w:val="TableParagraph"/>
              <w:spacing w:before="6"/>
              <w:ind w:left="109"/>
              <w:rPr>
                <w:rFonts w:ascii="Calibri"/>
                <w:sz w:val="22"/>
              </w:rPr>
            </w:pPr>
            <w:r>
              <w:rPr>
                <w:rFonts w:ascii="Calibri"/>
                <w:spacing w:val="-4"/>
                <w:sz w:val="22"/>
              </w:rPr>
              <w:t>HP08</w:t>
            </w:r>
          </w:p>
        </w:tc>
      </w:tr>
      <w:tr>
        <w:trPr>
          <w:trHeight w:val="299" w:hRule="atLeast"/>
        </w:trPr>
        <w:tc>
          <w:tcPr>
            <w:tcW w:w="3257" w:type="dxa"/>
          </w:tcPr>
          <w:p>
            <w:pPr>
              <w:pStyle w:val="TableParagraph"/>
              <w:spacing w:before="4"/>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before="4"/>
              <w:ind w:left="108"/>
              <w:rPr>
                <w:rFonts w:ascii="Calibri"/>
                <w:sz w:val="22"/>
              </w:rPr>
            </w:pPr>
            <w:r>
              <w:rPr>
                <w:rFonts w:ascii="Calibri"/>
                <w:spacing w:val="-5"/>
                <w:sz w:val="22"/>
              </w:rPr>
              <w:t>Una</w:t>
            </w:r>
          </w:p>
        </w:tc>
        <w:tc>
          <w:tcPr>
            <w:tcW w:w="1560" w:type="dxa"/>
          </w:tcPr>
          <w:p>
            <w:pPr>
              <w:pStyle w:val="TableParagraph"/>
              <w:spacing w:before="4"/>
              <w:ind w:left="109"/>
              <w:rPr>
                <w:rFonts w:ascii="Calibri"/>
                <w:sz w:val="22"/>
              </w:rPr>
            </w:pPr>
            <w:r>
              <w:rPr>
                <w:rFonts w:ascii="Calibri"/>
                <w:spacing w:val="-4"/>
                <w:sz w:val="22"/>
              </w:rPr>
              <w:t>HP09</w:t>
            </w:r>
          </w:p>
        </w:tc>
      </w:tr>
      <w:tr>
        <w:trPr>
          <w:trHeight w:val="299" w:hRule="atLeast"/>
        </w:trPr>
        <w:tc>
          <w:tcPr>
            <w:tcW w:w="3257" w:type="dxa"/>
          </w:tcPr>
          <w:p>
            <w:pPr>
              <w:pStyle w:val="TableParagraph"/>
              <w:spacing w:before="4"/>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before="4"/>
              <w:ind w:left="108"/>
              <w:rPr>
                <w:rFonts w:ascii="Calibri"/>
                <w:sz w:val="22"/>
              </w:rPr>
            </w:pPr>
            <w:r>
              <w:rPr>
                <w:rFonts w:ascii="Calibri"/>
                <w:spacing w:val="-2"/>
                <w:sz w:val="22"/>
              </w:rPr>
              <w:t>Kullu</w:t>
            </w:r>
          </w:p>
        </w:tc>
        <w:tc>
          <w:tcPr>
            <w:tcW w:w="1560" w:type="dxa"/>
          </w:tcPr>
          <w:p>
            <w:pPr>
              <w:pStyle w:val="TableParagraph"/>
              <w:spacing w:before="4"/>
              <w:ind w:left="109"/>
              <w:rPr>
                <w:rFonts w:ascii="Calibri"/>
                <w:sz w:val="22"/>
              </w:rPr>
            </w:pPr>
            <w:r>
              <w:rPr>
                <w:rFonts w:ascii="Calibri"/>
                <w:spacing w:val="-4"/>
                <w:sz w:val="22"/>
              </w:rPr>
              <w:t>HP10</w:t>
            </w:r>
          </w:p>
        </w:tc>
      </w:tr>
      <w:tr>
        <w:trPr>
          <w:trHeight w:val="299" w:hRule="atLeast"/>
        </w:trPr>
        <w:tc>
          <w:tcPr>
            <w:tcW w:w="3257" w:type="dxa"/>
          </w:tcPr>
          <w:p>
            <w:pPr>
              <w:pStyle w:val="TableParagraph"/>
              <w:spacing w:before="6"/>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before="6"/>
              <w:ind w:left="108"/>
              <w:rPr>
                <w:rFonts w:ascii="Calibri"/>
                <w:sz w:val="22"/>
              </w:rPr>
            </w:pPr>
            <w:r>
              <w:rPr>
                <w:rFonts w:ascii="Calibri"/>
                <w:spacing w:val="-2"/>
                <w:sz w:val="22"/>
              </w:rPr>
              <w:t>Bilaspur(Himachal</w:t>
            </w:r>
            <w:r>
              <w:rPr>
                <w:rFonts w:ascii="Calibri"/>
                <w:spacing w:val="20"/>
                <w:sz w:val="22"/>
              </w:rPr>
              <w:t> </w:t>
            </w:r>
            <w:r>
              <w:rPr>
                <w:rFonts w:ascii="Calibri"/>
                <w:spacing w:val="-2"/>
                <w:sz w:val="22"/>
              </w:rPr>
              <w:t>Pradesh)</w:t>
            </w:r>
          </w:p>
        </w:tc>
        <w:tc>
          <w:tcPr>
            <w:tcW w:w="1560" w:type="dxa"/>
          </w:tcPr>
          <w:p>
            <w:pPr>
              <w:pStyle w:val="TableParagraph"/>
              <w:spacing w:before="6"/>
              <w:ind w:left="109"/>
              <w:rPr>
                <w:rFonts w:ascii="Calibri"/>
                <w:sz w:val="22"/>
              </w:rPr>
            </w:pPr>
            <w:r>
              <w:rPr>
                <w:rFonts w:ascii="Calibri"/>
                <w:spacing w:val="-4"/>
                <w:sz w:val="22"/>
              </w:rPr>
              <w:t>HP01</w:t>
            </w:r>
          </w:p>
        </w:tc>
      </w:tr>
      <w:tr>
        <w:trPr>
          <w:trHeight w:val="299" w:hRule="atLeast"/>
        </w:trPr>
        <w:tc>
          <w:tcPr>
            <w:tcW w:w="3257" w:type="dxa"/>
          </w:tcPr>
          <w:p>
            <w:pPr>
              <w:pStyle w:val="TableParagraph"/>
              <w:spacing w:before="6"/>
              <w:rPr>
                <w:rFonts w:ascii="Calibri"/>
                <w:sz w:val="22"/>
              </w:rPr>
            </w:pPr>
            <w:r>
              <w:rPr>
                <w:rFonts w:ascii="Calibri"/>
                <w:sz w:val="22"/>
              </w:rPr>
              <w:t>Himachal</w:t>
            </w:r>
            <w:r>
              <w:rPr>
                <w:rFonts w:ascii="Calibri"/>
                <w:spacing w:val="-9"/>
                <w:sz w:val="22"/>
              </w:rPr>
              <w:t> </w:t>
            </w:r>
            <w:r>
              <w:rPr>
                <w:rFonts w:ascii="Calibri"/>
                <w:spacing w:val="-2"/>
                <w:sz w:val="22"/>
              </w:rPr>
              <w:t>Pradesh</w:t>
            </w:r>
          </w:p>
        </w:tc>
        <w:tc>
          <w:tcPr>
            <w:tcW w:w="4250" w:type="dxa"/>
          </w:tcPr>
          <w:p>
            <w:pPr>
              <w:pStyle w:val="TableParagraph"/>
              <w:spacing w:line="259" w:lineRule="exact" w:before="20"/>
              <w:ind w:left="108"/>
              <w:rPr>
                <w:rFonts w:ascii="Calibri"/>
                <w:sz w:val="22"/>
              </w:rPr>
            </w:pPr>
            <w:r>
              <w:rPr>
                <w:rFonts w:ascii="Calibri"/>
                <w:spacing w:val="-2"/>
                <w:sz w:val="22"/>
              </w:rPr>
              <w:t>Kangra/Palampur</w:t>
            </w:r>
          </w:p>
        </w:tc>
        <w:tc>
          <w:tcPr>
            <w:tcW w:w="1560" w:type="dxa"/>
          </w:tcPr>
          <w:p>
            <w:pPr>
              <w:pStyle w:val="TableParagraph"/>
              <w:spacing w:before="6"/>
              <w:ind w:left="109"/>
              <w:rPr>
                <w:rFonts w:ascii="Calibri"/>
                <w:sz w:val="22"/>
              </w:rPr>
            </w:pPr>
            <w:r>
              <w:rPr>
                <w:rFonts w:ascii="Calibri"/>
                <w:spacing w:val="-4"/>
                <w:sz w:val="22"/>
              </w:rPr>
              <w:t>HP04</w:t>
            </w:r>
          </w:p>
        </w:tc>
      </w:tr>
    </w:tbl>
    <w:p>
      <w:pPr>
        <w:pStyle w:val="TableParagraph"/>
        <w:spacing w:after="0"/>
        <w:rPr>
          <w:rFonts w:ascii="Calibri"/>
          <w:sz w:val="22"/>
        </w:rPr>
        <w:sectPr>
          <w:type w:val="continuous"/>
          <w:pgSz w:w="11910" w:h="16840"/>
          <w:pgMar w:header="868" w:footer="974" w:top="1440" w:bottom="1623"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tcBorders>
              <w:top w:val="nil"/>
            </w:tcBorders>
            <w:shd w:val="clear" w:color="auto" w:fill="006FC0"/>
          </w:tcPr>
          <w:p>
            <w:pPr>
              <w:pStyle w:val="TableParagraph"/>
              <w:spacing w:before="9"/>
              <w:rPr>
                <w:rFonts w:ascii="Calibri"/>
                <w:sz w:val="22"/>
              </w:rPr>
            </w:pPr>
            <w:r>
              <w:rPr>
                <w:rFonts w:ascii="Calibri"/>
                <w:color w:val="FFFFFF"/>
                <w:spacing w:val="-4"/>
                <w:sz w:val="22"/>
              </w:rPr>
              <w:t>STATE</w:t>
            </w:r>
          </w:p>
        </w:tc>
        <w:tc>
          <w:tcPr>
            <w:tcW w:w="4250" w:type="dxa"/>
            <w:tcBorders>
              <w:top w:val="nil"/>
            </w:tcBorders>
            <w:shd w:val="clear" w:color="auto" w:fill="006FC0"/>
          </w:tcPr>
          <w:p>
            <w:pPr>
              <w:pStyle w:val="TableParagraph"/>
              <w:spacing w:before="9"/>
              <w:ind w:left="108"/>
              <w:rPr>
                <w:rFonts w:ascii="Calibri"/>
                <w:sz w:val="22"/>
              </w:rPr>
            </w:pPr>
            <w:r>
              <w:rPr>
                <w:rFonts w:ascii="Calibri"/>
                <w:color w:val="FFFFFF"/>
                <w:spacing w:val="-4"/>
                <w:sz w:val="22"/>
              </w:rPr>
              <w:t>CITY</w:t>
            </w:r>
          </w:p>
        </w:tc>
        <w:tc>
          <w:tcPr>
            <w:tcW w:w="1560" w:type="dxa"/>
            <w:tcBorders>
              <w:top w:val="nil"/>
            </w:tcBorders>
            <w:shd w:val="clear" w:color="auto" w:fill="006FC0"/>
          </w:tcPr>
          <w:p>
            <w:pPr>
              <w:pStyle w:val="TableParagraph"/>
              <w:spacing w:before="9"/>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rPr>
                <w:rFonts w:ascii="Calibri"/>
                <w:sz w:val="22"/>
              </w:rPr>
            </w:pPr>
            <w:r>
              <w:rPr>
                <w:rFonts w:ascii="Calibri"/>
                <w:spacing w:val="-2"/>
                <w:sz w:val="22"/>
              </w:rPr>
              <w:t>Haryana</w:t>
            </w:r>
          </w:p>
        </w:tc>
        <w:tc>
          <w:tcPr>
            <w:tcW w:w="4250" w:type="dxa"/>
          </w:tcPr>
          <w:p>
            <w:pPr>
              <w:pStyle w:val="TableParagraph"/>
              <w:ind w:left="108"/>
              <w:rPr>
                <w:rFonts w:ascii="Calibri"/>
                <w:sz w:val="22"/>
              </w:rPr>
            </w:pPr>
            <w:r>
              <w:rPr>
                <w:rFonts w:ascii="Calibri"/>
                <w:spacing w:val="-2"/>
                <w:sz w:val="22"/>
              </w:rPr>
              <w:t>Ambala</w:t>
            </w:r>
          </w:p>
        </w:tc>
        <w:tc>
          <w:tcPr>
            <w:tcW w:w="1560" w:type="dxa"/>
          </w:tcPr>
          <w:p>
            <w:pPr>
              <w:pStyle w:val="TableParagraph"/>
              <w:ind w:left="109"/>
              <w:rPr>
                <w:rFonts w:ascii="Calibri"/>
                <w:sz w:val="22"/>
              </w:rPr>
            </w:pPr>
            <w:r>
              <w:rPr>
                <w:rFonts w:ascii="Calibri"/>
                <w:spacing w:val="-4"/>
                <w:sz w:val="22"/>
              </w:rPr>
              <w:t>HR01</w:t>
            </w:r>
          </w:p>
        </w:tc>
      </w:tr>
      <w:tr>
        <w:trPr>
          <w:trHeight w:val="299" w:hRule="atLeast"/>
        </w:trPr>
        <w:tc>
          <w:tcPr>
            <w:tcW w:w="3257" w:type="dxa"/>
          </w:tcPr>
          <w:p>
            <w:pPr>
              <w:pStyle w:val="TableParagraph"/>
              <w:rPr>
                <w:rFonts w:ascii="Calibri"/>
                <w:sz w:val="22"/>
              </w:rPr>
            </w:pPr>
            <w:r>
              <w:rPr>
                <w:rFonts w:ascii="Calibri"/>
                <w:spacing w:val="-2"/>
                <w:sz w:val="22"/>
              </w:rPr>
              <w:t>Haryana</w:t>
            </w:r>
          </w:p>
        </w:tc>
        <w:tc>
          <w:tcPr>
            <w:tcW w:w="4250" w:type="dxa"/>
          </w:tcPr>
          <w:p>
            <w:pPr>
              <w:pStyle w:val="TableParagraph"/>
              <w:ind w:left="108"/>
              <w:rPr>
                <w:rFonts w:ascii="Calibri"/>
                <w:sz w:val="22"/>
              </w:rPr>
            </w:pPr>
            <w:r>
              <w:rPr>
                <w:rFonts w:ascii="Calibri"/>
                <w:spacing w:val="-2"/>
                <w:sz w:val="22"/>
              </w:rPr>
              <w:t>Gurugram</w:t>
            </w:r>
          </w:p>
        </w:tc>
        <w:tc>
          <w:tcPr>
            <w:tcW w:w="1560" w:type="dxa"/>
          </w:tcPr>
          <w:p>
            <w:pPr>
              <w:pStyle w:val="TableParagraph"/>
              <w:ind w:left="109"/>
              <w:rPr>
                <w:rFonts w:ascii="Calibri"/>
                <w:sz w:val="22"/>
              </w:rPr>
            </w:pPr>
            <w:r>
              <w:rPr>
                <w:rFonts w:ascii="Calibri"/>
                <w:spacing w:val="-4"/>
                <w:sz w:val="22"/>
              </w:rPr>
              <w:t>HR04</w:t>
            </w:r>
          </w:p>
        </w:tc>
      </w:tr>
      <w:tr>
        <w:trPr>
          <w:trHeight w:val="299" w:hRule="atLeast"/>
        </w:trPr>
        <w:tc>
          <w:tcPr>
            <w:tcW w:w="3257" w:type="dxa"/>
          </w:tcPr>
          <w:p>
            <w:pPr>
              <w:pStyle w:val="TableParagraph"/>
              <w:rPr>
                <w:rFonts w:ascii="Calibri"/>
                <w:sz w:val="22"/>
              </w:rPr>
            </w:pPr>
            <w:r>
              <w:rPr>
                <w:rFonts w:ascii="Calibri"/>
                <w:spacing w:val="-2"/>
                <w:sz w:val="22"/>
              </w:rPr>
              <w:t>Haryana</w:t>
            </w:r>
          </w:p>
        </w:tc>
        <w:tc>
          <w:tcPr>
            <w:tcW w:w="4250" w:type="dxa"/>
          </w:tcPr>
          <w:p>
            <w:pPr>
              <w:pStyle w:val="TableParagraph"/>
              <w:ind w:left="108"/>
              <w:rPr>
                <w:rFonts w:ascii="Calibri"/>
                <w:sz w:val="22"/>
              </w:rPr>
            </w:pPr>
            <w:r>
              <w:rPr>
                <w:rFonts w:ascii="Calibri"/>
                <w:spacing w:val="-2"/>
                <w:sz w:val="22"/>
              </w:rPr>
              <w:t>Faridabad</w:t>
            </w:r>
          </w:p>
        </w:tc>
        <w:tc>
          <w:tcPr>
            <w:tcW w:w="1560" w:type="dxa"/>
          </w:tcPr>
          <w:p>
            <w:pPr>
              <w:pStyle w:val="TableParagraph"/>
              <w:ind w:left="109"/>
              <w:rPr>
                <w:rFonts w:ascii="Calibri"/>
                <w:sz w:val="22"/>
              </w:rPr>
            </w:pPr>
            <w:r>
              <w:rPr>
                <w:rFonts w:ascii="Calibri"/>
                <w:spacing w:val="-4"/>
                <w:sz w:val="22"/>
              </w:rPr>
              <w:t>HR03</w:t>
            </w:r>
          </w:p>
        </w:tc>
      </w:tr>
      <w:tr>
        <w:trPr>
          <w:trHeight w:val="301" w:hRule="atLeast"/>
        </w:trPr>
        <w:tc>
          <w:tcPr>
            <w:tcW w:w="3257" w:type="dxa"/>
          </w:tcPr>
          <w:p>
            <w:pPr>
              <w:pStyle w:val="TableParagraph"/>
              <w:rPr>
                <w:rFonts w:ascii="Calibri"/>
                <w:sz w:val="22"/>
              </w:rPr>
            </w:pPr>
            <w:r>
              <w:rPr>
                <w:rFonts w:ascii="Calibri"/>
                <w:spacing w:val="-2"/>
                <w:sz w:val="22"/>
              </w:rPr>
              <w:t>Haryana</w:t>
            </w:r>
          </w:p>
        </w:tc>
        <w:tc>
          <w:tcPr>
            <w:tcW w:w="4250" w:type="dxa"/>
          </w:tcPr>
          <w:p>
            <w:pPr>
              <w:pStyle w:val="TableParagraph"/>
              <w:ind w:left="108"/>
              <w:rPr>
                <w:rFonts w:ascii="Calibri"/>
                <w:sz w:val="22"/>
              </w:rPr>
            </w:pPr>
            <w:r>
              <w:rPr>
                <w:rFonts w:ascii="Calibri"/>
                <w:spacing w:val="-2"/>
                <w:sz w:val="22"/>
              </w:rPr>
              <w:t>Hissar</w:t>
            </w:r>
          </w:p>
        </w:tc>
        <w:tc>
          <w:tcPr>
            <w:tcW w:w="1560" w:type="dxa"/>
          </w:tcPr>
          <w:p>
            <w:pPr>
              <w:pStyle w:val="TableParagraph"/>
              <w:ind w:left="109"/>
              <w:rPr>
                <w:rFonts w:ascii="Calibri"/>
                <w:sz w:val="22"/>
              </w:rPr>
            </w:pPr>
            <w:r>
              <w:rPr>
                <w:rFonts w:ascii="Calibri"/>
                <w:spacing w:val="-4"/>
                <w:sz w:val="22"/>
              </w:rPr>
              <w:t>HR05</w:t>
            </w:r>
          </w:p>
        </w:tc>
      </w:tr>
      <w:tr>
        <w:trPr>
          <w:trHeight w:val="299" w:hRule="atLeast"/>
        </w:trPr>
        <w:tc>
          <w:tcPr>
            <w:tcW w:w="3257" w:type="dxa"/>
          </w:tcPr>
          <w:p>
            <w:pPr>
              <w:pStyle w:val="TableParagraph"/>
              <w:spacing w:before="6"/>
              <w:rPr>
                <w:rFonts w:ascii="Calibri"/>
                <w:sz w:val="22"/>
              </w:rPr>
            </w:pPr>
            <w:r>
              <w:rPr>
                <w:rFonts w:ascii="Calibri"/>
                <w:spacing w:val="-2"/>
                <w:sz w:val="22"/>
              </w:rPr>
              <w:t>Haryana</w:t>
            </w:r>
          </w:p>
        </w:tc>
        <w:tc>
          <w:tcPr>
            <w:tcW w:w="4250" w:type="dxa"/>
          </w:tcPr>
          <w:p>
            <w:pPr>
              <w:pStyle w:val="TableParagraph"/>
              <w:spacing w:before="8"/>
              <w:ind w:left="108"/>
              <w:rPr>
                <w:rFonts w:ascii="Calibri"/>
                <w:sz w:val="22"/>
              </w:rPr>
            </w:pPr>
            <w:r>
              <w:rPr>
                <w:rFonts w:ascii="Calibri"/>
                <w:spacing w:val="-2"/>
                <w:sz w:val="22"/>
              </w:rPr>
              <w:t>Kurukshetra</w:t>
            </w:r>
          </w:p>
        </w:tc>
        <w:tc>
          <w:tcPr>
            <w:tcW w:w="1560" w:type="dxa"/>
          </w:tcPr>
          <w:p>
            <w:pPr>
              <w:pStyle w:val="TableParagraph"/>
              <w:spacing w:before="8"/>
              <w:ind w:left="109"/>
              <w:rPr>
                <w:rFonts w:ascii="Calibri"/>
                <w:sz w:val="22"/>
              </w:rPr>
            </w:pPr>
            <w:r>
              <w:rPr>
                <w:rFonts w:ascii="Calibri"/>
                <w:spacing w:val="-4"/>
                <w:sz w:val="22"/>
              </w:rPr>
              <w:t>HR07</w:t>
            </w:r>
          </w:p>
        </w:tc>
      </w:tr>
      <w:tr>
        <w:trPr>
          <w:trHeight w:val="299" w:hRule="atLeast"/>
        </w:trPr>
        <w:tc>
          <w:tcPr>
            <w:tcW w:w="3257" w:type="dxa"/>
          </w:tcPr>
          <w:p>
            <w:pPr>
              <w:pStyle w:val="TableParagraph"/>
              <w:spacing w:before="8"/>
              <w:rPr>
                <w:rFonts w:ascii="Calibri"/>
                <w:sz w:val="22"/>
              </w:rPr>
            </w:pPr>
            <w:r>
              <w:rPr>
                <w:rFonts w:ascii="Calibri"/>
                <w:spacing w:val="-2"/>
                <w:sz w:val="22"/>
              </w:rPr>
              <w:t>Jharkhand</w:t>
            </w:r>
          </w:p>
        </w:tc>
        <w:tc>
          <w:tcPr>
            <w:tcW w:w="4250" w:type="dxa"/>
          </w:tcPr>
          <w:p>
            <w:pPr>
              <w:pStyle w:val="TableParagraph"/>
              <w:spacing w:before="8"/>
              <w:ind w:left="108"/>
              <w:rPr>
                <w:rFonts w:ascii="Calibri"/>
                <w:sz w:val="22"/>
              </w:rPr>
            </w:pPr>
            <w:r>
              <w:rPr>
                <w:rFonts w:ascii="Calibri"/>
                <w:spacing w:val="-2"/>
                <w:sz w:val="22"/>
              </w:rPr>
              <w:t>Bokaro</w:t>
            </w:r>
          </w:p>
        </w:tc>
        <w:tc>
          <w:tcPr>
            <w:tcW w:w="1560" w:type="dxa"/>
          </w:tcPr>
          <w:p>
            <w:pPr>
              <w:pStyle w:val="TableParagraph"/>
              <w:spacing w:before="8"/>
              <w:ind w:left="109"/>
              <w:rPr>
                <w:rFonts w:ascii="Calibri"/>
                <w:sz w:val="22"/>
              </w:rPr>
            </w:pPr>
            <w:r>
              <w:rPr>
                <w:rFonts w:ascii="Calibri"/>
                <w:spacing w:val="-4"/>
                <w:sz w:val="22"/>
              </w:rPr>
              <w:t>JH01</w:t>
            </w:r>
          </w:p>
        </w:tc>
      </w:tr>
      <w:tr>
        <w:trPr>
          <w:trHeight w:val="299" w:hRule="atLeast"/>
        </w:trPr>
        <w:tc>
          <w:tcPr>
            <w:tcW w:w="3257" w:type="dxa"/>
          </w:tcPr>
          <w:p>
            <w:pPr>
              <w:pStyle w:val="TableParagraph"/>
              <w:rPr>
                <w:rFonts w:ascii="Calibri"/>
                <w:sz w:val="22"/>
              </w:rPr>
            </w:pPr>
            <w:r>
              <w:rPr>
                <w:rFonts w:ascii="Calibri"/>
                <w:spacing w:val="-2"/>
                <w:sz w:val="22"/>
              </w:rPr>
              <w:t>Jharkhand</w:t>
            </w:r>
          </w:p>
        </w:tc>
        <w:tc>
          <w:tcPr>
            <w:tcW w:w="4250" w:type="dxa"/>
          </w:tcPr>
          <w:p>
            <w:pPr>
              <w:pStyle w:val="TableParagraph"/>
              <w:ind w:left="108"/>
              <w:rPr>
                <w:rFonts w:ascii="Calibri"/>
                <w:sz w:val="22"/>
              </w:rPr>
            </w:pPr>
            <w:r>
              <w:rPr>
                <w:rFonts w:ascii="Calibri"/>
                <w:spacing w:val="-2"/>
                <w:sz w:val="22"/>
              </w:rPr>
              <w:t>Dhanbad</w:t>
            </w:r>
          </w:p>
        </w:tc>
        <w:tc>
          <w:tcPr>
            <w:tcW w:w="1560" w:type="dxa"/>
          </w:tcPr>
          <w:p>
            <w:pPr>
              <w:pStyle w:val="TableParagraph"/>
              <w:ind w:left="109"/>
              <w:rPr>
                <w:rFonts w:ascii="Calibri"/>
                <w:sz w:val="22"/>
              </w:rPr>
            </w:pPr>
            <w:r>
              <w:rPr>
                <w:rFonts w:ascii="Calibri"/>
                <w:spacing w:val="-4"/>
                <w:sz w:val="22"/>
              </w:rPr>
              <w:t>JH02</w:t>
            </w:r>
          </w:p>
        </w:tc>
      </w:tr>
      <w:tr>
        <w:trPr>
          <w:trHeight w:val="299" w:hRule="atLeast"/>
        </w:trPr>
        <w:tc>
          <w:tcPr>
            <w:tcW w:w="3257" w:type="dxa"/>
          </w:tcPr>
          <w:p>
            <w:pPr>
              <w:pStyle w:val="TableParagraph"/>
              <w:rPr>
                <w:rFonts w:ascii="Calibri"/>
                <w:sz w:val="22"/>
              </w:rPr>
            </w:pPr>
            <w:r>
              <w:rPr>
                <w:rFonts w:ascii="Calibri"/>
                <w:spacing w:val="-2"/>
                <w:sz w:val="22"/>
              </w:rPr>
              <w:t>Jharkhand</w:t>
            </w:r>
          </w:p>
        </w:tc>
        <w:tc>
          <w:tcPr>
            <w:tcW w:w="4250" w:type="dxa"/>
          </w:tcPr>
          <w:p>
            <w:pPr>
              <w:pStyle w:val="TableParagraph"/>
              <w:ind w:left="108"/>
              <w:rPr>
                <w:rFonts w:ascii="Calibri"/>
                <w:sz w:val="22"/>
              </w:rPr>
            </w:pPr>
            <w:r>
              <w:rPr>
                <w:rFonts w:ascii="Calibri"/>
                <w:spacing w:val="-2"/>
                <w:sz w:val="22"/>
              </w:rPr>
              <w:t>Jamshedpur</w:t>
            </w:r>
          </w:p>
        </w:tc>
        <w:tc>
          <w:tcPr>
            <w:tcW w:w="1560" w:type="dxa"/>
          </w:tcPr>
          <w:p>
            <w:pPr>
              <w:pStyle w:val="TableParagraph"/>
              <w:ind w:left="109"/>
              <w:rPr>
                <w:rFonts w:ascii="Calibri"/>
                <w:sz w:val="22"/>
              </w:rPr>
            </w:pPr>
            <w:r>
              <w:rPr>
                <w:rFonts w:ascii="Calibri"/>
                <w:spacing w:val="-4"/>
                <w:sz w:val="22"/>
              </w:rPr>
              <w:t>JH03</w:t>
            </w:r>
          </w:p>
        </w:tc>
      </w:tr>
      <w:tr>
        <w:trPr>
          <w:trHeight w:val="299" w:hRule="atLeast"/>
        </w:trPr>
        <w:tc>
          <w:tcPr>
            <w:tcW w:w="3257" w:type="dxa"/>
          </w:tcPr>
          <w:p>
            <w:pPr>
              <w:pStyle w:val="TableParagraph"/>
              <w:rPr>
                <w:rFonts w:ascii="Calibri"/>
                <w:sz w:val="22"/>
              </w:rPr>
            </w:pPr>
            <w:r>
              <w:rPr>
                <w:rFonts w:ascii="Calibri"/>
                <w:spacing w:val="-2"/>
                <w:sz w:val="22"/>
              </w:rPr>
              <w:t>Jharkhand</w:t>
            </w:r>
          </w:p>
        </w:tc>
        <w:tc>
          <w:tcPr>
            <w:tcW w:w="4250" w:type="dxa"/>
          </w:tcPr>
          <w:p>
            <w:pPr>
              <w:pStyle w:val="TableParagraph"/>
              <w:ind w:left="108"/>
              <w:rPr>
                <w:rFonts w:ascii="Calibri"/>
                <w:sz w:val="22"/>
              </w:rPr>
            </w:pPr>
            <w:r>
              <w:rPr>
                <w:rFonts w:ascii="Calibri"/>
                <w:spacing w:val="-2"/>
                <w:sz w:val="22"/>
              </w:rPr>
              <w:t>Ranchi</w:t>
            </w:r>
          </w:p>
        </w:tc>
        <w:tc>
          <w:tcPr>
            <w:tcW w:w="1560" w:type="dxa"/>
          </w:tcPr>
          <w:p>
            <w:pPr>
              <w:pStyle w:val="TableParagraph"/>
              <w:ind w:left="109"/>
              <w:rPr>
                <w:rFonts w:ascii="Calibri"/>
                <w:sz w:val="22"/>
              </w:rPr>
            </w:pPr>
            <w:r>
              <w:rPr>
                <w:rFonts w:ascii="Calibri"/>
                <w:spacing w:val="-4"/>
                <w:sz w:val="22"/>
              </w:rPr>
              <w:t>JH04</w:t>
            </w:r>
          </w:p>
        </w:tc>
      </w:tr>
      <w:tr>
        <w:trPr>
          <w:trHeight w:val="301" w:hRule="atLeast"/>
        </w:trPr>
        <w:tc>
          <w:tcPr>
            <w:tcW w:w="3257" w:type="dxa"/>
          </w:tcPr>
          <w:p>
            <w:pPr>
              <w:pStyle w:val="TableParagraph"/>
              <w:rPr>
                <w:rFonts w:ascii="Calibri"/>
                <w:sz w:val="22"/>
              </w:rPr>
            </w:pPr>
            <w:r>
              <w:rPr>
                <w:rFonts w:ascii="Calibri"/>
                <w:spacing w:val="-2"/>
                <w:sz w:val="22"/>
              </w:rPr>
              <w:t>Jharkhand</w:t>
            </w:r>
          </w:p>
        </w:tc>
        <w:tc>
          <w:tcPr>
            <w:tcW w:w="4250" w:type="dxa"/>
          </w:tcPr>
          <w:p>
            <w:pPr>
              <w:pStyle w:val="TableParagraph"/>
              <w:ind w:left="108"/>
              <w:rPr>
                <w:rFonts w:ascii="Calibri"/>
                <w:sz w:val="22"/>
              </w:rPr>
            </w:pPr>
            <w:r>
              <w:rPr>
                <w:rFonts w:ascii="Calibri"/>
                <w:spacing w:val="-2"/>
                <w:sz w:val="22"/>
              </w:rPr>
              <w:t>Hazaribagh</w:t>
            </w:r>
          </w:p>
        </w:tc>
        <w:tc>
          <w:tcPr>
            <w:tcW w:w="1560" w:type="dxa"/>
          </w:tcPr>
          <w:p>
            <w:pPr>
              <w:pStyle w:val="TableParagraph"/>
              <w:ind w:left="109"/>
              <w:rPr>
                <w:rFonts w:ascii="Calibri"/>
                <w:sz w:val="22"/>
              </w:rPr>
            </w:pPr>
            <w:r>
              <w:rPr>
                <w:rFonts w:ascii="Calibri"/>
                <w:spacing w:val="-4"/>
                <w:sz w:val="22"/>
              </w:rPr>
              <w:t>JH05</w:t>
            </w:r>
          </w:p>
        </w:tc>
      </w:tr>
      <w:tr>
        <w:trPr>
          <w:trHeight w:val="299" w:hRule="atLeast"/>
        </w:trPr>
        <w:tc>
          <w:tcPr>
            <w:tcW w:w="3257" w:type="dxa"/>
          </w:tcPr>
          <w:p>
            <w:pPr>
              <w:pStyle w:val="TableParagraph"/>
              <w:spacing w:before="8"/>
              <w:rPr>
                <w:rFonts w:ascii="Calibri"/>
                <w:sz w:val="22"/>
              </w:rPr>
            </w:pPr>
            <w:r>
              <w:rPr>
                <w:rFonts w:ascii="Calibri"/>
                <w:spacing w:val="-2"/>
                <w:sz w:val="22"/>
              </w:rPr>
              <w:t>Jharkhand</w:t>
            </w:r>
          </w:p>
        </w:tc>
        <w:tc>
          <w:tcPr>
            <w:tcW w:w="4250" w:type="dxa"/>
          </w:tcPr>
          <w:p>
            <w:pPr>
              <w:pStyle w:val="TableParagraph"/>
              <w:spacing w:before="8"/>
              <w:ind w:left="108"/>
              <w:rPr>
                <w:rFonts w:ascii="Calibri"/>
                <w:sz w:val="22"/>
              </w:rPr>
            </w:pPr>
            <w:r>
              <w:rPr>
                <w:rFonts w:ascii="Calibri"/>
                <w:spacing w:val="-2"/>
                <w:sz w:val="22"/>
              </w:rPr>
              <w:t>Ramgarh</w:t>
            </w:r>
          </w:p>
        </w:tc>
        <w:tc>
          <w:tcPr>
            <w:tcW w:w="1560" w:type="dxa"/>
          </w:tcPr>
          <w:p>
            <w:pPr>
              <w:pStyle w:val="TableParagraph"/>
              <w:spacing w:before="8"/>
              <w:ind w:left="109"/>
              <w:rPr>
                <w:rFonts w:ascii="Calibri"/>
                <w:sz w:val="22"/>
              </w:rPr>
            </w:pPr>
            <w:r>
              <w:rPr>
                <w:rFonts w:ascii="Calibri"/>
                <w:spacing w:val="-4"/>
                <w:sz w:val="22"/>
              </w:rPr>
              <w:t>JH06</w:t>
            </w:r>
          </w:p>
        </w:tc>
      </w:tr>
      <w:tr>
        <w:trPr>
          <w:trHeight w:val="299" w:hRule="atLeast"/>
        </w:trPr>
        <w:tc>
          <w:tcPr>
            <w:tcW w:w="3257" w:type="dxa"/>
          </w:tcPr>
          <w:p>
            <w:pPr>
              <w:pStyle w:val="TableParagraph"/>
              <w:spacing w:before="8"/>
              <w:rPr>
                <w:rFonts w:ascii="Calibri"/>
                <w:sz w:val="22"/>
              </w:rPr>
            </w:pPr>
            <w:r>
              <w:rPr>
                <w:rFonts w:ascii="Calibri"/>
                <w:sz w:val="22"/>
              </w:rPr>
              <w:t>Jammu</w:t>
            </w:r>
            <w:r>
              <w:rPr>
                <w:rFonts w:ascii="Calibri"/>
                <w:spacing w:val="-5"/>
                <w:sz w:val="22"/>
              </w:rPr>
              <w:t> </w:t>
            </w:r>
            <w:r>
              <w:rPr>
                <w:rFonts w:ascii="Calibri"/>
                <w:sz w:val="22"/>
              </w:rPr>
              <w:t>&amp;</w:t>
            </w:r>
            <w:r>
              <w:rPr>
                <w:rFonts w:ascii="Calibri"/>
                <w:spacing w:val="-1"/>
                <w:sz w:val="22"/>
              </w:rPr>
              <w:t> </w:t>
            </w:r>
            <w:r>
              <w:rPr>
                <w:rFonts w:ascii="Calibri"/>
                <w:spacing w:val="-2"/>
                <w:sz w:val="22"/>
              </w:rPr>
              <w:t>Kashmir</w:t>
            </w:r>
          </w:p>
        </w:tc>
        <w:tc>
          <w:tcPr>
            <w:tcW w:w="4250" w:type="dxa"/>
          </w:tcPr>
          <w:p>
            <w:pPr>
              <w:pStyle w:val="TableParagraph"/>
              <w:spacing w:before="8"/>
              <w:ind w:left="108"/>
              <w:rPr>
                <w:rFonts w:ascii="Calibri"/>
                <w:sz w:val="22"/>
              </w:rPr>
            </w:pPr>
            <w:r>
              <w:rPr>
                <w:rFonts w:ascii="Calibri"/>
                <w:spacing w:val="-2"/>
                <w:sz w:val="22"/>
              </w:rPr>
              <w:t>Jammu</w:t>
            </w:r>
          </w:p>
        </w:tc>
        <w:tc>
          <w:tcPr>
            <w:tcW w:w="1560" w:type="dxa"/>
          </w:tcPr>
          <w:p>
            <w:pPr>
              <w:pStyle w:val="TableParagraph"/>
              <w:spacing w:before="8"/>
              <w:ind w:left="109"/>
              <w:rPr>
                <w:rFonts w:ascii="Calibri"/>
                <w:sz w:val="22"/>
              </w:rPr>
            </w:pPr>
            <w:r>
              <w:rPr>
                <w:rFonts w:ascii="Calibri"/>
                <w:spacing w:val="-4"/>
                <w:sz w:val="22"/>
              </w:rPr>
              <w:t>JK02</w:t>
            </w:r>
          </w:p>
        </w:tc>
      </w:tr>
      <w:tr>
        <w:trPr>
          <w:trHeight w:val="300" w:hRule="atLeast"/>
        </w:trPr>
        <w:tc>
          <w:tcPr>
            <w:tcW w:w="3257" w:type="dxa"/>
          </w:tcPr>
          <w:p>
            <w:pPr>
              <w:pStyle w:val="TableParagraph"/>
              <w:rPr>
                <w:rFonts w:ascii="Calibri"/>
                <w:sz w:val="22"/>
              </w:rPr>
            </w:pPr>
            <w:r>
              <w:rPr>
                <w:rFonts w:ascii="Calibri"/>
                <w:sz w:val="22"/>
              </w:rPr>
              <w:t>Jammu</w:t>
            </w:r>
            <w:r>
              <w:rPr>
                <w:rFonts w:ascii="Calibri"/>
                <w:spacing w:val="-5"/>
                <w:sz w:val="22"/>
              </w:rPr>
              <w:t> </w:t>
            </w:r>
            <w:r>
              <w:rPr>
                <w:rFonts w:ascii="Calibri"/>
                <w:sz w:val="22"/>
              </w:rPr>
              <w:t>&amp;</w:t>
            </w:r>
            <w:r>
              <w:rPr>
                <w:rFonts w:ascii="Calibri"/>
                <w:spacing w:val="-1"/>
                <w:sz w:val="22"/>
              </w:rPr>
              <w:t> </w:t>
            </w:r>
            <w:r>
              <w:rPr>
                <w:rFonts w:ascii="Calibri"/>
                <w:spacing w:val="-2"/>
                <w:sz w:val="22"/>
              </w:rPr>
              <w:t>Kashmir</w:t>
            </w:r>
          </w:p>
        </w:tc>
        <w:tc>
          <w:tcPr>
            <w:tcW w:w="4250" w:type="dxa"/>
          </w:tcPr>
          <w:p>
            <w:pPr>
              <w:pStyle w:val="TableParagraph"/>
              <w:ind w:left="108"/>
              <w:rPr>
                <w:rFonts w:ascii="Calibri"/>
                <w:sz w:val="22"/>
              </w:rPr>
            </w:pPr>
            <w:r>
              <w:rPr>
                <w:rFonts w:ascii="Calibri"/>
                <w:sz w:val="22"/>
              </w:rPr>
              <w:t>Srinagar(J</w:t>
            </w:r>
            <w:r>
              <w:rPr>
                <w:rFonts w:ascii="Calibri"/>
                <w:spacing w:val="-4"/>
                <w:sz w:val="22"/>
              </w:rPr>
              <w:t> </w:t>
            </w:r>
            <w:r>
              <w:rPr>
                <w:rFonts w:ascii="Calibri"/>
                <w:sz w:val="22"/>
              </w:rPr>
              <w:t>&amp;</w:t>
            </w:r>
            <w:r>
              <w:rPr>
                <w:rFonts w:ascii="Calibri"/>
                <w:spacing w:val="-1"/>
                <w:sz w:val="22"/>
              </w:rPr>
              <w:t> </w:t>
            </w:r>
            <w:r>
              <w:rPr>
                <w:rFonts w:ascii="Calibri"/>
                <w:spacing w:val="-5"/>
                <w:sz w:val="22"/>
              </w:rPr>
              <w:t>K)</w:t>
            </w:r>
          </w:p>
        </w:tc>
        <w:tc>
          <w:tcPr>
            <w:tcW w:w="1560" w:type="dxa"/>
          </w:tcPr>
          <w:p>
            <w:pPr>
              <w:pStyle w:val="TableParagraph"/>
              <w:ind w:left="109"/>
              <w:rPr>
                <w:rFonts w:ascii="Calibri"/>
                <w:sz w:val="22"/>
              </w:rPr>
            </w:pPr>
            <w:r>
              <w:rPr>
                <w:rFonts w:ascii="Calibri"/>
                <w:spacing w:val="-4"/>
                <w:sz w:val="22"/>
              </w:rPr>
              <w:t>JK04</w:t>
            </w:r>
          </w:p>
        </w:tc>
      </w:tr>
      <w:tr>
        <w:trPr>
          <w:trHeight w:val="299" w:hRule="atLeast"/>
        </w:trPr>
        <w:tc>
          <w:tcPr>
            <w:tcW w:w="3257" w:type="dxa"/>
          </w:tcPr>
          <w:p>
            <w:pPr>
              <w:pStyle w:val="TableParagraph"/>
              <w:rPr>
                <w:rFonts w:ascii="Calibri"/>
                <w:sz w:val="22"/>
              </w:rPr>
            </w:pPr>
            <w:r>
              <w:rPr>
                <w:rFonts w:ascii="Calibri"/>
                <w:sz w:val="22"/>
              </w:rPr>
              <w:t>Jammu</w:t>
            </w:r>
            <w:r>
              <w:rPr>
                <w:rFonts w:ascii="Calibri"/>
                <w:spacing w:val="-5"/>
                <w:sz w:val="22"/>
              </w:rPr>
              <w:t> </w:t>
            </w:r>
            <w:r>
              <w:rPr>
                <w:rFonts w:ascii="Calibri"/>
                <w:sz w:val="22"/>
              </w:rPr>
              <w:t>&amp;</w:t>
            </w:r>
            <w:r>
              <w:rPr>
                <w:rFonts w:ascii="Calibri"/>
                <w:spacing w:val="-1"/>
                <w:sz w:val="22"/>
              </w:rPr>
              <w:t> </w:t>
            </w:r>
            <w:r>
              <w:rPr>
                <w:rFonts w:ascii="Calibri"/>
                <w:spacing w:val="-2"/>
                <w:sz w:val="22"/>
              </w:rPr>
              <w:t>Kashmir</w:t>
            </w:r>
          </w:p>
        </w:tc>
        <w:tc>
          <w:tcPr>
            <w:tcW w:w="4250" w:type="dxa"/>
          </w:tcPr>
          <w:p>
            <w:pPr>
              <w:pStyle w:val="TableParagraph"/>
              <w:ind w:left="108"/>
              <w:rPr>
                <w:rFonts w:ascii="Calibri"/>
                <w:sz w:val="22"/>
              </w:rPr>
            </w:pPr>
            <w:r>
              <w:rPr>
                <w:rFonts w:ascii="Calibri"/>
                <w:spacing w:val="-2"/>
                <w:sz w:val="22"/>
              </w:rPr>
              <w:t>Pulwama</w:t>
            </w:r>
          </w:p>
        </w:tc>
        <w:tc>
          <w:tcPr>
            <w:tcW w:w="1560" w:type="dxa"/>
          </w:tcPr>
          <w:p>
            <w:pPr>
              <w:pStyle w:val="TableParagraph"/>
              <w:ind w:left="109"/>
              <w:rPr>
                <w:rFonts w:ascii="Calibri"/>
                <w:sz w:val="22"/>
              </w:rPr>
            </w:pPr>
            <w:r>
              <w:rPr>
                <w:rFonts w:ascii="Calibri"/>
                <w:spacing w:val="-4"/>
                <w:sz w:val="22"/>
              </w:rPr>
              <w:t>JK06</w:t>
            </w:r>
          </w:p>
        </w:tc>
      </w:tr>
      <w:tr>
        <w:trPr>
          <w:trHeight w:val="299" w:hRule="atLeast"/>
        </w:trPr>
        <w:tc>
          <w:tcPr>
            <w:tcW w:w="3257" w:type="dxa"/>
          </w:tcPr>
          <w:p>
            <w:pPr>
              <w:pStyle w:val="TableParagraph"/>
              <w:rPr>
                <w:rFonts w:ascii="Calibri"/>
                <w:sz w:val="22"/>
              </w:rPr>
            </w:pPr>
            <w:r>
              <w:rPr>
                <w:rFonts w:ascii="Calibri"/>
                <w:sz w:val="22"/>
              </w:rPr>
              <w:t>Jammu</w:t>
            </w:r>
            <w:r>
              <w:rPr>
                <w:rFonts w:ascii="Calibri"/>
                <w:spacing w:val="-5"/>
                <w:sz w:val="22"/>
              </w:rPr>
              <w:t> </w:t>
            </w:r>
            <w:r>
              <w:rPr>
                <w:rFonts w:ascii="Calibri"/>
                <w:sz w:val="22"/>
              </w:rPr>
              <w:t>&amp;</w:t>
            </w:r>
            <w:r>
              <w:rPr>
                <w:rFonts w:ascii="Calibri"/>
                <w:spacing w:val="-1"/>
                <w:sz w:val="22"/>
              </w:rPr>
              <w:t> </w:t>
            </w:r>
            <w:r>
              <w:rPr>
                <w:rFonts w:ascii="Calibri"/>
                <w:spacing w:val="-2"/>
                <w:sz w:val="22"/>
              </w:rPr>
              <w:t>Kashmir</w:t>
            </w:r>
          </w:p>
        </w:tc>
        <w:tc>
          <w:tcPr>
            <w:tcW w:w="4250" w:type="dxa"/>
          </w:tcPr>
          <w:p>
            <w:pPr>
              <w:pStyle w:val="TableParagraph"/>
              <w:ind w:left="108"/>
              <w:rPr>
                <w:rFonts w:ascii="Calibri"/>
                <w:sz w:val="22"/>
              </w:rPr>
            </w:pPr>
            <w:r>
              <w:rPr>
                <w:rFonts w:ascii="Calibri"/>
                <w:spacing w:val="-2"/>
                <w:sz w:val="22"/>
              </w:rPr>
              <w:t>Samba</w:t>
            </w:r>
          </w:p>
        </w:tc>
        <w:tc>
          <w:tcPr>
            <w:tcW w:w="1560" w:type="dxa"/>
          </w:tcPr>
          <w:p>
            <w:pPr>
              <w:pStyle w:val="TableParagraph"/>
              <w:ind w:left="109"/>
              <w:rPr>
                <w:rFonts w:ascii="Calibri"/>
                <w:sz w:val="22"/>
              </w:rPr>
            </w:pPr>
            <w:r>
              <w:rPr>
                <w:rFonts w:ascii="Calibri"/>
                <w:spacing w:val="-4"/>
                <w:sz w:val="22"/>
              </w:rPr>
              <w:t>JK03</w:t>
            </w:r>
          </w:p>
        </w:tc>
      </w:tr>
      <w:tr>
        <w:trPr>
          <w:trHeight w:val="302" w:hRule="atLeast"/>
        </w:trPr>
        <w:tc>
          <w:tcPr>
            <w:tcW w:w="3257" w:type="dxa"/>
          </w:tcPr>
          <w:p>
            <w:pPr>
              <w:pStyle w:val="TableParagraph"/>
              <w:rPr>
                <w:rFonts w:ascii="Calibri"/>
                <w:sz w:val="22"/>
              </w:rPr>
            </w:pPr>
            <w:r>
              <w:rPr>
                <w:rFonts w:ascii="Calibri"/>
                <w:sz w:val="22"/>
              </w:rPr>
              <w:t>Jammu</w:t>
            </w:r>
            <w:r>
              <w:rPr>
                <w:rFonts w:ascii="Calibri"/>
                <w:spacing w:val="-6"/>
                <w:sz w:val="22"/>
              </w:rPr>
              <w:t> </w:t>
            </w:r>
            <w:r>
              <w:rPr>
                <w:rFonts w:ascii="Calibri"/>
                <w:sz w:val="22"/>
              </w:rPr>
              <w:t>and</w:t>
            </w:r>
            <w:r>
              <w:rPr>
                <w:rFonts w:ascii="Calibri"/>
                <w:spacing w:val="-3"/>
                <w:sz w:val="22"/>
              </w:rPr>
              <w:t> </w:t>
            </w:r>
            <w:r>
              <w:rPr>
                <w:rFonts w:ascii="Calibri"/>
                <w:spacing w:val="-2"/>
                <w:sz w:val="22"/>
              </w:rPr>
              <w:t>Kashmir</w:t>
            </w:r>
          </w:p>
        </w:tc>
        <w:tc>
          <w:tcPr>
            <w:tcW w:w="4250" w:type="dxa"/>
          </w:tcPr>
          <w:p>
            <w:pPr>
              <w:pStyle w:val="TableParagraph"/>
              <w:ind w:left="108"/>
              <w:rPr>
                <w:rFonts w:ascii="Calibri"/>
                <w:sz w:val="22"/>
              </w:rPr>
            </w:pPr>
            <w:r>
              <w:rPr>
                <w:rFonts w:ascii="Calibri"/>
                <w:spacing w:val="-2"/>
                <w:sz w:val="22"/>
              </w:rPr>
              <w:t>Baramulla</w:t>
            </w:r>
          </w:p>
        </w:tc>
        <w:tc>
          <w:tcPr>
            <w:tcW w:w="1560" w:type="dxa"/>
          </w:tcPr>
          <w:p>
            <w:pPr>
              <w:pStyle w:val="TableParagraph"/>
              <w:ind w:left="109"/>
              <w:rPr>
                <w:rFonts w:ascii="Calibri"/>
                <w:sz w:val="22"/>
              </w:rPr>
            </w:pPr>
            <w:r>
              <w:rPr>
                <w:rFonts w:ascii="Calibri"/>
                <w:spacing w:val="-4"/>
                <w:sz w:val="22"/>
              </w:rPr>
              <w:t>JK01</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2"/>
                <w:sz w:val="22"/>
              </w:rPr>
              <w:t>Ballari</w:t>
            </w:r>
          </w:p>
        </w:tc>
        <w:tc>
          <w:tcPr>
            <w:tcW w:w="1560" w:type="dxa"/>
          </w:tcPr>
          <w:p>
            <w:pPr>
              <w:pStyle w:val="TableParagraph"/>
              <w:spacing w:before="8"/>
              <w:ind w:left="109"/>
              <w:rPr>
                <w:rFonts w:ascii="Calibri"/>
                <w:sz w:val="22"/>
              </w:rPr>
            </w:pPr>
            <w:r>
              <w:rPr>
                <w:rFonts w:ascii="Calibri"/>
                <w:spacing w:val="-4"/>
                <w:sz w:val="22"/>
              </w:rPr>
              <w:t>KK03</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before="8"/>
              <w:ind w:left="108"/>
              <w:rPr>
                <w:rFonts w:ascii="Calibri"/>
                <w:sz w:val="22"/>
              </w:rPr>
            </w:pPr>
            <w:r>
              <w:rPr>
                <w:rFonts w:ascii="Calibri"/>
                <w:spacing w:val="-2"/>
                <w:sz w:val="22"/>
              </w:rPr>
              <w:t>Belagavi(Belgaum)</w:t>
            </w:r>
          </w:p>
        </w:tc>
        <w:tc>
          <w:tcPr>
            <w:tcW w:w="1560" w:type="dxa"/>
          </w:tcPr>
          <w:p>
            <w:pPr>
              <w:pStyle w:val="TableParagraph"/>
              <w:spacing w:before="8"/>
              <w:ind w:left="109"/>
              <w:rPr>
                <w:rFonts w:ascii="Calibri"/>
                <w:sz w:val="22"/>
              </w:rPr>
            </w:pPr>
            <w:r>
              <w:rPr>
                <w:rFonts w:ascii="Calibri"/>
                <w:spacing w:val="-4"/>
                <w:sz w:val="22"/>
              </w:rPr>
              <w:t>KK02</w:t>
            </w:r>
          </w:p>
        </w:tc>
      </w:tr>
      <w:tr>
        <w:trPr>
          <w:trHeight w:val="299"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ind w:left="108"/>
              <w:rPr>
                <w:rFonts w:ascii="Calibri"/>
                <w:sz w:val="22"/>
              </w:rPr>
            </w:pPr>
            <w:r>
              <w:rPr>
                <w:rFonts w:ascii="Calibri"/>
                <w:spacing w:val="-2"/>
                <w:sz w:val="22"/>
              </w:rPr>
              <w:t>Bengaluru</w:t>
            </w:r>
          </w:p>
        </w:tc>
        <w:tc>
          <w:tcPr>
            <w:tcW w:w="1560" w:type="dxa"/>
          </w:tcPr>
          <w:p>
            <w:pPr>
              <w:pStyle w:val="TableParagraph"/>
              <w:ind w:left="109"/>
              <w:rPr>
                <w:rFonts w:ascii="Calibri"/>
                <w:sz w:val="22"/>
              </w:rPr>
            </w:pPr>
            <w:r>
              <w:rPr>
                <w:rFonts w:ascii="Calibri"/>
                <w:spacing w:val="-4"/>
                <w:sz w:val="22"/>
              </w:rPr>
              <w:t>KK20</w:t>
            </w:r>
          </w:p>
        </w:tc>
      </w:tr>
      <w:tr>
        <w:trPr>
          <w:trHeight w:val="299"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2"/>
                <w:sz w:val="22"/>
              </w:rPr>
              <w:t>Davangere</w:t>
            </w:r>
          </w:p>
        </w:tc>
        <w:tc>
          <w:tcPr>
            <w:tcW w:w="1560" w:type="dxa"/>
          </w:tcPr>
          <w:p>
            <w:pPr>
              <w:pStyle w:val="TableParagraph"/>
              <w:ind w:left="109"/>
              <w:rPr>
                <w:rFonts w:ascii="Calibri"/>
                <w:sz w:val="22"/>
              </w:rPr>
            </w:pPr>
            <w:r>
              <w:rPr>
                <w:rFonts w:ascii="Calibri"/>
                <w:spacing w:val="-4"/>
                <w:sz w:val="22"/>
              </w:rPr>
              <w:t>KK06</w:t>
            </w:r>
          </w:p>
        </w:tc>
      </w:tr>
      <w:tr>
        <w:trPr>
          <w:trHeight w:val="299"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2"/>
                <w:sz w:val="22"/>
              </w:rPr>
              <w:t>Gulbarga/Kalaburgi</w:t>
            </w:r>
          </w:p>
        </w:tc>
        <w:tc>
          <w:tcPr>
            <w:tcW w:w="1560" w:type="dxa"/>
          </w:tcPr>
          <w:p>
            <w:pPr>
              <w:pStyle w:val="TableParagraph"/>
              <w:ind w:left="109"/>
              <w:rPr>
                <w:rFonts w:ascii="Calibri"/>
                <w:sz w:val="22"/>
              </w:rPr>
            </w:pPr>
            <w:r>
              <w:rPr>
                <w:rFonts w:ascii="Calibri"/>
                <w:spacing w:val="-4"/>
                <w:sz w:val="22"/>
              </w:rPr>
              <w:t>KK08</w:t>
            </w:r>
          </w:p>
        </w:tc>
      </w:tr>
      <w:tr>
        <w:trPr>
          <w:trHeight w:val="302"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ind w:left="108"/>
              <w:rPr>
                <w:rFonts w:ascii="Calibri"/>
                <w:sz w:val="22"/>
              </w:rPr>
            </w:pPr>
            <w:r>
              <w:rPr>
                <w:rFonts w:ascii="Calibri"/>
                <w:spacing w:val="-2"/>
                <w:sz w:val="22"/>
              </w:rPr>
              <w:t>Hassan</w:t>
            </w:r>
          </w:p>
        </w:tc>
        <w:tc>
          <w:tcPr>
            <w:tcW w:w="1560" w:type="dxa"/>
          </w:tcPr>
          <w:p>
            <w:pPr>
              <w:pStyle w:val="TableParagraph"/>
              <w:ind w:left="109"/>
              <w:rPr>
                <w:rFonts w:ascii="Calibri"/>
                <w:sz w:val="22"/>
              </w:rPr>
            </w:pPr>
            <w:r>
              <w:rPr>
                <w:rFonts w:ascii="Calibri"/>
                <w:spacing w:val="-4"/>
                <w:sz w:val="22"/>
              </w:rPr>
              <w:t>KK09</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before="8"/>
              <w:ind w:left="108"/>
              <w:rPr>
                <w:rFonts w:ascii="Calibri"/>
                <w:sz w:val="22"/>
              </w:rPr>
            </w:pPr>
            <w:r>
              <w:rPr>
                <w:rFonts w:ascii="Calibri"/>
                <w:spacing w:val="-2"/>
                <w:sz w:val="22"/>
              </w:rPr>
              <w:t>Dharwad</w:t>
            </w:r>
          </w:p>
        </w:tc>
        <w:tc>
          <w:tcPr>
            <w:tcW w:w="1560" w:type="dxa"/>
          </w:tcPr>
          <w:p>
            <w:pPr>
              <w:pStyle w:val="TableParagraph"/>
              <w:spacing w:before="8"/>
              <w:ind w:left="109"/>
              <w:rPr>
                <w:rFonts w:ascii="Calibri"/>
                <w:sz w:val="22"/>
              </w:rPr>
            </w:pPr>
            <w:r>
              <w:rPr>
                <w:rFonts w:ascii="Calibri"/>
                <w:spacing w:val="-4"/>
                <w:sz w:val="22"/>
              </w:rPr>
              <w:t>KK10</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before="8"/>
              <w:ind w:left="108"/>
              <w:rPr>
                <w:rFonts w:ascii="Calibri"/>
                <w:sz w:val="22"/>
              </w:rPr>
            </w:pPr>
            <w:r>
              <w:rPr>
                <w:rFonts w:ascii="Calibri"/>
                <w:spacing w:val="-2"/>
                <w:sz w:val="22"/>
              </w:rPr>
              <w:t>Mangaluru(Mangalore)</w:t>
            </w:r>
          </w:p>
        </w:tc>
        <w:tc>
          <w:tcPr>
            <w:tcW w:w="1560" w:type="dxa"/>
          </w:tcPr>
          <w:p>
            <w:pPr>
              <w:pStyle w:val="TableParagraph"/>
              <w:spacing w:before="8"/>
              <w:ind w:left="109"/>
              <w:rPr>
                <w:rFonts w:ascii="Calibri"/>
                <w:sz w:val="22"/>
              </w:rPr>
            </w:pPr>
            <w:r>
              <w:rPr>
                <w:rFonts w:ascii="Calibri"/>
                <w:spacing w:val="-4"/>
                <w:sz w:val="22"/>
              </w:rPr>
              <w:t>KK12</w:t>
            </w:r>
          </w:p>
        </w:tc>
      </w:tr>
      <w:tr>
        <w:trPr>
          <w:trHeight w:val="300"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spacing w:line="254" w:lineRule="exact" w:before="26"/>
              <w:ind w:left="108"/>
              <w:rPr>
                <w:rFonts w:ascii="Calibri"/>
                <w:sz w:val="22"/>
              </w:rPr>
            </w:pPr>
            <w:r>
              <w:rPr>
                <w:rFonts w:ascii="Calibri"/>
                <w:spacing w:val="-2"/>
                <w:sz w:val="22"/>
              </w:rPr>
              <w:t>Mysuru(Mysore)</w:t>
            </w:r>
          </w:p>
        </w:tc>
        <w:tc>
          <w:tcPr>
            <w:tcW w:w="1560" w:type="dxa"/>
          </w:tcPr>
          <w:p>
            <w:pPr>
              <w:pStyle w:val="TableParagraph"/>
              <w:ind w:left="109"/>
              <w:rPr>
                <w:rFonts w:ascii="Calibri"/>
                <w:sz w:val="22"/>
              </w:rPr>
            </w:pPr>
            <w:r>
              <w:rPr>
                <w:rFonts w:ascii="Calibri"/>
                <w:spacing w:val="-4"/>
                <w:sz w:val="22"/>
              </w:rPr>
              <w:t>KK14</w:t>
            </w:r>
          </w:p>
        </w:tc>
      </w:tr>
      <w:tr>
        <w:trPr>
          <w:trHeight w:val="299"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2"/>
                <w:sz w:val="22"/>
              </w:rPr>
              <w:t>Shivamoga(Shimoga)</w:t>
            </w:r>
          </w:p>
        </w:tc>
        <w:tc>
          <w:tcPr>
            <w:tcW w:w="1560" w:type="dxa"/>
          </w:tcPr>
          <w:p>
            <w:pPr>
              <w:pStyle w:val="TableParagraph"/>
              <w:ind w:left="109"/>
              <w:rPr>
                <w:rFonts w:ascii="Calibri"/>
                <w:sz w:val="22"/>
              </w:rPr>
            </w:pPr>
            <w:r>
              <w:rPr>
                <w:rFonts w:ascii="Calibri"/>
                <w:spacing w:val="-4"/>
                <w:sz w:val="22"/>
              </w:rPr>
              <w:t>KK15</w:t>
            </w:r>
          </w:p>
        </w:tc>
      </w:tr>
      <w:tr>
        <w:trPr>
          <w:trHeight w:val="299"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ind w:left="108"/>
              <w:rPr>
                <w:rFonts w:ascii="Calibri"/>
                <w:sz w:val="22"/>
              </w:rPr>
            </w:pPr>
            <w:r>
              <w:rPr>
                <w:rFonts w:ascii="Calibri"/>
                <w:spacing w:val="-2"/>
                <w:sz w:val="22"/>
              </w:rPr>
              <w:t>Tumakuru</w:t>
            </w:r>
          </w:p>
        </w:tc>
        <w:tc>
          <w:tcPr>
            <w:tcW w:w="1560" w:type="dxa"/>
          </w:tcPr>
          <w:p>
            <w:pPr>
              <w:pStyle w:val="TableParagraph"/>
              <w:ind w:left="109"/>
              <w:rPr>
                <w:rFonts w:ascii="Calibri"/>
                <w:sz w:val="22"/>
              </w:rPr>
            </w:pPr>
            <w:r>
              <w:rPr>
                <w:rFonts w:ascii="Calibri"/>
                <w:spacing w:val="-4"/>
                <w:sz w:val="22"/>
              </w:rPr>
              <w:t>KK16</w:t>
            </w:r>
          </w:p>
        </w:tc>
      </w:tr>
      <w:tr>
        <w:trPr>
          <w:trHeight w:val="302" w:hRule="atLeast"/>
        </w:trPr>
        <w:tc>
          <w:tcPr>
            <w:tcW w:w="3257" w:type="dxa"/>
          </w:tcPr>
          <w:p>
            <w:pPr>
              <w:pStyle w:val="TableParagraph"/>
              <w:rPr>
                <w:rFonts w:ascii="Calibri"/>
                <w:sz w:val="22"/>
              </w:rPr>
            </w:pPr>
            <w:r>
              <w:rPr>
                <w:rFonts w:ascii="Calibri"/>
                <w:spacing w:val="-2"/>
                <w:sz w:val="22"/>
              </w:rPr>
              <w:t>Karnataka</w:t>
            </w:r>
          </w:p>
        </w:tc>
        <w:tc>
          <w:tcPr>
            <w:tcW w:w="4250" w:type="dxa"/>
          </w:tcPr>
          <w:p>
            <w:pPr>
              <w:pStyle w:val="TableParagraph"/>
              <w:spacing w:line="254" w:lineRule="exact" w:before="28"/>
              <w:ind w:left="108"/>
              <w:rPr>
                <w:rFonts w:ascii="Calibri"/>
                <w:sz w:val="22"/>
              </w:rPr>
            </w:pPr>
            <w:r>
              <w:rPr>
                <w:rFonts w:ascii="Calibri"/>
                <w:spacing w:val="-2"/>
                <w:sz w:val="22"/>
              </w:rPr>
              <w:t>Chikmagalur</w:t>
            </w:r>
          </w:p>
        </w:tc>
        <w:tc>
          <w:tcPr>
            <w:tcW w:w="1560" w:type="dxa"/>
          </w:tcPr>
          <w:p>
            <w:pPr>
              <w:pStyle w:val="TableParagraph"/>
              <w:ind w:left="109"/>
              <w:rPr>
                <w:rFonts w:ascii="Calibri"/>
                <w:sz w:val="22"/>
              </w:rPr>
            </w:pPr>
            <w:r>
              <w:rPr>
                <w:rFonts w:ascii="Calibri"/>
                <w:spacing w:val="-4"/>
                <w:sz w:val="22"/>
              </w:rPr>
              <w:t>KK23</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4"/>
                <w:sz w:val="22"/>
              </w:rPr>
              <w:t>Hubli</w:t>
            </w:r>
          </w:p>
        </w:tc>
        <w:tc>
          <w:tcPr>
            <w:tcW w:w="1560" w:type="dxa"/>
          </w:tcPr>
          <w:p>
            <w:pPr>
              <w:pStyle w:val="TableParagraph"/>
              <w:spacing w:before="8"/>
              <w:ind w:left="109"/>
              <w:rPr>
                <w:rFonts w:ascii="Calibri"/>
                <w:sz w:val="22"/>
              </w:rPr>
            </w:pPr>
            <w:r>
              <w:rPr>
                <w:rFonts w:ascii="Calibri"/>
                <w:spacing w:val="-4"/>
                <w:sz w:val="22"/>
              </w:rPr>
              <w:t>KK27</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2"/>
                <w:sz w:val="22"/>
              </w:rPr>
              <w:t>Udupi/Manipal</w:t>
            </w:r>
          </w:p>
        </w:tc>
        <w:tc>
          <w:tcPr>
            <w:tcW w:w="1560" w:type="dxa"/>
          </w:tcPr>
          <w:p>
            <w:pPr>
              <w:pStyle w:val="TableParagraph"/>
              <w:spacing w:before="8"/>
              <w:ind w:left="109"/>
              <w:rPr>
                <w:rFonts w:ascii="Calibri"/>
                <w:sz w:val="22"/>
              </w:rPr>
            </w:pPr>
            <w:r>
              <w:rPr>
                <w:rFonts w:ascii="Calibri"/>
                <w:spacing w:val="-4"/>
                <w:sz w:val="22"/>
              </w:rPr>
              <w:t>KK17</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before="8"/>
              <w:ind w:left="108"/>
              <w:rPr>
                <w:rFonts w:ascii="Calibri"/>
                <w:sz w:val="22"/>
              </w:rPr>
            </w:pPr>
            <w:r>
              <w:rPr>
                <w:rFonts w:ascii="Calibri"/>
                <w:spacing w:val="-2"/>
                <w:sz w:val="22"/>
              </w:rPr>
              <w:t>Bidar</w:t>
            </w:r>
          </w:p>
        </w:tc>
        <w:tc>
          <w:tcPr>
            <w:tcW w:w="1560" w:type="dxa"/>
          </w:tcPr>
          <w:p>
            <w:pPr>
              <w:pStyle w:val="TableParagraph"/>
              <w:ind w:left="109"/>
              <w:rPr>
                <w:rFonts w:ascii="Calibri"/>
                <w:sz w:val="22"/>
              </w:rPr>
            </w:pPr>
            <w:r>
              <w:rPr>
                <w:rFonts w:ascii="Calibri"/>
                <w:spacing w:val="-4"/>
                <w:sz w:val="22"/>
              </w:rPr>
              <w:t>KK05</w:t>
            </w:r>
          </w:p>
        </w:tc>
      </w:tr>
      <w:tr>
        <w:trPr>
          <w:trHeight w:val="299" w:hRule="atLeast"/>
        </w:trPr>
        <w:tc>
          <w:tcPr>
            <w:tcW w:w="3257" w:type="dxa"/>
          </w:tcPr>
          <w:p>
            <w:pPr>
              <w:pStyle w:val="TableParagraph"/>
              <w:spacing w:before="8"/>
              <w:rPr>
                <w:rFonts w:ascii="Calibri"/>
                <w:sz w:val="22"/>
              </w:rPr>
            </w:pPr>
            <w:r>
              <w:rPr>
                <w:rFonts w:ascii="Calibri"/>
                <w:spacing w:val="-2"/>
                <w:sz w:val="22"/>
              </w:rPr>
              <w:t>Karnataka</w:t>
            </w:r>
          </w:p>
        </w:tc>
        <w:tc>
          <w:tcPr>
            <w:tcW w:w="4250" w:type="dxa"/>
          </w:tcPr>
          <w:p>
            <w:pPr>
              <w:pStyle w:val="TableParagraph"/>
              <w:spacing w:line="254" w:lineRule="exact" w:before="25"/>
              <w:ind w:left="108"/>
              <w:rPr>
                <w:rFonts w:ascii="Calibri"/>
                <w:sz w:val="22"/>
              </w:rPr>
            </w:pPr>
            <w:r>
              <w:rPr>
                <w:rFonts w:ascii="Calibri"/>
                <w:spacing w:val="-2"/>
                <w:sz w:val="22"/>
              </w:rPr>
              <w:t>Chikaballapur</w:t>
            </w:r>
          </w:p>
        </w:tc>
        <w:tc>
          <w:tcPr>
            <w:tcW w:w="1560" w:type="dxa"/>
          </w:tcPr>
          <w:p>
            <w:pPr>
              <w:pStyle w:val="TableParagraph"/>
              <w:ind w:left="109"/>
              <w:rPr>
                <w:rFonts w:ascii="Calibri"/>
                <w:sz w:val="22"/>
              </w:rPr>
            </w:pPr>
            <w:r>
              <w:rPr>
                <w:rFonts w:ascii="Calibri"/>
                <w:spacing w:val="-4"/>
                <w:sz w:val="22"/>
              </w:rPr>
              <w:t>KK22</w:t>
            </w:r>
          </w:p>
        </w:tc>
      </w:tr>
      <w:tr>
        <w:trPr>
          <w:trHeight w:val="299"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Idukki</w:t>
            </w:r>
          </w:p>
        </w:tc>
        <w:tc>
          <w:tcPr>
            <w:tcW w:w="1560" w:type="dxa"/>
          </w:tcPr>
          <w:p>
            <w:pPr>
              <w:pStyle w:val="TableParagraph"/>
              <w:ind w:left="109"/>
              <w:rPr>
                <w:rFonts w:ascii="Calibri"/>
                <w:sz w:val="22"/>
              </w:rPr>
            </w:pPr>
            <w:r>
              <w:rPr>
                <w:rFonts w:ascii="Calibri"/>
                <w:spacing w:val="-4"/>
                <w:sz w:val="22"/>
              </w:rPr>
              <w:t>KL05</w:t>
            </w:r>
          </w:p>
        </w:tc>
      </w:tr>
      <w:tr>
        <w:trPr>
          <w:trHeight w:val="301"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Kannur</w:t>
            </w:r>
          </w:p>
        </w:tc>
        <w:tc>
          <w:tcPr>
            <w:tcW w:w="1560" w:type="dxa"/>
          </w:tcPr>
          <w:p>
            <w:pPr>
              <w:pStyle w:val="TableParagraph"/>
              <w:ind w:left="109"/>
              <w:rPr>
                <w:rFonts w:ascii="Calibri"/>
                <w:sz w:val="22"/>
              </w:rPr>
            </w:pPr>
            <w:r>
              <w:rPr>
                <w:rFonts w:ascii="Calibri"/>
                <w:spacing w:val="-4"/>
                <w:sz w:val="22"/>
              </w:rPr>
              <w:t>KL07</w:t>
            </w:r>
          </w:p>
        </w:tc>
      </w:tr>
      <w:tr>
        <w:trPr>
          <w:trHeight w:val="299" w:hRule="atLeast"/>
        </w:trPr>
        <w:tc>
          <w:tcPr>
            <w:tcW w:w="3257" w:type="dxa"/>
          </w:tcPr>
          <w:p>
            <w:pPr>
              <w:pStyle w:val="TableParagraph"/>
              <w:spacing w:before="8"/>
              <w:rPr>
                <w:rFonts w:ascii="Calibri"/>
                <w:sz w:val="22"/>
              </w:rPr>
            </w:pPr>
            <w:r>
              <w:rPr>
                <w:rFonts w:ascii="Calibri"/>
                <w:spacing w:val="-2"/>
                <w:sz w:val="22"/>
              </w:rPr>
              <w:t>Kerala</w:t>
            </w:r>
          </w:p>
        </w:tc>
        <w:tc>
          <w:tcPr>
            <w:tcW w:w="4250" w:type="dxa"/>
          </w:tcPr>
          <w:p>
            <w:pPr>
              <w:pStyle w:val="TableParagraph"/>
              <w:spacing w:before="8"/>
              <w:ind w:left="108"/>
              <w:rPr>
                <w:rFonts w:ascii="Calibri"/>
                <w:sz w:val="22"/>
              </w:rPr>
            </w:pPr>
            <w:r>
              <w:rPr>
                <w:rFonts w:ascii="Calibri"/>
                <w:spacing w:val="-2"/>
                <w:sz w:val="22"/>
              </w:rPr>
              <w:t>Kasaragod</w:t>
            </w:r>
          </w:p>
        </w:tc>
        <w:tc>
          <w:tcPr>
            <w:tcW w:w="1560" w:type="dxa"/>
          </w:tcPr>
          <w:p>
            <w:pPr>
              <w:pStyle w:val="TableParagraph"/>
              <w:spacing w:before="8"/>
              <w:ind w:left="109"/>
              <w:rPr>
                <w:rFonts w:ascii="Calibri"/>
                <w:sz w:val="22"/>
              </w:rPr>
            </w:pPr>
            <w:r>
              <w:rPr>
                <w:rFonts w:ascii="Calibri"/>
                <w:spacing w:val="-4"/>
                <w:sz w:val="22"/>
              </w:rPr>
              <w:t>KL08</w:t>
            </w:r>
          </w:p>
        </w:tc>
      </w:tr>
      <w:tr>
        <w:trPr>
          <w:trHeight w:val="299" w:hRule="atLeast"/>
        </w:trPr>
        <w:tc>
          <w:tcPr>
            <w:tcW w:w="3257" w:type="dxa"/>
          </w:tcPr>
          <w:p>
            <w:pPr>
              <w:pStyle w:val="TableParagraph"/>
              <w:spacing w:before="8"/>
              <w:rPr>
                <w:rFonts w:ascii="Calibri"/>
                <w:sz w:val="22"/>
              </w:rPr>
            </w:pPr>
            <w:r>
              <w:rPr>
                <w:rFonts w:ascii="Calibri"/>
                <w:spacing w:val="-2"/>
                <w:sz w:val="22"/>
              </w:rPr>
              <w:t>Kerala</w:t>
            </w:r>
          </w:p>
        </w:tc>
        <w:tc>
          <w:tcPr>
            <w:tcW w:w="4250" w:type="dxa"/>
          </w:tcPr>
          <w:p>
            <w:pPr>
              <w:pStyle w:val="TableParagraph"/>
              <w:spacing w:before="8"/>
              <w:ind w:left="108"/>
              <w:rPr>
                <w:rFonts w:ascii="Calibri"/>
                <w:sz w:val="22"/>
              </w:rPr>
            </w:pPr>
            <w:r>
              <w:rPr>
                <w:rFonts w:ascii="Calibri"/>
                <w:spacing w:val="-2"/>
                <w:sz w:val="22"/>
              </w:rPr>
              <w:t>Kollam</w:t>
            </w:r>
          </w:p>
        </w:tc>
        <w:tc>
          <w:tcPr>
            <w:tcW w:w="1560" w:type="dxa"/>
          </w:tcPr>
          <w:p>
            <w:pPr>
              <w:pStyle w:val="TableParagraph"/>
              <w:spacing w:before="8"/>
              <w:ind w:left="109"/>
              <w:rPr>
                <w:rFonts w:ascii="Calibri"/>
                <w:sz w:val="22"/>
              </w:rPr>
            </w:pPr>
            <w:r>
              <w:rPr>
                <w:rFonts w:ascii="Calibri"/>
                <w:spacing w:val="-4"/>
                <w:sz w:val="22"/>
              </w:rPr>
              <w:t>KL09</w:t>
            </w:r>
          </w:p>
        </w:tc>
      </w:tr>
      <w:tr>
        <w:trPr>
          <w:trHeight w:val="300"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Kottayam</w:t>
            </w:r>
          </w:p>
        </w:tc>
        <w:tc>
          <w:tcPr>
            <w:tcW w:w="1560" w:type="dxa"/>
          </w:tcPr>
          <w:p>
            <w:pPr>
              <w:pStyle w:val="TableParagraph"/>
              <w:ind w:left="109"/>
              <w:rPr>
                <w:rFonts w:ascii="Calibri"/>
                <w:sz w:val="22"/>
              </w:rPr>
            </w:pPr>
            <w:r>
              <w:rPr>
                <w:rFonts w:ascii="Calibri"/>
                <w:spacing w:val="-4"/>
                <w:sz w:val="22"/>
              </w:rPr>
              <w:t>KL11</w:t>
            </w:r>
          </w:p>
        </w:tc>
      </w:tr>
      <w:tr>
        <w:trPr>
          <w:trHeight w:val="299"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spacing w:line="254" w:lineRule="exact" w:before="25"/>
              <w:ind w:left="108"/>
              <w:rPr>
                <w:rFonts w:ascii="Calibri"/>
                <w:sz w:val="22"/>
              </w:rPr>
            </w:pPr>
            <w:r>
              <w:rPr>
                <w:rFonts w:ascii="Calibri"/>
                <w:spacing w:val="-2"/>
                <w:sz w:val="22"/>
              </w:rPr>
              <w:t>Kozhikode/Calicut</w:t>
            </w:r>
          </w:p>
        </w:tc>
        <w:tc>
          <w:tcPr>
            <w:tcW w:w="1560" w:type="dxa"/>
          </w:tcPr>
          <w:p>
            <w:pPr>
              <w:pStyle w:val="TableParagraph"/>
              <w:ind w:left="109"/>
              <w:rPr>
                <w:rFonts w:ascii="Calibri"/>
                <w:sz w:val="22"/>
              </w:rPr>
            </w:pPr>
            <w:r>
              <w:rPr>
                <w:rFonts w:ascii="Calibri"/>
                <w:spacing w:val="-4"/>
                <w:sz w:val="22"/>
              </w:rPr>
              <w:t>KL12</w:t>
            </w:r>
          </w:p>
        </w:tc>
      </w:tr>
      <w:tr>
        <w:trPr>
          <w:trHeight w:val="299"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Malappuram</w:t>
            </w:r>
          </w:p>
        </w:tc>
        <w:tc>
          <w:tcPr>
            <w:tcW w:w="1560" w:type="dxa"/>
          </w:tcPr>
          <w:p>
            <w:pPr>
              <w:pStyle w:val="TableParagraph"/>
              <w:ind w:left="109"/>
              <w:rPr>
                <w:rFonts w:ascii="Calibri"/>
                <w:sz w:val="22"/>
              </w:rPr>
            </w:pPr>
            <w:r>
              <w:rPr>
                <w:rFonts w:ascii="Calibri"/>
                <w:spacing w:val="-4"/>
                <w:sz w:val="22"/>
              </w:rPr>
              <w:t>KL13</w:t>
            </w:r>
          </w:p>
        </w:tc>
      </w:tr>
      <w:tr>
        <w:trPr>
          <w:trHeight w:val="301"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Palakkad</w:t>
            </w:r>
          </w:p>
        </w:tc>
        <w:tc>
          <w:tcPr>
            <w:tcW w:w="1560" w:type="dxa"/>
          </w:tcPr>
          <w:p>
            <w:pPr>
              <w:pStyle w:val="TableParagraph"/>
              <w:ind w:left="109"/>
              <w:rPr>
                <w:rFonts w:ascii="Calibri"/>
                <w:sz w:val="22"/>
              </w:rPr>
            </w:pPr>
            <w:r>
              <w:rPr>
                <w:rFonts w:ascii="Calibri"/>
                <w:spacing w:val="-4"/>
                <w:sz w:val="22"/>
              </w:rPr>
              <w:t>KL15</w:t>
            </w:r>
          </w:p>
        </w:tc>
      </w:tr>
      <w:tr>
        <w:trPr>
          <w:trHeight w:val="299" w:hRule="atLeast"/>
        </w:trPr>
        <w:tc>
          <w:tcPr>
            <w:tcW w:w="3257" w:type="dxa"/>
          </w:tcPr>
          <w:p>
            <w:pPr>
              <w:pStyle w:val="TableParagraph"/>
              <w:spacing w:before="8"/>
              <w:rPr>
                <w:rFonts w:ascii="Calibri"/>
                <w:sz w:val="22"/>
              </w:rPr>
            </w:pPr>
            <w:r>
              <w:rPr>
                <w:rFonts w:ascii="Calibri"/>
                <w:spacing w:val="-2"/>
                <w:sz w:val="22"/>
              </w:rPr>
              <w:t>Kerala</w:t>
            </w:r>
          </w:p>
        </w:tc>
        <w:tc>
          <w:tcPr>
            <w:tcW w:w="4250" w:type="dxa"/>
          </w:tcPr>
          <w:p>
            <w:pPr>
              <w:pStyle w:val="TableParagraph"/>
              <w:spacing w:before="8"/>
              <w:ind w:left="108"/>
              <w:rPr>
                <w:rFonts w:ascii="Calibri"/>
                <w:sz w:val="22"/>
              </w:rPr>
            </w:pPr>
            <w:r>
              <w:rPr>
                <w:rFonts w:ascii="Calibri"/>
                <w:spacing w:val="-2"/>
                <w:sz w:val="22"/>
              </w:rPr>
              <w:t>Pathanamthitta</w:t>
            </w:r>
          </w:p>
        </w:tc>
        <w:tc>
          <w:tcPr>
            <w:tcW w:w="1560" w:type="dxa"/>
          </w:tcPr>
          <w:p>
            <w:pPr>
              <w:pStyle w:val="TableParagraph"/>
              <w:spacing w:before="8"/>
              <w:ind w:left="109"/>
              <w:rPr>
                <w:rFonts w:ascii="Calibri"/>
                <w:sz w:val="22"/>
              </w:rPr>
            </w:pPr>
            <w:r>
              <w:rPr>
                <w:rFonts w:ascii="Calibri"/>
                <w:spacing w:val="-4"/>
                <w:sz w:val="22"/>
              </w:rPr>
              <w:t>KL16</w:t>
            </w:r>
          </w:p>
        </w:tc>
      </w:tr>
      <w:tr>
        <w:trPr>
          <w:trHeight w:val="299" w:hRule="atLeast"/>
        </w:trPr>
        <w:tc>
          <w:tcPr>
            <w:tcW w:w="3257" w:type="dxa"/>
          </w:tcPr>
          <w:p>
            <w:pPr>
              <w:pStyle w:val="TableParagraph"/>
              <w:spacing w:before="8"/>
              <w:rPr>
                <w:rFonts w:ascii="Calibri"/>
                <w:sz w:val="22"/>
              </w:rPr>
            </w:pPr>
            <w:r>
              <w:rPr>
                <w:rFonts w:ascii="Calibri"/>
                <w:spacing w:val="-2"/>
                <w:sz w:val="22"/>
              </w:rPr>
              <w:t>Kerala</w:t>
            </w:r>
          </w:p>
        </w:tc>
        <w:tc>
          <w:tcPr>
            <w:tcW w:w="4250" w:type="dxa"/>
          </w:tcPr>
          <w:p>
            <w:pPr>
              <w:pStyle w:val="TableParagraph"/>
              <w:spacing w:before="8"/>
              <w:ind w:left="108"/>
              <w:rPr>
                <w:rFonts w:ascii="Calibri"/>
                <w:sz w:val="22"/>
              </w:rPr>
            </w:pPr>
            <w:r>
              <w:rPr>
                <w:rFonts w:ascii="Calibri"/>
                <w:spacing w:val="-2"/>
                <w:sz w:val="22"/>
              </w:rPr>
              <w:t>Thiruvananthapuram</w:t>
            </w:r>
          </w:p>
        </w:tc>
        <w:tc>
          <w:tcPr>
            <w:tcW w:w="1560" w:type="dxa"/>
          </w:tcPr>
          <w:p>
            <w:pPr>
              <w:pStyle w:val="TableParagraph"/>
              <w:spacing w:before="8"/>
              <w:ind w:left="109"/>
              <w:rPr>
                <w:rFonts w:ascii="Calibri"/>
                <w:sz w:val="22"/>
              </w:rPr>
            </w:pPr>
            <w:r>
              <w:rPr>
                <w:rFonts w:ascii="Calibri"/>
                <w:spacing w:val="-4"/>
                <w:sz w:val="22"/>
              </w:rPr>
              <w:t>KL17</w:t>
            </w:r>
          </w:p>
        </w:tc>
      </w:tr>
      <w:tr>
        <w:trPr>
          <w:trHeight w:val="299"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Thrissur</w:t>
            </w:r>
          </w:p>
        </w:tc>
        <w:tc>
          <w:tcPr>
            <w:tcW w:w="1560" w:type="dxa"/>
          </w:tcPr>
          <w:p>
            <w:pPr>
              <w:pStyle w:val="TableParagraph"/>
              <w:ind w:left="109"/>
              <w:rPr>
                <w:rFonts w:ascii="Calibri"/>
                <w:sz w:val="22"/>
              </w:rPr>
            </w:pPr>
            <w:r>
              <w:rPr>
                <w:rFonts w:ascii="Calibri"/>
                <w:spacing w:val="-4"/>
                <w:sz w:val="22"/>
              </w:rPr>
              <w:t>KL18</w:t>
            </w:r>
          </w:p>
        </w:tc>
      </w:tr>
    </w:tbl>
    <w:p>
      <w:pPr>
        <w:pStyle w:val="TableParagraph"/>
        <w:spacing w:after="0"/>
        <w:rPr>
          <w:rFonts w:ascii="Calibri"/>
          <w:sz w:val="22"/>
        </w:rPr>
        <w:sectPr>
          <w:type w:val="continuous"/>
          <w:pgSz w:w="11910" w:h="16840"/>
          <w:pgMar w:header="868" w:footer="974" w:top="1440" w:bottom="1633"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tcBorders>
              <w:top w:val="nil"/>
            </w:tcBorders>
            <w:shd w:val="clear" w:color="auto" w:fill="006FC0"/>
          </w:tcPr>
          <w:p>
            <w:pPr>
              <w:pStyle w:val="TableParagraph"/>
              <w:spacing w:before="9"/>
              <w:rPr>
                <w:rFonts w:ascii="Calibri"/>
                <w:sz w:val="22"/>
              </w:rPr>
            </w:pPr>
            <w:r>
              <w:rPr>
                <w:rFonts w:ascii="Calibri"/>
                <w:color w:val="FFFFFF"/>
                <w:spacing w:val="-4"/>
                <w:sz w:val="22"/>
              </w:rPr>
              <w:t>STATE</w:t>
            </w:r>
          </w:p>
        </w:tc>
        <w:tc>
          <w:tcPr>
            <w:tcW w:w="4250" w:type="dxa"/>
            <w:tcBorders>
              <w:top w:val="nil"/>
            </w:tcBorders>
            <w:shd w:val="clear" w:color="auto" w:fill="006FC0"/>
          </w:tcPr>
          <w:p>
            <w:pPr>
              <w:pStyle w:val="TableParagraph"/>
              <w:spacing w:before="9"/>
              <w:ind w:left="108"/>
              <w:rPr>
                <w:rFonts w:ascii="Calibri"/>
                <w:sz w:val="22"/>
              </w:rPr>
            </w:pPr>
            <w:r>
              <w:rPr>
                <w:rFonts w:ascii="Calibri"/>
                <w:color w:val="FFFFFF"/>
                <w:spacing w:val="-4"/>
                <w:sz w:val="22"/>
              </w:rPr>
              <w:t>CITY</w:t>
            </w:r>
          </w:p>
        </w:tc>
        <w:tc>
          <w:tcPr>
            <w:tcW w:w="1560" w:type="dxa"/>
            <w:tcBorders>
              <w:top w:val="nil"/>
            </w:tcBorders>
            <w:shd w:val="clear" w:color="auto" w:fill="006FC0"/>
          </w:tcPr>
          <w:p>
            <w:pPr>
              <w:pStyle w:val="TableParagraph"/>
              <w:spacing w:before="9"/>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ind w:left="108"/>
              <w:rPr>
                <w:rFonts w:ascii="Calibri"/>
                <w:sz w:val="22"/>
              </w:rPr>
            </w:pPr>
            <w:r>
              <w:rPr>
                <w:rFonts w:ascii="Calibri"/>
                <w:spacing w:val="-2"/>
                <w:sz w:val="22"/>
              </w:rPr>
              <w:t>Wayanad</w:t>
            </w:r>
          </w:p>
        </w:tc>
        <w:tc>
          <w:tcPr>
            <w:tcW w:w="1560" w:type="dxa"/>
          </w:tcPr>
          <w:p>
            <w:pPr>
              <w:pStyle w:val="TableParagraph"/>
              <w:ind w:left="109"/>
              <w:rPr>
                <w:rFonts w:ascii="Calibri"/>
                <w:sz w:val="22"/>
              </w:rPr>
            </w:pPr>
            <w:r>
              <w:rPr>
                <w:rFonts w:ascii="Calibri"/>
                <w:spacing w:val="-4"/>
                <w:sz w:val="22"/>
              </w:rPr>
              <w:t>KL19</w:t>
            </w:r>
          </w:p>
        </w:tc>
      </w:tr>
      <w:tr>
        <w:trPr>
          <w:trHeight w:val="299"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spacing w:line="254" w:lineRule="exact" w:before="25"/>
              <w:ind w:left="108"/>
              <w:rPr>
                <w:rFonts w:ascii="Calibri"/>
                <w:sz w:val="22"/>
              </w:rPr>
            </w:pPr>
            <w:r>
              <w:rPr>
                <w:rFonts w:ascii="Calibri"/>
                <w:spacing w:val="-2"/>
                <w:sz w:val="22"/>
              </w:rPr>
              <w:t>Alappuzha/Chengannur</w:t>
            </w:r>
          </w:p>
        </w:tc>
        <w:tc>
          <w:tcPr>
            <w:tcW w:w="1560" w:type="dxa"/>
          </w:tcPr>
          <w:p>
            <w:pPr>
              <w:pStyle w:val="TableParagraph"/>
              <w:ind w:left="109"/>
              <w:rPr>
                <w:rFonts w:ascii="Calibri"/>
                <w:sz w:val="22"/>
              </w:rPr>
            </w:pPr>
            <w:r>
              <w:rPr>
                <w:rFonts w:ascii="Calibri"/>
                <w:spacing w:val="-4"/>
                <w:sz w:val="22"/>
              </w:rPr>
              <w:t>KL01</w:t>
            </w:r>
          </w:p>
        </w:tc>
      </w:tr>
      <w:tr>
        <w:trPr>
          <w:trHeight w:val="299" w:hRule="atLeast"/>
        </w:trPr>
        <w:tc>
          <w:tcPr>
            <w:tcW w:w="3257" w:type="dxa"/>
          </w:tcPr>
          <w:p>
            <w:pPr>
              <w:pStyle w:val="TableParagraph"/>
              <w:rPr>
                <w:rFonts w:ascii="Calibri"/>
                <w:sz w:val="22"/>
              </w:rPr>
            </w:pPr>
            <w:r>
              <w:rPr>
                <w:rFonts w:ascii="Calibri"/>
                <w:spacing w:val="-2"/>
                <w:sz w:val="22"/>
              </w:rPr>
              <w:t>Kerala</w:t>
            </w:r>
          </w:p>
        </w:tc>
        <w:tc>
          <w:tcPr>
            <w:tcW w:w="4250" w:type="dxa"/>
          </w:tcPr>
          <w:p>
            <w:pPr>
              <w:pStyle w:val="TableParagraph"/>
              <w:spacing w:line="254" w:lineRule="exact" w:before="25"/>
              <w:ind w:left="108"/>
              <w:rPr>
                <w:rFonts w:ascii="Calibri"/>
                <w:sz w:val="22"/>
              </w:rPr>
            </w:pPr>
            <w:r>
              <w:rPr>
                <w:rFonts w:ascii="Calibri"/>
                <w:spacing w:val="-2"/>
                <w:sz w:val="22"/>
              </w:rPr>
              <w:t>Ernakulam/Moovattupuzha</w:t>
            </w:r>
          </w:p>
        </w:tc>
        <w:tc>
          <w:tcPr>
            <w:tcW w:w="1560" w:type="dxa"/>
          </w:tcPr>
          <w:p>
            <w:pPr>
              <w:pStyle w:val="TableParagraph"/>
              <w:ind w:left="109"/>
              <w:rPr>
                <w:rFonts w:ascii="Calibri"/>
                <w:sz w:val="22"/>
              </w:rPr>
            </w:pPr>
            <w:r>
              <w:rPr>
                <w:rFonts w:ascii="Calibri"/>
                <w:spacing w:val="-4"/>
                <w:sz w:val="22"/>
              </w:rPr>
              <w:t>KL04</w:t>
            </w:r>
          </w:p>
        </w:tc>
      </w:tr>
      <w:tr>
        <w:trPr>
          <w:trHeight w:val="301" w:hRule="atLeast"/>
        </w:trPr>
        <w:tc>
          <w:tcPr>
            <w:tcW w:w="3257" w:type="dxa"/>
          </w:tcPr>
          <w:p>
            <w:pPr>
              <w:pStyle w:val="TableParagraph"/>
              <w:rPr>
                <w:rFonts w:ascii="Calibri"/>
                <w:sz w:val="22"/>
              </w:rPr>
            </w:pPr>
            <w:r>
              <w:rPr>
                <w:rFonts w:ascii="Calibri"/>
                <w:spacing w:val="-2"/>
                <w:sz w:val="22"/>
              </w:rPr>
              <w:t>Lakshadweep</w:t>
            </w:r>
          </w:p>
        </w:tc>
        <w:tc>
          <w:tcPr>
            <w:tcW w:w="4250" w:type="dxa"/>
          </w:tcPr>
          <w:p>
            <w:pPr>
              <w:pStyle w:val="TableParagraph"/>
              <w:ind w:left="108"/>
              <w:rPr>
                <w:rFonts w:ascii="Calibri"/>
                <w:sz w:val="22"/>
              </w:rPr>
            </w:pPr>
            <w:r>
              <w:rPr>
                <w:rFonts w:ascii="Calibri"/>
                <w:spacing w:val="-2"/>
                <w:sz w:val="22"/>
              </w:rPr>
              <w:t>Kavaratti</w:t>
            </w:r>
          </w:p>
        </w:tc>
        <w:tc>
          <w:tcPr>
            <w:tcW w:w="1560" w:type="dxa"/>
          </w:tcPr>
          <w:p>
            <w:pPr>
              <w:pStyle w:val="TableParagraph"/>
              <w:ind w:left="109"/>
              <w:rPr>
                <w:rFonts w:ascii="Calibri"/>
                <w:sz w:val="22"/>
              </w:rPr>
            </w:pPr>
            <w:r>
              <w:rPr>
                <w:rFonts w:ascii="Calibri"/>
                <w:spacing w:val="-4"/>
                <w:sz w:val="22"/>
              </w:rPr>
              <w:t>LD01</w:t>
            </w:r>
          </w:p>
        </w:tc>
      </w:tr>
      <w:tr>
        <w:trPr>
          <w:trHeight w:val="299" w:hRule="atLeast"/>
        </w:trPr>
        <w:tc>
          <w:tcPr>
            <w:tcW w:w="3257" w:type="dxa"/>
          </w:tcPr>
          <w:p>
            <w:pPr>
              <w:pStyle w:val="TableParagraph"/>
              <w:spacing w:before="8"/>
              <w:rPr>
                <w:rFonts w:ascii="Calibri"/>
                <w:sz w:val="22"/>
              </w:rPr>
            </w:pPr>
            <w:r>
              <w:rPr>
                <w:rFonts w:ascii="Calibri"/>
                <w:sz w:val="22"/>
              </w:rPr>
              <w:t>Ladhak</w:t>
            </w:r>
            <w:r>
              <w:rPr>
                <w:rFonts w:ascii="Calibri"/>
                <w:spacing w:val="-3"/>
                <w:sz w:val="22"/>
              </w:rPr>
              <w:t> </w:t>
            </w:r>
            <w:r>
              <w:rPr>
                <w:rFonts w:ascii="Calibri"/>
                <w:spacing w:val="-4"/>
                <w:sz w:val="22"/>
              </w:rPr>
              <w:t>(UT)</w:t>
            </w:r>
          </w:p>
        </w:tc>
        <w:tc>
          <w:tcPr>
            <w:tcW w:w="4250" w:type="dxa"/>
          </w:tcPr>
          <w:p>
            <w:pPr>
              <w:pStyle w:val="TableParagraph"/>
              <w:spacing w:before="8"/>
              <w:ind w:left="108"/>
              <w:rPr>
                <w:rFonts w:ascii="Calibri"/>
                <w:sz w:val="22"/>
              </w:rPr>
            </w:pPr>
            <w:r>
              <w:rPr>
                <w:rFonts w:ascii="Calibri"/>
                <w:spacing w:val="-5"/>
                <w:sz w:val="22"/>
              </w:rPr>
              <w:t>Leh</w:t>
            </w:r>
          </w:p>
        </w:tc>
        <w:tc>
          <w:tcPr>
            <w:tcW w:w="1560" w:type="dxa"/>
          </w:tcPr>
          <w:p>
            <w:pPr>
              <w:pStyle w:val="TableParagraph"/>
              <w:spacing w:before="8"/>
              <w:ind w:left="109"/>
              <w:rPr>
                <w:rFonts w:ascii="Calibri"/>
                <w:sz w:val="22"/>
              </w:rPr>
            </w:pPr>
            <w:r>
              <w:rPr>
                <w:rFonts w:ascii="Calibri"/>
                <w:spacing w:val="-4"/>
                <w:sz w:val="22"/>
              </w:rPr>
              <w:t>LL01</w:t>
            </w:r>
          </w:p>
        </w:tc>
      </w:tr>
      <w:tr>
        <w:trPr>
          <w:trHeight w:val="299" w:hRule="atLeast"/>
        </w:trPr>
        <w:tc>
          <w:tcPr>
            <w:tcW w:w="3257" w:type="dxa"/>
          </w:tcPr>
          <w:p>
            <w:pPr>
              <w:pStyle w:val="TableParagraph"/>
              <w:spacing w:before="8"/>
              <w:rPr>
                <w:rFonts w:ascii="Calibri"/>
                <w:sz w:val="22"/>
              </w:rPr>
            </w:pPr>
            <w:r>
              <w:rPr>
                <w:rFonts w:ascii="Calibri"/>
                <w:sz w:val="22"/>
              </w:rPr>
              <w:t>Ladakh</w:t>
            </w:r>
            <w:r>
              <w:rPr>
                <w:rFonts w:ascii="Calibri"/>
                <w:spacing w:val="-6"/>
                <w:sz w:val="22"/>
              </w:rPr>
              <w:t> </w:t>
            </w:r>
            <w:r>
              <w:rPr>
                <w:rFonts w:ascii="Calibri"/>
                <w:spacing w:val="-4"/>
                <w:sz w:val="22"/>
              </w:rPr>
              <w:t>(UT)</w:t>
            </w:r>
          </w:p>
        </w:tc>
        <w:tc>
          <w:tcPr>
            <w:tcW w:w="4250" w:type="dxa"/>
          </w:tcPr>
          <w:p>
            <w:pPr>
              <w:pStyle w:val="TableParagraph"/>
              <w:spacing w:before="8"/>
              <w:ind w:left="108"/>
              <w:rPr>
                <w:rFonts w:ascii="Calibri"/>
                <w:sz w:val="22"/>
              </w:rPr>
            </w:pPr>
            <w:r>
              <w:rPr>
                <w:rFonts w:ascii="Calibri"/>
                <w:spacing w:val="-2"/>
                <w:sz w:val="22"/>
              </w:rPr>
              <w:t>Kargil</w:t>
            </w:r>
          </w:p>
        </w:tc>
        <w:tc>
          <w:tcPr>
            <w:tcW w:w="1560" w:type="dxa"/>
          </w:tcPr>
          <w:p>
            <w:pPr>
              <w:pStyle w:val="TableParagraph"/>
              <w:spacing w:before="8"/>
              <w:ind w:left="109"/>
              <w:rPr>
                <w:rFonts w:ascii="Calibri"/>
                <w:sz w:val="22"/>
              </w:rPr>
            </w:pPr>
            <w:r>
              <w:rPr>
                <w:rFonts w:ascii="Calibri"/>
                <w:spacing w:val="-4"/>
                <w:sz w:val="22"/>
              </w:rPr>
              <w:t>LL02</w:t>
            </w:r>
          </w:p>
        </w:tc>
      </w:tr>
      <w:tr>
        <w:trPr>
          <w:trHeight w:val="299" w:hRule="atLeast"/>
        </w:trPr>
        <w:tc>
          <w:tcPr>
            <w:tcW w:w="3257" w:type="dxa"/>
          </w:tcPr>
          <w:p>
            <w:pPr>
              <w:pStyle w:val="TableParagraph"/>
              <w:rPr>
                <w:rFonts w:ascii="Calibri"/>
                <w:sz w:val="22"/>
              </w:rPr>
            </w:pPr>
            <w:r>
              <w:rPr>
                <w:rFonts w:ascii="Calibri"/>
                <w:spacing w:val="-2"/>
                <w:sz w:val="22"/>
              </w:rPr>
              <w:t>Meghalaya</w:t>
            </w:r>
          </w:p>
        </w:tc>
        <w:tc>
          <w:tcPr>
            <w:tcW w:w="4250" w:type="dxa"/>
          </w:tcPr>
          <w:p>
            <w:pPr>
              <w:pStyle w:val="TableParagraph"/>
              <w:ind w:left="108"/>
              <w:rPr>
                <w:rFonts w:ascii="Calibri"/>
                <w:sz w:val="22"/>
              </w:rPr>
            </w:pPr>
            <w:r>
              <w:rPr>
                <w:rFonts w:ascii="Calibri"/>
                <w:spacing w:val="-2"/>
                <w:sz w:val="22"/>
              </w:rPr>
              <w:t>Shillong</w:t>
            </w:r>
          </w:p>
        </w:tc>
        <w:tc>
          <w:tcPr>
            <w:tcW w:w="1560" w:type="dxa"/>
          </w:tcPr>
          <w:p>
            <w:pPr>
              <w:pStyle w:val="TableParagraph"/>
              <w:ind w:left="109"/>
              <w:rPr>
                <w:rFonts w:ascii="Calibri"/>
                <w:sz w:val="22"/>
              </w:rPr>
            </w:pPr>
            <w:r>
              <w:rPr>
                <w:rFonts w:ascii="Calibri"/>
                <w:spacing w:val="-4"/>
                <w:sz w:val="22"/>
              </w:rPr>
              <w:t>MG01</w:t>
            </w:r>
          </w:p>
        </w:tc>
      </w:tr>
      <w:tr>
        <w:trPr>
          <w:trHeight w:val="299" w:hRule="atLeast"/>
        </w:trPr>
        <w:tc>
          <w:tcPr>
            <w:tcW w:w="3257" w:type="dxa"/>
          </w:tcPr>
          <w:p>
            <w:pPr>
              <w:pStyle w:val="TableParagraph"/>
              <w:rPr>
                <w:rFonts w:ascii="Calibri"/>
                <w:sz w:val="22"/>
              </w:rPr>
            </w:pPr>
            <w:r>
              <w:rPr>
                <w:rFonts w:ascii="Calibri"/>
                <w:spacing w:val="-2"/>
                <w:sz w:val="22"/>
              </w:rPr>
              <w:t>Meghalaya</w:t>
            </w:r>
          </w:p>
        </w:tc>
        <w:tc>
          <w:tcPr>
            <w:tcW w:w="4250" w:type="dxa"/>
          </w:tcPr>
          <w:p>
            <w:pPr>
              <w:pStyle w:val="TableParagraph"/>
              <w:ind w:left="108"/>
              <w:rPr>
                <w:rFonts w:ascii="Calibri"/>
                <w:sz w:val="22"/>
              </w:rPr>
            </w:pPr>
            <w:r>
              <w:rPr>
                <w:rFonts w:ascii="Calibri"/>
                <w:spacing w:val="-4"/>
                <w:sz w:val="22"/>
              </w:rPr>
              <w:t>Tura</w:t>
            </w:r>
          </w:p>
        </w:tc>
        <w:tc>
          <w:tcPr>
            <w:tcW w:w="1560" w:type="dxa"/>
          </w:tcPr>
          <w:p>
            <w:pPr>
              <w:pStyle w:val="TableParagraph"/>
              <w:ind w:left="109"/>
              <w:rPr>
                <w:rFonts w:ascii="Calibri"/>
                <w:sz w:val="22"/>
              </w:rPr>
            </w:pPr>
            <w:r>
              <w:rPr>
                <w:rFonts w:ascii="Calibri"/>
                <w:spacing w:val="-4"/>
                <w:sz w:val="22"/>
              </w:rPr>
              <w:t>MG04</w:t>
            </w:r>
          </w:p>
        </w:tc>
      </w:tr>
      <w:tr>
        <w:trPr>
          <w:trHeight w:val="299" w:hRule="atLeast"/>
        </w:trPr>
        <w:tc>
          <w:tcPr>
            <w:tcW w:w="3257" w:type="dxa"/>
          </w:tcPr>
          <w:p>
            <w:pPr>
              <w:pStyle w:val="TableParagraph"/>
              <w:rPr>
                <w:rFonts w:ascii="Calibri"/>
                <w:sz w:val="22"/>
              </w:rPr>
            </w:pPr>
            <w:r>
              <w:rPr>
                <w:rFonts w:ascii="Calibri"/>
                <w:spacing w:val="-2"/>
                <w:sz w:val="22"/>
              </w:rPr>
              <w:t>Manipur</w:t>
            </w:r>
          </w:p>
        </w:tc>
        <w:tc>
          <w:tcPr>
            <w:tcW w:w="4250" w:type="dxa"/>
          </w:tcPr>
          <w:p>
            <w:pPr>
              <w:pStyle w:val="TableParagraph"/>
              <w:ind w:left="108"/>
              <w:rPr>
                <w:rFonts w:ascii="Calibri"/>
                <w:sz w:val="22"/>
              </w:rPr>
            </w:pPr>
            <w:r>
              <w:rPr>
                <w:rFonts w:ascii="Calibri"/>
                <w:spacing w:val="-2"/>
                <w:sz w:val="22"/>
              </w:rPr>
              <w:t>Imphal</w:t>
            </w:r>
          </w:p>
        </w:tc>
        <w:tc>
          <w:tcPr>
            <w:tcW w:w="1560" w:type="dxa"/>
          </w:tcPr>
          <w:p>
            <w:pPr>
              <w:pStyle w:val="TableParagraph"/>
              <w:ind w:left="109"/>
              <w:rPr>
                <w:rFonts w:ascii="Calibri"/>
                <w:sz w:val="22"/>
              </w:rPr>
            </w:pPr>
            <w:r>
              <w:rPr>
                <w:rFonts w:ascii="Calibri"/>
                <w:spacing w:val="-4"/>
                <w:sz w:val="22"/>
              </w:rPr>
              <w:t>MN01</w:t>
            </w:r>
          </w:p>
        </w:tc>
      </w:tr>
      <w:tr>
        <w:trPr>
          <w:trHeight w:val="301" w:hRule="atLeast"/>
        </w:trPr>
        <w:tc>
          <w:tcPr>
            <w:tcW w:w="3257" w:type="dxa"/>
          </w:tcPr>
          <w:p>
            <w:pPr>
              <w:pStyle w:val="TableParagraph"/>
              <w:spacing w:before="8"/>
              <w:rPr>
                <w:rFonts w:ascii="Calibri"/>
                <w:sz w:val="22"/>
              </w:rPr>
            </w:pPr>
            <w:r>
              <w:rPr>
                <w:rFonts w:ascii="Calibri"/>
                <w:spacing w:val="-2"/>
                <w:sz w:val="22"/>
              </w:rPr>
              <w:t>Manipur</w:t>
            </w:r>
          </w:p>
        </w:tc>
        <w:tc>
          <w:tcPr>
            <w:tcW w:w="4250" w:type="dxa"/>
          </w:tcPr>
          <w:p>
            <w:pPr>
              <w:pStyle w:val="TableParagraph"/>
              <w:spacing w:before="8"/>
              <w:ind w:left="108"/>
              <w:rPr>
                <w:rFonts w:ascii="Calibri"/>
                <w:sz w:val="22"/>
              </w:rPr>
            </w:pPr>
            <w:r>
              <w:rPr>
                <w:rFonts w:ascii="Calibri"/>
                <w:spacing w:val="-2"/>
                <w:sz w:val="22"/>
              </w:rPr>
              <w:t>Churachandpur</w:t>
            </w:r>
          </w:p>
        </w:tc>
        <w:tc>
          <w:tcPr>
            <w:tcW w:w="1560" w:type="dxa"/>
          </w:tcPr>
          <w:p>
            <w:pPr>
              <w:pStyle w:val="TableParagraph"/>
              <w:ind w:left="109"/>
              <w:rPr>
                <w:rFonts w:ascii="Calibri"/>
                <w:sz w:val="22"/>
              </w:rPr>
            </w:pPr>
            <w:r>
              <w:rPr>
                <w:rFonts w:ascii="Calibri"/>
                <w:spacing w:val="-4"/>
                <w:sz w:val="22"/>
              </w:rPr>
              <w:t>MN03</w:t>
            </w:r>
          </w:p>
        </w:tc>
      </w:tr>
      <w:tr>
        <w:trPr>
          <w:trHeight w:val="299" w:hRule="atLeast"/>
        </w:trPr>
        <w:tc>
          <w:tcPr>
            <w:tcW w:w="3257" w:type="dxa"/>
          </w:tcPr>
          <w:p>
            <w:pPr>
              <w:pStyle w:val="TableParagraph"/>
              <w:spacing w:before="6"/>
              <w:rPr>
                <w:rFonts w:ascii="Calibri"/>
                <w:sz w:val="22"/>
              </w:rPr>
            </w:pPr>
            <w:r>
              <w:rPr>
                <w:rFonts w:ascii="Calibri"/>
                <w:spacing w:val="-2"/>
                <w:sz w:val="22"/>
              </w:rPr>
              <w:t>Manipur</w:t>
            </w:r>
          </w:p>
        </w:tc>
        <w:tc>
          <w:tcPr>
            <w:tcW w:w="4250" w:type="dxa"/>
          </w:tcPr>
          <w:p>
            <w:pPr>
              <w:pStyle w:val="TableParagraph"/>
              <w:spacing w:before="6"/>
              <w:ind w:left="108"/>
              <w:rPr>
                <w:rFonts w:ascii="Calibri"/>
                <w:sz w:val="22"/>
              </w:rPr>
            </w:pPr>
            <w:r>
              <w:rPr>
                <w:rFonts w:ascii="Calibri"/>
                <w:spacing w:val="-2"/>
                <w:sz w:val="22"/>
              </w:rPr>
              <w:t>Kakching</w:t>
            </w:r>
          </w:p>
        </w:tc>
        <w:tc>
          <w:tcPr>
            <w:tcW w:w="1560" w:type="dxa"/>
          </w:tcPr>
          <w:p>
            <w:pPr>
              <w:pStyle w:val="TableParagraph"/>
              <w:spacing w:before="8"/>
              <w:ind w:left="109"/>
              <w:rPr>
                <w:rFonts w:ascii="Calibri"/>
                <w:sz w:val="22"/>
              </w:rPr>
            </w:pPr>
            <w:r>
              <w:rPr>
                <w:rFonts w:ascii="Calibri"/>
                <w:spacing w:val="-4"/>
                <w:sz w:val="22"/>
              </w:rPr>
              <w:t>MN04</w:t>
            </w:r>
          </w:p>
        </w:tc>
      </w:tr>
      <w:tr>
        <w:trPr>
          <w:trHeight w:val="299" w:hRule="atLeast"/>
        </w:trPr>
        <w:tc>
          <w:tcPr>
            <w:tcW w:w="3257" w:type="dxa"/>
          </w:tcPr>
          <w:p>
            <w:pPr>
              <w:pStyle w:val="TableParagraph"/>
              <w:spacing w:before="8"/>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Balaghat</w:t>
            </w:r>
          </w:p>
        </w:tc>
        <w:tc>
          <w:tcPr>
            <w:tcW w:w="1560" w:type="dxa"/>
          </w:tcPr>
          <w:p>
            <w:pPr>
              <w:pStyle w:val="TableParagraph"/>
              <w:spacing w:before="8"/>
              <w:ind w:left="109"/>
              <w:rPr>
                <w:rFonts w:ascii="Calibri"/>
                <w:sz w:val="22"/>
              </w:rPr>
            </w:pPr>
            <w:r>
              <w:rPr>
                <w:rFonts w:ascii="Calibri"/>
                <w:spacing w:val="-4"/>
                <w:sz w:val="22"/>
              </w:rPr>
              <w:t>MP01</w:t>
            </w:r>
          </w:p>
        </w:tc>
      </w:tr>
      <w:tr>
        <w:trPr>
          <w:trHeight w:val="300"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Bhopal</w:t>
            </w:r>
          </w:p>
        </w:tc>
        <w:tc>
          <w:tcPr>
            <w:tcW w:w="1560" w:type="dxa"/>
          </w:tcPr>
          <w:p>
            <w:pPr>
              <w:pStyle w:val="TableParagraph"/>
              <w:ind w:left="109"/>
              <w:rPr>
                <w:rFonts w:ascii="Calibri"/>
                <w:sz w:val="22"/>
              </w:rPr>
            </w:pPr>
            <w:r>
              <w:rPr>
                <w:rFonts w:ascii="Calibri"/>
                <w:spacing w:val="-4"/>
                <w:sz w:val="22"/>
              </w:rPr>
              <w:t>MP03</w:t>
            </w:r>
          </w:p>
        </w:tc>
      </w:tr>
      <w:tr>
        <w:trPr>
          <w:trHeight w:val="299"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Gwalior</w:t>
            </w:r>
          </w:p>
        </w:tc>
        <w:tc>
          <w:tcPr>
            <w:tcW w:w="1560" w:type="dxa"/>
          </w:tcPr>
          <w:p>
            <w:pPr>
              <w:pStyle w:val="TableParagraph"/>
              <w:ind w:left="109"/>
              <w:rPr>
                <w:rFonts w:ascii="Calibri"/>
                <w:sz w:val="22"/>
              </w:rPr>
            </w:pPr>
            <w:r>
              <w:rPr>
                <w:rFonts w:ascii="Calibri"/>
                <w:spacing w:val="-4"/>
                <w:sz w:val="22"/>
              </w:rPr>
              <w:t>MP06</w:t>
            </w:r>
          </w:p>
        </w:tc>
      </w:tr>
      <w:tr>
        <w:trPr>
          <w:trHeight w:val="299"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Indore</w:t>
            </w:r>
          </w:p>
        </w:tc>
        <w:tc>
          <w:tcPr>
            <w:tcW w:w="1560" w:type="dxa"/>
          </w:tcPr>
          <w:p>
            <w:pPr>
              <w:pStyle w:val="TableParagraph"/>
              <w:ind w:left="109"/>
              <w:rPr>
                <w:rFonts w:ascii="Calibri"/>
                <w:sz w:val="22"/>
              </w:rPr>
            </w:pPr>
            <w:r>
              <w:rPr>
                <w:rFonts w:ascii="Calibri"/>
                <w:spacing w:val="-4"/>
                <w:sz w:val="22"/>
              </w:rPr>
              <w:t>MP07</w:t>
            </w:r>
          </w:p>
        </w:tc>
      </w:tr>
      <w:tr>
        <w:trPr>
          <w:trHeight w:val="302"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Jabalpur</w:t>
            </w:r>
          </w:p>
        </w:tc>
        <w:tc>
          <w:tcPr>
            <w:tcW w:w="1560" w:type="dxa"/>
          </w:tcPr>
          <w:p>
            <w:pPr>
              <w:pStyle w:val="TableParagraph"/>
              <w:ind w:left="109"/>
              <w:rPr>
                <w:rFonts w:ascii="Calibri"/>
                <w:sz w:val="22"/>
              </w:rPr>
            </w:pPr>
            <w:r>
              <w:rPr>
                <w:rFonts w:ascii="Calibri"/>
                <w:spacing w:val="-4"/>
                <w:sz w:val="22"/>
              </w:rPr>
              <w:t>MP08</w:t>
            </w:r>
          </w:p>
        </w:tc>
      </w:tr>
      <w:tr>
        <w:trPr>
          <w:trHeight w:val="299" w:hRule="atLeast"/>
        </w:trPr>
        <w:tc>
          <w:tcPr>
            <w:tcW w:w="3257" w:type="dxa"/>
          </w:tcPr>
          <w:p>
            <w:pPr>
              <w:pStyle w:val="TableParagraph"/>
              <w:spacing w:before="8"/>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Sagar</w:t>
            </w:r>
          </w:p>
        </w:tc>
        <w:tc>
          <w:tcPr>
            <w:tcW w:w="1560" w:type="dxa"/>
          </w:tcPr>
          <w:p>
            <w:pPr>
              <w:pStyle w:val="TableParagraph"/>
              <w:spacing w:before="8"/>
              <w:ind w:left="109"/>
              <w:rPr>
                <w:rFonts w:ascii="Calibri"/>
                <w:sz w:val="22"/>
              </w:rPr>
            </w:pPr>
            <w:r>
              <w:rPr>
                <w:rFonts w:ascii="Calibri"/>
                <w:spacing w:val="-4"/>
                <w:sz w:val="22"/>
              </w:rPr>
              <w:t>MP12</w:t>
            </w:r>
          </w:p>
        </w:tc>
      </w:tr>
      <w:tr>
        <w:trPr>
          <w:trHeight w:val="299" w:hRule="atLeast"/>
        </w:trPr>
        <w:tc>
          <w:tcPr>
            <w:tcW w:w="3257" w:type="dxa"/>
          </w:tcPr>
          <w:p>
            <w:pPr>
              <w:pStyle w:val="TableParagraph"/>
              <w:spacing w:before="8"/>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Satna</w:t>
            </w:r>
          </w:p>
        </w:tc>
        <w:tc>
          <w:tcPr>
            <w:tcW w:w="1560" w:type="dxa"/>
          </w:tcPr>
          <w:p>
            <w:pPr>
              <w:pStyle w:val="TableParagraph"/>
              <w:spacing w:before="8"/>
              <w:ind w:left="109"/>
              <w:rPr>
                <w:rFonts w:ascii="Calibri"/>
                <w:sz w:val="22"/>
              </w:rPr>
            </w:pPr>
            <w:r>
              <w:rPr>
                <w:rFonts w:ascii="Calibri"/>
                <w:spacing w:val="-4"/>
                <w:sz w:val="22"/>
              </w:rPr>
              <w:t>MP13</w:t>
            </w:r>
          </w:p>
        </w:tc>
      </w:tr>
      <w:tr>
        <w:trPr>
          <w:trHeight w:val="299"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Ujjain</w:t>
            </w:r>
          </w:p>
        </w:tc>
        <w:tc>
          <w:tcPr>
            <w:tcW w:w="1560" w:type="dxa"/>
          </w:tcPr>
          <w:p>
            <w:pPr>
              <w:pStyle w:val="TableParagraph"/>
              <w:ind w:left="109"/>
              <w:rPr>
                <w:rFonts w:ascii="Calibri"/>
                <w:sz w:val="22"/>
              </w:rPr>
            </w:pPr>
            <w:r>
              <w:rPr>
                <w:rFonts w:ascii="Calibri"/>
                <w:spacing w:val="-4"/>
                <w:sz w:val="22"/>
              </w:rPr>
              <w:t>MP15</w:t>
            </w:r>
          </w:p>
        </w:tc>
      </w:tr>
      <w:tr>
        <w:trPr>
          <w:trHeight w:val="299"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Khandwa</w:t>
            </w:r>
          </w:p>
        </w:tc>
        <w:tc>
          <w:tcPr>
            <w:tcW w:w="1560" w:type="dxa"/>
          </w:tcPr>
          <w:p>
            <w:pPr>
              <w:pStyle w:val="TableParagraph"/>
              <w:ind w:left="109"/>
              <w:rPr>
                <w:rFonts w:ascii="Calibri"/>
                <w:sz w:val="22"/>
              </w:rPr>
            </w:pPr>
            <w:r>
              <w:rPr>
                <w:rFonts w:ascii="Calibri"/>
                <w:spacing w:val="-4"/>
                <w:sz w:val="22"/>
              </w:rPr>
              <w:t>MP29</w:t>
            </w:r>
          </w:p>
        </w:tc>
      </w:tr>
      <w:tr>
        <w:trPr>
          <w:trHeight w:val="299" w:hRule="atLeast"/>
        </w:trPr>
        <w:tc>
          <w:tcPr>
            <w:tcW w:w="3257" w:type="dxa"/>
          </w:tcPr>
          <w:p>
            <w:pPr>
              <w:pStyle w:val="TableParagraph"/>
              <w:rPr>
                <w:rFonts w:ascii="Calibri"/>
                <w:sz w:val="22"/>
              </w:rPr>
            </w:pPr>
            <w:r>
              <w:rPr>
                <w:rFonts w:ascii="Calibri"/>
                <w:sz w:val="22"/>
              </w:rPr>
              <w:t>Madhya</w:t>
            </w:r>
            <w:r>
              <w:rPr>
                <w:rFonts w:ascii="Calibri"/>
                <w:spacing w:val="-7"/>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Chhatarpur</w:t>
            </w:r>
          </w:p>
        </w:tc>
        <w:tc>
          <w:tcPr>
            <w:tcW w:w="1560" w:type="dxa"/>
          </w:tcPr>
          <w:p>
            <w:pPr>
              <w:pStyle w:val="TableParagraph"/>
              <w:ind w:left="109"/>
              <w:rPr>
                <w:rFonts w:ascii="Calibri"/>
                <w:sz w:val="22"/>
              </w:rPr>
            </w:pPr>
            <w:r>
              <w:rPr>
                <w:rFonts w:ascii="Calibri"/>
                <w:spacing w:val="-4"/>
                <w:sz w:val="22"/>
              </w:rPr>
              <w:t>MP24</w:t>
            </w:r>
          </w:p>
        </w:tc>
      </w:tr>
      <w:tr>
        <w:trPr>
          <w:trHeight w:val="302"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Ahilyanagar</w:t>
            </w:r>
          </w:p>
        </w:tc>
        <w:tc>
          <w:tcPr>
            <w:tcW w:w="1560" w:type="dxa"/>
          </w:tcPr>
          <w:p>
            <w:pPr>
              <w:pStyle w:val="TableParagraph"/>
              <w:ind w:left="109"/>
              <w:rPr>
                <w:rFonts w:ascii="Calibri"/>
                <w:sz w:val="22"/>
              </w:rPr>
            </w:pPr>
            <w:r>
              <w:rPr>
                <w:rFonts w:ascii="Calibri"/>
                <w:spacing w:val="-4"/>
                <w:sz w:val="22"/>
              </w:rPr>
              <w:t>MR01</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Akola</w:t>
            </w:r>
          </w:p>
        </w:tc>
        <w:tc>
          <w:tcPr>
            <w:tcW w:w="1560" w:type="dxa"/>
          </w:tcPr>
          <w:p>
            <w:pPr>
              <w:pStyle w:val="TableParagraph"/>
              <w:spacing w:before="8"/>
              <w:ind w:left="109"/>
              <w:rPr>
                <w:rFonts w:ascii="Calibri"/>
                <w:sz w:val="22"/>
              </w:rPr>
            </w:pPr>
            <w:r>
              <w:rPr>
                <w:rFonts w:ascii="Calibri"/>
                <w:spacing w:val="-4"/>
                <w:sz w:val="22"/>
              </w:rPr>
              <w:t>MR02</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Amravati</w:t>
            </w:r>
          </w:p>
        </w:tc>
        <w:tc>
          <w:tcPr>
            <w:tcW w:w="1560" w:type="dxa"/>
          </w:tcPr>
          <w:p>
            <w:pPr>
              <w:pStyle w:val="TableParagraph"/>
              <w:spacing w:before="8"/>
              <w:ind w:left="109"/>
              <w:rPr>
                <w:rFonts w:ascii="Calibri"/>
                <w:sz w:val="22"/>
              </w:rPr>
            </w:pPr>
            <w:r>
              <w:rPr>
                <w:rFonts w:ascii="Calibri"/>
                <w:spacing w:val="-4"/>
                <w:sz w:val="22"/>
              </w:rPr>
              <w:t>MR03</w:t>
            </w:r>
          </w:p>
        </w:tc>
      </w:tr>
      <w:tr>
        <w:trPr>
          <w:trHeight w:val="300"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z w:val="22"/>
              </w:rPr>
              <w:t>Chhatrapati</w:t>
            </w:r>
            <w:r>
              <w:rPr>
                <w:rFonts w:ascii="Calibri"/>
                <w:spacing w:val="-8"/>
                <w:sz w:val="22"/>
              </w:rPr>
              <w:t> </w:t>
            </w:r>
            <w:r>
              <w:rPr>
                <w:rFonts w:ascii="Calibri"/>
                <w:sz w:val="22"/>
              </w:rPr>
              <w:t>Sambhaji</w:t>
            </w:r>
            <w:r>
              <w:rPr>
                <w:rFonts w:ascii="Calibri"/>
                <w:spacing w:val="-7"/>
                <w:sz w:val="22"/>
              </w:rPr>
              <w:t> </w:t>
            </w:r>
            <w:r>
              <w:rPr>
                <w:rFonts w:ascii="Calibri"/>
                <w:spacing w:val="-4"/>
                <w:sz w:val="22"/>
              </w:rPr>
              <w:t>Nagar</w:t>
            </w:r>
          </w:p>
        </w:tc>
        <w:tc>
          <w:tcPr>
            <w:tcW w:w="1560" w:type="dxa"/>
          </w:tcPr>
          <w:p>
            <w:pPr>
              <w:pStyle w:val="TableParagraph"/>
              <w:ind w:left="109"/>
              <w:rPr>
                <w:rFonts w:ascii="Calibri"/>
                <w:sz w:val="22"/>
              </w:rPr>
            </w:pPr>
            <w:r>
              <w:rPr>
                <w:rFonts w:ascii="Calibri"/>
                <w:spacing w:val="-4"/>
                <w:sz w:val="22"/>
              </w:rPr>
              <w:t>MR04</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Chandrapur</w:t>
            </w:r>
          </w:p>
        </w:tc>
        <w:tc>
          <w:tcPr>
            <w:tcW w:w="1560" w:type="dxa"/>
          </w:tcPr>
          <w:p>
            <w:pPr>
              <w:pStyle w:val="TableParagraph"/>
              <w:ind w:left="109"/>
              <w:rPr>
                <w:rFonts w:ascii="Calibri"/>
                <w:sz w:val="22"/>
              </w:rPr>
            </w:pPr>
            <w:r>
              <w:rPr>
                <w:rFonts w:ascii="Calibri"/>
                <w:spacing w:val="-4"/>
                <w:sz w:val="22"/>
              </w:rPr>
              <w:t>MR09</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4"/>
                <w:sz w:val="22"/>
              </w:rPr>
              <w:t>Dhule</w:t>
            </w:r>
          </w:p>
        </w:tc>
        <w:tc>
          <w:tcPr>
            <w:tcW w:w="1560" w:type="dxa"/>
          </w:tcPr>
          <w:p>
            <w:pPr>
              <w:pStyle w:val="TableParagraph"/>
              <w:ind w:left="109"/>
              <w:rPr>
                <w:rFonts w:ascii="Calibri"/>
                <w:sz w:val="22"/>
              </w:rPr>
            </w:pPr>
            <w:r>
              <w:rPr>
                <w:rFonts w:ascii="Calibri"/>
                <w:spacing w:val="-4"/>
                <w:sz w:val="22"/>
              </w:rPr>
              <w:t>MR10</w:t>
            </w:r>
          </w:p>
        </w:tc>
      </w:tr>
      <w:tr>
        <w:trPr>
          <w:trHeight w:val="302"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Jalgaon</w:t>
            </w:r>
          </w:p>
        </w:tc>
        <w:tc>
          <w:tcPr>
            <w:tcW w:w="1560" w:type="dxa"/>
          </w:tcPr>
          <w:p>
            <w:pPr>
              <w:pStyle w:val="TableParagraph"/>
              <w:ind w:left="109"/>
              <w:rPr>
                <w:rFonts w:ascii="Calibri"/>
                <w:sz w:val="22"/>
              </w:rPr>
            </w:pPr>
            <w:r>
              <w:rPr>
                <w:rFonts w:ascii="Calibri"/>
                <w:spacing w:val="-4"/>
                <w:sz w:val="22"/>
              </w:rPr>
              <w:t>MR13</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Kolhapur</w:t>
            </w:r>
          </w:p>
        </w:tc>
        <w:tc>
          <w:tcPr>
            <w:tcW w:w="1560" w:type="dxa"/>
          </w:tcPr>
          <w:p>
            <w:pPr>
              <w:pStyle w:val="TableParagraph"/>
              <w:spacing w:before="8"/>
              <w:ind w:left="109"/>
              <w:rPr>
                <w:rFonts w:ascii="Calibri"/>
                <w:sz w:val="22"/>
              </w:rPr>
            </w:pPr>
            <w:r>
              <w:rPr>
                <w:rFonts w:ascii="Calibri"/>
                <w:spacing w:val="-4"/>
                <w:sz w:val="22"/>
              </w:rPr>
              <w:t>MR14</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Latur</w:t>
            </w:r>
          </w:p>
        </w:tc>
        <w:tc>
          <w:tcPr>
            <w:tcW w:w="1560" w:type="dxa"/>
          </w:tcPr>
          <w:p>
            <w:pPr>
              <w:pStyle w:val="TableParagraph"/>
              <w:spacing w:before="8"/>
              <w:ind w:left="109"/>
              <w:rPr>
                <w:rFonts w:ascii="Calibri"/>
                <w:sz w:val="22"/>
              </w:rPr>
            </w:pPr>
            <w:r>
              <w:rPr>
                <w:rFonts w:ascii="Calibri"/>
                <w:spacing w:val="-4"/>
                <w:sz w:val="22"/>
              </w:rPr>
              <w:t>MR15</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Nagpur</w:t>
            </w:r>
          </w:p>
        </w:tc>
        <w:tc>
          <w:tcPr>
            <w:tcW w:w="1560" w:type="dxa"/>
          </w:tcPr>
          <w:p>
            <w:pPr>
              <w:pStyle w:val="TableParagraph"/>
              <w:ind w:left="109"/>
              <w:rPr>
                <w:rFonts w:ascii="Calibri"/>
                <w:sz w:val="22"/>
              </w:rPr>
            </w:pPr>
            <w:r>
              <w:rPr>
                <w:rFonts w:ascii="Calibri"/>
                <w:spacing w:val="-4"/>
                <w:sz w:val="22"/>
              </w:rPr>
              <w:t>MR17</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Nanded</w:t>
            </w:r>
          </w:p>
        </w:tc>
        <w:tc>
          <w:tcPr>
            <w:tcW w:w="1560" w:type="dxa"/>
          </w:tcPr>
          <w:p>
            <w:pPr>
              <w:pStyle w:val="TableParagraph"/>
              <w:ind w:left="109"/>
              <w:rPr>
                <w:rFonts w:ascii="Calibri"/>
                <w:sz w:val="22"/>
              </w:rPr>
            </w:pPr>
            <w:r>
              <w:rPr>
                <w:rFonts w:ascii="Calibri"/>
                <w:spacing w:val="-4"/>
                <w:sz w:val="22"/>
              </w:rPr>
              <w:t>MR18</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Nashik</w:t>
            </w:r>
          </w:p>
        </w:tc>
        <w:tc>
          <w:tcPr>
            <w:tcW w:w="1560" w:type="dxa"/>
          </w:tcPr>
          <w:p>
            <w:pPr>
              <w:pStyle w:val="TableParagraph"/>
              <w:ind w:left="109"/>
              <w:rPr>
                <w:rFonts w:ascii="Calibri"/>
                <w:sz w:val="22"/>
              </w:rPr>
            </w:pPr>
            <w:r>
              <w:rPr>
                <w:rFonts w:ascii="Calibri"/>
                <w:spacing w:val="-4"/>
                <w:sz w:val="22"/>
              </w:rPr>
              <w:t>MR19</w:t>
            </w:r>
          </w:p>
        </w:tc>
      </w:tr>
      <w:tr>
        <w:trPr>
          <w:trHeight w:val="301"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4"/>
                <w:sz w:val="22"/>
              </w:rPr>
              <w:t>Pune</w:t>
            </w:r>
          </w:p>
        </w:tc>
        <w:tc>
          <w:tcPr>
            <w:tcW w:w="1560" w:type="dxa"/>
          </w:tcPr>
          <w:p>
            <w:pPr>
              <w:pStyle w:val="TableParagraph"/>
              <w:ind w:left="109"/>
              <w:rPr>
                <w:rFonts w:ascii="Calibri"/>
                <w:sz w:val="22"/>
              </w:rPr>
            </w:pPr>
            <w:r>
              <w:rPr>
                <w:rFonts w:ascii="Calibri"/>
                <w:spacing w:val="-4"/>
                <w:sz w:val="22"/>
              </w:rPr>
              <w:t>MR22</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Sangli</w:t>
            </w:r>
          </w:p>
        </w:tc>
        <w:tc>
          <w:tcPr>
            <w:tcW w:w="1560" w:type="dxa"/>
          </w:tcPr>
          <w:p>
            <w:pPr>
              <w:pStyle w:val="TableParagraph"/>
              <w:spacing w:before="8"/>
              <w:ind w:left="109"/>
              <w:rPr>
                <w:rFonts w:ascii="Calibri"/>
                <w:sz w:val="22"/>
              </w:rPr>
            </w:pPr>
            <w:r>
              <w:rPr>
                <w:rFonts w:ascii="Calibri"/>
                <w:spacing w:val="-4"/>
                <w:sz w:val="22"/>
              </w:rPr>
              <w:t>MR25</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Satara</w:t>
            </w:r>
          </w:p>
        </w:tc>
        <w:tc>
          <w:tcPr>
            <w:tcW w:w="1560" w:type="dxa"/>
          </w:tcPr>
          <w:p>
            <w:pPr>
              <w:pStyle w:val="TableParagraph"/>
              <w:spacing w:before="8"/>
              <w:ind w:left="109"/>
              <w:rPr>
                <w:rFonts w:ascii="Calibri"/>
                <w:sz w:val="22"/>
              </w:rPr>
            </w:pPr>
            <w:r>
              <w:rPr>
                <w:rFonts w:ascii="Calibri"/>
                <w:spacing w:val="-4"/>
                <w:sz w:val="22"/>
              </w:rPr>
              <w:t>MR26</w:t>
            </w:r>
          </w:p>
        </w:tc>
      </w:tr>
      <w:tr>
        <w:trPr>
          <w:trHeight w:val="300"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Solapur</w:t>
            </w:r>
          </w:p>
        </w:tc>
        <w:tc>
          <w:tcPr>
            <w:tcW w:w="1560" w:type="dxa"/>
          </w:tcPr>
          <w:p>
            <w:pPr>
              <w:pStyle w:val="TableParagraph"/>
              <w:ind w:left="109"/>
              <w:rPr>
                <w:rFonts w:ascii="Calibri"/>
                <w:sz w:val="22"/>
              </w:rPr>
            </w:pPr>
            <w:r>
              <w:rPr>
                <w:rFonts w:ascii="Calibri"/>
                <w:spacing w:val="-4"/>
                <w:sz w:val="22"/>
              </w:rPr>
              <w:t>MR27</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Thane</w:t>
            </w:r>
          </w:p>
        </w:tc>
        <w:tc>
          <w:tcPr>
            <w:tcW w:w="1560" w:type="dxa"/>
          </w:tcPr>
          <w:p>
            <w:pPr>
              <w:pStyle w:val="TableParagraph"/>
              <w:ind w:left="109"/>
              <w:rPr>
                <w:rFonts w:ascii="Calibri"/>
                <w:sz w:val="22"/>
              </w:rPr>
            </w:pPr>
            <w:r>
              <w:rPr>
                <w:rFonts w:ascii="Calibri"/>
                <w:spacing w:val="-4"/>
                <w:sz w:val="22"/>
              </w:rPr>
              <w:t>MR28</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Wardha</w:t>
            </w:r>
          </w:p>
        </w:tc>
        <w:tc>
          <w:tcPr>
            <w:tcW w:w="1560" w:type="dxa"/>
          </w:tcPr>
          <w:p>
            <w:pPr>
              <w:pStyle w:val="TableParagraph"/>
              <w:ind w:left="109"/>
              <w:rPr>
                <w:rFonts w:ascii="Calibri"/>
                <w:sz w:val="22"/>
              </w:rPr>
            </w:pPr>
            <w:r>
              <w:rPr>
                <w:rFonts w:ascii="Calibri"/>
                <w:spacing w:val="-4"/>
                <w:sz w:val="22"/>
              </w:rPr>
              <w:t>MR29</w:t>
            </w:r>
          </w:p>
        </w:tc>
      </w:tr>
      <w:tr>
        <w:trPr>
          <w:trHeight w:val="301"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4"/>
                <w:sz w:val="22"/>
              </w:rPr>
              <w:t>Beed</w:t>
            </w:r>
          </w:p>
        </w:tc>
        <w:tc>
          <w:tcPr>
            <w:tcW w:w="1560" w:type="dxa"/>
          </w:tcPr>
          <w:p>
            <w:pPr>
              <w:pStyle w:val="TableParagraph"/>
              <w:ind w:left="109"/>
              <w:rPr>
                <w:rFonts w:ascii="Calibri"/>
                <w:sz w:val="22"/>
              </w:rPr>
            </w:pPr>
            <w:r>
              <w:rPr>
                <w:rFonts w:ascii="Calibri"/>
                <w:spacing w:val="-4"/>
                <w:sz w:val="22"/>
              </w:rPr>
              <w:t>MR30</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Bhandara</w:t>
            </w:r>
          </w:p>
        </w:tc>
        <w:tc>
          <w:tcPr>
            <w:tcW w:w="1560" w:type="dxa"/>
          </w:tcPr>
          <w:p>
            <w:pPr>
              <w:pStyle w:val="TableParagraph"/>
              <w:spacing w:before="8"/>
              <w:ind w:left="109"/>
              <w:rPr>
                <w:rFonts w:ascii="Calibri"/>
                <w:sz w:val="22"/>
              </w:rPr>
            </w:pPr>
            <w:r>
              <w:rPr>
                <w:rFonts w:ascii="Calibri"/>
                <w:spacing w:val="-4"/>
                <w:sz w:val="22"/>
              </w:rPr>
              <w:t>MR31</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Buldhana</w:t>
            </w:r>
          </w:p>
        </w:tc>
        <w:tc>
          <w:tcPr>
            <w:tcW w:w="1560" w:type="dxa"/>
          </w:tcPr>
          <w:p>
            <w:pPr>
              <w:pStyle w:val="TableParagraph"/>
              <w:spacing w:before="8"/>
              <w:ind w:left="109"/>
              <w:rPr>
                <w:rFonts w:ascii="Calibri"/>
                <w:sz w:val="22"/>
              </w:rPr>
            </w:pPr>
            <w:r>
              <w:rPr>
                <w:rFonts w:ascii="Calibri"/>
                <w:spacing w:val="-4"/>
                <w:sz w:val="22"/>
              </w:rPr>
              <w:t>MR32</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Ratnagiri</w:t>
            </w:r>
          </w:p>
        </w:tc>
        <w:tc>
          <w:tcPr>
            <w:tcW w:w="1560" w:type="dxa"/>
          </w:tcPr>
          <w:p>
            <w:pPr>
              <w:pStyle w:val="TableParagraph"/>
              <w:ind w:left="109"/>
              <w:rPr>
                <w:rFonts w:ascii="Calibri"/>
                <w:sz w:val="22"/>
              </w:rPr>
            </w:pPr>
            <w:r>
              <w:rPr>
                <w:rFonts w:ascii="Calibri"/>
                <w:spacing w:val="-4"/>
                <w:sz w:val="22"/>
              </w:rPr>
              <w:t>MR24</w:t>
            </w:r>
          </w:p>
        </w:tc>
      </w:tr>
    </w:tbl>
    <w:p>
      <w:pPr>
        <w:pStyle w:val="TableParagraph"/>
        <w:spacing w:after="0"/>
        <w:rPr>
          <w:rFonts w:ascii="Calibri"/>
          <w:sz w:val="22"/>
        </w:rPr>
        <w:sectPr>
          <w:type w:val="continuous"/>
          <w:pgSz w:w="11910" w:h="16840"/>
          <w:pgMar w:header="868" w:footer="974" w:top="1440" w:bottom="1633"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tcBorders>
              <w:top w:val="nil"/>
            </w:tcBorders>
            <w:shd w:val="clear" w:color="auto" w:fill="006FC0"/>
          </w:tcPr>
          <w:p>
            <w:pPr>
              <w:pStyle w:val="TableParagraph"/>
              <w:spacing w:before="9"/>
              <w:rPr>
                <w:rFonts w:ascii="Calibri"/>
                <w:sz w:val="22"/>
              </w:rPr>
            </w:pPr>
            <w:r>
              <w:rPr>
                <w:rFonts w:ascii="Calibri"/>
                <w:color w:val="FFFFFF"/>
                <w:spacing w:val="-4"/>
                <w:sz w:val="22"/>
              </w:rPr>
              <w:t>STATE</w:t>
            </w:r>
          </w:p>
        </w:tc>
        <w:tc>
          <w:tcPr>
            <w:tcW w:w="4250" w:type="dxa"/>
            <w:tcBorders>
              <w:top w:val="nil"/>
            </w:tcBorders>
            <w:shd w:val="clear" w:color="auto" w:fill="006FC0"/>
          </w:tcPr>
          <w:p>
            <w:pPr>
              <w:pStyle w:val="TableParagraph"/>
              <w:spacing w:before="9"/>
              <w:ind w:left="108"/>
              <w:rPr>
                <w:rFonts w:ascii="Calibri"/>
                <w:sz w:val="22"/>
              </w:rPr>
            </w:pPr>
            <w:r>
              <w:rPr>
                <w:rFonts w:ascii="Calibri"/>
                <w:color w:val="FFFFFF"/>
                <w:spacing w:val="-4"/>
                <w:sz w:val="22"/>
              </w:rPr>
              <w:t>CITY</w:t>
            </w:r>
          </w:p>
        </w:tc>
        <w:tc>
          <w:tcPr>
            <w:tcW w:w="1560" w:type="dxa"/>
            <w:tcBorders>
              <w:top w:val="nil"/>
            </w:tcBorders>
            <w:shd w:val="clear" w:color="auto" w:fill="006FC0"/>
          </w:tcPr>
          <w:p>
            <w:pPr>
              <w:pStyle w:val="TableParagraph"/>
              <w:spacing w:before="9"/>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Parbhani</w:t>
            </w:r>
          </w:p>
        </w:tc>
        <w:tc>
          <w:tcPr>
            <w:tcW w:w="1560" w:type="dxa"/>
          </w:tcPr>
          <w:p>
            <w:pPr>
              <w:pStyle w:val="TableParagraph"/>
              <w:ind w:left="109"/>
              <w:rPr>
                <w:rFonts w:ascii="Calibri"/>
                <w:sz w:val="22"/>
              </w:rPr>
            </w:pPr>
            <w:r>
              <w:rPr>
                <w:rFonts w:ascii="Calibri"/>
                <w:spacing w:val="-4"/>
                <w:sz w:val="22"/>
              </w:rPr>
              <w:t>MR38</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Gadchiroli</w:t>
            </w:r>
          </w:p>
        </w:tc>
        <w:tc>
          <w:tcPr>
            <w:tcW w:w="1560" w:type="dxa"/>
          </w:tcPr>
          <w:p>
            <w:pPr>
              <w:pStyle w:val="TableParagraph"/>
              <w:ind w:left="109"/>
              <w:rPr>
                <w:rFonts w:ascii="Calibri"/>
                <w:sz w:val="22"/>
              </w:rPr>
            </w:pPr>
            <w:r>
              <w:rPr>
                <w:rFonts w:ascii="Calibri"/>
                <w:spacing w:val="-4"/>
                <w:sz w:val="22"/>
              </w:rPr>
              <w:t>MR40</w:t>
            </w:r>
          </w:p>
        </w:tc>
      </w:tr>
      <w:tr>
        <w:trPr>
          <w:trHeight w:val="299"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ind w:left="108"/>
              <w:rPr>
                <w:rFonts w:ascii="Calibri"/>
                <w:sz w:val="22"/>
              </w:rPr>
            </w:pPr>
            <w:r>
              <w:rPr>
                <w:rFonts w:ascii="Calibri"/>
                <w:spacing w:val="-2"/>
                <w:sz w:val="22"/>
              </w:rPr>
              <w:t>Jalna</w:t>
            </w:r>
          </w:p>
        </w:tc>
        <w:tc>
          <w:tcPr>
            <w:tcW w:w="1560" w:type="dxa"/>
          </w:tcPr>
          <w:p>
            <w:pPr>
              <w:pStyle w:val="TableParagraph"/>
              <w:ind w:left="109"/>
              <w:rPr>
                <w:rFonts w:ascii="Calibri"/>
                <w:sz w:val="22"/>
              </w:rPr>
            </w:pPr>
            <w:r>
              <w:rPr>
                <w:rFonts w:ascii="Calibri"/>
                <w:spacing w:val="-4"/>
                <w:sz w:val="22"/>
              </w:rPr>
              <w:t>MR42</w:t>
            </w:r>
          </w:p>
        </w:tc>
      </w:tr>
      <w:tr>
        <w:trPr>
          <w:trHeight w:val="301" w:hRule="atLeast"/>
        </w:trPr>
        <w:tc>
          <w:tcPr>
            <w:tcW w:w="3257" w:type="dxa"/>
          </w:tcPr>
          <w:p>
            <w:pPr>
              <w:pStyle w:val="TableParagraph"/>
              <w:rPr>
                <w:rFonts w:ascii="Calibri"/>
                <w:sz w:val="22"/>
              </w:rPr>
            </w:pPr>
            <w:r>
              <w:rPr>
                <w:rFonts w:ascii="Calibri"/>
                <w:spacing w:val="-2"/>
                <w:sz w:val="22"/>
              </w:rPr>
              <w:t>Maharashtra</w:t>
            </w:r>
          </w:p>
        </w:tc>
        <w:tc>
          <w:tcPr>
            <w:tcW w:w="4250" w:type="dxa"/>
          </w:tcPr>
          <w:p>
            <w:pPr>
              <w:pStyle w:val="TableParagraph"/>
              <w:spacing w:line="254" w:lineRule="exact" w:before="28"/>
              <w:ind w:left="108"/>
              <w:rPr>
                <w:rFonts w:ascii="Calibri"/>
                <w:sz w:val="22"/>
              </w:rPr>
            </w:pPr>
            <w:r>
              <w:rPr>
                <w:rFonts w:ascii="Calibri"/>
                <w:sz w:val="22"/>
              </w:rPr>
              <w:t>Mumbai/Navi</w:t>
            </w:r>
            <w:r>
              <w:rPr>
                <w:rFonts w:ascii="Calibri"/>
                <w:spacing w:val="-8"/>
                <w:sz w:val="22"/>
              </w:rPr>
              <w:t> </w:t>
            </w:r>
            <w:r>
              <w:rPr>
                <w:rFonts w:ascii="Calibri"/>
                <w:spacing w:val="-2"/>
                <w:sz w:val="22"/>
              </w:rPr>
              <w:t>Mumbai</w:t>
            </w:r>
          </w:p>
        </w:tc>
        <w:tc>
          <w:tcPr>
            <w:tcW w:w="1560" w:type="dxa"/>
          </w:tcPr>
          <w:p>
            <w:pPr>
              <w:pStyle w:val="TableParagraph"/>
              <w:ind w:left="109"/>
              <w:rPr>
                <w:rFonts w:ascii="Calibri"/>
                <w:sz w:val="22"/>
              </w:rPr>
            </w:pPr>
            <w:r>
              <w:rPr>
                <w:rFonts w:ascii="Calibri"/>
                <w:spacing w:val="-4"/>
                <w:sz w:val="22"/>
              </w:rPr>
              <w:t>MR16</w:t>
            </w:r>
          </w:p>
        </w:tc>
      </w:tr>
      <w:tr>
        <w:trPr>
          <w:trHeight w:val="299" w:hRule="atLeast"/>
        </w:trPr>
        <w:tc>
          <w:tcPr>
            <w:tcW w:w="3257" w:type="dxa"/>
          </w:tcPr>
          <w:p>
            <w:pPr>
              <w:pStyle w:val="TableParagraph"/>
              <w:spacing w:before="6"/>
              <w:rPr>
                <w:rFonts w:ascii="Calibri"/>
                <w:sz w:val="22"/>
              </w:rPr>
            </w:pPr>
            <w:r>
              <w:rPr>
                <w:rFonts w:ascii="Calibri"/>
                <w:spacing w:val="-2"/>
                <w:sz w:val="22"/>
              </w:rPr>
              <w:t>Maharashtra</w:t>
            </w:r>
          </w:p>
        </w:tc>
        <w:tc>
          <w:tcPr>
            <w:tcW w:w="4250" w:type="dxa"/>
          </w:tcPr>
          <w:p>
            <w:pPr>
              <w:pStyle w:val="TableParagraph"/>
              <w:spacing w:before="6"/>
              <w:ind w:left="108"/>
              <w:rPr>
                <w:rFonts w:ascii="Calibri"/>
                <w:sz w:val="22"/>
              </w:rPr>
            </w:pPr>
            <w:r>
              <w:rPr>
                <w:rFonts w:ascii="Calibri"/>
                <w:spacing w:val="-2"/>
                <w:sz w:val="22"/>
              </w:rPr>
              <w:t>Kopargaon</w:t>
            </w:r>
          </w:p>
        </w:tc>
        <w:tc>
          <w:tcPr>
            <w:tcW w:w="1560" w:type="dxa"/>
          </w:tcPr>
          <w:p>
            <w:pPr>
              <w:pStyle w:val="TableParagraph"/>
              <w:spacing w:before="8"/>
              <w:ind w:left="109"/>
              <w:rPr>
                <w:rFonts w:ascii="Calibri"/>
                <w:sz w:val="22"/>
              </w:rPr>
            </w:pPr>
            <w:r>
              <w:rPr>
                <w:rFonts w:ascii="Calibri"/>
                <w:spacing w:val="-4"/>
                <w:sz w:val="22"/>
              </w:rPr>
              <w:t>MR44</w:t>
            </w:r>
          </w:p>
        </w:tc>
      </w:tr>
      <w:tr>
        <w:trPr>
          <w:trHeight w:val="299" w:hRule="atLeast"/>
        </w:trPr>
        <w:tc>
          <w:tcPr>
            <w:tcW w:w="3257" w:type="dxa"/>
          </w:tcPr>
          <w:p>
            <w:pPr>
              <w:pStyle w:val="TableParagraph"/>
              <w:spacing w:before="6"/>
              <w:rPr>
                <w:rFonts w:ascii="Calibri"/>
                <w:sz w:val="22"/>
              </w:rPr>
            </w:pPr>
            <w:r>
              <w:rPr>
                <w:rFonts w:ascii="Calibri"/>
                <w:spacing w:val="-2"/>
                <w:sz w:val="22"/>
              </w:rPr>
              <w:t>Maharashtra</w:t>
            </w:r>
          </w:p>
        </w:tc>
        <w:tc>
          <w:tcPr>
            <w:tcW w:w="4250" w:type="dxa"/>
          </w:tcPr>
          <w:p>
            <w:pPr>
              <w:pStyle w:val="TableParagraph"/>
              <w:spacing w:before="6"/>
              <w:ind w:left="108"/>
              <w:rPr>
                <w:rFonts w:ascii="Calibri"/>
                <w:sz w:val="22"/>
              </w:rPr>
            </w:pPr>
            <w:r>
              <w:rPr>
                <w:rFonts w:ascii="Calibri"/>
                <w:spacing w:val="-2"/>
                <w:sz w:val="22"/>
              </w:rPr>
              <w:t>Pandharpur</w:t>
            </w:r>
          </w:p>
        </w:tc>
        <w:tc>
          <w:tcPr>
            <w:tcW w:w="1560" w:type="dxa"/>
          </w:tcPr>
          <w:p>
            <w:pPr>
              <w:pStyle w:val="TableParagraph"/>
              <w:spacing w:before="8"/>
              <w:ind w:left="109"/>
              <w:rPr>
                <w:rFonts w:ascii="Calibri"/>
                <w:sz w:val="22"/>
              </w:rPr>
            </w:pPr>
            <w:r>
              <w:rPr>
                <w:rFonts w:ascii="Calibri"/>
                <w:spacing w:val="-4"/>
                <w:sz w:val="22"/>
              </w:rPr>
              <w:t>MR45</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Raigad</w:t>
            </w:r>
          </w:p>
        </w:tc>
        <w:tc>
          <w:tcPr>
            <w:tcW w:w="1560" w:type="dxa"/>
          </w:tcPr>
          <w:p>
            <w:pPr>
              <w:pStyle w:val="TableParagraph"/>
              <w:ind w:left="109"/>
              <w:rPr>
                <w:rFonts w:ascii="Calibri"/>
                <w:sz w:val="22"/>
              </w:rPr>
            </w:pPr>
            <w:r>
              <w:rPr>
                <w:rFonts w:ascii="Calibri"/>
                <w:spacing w:val="-4"/>
                <w:sz w:val="22"/>
              </w:rPr>
              <w:t>MR23</w:t>
            </w:r>
          </w:p>
        </w:tc>
      </w:tr>
      <w:tr>
        <w:trPr>
          <w:trHeight w:val="299" w:hRule="atLeast"/>
        </w:trPr>
        <w:tc>
          <w:tcPr>
            <w:tcW w:w="3257" w:type="dxa"/>
          </w:tcPr>
          <w:p>
            <w:pPr>
              <w:pStyle w:val="TableParagraph"/>
              <w:spacing w:before="8"/>
              <w:rPr>
                <w:rFonts w:ascii="Calibri"/>
                <w:sz w:val="22"/>
              </w:rPr>
            </w:pPr>
            <w:r>
              <w:rPr>
                <w:rFonts w:ascii="Calibri"/>
                <w:spacing w:val="-2"/>
                <w:sz w:val="22"/>
              </w:rPr>
              <w:t>Maharashtra</w:t>
            </w:r>
          </w:p>
        </w:tc>
        <w:tc>
          <w:tcPr>
            <w:tcW w:w="4250" w:type="dxa"/>
          </w:tcPr>
          <w:p>
            <w:pPr>
              <w:pStyle w:val="TableParagraph"/>
              <w:spacing w:before="8"/>
              <w:ind w:left="108"/>
              <w:rPr>
                <w:rFonts w:ascii="Calibri"/>
                <w:sz w:val="22"/>
              </w:rPr>
            </w:pPr>
            <w:r>
              <w:rPr>
                <w:rFonts w:ascii="Calibri"/>
                <w:spacing w:val="-2"/>
                <w:sz w:val="22"/>
              </w:rPr>
              <w:t>Sinnar</w:t>
            </w:r>
          </w:p>
        </w:tc>
        <w:tc>
          <w:tcPr>
            <w:tcW w:w="1560" w:type="dxa"/>
          </w:tcPr>
          <w:p>
            <w:pPr>
              <w:pStyle w:val="TableParagraph"/>
              <w:ind w:left="109"/>
              <w:rPr>
                <w:rFonts w:ascii="Calibri"/>
                <w:sz w:val="22"/>
              </w:rPr>
            </w:pPr>
            <w:r>
              <w:rPr>
                <w:rFonts w:ascii="Calibri"/>
                <w:spacing w:val="-4"/>
                <w:sz w:val="22"/>
              </w:rPr>
              <w:t>MR46</w:t>
            </w:r>
          </w:p>
        </w:tc>
      </w:tr>
      <w:tr>
        <w:trPr>
          <w:trHeight w:val="299" w:hRule="atLeast"/>
        </w:trPr>
        <w:tc>
          <w:tcPr>
            <w:tcW w:w="3257" w:type="dxa"/>
          </w:tcPr>
          <w:p>
            <w:pPr>
              <w:pStyle w:val="TableParagraph"/>
              <w:rPr>
                <w:rFonts w:ascii="Calibri"/>
                <w:sz w:val="22"/>
              </w:rPr>
            </w:pPr>
            <w:r>
              <w:rPr>
                <w:rFonts w:ascii="Calibri"/>
                <w:spacing w:val="-2"/>
                <w:sz w:val="22"/>
              </w:rPr>
              <w:t>Mizoram</w:t>
            </w:r>
          </w:p>
        </w:tc>
        <w:tc>
          <w:tcPr>
            <w:tcW w:w="4250" w:type="dxa"/>
          </w:tcPr>
          <w:p>
            <w:pPr>
              <w:pStyle w:val="TableParagraph"/>
              <w:ind w:left="108"/>
              <w:rPr>
                <w:rFonts w:ascii="Calibri"/>
                <w:sz w:val="22"/>
              </w:rPr>
            </w:pPr>
            <w:r>
              <w:rPr>
                <w:rFonts w:ascii="Calibri"/>
                <w:spacing w:val="-2"/>
                <w:sz w:val="22"/>
              </w:rPr>
              <w:t>Aizawl</w:t>
            </w:r>
          </w:p>
        </w:tc>
        <w:tc>
          <w:tcPr>
            <w:tcW w:w="1560" w:type="dxa"/>
          </w:tcPr>
          <w:p>
            <w:pPr>
              <w:pStyle w:val="TableParagraph"/>
              <w:ind w:left="109"/>
              <w:rPr>
                <w:rFonts w:ascii="Calibri"/>
                <w:sz w:val="22"/>
              </w:rPr>
            </w:pPr>
            <w:r>
              <w:rPr>
                <w:rFonts w:ascii="Calibri"/>
                <w:spacing w:val="-4"/>
                <w:sz w:val="22"/>
              </w:rPr>
              <w:t>MZ01</w:t>
            </w:r>
          </w:p>
        </w:tc>
      </w:tr>
      <w:tr>
        <w:trPr>
          <w:trHeight w:val="301" w:hRule="atLeast"/>
        </w:trPr>
        <w:tc>
          <w:tcPr>
            <w:tcW w:w="3257" w:type="dxa"/>
          </w:tcPr>
          <w:p>
            <w:pPr>
              <w:pStyle w:val="TableParagraph"/>
              <w:rPr>
                <w:rFonts w:ascii="Calibri"/>
                <w:sz w:val="22"/>
              </w:rPr>
            </w:pPr>
            <w:r>
              <w:rPr>
                <w:rFonts w:ascii="Calibri"/>
                <w:spacing w:val="-2"/>
                <w:sz w:val="22"/>
              </w:rPr>
              <w:t>Nagaland</w:t>
            </w:r>
          </w:p>
        </w:tc>
        <w:tc>
          <w:tcPr>
            <w:tcW w:w="4250" w:type="dxa"/>
          </w:tcPr>
          <w:p>
            <w:pPr>
              <w:pStyle w:val="TableParagraph"/>
              <w:ind w:left="108"/>
              <w:rPr>
                <w:rFonts w:ascii="Calibri"/>
                <w:sz w:val="22"/>
              </w:rPr>
            </w:pPr>
            <w:r>
              <w:rPr>
                <w:rFonts w:ascii="Calibri"/>
                <w:spacing w:val="-2"/>
                <w:sz w:val="22"/>
              </w:rPr>
              <w:t>Dimapur</w:t>
            </w:r>
          </w:p>
        </w:tc>
        <w:tc>
          <w:tcPr>
            <w:tcW w:w="1560" w:type="dxa"/>
          </w:tcPr>
          <w:p>
            <w:pPr>
              <w:pStyle w:val="TableParagraph"/>
              <w:ind w:left="109"/>
              <w:rPr>
                <w:rFonts w:ascii="Calibri"/>
                <w:sz w:val="22"/>
              </w:rPr>
            </w:pPr>
            <w:r>
              <w:rPr>
                <w:rFonts w:ascii="Calibri"/>
                <w:spacing w:val="-4"/>
                <w:sz w:val="22"/>
              </w:rPr>
              <w:t>NL01</w:t>
            </w:r>
          </w:p>
        </w:tc>
      </w:tr>
      <w:tr>
        <w:trPr>
          <w:trHeight w:val="299" w:hRule="atLeast"/>
        </w:trPr>
        <w:tc>
          <w:tcPr>
            <w:tcW w:w="3257" w:type="dxa"/>
          </w:tcPr>
          <w:p>
            <w:pPr>
              <w:pStyle w:val="TableParagraph"/>
              <w:spacing w:before="8"/>
              <w:rPr>
                <w:rFonts w:ascii="Calibri"/>
                <w:sz w:val="22"/>
              </w:rPr>
            </w:pPr>
            <w:r>
              <w:rPr>
                <w:rFonts w:ascii="Calibri"/>
                <w:spacing w:val="-2"/>
                <w:sz w:val="22"/>
              </w:rPr>
              <w:t>Nagaland</w:t>
            </w:r>
          </w:p>
        </w:tc>
        <w:tc>
          <w:tcPr>
            <w:tcW w:w="4250" w:type="dxa"/>
          </w:tcPr>
          <w:p>
            <w:pPr>
              <w:pStyle w:val="TableParagraph"/>
              <w:spacing w:before="8"/>
              <w:ind w:left="108"/>
              <w:rPr>
                <w:rFonts w:ascii="Calibri"/>
                <w:sz w:val="22"/>
              </w:rPr>
            </w:pPr>
            <w:r>
              <w:rPr>
                <w:rFonts w:ascii="Calibri"/>
                <w:spacing w:val="-2"/>
                <w:sz w:val="22"/>
              </w:rPr>
              <w:t>Kohima</w:t>
            </w:r>
          </w:p>
        </w:tc>
        <w:tc>
          <w:tcPr>
            <w:tcW w:w="1560" w:type="dxa"/>
          </w:tcPr>
          <w:p>
            <w:pPr>
              <w:pStyle w:val="TableParagraph"/>
              <w:spacing w:before="8"/>
              <w:ind w:left="109"/>
              <w:rPr>
                <w:rFonts w:ascii="Calibri"/>
                <w:sz w:val="22"/>
              </w:rPr>
            </w:pPr>
            <w:r>
              <w:rPr>
                <w:rFonts w:ascii="Calibri"/>
                <w:spacing w:val="-4"/>
                <w:sz w:val="22"/>
              </w:rPr>
              <w:t>NL02</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line="254" w:lineRule="exact" w:before="25"/>
              <w:ind w:left="108"/>
              <w:rPr>
                <w:rFonts w:ascii="Calibri"/>
                <w:sz w:val="22"/>
              </w:rPr>
            </w:pPr>
            <w:r>
              <w:rPr>
                <w:rFonts w:ascii="Calibri"/>
                <w:sz w:val="22"/>
              </w:rPr>
              <w:t>Balasore</w:t>
            </w:r>
            <w:r>
              <w:rPr>
                <w:rFonts w:ascii="Calibri"/>
                <w:spacing w:val="-5"/>
                <w:sz w:val="22"/>
              </w:rPr>
              <w:t> </w:t>
            </w:r>
            <w:r>
              <w:rPr>
                <w:rFonts w:ascii="Calibri"/>
                <w:spacing w:val="-2"/>
                <w:sz w:val="22"/>
              </w:rPr>
              <w:t>(Baleswar)</w:t>
            </w:r>
          </w:p>
        </w:tc>
        <w:tc>
          <w:tcPr>
            <w:tcW w:w="1560" w:type="dxa"/>
          </w:tcPr>
          <w:p>
            <w:pPr>
              <w:pStyle w:val="TableParagraph"/>
              <w:spacing w:before="8"/>
              <w:ind w:left="109"/>
              <w:rPr>
                <w:rFonts w:ascii="Calibri"/>
                <w:sz w:val="22"/>
              </w:rPr>
            </w:pPr>
            <w:r>
              <w:rPr>
                <w:rFonts w:ascii="Calibri"/>
                <w:spacing w:val="-4"/>
                <w:sz w:val="22"/>
              </w:rPr>
              <w:t>OR02</w:t>
            </w:r>
          </w:p>
        </w:tc>
      </w:tr>
      <w:tr>
        <w:trPr>
          <w:trHeight w:val="300"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spacing w:line="254" w:lineRule="exact" w:before="26"/>
              <w:ind w:left="108"/>
              <w:rPr>
                <w:rFonts w:ascii="Calibri"/>
                <w:sz w:val="22"/>
              </w:rPr>
            </w:pPr>
            <w:r>
              <w:rPr>
                <w:rFonts w:ascii="Calibri"/>
                <w:sz w:val="22"/>
              </w:rPr>
              <w:t>Berhampur</w:t>
            </w:r>
            <w:r>
              <w:rPr>
                <w:rFonts w:ascii="Calibri"/>
                <w:spacing w:val="-4"/>
                <w:sz w:val="22"/>
              </w:rPr>
              <w:t> </w:t>
            </w:r>
            <w:r>
              <w:rPr>
                <w:rFonts w:ascii="Calibri"/>
                <w:sz w:val="22"/>
              </w:rPr>
              <w:t>/ </w:t>
            </w:r>
            <w:r>
              <w:rPr>
                <w:rFonts w:ascii="Calibri"/>
                <w:spacing w:val="-2"/>
                <w:sz w:val="22"/>
              </w:rPr>
              <w:t>Ganjam</w:t>
            </w:r>
          </w:p>
        </w:tc>
        <w:tc>
          <w:tcPr>
            <w:tcW w:w="1560" w:type="dxa"/>
          </w:tcPr>
          <w:p>
            <w:pPr>
              <w:pStyle w:val="TableParagraph"/>
              <w:ind w:left="109"/>
              <w:rPr>
                <w:rFonts w:ascii="Calibri"/>
                <w:sz w:val="22"/>
              </w:rPr>
            </w:pPr>
            <w:r>
              <w:rPr>
                <w:rFonts w:ascii="Calibri"/>
                <w:spacing w:val="-4"/>
                <w:sz w:val="22"/>
              </w:rPr>
              <w:t>OR03</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Bhubaneswar</w:t>
            </w:r>
          </w:p>
        </w:tc>
        <w:tc>
          <w:tcPr>
            <w:tcW w:w="1560" w:type="dxa"/>
          </w:tcPr>
          <w:p>
            <w:pPr>
              <w:pStyle w:val="TableParagraph"/>
              <w:ind w:left="109"/>
              <w:rPr>
                <w:rFonts w:ascii="Calibri"/>
                <w:sz w:val="22"/>
              </w:rPr>
            </w:pPr>
            <w:r>
              <w:rPr>
                <w:rFonts w:ascii="Calibri"/>
                <w:spacing w:val="-4"/>
                <w:sz w:val="22"/>
              </w:rPr>
              <w:t>OR04</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Cuttack</w:t>
            </w:r>
          </w:p>
        </w:tc>
        <w:tc>
          <w:tcPr>
            <w:tcW w:w="1560" w:type="dxa"/>
          </w:tcPr>
          <w:p>
            <w:pPr>
              <w:pStyle w:val="TableParagraph"/>
              <w:ind w:left="109"/>
              <w:rPr>
                <w:rFonts w:ascii="Calibri"/>
                <w:sz w:val="22"/>
              </w:rPr>
            </w:pPr>
            <w:r>
              <w:rPr>
                <w:rFonts w:ascii="Calibri"/>
                <w:spacing w:val="-4"/>
                <w:sz w:val="22"/>
              </w:rPr>
              <w:t>OR05</w:t>
            </w:r>
          </w:p>
        </w:tc>
      </w:tr>
      <w:tr>
        <w:trPr>
          <w:trHeight w:val="302"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Dhenkanal</w:t>
            </w:r>
          </w:p>
        </w:tc>
        <w:tc>
          <w:tcPr>
            <w:tcW w:w="1560" w:type="dxa"/>
          </w:tcPr>
          <w:p>
            <w:pPr>
              <w:pStyle w:val="TableParagraph"/>
              <w:ind w:left="109"/>
              <w:rPr>
                <w:rFonts w:ascii="Calibri"/>
                <w:sz w:val="22"/>
              </w:rPr>
            </w:pPr>
            <w:r>
              <w:rPr>
                <w:rFonts w:ascii="Calibri"/>
                <w:spacing w:val="-4"/>
                <w:sz w:val="22"/>
              </w:rPr>
              <w:t>OR06</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before="8"/>
              <w:ind w:left="108"/>
              <w:rPr>
                <w:rFonts w:ascii="Calibri"/>
                <w:sz w:val="22"/>
              </w:rPr>
            </w:pPr>
            <w:r>
              <w:rPr>
                <w:rFonts w:ascii="Calibri"/>
                <w:spacing w:val="-2"/>
                <w:sz w:val="22"/>
              </w:rPr>
              <w:t>Rourkela</w:t>
            </w:r>
          </w:p>
        </w:tc>
        <w:tc>
          <w:tcPr>
            <w:tcW w:w="1560" w:type="dxa"/>
          </w:tcPr>
          <w:p>
            <w:pPr>
              <w:pStyle w:val="TableParagraph"/>
              <w:spacing w:before="8"/>
              <w:ind w:left="109"/>
              <w:rPr>
                <w:rFonts w:ascii="Calibri"/>
                <w:sz w:val="22"/>
              </w:rPr>
            </w:pPr>
            <w:r>
              <w:rPr>
                <w:rFonts w:ascii="Calibri"/>
                <w:spacing w:val="-4"/>
                <w:sz w:val="22"/>
              </w:rPr>
              <w:t>OR08</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before="8"/>
              <w:ind w:left="108"/>
              <w:rPr>
                <w:rFonts w:ascii="Calibri"/>
                <w:sz w:val="22"/>
              </w:rPr>
            </w:pPr>
            <w:r>
              <w:rPr>
                <w:rFonts w:ascii="Calibri"/>
                <w:spacing w:val="-2"/>
                <w:sz w:val="22"/>
              </w:rPr>
              <w:t>Sambalpur</w:t>
            </w:r>
          </w:p>
        </w:tc>
        <w:tc>
          <w:tcPr>
            <w:tcW w:w="1560" w:type="dxa"/>
          </w:tcPr>
          <w:p>
            <w:pPr>
              <w:pStyle w:val="TableParagraph"/>
              <w:spacing w:before="8"/>
              <w:ind w:left="109"/>
              <w:rPr>
                <w:rFonts w:ascii="Calibri"/>
                <w:sz w:val="22"/>
              </w:rPr>
            </w:pPr>
            <w:r>
              <w:rPr>
                <w:rFonts w:ascii="Calibri"/>
                <w:spacing w:val="-4"/>
                <w:sz w:val="22"/>
              </w:rPr>
              <w:t>OR09</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Angul</w:t>
            </w:r>
          </w:p>
        </w:tc>
        <w:tc>
          <w:tcPr>
            <w:tcW w:w="1560" w:type="dxa"/>
          </w:tcPr>
          <w:p>
            <w:pPr>
              <w:pStyle w:val="TableParagraph"/>
              <w:ind w:left="109"/>
              <w:rPr>
                <w:rFonts w:ascii="Calibri"/>
                <w:sz w:val="22"/>
              </w:rPr>
            </w:pPr>
            <w:r>
              <w:rPr>
                <w:rFonts w:ascii="Calibri"/>
                <w:spacing w:val="-4"/>
                <w:sz w:val="22"/>
              </w:rPr>
              <w:t>OR10</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Bhadrak</w:t>
            </w:r>
          </w:p>
        </w:tc>
        <w:tc>
          <w:tcPr>
            <w:tcW w:w="1560" w:type="dxa"/>
          </w:tcPr>
          <w:p>
            <w:pPr>
              <w:pStyle w:val="TableParagraph"/>
              <w:ind w:left="109"/>
              <w:rPr>
                <w:rFonts w:ascii="Calibri"/>
                <w:sz w:val="22"/>
              </w:rPr>
            </w:pPr>
            <w:r>
              <w:rPr>
                <w:rFonts w:ascii="Calibri"/>
                <w:spacing w:val="-4"/>
                <w:sz w:val="22"/>
              </w:rPr>
              <w:t>OR11</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Baripada/Mayurbanj</w:t>
            </w:r>
          </w:p>
        </w:tc>
        <w:tc>
          <w:tcPr>
            <w:tcW w:w="1560" w:type="dxa"/>
          </w:tcPr>
          <w:p>
            <w:pPr>
              <w:pStyle w:val="TableParagraph"/>
              <w:ind w:left="109"/>
              <w:rPr>
                <w:rFonts w:ascii="Calibri"/>
                <w:sz w:val="22"/>
              </w:rPr>
            </w:pPr>
            <w:r>
              <w:rPr>
                <w:rFonts w:ascii="Calibri"/>
                <w:spacing w:val="-4"/>
                <w:sz w:val="22"/>
              </w:rPr>
              <w:t>OR12</w:t>
            </w:r>
          </w:p>
        </w:tc>
      </w:tr>
      <w:tr>
        <w:trPr>
          <w:trHeight w:val="302"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Jajpur</w:t>
            </w:r>
          </w:p>
        </w:tc>
        <w:tc>
          <w:tcPr>
            <w:tcW w:w="1560" w:type="dxa"/>
          </w:tcPr>
          <w:p>
            <w:pPr>
              <w:pStyle w:val="TableParagraph"/>
              <w:ind w:left="109"/>
              <w:rPr>
                <w:rFonts w:ascii="Calibri"/>
                <w:sz w:val="22"/>
              </w:rPr>
            </w:pPr>
            <w:r>
              <w:rPr>
                <w:rFonts w:ascii="Calibri"/>
                <w:spacing w:val="-4"/>
                <w:sz w:val="22"/>
              </w:rPr>
              <w:t>OR13</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before="8"/>
              <w:ind w:left="108"/>
              <w:rPr>
                <w:rFonts w:ascii="Calibri"/>
                <w:sz w:val="22"/>
              </w:rPr>
            </w:pPr>
            <w:r>
              <w:rPr>
                <w:rFonts w:ascii="Calibri"/>
                <w:spacing w:val="-2"/>
                <w:sz w:val="22"/>
              </w:rPr>
              <w:t>Kendrapara</w:t>
            </w:r>
          </w:p>
        </w:tc>
        <w:tc>
          <w:tcPr>
            <w:tcW w:w="1560" w:type="dxa"/>
          </w:tcPr>
          <w:p>
            <w:pPr>
              <w:pStyle w:val="TableParagraph"/>
              <w:spacing w:before="8"/>
              <w:ind w:left="109"/>
              <w:rPr>
                <w:rFonts w:ascii="Calibri"/>
                <w:sz w:val="22"/>
              </w:rPr>
            </w:pPr>
            <w:r>
              <w:rPr>
                <w:rFonts w:ascii="Calibri"/>
                <w:spacing w:val="-4"/>
                <w:sz w:val="22"/>
              </w:rPr>
              <w:t>OR14</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line="254" w:lineRule="exact" w:before="25"/>
              <w:ind w:left="108"/>
              <w:rPr>
                <w:rFonts w:ascii="Calibri"/>
                <w:sz w:val="22"/>
              </w:rPr>
            </w:pPr>
            <w:r>
              <w:rPr>
                <w:rFonts w:ascii="Calibri"/>
                <w:sz w:val="22"/>
              </w:rPr>
              <w:t>Kendujhar</w:t>
            </w:r>
            <w:r>
              <w:rPr>
                <w:rFonts w:ascii="Calibri"/>
                <w:spacing w:val="-5"/>
                <w:sz w:val="22"/>
              </w:rPr>
              <w:t> </w:t>
            </w:r>
            <w:r>
              <w:rPr>
                <w:rFonts w:ascii="Calibri"/>
                <w:spacing w:val="-2"/>
                <w:sz w:val="22"/>
              </w:rPr>
              <w:t>(Keonjhar)</w:t>
            </w:r>
          </w:p>
        </w:tc>
        <w:tc>
          <w:tcPr>
            <w:tcW w:w="1560" w:type="dxa"/>
          </w:tcPr>
          <w:p>
            <w:pPr>
              <w:pStyle w:val="TableParagraph"/>
              <w:spacing w:before="8"/>
              <w:ind w:left="109"/>
              <w:rPr>
                <w:rFonts w:ascii="Calibri"/>
                <w:sz w:val="22"/>
              </w:rPr>
            </w:pPr>
            <w:r>
              <w:rPr>
                <w:rFonts w:ascii="Calibri"/>
                <w:spacing w:val="-4"/>
                <w:sz w:val="22"/>
              </w:rPr>
              <w:t>OR15</w:t>
            </w:r>
          </w:p>
        </w:tc>
      </w:tr>
      <w:tr>
        <w:trPr>
          <w:trHeight w:val="300"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4"/>
                <w:sz w:val="22"/>
              </w:rPr>
              <w:t>Puri</w:t>
            </w:r>
          </w:p>
        </w:tc>
        <w:tc>
          <w:tcPr>
            <w:tcW w:w="1560" w:type="dxa"/>
          </w:tcPr>
          <w:p>
            <w:pPr>
              <w:pStyle w:val="TableParagraph"/>
              <w:ind w:left="109"/>
              <w:rPr>
                <w:rFonts w:ascii="Calibri"/>
                <w:sz w:val="22"/>
              </w:rPr>
            </w:pPr>
            <w:r>
              <w:rPr>
                <w:rFonts w:ascii="Calibri"/>
                <w:spacing w:val="-4"/>
                <w:sz w:val="22"/>
              </w:rPr>
              <w:t>OR16</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Jagatsinghpur</w:t>
            </w:r>
          </w:p>
        </w:tc>
        <w:tc>
          <w:tcPr>
            <w:tcW w:w="1560" w:type="dxa"/>
          </w:tcPr>
          <w:p>
            <w:pPr>
              <w:pStyle w:val="TableParagraph"/>
              <w:ind w:left="109"/>
              <w:rPr>
                <w:rFonts w:ascii="Calibri"/>
                <w:sz w:val="22"/>
              </w:rPr>
            </w:pPr>
            <w:r>
              <w:rPr>
                <w:rFonts w:ascii="Calibri"/>
                <w:spacing w:val="-4"/>
                <w:sz w:val="22"/>
              </w:rPr>
              <w:t>OR17</w:t>
            </w:r>
          </w:p>
        </w:tc>
      </w:tr>
      <w:tr>
        <w:trPr>
          <w:trHeight w:val="299"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Jeypore(Odisha)</w:t>
            </w:r>
          </w:p>
        </w:tc>
        <w:tc>
          <w:tcPr>
            <w:tcW w:w="1560" w:type="dxa"/>
          </w:tcPr>
          <w:p>
            <w:pPr>
              <w:pStyle w:val="TableParagraph"/>
              <w:ind w:left="109"/>
              <w:rPr>
                <w:rFonts w:ascii="Calibri"/>
                <w:sz w:val="22"/>
              </w:rPr>
            </w:pPr>
            <w:r>
              <w:rPr>
                <w:rFonts w:ascii="Calibri"/>
                <w:spacing w:val="-4"/>
                <w:sz w:val="22"/>
              </w:rPr>
              <w:t>OR19</w:t>
            </w:r>
          </w:p>
        </w:tc>
      </w:tr>
      <w:tr>
        <w:trPr>
          <w:trHeight w:val="302" w:hRule="atLeast"/>
        </w:trPr>
        <w:tc>
          <w:tcPr>
            <w:tcW w:w="3257" w:type="dxa"/>
          </w:tcPr>
          <w:p>
            <w:pPr>
              <w:pStyle w:val="TableParagraph"/>
              <w:rPr>
                <w:rFonts w:ascii="Calibri"/>
                <w:sz w:val="22"/>
              </w:rPr>
            </w:pPr>
            <w:r>
              <w:rPr>
                <w:rFonts w:ascii="Calibri"/>
                <w:spacing w:val="-2"/>
                <w:sz w:val="22"/>
              </w:rPr>
              <w:t>Odisha</w:t>
            </w:r>
          </w:p>
        </w:tc>
        <w:tc>
          <w:tcPr>
            <w:tcW w:w="4250" w:type="dxa"/>
          </w:tcPr>
          <w:p>
            <w:pPr>
              <w:pStyle w:val="TableParagraph"/>
              <w:ind w:left="108"/>
              <w:rPr>
                <w:rFonts w:ascii="Calibri"/>
                <w:sz w:val="22"/>
              </w:rPr>
            </w:pPr>
            <w:r>
              <w:rPr>
                <w:rFonts w:ascii="Calibri"/>
                <w:spacing w:val="-2"/>
                <w:sz w:val="22"/>
              </w:rPr>
              <w:t>Balangir</w:t>
            </w:r>
          </w:p>
        </w:tc>
        <w:tc>
          <w:tcPr>
            <w:tcW w:w="1560" w:type="dxa"/>
          </w:tcPr>
          <w:p>
            <w:pPr>
              <w:pStyle w:val="TableParagraph"/>
              <w:ind w:left="109"/>
              <w:rPr>
                <w:rFonts w:ascii="Calibri"/>
                <w:sz w:val="22"/>
              </w:rPr>
            </w:pPr>
            <w:r>
              <w:rPr>
                <w:rFonts w:ascii="Calibri"/>
                <w:spacing w:val="-4"/>
                <w:sz w:val="22"/>
              </w:rPr>
              <w:t>OR20</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before="8"/>
              <w:ind w:left="108"/>
              <w:rPr>
                <w:rFonts w:ascii="Calibri"/>
                <w:sz w:val="22"/>
              </w:rPr>
            </w:pPr>
            <w:r>
              <w:rPr>
                <w:rFonts w:ascii="Calibri"/>
                <w:spacing w:val="-2"/>
                <w:sz w:val="22"/>
              </w:rPr>
              <w:t>Baragarh</w:t>
            </w:r>
          </w:p>
        </w:tc>
        <w:tc>
          <w:tcPr>
            <w:tcW w:w="1560" w:type="dxa"/>
          </w:tcPr>
          <w:p>
            <w:pPr>
              <w:pStyle w:val="TableParagraph"/>
              <w:spacing w:before="8"/>
              <w:ind w:left="109"/>
              <w:rPr>
                <w:rFonts w:ascii="Calibri"/>
                <w:sz w:val="22"/>
              </w:rPr>
            </w:pPr>
            <w:r>
              <w:rPr>
                <w:rFonts w:ascii="Calibri"/>
                <w:spacing w:val="-4"/>
                <w:sz w:val="22"/>
              </w:rPr>
              <w:t>OR21</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before="8"/>
              <w:ind w:left="108"/>
              <w:rPr>
                <w:rFonts w:ascii="Calibri"/>
                <w:sz w:val="22"/>
              </w:rPr>
            </w:pPr>
            <w:r>
              <w:rPr>
                <w:rFonts w:ascii="Calibri"/>
                <w:spacing w:val="-2"/>
                <w:sz w:val="22"/>
              </w:rPr>
              <w:t>Rayagada</w:t>
            </w:r>
          </w:p>
        </w:tc>
        <w:tc>
          <w:tcPr>
            <w:tcW w:w="1560" w:type="dxa"/>
          </w:tcPr>
          <w:p>
            <w:pPr>
              <w:pStyle w:val="TableParagraph"/>
              <w:spacing w:before="8"/>
              <w:ind w:left="109"/>
              <w:rPr>
                <w:rFonts w:ascii="Calibri"/>
                <w:sz w:val="22"/>
              </w:rPr>
            </w:pPr>
            <w:r>
              <w:rPr>
                <w:rFonts w:ascii="Calibri"/>
                <w:spacing w:val="-4"/>
                <w:sz w:val="22"/>
              </w:rPr>
              <w:t>OR26</w:t>
            </w:r>
          </w:p>
        </w:tc>
      </w:tr>
      <w:tr>
        <w:trPr>
          <w:trHeight w:val="299" w:hRule="atLeast"/>
        </w:trPr>
        <w:tc>
          <w:tcPr>
            <w:tcW w:w="3257" w:type="dxa"/>
          </w:tcPr>
          <w:p>
            <w:pPr>
              <w:pStyle w:val="TableParagraph"/>
              <w:spacing w:before="8"/>
              <w:rPr>
                <w:rFonts w:ascii="Calibri"/>
                <w:sz w:val="22"/>
              </w:rPr>
            </w:pPr>
            <w:r>
              <w:rPr>
                <w:rFonts w:ascii="Calibri"/>
                <w:spacing w:val="-2"/>
                <w:sz w:val="22"/>
              </w:rPr>
              <w:t>Odisha</w:t>
            </w:r>
          </w:p>
        </w:tc>
        <w:tc>
          <w:tcPr>
            <w:tcW w:w="4250" w:type="dxa"/>
          </w:tcPr>
          <w:p>
            <w:pPr>
              <w:pStyle w:val="TableParagraph"/>
              <w:spacing w:before="8"/>
              <w:ind w:left="108"/>
              <w:rPr>
                <w:rFonts w:ascii="Calibri"/>
                <w:sz w:val="22"/>
              </w:rPr>
            </w:pPr>
            <w:r>
              <w:rPr>
                <w:rFonts w:ascii="Calibri"/>
                <w:spacing w:val="-2"/>
                <w:sz w:val="22"/>
              </w:rPr>
              <w:t>Jharsuguda</w:t>
            </w:r>
          </w:p>
        </w:tc>
        <w:tc>
          <w:tcPr>
            <w:tcW w:w="1560" w:type="dxa"/>
          </w:tcPr>
          <w:p>
            <w:pPr>
              <w:pStyle w:val="TableParagraph"/>
              <w:ind w:left="109"/>
              <w:rPr>
                <w:rFonts w:ascii="Calibri"/>
                <w:sz w:val="22"/>
              </w:rPr>
            </w:pPr>
            <w:r>
              <w:rPr>
                <w:rFonts w:ascii="Calibri"/>
                <w:spacing w:val="-4"/>
                <w:sz w:val="22"/>
              </w:rPr>
              <w:t>OR22</w:t>
            </w:r>
          </w:p>
        </w:tc>
      </w:tr>
      <w:tr>
        <w:trPr>
          <w:trHeight w:val="299" w:hRule="atLeast"/>
        </w:trPr>
        <w:tc>
          <w:tcPr>
            <w:tcW w:w="3257" w:type="dxa"/>
          </w:tcPr>
          <w:p>
            <w:pPr>
              <w:pStyle w:val="TableParagraph"/>
              <w:rPr>
                <w:rFonts w:ascii="Calibri"/>
                <w:sz w:val="22"/>
              </w:rPr>
            </w:pPr>
            <w:r>
              <w:rPr>
                <w:rFonts w:ascii="Calibri"/>
                <w:spacing w:val="-2"/>
                <w:sz w:val="22"/>
              </w:rPr>
              <w:t>Punjab</w:t>
            </w:r>
          </w:p>
        </w:tc>
        <w:tc>
          <w:tcPr>
            <w:tcW w:w="4250" w:type="dxa"/>
          </w:tcPr>
          <w:p>
            <w:pPr>
              <w:pStyle w:val="TableParagraph"/>
              <w:ind w:left="108"/>
              <w:rPr>
                <w:rFonts w:ascii="Calibri"/>
                <w:sz w:val="22"/>
              </w:rPr>
            </w:pPr>
            <w:r>
              <w:rPr>
                <w:rFonts w:ascii="Calibri"/>
                <w:spacing w:val="-2"/>
                <w:sz w:val="22"/>
              </w:rPr>
              <w:t>Amritsar</w:t>
            </w:r>
          </w:p>
        </w:tc>
        <w:tc>
          <w:tcPr>
            <w:tcW w:w="1560" w:type="dxa"/>
          </w:tcPr>
          <w:p>
            <w:pPr>
              <w:pStyle w:val="TableParagraph"/>
              <w:ind w:left="109"/>
              <w:rPr>
                <w:rFonts w:ascii="Calibri"/>
                <w:sz w:val="22"/>
              </w:rPr>
            </w:pPr>
            <w:r>
              <w:rPr>
                <w:rFonts w:ascii="Calibri"/>
                <w:spacing w:val="-4"/>
                <w:sz w:val="22"/>
              </w:rPr>
              <w:t>PB01</w:t>
            </w:r>
          </w:p>
        </w:tc>
      </w:tr>
      <w:tr>
        <w:trPr>
          <w:trHeight w:val="299" w:hRule="atLeast"/>
        </w:trPr>
        <w:tc>
          <w:tcPr>
            <w:tcW w:w="3257" w:type="dxa"/>
          </w:tcPr>
          <w:p>
            <w:pPr>
              <w:pStyle w:val="TableParagraph"/>
              <w:rPr>
                <w:rFonts w:ascii="Calibri"/>
                <w:sz w:val="22"/>
              </w:rPr>
            </w:pPr>
            <w:r>
              <w:rPr>
                <w:rFonts w:ascii="Calibri"/>
                <w:spacing w:val="-2"/>
                <w:sz w:val="22"/>
              </w:rPr>
              <w:t>Punjab</w:t>
            </w:r>
          </w:p>
        </w:tc>
        <w:tc>
          <w:tcPr>
            <w:tcW w:w="4250" w:type="dxa"/>
          </w:tcPr>
          <w:p>
            <w:pPr>
              <w:pStyle w:val="TableParagraph"/>
              <w:ind w:left="108"/>
              <w:rPr>
                <w:rFonts w:ascii="Calibri"/>
                <w:sz w:val="22"/>
              </w:rPr>
            </w:pPr>
            <w:r>
              <w:rPr>
                <w:rFonts w:ascii="Calibri"/>
                <w:spacing w:val="-2"/>
                <w:sz w:val="22"/>
              </w:rPr>
              <w:t>Bhatinda</w:t>
            </w:r>
          </w:p>
        </w:tc>
        <w:tc>
          <w:tcPr>
            <w:tcW w:w="1560" w:type="dxa"/>
          </w:tcPr>
          <w:p>
            <w:pPr>
              <w:pStyle w:val="TableParagraph"/>
              <w:ind w:left="109"/>
              <w:rPr>
                <w:rFonts w:ascii="Calibri"/>
                <w:sz w:val="22"/>
              </w:rPr>
            </w:pPr>
            <w:r>
              <w:rPr>
                <w:rFonts w:ascii="Calibri"/>
                <w:spacing w:val="-4"/>
                <w:sz w:val="22"/>
              </w:rPr>
              <w:t>PB02</w:t>
            </w:r>
          </w:p>
        </w:tc>
      </w:tr>
      <w:tr>
        <w:trPr>
          <w:trHeight w:val="301" w:hRule="atLeast"/>
        </w:trPr>
        <w:tc>
          <w:tcPr>
            <w:tcW w:w="3257" w:type="dxa"/>
          </w:tcPr>
          <w:p>
            <w:pPr>
              <w:pStyle w:val="TableParagraph"/>
              <w:rPr>
                <w:rFonts w:ascii="Calibri"/>
                <w:sz w:val="22"/>
              </w:rPr>
            </w:pPr>
            <w:r>
              <w:rPr>
                <w:rFonts w:ascii="Calibri"/>
                <w:spacing w:val="-2"/>
                <w:sz w:val="22"/>
              </w:rPr>
              <w:t>Punjab</w:t>
            </w:r>
          </w:p>
        </w:tc>
        <w:tc>
          <w:tcPr>
            <w:tcW w:w="4250" w:type="dxa"/>
          </w:tcPr>
          <w:p>
            <w:pPr>
              <w:pStyle w:val="TableParagraph"/>
              <w:ind w:left="108"/>
              <w:rPr>
                <w:rFonts w:ascii="Calibri"/>
                <w:sz w:val="22"/>
              </w:rPr>
            </w:pPr>
            <w:r>
              <w:rPr>
                <w:rFonts w:ascii="Calibri"/>
                <w:spacing w:val="-2"/>
                <w:sz w:val="22"/>
              </w:rPr>
              <w:t>Jalandhar</w:t>
            </w:r>
          </w:p>
        </w:tc>
        <w:tc>
          <w:tcPr>
            <w:tcW w:w="1560" w:type="dxa"/>
          </w:tcPr>
          <w:p>
            <w:pPr>
              <w:pStyle w:val="TableParagraph"/>
              <w:ind w:left="109"/>
              <w:rPr>
                <w:rFonts w:ascii="Calibri"/>
                <w:sz w:val="22"/>
              </w:rPr>
            </w:pPr>
            <w:r>
              <w:rPr>
                <w:rFonts w:ascii="Calibri"/>
                <w:spacing w:val="-4"/>
                <w:sz w:val="22"/>
              </w:rPr>
              <w:t>PB04</w:t>
            </w:r>
          </w:p>
        </w:tc>
      </w:tr>
      <w:tr>
        <w:trPr>
          <w:trHeight w:val="299" w:hRule="atLeast"/>
        </w:trPr>
        <w:tc>
          <w:tcPr>
            <w:tcW w:w="3257" w:type="dxa"/>
          </w:tcPr>
          <w:p>
            <w:pPr>
              <w:pStyle w:val="TableParagraph"/>
              <w:spacing w:before="8"/>
              <w:rPr>
                <w:rFonts w:ascii="Calibri"/>
                <w:sz w:val="22"/>
              </w:rPr>
            </w:pPr>
            <w:r>
              <w:rPr>
                <w:rFonts w:ascii="Calibri"/>
                <w:spacing w:val="-2"/>
                <w:sz w:val="22"/>
              </w:rPr>
              <w:t>Punjab</w:t>
            </w:r>
          </w:p>
        </w:tc>
        <w:tc>
          <w:tcPr>
            <w:tcW w:w="4250" w:type="dxa"/>
          </w:tcPr>
          <w:p>
            <w:pPr>
              <w:pStyle w:val="TableParagraph"/>
              <w:spacing w:before="8"/>
              <w:ind w:left="108"/>
              <w:rPr>
                <w:rFonts w:ascii="Calibri"/>
                <w:sz w:val="22"/>
              </w:rPr>
            </w:pPr>
            <w:r>
              <w:rPr>
                <w:rFonts w:ascii="Calibri"/>
                <w:spacing w:val="-2"/>
                <w:sz w:val="22"/>
              </w:rPr>
              <w:t>Ludhiana</w:t>
            </w:r>
          </w:p>
        </w:tc>
        <w:tc>
          <w:tcPr>
            <w:tcW w:w="1560" w:type="dxa"/>
          </w:tcPr>
          <w:p>
            <w:pPr>
              <w:pStyle w:val="TableParagraph"/>
              <w:spacing w:before="8"/>
              <w:ind w:left="109"/>
              <w:rPr>
                <w:rFonts w:ascii="Calibri"/>
                <w:sz w:val="22"/>
              </w:rPr>
            </w:pPr>
            <w:r>
              <w:rPr>
                <w:rFonts w:ascii="Calibri"/>
                <w:spacing w:val="-4"/>
                <w:sz w:val="22"/>
              </w:rPr>
              <w:t>PB05</w:t>
            </w:r>
          </w:p>
        </w:tc>
      </w:tr>
      <w:tr>
        <w:trPr>
          <w:trHeight w:val="299" w:hRule="atLeast"/>
        </w:trPr>
        <w:tc>
          <w:tcPr>
            <w:tcW w:w="3257" w:type="dxa"/>
          </w:tcPr>
          <w:p>
            <w:pPr>
              <w:pStyle w:val="TableParagraph"/>
              <w:spacing w:before="8"/>
              <w:rPr>
                <w:rFonts w:ascii="Calibri"/>
                <w:sz w:val="22"/>
              </w:rPr>
            </w:pPr>
            <w:r>
              <w:rPr>
                <w:rFonts w:ascii="Calibri"/>
                <w:spacing w:val="-2"/>
                <w:sz w:val="22"/>
              </w:rPr>
              <w:t>Punjab</w:t>
            </w:r>
          </w:p>
        </w:tc>
        <w:tc>
          <w:tcPr>
            <w:tcW w:w="4250" w:type="dxa"/>
          </w:tcPr>
          <w:p>
            <w:pPr>
              <w:pStyle w:val="TableParagraph"/>
              <w:spacing w:before="8"/>
              <w:ind w:left="108"/>
              <w:rPr>
                <w:rFonts w:ascii="Calibri"/>
                <w:sz w:val="22"/>
              </w:rPr>
            </w:pPr>
            <w:r>
              <w:rPr>
                <w:rFonts w:ascii="Calibri"/>
                <w:spacing w:val="-2"/>
                <w:sz w:val="22"/>
              </w:rPr>
              <w:t>Pathankot</w:t>
            </w:r>
          </w:p>
        </w:tc>
        <w:tc>
          <w:tcPr>
            <w:tcW w:w="1560" w:type="dxa"/>
          </w:tcPr>
          <w:p>
            <w:pPr>
              <w:pStyle w:val="TableParagraph"/>
              <w:spacing w:before="8"/>
              <w:ind w:left="109"/>
              <w:rPr>
                <w:rFonts w:ascii="Calibri"/>
                <w:sz w:val="22"/>
              </w:rPr>
            </w:pPr>
            <w:r>
              <w:rPr>
                <w:rFonts w:ascii="Calibri"/>
                <w:spacing w:val="-4"/>
                <w:sz w:val="22"/>
              </w:rPr>
              <w:t>PB07</w:t>
            </w:r>
          </w:p>
        </w:tc>
      </w:tr>
      <w:tr>
        <w:trPr>
          <w:trHeight w:val="300" w:hRule="atLeast"/>
        </w:trPr>
        <w:tc>
          <w:tcPr>
            <w:tcW w:w="3257" w:type="dxa"/>
          </w:tcPr>
          <w:p>
            <w:pPr>
              <w:pStyle w:val="TableParagraph"/>
              <w:rPr>
                <w:rFonts w:ascii="Calibri"/>
                <w:sz w:val="22"/>
              </w:rPr>
            </w:pPr>
            <w:r>
              <w:rPr>
                <w:rFonts w:ascii="Calibri"/>
                <w:spacing w:val="-2"/>
                <w:sz w:val="22"/>
              </w:rPr>
              <w:t>Punjab</w:t>
            </w:r>
          </w:p>
        </w:tc>
        <w:tc>
          <w:tcPr>
            <w:tcW w:w="4250" w:type="dxa"/>
          </w:tcPr>
          <w:p>
            <w:pPr>
              <w:pStyle w:val="TableParagraph"/>
              <w:ind w:left="108"/>
              <w:rPr>
                <w:rFonts w:ascii="Calibri"/>
                <w:sz w:val="22"/>
              </w:rPr>
            </w:pPr>
            <w:r>
              <w:rPr>
                <w:rFonts w:ascii="Calibri"/>
                <w:sz w:val="22"/>
              </w:rPr>
              <w:t>Patiala/Fatehgarh</w:t>
            </w:r>
            <w:r>
              <w:rPr>
                <w:rFonts w:ascii="Calibri"/>
                <w:spacing w:val="-11"/>
                <w:sz w:val="22"/>
              </w:rPr>
              <w:t> </w:t>
            </w:r>
            <w:r>
              <w:rPr>
                <w:rFonts w:ascii="Calibri"/>
                <w:spacing w:val="-2"/>
                <w:sz w:val="22"/>
              </w:rPr>
              <w:t>Sahib</w:t>
            </w:r>
          </w:p>
        </w:tc>
        <w:tc>
          <w:tcPr>
            <w:tcW w:w="1560" w:type="dxa"/>
          </w:tcPr>
          <w:p>
            <w:pPr>
              <w:pStyle w:val="TableParagraph"/>
              <w:ind w:left="109"/>
              <w:rPr>
                <w:rFonts w:ascii="Calibri"/>
                <w:sz w:val="22"/>
              </w:rPr>
            </w:pPr>
            <w:r>
              <w:rPr>
                <w:rFonts w:ascii="Calibri"/>
                <w:spacing w:val="-4"/>
                <w:sz w:val="22"/>
              </w:rPr>
              <w:t>PB08</w:t>
            </w:r>
          </w:p>
        </w:tc>
      </w:tr>
      <w:tr>
        <w:trPr>
          <w:trHeight w:val="299" w:hRule="atLeast"/>
        </w:trPr>
        <w:tc>
          <w:tcPr>
            <w:tcW w:w="3257" w:type="dxa"/>
          </w:tcPr>
          <w:p>
            <w:pPr>
              <w:pStyle w:val="TableParagraph"/>
              <w:rPr>
                <w:rFonts w:ascii="Calibri"/>
                <w:sz w:val="22"/>
              </w:rPr>
            </w:pPr>
            <w:r>
              <w:rPr>
                <w:rFonts w:ascii="Calibri"/>
                <w:spacing w:val="-2"/>
                <w:sz w:val="22"/>
              </w:rPr>
              <w:t>Puducherry</w:t>
            </w:r>
          </w:p>
        </w:tc>
        <w:tc>
          <w:tcPr>
            <w:tcW w:w="4250" w:type="dxa"/>
          </w:tcPr>
          <w:p>
            <w:pPr>
              <w:pStyle w:val="TableParagraph"/>
              <w:ind w:left="108"/>
              <w:rPr>
                <w:rFonts w:ascii="Calibri"/>
                <w:sz w:val="22"/>
              </w:rPr>
            </w:pPr>
            <w:r>
              <w:rPr>
                <w:rFonts w:ascii="Calibri"/>
                <w:spacing w:val="-2"/>
                <w:sz w:val="22"/>
              </w:rPr>
              <w:t>Puducherry</w:t>
            </w:r>
          </w:p>
        </w:tc>
        <w:tc>
          <w:tcPr>
            <w:tcW w:w="1560" w:type="dxa"/>
          </w:tcPr>
          <w:p>
            <w:pPr>
              <w:pStyle w:val="TableParagraph"/>
              <w:ind w:left="109"/>
              <w:rPr>
                <w:rFonts w:ascii="Calibri"/>
                <w:sz w:val="22"/>
              </w:rPr>
            </w:pPr>
            <w:r>
              <w:rPr>
                <w:rFonts w:ascii="Calibri"/>
                <w:spacing w:val="-4"/>
                <w:sz w:val="22"/>
              </w:rPr>
              <w:t>PO01</w:t>
            </w:r>
          </w:p>
        </w:tc>
      </w:tr>
      <w:tr>
        <w:trPr>
          <w:trHeight w:val="299"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Ajmer</w:t>
            </w:r>
          </w:p>
        </w:tc>
        <w:tc>
          <w:tcPr>
            <w:tcW w:w="1560" w:type="dxa"/>
          </w:tcPr>
          <w:p>
            <w:pPr>
              <w:pStyle w:val="TableParagraph"/>
              <w:ind w:left="109"/>
              <w:rPr>
                <w:rFonts w:ascii="Calibri"/>
                <w:sz w:val="22"/>
              </w:rPr>
            </w:pPr>
            <w:r>
              <w:rPr>
                <w:rFonts w:ascii="Calibri"/>
                <w:spacing w:val="-4"/>
                <w:sz w:val="22"/>
              </w:rPr>
              <w:t>RJ01</w:t>
            </w:r>
          </w:p>
        </w:tc>
      </w:tr>
      <w:tr>
        <w:trPr>
          <w:trHeight w:val="301"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Alwar</w:t>
            </w:r>
          </w:p>
        </w:tc>
        <w:tc>
          <w:tcPr>
            <w:tcW w:w="1560" w:type="dxa"/>
          </w:tcPr>
          <w:p>
            <w:pPr>
              <w:pStyle w:val="TableParagraph"/>
              <w:ind w:left="109"/>
              <w:rPr>
                <w:rFonts w:ascii="Calibri"/>
                <w:sz w:val="22"/>
              </w:rPr>
            </w:pPr>
            <w:r>
              <w:rPr>
                <w:rFonts w:ascii="Calibri"/>
                <w:spacing w:val="-4"/>
                <w:sz w:val="22"/>
              </w:rPr>
              <w:t>RJ02</w:t>
            </w:r>
          </w:p>
        </w:tc>
      </w:tr>
      <w:tr>
        <w:trPr>
          <w:trHeight w:val="299" w:hRule="atLeast"/>
        </w:trPr>
        <w:tc>
          <w:tcPr>
            <w:tcW w:w="3257" w:type="dxa"/>
          </w:tcPr>
          <w:p>
            <w:pPr>
              <w:pStyle w:val="TableParagraph"/>
              <w:spacing w:before="8"/>
              <w:rPr>
                <w:rFonts w:ascii="Calibri"/>
                <w:sz w:val="22"/>
              </w:rPr>
            </w:pPr>
            <w:r>
              <w:rPr>
                <w:rFonts w:ascii="Calibri"/>
                <w:spacing w:val="-2"/>
                <w:sz w:val="22"/>
              </w:rPr>
              <w:t>Rajasthan</w:t>
            </w:r>
          </w:p>
        </w:tc>
        <w:tc>
          <w:tcPr>
            <w:tcW w:w="4250" w:type="dxa"/>
          </w:tcPr>
          <w:p>
            <w:pPr>
              <w:pStyle w:val="TableParagraph"/>
              <w:spacing w:before="8"/>
              <w:ind w:left="108"/>
              <w:rPr>
                <w:rFonts w:ascii="Calibri"/>
                <w:sz w:val="22"/>
              </w:rPr>
            </w:pPr>
            <w:r>
              <w:rPr>
                <w:rFonts w:ascii="Calibri"/>
                <w:spacing w:val="-2"/>
                <w:sz w:val="22"/>
              </w:rPr>
              <w:t>Bikaner</w:t>
            </w:r>
          </w:p>
        </w:tc>
        <w:tc>
          <w:tcPr>
            <w:tcW w:w="1560" w:type="dxa"/>
          </w:tcPr>
          <w:p>
            <w:pPr>
              <w:pStyle w:val="TableParagraph"/>
              <w:spacing w:before="8"/>
              <w:ind w:left="109"/>
              <w:rPr>
                <w:rFonts w:ascii="Calibri"/>
                <w:sz w:val="22"/>
              </w:rPr>
            </w:pPr>
            <w:r>
              <w:rPr>
                <w:rFonts w:ascii="Calibri"/>
                <w:spacing w:val="-4"/>
                <w:sz w:val="22"/>
              </w:rPr>
              <w:t>RJ05</w:t>
            </w:r>
          </w:p>
        </w:tc>
      </w:tr>
      <w:tr>
        <w:trPr>
          <w:trHeight w:val="299" w:hRule="atLeast"/>
        </w:trPr>
        <w:tc>
          <w:tcPr>
            <w:tcW w:w="3257" w:type="dxa"/>
          </w:tcPr>
          <w:p>
            <w:pPr>
              <w:pStyle w:val="TableParagraph"/>
              <w:spacing w:before="8"/>
              <w:rPr>
                <w:rFonts w:ascii="Calibri"/>
                <w:sz w:val="22"/>
              </w:rPr>
            </w:pPr>
            <w:r>
              <w:rPr>
                <w:rFonts w:ascii="Calibri"/>
                <w:spacing w:val="-2"/>
                <w:sz w:val="22"/>
              </w:rPr>
              <w:t>Rajasthan</w:t>
            </w:r>
          </w:p>
        </w:tc>
        <w:tc>
          <w:tcPr>
            <w:tcW w:w="4250" w:type="dxa"/>
          </w:tcPr>
          <w:p>
            <w:pPr>
              <w:pStyle w:val="TableParagraph"/>
              <w:spacing w:before="8"/>
              <w:ind w:left="108"/>
              <w:rPr>
                <w:rFonts w:ascii="Calibri"/>
                <w:sz w:val="22"/>
              </w:rPr>
            </w:pPr>
            <w:r>
              <w:rPr>
                <w:rFonts w:ascii="Calibri"/>
                <w:spacing w:val="-2"/>
                <w:sz w:val="22"/>
              </w:rPr>
              <w:t>Jaipur</w:t>
            </w:r>
          </w:p>
        </w:tc>
        <w:tc>
          <w:tcPr>
            <w:tcW w:w="1560" w:type="dxa"/>
          </w:tcPr>
          <w:p>
            <w:pPr>
              <w:pStyle w:val="TableParagraph"/>
              <w:spacing w:before="8"/>
              <w:ind w:left="109"/>
              <w:rPr>
                <w:rFonts w:ascii="Calibri"/>
                <w:sz w:val="22"/>
              </w:rPr>
            </w:pPr>
            <w:r>
              <w:rPr>
                <w:rFonts w:ascii="Calibri"/>
                <w:spacing w:val="-4"/>
                <w:sz w:val="22"/>
              </w:rPr>
              <w:t>RJ06</w:t>
            </w:r>
          </w:p>
        </w:tc>
      </w:tr>
      <w:tr>
        <w:trPr>
          <w:trHeight w:val="299"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Jodhpur</w:t>
            </w:r>
          </w:p>
        </w:tc>
        <w:tc>
          <w:tcPr>
            <w:tcW w:w="1560" w:type="dxa"/>
          </w:tcPr>
          <w:p>
            <w:pPr>
              <w:pStyle w:val="TableParagraph"/>
              <w:ind w:left="109"/>
              <w:rPr>
                <w:rFonts w:ascii="Calibri"/>
                <w:sz w:val="22"/>
              </w:rPr>
            </w:pPr>
            <w:r>
              <w:rPr>
                <w:rFonts w:ascii="Calibri"/>
                <w:spacing w:val="-4"/>
                <w:sz w:val="22"/>
              </w:rPr>
              <w:t>RJ07</w:t>
            </w:r>
          </w:p>
        </w:tc>
      </w:tr>
    </w:tbl>
    <w:p>
      <w:pPr>
        <w:pStyle w:val="TableParagraph"/>
        <w:spacing w:after="0"/>
        <w:rPr>
          <w:rFonts w:ascii="Calibri"/>
          <w:sz w:val="22"/>
        </w:rPr>
        <w:sectPr>
          <w:type w:val="continuous"/>
          <w:pgSz w:w="11910" w:h="16840"/>
          <w:pgMar w:header="868" w:footer="974" w:top="1440" w:bottom="1633"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tcBorders>
              <w:top w:val="nil"/>
            </w:tcBorders>
            <w:shd w:val="clear" w:color="auto" w:fill="006FC0"/>
          </w:tcPr>
          <w:p>
            <w:pPr>
              <w:pStyle w:val="TableParagraph"/>
              <w:spacing w:before="9"/>
              <w:rPr>
                <w:rFonts w:ascii="Calibri"/>
                <w:sz w:val="22"/>
              </w:rPr>
            </w:pPr>
            <w:r>
              <w:rPr>
                <w:rFonts w:ascii="Calibri"/>
                <w:color w:val="FFFFFF"/>
                <w:spacing w:val="-4"/>
                <w:sz w:val="22"/>
              </w:rPr>
              <w:t>STATE</w:t>
            </w:r>
          </w:p>
        </w:tc>
        <w:tc>
          <w:tcPr>
            <w:tcW w:w="4250" w:type="dxa"/>
            <w:tcBorders>
              <w:top w:val="nil"/>
            </w:tcBorders>
            <w:shd w:val="clear" w:color="auto" w:fill="006FC0"/>
          </w:tcPr>
          <w:p>
            <w:pPr>
              <w:pStyle w:val="TableParagraph"/>
              <w:spacing w:before="9"/>
              <w:ind w:left="108"/>
              <w:rPr>
                <w:rFonts w:ascii="Calibri"/>
                <w:sz w:val="22"/>
              </w:rPr>
            </w:pPr>
            <w:r>
              <w:rPr>
                <w:rFonts w:ascii="Calibri"/>
                <w:color w:val="FFFFFF"/>
                <w:spacing w:val="-4"/>
                <w:sz w:val="22"/>
              </w:rPr>
              <w:t>CITY</w:t>
            </w:r>
          </w:p>
        </w:tc>
        <w:tc>
          <w:tcPr>
            <w:tcW w:w="1560" w:type="dxa"/>
            <w:tcBorders>
              <w:top w:val="nil"/>
            </w:tcBorders>
            <w:shd w:val="clear" w:color="auto" w:fill="006FC0"/>
          </w:tcPr>
          <w:p>
            <w:pPr>
              <w:pStyle w:val="TableParagraph"/>
              <w:spacing w:before="9"/>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4"/>
                <w:sz w:val="22"/>
              </w:rPr>
              <w:t>Kota</w:t>
            </w:r>
          </w:p>
        </w:tc>
        <w:tc>
          <w:tcPr>
            <w:tcW w:w="1560" w:type="dxa"/>
          </w:tcPr>
          <w:p>
            <w:pPr>
              <w:pStyle w:val="TableParagraph"/>
              <w:ind w:left="109"/>
              <w:rPr>
                <w:rFonts w:ascii="Calibri"/>
                <w:sz w:val="22"/>
              </w:rPr>
            </w:pPr>
            <w:r>
              <w:rPr>
                <w:rFonts w:ascii="Calibri"/>
                <w:spacing w:val="-4"/>
                <w:sz w:val="22"/>
              </w:rPr>
              <w:t>RJ08</w:t>
            </w:r>
          </w:p>
        </w:tc>
      </w:tr>
      <w:tr>
        <w:trPr>
          <w:trHeight w:val="299"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Sikar</w:t>
            </w:r>
          </w:p>
        </w:tc>
        <w:tc>
          <w:tcPr>
            <w:tcW w:w="1560" w:type="dxa"/>
          </w:tcPr>
          <w:p>
            <w:pPr>
              <w:pStyle w:val="TableParagraph"/>
              <w:ind w:left="109"/>
              <w:rPr>
                <w:rFonts w:ascii="Calibri"/>
                <w:sz w:val="22"/>
              </w:rPr>
            </w:pPr>
            <w:r>
              <w:rPr>
                <w:rFonts w:ascii="Calibri"/>
                <w:spacing w:val="-4"/>
                <w:sz w:val="22"/>
              </w:rPr>
              <w:t>RJ09</w:t>
            </w:r>
          </w:p>
        </w:tc>
      </w:tr>
      <w:tr>
        <w:trPr>
          <w:trHeight w:val="299"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Sriganganagar</w:t>
            </w:r>
          </w:p>
        </w:tc>
        <w:tc>
          <w:tcPr>
            <w:tcW w:w="1560" w:type="dxa"/>
          </w:tcPr>
          <w:p>
            <w:pPr>
              <w:pStyle w:val="TableParagraph"/>
              <w:ind w:left="109"/>
              <w:rPr>
                <w:rFonts w:ascii="Calibri"/>
                <w:sz w:val="22"/>
              </w:rPr>
            </w:pPr>
            <w:r>
              <w:rPr>
                <w:rFonts w:ascii="Calibri"/>
                <w:spacing w:val="-4"/>
                <w:sz w:val="22"/>
              </w:rPr>
              <w:t>RJ10</w:t>
            </w:r>
          </w:p>
        </w:tc>
      </w:tr>
      <w:tr>
        <w:trPr>
          <w:trHeight w:val="301"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Udaipur</w:t>
            </w:r>
          </w:p>
        </w:tc>
        <w:tc>
          <w:tcPr>
            <w:tcW w:w="1560" w:type="dxa"/>
          </w:tcPr>
          <w:p>
            <w:pPr>
              <w:pStyle w:val="TableParagraph"/>
              <w:ind w:left="109"/>
              <w:rPr>
                <w:rFonts w:ascii="Calibri"/>
                <w:sz w:val="22"/>
              </w:rPr>
            </w:pPr>
            <w:r>
              <w:rPr>
                <w:rFonts w:ascii="Calibri"/>
                <w:spacing w:val="-4"/>
                <w:sz w:val="22"/>
              </w:rPr>
              <w:t>RJ11</w:t>
            </w:r>
          </w:p>
        </w:tc>
      </w:tr>
      <w:tr>
        <w:trPr>
          <w:trHeight w:val="299" w:hRule="atLeast"/>
        </w:trPr>
        <w:tc>
          <w:tcPr>
            <w:tcW w:w="3257" w:type="dxa"/>
          </w:tcPr>
          <w:p>
            <w:pPr>
              <w:pStyle w:val="TableParagraph"/>
              <w:spacing w:before="8"/>
              <w:rPr>
                <w:rFonts w:ascii="Calibri"/>
                <w:sz w:val="22"/>
              </w:rPr>
            </w:pPr>
            <w:r>
              <w:rPr>
                <w:rFonts w:ascii="Calibri"/>
                <w:spacing w:val="-2"/>
                <w:sz w:val="22"/>
              </w:rPr>
              <w:t>Rajasthan</w:t>
            </w:r>
          </w:p>
        </w:tc>
        <w:tc>
          <w:tcPr>
            <w:tcW w:w="4250" w:type="dxa"/>
          </w:tcPr>
          <w:p>
            <w:pPr>
              <w:pStyle w:val="TableParagraph"/>
              <w:spacing w:before="8"/>
              <w:ind w:left="108"/>
              <w:rPr>
                <w:rFonts w:ascii="Calibri"/>
                <w:sz w:val="22"/>
              </w:rPr>
            </w:pPr>
            <w:r>
              <w:rPr>
                <w:rFonts w:ascii="Calibri"/>
                <w:spacing w:val="-2"/>
                <w:sz w:val="22"/>
              </w:rPr>
              <w:t>Bhilwara</w:t>
            </w:r>
          </w:p>
        </w:tc>
        <w:tc>
          <w:tcPr>
            <w:tcW w:w="1560" w:type="dxa"/>
          </w:tcPr>
          <w:p>
            <w:pPr>
              <w:pStyle w:val="TableParagraph"/>
              <w:spacing w:before="8"/>
              <w:ind w:left="109"/>
              <w:rPr>
                <w:rFonts w:ascii="Calibri"/>
                <w:sz w:val="22"/>
              </w:rPr>
            </w:pPr>
            <w:r>
              <w:rPr>
                <w:rFonts w:ascii="Calibri"/>
                <w:spacing w:val="-4"/>
                <w:sz w:val="22"/>
              </w:rPr>
              <w:t>RJ12</w:t>
            </w:r>
          </w:p>
        </w:tc>
      </w:tr>
      <w:tr>
        <w:trPr>
          <w:trHeight w:val="299" w:hRule="atLeast"/>
        </w:trPr>
        <w:tc>
          <w:tcPr>
            <w:tcW w:w="3257" w:type="dxa"/>
          </w:tcPr>
          <w:p>
            <w:pPr>
              <w:pStyle w:val="TableParagraph"/>
              <w:spacing w:before="8"/>
              <w:rPr>
                <w:rFonts w:ascii="Calibri"/>
                <w:sz w:val="22"/>
              </w:rPr>
            </w:pPr>
            <w:r>
              <w:rPr>
                <w:rFonts w:ascii="Calibri"/>
                <w:spacing w:val="-2"/>
                <w:sz w:val="22"/>
              </w:rPr>
              <w:t>Rajasthan</w:t>
            </w:r>
          </w:p>
        </w:tc>
        <w:tc>
          <w:tcPr>
            <w:tcW w:w="4250" w:type="dxa"/>
          </w:tcPr>
          <w:p>
            <w:pPr>
              <w:pStyle w:val="TableParagraph"/>
              <w:spacing w:before="8"/>
              <w:ind w:left="108"/>
              <w:rPr>
                <w:rFonts w:ascii="Calibri"/>
                <w:sz w:val="22"/>
              </w:rPr>
            </w:pPr>
            <w:r>
              <w:rPr>
                <w:rFonts w:ascii="Calibri"/>
                <w:spacing w:val="-2"/>
                <w:sz w:val="22"/>
              </w:rPr>
              <w:t>Bharatpur</w:t>
            </w:r>
          </w:p>
        </w:tc>
        <w:tc>
          <w:tcPr>
            <w:tcW w:w="1560" w:type="dxa"/>
          </w:tcPr>
          <w:p>
            <w:pPr>
              <w:pStyle w:val="TableParagraph"/>
              <w:spacing w:before="8"/>
              <w:ind w:left="109"/>
              <w:rPr>
                <w:rFonts w:ascii="Calibri"/>
                <w:sz w:val="22"/>
              </w:rPr>
            </w:pPr>
            <w:r>
              <w:rPr>
                <w:rFonts w:ascii="Calibri"/>
                <w:spacing w:val="-4"/>
                <w:sz w:val="22"/>
              </w:rPr>
              <w:t>RJ16</w:t>
            </w:r>
          </w:p>
        </w:tc>
      </w:tr>
      <w:tr>
        <w:trPr>
          <w:trHeight w:val="299"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4"/>
                <w:sz w:val="22"/>
              </w:rPr>
              <w:t>Dausa</w:t>
            </w:r>
          </w:p>
        </w:tc>
        <w:tc>
          <w:tcPr>
            <w:tcW w:w="1560" w:type="dxa"/>
          </w:tcPr>
          <w:p>
            <w:pPr>
              <w:pStyle w:val="TableParagraph"/>
              <w:ind w:left="109"/>
              <w:rPr>
                <w:rFonts w:ascii="Calibri"/>
                <w:sz w:val="22"/>
              </w:rPr>
            </w:pPr>
            <w:r>
              <w:rPr>
                <w:rFonts w:ascii="Calibri"/>
                <w:spacing w:val="-4"/>
                <w:sz w:val="22"/>
              </w:rPr>
              <w:t>RJ17</w:t>
            </w:r>
          </w:p>
        </w:tc>
      </w:tr>
      <w:tr>
        <w:trPr>
          <w:trHeight w:val="299" w:hRule="atLeast"/>
        </w:trPr>
        <w:tc>
          <w:tcPr>
            <w:tcW w:w="3257" w:type="dxa"/>
          </w:tcPr>
          <w:p>
            <w:pPr>
              <w:pStyle w:val="TableParagraph"/>
              <w:rPr>
                <w:rFonts w:ascii="Calibri"/>
                <w:sz w:val="22"/>
              </w:rPr>
            </w:pPr>
            <w:r>
              <w:rPr>
                <w:rFonts w:ascii="Calibri"/>
                <w:spacing w:val="-2"/>
                <w:sz w:val="22"/>
              </w:rPr>
              <w:t>Rajasthan</w:t>
            </w:r>
          </w:p>
        </w:tc>
        <w:tc>
          <w:tcPr>
            <w:tcW w:w="4250" w:type="dxa"/>
          </w:tcPr>
          <w:p>
            <w:pPr>
              <w:pStyle w:val="TableParagraph"/>
              <w:ind w:left="108"/>
              <w:rPr>
                <w:rFonts w:ascii="Calibri"/>
                <w:sz w:val="22"/>
              </w:rPr>
            </w:pPr>
            <w:r>
              <w:rPr>
                <w:rFonts w:ascii="Calibri"/>
                <w:spacing w:val="-2"/>
                <w:sz w:val="22"/>
              </w:rPr>
              <w:t>Hanumangarh</w:t>
            </w:r>
          </w:p>
        </w:tc>
        <w:tc>
          <w:tcPr>
            <w:tcW w:w="1560" w:type="dxa"/>
          </w:tcPr>
          <w:p>
            <w:pPr>
              <w:pStyle w:val="TableParagraph"/>
              <w:ind w:left="109"/>
              <w:rPr>
                <w:rFonts w:ascii="Calibri"/>
                <w:sz w:val="22"/>
              </w:rPr>
            </w:pPr>
            <w:r>
              <w:rPr>
                <w:rFonts w:ascii="Calibri"/>
                <w:spacing w:val="-4"/>
                <w:sz w:val="22"/>
              </w:rPr>
              <w:t>RJ23</w:t>
            </w:r>
          </w:p>
        </w:tc>
      </w:tr>
      <w:tr>
        <w:trPr>
          <w:trHeight w:val="299" w:hRule="atLeast"/>
        </w:trPr>
        <w:tc>
          <w:tcPr>
            <w:tcW w:w="3257" w:type="dxa"/>
          </w:tcPr>
          <w:p>
            <w:pPr>
              <w:pStyle w:val="TableParagraph"/>
              <w:rPr>
                <w:rFonts w:ascii="Calibri"/>
                <w:sz w:val="22"/>
              </w:rPr>
            </w:pPr>
            <w:r>
              <w:rPr>
                <w:rFonts w:ascii="Calibri"/>
                <w:spacing w:val="-2"/>
                <w:sz w:val="22"/>
              </w:rPr>
              <w:t>Sikkim</w:t>
            </w:r>
          </w:p>
        </w:tc>
        <w:tc>
          <w:tcPr>
            <w:tcW w:w="4250" w:type="dxa"/>
          </w:tcPr>
          <w:p>
            <w:pPr>
              <w:pStyle w:val="TableParagraph"/>
              <w:ind w:left="108"/>
              <w:rPr>
                <w:rFonts w:ascii="Calibri"/>
                <w:sz w:val="22"/>
              </w:rPr>
            </w:pPr>
            <w:r>
              <w:rPr>
                <w:rFonts w:ascii="Calibri"/>
                <w:spacing w:val="-2"/>
                <w:sz w:val="22"/>
              </w:rPr>
              <w:t>Gangtok</w:t>
            </w:r>
          </w:p>
        </w:tc>
        <w:tc>
          <w:tcPr>
            <w:tcW w:w="1560" w:type="dxa"/>
          </w:tcPr>
          <w:p>
            <w:pPr>
              <w:pStyle w:val="TableParagraph"/>
              <w:ind w:left="109"/>
              <w:rPr>
                <w:rFonts w:ascii="Calibri"/>
                <w:sz w:val="22"/>
              </w:rPr>
            </w:pPr>
            <w:r>
              <w:rPr>
                <w:rFonts w:ascii="Calibri"/>
                <w:spacing w:val="-4"/>
                <w:sz w:val="22"/>
              </w:rPr>
              <w:t>SM01</w:t>
            </w:r>
          </w:p>
        </w:tc>
      </w:tr>
      <w:tr>
        <w:trPr>
          <w:trHeight w:val="301" w:hRule="atLeast"/>
        </w:trPr>
        <w:tc>
          <w:tcPr>
            <w:tcW w:w="3257" w:type="dxa"/>
          </w:tcPr>
          <w:p>
            <w:pPr>
              <w:pStyle w:val="TableParagraph"/>
              <w:rPr>
                <w:rFonts w:ascii="Calibri"/>
                <w:sz w:val="22"/>
              </w:rPr>
            </w:pPr>
            <w:r>
              <w:rPr>
                <w:rFonts w:ascii="Calibri"/>
                <w:spacing w:val="-2"/>
                <w:sz w:val="22"/>
              </w:rPr>
              <w:t>Tripura</w:t>
            </w:r>
          </w:p>
        </w:tc>
        <w:tc>
          <w:tcPr>
            <w:tcW w:w="4250" w:type="dxa"/>
          </w:tcPr>
          <w:p>
            <w:pPr>
              <w:pStyle w:val="TableParagraph"/>
              <w:ind w:left="108"/>
              <w:rPr>
                <w:rFonts w:ascii="Calibri"/>
                <w:sz w:val="22"/>
              </w:rPr>
            </w:pPr>
            <w:r>
              <w:rPr>
                <w:rFonts w:ascii="Calibri"/>
                <w:spacing w:val="-2"/>
                <w:sz w:val="22"/>
              </w:rPr>
              <w:t>Agartala</w:t>
            </w:r>
          </w:p>
        </w:tc>
        <w:tc>
          <w:tcPr>
            <w:tcW w:w="1560" w:type="dxa"/>
          </w:tcPr>
          <w:p>
            <w:pPr>
              <w:pStyle w:val="TableParagraph"/>
              <w:ind w:left="109"/>
              <w:rPr>
                <w:rFonts w:ascii="Calibri"/>
                <w:sz w:val="22"/>
              </w:rPr>
            </w:pPr>
            <w:r>
              <w:rPr>
                <w:rFonts w:ascii="Calibri"/>
                <w:spacing w:val="-4"/>
                <w:sz w:val="22"/>
              </w:rPr>
              <w:t>TA01</w:t>
            </w:r>
          </w:p>
        </w:tc>
      </w:tr>
      <w:tr>
        <w:trPr>
          <w:trHeight w:val="299" w:hRule="atLeast"/>
        </w:trPr>
        <w:tc>
          <w:tcPr>
            <w:tcW w:w="3257" w:type="dxa"/>
          </w:tcPr>
          <w:p>
            <w:pPr>
              <w:pStyle w:val="TableParagraph"/>
              <w:spacing w:before="8"/>
              <w:rPr>
                <w:rFonts w:ascii="Calibri"/>
                <w:sz w:val="22"/>
              </w:rPr>
            </w:pPr>
            <w:r>
              <w:rPr>
                <w:rFonts w:ascii="Calibri"/>
                <w:spacing w:val="-2"/>
                <w:sz w:val="22"/>
              </w:rPr>
              <w:t>Telangana</w:t>
            </w:r>
          </w:p>
        </w:tc>
        <w:tc>
          <w:tcPr>
            <w:tcW w:w="4250" w:type="dxa"/>
          </w:tcPr>
          <w:p>
            <w:pPr>
              <w:pStyle w:val="TableParagraph"/>
              <w:spacing w:before="8"/>
              <w:ind w:left="108"/>
              <w:rPr>
                <w:rFonts w:ascii="Calibri"/>
                <w:sz w:val="22"/>
              </w:rPr>
            </w:pPr>
            <w:r>
              <w:rPr>
                <w:rFonts w:ascii="Calibri"/>
                <w:spacing w:val="-2"/>
                <w:sz w:val="22"/>
              </w:rPr>
              <w:t>Karimnagar</w:t>
            </w:r>
          </w:p>
        </w:tc>
        <w:tc>
          <w:tcPr>
            <w:tcW w:w="1560" w:type="dxa"/>
          </w:tcPr>
          <w:p>
            <w:pPr>
              <w:pStyle w:val="TableParagraph"/>
              <w:spacing w:before="8"/>
              <w:ind w:left="109"/>
              <w:rPr>
                <w:rFonts w:ascii="Calibri"/>
                <w:sz w:val="22"/>
              </w:rPr>
            </w:pPr>
            <w:r>
              <w:rPr>
                <w:rFonts w:ascii="Calibri"/>
                <w:spacing w:val="-4"/>
                <w:sz w:val="22"/>
              </w:rPr>
              <w:t>TL02</w:t>
            </w:r>
          </w:p>
        </w:tc>
      </w:tr>
      <w:tr>
        <w:trPr>
          <w:trHeight w:val="299" w:hRule="atLeast"/>
        </w:trPr>
        <w:tc>
          <w:tcPr>
            <w:tcW w:w="3257" w:type="dxa"/>
          </w:tcPr>
          <w:p>
            <w:pPr>
              <w:pStyle w:val="TableParagraph"/>
              <w:spacing w:before="8"/>
              <w:rPr>
                <w:rFonts w:ascii="Calibri"/>
                <w:sz w:val="22"/>
              </w:rPr>
            </w:pPr>
            <w:r>
              <w:rPr>
                <w:rFonts w:ascii="Calibri"/>
                <w:spacing w:val="-2"/>
                <w:sz w:val="22"/>
              </w:rPr>
              <w:t>Telangana</w:t>
            </w:r>
          </w:p>
        </w:tc>
        <w:tc>
          <w:tcPr>
            <w:tcW w:w="4250" w:type="dxa"/>
          </w:tcPr>
          <w:p>
            <w:pPr>
              <w:pStyle w:val="TableParagraph"/>
              <w:spacing w:before="8"/>
              <w:ind w:left="108"/>
              <w:rPr>
                <w:rFonts w:ascii="Calibri"/>
                <w:sz w:val="22"/>
              </w:rPr>
            </w:pPr>
            <w:r>
              <w:rPr>
                <w:rFonts w:ascii="Calibri"/>
                <w:spacing w:val="-2"/>
                <w:sz w:val="22"/>
              </w:rPr>
              <w:t>Khammam</w:t>
            </w:r>
          </w:p>
        </w:tc>
        <w:tc>
          <w:tcPr>
            <w:tcW w:w="1560" w:type="dxa"/>
          </w:tcPr>
          <w:p>
            <w:pPr>
              <w:pStyle w:val="TableParagraph"/>
              <w:spacing w:before="8"/>
              <w:ind w:left="109"/>
              <w:rPr>
                <w:rFonts w:ascii="Calibri"/>
                <w:sz w:val="22"/>
              </w:rPr>
            </w:pPr>
            <w:r>
              <w:rPr>
                <w:rFonts w:ascii="Calibri"/>
                <w:spacing w:val="-4"/>
                <w:sz w:val="22"/>
              </w:rPr>
              <w:t>TL03</w:t>
            </w:r>
          </w:p>
        </w:tc>
      </w:tr>
      <w:tr>
        <w:trPr>
          <w:trHeight w:val="300"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spacing w:line="254" w:lineRule="exact" w:before="26"/>
              <w:ind w:left="108"/>
              <w:rPr>
                <w:rFonts w:ascii="Calibri"/>
                <w:sz w:val="22"/>
              </w:rPr>
            </w:pPr>
            <w:r>
              <w:rPr>
                <w:rFonts w:ascii="Calibri"/>
                <w:spacing w:val="-2"/>
                <w:sz w:val="22"/>
              </w:rPr>
              <w:t>Mahbubnagar</w:t>
            </w:r>
          </w:p>
        </w:tc>
        <w:tc>
          <w:tcPr>
            <w:tcW w:w="1560" w:type="dxa"/>
          </w:tcPr>
          <w:p>
            <w:pPr>
              <w:pStyle w:val="TableParagraph"/>
              <w:ind w:left="109"/>
              <w:rPr>
                <w:rFonts w:ascii="Calibri"/>
                <w:sz w:val="22"/>
              </w:rPr>
            </w:pPr>
            <w:r>
              <w:rPr>
                <w:rFonts w:ascii="Calibri"/>
                <w:spacing w:val="-4"/>
                <w:sz w:val="22"/>
              </w:rPr>
              <w:t>TL04</w:t>
            </w:r>
          </w:p>
        </w:tc>
      </w:tr>
      <w:tr>
        <w:trPr>
          <w:trHeight w:val="299"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ind w:left="108"/>
              <w:rPr>
                <w:rFonts w:ascii="Calibri"/>
                <w:sz w:val="22"/>
              </w:rPr>
            </w:pPr>
            <w:r>
              <w:rPr>
                <w:rFonts w:ascii="Calibri"/>
                <w:spacing w:val="-2"/>
                <w:sz w:val="22"/>
              </w:rPr>
              <w:t>Nalgonda</w:t>
            </w:r>
          </w:p>
        </w:tc>
        <w:tc>
          <w:tcPr>
            <w:tcW w:w="1560" w:type="dxa"/>
          </w:tcPr>
          <w:p>
            <w:pPr>
              <w:pStyle w:val="TableParagraph"/>
              <w:ind w:left="109"/>
              <w:rPr>
                <w:rFonts w:ascii="Calibri"/>
                <w:sz w:val="22"/>
              </w:rPr>
            </w:pPr>
            <w:r>
              <w:rPr>
                <w:rFonts w:ascii="Calibri"/>
                <w:spacing w:val="-4"/>
                <w:sz w:val="22"/>
              </w:rPr>
              <w:t>TL05</w:t>
            </w:r>
          </w:p>
        </w:tc>
      </w:tr>
      <w:tr>
        <w:trPr>
          <w:trHeight w:val="299"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ind w:left="108"/>
              <w:rPr>
                <w:rFonts w:ascii="Calibri"/>
                <w:sz w:val="22"/>
              </w:rPr>
            </w:pPr>
            <w:r>
              <w:rPr>
                <w:rFonts w:ascii="Calibri"/>
                <w:spacing w:val="-2"/>
                <w:sz w:val="22"/>
              </w:rPr>
              <w:t>Warangal</w:t>
            </w:r>
          </w:p>
        </w:tc>
        <w:tc>
          <w:tcPr>
            <w:tcW w:w="1560" w:type="dxa"/>
          </w:tcPr>
          <w:p>
            <w:pPr>
              <w:pStyle w:val="TableParagraph"/>
              <w:ind w:left="109"/>
              <w:rPr>
                <w:rFonts w:ascii="Calibri"/>
                <w:sz w:val="22"/>
              </w:rPr>
            </w:pPr>
            <w:r>
              <w:rPr>
                <w:rFonts w:ascii="Calibri"/>
                <w:spacing w:val="-4"/>
                <w:sz w:val="22"/>
              </w:rPr>
              <w:t>TL07</w:t>
            </w:r>
          </w:p>
        </w:tc>
      </w:tr>
      <w:tr>
        <w:trPr>
          <w:trHeight w:val="302"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ind w:left="108"/>
              <w:rPr>
                <w:rFonts w:ascii="Calibri"/>
                <w:sz w:val="22"/>
              </w:rPr>
            </w:pPr>
            <w:r>
              <w:rPr>
                <w:rFonts w:ascii="Calibri"/>
                <w:spacing w:val="-2"/>
                <w:sz w:val="22"/>
              </w:rPr>
              <w:t>Nizamabad</w:t>
            </w:r>
          </w:p>
        </w:tc>
        <w:tc>
          <w:tcPr>
            <w:tcW w:w="1560" w:type="dxa"/>
          </w:tcPr>
          <w:p>
            <w:pPr>
              <w:pStyle w:val="TableParagraph"/>
              <w:ind w:left="109"/>
              <w:rPr>
                <w:rFonts w:ascii="Calibri"/>
                <w:sz w:val="22"/>
              </w:rPr>
            </w:pPr>
            <w:r>
              <w:rPr>
                <w:rFonts w:ascii="Calibri"/>
                <w:spacing w:val="-4"/>
                <w:sz w:val="22"/>
              </w:rPr>
              <w:t>TL08</w:t>
            </w:r>
          </w:p>
        </w:tc>
      </w:tr>
      <w:tr>
        <w:trPr>
          <w:trHeight w:val="299" w:hRule="atLeast"/>
        </w:trPr>
        <w:tc>
          <w:tcPr>
            <w:tcW w:w="3257" w:type="dxa"/>
          </w:tcPr>
          <w:p>
            <w:pPr>
              <w:pStyle w:val="TableParagraph"/>
              <w:spacing w:before="8"/>
              <w:rPr>
                <w:rFonts w:ascii="Calibri"/>
                <w:sz w:val="22"/>
              </w:rPr>
            </w:pPr>
            <w:r>
              <w:rPr>
                <w:rFonts w:ascii="Calibri"/>
                <w:spacing w:val="-2"/>
                <w:sz w:val="22"/>
              </w:rPr>
              <w:t>Telangana</w:t>
            </w:r>
          </w:p>
        </w:tc>
        <w:tc>
          <w:tcPr>
            <w:tcW w:w="4250" w:type="dxa"/>
          </w:tcPr>
          <w:p>
            <w:pPr>
              <w:pStyle w:val="TableParagraph"/>
              <w:spacing w:before="8"/>
              <w:ind w:left="108"/>
              <w:rPr>
                <w:rFonts w:ascii="Calibri"/>
                <w:sz w:val="22"/>
              </w:rPr>
            </w:pPr>
            <w:r>
              <w:rPr>
                <w:rFonts w:ascii="Calibri"/>
                <w:spacing w:val="-2"/>
                <w:sz w:val="22"/>
              </w:rPr>
              <w:t>Suryapet</w:t>
            </w:r>
          </w:p>
        </w:tc>
        <w:tc>
          <w:tcPr>
            <w:tcW w:w="1560" w:type="dxa"/>
          </w:tcPr>
          <w:p>
            <w:pPr>
              <w:pStyle w:val="TableParagraph"/>
              <w:spacing w:before="8"/>
              <w:ind w:left="109"/>
              <w:rPr>
                <w:rFonts w:ascii="Calibri"/>
                <w:sz w:val="22"/>
              </w:rPr>
            </w:pPr>
            <w:r>
              <w:rPr>
                <w:rFonts w:ascii="Calibri"/>
                <w:spacing w:val="-4"/>
                <w:sz w:val="22"/>
              </w:rPr>
              <w:t>TL09</w:t>
            </w:r>
          </w:p>
        </w:tc>
      </w:tr>
      <w:tr>
        <w:trPr>
          <w:trHeight w:val="299" w:hRule="atLeast"/>
        </w:trPr>
        <w:tc>
          <w:tcPr>
            <w:tcW w:w="3257" w:type="dxa"/>
          </w:tcPr>
          <w:p>
            <w:pPr>
              <w:pStyle w:val="TableParagraph"/>
              <w:spacing w:before="8"/>
              <w:rPr>
                <w:rFonts w:ascii="Calibri"/>
                <w:sz w:val="22"/>
              </w:rPr>
            </w:pPr>
            <w:r>
              <w:rPr>
                <w:rFonts w:ascii="Calibri"/>
                <w:spacing w:val="-2"/>
                <w:sz w:val="22"/>
              </w:rPr>
              <w:t>Telangana</w:t>
            </w:r>
          </w:p>
        </w:tc>
        <w:tc>
          <w:tcPr>
            <w:tcW w:w="4250" w:type="dxa"/>
          </w:tcPr>
          <w:p>
            <w:pPr>
              <w:pStyle w:val="TableParagraph"/>
              <w:spacing w:before="8"/>
              <w:ind w:left="108"/>
              <w:rPr>
                <w:rFonts w:ascii="Calibri"/>
                <w:sz w:val="22"/>
              </w:rPr>
            </w:pPr>
            <w:r>
              <w:rPr>
                <w:rFonts w:ascii="Calibri"/>
                <w:spacing w:val="-2"/>
                <w:sz w:val="22"/>
              </w:rPr>
              <w:t>Siddipet</w:t>
            </w:r>
          </w:p>
        </w:tc>
        <w:tc>
          <w:tcPr>
            <w:tcW w:w="1560" w:type="dxa"/>
          </w:tcPr>
          <w:p>
            <w:pPr>
              <w:pStyle w:val="TableParagraph"/>
              <w:spacing w:before="8"/>
              <w:ind w:left="109"/>
              <w:rPr>
                <w:rFonts w:ascii="Calibri"/>
                <w:sz w:val="22"/>
              </w:rPr>
            </w:pPr>
            <w:r>
              <w:rPr>
                <w:rFonts w:ascii="Calibri"/>
                <w:spacing w:val="-4"/>
                <w:sz w:val="22"/>
              </w:rPr>
              <w:t>TL11</w:t>
            </w:r>
          </w:p>
        </w:tc>
      </w:tr>
      <w:tr>
        <w:trPr>
          <w:trHeight w:val="299"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ind w:left="108"/>
              <w:rPr>
                <w:rFonts w:ascii="Calibri"/>
                <w:sz w:val="22"/>
              </w:rPr>
            </w:pPr>
            <w:r>
              <w:rPr>
                <w:rFonts w:ascii="Calibri"/>
                <w:spacing w:val="-2"/>
                <w:sz w:val="22"/>
              </w:rPr>
              <w:t>Jagtial</w:t>
            </w:r>
          </w:p>
        </w:tc>
        <w:tc>
          <w:tcPr>
            <w:tcW w:w="1560" w:type="dxa"/>
          </w:tcPr>
          <w:p>
            <w:pPr>
              <w:pStyle w:val="TableParagraph"/>
              <w:ind w:left="109"/>
              <w:rPr>
                <w:rFonts w:ascii="Calibri"/>
                <w:sz w:val="22"/>
              </w:rPr>
            </w:pPr>
            <w:r>
              <w:rPr>
                <w:rFonts w:ascii="Calibri"/>
                <w:spacing w:val="-4"/>
                <w:sz w:val="22"/>
              </w:rPr>
              <w:t>TL15</w:t>
            </w:r>
          </w:p>
        </w:tc>
      </w:tr>
      <w:tr>
        <w:trPr>
          <w:trHeight w:val="299"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ind w:left="108"/>
              <w:rPr>
                <w:rFonts w:ascii="Calibri"/>
                <w:sz w:val="22"/>
              </w:rPr>
            </w:pPr>
            <w:r>
              <w:rPr>
                <w:rFonts w:ascii="Calibri"/>
                <w:spacing w:val="-2"/>
                <w:sz w:val="22"/>
              </w:rPr>
              <w:t>Kothagudem</w:t>
            </w:r>
          </w:p>
        </w:tc>
        <w:tc>
          <w:tcPr>
            <w:tcW w:w="1560" w:type="dxa"/>
          </w:tcPr>
          <w:p>
            <w:pPr>
              <w:pStyle w:val="TableParagraph"/>
              <w:ind w:left="109"/>
              <w:rPr>
                <w:rFonts w:ascii="Calibri"/>
                <w:sz w:val="22"/>
              </w:rPr>
            </w:pPr>
            <w:r>
              <w:rPr>
                <w:rFonts w:ascii="Calibri"/>
                <w:spacing w:val="-4"/>
                <w:sz w:val="22"/>
              </w:rPr>
              <w:t>TL17</w:t>
            </w:r>
          </w:p>
        </w:tc>
      </w:tr>
      <w:tr>
        <w:trPr>
          <w:trHeight w:val="299" w:hRule="atLeast"/>
        </w:trPr>
        <w:tc>
          <w:tcPr>
            <w:tcW w:w="3257" w:type="dxa"/>
          </w:tcPr>
          <w:p>
            <w:pPr>
              <w:pStyle w:val="TableParagraph"/>
              <w:rPr>
                <w:rFonts w:ascii="Calibri"/>
                <w:sz w:val="22"/>
              </w:rPr>
            </w:pPr>
            <w:r>
              <w:rPr>
                <w:rFonts w:ascii="Calibri"/>
                <w:spacing w:val="-2"/>
                <w:sz w:val="22"/>
              </w:rPr>
              <w:t>Telangana</w:t>
            </w:r>
          </w:p>
        </w:tc>
        <w:tc>
          <w:tcPr>
            <w:tcW w:w="4250" w:type="dxa"/>
          </w:tcPr>
          <w:p>
            <w:pPr>
              <w:pStyle w:val="TableParagraph"/>
              <w:spacing w:line="254" w:lineRule="exact" w:before="25"/>
              <w:ind w:left="108"/>
              <w:rPr>
                <w:rFonts w:ascii="Calibri"/>
                <w:sz w:val="22"/>
              </w:rPr>
            </w:pPr>
            <w:r>
              <w:rPr>
                <w:rFonts w:ascii="Calibri"/>
                <w:spacing w:val="-2"/>
                <w:sz w:val="22"/>
              </w:rPr>
              <w:t>Hyderabad/Secunderabad</w:t>
            </w:r>
          </w:p>
        </w:tc>
        <w:tc>
          <w:tcPr>
            <w:tcW w:w="1560" w:type="dxa"/>
          </w:tcPr>
          <w:p>
            <w:pPr>
              <w:pStyle w:val="TableParagraph"/>
              <w:ind w:left="109"/>
              <w:rPr>
                <w:rFonts w:ascii="Calibri"/>
                <w:sz w:val="22"/>
              </w:rPr>
            </w:pPr>
            <w:r>
              <w:rPr>
                <w:rFonts w:ascii="Calibri"/>
                <w:spacing w:val="-4"/>
                <w:sz w:val="22"/>
              </w:rPr>
              <w:t>TL01</w:t>
            </w:r>
          </w:p>
        </w:tc>
      </w:tr>
      <w:tr>
        <w:trPr>
          <w:trHeight w:val="302" w:hRule="atLeast"/>
        </w:trPr>
        <w:tc>
          <w:tcPr>
            <w:tcW w:w="3257" w:type="dxa"/>
          </w:tcPr>
          <w:p>
            <w:pPr>
              <w:pStyle w:val="TableParagraph"/>
              <w:spacing w:before="8"/>
              <w:rPr>
                <w:rFonts w:ascii="Calibri"/>
                <w:sz w:val="22"/>
              </w:rPr>
            </w:pPr>
            <w:r>
              <w:rPr>
                <w:rFonts w:ascii="Calibri"/>
                <w:spacing w:val="-2"/>
                <w:sz w:val="22"/>
              </w:rPr>
              <w:t>Telangana</w:t>
            </w:r>
          </w:p>
        </w:tc>
        <w:tc>
          <w:tcPr>
            <w:tcW w:w="4250" w:type="dxa"/>
          </w:tcPr>
          <w:p>
            <w:pPr>
              <w:pStyle w:val="TableParagraph"/>
              <w:spacing w:before="8"/>
              <w:ind w:left="108"/>
              <w:rPr>
                <w:rFonts w:ascii="Calibri"/>
                <w:sz w:val="22"/>
              </w:rPr>
            </w:pPr>
            <w:r>
              <w:rPr>
                <w:rFonts w:ascii="Calibri"/>
                <w:spacing w:val="-2"/>
                <w:sz w:val="22"/>
              </w:rPr>
              <w:t>Adilabad</w:t>
            </w:r>
          </w:p>
        </w:tc>
        <w:tc>
          <w:tcPr>
            <w:tcW w:w="1560" w:type="dxa"/>
          </w:tcPr>
          <w:p>
            <w:pPr>
              <w:pStyle w:val="TableParagraph"/>
              <w:ind w:left="109"/>
              <w:rPr>
                <w:rFonts w:ascii="Calibri"/>
                <w:sz w:val="22"/>
              </w:rPr>
            </w:pPr>
            <w:r>
              <w:rPr>
                <w:rFonts w:ascii="Calibri"/>
                <w:spacing w:val="-4"/>
                <w:sz w:val="22"/>
              </w:rPr>
              <w:t>TL12</w:t>
            </w:r>
          </w:p>
        </w:tc>
      </w:tr>
      <w:tr>
        <w:trPr>
          <w:trHeight w:val="299" w:hRule="atLeast"/>
        </w:trPr>
        <w:tc>
          <w:tcPr>
            <w:tcW w:w="3257" w:type="dxa"/>
          </w:tcPr>
          <w:p>
            <w:pPr>
              <w:pStyle w:val="TableParagraph"/>
              <w:spacing w:before="6"/>
              <w:rPr>
                <w:rFonts w:ascii="Calibri"/>
                <w:sz w:val="22"/>
              </w:rPr>
            </w:pPr>
            <w:r>
              <w:rPr>
                <w:rFonts w:ascii="Calibri"/>
                <w:spacing w:val="-2"/>
                <w:sz w:val="22"/>
              </w:rPr>
              <w:t>Telangana</w:t>
            </w:r>
          </w:p>
        </w:tc>
        <w:tc>
          <w:tcPr>
            <w:tcW w:w="4250" w:type="dxa"/>
          </w:tcPr>
          <w:p>
            <w:pPr>
              <w:pStyle w:val="TableParagraph"/>
              <w:spacing w:before="6"/>
              <w:ind w:left="108"/>
              <w:rPr>
                <w:rFonts w:ascii="Calibri"/>
                <w:sz w:val="22"/>
              </w:rPr>
            </w:pPr>
            <w:r>
              <w:rPr>
                <w:rFonts w:ascii="Calibri"/>
                <w:spacing w:val="-4"/>
                <w:sz w:val="22"/>
              </w:rPr>
              <w:t>Kodad</w:t>
            </w:r>
          </w:p>
        </w:tc>
        <w:tc>
          <w:tcPr>
            <w:tcW w:w="1560" w:type="dxa"/>
          </w:tcPr>
          <w:p>
            <w:pPr>
              <w:pStyle w:val="TableParagraph"/>
              <w:spacing w:before="8"/>
              <w:ind w:left="109"/>
              <w:rPr>
                <w:rFonts w:ascii="Calibri"/>
                <w:sz w:val="22"/>
              </w:rPr>
            </w:pPr>
            <w:r>
              <w:rPr>
                <w:rFonts w:ascii="Calibri"/>
                <w:spacing w:val="-4"/>
                <w:sz w:val="22"/>
              </w:rPr>
              <w:t>TL25</w:t>
            </w:r>
          </w:p>
        </w:tc>
      </w:tr>
      <w:tr>
        <w:trPr>
          <w:trHeight w:val="299" w:hRule="atLeast"/>
        </w:trPr>
        <w:tc>
          <w:tcPr>
            <w:tcW w:w="3257" w:type="dxa"/>
          </w:tcPr>
          <w:p>
            <w:pPr>
              <w:pStyle w:val="TableParagraph"/>
              <w:spacing w:before="6"/>
              <w:rPr>
                <w:rFonts w:ascii="Calibri"/>
                <w:sz w:val="22"/>
              </w:rPr>
            </w:pPr>
            <w:r>
              <w:rPr>
                <w:rFonts w:ascii="Calibri"/>
                <w:spacing w:val="-2"/>
                <w:sz w:val="22"/>
              </w:rPr>
              <w:t>Telangana</w:t>
            </w:r>
          </w:p>
        </w:tc>
        <w:tc>
          <w:tcPr>
            <w:tcW w:w="4250" w:type="dxa"/>
          </w:tcPr>
          <w:p>
            <w:pPr>
              <w:pStyle w:val="TableParagraph"/>
              <w:spacing w:before="6"/>
              <w:ind w:left="108"/>
              <w:rPr>
                <w:rFonts w:ascii="Calibri"/>
                <w:sz w:val="22"/>
              </w:rPr>
            </w:pPr>
            <w:r>
              <w:rPr>
                <w:rFonts w:ascii="Calibri"/>
                <w:spacing w:val="-2"/>
                <w:sz w:val="22"/>
              </w:rPr>
              <w:t>Peddapalli</w:t>
            </w:r>
          </w:p>
        </w:tc>
        <w:tc>
          <w:tcPr>
            <w:tcW w:w="1560" w:type="dxa"/>
          </w:tcPr>
          <w:p>
            <w:pPr>
              <w:pStyle w:val="TableParagraph"/>
              <w:spacing w:before="8"/>
              <w:ind w:left="109"/>
              <w:rPr>
                <w:rFonts w:ascii="Calibri"/>
                <w:sz w:val="22"/>
              </w:rPr>
            </w:pPr>
            <w:r>
              <w:rPr>
                <w:rFonts w:ascii="Calibri"/>
                <w:spacing w:val="-4"/>
                <w:sz w:val="22"/>
              </w:rPr>
              <w:t>TL26</w:t>
            </w:r>
          </w:p>
        </w:tc>
      </w:tr>
      <w:tr>
        <w:trPr>
          <w:trHeight w:val="300"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Chennai</w:t>
            </w:r>
          </w:p>
        </w:tc>
        <w:tc>
          <w:tcPr>
            <w:tcW w:w="1560" w:type="dxa"/>
          </w:tcPr>
          <w:p>
            <w:pPr>
              <w:pStyle w:val="TableParagraph"/>
              <w:ind w:left="109"/>
              <w:rPr>
                <w:rFonts w:ascii="Calibri"/>
                <w:sz w:val="22"/>
              </w:rPr>
            </w:pPr>
            <w:r>
              <w:rPr>
                <w:rFonts w:ascii="Calibri"/>
                <w:spacing w:val="-4"/>
                <w:sz w:val="22"/>
              </w:rPr>
              <w:t>TN01</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Coimbatore</w:t>
            </w:r>
          </w:p>
        </w:tc>
        <w:tc>
          <w:tcPr>
            <w:tcW w:w="1560" w:type="dxa"/>
          </w:tcPr>
          <w:p>
            <w:pPr>
              <w:pStyle w:val="TableParagraph"/>
              <w:ind w:left="109"/>
              <w:rPr>
                <w:rFonts w:ascii="Calibri"/>
                <w:sz w:val="22"/>
              </w:rPr>
            </w:pPr>
            <w:r>
              <w:rPr>
                <w:rFonts w:ascii="Calibri"/>
                <w:spacing w:val="-4"/>
                <w:sz w:val="22"/>
              </w:rPr>
              <w:t>TN02</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Cuddalore</w:t>
            </w:r>
          </w:p>
        </w:tc>
        <w:tc>
          <w:tcPr>
            <w:tcW w:w="1560" w:type="dxa"/>
          </w:tcPr>
          <w:p>
            <w:pPr>
              <w:pStyle w:val="TableParagraph"/>
              <w:ind w:left="109"/>
              <w:rPr>
                <w:rFonts w:ascii="Calibri"/>
                <w:sz w:val="22"/>
              </w:rPr>
            </w:pPr>
            <w:r>
              <w:rPr>
                <w:rFonts w:ascii="Calibri"/>
                <w:spacing w:val="-4"/>
                <w:sz w:val="22"/>
              </w:rPr>
              <w:t>TN03</w:t>
            </w:r>
          </w:p>
        </w:tc>
      </w:tr>
      <w:tr>
        <w:trPr>
          <w:trHeight w:val="302"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Kanchipuram</w:t>
            </w:r>
          </w:p>
        </w:tc>
        <w:tc>
          <w:tcPr>
            <w:tcW w:w="1560" w:type="dxa"/>
          </w:tcPr>
          <w:p>
            <w:pPr>
              <w:pStyle w:val="TableParagraph"/>
              <w:ind w:left="109"/>
              <w:rPr>
                <w:rFonts w:ascii="Calibri"/>
                <w:sz w:val="22"/>
              </w:rPr>
            </w:pPr>
            <w:r>
              <w:rPr>
                <w:rFonts w:ascii="Calibri"/>
                <w:spacing w:val="-4"/>
                <w:sz w:val="22"/>
              </w:rPr>
              <w:t>TN05</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line="254" w:lineRule="exact" w:before="25"/>
              <w:ind w:left="108"/>
              <w:rPr>
                <w:rFonts w:ascii="Calibri"/>
                <w:sz w:val="22"/>
              </w:rPr>
            </w:pPr>
            <w:r>
              <w:rPr>
                <w:rFonts w:ascii="Calibri"/>
                <w:spacing w:val="-2"/>
                <w:sz w:val="22"/>
              </w:rPr>
              <w:t>Kanyakumari/Nagercoil</w:t>
            </w:r>
          </w:p>
        </w:tc>
        <w:tc>
          <w:tcPr>
            <w:tcW w:w="1560" w:type="dxa"/>
          </w:tcPr>
          <w:p>
            <w:pPr>
              <w:pStyle w:val="TableParagraph"/>
              <w:spacing w:before="8"/>
              <w:ind w:left="109"/>
              <w:rPr>
                <w:rFonts w:ascii="Calibri"/>
                <w:sz w:val="22"/>
              </w:rPr>
            </w:pPr>
            <w:r>
              <w:rPr>
                <w:rFonts w:ascii="Calibri"/>
                <w:spacing w:val="-4"/>
                <w:sz w:val="22"/>
              </w:rPr>
              <w:t>TN06</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before="8"/>
              <w:ind w:left="108"/>
              <w:rPr>
                <w:rFonts w:ascii="Calibri"/>
                <w:sz w:val="22"/>
              </w:rPr>
            </w:pPr>
            <w:r>
              <w:rPr>
                <w:rFonts w:ascii="Calibri"/>
                <w:spacing w:val="-2"/>
                <w:sz w:val="22"/>
              </w:rPr>
              <w:t>Madurai</w:t>
            </w:r>
          </w:p>
        </w:tc>
        <w:tc>
          <w:tcPr>
            <w:tcW w:w="1560" w:type="dxa"/>
          </w:tcPr>
          <w:p>
            <w:pPr>
              <w:pStyle w:val="TableParagraph"/>
              <w:spacing w:before="8"/>
              <w:ind w:left="109"/>
              <w:rPr>
                <w:rFonts w:ascii="Calibri"/>
                <w:sz w:val="22"/>
              </w:rPr>
            </w:pPr>
            <w:r>
              <w:rPr>
                <w:rFonts w:ascii="Calibri"/>
                <w:spacing w:val="-4"/>
                <w:sz w:val="22"/>
              </w:rPr>
              <w:t>TN08</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Namakkal</w:t>
            </w:r>
          </w:p>
        </w:tc>
        <w:tc>
          <w:tcPr>
            <w:tcW w:w="1560" w:type="dxa"/>
          </w:tcPr>
          <w:p>
            <w:pPr>
              <w:pStyle w:val="TableParagraph"/>
              <w:ind w:left="109"/>
              <w:rPr>
                <w:rFonts w:ascii="Calibri"/>
                <w:sz w:val="22"/>
              </w:rPr>
            </w:pPr>
            <w:r>
              <w:rPr>
                <w:rFonts w:ascii="Calibri"/>
                <w:spacing w:val="-4"/>
                <w:sz w:val="22"/>
              </w:rPr>
              <w:t>TN10</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4"/>
                <w:sz w:val="22"/>
              </w:rPr>
              <w:t>Salem</w:t>
            </w:r>
          </w:p>
        </w:tc>
        <w:tc>
          <w:tcPr>
            <w:tcW w:w="1560" w:type="dxa"/>
          </w:tcPr>
          <w:p>
            <w:pPr>
              <w:pStyle w:val="TableParagraph"/>
              <w:ind w:left="109"/>
              <w:rPr>
                <w:rFonts w:ascii="Calibri"/>
                <w:sz w:val="22"/>
              </w:rPr>
            </w:pPr>
            <w:r>
              <w:rPr>
                <w:rFonts w:ascii="Calibri"/>
                <w:spacing w:val="-4"/>
                <w:sz w:val="22"/>
              </w:rPr>
              <w:t>TN11</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Thanjavur</w:t>
            </w:r>
          </w:p>
        </w:tc>
        <w:tc>
          <w:tcPr>
            <w:tcW w:w="1560" w:type="dxa"/>
          </w:tcPr>
          <w:p>
            <w:pPr>
              <w:pStyle w:val="TableParagraph"/>
              <w:ind w:left="109"/>
              <w:rPr>
                <w:rFonts w:ascii="Calibri"/>
                <w:sz w:val="22"/>
              </w:rPr>
            </w:pPr>
            <w:r>
              <w:rPr>
                <w:rFonts w:ascii="Calibri"/>
                <w:spacing w:val="-4"/>
                <w:sz w:val="22"/>
              </w:rPr>
              <w:t>TN12</w:t>
            </w:r>
          </w:p>
        </w:tc>
      </w:tr>
      <w:tr>
        <w:trPr>
          <w:trHeight w:val="301"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Thoothukudi</w:t>
            </w:r>
          </w:p>
        </w:tc>
        <w:tc>
          <w:tcPr>
            <w:tcW w:w="1560" w:type="dxa"/>
          </w:tcPr>
          <w:p>
            <w:pPr>
              <w:pStyle w:val="TableParagraph"/>
              <w:ind w:left="109"/>
              <w:rPr>
                <w:rFonts w:ascii="Calibri"/>
                <w:sz w:val="22"/>
              </w:rPr>
            </w:pPr>
            <w:r>
              <w:rPr>
                <w:rFonts w:ascii="Calibri"/>
                <w:spacing w:val="-4"/>
                <w:sz w:val="22"/>
              </w:rPr>
              <w:t>TN13</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before="8"/>
              <w:ind w:left="108"/>
              <w:rPr>
                <w:rFonts w:ascii="Calibri"/>
                <w:sz w:val="22"/>
              </w:rPr>
            </w:pPr>
            <w:r>
              <w:rPr>
                <w:rFonts w:ascii="Calibri"/>
                <w:spacing w:val="-2"/>
                <w:sz w:val="22"/>
              </w:rPr>
              <w:t>Tiruchirappalli</w:t>
            </w:r>
          </w:p>
        </w:tc>
        <w:tc>
          <w:tcPr>
            <w:tcW w:w="1560" w:type="dxa"/>
          </w:tcPr>
          <w:p>
            <w:pPr>
              <w:pStyle w:val="TableParagraph"/>
              <w:spacing w:before="8"/>
              <w:ind w:left="109"/>
              <w:rPr>
                <w:rFonts w:ascii="Calibri"/>
                <w:sz w:val="22"/>
              </w:rPr>
            </w:pPr>
            <w:r>
              <w:rPr>
                <w:rFonts w:ascii="Calibri"/>
                <w:spacing w:val="-4"/>
                <w:sz w:val="22"/>
              </w:rPr>
              <w:t>TN14</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before="8"/>
              <w:ind w:left="108"/>
              <w:rPr>
                <w:rFonts w:ascii="Calibri"/>
                <w:sz w:val="22"/>
              </w:rPr>
            </w:pPr>
            <w:r>
              <w:rPr>
                <w:rFonts w:ascii="Calibri"/>
                <w:spacing w:val="-2"/>
                <w:sz w:val="22"/>
              </w:rPr>
              <w:t>Tirunelveli</w:t>
            </w:r>
          </w:p>
        </w:tc>
        <w:tc>
          <w:tcPr>
            <w:tcW w:w="1560" w:type="dxa"/>
          </w:tcPr>
          <w:p>
            <w:pPr>
              <w:pStyle w:val="TableParagraph"/>
              <w:spacing w:before="8"/>
              <w:ind w:left="109"/>
              <w:rPr>
                <w:rFonts w:ascii="Calibri"/>
                <w:sz w:val="22"/>
              </w:rPr>
            </w:pPr>
            <w:r>
              <w:rPr>
                <w:rFonts w:ascii="Calibri"/>
                <w:spacing w:val="-4"/>
                <w:sz w:val="22"/>
              </w:rPr>
              <w:t>TN15</w:t>
            </w:r>
          </w:p>
        </w:tc>
      </w:tr>
      <w:tr>
        <w:trPr>
          <w:trHeight w:val="300"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Vellore</w:t>
            </w:r>
          </w:p>
        </w:tc>
        <w:tc>
          <w:tcPr>
            <w:tcW w:w="1560" w:type="dxa"/>
          </w:tcPr>
          <w:p>
            <w:pPr>
              <w:pStyle w:val="TableParagraph"/>
              <w:ind w:left="109"/>
              <w:rPr>
                <w:rFonts w:ascii="Calibri"/>
                <w:sz w:val="22"/>
              </w:rPr>
            </w:pPr>
            <w:r>
              <w:rPr>
                <w:rFonts w:ascii="Calibri"/>
                <w:spacing w:val="-4"/>
                <w:sz w:val="22"/>
              </w:rPr>
              <w:t>TN18</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Virudhunagar</w:t>
            </w:r>
          </w:p>
        </w:tc>
        <w:tc>
          <w:tcPr>
            <w:tcW w:w="1560" w:type="dxa"/>
          </w:tcPr>
          <w:p>
            <w:pPr>
              <w:pStyle w:val="TableParagraph"/>
              <w:ind w:left="109"/>
              <w:rPr>
                <w:rFonts w:ascii="Calibri"/>
                <w:sz w:val="22"/>
              </w:rPr>
            </w:pPr>
            <w:r>
              <w:rPr>
                <w:rFonts w:ascii="Calibri"/>
                <w:spacing w:val="-4"/>
                <w:sz w:val="22"/>
              </w:rPr>
              <w:t>TN20</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Krishnagiri</w:t>
            </w:r>
          </w:p>
        </w:tc>
        <w:tc>
          <w:tcPr>
            <w:tcW w:w="1560" w:type="dxa"/>
          </w:tcPr>
          <w:p>
            <w:pPr>
              <w:pStyle w:val="TableParagraph"/>
              <w:ind w:left="109"/>
              <w:rPr>
                <w:rFonts w:ascii="Calibri"/>
                <w:sz w:val="22"/>
              </w:rPr>
            </w:pPr>
            <w:r>
              <w:rPr>
                <w:rFonts w:ascii="Calibri"/>
                <w:spacing w:val="-4"/>
                <w:sz w:val="22"/>
              </w:rPr>
              <w:t>TN21</w:t>
            </w:r>
          </w:p>
        </w:tc>
      </w:tr>
      <w:tr>
        <w:trPr>
          <w:trHeight w:val="301"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Tiruppur</w:t>
            </w:r>
          </w:p>
        </w:tc>
        <w:tc>
          <w:tcPr>
            <w:tcW w:w="1560" w:type="dxa"/>
          </w:tcPr>
          <w:p>
            <w:pPr>
              <w:pStyle w:val="TableParagraph"/>
              <w:ind w:left="109"/>
              <w:rPr>
                <w:rFonts w:ascii="Calibri"/>
                <w:sz w:val="22"/>
              </w:rPr>
            </w:pPr>
            <w:r>
              <w:rPr>
                <w:rFonts w:ascii="Calibri"/>
                <w:spacing w:val="-4"/>
                <w:sz w:val="22"/>
              </w:rPr>
              <w:t>TN22</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before="8"/>
              <w:ind w:left="108"/>
              <w:rPr>
                <w:rFonts w:ascii="Calibri"/>
                <w:sz w:val="22"/>
              </w:rPr>
            </w:pPr>
            <w:r>
              <w:rPr>
                <w:rFonts w:ascii="Calibri"/>
                <w:spacing w:val="-2"/>
                <w:sz w:val="22"/>
              </w:rPr>
              <w:t>Viluppuram</w:t>
            </w:r>
          </w:p>
        </w:tc>
        <w:tc>
          <w:tcPr>
            <w:tcW w:w="1560" w:type="dxa"/>
          </w:tcPr>
          <w:p>
            <w:pPr>
              <w:pStyle w:val="TableParagraph"/>
              <w:spacing w:before="8"/>
              <w:ind w:left="109"/>
              <w:rPr>
                <w:rFonts w:ascii="Calibri"/>
                <w:sz w:val="22"/>
              </w:rPr>
            </w:pPr>
            <w:r>
              <w:rPr>
                <w:rFonts w:ascii="Calibri"/>
                <w:spacing w:val="-4"/>
                <w:sz w:val="22"/>
              </w:rPr>
              <w:t>TN23</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before="8"/>
              <w:ind w:left="108"/>
              <w:rPr>
                <w:rFonts w:ascii="Calibri"/>
                <w:sz w:val="22"/>
              </w:rPr>
            </w:pPr>
            <w:r>
              <w:rPr>
                <w:rFonts w:ascii="Calibri"/>
                <w:spacing w:val="-2"/>
                <w:sz w:val="22"/>
              </w:rPr>
              <w:t>Dharmapuri</w:t>
            </w:r>
          </w:p>
        </w:tc>
        <w:tc>
          <w:tcPr>
            <w:tcW w:w="1560" w:type="dxa"/>
          </w:tcPr>
          <w:p>
            <w:pPr>
              <w:pStyle w:val="TableParagraph"/>
              <w:spacing w:before="8"/>
              <w:ind w:left="109"/>
              <w:rPr>
                <w:rFonts w:ascii="Calibri"/>
                <w:sz w:val="22"/>
              </w:rPr>
            </w:pPr>
            <w:r>
              <w:rPr>
                <w:rFonts w:ascii="Calibri"/>
                <w:spacing w:val="-4"/>
                <w:sz w:val="22"/>
              </w:rPr>
              <w:t>TN26</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Dindigul</w:t>
            </w:r>
          </w:p>
        </w:tc>
        <w:tc>
          <w:tcPr>
            <w:tcW w:w="1560" w:type="dxa"/>
          </w:tcPr>
          <w:p>
            <w:pPr>
              <w:pStyle w:val="TableParagraph"/>
              <w:ind w:left="109"/>
              <w:rPr>
                <w:rFonts w:ascii="Calibri"/>
                <w:sz w:val="22"/>
              </w:rPr>
            </w:pPr>
            <w:r>
              <w:rPr>
                <w:rFonts w:ascii="Calibri"/>
                <w:spacing w:val="-4"/>
                <w:sz w:val="22"/>
              </w:rPr>
              <w:t>TN27</w:t>
            </w:r>
          </w:p>
        </w:tc>
      </w:tr>
    </w:tbl>
    <w:p>
      <w:pPr>
        <w:pStyle w:val="TableParagraph"/>
        <w:spacing w:after="0"/>
        <w:rPr>
          <w:rFonts w:ascii="Calibri"/>
          <w:sz w:val="22"/>
        </w:rPr>
        <w:sectPr>
          <w:type w:val="continuous"/>
          <w:pgSz w:w="11910" w:h="16840"/>
          <w:pgMar w:header="868" w:footer="974" w:top="1440" w:bottom="1633"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tcBorders>
              <w:top w:val="nil"/>
            </w:tcBorders>
            <w:shd w:val="clear" w:color="auto" w:fill="006FC0"/>
          </w:tcPr>
          <w:p>
            <w:pPr>
              <w:pStyle w:val="TableParagraph"/>
              <w:spacing w:before="9"/>
              <w:rPr>
                <w:rFonts w:ascii="Calibri"/>
                <w:sz w:val="22"/>
              </w:rPr>
            </w:pPr>
            <w:r>
              <w:rPr>
                <w:rFonts w:ascii="Calibri"/>
                <w:color w:val="FFFFFF"/>
                <w:spacing w:val="-4"/>
                <w:sz w:val="22"/>
              </w:rPr>
              <w:t>STATE</w:t>
            </w:r>
          </w:p>
        </w:tc>
        <w:tc>
          <w:tcPr>
            <w:tcW w:w="4250" w:type="dxa"/>
            <w:tcBorders>
              <w:top w:val="nil"/>
            </w:tcBorders>
            <w:shd w:val="clear" w:color="auto" w:fill="006FC0"/>
          </w:tcPr>
          <w:p>
            <w:pPr>
              <w:pStyle w:val="TableParagraph"/>
              <w:spacing w:before="9"/>
              <w:ind w:left="108"/>
              <w:rPr>
                <w:rFonts w:ascii="Calibri"/>
                <w:sz w:val="22"/>
              </w:rPr>
            </w:pPr>
            <w:r>
              <w:rPr>
                <w:rFonts w:ascii="Calibri"/>
                <w:color w:val="FFFFFF"/>
                <w:spacing w:val="-4"/>
                <w:sz w:val="22"/>
              </w:rPr>
              <w:t>CITY</w:t>
            </w:r>
          </w:p>
        </w:tc>
        <w:tc>
          <w:tcPr>
            <w:tcW w:w="1560" w:type="dxa"/>
            <w:tcBorders>
              <w:top w:val="nil"/>
            </w:tcBorders>
            <w:shd w:val="clear" w:color="auto" w:fill="006FC0"/>
          </w:tcPr>
          <w:p>
            <w:pPr>
              <w:pStyle w:val="TableParagraph"/>
              <w:spacing w:before="9"/>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Erode</w:t>
            </w:r>
          </w:p>
        </w:tc>
        <w:tc>
          <w:tcPr>
            <w:tcW w:w="1560" w:type="dxa"/>
          </w:tcPr>
          <w:p>
            <w:pPr>
              <w:pStyle w:val="TableParagraph"/>
              <w:ind w:left="109"/>
              <w:rPr>
                <w:rFonts w:ascii="Calibri"/>
                <w:sz w:val="22"/>
              </w:rPr>
            </w:pPr>
            <w:r>
              <w:rPr>
                <w:rFonts w:ascii="Calibri"/>
                <w:spacing w:val="-4"/>
                <w:sz w:val="22"/>
              </w:rPr>
              <w:t>TN28</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Karur</w:t>
            </w:r>
          </w:p>
        </w:tc>
        <w:tc>
          <w:tcPr>
            <w:tcW w:w="1560" w:type="dxa"/>
          </w:tcPr>
          <w:p>
            <w:pPr>
              <w:pStyle w:val="TableParagraph"/>
              <w:ind w:left="109"/>
              <w:rPr>
                <w:rFonts w:ascii="Calibri"/>
                <w:sz w:val="22"/>
              </w:rPr>
            </w:pPr>
            <w:r>
              <w:rPr>
                <w:rFonts w:ascii="Calibri"/>
                <w:spacing w:val="-4"/>
                <w:sz w:val="22"/>
              </w:rPr>
              <w:t>TN29</w:t>
            </w:r>
          </w:p>
        </w:tc>
      </w:tr>
      <w:tr>
        <w:trPr>
          <w:trHeight w:val="299"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Pudukkottai</w:t>
            </w:r>
          </w:p>
        </w:tc>
        <w:tc>
          <w:tcPr>
            <w:tcW w:w="1560" w:type="dxa"/>
          </w:tcPr>
          <w:p>
            <w:pPr>
              <w:pStyle w:val="TableParagraph"/>
              <w:ind w:left="109"/>
              <w:rPr>
                <w:rFonts w:ascii="Calibri"/>
                <w:sz w:val="22"/>
              </w:rPr>
            </w:pPr>
            <w:r>
              <w:rPr>
                <w:rFonts w:ascii="Calibri"/>
                <w:spacing w:val="-4"/>
                <w:sz w:val="22"/>
              </w:rPr>
              <w:t>TN31</w:t>
            </w:r>
          </w:p>
        </w:tc>
      </w:tr>
      <w:tr>
        <w:trPr>
          <w:trHeight w:val="301" w:hRule="atLeast"/>
        </w:trPr>
        <w:tc>
          <w:tcPr>
            <w:tcW w:w="3257" w:type="dxa"/>
          </w:tcPr>
          <w:p>
            <w:pPr>
              <w:pStyle w:val="TableParagraph"/>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ind w:left="108"/>
              <w:rPr>
                <w:rFonts w:ascii="Calibri"/>
                <w:sz w:val="22"/>
              </w:rPr>
            </w:pPr>
            <w:r>
              <w:rPr>
                <w:rFonts w:ascii="Calibri"/>
                <w:spacing w:val="-2"/>
                <w:sz w:val="22"/>
              </w:rPr>
              <w:t>Ramanathapuram</w:t>
            </w:r>
          </w:p>
        </w:tc>
        <w:tc>
          <w:tcPr>
            <w:tcW w:w="1560" w:type="dxa"/>
          </w:tcPr>
          <w:p>
            <w:pPr>
              <w:pStyle w:val="TableParagraph"/>
              <w:ind w:left="109"/>
              <w:rPr>
                <w:rFonts w:ascii="Calibri"/>
                <w:sz w:val="22"/>
              </w:rPr>
            </w:pPr>
            <w:r>
              <w:rPr>
                <w:rFonts w:ascii="Calibri"/>
                <w:spacing w:val="-4"/>
                <w:sz w:val="22"/>
              </w:rPr>
              <w:t>TN32</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line="254" w:lineRule="exact" w:before="25"/>
              <w:ind w:left="108"/>
              <w:rPr>
                <w:rFonts w:ascii="Calibri"/>
                <w:sz w:val="22"/>
              </w:rPr>
            </w:pPr>
            <w:r>
              <w:rPr>
                <w:rFonts w:ascii="Calibri"/>
                <w:spacing w:val="-2"/>
                <w:sz w:val="22"/>
              </w:rPr>
              <w:t>Thiruvallur</w:t>
            </w:r>
          </w:p>
        </w:tc>
        <w:tc>
          <w:tcPr>
            <w:tcW w:w="1560" w:type="dxa"/>
          </w:tcPr>
          <w:p>
            <w:pPr>
              <w:pStyle w:val="TableParagraph"/>
              <w:spacing w:before="8"/>
              <w:ind w:left="109"/>
              <w:rPr>
                <w:rFonts w:ascii="Calibri"/>
                <w:sz w:val="22"/>
              </w:rPr>
            </w:pPr>
            <w:r>
              <w:rPr>
                <w:rFonts w:ascii="Calibri"/>
                <w:spacing w:val="-4"/>
                <w:sz w:val="22"/>
              </w:rPr>
              <w:t>TN34</w:t>
            </w:r>
          </w:p>
        </w:tc>
      </w:tr>
      <w:tr>
        <w:trPr>
          <w:trHeight w:val="299" w:hRule="atLeast"/>
        </w:trPr>
        <w:tc>
          <w:tcPr>
            <w:tcW w:w="3257" w:type="dxa"/>
          </w:tcPr>
          <w:p>
            <w:pPr>
              <w:pStyle w:val="TableParagraph"/>
              <w:spacing w:before="8"/>
              <w:rPr>
                <w:rFonts w:ascii="Calibri"/>
                <w:sz w:val="22"/>
              </w:rPr>
            </w:pPr>
            <w:r>
              <w:rPr>
                <w:rFonts w:ascii="Calibri"/>
                <w:sz w:val="22"/>
              </w:rPr>
              <w:t>Tamil</w:t>
            </w:r>
            <w:r>
              <w:rPr>
                <w:rFonts w:ascii="Calibri"/>
                <w:spacing w:val="-2"/>
                <w:sz w:val="22"/>
              </w:rPr>
              <w:t> </w:t>
            </w:r>
            <w:r>
              <w:rPr>
                <w:rFonts w:ascii="Calibri"/>
                <w:spacing w:val="-4"/>
                <w:sz w:val="22"/>
              </w:rPr>
              <w:t>Nadu</w:t>
            </w:r>
          </w:p>
        </w:tc>
        <w:tc>
          <w:tcPr>
            <w:tcW w:w="4250" w:type="dxa"/>
          </w:tcPr>
          <w:p>
            <w:pPr>
              <w:pStyle w:val="TableParagraph"/>
              <w:spacing w:before="8"/>
              <w:ind w:left="108"/>
              <w:rPr>
                <w:rFonts w:ascii="Calibri"/>
                <w:sz w:val="22"/>
              </w:rPr>
            </w:pPr>
            <w:r>
              <w:rPr>
                <w:rFonts w:ascii="Calibri"/>
                <w:spacing w:val="-2"/>
                <w:sz w:val="22"/>
              </w:rPr>
              <w:t>Tiruvannamalai</w:t>
            </w:r>
          </w:p>
        </w:tc>
        <w:tc>
          <w:tcPr>
            <w:tcW w:w="1560" w:type="dxa"/>
          </w:tcPr>
          <w:p>
            <w:pPr>
              <w:pStyle w:val="TableParagraph"/>
              <w:spacing w:before="8"/>
              <w:ind w:left="109"/>
              <w:rPr>
                <w:rFonts w:ascii="Calibri"/>
                <w:sz w:val="22"/>
              </w:rPr>
            </w:pPr>
            <w:r>
              <w:rPr>
                <w:rFonts w:ascii="Calibri"/>
                <w:spacing w:val="-4"/>
                <w:sz w:val="22"/>
              </w:rPr>
              <w:t>TN35</w:t>
            </w:r>
          </w:p>
        </w:tc>
      </w:tr>
      <w:tr>
        <w:trPr>
          <w:trHeight w:val="299" w:hRule="atLeast"/>
        </w:trPr>
        <w:tc>
          <w:tcPr>
            <w:tcW w:w="3257" w:type="dxa"/>
          </w:tcPr>
          <w:p>
            <w:pPr>
              <w:pStyle w:val="TableParagraph"/>
              <w:spacing w:before="8"/>
              <w:rPr>
                <w:rFonts w:ascii="Calibri"/>
                <w:sz w:val="22"/>
              </w:rPr>
            </w:pPr>
            <w:r>
              <w:rPr>
                <w:rFonts w:ascii="Calibri"/>
                <w:spacing w:val="-4"/>
                <w:sz w:val="22"/>
              </w:rPr>
              <w:t>Tamil Nadu</w:t>
            </w:r>
          </w:p>
        </w:tc>
        <w:tc>
          <w:tcPr>
            <w:tcW w:w="4250" w:type="dxa"/>
          </w:tcPr>
          <w:p>
            <w:pPr>
              <w:pStyle w:val="TableParagraph"/>
              <w:spacing w:before="8"/>
              <w:ind w:left="108"/>
              <w:rPr>
                <w:rFonts w:ascii="Calibri"/>
                <w:sz w:val="22"/>
              </w:rPr>
            </w:pPr>
            <w:r>
              <w:rPr>
                <w:rFonts w:ascii="Calibri"/>
                <w:spacing w:val="-2"/>
                <w:sz w:val="22"/>
              </w:rPr>
              <w:t>Kallakurichi</w:t>
            </w:r>
          </w:p>
        </w:tc>
        <w:tc>
          <w:tcPr>
            <w:tcW w:w="1560" w:type="dxa"/>
          </w:tcPr>
          <w:p>
            <w:pPr>
              <w:pStyle w:val="TableParagraph"/>
              <w:ind w:left="109"/>
              <w:rPr>
                <w:rFonts w:ascii="Calibri"/>
                <w:sz w:val="22"/>
              </w:rPr>
            </w:pPr>
            <w:r>
              <w:rPr>
                <w:rFonts w:ascii="Calibri"/>
                <w:spacing w:val="-4"/>
                <w:sz w:val="22"/>
              </w:rPr>
              <w:t>TN39</w:t>
            </w:r>
          </w:p>
        </w:tc>
      </w:tr>
      <w:tr>
        <w:trPr>
          <w:trHeight w:val="299" w:hRule="atLeast"/>
        </w:trPr>
        <w:tc>
          <w:tcPr>
            <w:tcW w:w="3257" w:type="dxa"/>
          </w:tcPr>
          <w:p>
            <w:pPr>
              <w:pStyle w:val="TableParagraph"/>
              <w:spacing w:before="8"/>
              <w:rPr>
                <w:rFonts w:ascii="Calibri"/>
                <w:sz w:val="22"/>
              </w:rPr>
            </w:pPr>
            <w:r>
              <w:rPr>
                <w:rFonts w:ascii="Calibri"/>
                <w:spacing w:val="-4"/>
                <w:sz w:val="22"/>
              </w:rPr>
              <w:t>Tamil Nadu</w:t>
            </w:r>
          </w:p>
        </w:tc>
        <w:tc>
          <w:tcPr>
            <w:tcW w:w="4250" w:type="dxa"/>
          </w:tcPr>
          <w:p>
            <w:pPr>
              <w:pStyle w:val="TableParagraph"/>
              <w:spacing w:before="8"/>
              <w:ind w:left="108"/>
              <w:rPr>
                <w:rFonts w:ascii="Calibri"/>
                <w:sz w:val="22"/>
              </w:rPr>
            </w:pPr>
            <w:r>
              <w:rPr>
                <w:rFonts w:ascii="Calibri"/>
                <w:spacing w:val="-2"/>
                <w:sz w:val="22"/>
              </w:rPr>
              <w:t>Nagapattinam</w:t>
            </w:r>
          </w:p>
        </w:tc>
        <w:tc>
          <w:tcPr>
            <w:tcW w:w="1560" w:type="dxa"/>
          </w:tcPr>
          <w:p>
            <w:pPr>
              <w:pStyle w:val="TableParagraph"/>
              <w:ind w:left="109"/>
              <w:rPr>
                <w:rFonts w:ascii="Calibri"/>
                <w:sz w:val="22"/>
              </w:rPr>
            </w:pPr>
            <w:r>
              <w:rPr>
                <w:rFonts w:ascii="Calibri"/>
                <w:spacing w:val="-4"/>
                <w:sz w:val="22"/>
              </w:rPr>
              <w:t>TN30</w:t>
            </w:r>
          </w:p>
        </w:tc>
      </w:tr>
      <w:tr>
        <w:trPr>
          <w:trHeight w:val="299" w:hRule="atLeast"/>
        </w:trPr>
        <w:tc>
          <w:tcPr>
            <w:tcW w:w="3257" w:type="dxa"/>
          </w:tcPr>
          <w:p>
            <w:pPr>
              <w:pStyle w:val="TableParagraph"/>
              <w:spacing w:before="8"/>
              <w:rPr>
                <w:rFonts w:ascii="Calibri"/>
                <w:sz w:val="22"/>
              </w:rPr>
            </w:pPr>
            <w:r>
              <w:rPr>
                <w:rFonts w:ascii="Calibri"/>
                <w:spacing w:val="-4"/>
                <w:sz w:val="22"/>
              </w:rPr>
              <w:t>Tamil Nadu</w:t>
            </w:r>
          </w:p>
        </w:tc>
        <w:tc>
          <w:tcPr>
            <w:tcW w:w="4250" w:type="dxa"/>
          </w:tcPr>
          <w:p>
            <w:pPr>
              <w:pStyle w:val="TableParagraph"/>
              <w:spacing w:before="8"/>
              <w:ind w:left="108"/>
              <w:rPr>
                <w:rFonts w:ascii="Calibri"/>
                <w:sz w:val="22"/>
              </w:rPr>
            </w:pPr>
            <w:r>
              <w:rPr>
                <w:rFonts w:ascii="Calibri"/>
                <w:spacing w:val="-2"/>
                <w:sz w:val="22"/>
              </w:rPr>
              <w:t>Theni</w:t>
            </w:r>
          </w:p>
        </w:tc>
        <w:tc>
          <w:tcPr>
            <w:tcW w:w="1560" w:type="dxa"/>
          </w:tcPr>
          <w:p>
            <w:pPr>
              <w:pStyle w:val="TableParagraph"/>
              <w:ind w:left="109"/>
              <w:rPr>
                <w:rFonts w:ascii="Calibri"/>
                <w:sz w:val="22"/>
              </w:rPr>
            </w:pPr>
            <w:r>
              <w:rPr>
                <w:rFonts w:ascii="Calibri"/>
                <w:spacing w:val="-4"/>
                <w:sz w:val="22"/>
              </w:rPr>
              <w:t>TN40</w:t>
            </w:r>
          </w:p>
        </w:tc>
      </w:tr>
      <w:tr>
        <w:trPr>
          <w:trHeight w:val="301" w:hRule="atLeast"/>
        </w:trPr>
        <w:tc>
          <w:tcPr>
            <w:tcW w:w="3257" w:type="dxa"/>
          </w:tcPr>
          <w:p>
            <w:pPr>
              <w:pStyle w:val="TableParagraph"/>
              <w:spacing w:before="8"/>
              <w:rPr>
                <w:rFonts w:ascii="Calibri"/>
                <w:sz w:val="22"/>
              </w:rPr>
            </w:pPr>
            <w:r>
              <w:rPr>
                <w:rFonts w:ascii="Calibri"/>
                <w:spacing w:val="-4"/>
                <w:sz w:val="22"/>
              </w:rPr>
              <w:t>Tamil Nadu</w:t>
            </w:r>
          </w:p>
        </w:tc>
        <w:tc>
          <w:tcPr>
            <w:tcW w:w="4250" w:type="dxa"/>
          </w:tcPr>
          <w:p>
            <w:pPr>
              <w:pStyle w:val="TableParagraph"/>
              <w:spacing w:before="8"/>
              <w:ind w:left="108"/>
              <w:rPr>
                <w:rFonts w:ascii="Calibri"/>
                <w:sz w:val="22"/>
              </w:rPr>
            </w:pPr>
            <w:r>
              <w:rPr>
                <w:rFonts w:ascii="Calibri"/>
                <w:spacing w:val="-2"/>
                <w:sz w:val="22"/>
              </w:rPr>
              <w:t>Tirupattur</w:t>
            </w:r>
          </w:p>
        </w:tc>
        <w:tc>
          <w:tcPr>
            <w:tcW w:w="1560" w:type="dxa"/>
          </w:tcPr>
          <w:p>
            <w:pPr>
              <w:pStyle w:val="TableParagraph"/>
              <w:ind w:left="109"/>
              <w:rPr>
                <w:rFonts w:ascii="Calibri"/>
                <w:sz w:val="22"/>
              </w:rPr>
            </w:pPr>
            <w:r>
              <w:rPr>
                <w:rFonts w:ascii="Calibri"/>
                <w:spacing w:val="-4"/>
                <w:sz w:val="22"/>
              </w:rPr>
              <w:t>TN41</w:t>
            </w:r>
          </w:p>
        </w:tc>
      </w:tr>
      <w:tr>
        <w:trPr>
          <w:trHeight w:val="299" w:hRule="atLeast"/>
        </w:trPr>
        <w:tc>
          <w:tcPr>
            <w:tcW w:w="3257" w:type="dxa"/>
          </w:tcPr>
          <w:p>
            <w:pPr>
              <w:pStyle w:val="TableParagraph"/>
              <w:spacing w:before="8"/>
              <w:rPr>
                <w:rFonts w:ascii="Calibri"/>
                <w:sz w:val="22"/>
              </w:rPr>
            </w:pPr>
            <w:r>
              <w:rPr>
                <w:rFonts w:ascii="Calibri"/>
                <w:spacing w:val="-2"/>
                <w:sz w:val="22"/>
              </w:rPr>
              <w:t>Uttarakhand</w:t>
            </w:r>
          </w:p>
        </w:tc>
        <w:tc>
          <w:tcPr>
            <w:tcW w:w="4250" w:type="dxa"/>
          </w:tcPr>
          <w:p>
            <w:pPr>
              <w:pStyle w:val="TableParagraph"/>
              <w:spacing w:before="8"/>
              <w:ind w:left="108"/>
              <w:rPr>
                <w:rFonts w:ascii="Calibri"/>
                <w:sz w:val="22"/>
              </w:rPr>
            </w:pPr>
            <w:r>
              <w:rPr>
                <w:rFonts w:ascii="Calibri"/>
                <w:spacing w:val="-2"/>
                <w:sz w:val="22"/>
              </w:rPr>
              <w:t>Dehradun</w:t>
            </w:r>
          </w:p>
        </w:tc>
        <w:tc>
          <w:tcPr>
            <w:tcW w:w="1560" w:type="dxa"/>
          </w:tcPr>
          <w:p>
            <w:pPr>
              <w:pStyle w:val="TableParagraph"/>
              <w:spacing w:before="8"/>
              <w:ind w:left="109"/>
              <w:rPr>
                <w:rFonts w:ascii="Calibri"/>
                <w:sz w:val="22"/>
              </w:rPr>
            </w:pPr>
            <w:r>
              <w:rPr>
                <w:rFonts w:ascii="Calibri"/>
                <w:spacing w:val="-4"/>
                <w:sz w:val="22"/>
              </w:rPr>
              <w:t>UK01</w:t>
            </w:r>
          </w:p>
        </w:tc>
      </w:tr>
      <w:tr>
        <w:trPr>
          <w:trHeight w:val="299" w:hRule="atLeast"/>
        </w:trPr>
        <w:tc>
          <w:tcPr>
            <w:tcW w:w="3257" w:type="dxa"/>
          </w:tcPr>
          <w:p>
            <w:pPr>
              <w:pStyle w:val="TableParagraph"/>
              <w:spacing w:before="8"/>
              <w:rPr>
                <w:rFonts w:ascii="Calibri"/>
                <w:sz w:val="22"/>
              </w:rPr>
            </w:pPr>
            <w:r>
              <w:rPr>
                <w:rFonts w:ascii="Calibri"/>
                <w:spacing w:val="-2"/>
                <w:sz w:val="22"/>
              </w:rPr>
              <w:t>Uttarakhand</w:t>
            </w:r>
          </w:p>
        </w:tc>
        <w:tc>
          <w:tcPr>
            <w:tcW w:w="4250" w:type="dxa"/>
          </w:tcPr>
          <w:p>
            <w:pPr>
              <w:pStyle w:val="TableParagraph"/>
              <w:spacing w:before="8"/>
              <w:ind w:left="108"/>
              <w:rPr>
                <w:rFonts w:ascii="Calibri"/>
                <w:sz w:val="22"/>
              </w:rPr>
            </w:pPr>
            <w:r>
              <w:rPr>
                <w:rFonts w:ascii="Calibri"/>
                <w:spacing w:val="-2"/>
                <w:sz w:val="22"/>
              </w:rPr>
              <w:t>Haldwani</w:t>
            </w:r>
          </w:p>
        </w:tc>
        <w:tc>
          <w:tcPr>
            <w:tcW w:w="1560" w:type="dxa"/>
          </w:tcPr>
          <w:p>
            <w:pPr>
              <w:pStyle w:val="TableParagraph"/>
              <w:spacing w:before="8"/>
              <w:ind w:left="109"/>
              <w:rPr>
                <w:rFonts w:ascii="Calibri"/>
                <w:sz w:val="22"/>
              </w:rPr>
            </w:pPr>
            <w:r>
              <w:rPr>
                <w:rFonts w:ascii="Calibri"/>
                <w:spacing w:val="-4"/>
                <w:sz w:val="22"/>
              </w:rPr>
              <w:t>UK02</w:t>
            </w:r>
          </w:p>
        </w:tc>
      </w:tr>
      <w:tr>
        <w:trPr>
          <w:trHeight w:val="300" w:hRule="atLeast"/>
        </w:trPr>
        <w:tc>
          <w:tcPr>
            <w:tcW w:w="3257" w:type="dxa"/>
          </w:tcPr>
          <w:p>
            <w:pPr>
              <w:pStyle w:val="TableParagraph"/>
              <w:rPr>
                <w:rFonts w:ascii="Calibri"/>
                <w:sz w:val="22"/>
              </w:rPr>
            </w:pPr>
            <w:r>
              <w:rPr>
                <w:rFonts w:ascii="Calibri"/>
                <w:spacing w:val="-2"/>
                <w:sz w:val="22"/>
              </w:rPr>
              <w:t>Uttarakhand</w:t>
            </w:r>
          </w:p>
        </w:tc>
        <w:tc>
          <w:tcPr>
            <w:tcW w:w="4250" w:type="dxa"/>
          </w:tcPr>
          <w:p>
            <w:pPr>
              <w:pStyle w:val="TableParagraph"/>
              <w:ind w:left="108"/>
              <w:rPr>
                <w:rFonts w:ascii="Calibri"/>
                <w:sz w:val="22"/>
              </w:rPr>
            </w:pPr>
            <w:r>
              <w:rPr>
                <w:rFonts w:ascii="Calibri"/>
                <w:spacing w:val="-2"/>
                <w:sz w:val="22"/>
              </w:rPr>
              <w:t>Roorkee</w:t>
            </w:r>
          </w:p>
        </w:tc>
        <w:tc>
          <w:tcPr>
            <w:tcW w:w="1560" w:type="dxa"/>
          </w:tcPr>
          <w:p>
            <w:pPr>
              <w:pStyle w:val="TableParagraph"/>
              <w:ind w:left="109"/>
              <w:rPr>
                <w:rFonts w:ascii="Calibri"/>
                <w:sz w:val="22"/>
              </w:rPr>
            </w:pPr>
            <w:r>
              <w:rPr>
                <w:rFonts w:ascii="Calibri"/>
                <w:spacing w:val="-4"/>
                <w:sz w:val="22"/>
              </w:rPr>
              <w:t>UK06</w:t>
            </w:r>
          </w:p>
        </w:tc>
      </w:tr>
      <w:tr>
        <w:trPr>
          <w:trHeight w:val="299" w:hRule="atLeast"/>
        </w:trPr>
        <w:tc>
          <w:tcPr>
            <w:tcW w:w="3257" w:type="dxa"/>
          </w:tcPr>
          <w:p>
            <w:pPr>
              <w:pStyle w:val="TableParagraph"/>
              <w:rPr>
                <w:rFonts w:ascii="Calibri"/>
                <w:sz w:val="22"/>
              </w:rPr>
            </w:pPr>
            <w:r>
              <w:rPr>
                <w:rFonts w:ascii="Calibri"/>
                <w:spacing w:val="-2"/>
                <w:sz w:val="22"/>
              </w:rPr>
              <w:t>Uttarakhand</w:t>
            </w:r>
          </w:p>
        </w:tc>
        <w:tc>
          <w:tcPr>
            <w:tcW w:w="4250" w:type="dxa"/>
          </w:tcPr>
          <w:p>
            <w:pPr>
              <w:pStyle w:val="TableParagraph"/>
              <w:ind w:left="108"/>
              <w:rPr>
                <w:rFonts w:ascii="Calibri"/>
                <w:sz w:val="22"/>
              </w:rPr>
            </w:pPr>
            <w:r>
              <w:rPr>
                <w:rFonts w:ascii="Calibri"/>
                <w:sz w:val="22"/>
              </w:rPr>
              <w:t>Pauri</w:t>
            </w:r>
            <w:r>
              <w:rPr>
                <w:rFonts w:ascii="Calibri"/>
                <w:spacing w:val="-2"/>
                <w:sz w:val="22"/>
              </w:rPr>
              <w:t> Garhwal</w:t>
            </w:r>
          </w:p>
        </w:tc>
        <w:tc>
          <w:tcPr>
            <w:tcW w:w="1560" w:type="dxa"/>
          </w:tcPr>
          <w:p>
            <w:pPr>
              <w:pStyle w:val="TableParagraph"/>
              <w:ind w:left="109"/>
              <w:rPr>
                <w:rFonts w:ascii="Calibri"/>
                <w:sz w:val="22"/>
              </w:rPr>
            </w:pPr>
            <w:r>
              <w:rPr>
                <w:rFonts w:ascii="Calibri"/>
                <w:spacing w:val="-4"/>
                <w:sz w:val="22"/>
              </w:rPr>
              <w:t>UK08</w:t>
            </w:r>
          </w:p>
        </w:tc>
      </w:tr>
      <w:tr>
        <w:trPr>
          <w:trHeight w:val="299" w:hRule="atLeast"/>
        </w:trPr>
        <w:tc>
          <w:tcPr>
            <w:tcW w:w="3257" w:type="dxa"/>
          </w:tcPr>
          <w:p>
            <w:pPr>
              <w:pStyle w:val="TableParagraph"/>
              <w:rPr>
                <w:rFonts w:ascii="Calibri"/>
                <w:sz w:val="22"/>
              </w:rPr>
            </w:pPr>
            <w:r>
              <w:rPr>
                <w:rFonts w:ascii="Calibri"/>
                <w:spacing w:val="-2"/>
                <w:sz w:val="22"/>
              </w:rPr>
              <w:t>Uttarakhand</w:t>
            </w:r>
          </w:p>
        </w:tc>
        <w:tc>
          <w:tcPr>
            <w:tcW w:w="4250" w:type="dxa"/>
          </w:tcPr>
          <w:p>
            <w:pPr>
              <w:pStyle w:val="TableParagraph"/>
              <w:ind w:left="108"/>
              <w:rPr>
                <w:rFonts w:ascii="Calibri"/>
                <w:sz w:val="22"/>
              </w:rPr>
            </w:pPr>
            <w:r>
              <w:rPr>
                <w:rFonts w:ascii="Calibri"/>
                <w:spacing w:val="-2"/>
                <w:sz w:val="22"/>
              </w:rPr>
              <w:t>Almora</w:t>
            </w:r>
          </w:p>
        </w:tc>
        <w:tc>
          <w:tcPr>
            <w:tcW w:w="1560" w:type="dxa"/>
          </w:tcPr>
          <w:p>
            <w:pPr>
              <w:pStyle w:val="TableParagraph"/>
              <w:ind w:left="109"/>
              <w:rPr>
                <w:rFonts w:ascii="Calibri"/>
                <w:sz w:val="22"/>
              </w:rPr>
            </w:pPr>
            <w:r>
              <w:rPr>
                <w:rFonts w:ascii="Calibri"/>
                <w:spacing w:val="-4"/>
                <w:sz w:val="22"/>
              </w:rPr>
              <w:t>UK09</w:t>
            </w:r>
          </w:p>
        </w:tc>
      </w:tr>
      <w:tr>
        <w:trPr>
          <w:trHeight w:val="302"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4"/>
                <w:sz w:val="22"/>
              </w:rPr>
              <w:t>Agra</w:t>
            </w:r>
          </w:p>
        </w:tc>
        <w:tc>
          <w:tcPr>
            <w:tcW w:w="1560" w:type="dxa"/>
          </w:tcPr>
          <w:p>
            <w:pPr>
              <w:pStyle w:val="TableParagraph"/>
              <w:ind w:left="109"/>
              <w:rPr>
                <w:rFonts w:ascii="Calibri"/>
                <w:sz w:val="22"/>
              </w:rPr>
            </w:pPr>
            <w:r>
              <w:rPr>
                <w:rFonts w:ascii="Calibri"/>
                <w:spacing w:val="-4"/>
                <w:sz w:val="22"/>
              </w:rPr>
              <w:t>UP01</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Aligarh</w:t>
            </w:r>
          </w:p>
        </w:tc>
        <w:tc>
          <w:tcPr>
            <w:tcW w:w="1560" w:type="dxa"/>
          </w:tcPr>
          <w:p>
            <w:pPr>
              <w:pStyle w:val="TableParagraph"/>
              <w:spacing w:before="8"/>
              <w:ind w:left="109"/>
              <w:rPr>
                <w:rFonts w:ascii="Calibri"/>
                <w:sz w:val="22"/>
              </w:rPr>
            </w:pPr>
            <w:r>
              <w:rPr>
                <w:rFonts w:ascii="Calibri"/>
                <w:spacing w:val="-4"/>
                <w:sz w:val="22"/>
              </w:rPr>
              <w:t>UP02</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line="254" w:lineRule="exact" w:before="25"/>
              <w:ind w:left="108"/>
              <w:rPr>
                <w:rFonts w:ascii="Calibri"/>
                <w:sz w:val="22"/>
              </w:rPr>
            </w:pPr>
            <w:r>
              <w:rPr>
                <w:rFonts w:ascii="Calibri"/>
                <w:spacing w:val="-2"/>
                <w:sz w:val="22"/>
              </w:rPr>
              <w:t>Allahabad/Prayagraj</w:t>
            </w:r>
          </w:p>
        </w:tc>
        <w:tc>
          <w:tcPr>
            <w:tcW w:w="1560" w:type="dxa"/>
          </w:tcPr>
          <w:p>
            <w:pPr>
              <w:pStyle w:val="TableParagraph"/>
              <w:spacing w:before="8"/>
              <w:ind w:left="109"/>
              <w:rPr>
                <w:rFonts w:ascii="Calibri"/>
                <w:sz w:val="22"/>
              </w:rPr>
            </w:pPr>
            <w:r>
              <w:rPr>
                <w:rFonts w:ascii="Calibri"/>
                <w:spacing w:val="-4"/>
                <w:sz w:val="22"/>
              </w:rPr>
              <w:t>UP03</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Bareilly</w:t>
            </w:r>
          </w:p>
        </w:tc>
        <w:tc>
          <w:tcPr>
            <w:tcW w:w="1560" w:type="dxa"/>
          </w:tcPr>
          <w:p>
            <w:pPr>
              <w:pStyle w:val="TableParagraph"/>
              <w:ind w:left="109"/>
              <w:rPr>
                <w:rFonts w:ascii="Calibri"/>
                <w:sz w:val="22"/>
              </w:rPr>
            </w:pPr>
            <w:r>
              <w:rPr>
                <w:rFonts w:ascii="Calibri"/>
                <w:spacing w:val="-4"/>
                <w:sz w:val="22"/>
              </w:rPr>
              <w:t>UP04</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Ghaziabad</w:t>
            </w:r>
          </w:p>
        </w:tc>
        <w:tc>
          <w:tcPr>
            <w:tcW w:w="1560" w:type="dxa"/>
          </w:tcPr>
          <w:p>
            <w:pPr>
              <w:pStyle w:val="TableParagraph"/>
              <w:ind w:left="109"/>
              <w:rPr>
                <w:rFonts w:ascii="Calibri"/>
                <w:sz w:val="22"/>
              </w:rPr>
            </w:pPr>
            <w:r>
              <w:rPr>
                <w:rFonts w:ascii="Calibri"/>
                <w:spacing w:val="-4"/>
                <w:sz w:val="22"/>
              </w:rPr>
              <w:t>UP07</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Gorakhpur</w:t>
            </w:r>
          </w:p>
        </w:tc>
        <w:tc>
          <w:tcPr>
            <w:tcW w:w="1560" w:type="dxa"/>
          </w:tcPr>
          <w:p>
            <w:pPr>
              <w:pStyle w:val="TableParagraph"/>
              <w:ind w:left="109"/>
              <w:rPr>
                <w:rFonts w:ascii="Calibri"/>
                <w:sz w:val="22"/>
              </w:rPr>
            </w:pPr>
            <w:r>
              <w:rPr>
                <w:rFonts w:ascii="Calibri"/>
                <w:spacing w:val="-4"/>
                <w:sz w:val="22"/>
              </w:rPr>
              <w:t>UP08</w:t>
            </w:r>
          </w:p>
        </w:tc>
      </w:tr>
      <w:tr>
        <w:trPr>
          <w:trHeight w:val="302"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line="254" w:lineRule="exact" w:before="28"/>
              <w:ind w:left="108"/>
              <w:rPr>
                <w:rFonts w:ascii="Calibri"/>
                <w:sz w:val="22"/>
              </w:rPr>
            </w:pPr>
            <w:r>
              <w:rPr>
                <w:rFonts w:ascii="Calibri"/>
                <w:sz w:val="22"/>
              </w:rPr>
              <w:t>Noida/Greater</w:t>
            </w:r>
            <w:r>
              <w:rPr>
                <w:rFonts w:ascii="Calibri"/>
                <w:spacing w:val="-9"/>
                <w:sz w:val="22"/>
              </w:rPr>
              <w:t> </w:t>
            </w:r>
            <w:r>
              <w:rPr>
                <w:rFonts w:ascii="Calibri"/>
                <w:spacing w:val="-4"/>
                <w:sz w:val="22"/>
              </w:rPr>
              <w:t>Noida</w:t>
            </w:r>
          </w:p>
        </w:tc>
        <w:tc>
          <w:tcPr>
            <w:tcW w:w="1560" w:type="dxa"/>
          </w:tcPr>
          <w:p>
            <w:pPr>
              <w:pStyle w:val="TableParagraph"/>
              <w:ind w:left="109"/>
              <w:rPr>
                <w:rFonts w:ascii="Calibri"/>
                <w:sz w:val="22"/>
              </w:rPr>
            </w:pPr>
            <w:r>
              <w:rPr>
                <w:rFonts w:ascii="Calibri"/>
                <w:spacing w:val="-4"/>
                <w:sz w:val="22"/>
              </w:rPr>
              <w:t>UP09</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Jhansi</w:t>
            </w:r>
          </w:p>
        </w:tc>
        <w:tc>
          <w:tcPr>
            <w:tcW w:w="1560" w:type="dxa"/>
          </w:tcPr>
          <w:p>
            <w:pPr>
              <w:pStyle w:val="TableParagraph"/>
              <w:spacing w:before="8"/>
              <w:ind w:left="109"/>
              <w:rPr>
                <w:rFonts w:ascii="Calibri"/>
                <w:sz w:val="22"/>
              </w:rPr>
            </w:pPr>
            <w:r>
              <w:rPr>
                <w:rFonts w:ascii="Calibri"/>
                <w:spacing w:val="-4"/>
                <w:sz w:val="22"/>
              </w:rPr>
              <w:t>UP10</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Kanpur</w:t>
            </w:r>
          </w:p>
        </w:tc>
        <w:tc>
          <w:tcPr>
            <w:tcW w:w="1560" w:type="dxa"/>
          </w:tcPr>
          <w:p>
            <w:pPr>
              <w:pStyle w:val="TableParagraph"/>
              <w:spacing w:before="8"/>
              <w:ind w:left="109"/>
              <w:rPr>
                <w:rFonts w:ascii="Calibri"/>
                <w:sz w:val="22"/>
              </w:rPr>
            </w:pPr>
            <w:r>
              <w:rPr>
                <w:rFonts w:ascii="Calibri"/>
                <w:spacing w:val="-4"/>
                <w:sz w:val="22"/>
              </w:rPr>
              <w:t>UP11</w:t>
            </w:r>
          </w:p>
        </w:tc>
      </w:tr>
      <w:tr>
        <w:trPr>
          <w:trHeight w:val="300"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Lucknow</w:t>
            </w:r>
          </w:p>
        </w:tc>
        <w:tc>
          <w:tcPr>
            <w:tcW w:w="1560" w:type="dxa"/>
          </w:tcPr>
          <w:p>
            <w:pPr>
              <w:pStyle w:val="TableParagraph"/>
              <w:ind w:left="109"/>
              <w:rPr>
                <w:rFonts w:ascii="Calibri"/>
                <w:sz w:val="22"/>
              </w:rPr>
            </w:pPr>
            <w:r>
              <w:rPr>
                <w:rFonts w:ascii="Calibri"/>
                <w:spacing w:val="-4"/>
                <w:sz w:val="22"/>
              </w:rPr>
              <w:t>UP12</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Mathura</w:t>
            </w:r>
          </w:p>
        </w:tc>
        <w:tc>
          <w:tcPr>
            <w:tcW w:w="1560" w:type="dxa"/>
          </w:tcPr>
          <w:p>
            <w:pPr>
              <w:pStyle w:val="TableParagraph"/>
              <w:ind w:left="109"/>
              <w:rPr>
                <w:rFonts w:ascii="Calibri"/>
                <w:sz w:val="22"/>
              </w:rPr>
            </w:pPr>
            <w:r>
              <w:rPr>
                <w:rFonts w:ascii="Calibri"/>
                <w:spacing w:val="-4"/>
                <w:sz w:val="22"/>
              </w:rPr>
              <w:t>UP13</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Meerut</w:t>
            </w:r>
          </w:p>
        </w:tc>
        <w:tc>
          <w:tcPr>
            <w:tcW w:w="1560" w:type="dxa"/>
          </w:tcPr>
          <w:p>
            <w:pPr>
              <w:pStyle w:val="TableParagraph"/>
              <w:ind w:left="109"/>
              <w:rPr>
                <w:rFonts w:ascii="Calibri"/>
                <w:sz w:val="22"/>
              </w:rPr>
            </w:pPr>
            <w:r>
              <w:rPr>
                <w:rFonts w:ascii="Calibri"/>
                <w:spacing w:val="-4"/>
                <w:sz w:val="22"/>
              </w:rPr>
              <w:t>UP14</w:t>
            </w:r>
          </w:p>
        </w:tc>
      </w:tr>
      <w:tr>
        <w:trPr>
          <w:trHeight w:val="302"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Moradabad</w:t>
            </w:r>
          </w:p>
        </w:tc>
        <w:tc>
          <w:tcPr>
            <w:tcW w:w="1560" w:type="dxa"/>
          </w:tcPr>
          <w:p>
            <w:pPr>
              <w:pStyle w:val="TableParagraph"/>
              <w:ind w:left="109"/>
              <w:rPr>
                <w:rFonts w:ascii="Calibri"/>
                <w:sz w:val="22"/>
              </w:rPr>
            </w:pPr>
            <w:r>
              <w:rPr>
                <w:rFonts w:ascii="Calibri"/>
                <w:spacing w:val="-4"/>
                <w:sz w:val="22"/>
              </w:rPr>
              <w:t>UP15</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Muzaffarnagar</w:t>
            </w:r>
          </w:p>
        </w:tc>
        <w:tc>
          <w:tcPr>
            <w:tcW w:w="1560" w:type="dxa"/>
          </w:tcPr>
          <w:p>
            <w:pPr>
              <w:pStyle w:val="TableParagraph"/>
              <w:spacing w:before="8"/>
              <w:ind w:left="109"/>
              <w:rPr>
                <w:rFonts w:ascii="Calibri"/>
                <w:sz w:val="22"/>
              </w:rPr>
            </w:pPr>
            <w:r>
              <w:rPr>
                <w:rFonts w:ascii="Calibri"/>
                <w:spacing w:val="-4"/>
                <w:sz w:val="22"/>
              </w:rPr>
              <w:t>UP16</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Varanasi</w:t>
            </w:r>
          </w:p>
        </w:tc>
        <w:tc>
          <w:tcPr>
            <w:tcW w:w="1560" w:type="dxa"/>
          </w:tcPr>
          <w:p>
            <w:pPr>
              <w:pStyle w:val="TableParagraph"/>
              <w:spacing w:before="8"/>
              <w:ind w:left="109"/>
              <w:rPr>
                <w:rFonts w:ascii="Calibri"/>
                <w:sz w:val="22"/>
              </w:rPr>
            </w:pPr>
            <w:r>
              <w:rPr>
                <w:rFonts w:ascii="Calibri"/>
                <w:spacing w:val="-4"/>
                <w:sz w:val="22"/>
              </w:rPr>
              <w:t>UP18</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Azamgarh</w:t>
            </w:r>
          </w:p>
        </w:tc>
        <w:tc>
          <w:tcPr>
            <w:tcW w:w="1560" w:type="dxa"/>
          </w:tcPr>
          <w:p>
            <w:pPr>
              <w:pStyle w:val="TableParagraph"/>
              <w:ind w:left="109"/>
              <w:rPr>
                <w:rFonts w:ascii="Calibri"/>
                <w:sz w:val="22"/>
              </w:rPr>
            </w:pPr>
            <w:r>
              <w:rPr>
                <w:rFonts w:ascii="Calibri"/>
                <w:spacing w:val="-4"/>
                <w:sz w:val="22"/>
              </w:rPr>
              <w:t>UP19</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Ballia</w:t>
            </w:r>
          </w:p>
        </w:tc>
        <w:tc>
          <w:tcPr>
            <w:tcW w:w="1560" w:type="dxa"/>
          </w:tcPr>
          <w:p>
            <w:pPr>
              <w:pStyle w:val="TableParagraph"/>
              <w:ind w:left="109"/>
              <w:rPr>
                <w:rFonts w:ascii="Calibri"/>
                <w:sz w:val="22"/>
              </w:rPr>
            </w:pPr>
            <w:r>
              <w:rPr>
                <w:rFonts w:ascii="Calibri"/>
                <w:spacing w:val="-4"/>
                <w:sz w:val="22"/>
              </w:rPr>
              <w:t>UP20</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Ayodhya</w:t>
            </w:r>
          </w:p>
        </w:tc>
        <w:tc>
          <w:tcPr>
            <w:tcW w:w="1560" w:type="dxa"/>
          </w:tcPr>
          <w:p>
            <w:pPr>
              <w:pStyle w:val="TableParagraph"/>
              <w:ind w:left="109"/>
              <w:rPr>
                <w:rFonts w:ascii="Calibri"/>
                <w:sz w:val="22"/>
              </w:rPr>
            </w:pPr>
            <w:r>
              <w:rPr>
                <w:rFonts w:ascii="Calibri"/>
                <w:spacing w:val="-4"/>
                <w:sz w:val="22"/>
              </w:rPr>
              <w:t>UP06</w:t>
            </w:r>
          </w:p>
        </w:tc>
      </w:tr>
      <w:tr>
        <w:trPr>
          <w:trHeight w:val="301"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Firozabad</w:t>
            </w:r>
          </w:p>
        </w:tc>
        <w:tc>
          <w:tcPr>
            <w:tcW w:w="1560" w:type="dxa"/>
          </w:tcPr>
          <w:p>
            <w:pPr>
              <w:pStyle w:val="TableParagraph"/>
              <w:ind w:left="109"/>
              <w:rPr>
                <w:rFonts w:ascii="Calibri"/>
                <w:sz w:val="22"/>
              </w:rPr>
            </w:pPr>
            <w:r>
              <w:rPr>
                <w:rFonts w:ascii="Calibri"/>
                <w:spacing w:val="-4"/>
                <w:sz w:val="22"/>
              </w:rPr>
              <w:t>UP22</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Ghazipur</w:t>
            </w:r>
          </w:p>
        </w:tc>
        <w:tc>
          <w:tcPr>
            <w:tcW w:w="1560" w:type="dxa"/>
          </w:tcPr>
          <w:p>
            <w:pPr>
              <w:pStyle w:val="TableParagraph"/>
              <w:spacing w:before="8"/>
              <w:ind w:left="109"/>
              <w:rPr>
                <w:rFonts w:ascii="Calibri"/>
                <w:sz w:val="22"/>
              </w:rPr>
            </w:pPr>
            <w:r>
              <w:rPr>
                <w:rFonts w:ascii="Calibri"/>
                <w:spacing w:val="-4"/>
                <w:sz w:val="22"/>
              </w:rPr>
              <w:t>UP23</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z w:val="22"/>
              </w:rPr>
              <w:t>Ambedkar</w:t>
            </w:r>
            <w:r>
              <w:rPr>
                <w:rFonts w:ascii="Calibri"/>
                <w:spacing w:val="-5"/>
                <w:sz w:val="22"/>
              </w:rPr>
              <w:t> </w:t>
            </w:r>
            <w:r>
              <w:rPr>
                <w:rFonts w:ascii="Calibri"/>
                <w:spacing w:val="-2"/>
                <w:sz w:val="22"/>
              </w:rPr>
              <w:t>Nagar</w:t>
            </w:r>
          </w:p>
        </w:tc>
        <w:tc>
          <w:tcPr>
            <w:tcW w:w="1560" w:type="dxa"/>
          </w:tcPr>
          <w:p>
            <w:pPr>
              <w:pStyle w:val="TableParagraph"/>
              <w:spacing w:before="8"/>
              <w:ind w:left="109"/>
              <w:rPr>
                <w:rFonts w:ascii="Calibri"/>
                <w:sz w:val="22"/>
              </w:rPr>
            </w:pPr>
            <w:r>
              <w:rPr>
                <w:rFonts w:ascii="Calibri"/>
                <w:spacing w:val="-4"/>
                <w:sz w:val="22"/>
              </w:rPr>
              <w:t>UP25</w:t>
            </w:r>
          </w:p>
        </w:tc>
      </w:tr>
      <w:tr>
        <w:trPr>
          <w:trHeight w:val="300"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Bulandshahr</w:t>
            </w:r>
          </w:p>
        </w:tc>
        <w:tc>
          <w:tcPr>
            <w:tcW w:w="1560" w:type="dxa"/>
          </w:tcPr>
          <w:p>
            <w:pPr>
              <w:pStyle w:val="TableParagraph"/>
              <w:ind w:left="109"/>
              <w:rPr>
                <w:rFonts w:ascii="Calibri"/>
                <w:sz w:val="22"/>
              </w:rPr>
            </w:pPr>
            <w:r>
              <w:rPr>
                <w:rFonts w:ascii="Calibri"/>
                <w:spacing w:val="-4"/>
                <w:sz w:val="22"/>
              </w:rPr>
              <w:t>UP29</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5"/>
                <w:sz w:val="22"/>
              </w:rPr>
              <w:t>Mau</w:t>
            </w:r>
          </w:p>
        </w:tc>
        <w:tc>
          <w:tcPr>
            <w:tcW w:w="1560" w:type="dxa"/>
          </w:tcPr>
          <w:p>
            <w:pPr>
              <w:pStyle w:val="TableParagraph"/>
              <w:ind w:left="109"/>
              <w:rPr>
                <w:rFonts w:ascii="Calibri"/>
                <w:sz w:val="22"/>
              </w:rPr>
            </w:pPr>
            <w:r>
              <w:rPr>
                <w:rFonts w:ascii="Calibri"/>
                <w:spacing w:val="-4"/>
                <w:sz w:val="22"/>
              </w:rPr>
              <w:t>UP35</w:t>
            </w:r>
          </w:p>
        </w:tc>
      </w:tr>
      <w:tr>
        <w:trPr>
          <w:trHeight w:val="299"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Raebareli</w:t>
            </w:r>
          </w:p>
        </w:tc>
        <w:tc>
          <w:tcPr>
            <w:tcW w:w="1560" w:type="dxa"/>
          </w:tcPr>
          <w:p>
            <w:pPr>
              <w:pStyle w:val="TableParagraph"/>
              <w:ind w:left="109"/>
              <w:rPr>
                <w:rFonts w:ascii="Calibri"/>
                <w:sz w:val="22"/>
              </w:rPr>
            </w:pPr>
            <w:r>
              <w:rPr>
                <w:rFonts w:ascii="Calibri"/>
                <w:spacing w:val="-4"/>
                <w:sz w:val="22"/>
              </w:rPr>
              <w:t>UP37</w:t>
            </w:r>
          </w:p>
        </w:tc>
      </w:tr>
      <w:tr>
        <w:trPr>
          <w:trHeight w:val="301" w:hRule="atLeast"/>
        </w:trPr>
        <w:tc>
          <w:tcPr>
            <w:tcW w:w="3257" w:type="dxa"/>
          </w:tcPr>
          <w:p>
            <w:pPr>
              <w:pStyle w:val="TableParagraph"/>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ind w:left="108"/>
              <w:rPr>
                <w:rFonts w:ascii="Calibri"/>
                <w:sz w:val="22"/>
              </w:rPr>
            </w:pPr>
            <w:r>
              <w:rPr>
                <w:rFonts w:ascii="Calibri"/>
                <w:spacing w:val="-2"/>
                <w:sz w:val="22"/>
              </w:rPr>
              <w:t>Saharanpur</w:t>
            </w:r>
          </w:p>
        </w:tc>
        <w:tc>
          <w:tcPr>
            <w:tcW w:w="1560" w:type="dxa"/>
          </w:tcPr>
          <w:p>
            <w:pPr>
              <w:pStyle w:val="TableParagraph"/>
              <w:ind w:left="109"/>
              <w:rPr>
                <w:rFonts w:ascii="Calibri"/>
                <w:sz w:val="22"/>
              </w:rPr>
            </w:pPr>
            <w:r>
              <w:rPr>
                <w:rFonts w:ascii="Calibri"/>
                <w:spacing w:val="-4"/>
                <w:sz w:val="22"/>
              </w:rPr>
              <w:t>UP38</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Chandauli</w:t>
            </w:r>
          </w:p>
        </w:tc>
        <w:tc>
          <w:tcPr>
            <w:tcW w:w="1560" w:type="dxa"/>
          </w:tcPr>
          <w:p>
            <w:pPr>
              <w:pStyle w:val="TableParagraph"/>
              <w:spacing w:before="8"/>
              <w:ind w:left="109"/>
              <w:rPr>
                <w:rFonts w:ascii="Calibri"/>
                <w:sz w:val="22"/>
              </w:rPr>
            </w:pPr>
            <w:r>
              <w:rPr>
                <w:rFonts w:ascii="Calibri"/>
                <w:spacing w:val="-4"/>
                <w:sz w:val="22"/>
              </w:rPr>
              <w:t>UP41</w:t>
            </w:r>
          </w:p>
        </w:tc>
      </w:tr>
      <w:tr>
        <w:trPr>
          <w:trHeight w:val="299" w:hRule="atLeast"/>
        </w:trPr>
        <w:tc>
          <w:tcPr>
            <w:tcW w:w="3257" w:type="dxa"/>
          </w:tcPr>
          <w:p>
            <w:pPr>
              <w:pStyle w:val="TableParagraph"/>
              <w:spacing w:before="8"/>
              <w:rPr>
                <w:rFonts w:ascii="Calibri"/>
                <w:sz w:val="22"/>
              </w:rPr>
            </w:pPr>
            <w:r>
              <w:rPr>
                <w:rFonts w:ascii="Calibri"/>
                <w:sz w:val="22"/>
              </w:rPr>
              <w:t>Uttar</w:t>
            </w:r>
            <w:r>
              <w:rPr>
                <w:rFonts w:ascii="Calibri"/>
                <w:spacing w:val="-3"/>
                <w:sz w:val="22"/>
              </w:rPr>
              <w:t> </w:t>
            </w:r>
            <w:r>
              <w:rPr>
                <w:rFonts w:ascii="Calibri"/>
                <w:spacing w:val="-2"/>
                <w:sz w:val="22"/>
              </w:rPr>
              <w:t>Pradesh</w:t>
            </w:r>
          </w:p>
        </w:tc>
        <w:tc>
          <w:tcPr>
            <w:tcW w:w="4250" w:type="dxa"/>
          </w:tcPr>
          <w:p>
            <w:pPr>
              <w:pStyle w:val="TableParagraph"/>
              <w:spacing w:before="8"/>
              <w:ind w:left="108"/>
              <w:rPr>
                <w:rFonts w:ascii="Calibri"/>
                <w:sz w:val="22"/>
              </w:rPr>
            </w:pPr>
            <w:r>
              <w:rPr>
                <w:rFonts w:ascii="Calibri"/>
                <w:spacing w:val="-2"/>
                <w:sz w:val="22"/>
              </w:rPr>
              <w:t>Pratapgarh</w:t>
            </w:r>
          </w:p>
        </w:tc>
        <w:tc>
          <w:tcPr>
            <w:tcW w:w="1560" w:type="dxa"/>
          </w:tcPr>
          <w:p>
            <w:pPr>
              <w:pStyle w:val="TableParagraph"/>
              <w:spacing w:before="8"/>
              <w:ind w:left="109"/>
              <w:rPr>
                <w:rFonts w:ascii="Calibri"/>
                <w:sz w:val="22"/>
              </w:rPr>
            </w:pPr>
            <w:r>
              <w:rPr>
                <w:rFonts w:ascii="Calibri"/>
                <w:spacing w:val="-4"/>
                <w:sz w:val="22"/>
              </w:rPr>
              <w:t>UP43</w:t>
            </w:r>
          </w:p>
        </w:tc>
      </w:tr>
      <w:tr>
        <w:trPr>
          <w:trHeight w:val="299"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Asansol</w:t>
            </w:r>
          </w:p>
        </w:tc>
        <w:tc>
          <w:tcPr>
            <w:tcW w:w="1560" w:type="dxa"/>
          </w:tcPr>
          <w:p>
            <w:pPr>
              <w:pStyle w:val="TableParagraph"/>
              <w:ind w:left="109"/>
              <w:rPr>
                <w:rFonts w:ascii="Calibri"/>
                <w:sz w:val="22"/>
              </w:rPr>
            </w:pPr>
            <w:r>
              <w:rPr>
                <w:rFonts w:ascii="Calibri"/>
                <w:spacing w:val="-4"/>
                <w:sz w:val="22"/>
              </w:rPr>
              <w:t>WB01</w:t>
            </w:r>
          </w:p>
        </w:tc>
      </w:tr>
    </w:tbl>
    <w:p>
      <w:pPr>
        <w:pStyle w:val="TableParagraph"/>
        <w:spacing w:after="0"/>
        <w:rPr>
          <w:rFonts w:ascii="Calibri"/>
          <w:sz w:val="22"/>
        </w:rPr>
        <w:sectPr>
          <w:type w:val="continuous"/>
          <w:pgSz w:w="11910" w:h="16840"/>
          <w:pgMar w:header="868" w:footer="974" w:top="1440" w:bottom="1633" w:left="0" w:right="0"/>
        </w:sectPr>
      </w:pPr>
    </w:p>
    <w:tbl>
      <w:tblPr>
        <w:tblW w:w="0" w:type="auto"/>
        <w:jc w:val="left"/>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57"/>
        <w:gridCol w:w="4250"/>
        <w:gridCol w:w="1560"/>
      </w:tblGrid>
      <w:tr>
        <w:trPr>
          <w:trHeight w:val="299" w:hRule="atLeast"/>
        </w:trPr>
        <w:tc>
          <w:tcPr>
            <w:tcW w:w="3257" w:type="dxa"/>
            <w:tcBorders>
              <w:top w:val="nil"/>
            </w:tcBorders>
            <w:shd w:val="clear" w:color="auto" w:fill="006FC0"/>
          </w:tcPr>
          <w:p>
            <w:pPr>
              <w:pStyle w:val="TableParagraph"/>
              <w:spacing w:before="9"/>
              <w:rPr>
                <w:rFonts w:ascii="Calibri"/>
                <w:sz w:val="22"/>
              </w:rPr>
            </w:pPr>
            <w:r>
              <w:rPr>
                <w:rFonts w:ascii="Calibri"/>
                <w:color w:val="FFFFFF"/>
                <w:spacing w:val="-4"/>
                <w:sz w:val="22"/>
              </w:rPr>
              <w:t>STATE</w:t>
            </w:r>
          </w:p>
        </w:tc>
        <w:tc>
          <w:tcPr>
            <w:tcW w:w="4250" w:type="dxa"/>
            <w:tcBorders>
              <w:top w:val="nil"/>
            </w:tcBorders>
            <w:shd w:val="clear" w:color="auto" w:fill="006FC0"/>
          </w:tcPr>
          <w:p>
            <w:pPr>
              <w:pStyle w:val="TableParagraph"/>
              <w:spacing w:line="254" w:lineRule="exact" w:before="25"/>
              <w:ind w:left="108"/>
              <w:rPr>
                <w:rFonts w:ascii="Calibri"/>
                <w:sz w:val="22"/>
              </w:rPr>
            </w:pPr>
            <w:r>
              <w:rPr>
                <w:rFonts w:ascii="Calibri"/>
                <w:color w:val="FFFFFF"/>
                <w:spacing w:val="-4"/>
                <w:sz w:val="22"/>
              </w:rPr>
              <w:t>CITY</w:t>
            </w:r>
          </w:p>
        </w:tc>
        <w:tc>
          <w:tcPr>
            <w:tcW w:w="1560" w:type="dxa"/>
            <w:tcBorders>
              <w:top w:val="nil"/>
            </w:tcBorders>
            <w:shd w:val="clear" w:color="auto" w:fill="006FC0"/>
          </w:tcPr>
          <w:p>
            <w:pPr>
              <w:pStyle w:val="TableParagraph"/>
              <w:spacing w:before="9"/>
              <w:ind w:left="109"/>
              <w:rPr>
                <w:rFonts w:ascii="Calibri"/>
                <w:sz w:val="22"/>
              </w:rPr>
            </w:pPr>
            <w:r>
              <w:rPr>
                <w:rFonts w:ascii="Calibri"/>
                <w:color w:val="FFFFFF"/>
                <w:sz w:val="22"/>
              </w:rPr>
              <w:t>CITY</w:t>
            </w:r>
            <w:r>
              <w:rPr>
                <w:rFonts w:ascii="Calibri"/>
                <w:color w:val="FFFFFF"/>
                <w:spacing w:val="-3"/>
                <w:sz w:val="22"/>
              </w:rPr>
              <w:t> </w:t>
            </w:r>
            <w:r>
              <w:rPr>
                <w:rFonts w:ascii="Calibri"/>
                <w:color w:val="FFFFFF"/>
                <w:spacing w:val="-4"/>
                <w:sz w:val="22"/>
              </w:rPr>
              <w:t>CODE</w:t>
            </w:r>
          </w:p>
        </w:tc>
      </w:tr>
      <w:tr>
        <w:trPr>
          <w:trHeight w:val="300"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spacing w:line="254" w:lineRule="exact" w:before="26"/>
              <w:ind w:left="108"/>
              <w:rPr>
                <w:rFonts w:ascii="Calibri"/>
                <w:sz w:val="22"/>
              </w:rPr>
            </w:pPr>
            <w:r>
              <w:rPr>
                <w:rFonts w:ascii="Calibri"/>
                <w:spacing w:val="-2"/>
                <w:sz w:val="22"/>
              </w:rPr>
              <w:t>Burdwan(Bardhaman)</w:t>
            </w:r>
          </w:p>
        </w:tc>
        <w:tc>
          <w:tcPr>
            <w:tcW w:w="1560" w:type="dxa"/>
          </w:tcPr>
          <w:p>
            <w:pPr>
              <w:pStyle w:val="TableParagraph"/>
              <w:ind w:left="109"/>
              <w:rPr>
                <w:rFonts w:ascii="Calibri"/>
                <w:sz w:val="22"/>
              </w:rPr>
            </w:pPr>
            <w:r>
              <w:rPr>
                <w:rFonts w:ascii="Calibri"/>
                <w:spacing w:val="-4"/>
                <w:sz w:val="22"/>
              </w:rPr>
              <w:t>WB02</w:t>
            </w:r>
          </w:p>
        </w:tc>
      </w:tr>
      <w:tr>
        <w:trPr>
          <w:trHeight w:val="299"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Durgapur</w:t>
            </w:r>
          </w:p>
        </w:tc>
        <w:tc>
          <w:tcPr>
            <w:tcW w:w="1560" w:type="dxa"/>
          </w:tcPr>
          <w:p>
            <w:pPr>
              <w:pStyle w:val="TableParagraph"/>
              <w:ind w:left="109"/>
              <w:rPr>
                <w:rFonts w:ascii="Calibri"/>
                <w:sz w:val="22"/>
              </w:rPr>
            </w:pPr>
            <w:r>
              <w:rPr>
                <w:rFonts w:ascii="Calibri"/>
                <w:spacing w:val="-4"/>
                <w:sz w:val="22"/>
              </w:rPr>
              <w:t>WB04</w:t>
            </w:r>
          </w:p>
        </w:tc>
      </w:tr>
      <w:tr>
        <w:trPr>
          <w:trHeight w:val="299"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Hooghly</w:t>
            </w:r>
          </w:p>
        </w:tc>
        <w:tc>
          <w:tcPr>
            <w:tcW w:w="1560" w:type="dxa"/>
          </w:tcPr>
          <w:p>
            <w:pPr>
              <w:pStyle w:val="TableParagraph"/>
              <w:ind w:left="109"/>
              <w:rPr>
                <w:rFonts w:ascii="Calibri"/>
                <w:sz w:val="22"/>
              </w:rPr>
            </w:pPr>
            <w:r>
              <w:rPr>
                <w:rFonts w:ascii="Calibri"/>
                <w:spacing w:val="-4"/>
                <w:sz w:val="22"/>
              </w:rPr>
              <w:t>WB06</w:t>
            </w:r>
          </w:p>
        </w:tc>
      </w:tr>
      <w:tr>
        <w:trPr>
          <w:trHeight w:val="301"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Howrah</w:t>
            </w:r>
          </w:p>
        </w:tc>
        <w:tc>
          <w:tcPr>
            <w:tcW w:w="1560" w:type="dxa"/>
          </w:tcPr>
          <w:p>
            <w:pPr>
              <w:pStyle w:val="TableParagraph"/>
              <w:ind w:left="109"/>
              <w:rPr>
                <w:rFonts w:ascii="Calibri"/>
                <w:sz w:val="22"/>
              </w:rPr>
            </w:pPr>
            <w:r>
              <w:rPr>
                <w:rFonts w:ascii="Calibri"/>
                <w:spacing w:val="-4"/>
                <w:sz w:val="22"/>
              </w:rPr>
              <w:t>WB07</w:t>
            </w:r>
          </w:p>
        </w:tc>
      </w:tr>
      <w:tr>
        <w:trPr>
          <w:trHeight w:val="299" w:hRule="atLeast"/>
        </w:trPr>
        <w:tc>
          <w:tcPr>
            <w:tcW w:w="3257" w:type="dxa"/>
          </w:tcPr>
          <w:p>
            <w:pPr>
              <w:pStyle w:val="TableParagraph"/>
              <w:spacing w:before="8"/>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spacing w:before="8"/>
              <w:ind w:left="108"/>
              <w:rPr>
                <w:rFonts w:ascii="Calibri"/>
                <w:sz w:val="22"/>
              </w:rPr>
            </w:pPr>
            <w:r>
              <w:rPr>
                <w:rFonts w:ascii="Calibri"/>
                <w:spacing w:val="-2"/>
                <w:sz w:val="22"/>
              </w:rPr>
              <w:t>Kalyani</w:t>
            </w:r>
          </w:p>
        </w:tc>
        <w:tc>
          <w:tcPr>
            <w:tcW w:w="1560" w:type="dxa"/>
          </w:tcPr>
          <w:p>
            <w:pPr>
              <w:pStyle w:val="TableParagraph"/>
              <w:spacing w:before="8"/>
              <w:ind w:left="109"/>
              <w:rPr>
                <w:rFonts w:ascii="Calibri"/>
                <w:sz w:val="22"/>
              </w:rPr>
            </w:pPr>
            <w:r>
              <w:rPr>
                <w:rFonts w:ascii="Calibri"/>
                <w:spacing w:val="-4"/>
                <w:sz w:val="22"/>
              </w:rPr>
              <w:t>WB08</w:t>
            </w:r>
          </w:p>
        </w:tc>
      </w:tr>
      <w:tr>
        <w:trPr>
          <w:trHeight w:val="299" w:hRule="atLeast"/>
        </w:trPr>
        <w:tc>
          <w:tcPr>
            <w:tcW w:w="3257" w:type="dxa"/>
          </w:tcPr>
          <w:p>
            <w:pPr>
              <w:pStyle w:val="TableParagraph"/>
              <w:spacing w:before="8"/>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spacing w:before="8"/>
              <w:ind w:left="108"/>
              <w:rPr>
                <w:rFonts w:ascii="Calibri"/>
                <w:sz w:val="22"/>
              </w:rPr>
            </w:pPr>
            <w:r>
              <w:rPr>
                <w:rFonts w:ascii="Calibri"/>
                <w:spacing w:val="-2"/>
                <w:sz w:val="22"/>
              </w:rPr>
              <w:t>Kolkata</w:t>
            </w:r>
          </w:p>
        </w:tc>
        <w:tc>
          <w:tcPr>
            <w:tcW w:w="1560" w:type="dxa"/>
          </w:tcPr>
          <w:p>
            <w:pPr>
              <w:pStyle w:val="TableParagraph"/>
              <w:spacing w:before="8"/>
              <w:ind w:left="109"/>
              <w:rPr>
                <w:rFonts w:ascii="Calibri"/>
                <w:sz w:val="22"/>
              </w:rPr>
            </w:pPr>
            <w:r>
              <w:rPr>
                <w:rFonts w:ascii="Calibri"/>
                <w:spacing w:val="-4"/>
                <w:sz w:val="22"/>
              </w:rPr>
              <w:t>WB10</w:t>
            </w:r>
          </w:p>
        </w:tc>
      </w:tr>
      <w:tr>
        <w:trPr>
          <w:trHeight w:val="299"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Siliguri</w:t>
            </w:r>
          </w:p>
        </w:tc>
        <w:tc>
          <w:tcPr>
            <w:tcW w:w="1560" w:type="dxa"/>
          </w:tcPr>
          <w:p>
            <w:pPr>
              <w:pStyle w:val="TableParagraph"/>
              <w:ind w:left="109"/>
              <w:rPr>
                <w:rFonts w:ascii="Calibri"/>
                <w:sz w:val="22"/>
              </w:rPr>
            </w:pPr>
            <w:r>
              <w:rPr>
                <w:rFonts w:ascii="Calibri"/>
                <w:spacing w:val="-4"/>
                <w:sz w:val="22"/>
              </w:rPr>
              <w:t>WB11</w:t>
            </w:r>
          </w:p>
        </w:tc>
      </w:tr>
      <w:tr>
        <w:trPr>
          <w:trHeight w:val="299"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Kharagpur</w:t>
            </w:r>
          </w:p>
        </w:tc>
        <w:tc>
          <w:tcPr>
            <w:tcW w:w="1560" w:type="dxa"/>
          </w:tcPr>
          <w:p>
            <w:pPr>
              <w:pStyle w:val="TableParagraph"/>
              <w:ind w:left="109"/>
              <w:rPr>
                <w:rFonts w:ascii="Calibri"/>
                <w:sz w:val="22"/>
              </w:rPr>
            </w:pPr>
            <w:r>
              <w:rPr>
                <w:rFonts w:ascii="Calibri"/>
                <w:spacing w:val="-4"/>
                <w:sz w:val="22"/>
              </w:rPr>
              <w:t>WB13</w:t>
            </w:r>
          </w:p>
        </w:tc>
      </w:tr>
      <w:tr>
        <w:trPr>
          <w:trHeight w:val="299"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z w:val="22"/>
              </w:rPr>
              <w:t>Purba</w:t>
            </w:r>
            <w:r>
              <w:rPr>
                <w:rFonts w:ascii="Calibri"/>
                <w:spacing w:val="-3"/>
                <w:sz w:val="22"/>
              </w:rPr>
              <w:t> </w:t>
            </w:r>
            <w:r>
              <w:rPr>
                <w:rFonts w:ascii="Calibri"/>
                <w:spacing w:val="-2"/>
                <w:sz w:val="22"/>
              </w:rPr>
              <w:t>Medinipur</w:t>
            </w:r>
          </w:p>
        </w:tc>
        <w:tc>
          <w:tcPr>
            <w:tcW w:w="1560" w:type="dxa"/>
          </w:tcPr>
          <w:p>
            <w:pPr>
              <w:pStyle w:val="TableParagraph"/>
              <w:ind w:left="109"/>
              <w:rPr>
                <w:rFonts w:ascii="Calibri"/>
                <w:sz w:val="22"/>
              </w:rPr>
            </w:pPr>
            <w:r>
              <w:rPr>
                <w:rFonts w:ascii="Calibri"/>
                <w:spacing w:val="-4"/>
                <w:sz w:val="22"/>
              </w:rPr>
              <w:t>WB14</w:t>
            </w:r>
          </w:p>
        </w:tc>
      </w:tr>
      <w:tr>
        <w:trPr>
          <w:trHeight w:val="301"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Bankura</w:t>
            </w:r>
          </w:p>
        </w:tc>
        <w:tc>
          <w:tcPr>
            <w:tcW w:w="1560" w:type="dxa"/>
          </w:tcPr>
          <w:p>
            <w:pPr>
              <w:pStyle w:val="TableParagraph"/>
              <w:ind w:left="109"/>
              <w:rPr>
                <w:rFonts w:ascii="Calibri"/>
                <w:sz w:val="22"/>
              </w:rPr>
            </w:pPr>
            <w:r>
              <w:rPr>
                <w:rFonts w:ascii="Calibri"/>
                <w:spacing w:val="-4"/>
                <w:sz w:val="22"/>
              </w:rPr>
              <w:t>WB16</w:t>
            </w:r>
          </w:p>
        </w:tc>
      </w:tr>
      <w:tr>
        <w:trPr>
          <w:trHeight w:val="299" w:hRule="atLeast"/>
        </w:trPr>
        <w:tc>
          <w:tcPr>
            <w:tcW w:w="3257" w:type="dxa"/>
          </w:tcPr>
          <w:p>
            <w:pPr>
              <w:pStyle w:val="TableParagraph"/>
              <w:spacing w:before="8"/>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spacing w:before="8"/>
              <w:ind w:left="108"/>
              <w:rPr>
                <w:rFonts w:ascii="Calibri"/>
                <w:sz w:val="22"/>
              </w:rPr>
            </w:pPr>
            <w:r>
              <w:rPr>
                <w:rFonts w:ascii="Calibri"/>
                <w:spacing w:val="-2"/>
                <w:sz w:val="22"/>
              </w:rPr>
              <w:t>Murshidabad</w:t>
            </w:r>
          </w:p>
        </w:tc>
        <w:tc>
          <w:tcPr>
            <w:tcW w:w="1560" w:type="dxa"/>
          </w:tcPr>
          <w:p>
            <w:pPr>
              <w:pStyle w:val="TableParagraph"/>
              <w:spacing w:before="8"/>
              <w:ind w:left="109"/>
              <w:rPr>
                <w:rFonts w:ascii="Calibri"/>
                <w:sz w:val="22"/>
              </w:rPr>
            </w:pPr>
            <w:r>
              <w:rPr>
                <w:rFonts w:ascii="Calibri"/>
                <w:spacing w:val="-4"/>
                <w:sz w:val="22"/>
              </w:rPr>
              <w:t>WB21</w:t>
            </w:r>
          </w:p>
        </w:tc>
      </w:tr>
      <w:tr>
        <w:trPr>
          <w:trHeight w:val="299" w:hRule="atLeast"/>
        </w:trPr>
        <w:tc>
          <w:tcPr>
            <w:tcW w:w="3257" w:type="dxa"/>
          </w:tcPr>
          <w:p>
            <w:pPr>
              <w:pStyle w:val="TableParagraph"/>
              <w:spacing w:before="8"/>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spacing w:before="8"/>
              <w:ind w:left="108"/>
              <w:rPr>
                <w:rFonts w:ascii="Calibri"/>
                <w:sz w:val="22"/>
              </w:rPr>
            </w:pPr>
            <w:r>
              <w:rPr>
                <w:rFonts w:ascii="Calibri"/>
                <w:spacing w:val="-4"/>
                <w:sz w:val="22"/>
              </w:rPr>
              <w:t>Suri</w:t>
            </w:r>
          </w:p>
        </w:tc>
        <w:tc>
          <w:tcPr>
            <w:tcW w:w="1560" w:type="dxa"/>
          </w:tcPr>
          <w:p>
            <w:pPr>
              <w:pStyle w:val="TableParagraph"/>
              <w:spacing w:before="8"/>
              <w:ind w:left="109"/>
              <w:rPr>
                <w:rFonts w:ascii="Calibri"/>
                <w:sz w:val="22"/>
              </w:rPr>
            </w:pPr>
            <w:r>
              <w:rPr>
                <w:rFonts w:ascii="Calibri"/>
                <w:spacing w:val="-4"/>
                <w:sz w:val="22"/>
              </w:rPr>
              <w:t>WB22</w:t>
            </w:r>
          </w:p>
        </w:tc>
      </w:tr>
      <w:tr>
        <w:trPr>
          <w:trHeight w:val="300" w:hRule="atLeast"/>
        </w:trPr>
        <w:tc>
          <w:tcPr>
            <w:tcW w:w="3257" w:type="dxa"/>
          </w:tcPr>
          <w:p>
            <w:pPr>
              <w:pStyle w:val="TableParagraph"/>
              <w:rPr>
                <w:rFonts w:ascii="Calibri"/>
                <w:sz w:val="22"/>
              </w:rPr>
            </w:pPr>
            <w:r>
              <w:rPr>
                <w:rFonts w:ascii="Calibri"/>
                <w:sz w:val="22"/>
              </w:rPr>
              <w:t>West</w:t>
            </w:r>
            <w:r>
              <w:rPr>
                <w:rFonts w:ascii="Calibri"/>
                <w:spacing w:val="-4"/>
                <w:sz w:val="22"/>
              </w:rPr>
              <w:t> </w:t>
            </w:r>
            <w:r>
              <w:rPr>
                <w:rFonts w:ascii="Calibri"/>
                <w:spacing w:val="-2"/>
                <w:sz w:val="22"/>
              </w:rPr>
              <w:t>Bengal</w:t>
            </w:r>
          </w:p>
        </w:tc>
        <w:tc>
          <w:tcPr>
            <w:tcW w:w="4250" w:type="dxa"/>
          </w:tcPr>
          <w:p>
            <w:pPr>
              <w:pStyle w:val="TableParagraph"/>
              <w:ind w:left="108"/>
              <w:rPr>
                <w:rFonts w:ascii="Calibri"/>
                <w:sz w:val="22"/>
              </w:rPr>
            </w:pPr>
            <w:r>
              <w:rPr>
                <w:rFonts w:ascii="Calibri"/>
                <w:spacing w:val="-2"/>
                <w:sz w:val="22"/>
              </w:rPr>
              <w:t>Malda</w:t>
            </w:r>
          </w:p>
        </w:tc>
        <w:tc>
          <w:tcPr>
            <w:tcW w:w="1560" w:type="dxa"/>
          </w:tcPr>
          <w:p>
            <w:pPr>
              <w:pStyle w:val="TableParagraph"/>
              <w:ind w:left="109"/>
              <w:rPr>
                <w:rFonts w:ascii="Calibri"/>
                <w:sz w:val="22"/>
              </w:rPr>
            </w:pPr>
            <w:r>
              <w:rPr>
                <w:rFonts w:ascii="Calibri"/>
                <w:spacing w:val="-4"/>
                <w:sz w:val="22"/>
              </w:rPr>
              <w:t>WB20</w:t>
            </w:r>
          </w:p>
        </w:tc>
      </w:tr>
      <w:tr>
        <w:trPr>
          <w:trHeight w:val="299" w:hRule="atLeast"/>
        </w:trPr>
        <w:tc>
          <w:tcPr>
            <w:tcW w:w="3257" w:type="dxa"/>
          </w:tcPr>
          <w:p>
            <w:pPr>
              <w:pStyle w:val="TableParagraph"/>
              <w:rPr>
                <w:rFonts w:ascii="Calibri"/>
                <w:sz w:val="22"/>
              </w:rPr>
            </w:pPr>
            <w:r>
              <w:rPr>
                <w:rFonts w:ascii="Calibri"/>
                <w:spacing w:val="-2"/>
                <w:sz w:val="22"/>
              </w:rPr>
              <w:t>Baharain</w:t>
            </w:r>
          </w:p>
        </w:tc>
        <w:tc>
          <w:tcPr>
            <w:tcW w:w="4250" w:type="dxa"/>
          </w:tcPr>
          <w:p>
            <w:pPr>
              <w:pStyle w:val="TableParagraph"/>
              <w:ind w:left="108"/>
              <w:rPr>
                <w:rFonts w:ascii="Calibri"/>
                <w:sz w:val="22"/>
              </w:rPr>
            </w:pPr>
            <w:r>
              <w:rPr>
                <w:rFonts w:ascii="Calibri"/>
                <w:spacing w:val="-2"/>
                <w:sz w:val="22"/>
              </w:rPr>
              <w:t>Manama</w:t>
            </w:r>
          </w:p>
        </w:tc>
        <w:tc>
          <w:tcPr>
            <w:tcW w:w="1560" w:type="dxa"/>
          </w:tcPr>
          <w:p>
            <w:pPr>
              <w:pStyle w:val="TableParagraph"/>
              <w:ind w:left="109"/>
              <w:rPr>
                <w:rFonts w:ascii="Calibri"/>
                <w:sz w:val="22"/>
              </w:rPr>
            </w:pPr>
            <w:r>
              <w:rPr>
                <w:rFonts w:ascii="Calibri"/>
                <w:spacing w:val="-4"/>
                <w:sz w:val="22"/>
              </w:rPr>
              <w:t>ZZ01</w:t>
            </w:r>
          </w:p>
        </w:tc>
      </w:tr>
      <w:tr>
        <w:trPr>
          <w:trHeight w:val="299" w:hRule="atLeast"/>
        </w:trPr>
        <w:tc>
          <w:tcPr>
            <w:tcW w:w="3257" w:type="dxa"/>
          </w:tcPr>
          <w:p>
            <w:pPr>
              <w:pStyle w:val="TableParagraph"/>
              <w:rPr>
                <w:rFonts w:ascii="Calibri"/>
                <w:sz w:val="22"/>
              </w:rPr>
            </w:pPr>
            <w:r>
              <w:rPr>
                <w:rFonts w:ascii="Calibri"/>
                <w:spacing w:val="-2"/>
                <w:sz w:val="22"/>
              </w:rPr>
              <w:t>Qatar</w:t>
            </w:r>
          </w:p>
        </w:tc>
        <w:tc>
          <w:tcPr>
            <w:tcW w:w="4250" w:type="dxa"/>
          </w:tcPr>
          <w:p>
            <w:pPr>
              <w:pStyle w:val="TableParagraph"/>
              <w:ind w:left="108"/>
              <w:rPr>
                <w:rFonts w:ascii="Calibri"/>
                <w:sz w:val="22"/>
              </w:rPr>
            </w:pPr>
            <w:r>
              <w:rPr>
                <w:rFonts w:ascii="Calibri"/>
                <w:spacing w:val="-4"/>
                <w:sz w:val="22"/>
              </w:rPr>
              <w:t>Doha</w:t>
            </w:r>
          </w:p>
        </w:tc>
        <w:tc>
          <w:tcPr>
            <w:tcW w:w="1560" w:type="dxa"/>
          </w:tcPr>
          <w:p>
            <w:pPr>
              <w:pStyle w:val="TableParagraph"/>
              <w:ind w:left="109"/>
              <w:rPr>
                <w:rFonts w:ascii="Calibri"/>
                <w:sz w:val="22"/>
              </w:rPr>
            </w:pPr>
            <w:r>
              <w:rPr>
                <w:rFonts w:ascii="Calibri"/>
                <w:spacing w:val="-4"/>
                <w:sz w:val="22"/>
              </w:rPr>
              <w:t>ZZ03</w:t>
            </w:r>
          </w:p>
        </w:tc>
      </w:tr>
      <w:tr>
        <w:trPr>
          <w:trHeight w:val="302" w:hRule="atLeast"/>
        </w:trPr>
        <w:tc>
          <w:tcPr>
            <w:tcW w:w="3257" w:type="dxa"/>
          </w:tcPr>
          <w:p>
            <w:pPr>
              <w:pStyle w:val="TableParagraph"/>
              <w:rPr>
                <w:rFonts w:ascii="Calibri"/>
                <w:sz w:val="22"/>
              </w:rPr>
            </w:pPr>
            <w:r>
              <w:rPr>
                <w:rFonts w:ascii="Calibri"/>
                <w:spacing w:val="-5"/>
                <w:sz w:val="22"/>
              </w:rPr>
              <w:t>UAE</w:t>
            </w:r>
          </w:p>
        </w:tc>
        <w:tc>
          <w:tcPr>
            <w:tcW w:w="4250" w:type="dxa"/>
          </w:tcPr>
          <w:p>
            <w:pPr>
              <w:pStyle w:val="TableParagraph"/>
              <w:ind w:left="108"/>
              <w:rPr>
                <w:rFonts w:ascii="Calibri"/>
                <w:sz w:val="22"/>
              </w:rPr>
            </w:pPr>
            <w:r>
              <w:rPr>
                <w:rFonts w:ascii="Calibri"/>
                <w:spacing w:val="-4"/>
                <w:sz w:val="22"/>
              </w:rPr>
              <w:t>Dubai</w:t>
            </w:r>
          </w:p>
        </w:tc>
        <w:tc>
          <w:tcPr>
            <w:tcW w:w="1560" w:type="dxa"/>
          </w:tcPr>
          <w:p>
            <w:pPr>
              <w:pStyle w:val="TableParagraph"/>
              <w:ind w:left="109"/>
              <w:rPr>
                <w:rFonts w:ascii="Calibri"/>
                <w:sz w:val="22"/>
              </w:rPr>
            </w:pPr>
            <w:r>
              <w:rPr>
                <w:rFonts w:ascii="Calibri"/>
                <w:spacing w:val="-4"/>
                <w:sz w:val="22"/>
              </w:rPr>
              <w:t>ZZ04</w:t>
            </w:r>
          </w:p>
        </w:tc>
      </w:tr>
      <w:tr>
        <w:trPr>
          <w:trHeight w:val="299" w:hRule="atLeast"/>
        </w:trPr>
        <w:tc>
          <w:tcPr>
            <w:tcW w:w="3257" w:type="dxa"/>
          </w:tcPr>
          <w:p>
            <w:pPr>
              <w:pStyle w:val="TableParagraph"/>
              <w:spacing w:before="8"/>
              <w:rPr>
                <w:rFonts w:ascii="Calibri"/>
                <w:sz w:val="22"/>
              </w:rPr>
            </w:pPr>
            <w:r>
              <w:rPr>
                <w:rFonts w:ascii="Calibri"/>
                <w:spacing w:val="-2"/>
                <w:sz w:val="22"/>
              </w:rPr>
              <w:t>Nepal</w:t>
            </w:r>
          </w:p>
        </w:tc>
        <w:tc>
          <w:tcPr>
            <w:tcW w:w="4250" w:type="dxa"/>
          </w:tcPr>
          <w:p>
            <w:pPr>
              <w:pStyle w:val="TableParagraph"/>
              <w:spacing w:before="8"/>
              <w:ind w:left="108"/>
              <w:rPr>
                <w:rFonts w:ascii="Calibri"/>
                <w:sz w:val="22"/>
              </w:rPr>
            </w:pPr>
            <w:r>
              <w:rPr>
                <w:rFonts w:ascii="Calibri"/>
                <w:spacing w:val="-2"/>
                <w:sz w:val="22"/>
              </w:rPr>
              <w:t>Kathmandu</w:t>
            </w:r>
          </w:p>
        </w:tc>
        <w:tc>
          <w:tcPr>
            <w:tcW w:w="1560" w:type="dxa"/>
          </w:tcPr>
          <w:p>
            <w:pPr>
              <w:pStyle w:val="TableParagraph"/>
              <w:spacing w:before="8"/>
              <w:ind w:left="109"/>
              <w:rPr>
                <w:rFonts w:ascii="Calibri"/>
                <w:sz w:val="22"/>
              </w:rPr>
            </w:pPr>
            <w:r>
              <w:rPr>
                <w:rFonts w:ascii="Calibri"/>
                <w:spacing w:val="-4"/>
                <w:sz w:val="22"/>
              </w:rPr>
              <w:t>ZZ05</w:t>
            </w:r>
          </w:p>
        </w:tc>
      </w:tr>
      <w:tr>
        <w:trPr>
          <w:trHeight w:val="299" w:hRule="atLeast"/>
        </w:trPr>
        <w:tc>
          <w:tcPr>
            <w:tcW w:w="3257" w:type="dxa"/>
          </w:tcPr>
          <w:p>
            <w:pPr>
              <w:pStyle w:val="TableParagraph"/>
              <w:spacing w:before="8"/>
              <w:rPr>
                <w:rFonts w:ascii="Calibri"/>
                <w:sz w:val="22"/>
              </w:rPr>
            </w:pPr>
            <w:r>
              <w:rPr>
                <w:rFonts w:ascii="Calibri"/>
                <w:spacing w:val="-4"/>
                <w:sz w:val="22"/>
              </w:rPr>
              <w:t>Oman</w:t>
            </w:r>
          </w:p>
        </w:tc>
        <w:tc>
          <w:tcPr>
            <w:tcW w:w="4250" w:type="dxa"/>
          </w:tcPr>
          <w:p>
            <w:pPr>
              <w:pStyle w:val="TableParagraph"/>
              <w:spacing w:before="8"/>
              <w:ind w:left="108"/>
              <w:rPr>
                <w:rFonts w:ascii="Calibri"/>
                <w:sz w:val="22"/>
              </w:rPr>
            </w:pPr>
            <w:r>
              <w:rPr>
                <w:rFonts w:ascii="Calibri"/>
                <w:spacing w:val="-2"/>
                <w:sz w:val="22"/>
              </w:rPr>
              <w:t>Muscat</w:t>
            </w:r>
          </w:p>
        </w:tc>
        <w:tc>
          <w:tcPr>
            <w:tcW w:w="1560" w:type="dxa"/>
          </w:tcPr>
          <w:p>
            <w:pPr>
              <w:pStyle w:val="TableParagraph"/>
              <w:spacing w:before="8"/>
              <w:ind w:left="109"/>
              <w:rPr>
                <w:rFonts w:ascii="Calibri"/>
                <w:sz w:val="22"/>
              </w:rPr>
            </w:pPr>
            <w:r>
              <w:rPr>
                <w:rFonts w:ascii="Calibri"/>
                <w:spacing w:val="-4"/>
                <w:sz w:val="22"/>
              </w:rPr>
              <w:t>ZZ06</w:t>
            </w:r>
          </w:p>
        </w:tc>
      </w:tr>
      <w:tr>
        <w:trPr>
          <w:trHeight w:val="299" w:hRule="atLeast"/>
        </w:trPr>
        <w:tc>
          <w:tcPr>
            <w:tcW w:w="3257" w:type="dxa"/>
          </w:tcPr>
          <w:p>
            <w:pPr>
              <w:pStyle w:val="TableParagraph"/>
              <w:rPr>
                <w:rFonts w:ascii="Calibri"/>
                <w:sz w:val="22"/>
              </w:rPr>
            </w:pPr>
            <w:r>
              <w:rPr>
                <w:rFonts w:ascii="Calibri"/>
                <w:sz w:val="22"/>
              </w:rPr>
              <w:t>Saudi</w:t>
            </w:r>
            <w:r>
              <w:rPr>
                <w:rFonts w:ascii="Calibri"/>
                <w:spacing w:val="-3"/>
                <w:sz w:val="22"/>
              </w:rPr>
              <w:t> </w:t>
            </w:r>
            <w:r>
              <w:rPr>
                <w:rFonts w:ascii="Calibri"/>
                <w:spacing w:val="-2"/>
                <w:sz w:val="22"/>
              </w:rPr>
              <w:t>Arabia</w:t>
            </w:r>
          </w:p>
        </w:tc>
        <w:tc>
          <w:tcPr>
            <w:tcW w:w="4250" w:type="dxa"/>
          </w:tcPr>
          <w:p>
            <w:pPr>
              <w:pStyle w:val="TableParagraph"/>
              <w:ind w:left="108"/>
              <w:rPr>
                <w:rFonts w:ascii="Calibri"/>
                <w:sz w:val="22"/>
              </w:rPr>
            </w:pPr>
            <w:r>
              <w:rPr>
                <w:rFonts w:ascii="Calibri"/>
                <w:spacing w:val="-2"/>
                <w:sz w:val="22"/>
              </w:rPr>
              <w:t>Riyadh</w:t>
            </w:r>
          </w:p>
        </w:tc>
        <w:tc>
          <w:tcPr>
            <w:tcW w:w="1560" w:type="dxa"/>
          </w:tcPr>
          <w:p>
            <w:pPr>
              <w:pStyle w:val="TableParagraph"/>
              <w:ind w:left="109"/>
              <w:rPr>
                <w:rFonts w:ascii="Calibri"/>
                <w:sz w:val="22"/>
              </w:rPr>
            </w:pPr>
            <w:r>
              <w:rPr>
                <w:rFonts w:ascii="Calibri"/>
                <w:spacing w:val="-4"/>
                <w:sz w:val="22"/>
              </w:rPr>
              <w:t>ZZ07</w:t>
            </w:r>
          </w:p>
        </w:tc>
      </w:tr>
      <w:tr>
        <w:trPr>
          <w:trHeight w:val="299" w:hRule="atLeast"/>
        </w:trPr>
        <w:tc>
          <w:tcPr>
            <w:tcW w:w="3257" w:type="dxa"/>
          </w:tcPr>
          <w:p>
            <w:pPr>
              <w:pStyle w:val="TableParagraph"/>
              <w:rPr>
                <w:rFonts w:ascii="Calibri"/>
                <w:sz w:val="22"/>
              </w:rPr>
            </w:pPr>
            <w:r>
              <w:rPr>
                <w:rFonts w:ascii="Calibri"/>
                <w:sz w:val="22"/>
              </w:rPr>
              <w:t>UAE</w:t>
            </w:r>
            <w:r>
              <w:rPr>
                <w:rFonts w:ascii="Calibri"/>
                <w:spacing w:val="-1"/>
                <w:sz w:val="22"/>
              </w:rPr>
              <w:t> </w:t>
            </w:r>
            <w:r>
              <w:rPr>
                <w:rFonts w:ascii="Calibri"/>
                <w:sz w:val="22"/>
              </w:rPr>
              <w:t>- </w:t>
            </w:r>
            <w:r>
              <w:rPr>
                <w:rFonts w:ascii="Calibri"/>
                <w:spacing w:val="-2"/>
                <w:sz w:val="22"/>
              </w:rPr>
              <w:t>Sharjah</w:t>
            </w:r>
          </w:p>
        </w:tc>
        <w:tc>
          <w:tcPr>
            <w:tcW w:w="4250" w:type="dxa"/>
          </w:tcPr>
          <w:p>
            <w:pPr>
              <w:pStyle w:val="TableParagraph"/>
              <w:ind w:left="108"/>
              <w:rPr>
                <w:rFonts w:ascii="Calibri"/>
                <w:sz w:val="22"/>
              </w:rPr>
            </w:pPr>
            <w:r>
              <w:rPr>
                <w:rFonts w:ascii="Calibri"/>
                <w:spacing w:val="-2"/>
                <w:sz w:val="22"/>
              </w:rPr>
              <w:t>Sharjah</w:t>
            </w:r>
          </w:p>
        </w:tc>
        <w:tc>
          <w:tcPr>
            <w:tcW w:w="1560" w:type="dxa"/>
          </w:tcPr>
          <w:p>
            <w:pPr>
              <w:pStyle w:val="TableParagraph"/>
              <w:ind w:left="109"/>
              <w:rPr>
                <w:rFonts w:ascii="Calibri"/>
                <w:sz w:val="22"/>
              </w:rPr>
            </w:pPr>
            <w:r>
              <w:rPr>
                <w:rFonts w:ascii="Calibri"/>
                <w:spacing w:val="-4"/>
                <w:sz w:val="22"/>
              </w:rPr>
              <w:t>ZZ08</w:t>
            </w:r>
          </w:p>
        </w:tc>
      </w:tr>
      <w:tr>
        <w:trPr>
          <w:trHeight w:val="299" w:hRule="atLeast"/>
        </w:trPr>
        <w:tc>
          <w:tcPr>
            <w:tcW w:w="3257" w:type="dxa"/>
          </w:tcPr>
          <w:p>
            <w:pPr>
              <w:pStyle w:val="TableParagraph"/>
              <w:rPr>
                <w:rFonts w:ascii="Calibri"/>
                <w:sz w:val="22"/>
              </w:rPr>
            </w:pPr>
            <w:r>
              <w:rPr>
                <w:rFonts w:ascii="Calibri"/>
                <w:spacing w:val="-2"/>
                <w:sz w:val="22"/>
              </w:rPr>
              <w:t>Singapore</w:t>
            </w:r>
          </w:p>
        </w:tc>
        <w:tc>
          <w:tcPr>
            <w:tcW w:w="4250" w:type="dxa"/>
          </w:tcPr>
          <w:p>
            <w:pPr>
              <w:pStyle w:val="TableParagraph"/>
              <w:ind w:left="108"/>
              <w:rPr>
                <w:rFonts w:ascii="Calibri"/>
                <w:sz w:val="22"/>
              </w:rPr>
            </w:pPr>
            <w:r>
              <w:rPr>
                <w:rFonts w:ascii="Calibri"/>
                <w:spacing w:val="-2"/>
                <w:sz w:val="22"/>
              </w:rPr>
              <w:t>Singapore</w:t>
            </w:r>
          </w:p>
        </w:tc>
        <w:tc>
          <w:tcPr>
            <w:tcW w:w="1560" w:type="dxa"/>
          </w:tcPr>
          <w:p>
            <w:pPr>
              <w:pStyle w:val="TableParagraph"/>
              <w:ind w:left="109"/>
              <w:rPr>
                <w:rFonts w:ascii="Calibri"/>
                <w:sz w:val="22"/>
              </w:rPr>
            </w:pPr>
            <w:r>
              <w:rPr>
                <w:rFonts w:ascii="Calibri"/>
                <w:spacing w:val="-4"/>
                <w:sz w:val="22"/>
              </w:rPr>
              <w:t>ZZ09</w:t>
            </w:r>
          </w:p>
        </w:tc>
      </w:tr>
      <w:tr>
        <w:trPr>
          <w:trHeight w:val="302" w:hRule="atLeast"/>
        </w:trPr>
        <w:tc>
          <w:tcPr>
            <w:tcW w:w="3257" w:type="dxa"/>
          </w:tcPr>
          <w:p>
            <w:pPr>
              <w:pStyle w:val="TableParagraph"/>
              <w:rPr>
                <w:rFonts w:ascii="Calibri"/>
                <w:sz w:val="22"/>
              </w:rPr>
            </w:pPr>
            <w:r>
              <w:rPr>
                <w:rFonts w:ascii="Calibri"/>
                <w:spacing w:val="-2"/>
                <w:sz w:val="22"/>
              </w:rPr>
              <w:t>Kuwait</w:t>
            </w:r>
          </w:p>
        </w:tc>
        <w:tc>
          <w:tcPr>
            <w:tcW w:w="4250" w:type="dxa"/>
          </w:tcPr>
          <w:p>
            <w:pPr>
              <w:pStyle w:val="TableParagraph"/>
              <w:spacing w:line="254" w:lineRule="exact" w:before="28"/>
              <w:ind w:left="108"/>
              <w:rPr>
                <w:rFonts w:ascii="Calibri"/>
                <w:sz w:val="22"/>
              </w:rPr>
            </w:pPr>
            <w:r>
              <w:rPr>
                <w:rFonts w:ascii="Calibri"/>
                <w:sz w:val="22"/>
              </w:rPr>
              <w:t>Kuwait</w:t>
            </w:r>
            <w:r>
              <w:rPr>
                <w:rFonts w:ascii="Calibri"/>
                <w:spacing w:val="-2"/>
                <w:sz w:val="22"/>
              </w:rPr>
              <w:t> </w:t>
            </w:r>
            <w:r>
              <w:rPr>
                <w:rFonts w:ascii="Calibri"/>
                <w:spacing w:val="-4"/>
                <w:sz w:val="22"/>
              </w:rPr>
              <w:t>City</w:t>
            </w:r>
          </w:p>
        </w:tc>
        <w:tc>
          <w:tcPr>
            <w:tcW w:w="1560" w:type="dxa"/>
          </w:tcPr>
          <w:p>
            <w:pPr>
              <w:pStyle w:val="TableParagraph"/>
              <w:ind w:left="109"/>
              <w:rPr>
                <w:rFonts w:ascii="Calibri"/>
                <w:sz w:val="22"/>
              </w:rPr>
            </w:pPr>
            <w:r>
              <w:rPr>
                <w:rFonts w:ascii="Calibri"/>
                <w:spacing w:val="-4"/>
                <w:sz w:val="22"/>
              </w:rPr>
              <w:t>ZZ10</w:t>
            </w:r>
          </w:p>
        </w:tc>
      </w:tr>
      <w:tr>
        <w:trPr>
          <w:trHeight w:val="299" w:hRule="atLeast"/>
        </w:trPr>
        <w:tc>
          <w:tcPr>
            <w:tcW w:w="3257" w:type="dxa"/>
          </w:tcPr>
          <w:p>
            <w:pPr>
              <w:pStyle w:val="TableParagraph"/>
              <w:spacing w:before="8"/>
              <w:rPr>
                <w:rFonts w:ascii="Calibri"/>
                <w:sz w:val="22"/>
              </w:rPr>
            </w:pPr>
            <w:r>
              <w:rPr>
                <w:rFonts w:ascii="Calibri"/>
                <w:spacing w:val="-2"/>
                <w:sz w:val="22"/>
              </w:rPr>
              <w:t>Malaysia</w:t>
            </w:r>
          </w:p>
        </w:tc>
        <w:tc>
          <w:tcPr>
            <w:tcW w:w="4250" w:type="dxa"/>
          </w:tcPr>
          <w:p>
            <w:pPr>
              <w:pStyle w:val="TableParagraph"/>
              <w:spacing w:before="8"/>
              <w:ind w:left="108"/>
              <w:rPr>
                <w:rFonts w:ascii="Calibri"/>
                <w:sz w:val="22"/>
              </w:rPr>
            </w:pPr>
            <w:r>
              <w:rPr>
                <w:rFonts w:ascii="Calibri"/>
                <w:sz w:val="22"/>
              </w:rPr>
              <w:t>Kuala</w:t>
            </w:r>
            <w:r>
              <w:rPr>
                <w:rFonts w:ascii="Calibri"/>
                <w:spacing w:val="-3"/>
                <w:sz w:val="22"/>
              </w:rPr>
              <w:t> </w:t>
            </w:r>
            <w:r>
              <w:rPr>
                <w:rFonts w:ascii="Calibri"/>
                <w:spacing w:val="-2"/>
                <w:sz w:val="22"/>
              </w:rPr>
              <w:t>Lampur</w:t>
            </w:r>
          </w:p>
        </w:tc>
        <w:tc>
          <w:tcPr>
            <w:tcW w:w="1560" w:type="dxa"/>
          </w:tcPr>
          <w:p>
            <w:pPr>
              <w:pStyle w:val="TableParagraph"/>
              <w:spacing w:before="8"/>
              <w:ind w:left="109"/>
              <w:rPr>
                <w:rFonts w:ascii="Calibri"/>
                <w:sz w:val="22"/>
              </w:rPr>
            </w:pPr>
            <w:r>
              <w:rPr>
                <w:rFonts w:ascii="Calibri"/>
                <w:spacing w:val="-4"/>
                <w:sz w:val="22"/>
              </w:rPr>
              <w:t>ZZ11</w:t>
            </w:r>
          </w:p>
        </w:tc>
      </w:tr>
      <w:tr>
        <w:trPr>
          <w:trHeight w:val="299" w:hRule="atLeast"/>
        </w:trPr>
        <w:tc>
          <w:tcPr>
            <w:tcW w:w="3257" w:type="dxa"/>
          </w:tcPr>
          <w:p>
            <w:pPr>
              <w:pStyle w:val="TableParagraph"/>
              <w:spacing w:before="8"/>
              <w:rPr>
                <w:rFonts w:ascii="Calibri"/>
                <w:sz w:val="22"/>
              </w:rPr>
            </w:pPr>
            <w:r>
              <w:rPr>
                <w:rFonts w:ascii="Calibri"/>
                <w:spacing w:val="-2"/>
                <w:sz w:val="22"/>
              </w:rPr>
              <w:t>Nigeria</w:t>
            </w:r>
          </w:p>
        </w:tc>
        <w:tc>
          <w:tcPr>
            <w:tcW w:w="4250" w:type="dxa"/>
          </w:tcPr>
          <w:p>
            <w:pPr>
              <w:pStyle w:val="TableParagraph"/>
              <w:spacing w:before="8"/>
              <w:ind w:left="108"/>
              <w:rPr>
                <w:rFonts w:ascii="Calibri"/>
                <w:sz w:val="22"/>
              </w:rPr>
            </w:pPr>
            <w:r>
              <w:rPr>
                <w:rFonts w:ascii="Calibri"/>
                <w:spacing w:val="-2"/>
                <w:sz w:val="22"/>
              </w:rPr>
              <w:t>Lagos</w:t>
            </w:r>
          </w:p>
        </w:tc>
        <w:tc>
          <w:tcPr>
            <w:tcW w:w="1560" w:type="dxa"/>
          </w:tcPr>
          <w:p>
            <w:pPr>
              <w:pStyle w:val="TableParagraph"/>
              <w:spacing w:before="8"/>
              <w:ind w:left="109"/>
              <w:rPr>
                <w:rFonts w:ascii="Calibri"/>
                <w:sz w:val="22"/>
              </w:rPr>
            </w:pPr>
            <w:r>
              <w:rPr>
                <w:rFonts w:ascii="Calibri"/>
                <w:spacing w:val="-4"/>
                <w:sz w:val="22"/>
              </w:rPr>
              <w:t>ZZ12</w:t>
            </w:r>
          </w:p>
        </w:tc>
      </w:tr>
      <w:tr>
        <w:trPr>
          <w:trHeight w:val="300" w:hRule="atLeast"/>
        </w:trPr>
        <w:tc>
          <w:tcPr>
            <w:tcW w:w="3257" w:type="dxa"/>
          </w:tcPr>
          <w:p>
            <w:pPr>
              <w:pStyle w:val="TableParagraph"/>
              <w:rPr>
                <w:rFonts w:ascii="Calibri"/>
                <w:sz w:val="22"/>
              </w:rPr>
            </w:pPr>
            <w:r>
              <w:rPr>
                <w:rFonts w:ascii="Calibri"/>
                <w:spacing w:val="-2"/>
                <w:sz w:val="22"/>
              </w:rPr>
              <w:t>Indonesia</w:t>
            </w:r>
          </w:p>
        </w:tc>
        <w:tc>
          <w:tcPr>
            <w:tcW w:w="4250" w:type="dxa"/>
          </w:tcPr>
          <w:p>
            <w:pPr>
              <w:pStyle w:val="TableParagraph"/>
              <w:ind w:left="108"/>
              <w:rPr>
                <w:rFonts w:ascii="Calibri"/>
                <w:sz w:val="22"/>
              </w:rPr>
            </w:pPr>
            <w:r>
              <w:rPr>
                <w:rFonts w:ascii="Calibri"/>
                <w:sz w:val="22"/>
              </w:rPr>
              <w:t>West</w:t>
            </w:r>
            <w:r>
              <w:rPr>
                <w:rFonts w:ascii="Calibri"/>
                <w:spacing w:val="-2"/>
                <w:sz w:val="22"/>
              </w:rPr>
              <w:t> </w:t>
            </w:r>
            <w:r>
              <w:rPr>
                <w:rFonts w:ascii="Calibri"/>
                <w:spacing w:val="-4"/>
                <w:sz w:val="22"/>
              </w:rPr>
              <w:t>Java</w:t>
            </w:r>
          </w:p>
        </w:tc>
        <w:tc>
          <w:tcPr>
            <w:tcW w:w="1560" w:type="dxa"/>
          </w:tcPr>
          <w:p>
            <w:pPr>
              <w:pStyle w:val="TableParagraph"/>
              <w:ind w:left="109"/>
              <w:rPr>
                <w:rFonts w:ascii="Calibri"/>
                <w:sz w:val="22"/>
              </w:rPr>
            </w:pPr>
            <w:r>
              <w:rPr>
                <w:rFonts w:ascii="Calibri"/>
                <w:spacing w:val="-4"/>
                <w:sz w:val="22"/>
              </w:rPr>
              <w:t>ZZ14</w:t>
            </w:r>
          </w:p>
        </w:tc>
      </w:tr>
      <w:tr>
        <w:trPr>
          <w:trHeight w:val="299" w:hRule="atLeast"/>
        </w:trPr>
        <w:tc>
          <w:tcPr>
            <w:tcW w:w="3257" w:type="dxa"/>
          </w:tcPr>
          <w:p>
            <w:pPr>
              <w:pStyle w:val="TableParagraph"/>
              <w:rPr>
                <w:rFonts w:ascii="Calibri"/>
                <w:sz w:val="22"/>
              </w:rPr>
            </w:pPr>
            <w:r>
              <w:rPr>
                <w:rFonts w:ascii="Calibri"/>
                <w:sz w:val="22"/>
              </w:rPr>
              <w:t>Washington</w:t>
            </w:r>
            <w:r>
              <w:rPr>
                <w:rFonts w:ascii="Calibri"/>
                <w:spacing w:val="-8"/>
                <w:sz w:val="22"/>
              </w:rPr>
              <w:t> </w:t>
            </w:r>
            <w:r>
              <w:rPr>
                <w:rFonts w:ascii="Calibri"/>
                <w:spacing w:val="-5"/>
                <w:sz w:val="22"/>
              </w:rPr>
              <w:t>DC</w:t>
            </w:r>
          </w:p>
        </w:tc>
        <w:tc>
          <w:tcPr>
            <w:tcW w:w="4250" w:type="dxa"/>
          </w:tcPr>
          <w:p>
            <w:pPr>
              <w:pStyle w:val="TableParagraph"/>
              <w:ind w:left="108"/>
              <w:rPr>
                <w:rFonts w:ascii="Calibri"/>
                <w:sz w:val="22"/>
              </w:rPr>
            </w:pPr>
            <w:r>
              <w:rPr>
                <w:rFonts w:ascii="Calibri"/>
                <w:spacing w:val="-2"/>
                <w:sz w:val="22"/>
              </w:rPr>
              <w:t>Washington</w:t>
            </w:r>
          </w:p>
        </w:tc>
        <w:tc>
          <w:tcPr>
            <w:tcW w:w="1560" w:type="dxa"/>
          </w:tcPr>
          <w:p>
            <w:pPr>
              <w:pStyle w:val="TableParagraph"/>
              <w:ind w:left="109"/>
              <w:rPr>
                <w:rFonts w:ascii="Calibri"/>
                <w:sz w:val="22"/>
              </w:rPr>
            </w:pPr>
            <w:r>
              <w:rPr>
                <w:rFonts w:ascii="Calibri"/>
                <w:spacing w:val="-4"/>
                <w:sz w:val="22"/>
              </w:rPr>
              <w:t>ZZ15</w:t>
            </w:r>
          </w:p>
        </w:tc>
      </w:tr>
      <w:tr>
        <w:trPr>
          <w:trHeight w:val="299" w:hRule="atLeast"/>
        </w:trPr>
        <w:tc>
          <w:tcPr>
            <w:tcW w:w="3257" w:type="dxa"/>
          </w:tcPr>
          <w:p>
            <w:pPr>
              <w:pStyle w:val="TableParagraph"/>
              <w:rPr>
                <w:rFonts w:ascii="Calibri"/>
                <w:sz w:val="22"/>
              </w:rPr>
            </w:pPr>
            <w:r>
              <w:rPr>
                <w:rFonts w:ascii="Calibri"/>
                <w:spacing w:val="-2"/>
                <w:sz w:val="22"/>
              </w:rPr>
              <w:t>Germany</w:t>
            </w:r>
          </w:p>
        </w:tc>
        <w:tc>
          <w:tcPr>
            <w:tcW w:w="4250" w:type="dxa"/>
          </w:tcPr>
          <w:p>
            <w:pPr>
              <w:pStyle w:val="TableParagraph"/>
              <w:ind w:left="108"/>
              <w:rPr>
                <w:rFonts w:ascii="Calibri"/>
                <w:sz w:val="22"/>
              </w:rPr>
            </w:pPr>
            <w:r>
              <w:rPr>
                <w:rFonts w:ascii="Calibri"/>
                <w:spacing w:val="-2"/>
                <w:sz w:val="22"/>
              </w:rPr>
              <w:t>Munich</w:t>
            </w:r>
          </w:p>
        </w:tc>
        <w:tc>
          <w:tcPr>
            <w:tcW w:w="1560" w:type="dxa"/>
          </w:tcPr>
          <w:p>
            <w:pPr>
              <w:pStyle w:val="TableParagraph"/>
              <w:ind w:left="109"/>
              <w:rPr>
                <w:rFonts w:ascii="Calibri"/>
                <w:sz w:val="22"/>
              </w:rPr>
            </w:pPr>
            <w:r>
              <w:rPr>
                <w:rFonts w:ascii="Calibri"/>
                <w:spacing w:val="-4"/>
                <w:sz w:val="22"/>
              </w:rPr>
              <w:t>ZZ16</w:t>
            </w:r>
          </w:p>
        </w:tc>
      </w:tr>
      <w:tr>
        <w:trPr>
          <w:trHeight w:val="302" w:hRule="atLeast"/>
        </w:trPr>
        <w:tc>
          <w:tcPr>
            <w:tcW w:w="3257" w:type="dxa"/>
          </w:tcPr>
          <w:p>
            <w:pPr>
              <w:pStyle w:val="TableParagraph"/>
              <w:rPr>
                <w:rFonts w:ascii="Calibri"/>
                <w:sz w:val="22"/>
              </w:rPr>
            </w:pPr>
            <w:r>
              <w:rPr>
                <w:rFonts w:ascii="Calibri"/>
                <w:sz w:val="22"/>
              </w:rPr>
              <w:t>UAE</w:t>
            </w:r>
            <w:r>
              <w:rPr>
                <w:rFonts w:ascii="Calibri"/>
                <w:spacing w:val="-2"/>
                <w:sz w:val="22"/>
              </w:rPr>
              <w:t> </w:t>
            </w:r>
            <w:r>
              <w:rPr>
                <w:rFonts w:ascii="Calibri"/>
                <w:sz w:val="22"/>
              </w:rPr>
              <w:t>-</w:t>
            </w:r>
            <w:r>
              <w:rPr>
                <w:rFonts w:ascii="Calibri"/>
                <w:spacing w:val="-1"/>
                <w:sz w:val="22"/>
              </w:rPr>
              <w:t> </w:t>
            </w:r>
            <w:r>
              <w:rPr>
                <w:rFonts w:ascii="Calibri"/>
                <w:sz w:val="22"/>
              </w:rPr>
              <w:t>Abu</w:t>
            </w:r>
            <w:r>
              <w:rPr>
                <w:rFonts w:ascii="Calibri"/>
                <w:spacing w:val="-2"/>
                <w:sz w:val="22"/>
              </w:rPr>
              <w:t> Dhabi</w:t>
            </w:r>
          </w:p>
        </w:tc>
        <w:tc>
          <w:tcPr>
            <w:tcW w:w="4250" w:type="dxa"/>
          </w:tcPr>
          <w:p>
            <w:pPr>
              <w:pStyle w:val="TableParagraph"/>
              <w:ind w:left="108"/>
              <w:rPr>
                <w:rFonts w:ascii="Calibri"/>
                <w:sz w:val="22"/>
              </w:rPr>
            </w:pPr>
            <w:r>
              <w:rPr>
                <w:rFonts w:ascii="Calibri"/>
                <w:sz w:val="22"/>
              </w:rPr>
              <w:t>Abu</w:t>
            </w:r>
            <w:r>
              <w:rPr>
                <w:rFonts w:ascii="Calibri"/>
                <w:spacing w:val="-4"/>
                <w:sz w:val="22"/>
              </w:rPr>
              <w:t> </w:t>
            </w:r>
            <w:r>
              <w:rPr>
                <w:rFonts w:ascii="Calibri"/>
                <w:spacing w:val="-2"/>
                <w:sz w:val="22"/>
              </w:rPr>
              <w:t>Dhabi</w:t>
            </w:r>
          </w:p>
        </w:tc>
        <w:tc>
          <w:tcPr>
            <w:tcW w:w="1560" w:type="dxa"/>
          </w:tcPr>
          <w:p>
            <w:pPr>
              <w:pStyle w:val="TableParagraph"/>
              <w:ind w:left="109"/>
              <w:rPr>
                <w:rFonts w:ascii="Calibri"/>
                <w:sz w:val="22"/>
              </w:rPr>
            </w:pPr>
            <w:r>
              <w:rPr>
                <w:rFonts w:ascii="Calibri"/>
                <w:spacing w:val="-4"/>
                <w:sz w:val="22"/>
              </w:rPr>
              <w:t>ZZ17</w:t>
            </w:r>
          </w:p>
        </w:tc>
      </w:tr>
    </w:tbl>
    <w:p>
      <w:pPr>
        <w:pStyle w:val="TableParagraph"/>
        <w:spacing w:after="0"/>
        <w:rPr>
          <w:rFonts w:ascii="Calibri"/>
          <w:sz w:val="22"/>
        </w:rPr>
        <w:sectPr>
          <w:type w:val="continuous"/>
          <w:pgSz w:w="11910" w:h="16840"/>
          <w:pgMar w:header="868" w:footer="974" w:top="1440" w:bottom="1160" w:left="0" w:right="0"/>
        </w:sectPr>
      </w:pPr>
    </w:p>
    <w:p>
      <w:pPr>
        <w:spacing w:before="0"/>
        <w:ind w:left="0" w:right="1008" w:firstLine="0"/>
        <w:jc w:val="right"/>
        <w:rPr>
          <w:b/>
          <w:sz w:val="28"/>
        </w:rPr>
      </w:pPr>
      <w:r>
        <w:rPr>
          <w:b/>
          <w:color w:val="009999"/>
          <w:spacing w:val="-2"/>
          <w:sz w:val="28"/>
        </w:rPr>
        <w:t>Appendix-</w:t>
      </w:r>
      <w:r>
        <w:rPr>
          <w:b/>
          <w:color w:val="009999"/>
          <w:spacing w:val="-5"/>
          <w:sz w:val="28"/>
        </w:rPr>
        <w:t>VII</w:t>
      </w:r>
    </w:p>
    <w:p>
      <w:pPr>
        <w:spacing w:before="186"/>
        <w:ind w:left="150" w:right="0" w:firstLine="0"/>
        <w:jc w:val="center"/>
        <w:rPr>
          <w:b/>
          <w:sz w:val="28"/>
        </w:rPr>
      </w:pPr>
      <w:r>
        <w:rPr>
          <w:b/>
          <w:color w:val="009999"/>
          <w:sz w:val="28"/>
          <w:u w:val="single" w:color="009999"/>
        </w:rPr>
        <w:t>Normalization</w:t>
      </w:r>
      <w:r>
        <w:rPr>
          <w:b/>
          <w:color w:val="009999"/>
          <w:spacing w:val="-10"/>
          <w:sz w:val="28"/>
          <w:u w:val="single" w:color="009999"/>
        </w:rPr>
        <w:t> </w:t>
      </w:r>
      <w:r>
        <w:rPr>
          <w:b/>
          <w:color w:val="009999"/>
          <w:sz w:val="28"/>
          <w:u w:val="single" w:color="009999"/>
        </w:rPr>
        <w:t>procedure</w:t>
      </w:r>
      <w:r>
        <w:rPr>
          <w:b/>
          <w:color w:val="009999"/>
          <w:spacing w:val="-10"/>
          <w:sz w:val="28"/>
          <w:u w:val="single" w:color="009999"/>
        </w:rPr>
        <w:t> </w:t>
      </w:r>
      <w:r>
        <w:rPr>
          <w:b/>
          <w:color w:val="009999"/>
          <w:sz w:val="28"/>
          <w:u w:val="single" w:color="009999"/>
        </w:rPr>
        <w:t>based</w:t>
      </w:r>
      <w:r>
        <w:rPr>
          <w:b/>
          <w:color w:val="009999"/>
          <w:spacing w:val="-8"/>
          <w:sz w:val="28"/>
          <w:u w:val="single" w:color="009999"/>
        </w:rPr>
        <w:t> </w:t>
      </w:r>
      <w:r>
        <w:rPr>
          <w:b/>
          <w:color w:val="009999"/>
          <w:sz w:val="28"/>
          <w:u w:val="single" w:color="009999"/>
        </w:rPr>
        <w:t>on</w:t>
      </w:r>
      <w:r>
        <w:rPr>
          <w:b/>
          <w:color w:val="009999"/>
          <w:spacing w:val="-9"/>
          <w:sz w:val="28"/>
          <w:u w:val="single" w:color="009999"/>
        </w:rPr>
        <w:t> </w:t>
      </w:r>
      <w:r>
        <w:rPr>
          <w:b/>
          <w:color w:val="009999"/>
          <w:sz w:val="28"/>
          <w:u w:val="single" w:color="009999"/>
        </w:rPr>
        <w:t>PERCENTILE</w:t>
      </w:r>
      <w:r>
        <w:rPr>
          <w:b/>
          <w:color w:val="009999"/>
          <w:spacing w:val="-6"/>
          <w:sz w:val="28"/>
          <w:u w:val="single" w:color="009999"/>
        </w:rPr>
        <w:t> </w:t>
      </w:r>
      <w:r>
        <w:rPr>
          <w:b/>
          <w:color w:val="009999"/>
          <w:spacing w:val="-2"/>
          <w:sz w:val="28"/>
          <w:u w:val="single" w:color="009999"/>
        </w:rPr>
        <w:t>SCORE</w:t>
      </w:r>
    </w:p>
    <w:p>
      <w:pPr>
        <w:pStyle w:val="Heading2"/>
        <w:spacing w:before="120"/>
        <w:ind w:left="1798"/>
        <w:jc w:val="both"/>
      </w:pPr>
      <w:r>
        <w:rPr/>
        <w:t>Procedure</w:t>
      </w:r>
      <w:r>
        <w:rPr>
          <w:spacing w:val="-5"/>
        </w:rPr>
        <w:t> </w:t>
      </w:r>
      <w:r>
        <w:rPr/>
        <w:t>to</w:t>
      </w:r>
      <w:r>
        <w:rPr>
          <w:spacing w:val="-4"/>
        </w:rPr>
        <w:t> </w:t>
      </w:r>
      <w:r>
        <w:rPr/>
        <w:t>be</w:t>
      </w:r>
      <w:r>
        <w:rPr>
          <w:spacing w:val="-2"/>
        </w:rPr>
        <w:t> </w:t>
      </w:r>
      <w:r>
        <w:rPr/>
        <w:t>adopted</w:t>
      </w:r>
      <w:r>
        <w:rPr>
          <w:spacing w:val="-4"/>
        </w:rPr>
        <w:t> </w:t>
      </w:r>
      <w:r>
        <w:rPr/>
        <w:t>for</w:t>
      </w:r>
      <w:r>
        <w:rPr>
          <w:spacing w:val="-3"/>
        </w:rPr>
        <w:t> </w:t>
      </w:r>
      <w:r>
        <w:rPr/>
        <w:t>compilation</w:t>
      </w:r>
      <w:r>
        <w:rPr>
          <w:spacing w:val="-3"/>
        </w:rPr>
        <w:t> </w:t>
      </w:r>
      <w:r>
        <w:rPr/>
        <w:t>of</w:t>
      </w:r>
      <w:r>
        <w:rPr>
          <w:spacing w:val="-3"/>
        </w:rPr>
        <w:t> </w:t>
      </w:r>
      <w:r>
        <w:rPr/>
        <w:t>NTA</w:t>
      </w:r>
      <w:r>
        <w:rPr>
          <w:spacing w:val="-4"/>
        </w:rPr>
        <w:t> </w:t>
      </w:r>
      <w:r>
        <w:rPr/>
        <w:t>scores</w:t>
      </w:r>
      <w:r>
        <w:rPr>
          <w:spacing w:val="-3"/>
        </w:rPr>
        <w:t> </w:t>
      </w:r>
      <w:r>
        <w:rPr/>
        <w:t>for</w:t>
      </w:r>
      <w:r>
        <w:rPr>
          <w:spacing w:val="-1"/>
        </w:rPr>
        <w:t> </w:t>
      </w:r>
      <w:r>
        <w:rPr/>
        <w:t>Multi-Shift</w:t>
      </w:r>
      <w:r>
        <w:rPr>
          <w:spacing w:val="-2"/>
        </w:rPr>
        <w:t> Papers</w:t>
      </w:r>
    </w:p>
    <w:p>
      <w:pPr>
        <w:spacing w:before="120"/>
        <w:ind w:left="1260" w:right="1080" w:firstLine="0"/>
        <w:jc w:val="both"/>
        <w:rPr>
          <w:sz w:val="24"/>
        </w:rPr>
      </w:pPr>
      <w:r>
        <w:rPr>
          <w:sz w:val="24"/>
        </w:rPr>
        <w:t>NTA may conduct Examinations on multiple dates, generally in two Shifts per day. The candidates</w:t>
      </w:r>
      <w:r>
        <w:rPr>
          <w:spacing w:val="-9"/>
          <w:sz w:val="24"/>
        </w:rPr>
        <w:t> </w:t>
      </w:r>
      <w:r>
        <w:rPr>
          <w:sz w:val="24"/>
        </w:rPr>
        <w:t>will</w:t>
      </w:r>
      <w:r>
        <w:rPr>
          <w:spacing w:val="-10"/>
          <w:sz w:val="24"/>
        </w:rPr>
        <w:t> </w:t>
      </w:r>
      <w:r>
        <w:rPr>
          <w:sz w:val="24"/>
        </w:rPr>
        <w:t>be</w:t>
      </w:r>
      <w:r>
        <w:rPr>
          <w:spacing w:val="-9"/>
          <w:sz w:val="24"/>
        </w:rPr>
        <w:t> </w:t>
      </w:r>
      <w:r>
        <w:rPr>
          <w:sz w:val="24"/>
        </w:rPr>
        <w:t>given</w:t>
      </w:r>
      <w:r>
        <w:rPr>
          <w:spacing w:val="-7"/>
          <w:sz w:val="24"/>
        </w:rPr>
        <w:t> </w:t>
      </w:r>
      <w:r>
        <w:rPr>
          <w:sz w:val="24"/>
        </w:rPr>
        <w:t>different</w:t>
      </w:r>
      <w:r>
        <w:rPr>
          <w:spacing w:val="-3"/>
          <w:sz w:val="24"/>
        </w:rPr>
        <w:t> </w:t>
      </w:r>
      <w:r>
        <w:rPr>
          <w:sz w:val="24"/>
        </w:rPr>
        <w:t>sets</w:t>
      </w:r>
      <w:r>
        <w:rPr>
          <w:spacing w:val="-9"/>
          <w:sz w:val="24"/>
        </w:rPr>
        <w:t> </w:t>
      </w:r>
      <w:r>
        <w:rPr>
          <w:sz w:val="24"/>
        </w:rPr>
        <w:t>of</w:t>
      </w:r>
      <w:r>
        <w:rPr>
          <w:spacing w:val="-11"/>
          <w:sz w:val="24"/>
        </w:rPr>
        <w:t> </w:t>
      </w:r>
      <w:r>
        <w:rPr>
          <w:sz w:val="24"/>
        </w:rPr>
        <w:t>questions,</w:t>
      </w:r>
      <w:r>
        <w:rPr>
          <w:spacing w:val="-8"/>
          <w:sz w:val="24"/>
        </w:rPr>
        <w:t> </w:t>
      </w:r>
      <w:r>
        <w:rPr>
          <w:sz w:val="24"/>
        </w:rPr>
        <w:t>one</w:t>
      </w:r>
      <w:r>
        <w:rPr>
          <w:spacing w:val="-9"/>
          <w:sz w:val="24"/>
        </w:rPr>
        <w:t> </w:t>
      </w:r>
      <w:r>
        <w:rPr>
          <w:sz w:val="24"/>
        </w:rPr>
        <w:t>question</w:t>
      </w:r>
      <w:r>
        <w:rPr>
          <w:spacing w:val="-10"/>
          <w:sz w:val="24"/>
        </w:rPr>
        <w:t> </w:t>
      </w:r>
      <w:r>
        <w:rPr>
          <w:sz w:val="24"/>
        </w:rPr>
        <w:t>paper</w:t>
      </w:r>
      <w:r>
        <w:rPr>
          <w:spacing w:val="-10"/>
          <w:sz w:val="24"/>
        </w:rPr>
        <w:t> </w:t>
      </w:r>
      <w:r>
        <w:rPr>
          <w:sz w:val="24"/>
        </w:rPr>
        <w:t>per</w:t>
      </w:r>
      <w:r>
        <w:rPr>
          <w:spacing w:val="-10"/>
          <w:sz w:val="24"/>
        </w:rPr>
        <w:t> </w:t>
      </w:r>
      <w:r>
        <w:rPr>
          <w:sz w:val="24"/>
        </w:rPr>
        <w:t>Shift</w:t>
      </w:r>
      <w:r>
        <w:rPr>
          <w:color w:val="FF0000"/>
          <w:sz w:val="24"/>
        </w:rPr>
        <w:t>,</w:t>
      </w:r>
      <w:r>
        <w:rPr>
          <w:color w:val="FF0000"/>
          <w:spacing w:val="-9"/>
          <w:sz w:val="24"/>
        </w:rPr>
        <w:t> </w:t>
      </w:r>
      <w:r>
        <w:rPr>
          <w:sz w:val="24"/>
        </w:rPr>
        <w:t>and</w:t>
      </w:r>
      <w:r>
        <w:rPr>
          <w:spacing w:val="-9"/>
          <w:sz w:val="24"/>
        </w:rPr>
        <w:t> </w:t>
      </w:r>
      <w:r>
        <w:rPr>
          <w:sz w:val="24"/>
        </w:rPr>
        <w:t>it</w:t>
      </w:r>
      <w:r>
        <w:rPr>
          <w:spacing w:val="-9"/>
          <w:sz w:val="24"/>
        </w:rPr>
        <w:t> </w:t>
      </w:r>
      <w:r>
        <w:rPr>
          <w:sz w:val="24"/>
        </w:rPr>
        <w:t>is</w:t>
      </w:r>
      <w:r>
        <w:rPr>
          <w:spacing w:val="-8"/>
          <w:sz w:val="24"/>
        </w:rPr>
        <w:t> </w:t>
      </w:r>
      <w:r>
        <w:rPr>
          <w:sz w:val="24"/>
        </w:rPr>
        <w:t>quite possible</w:t>
      </w:r>
      <w:r>
        <w:rPr>
          <w:spacing w:val="-8"/>
          <w:sz w:val="24"/>
        </w:rPr>
        <w:t> </w:t>
      </w:r>
      <w:r>
        <w:rPr>
          <w:sz w:val="24"/>
        </w:rPr>
        <w:t>that</w:t>
      </w:r>
      <w:r>
        <w:rPr>
          <w:spacing w:val="-5"/>
          <w:sz w:val="24"/>
        </w:rPr>
        <w:t> </w:t>
      </w:r>
      <w:r>
        <w:rPr>
          <w:sz w:val="24"/>
        </w:rPr>
        <w:t>in</w:t>
      </w:r>
      <w:r>
        <w:rPr>
          <w:spacing w:val="-5"/>
          <w:sz w:val="24"/>
        </w:rPr>
        <w:t> </w:t>
      </w:r>
      <w:r>
        <w:rPr>
          <w:sz w:val="24"/>
        </w:rPr>
        <w:t>spite</w:t>
      </w:r>
      <w:r>
        <w:rPr>
          <w:spacing w:val="-5"/>
          <w:sz w:val="24"/>
        </w:rPr>
        <w:t> </w:t>
      </w:r>
      <w:r>
        <w:rPr>
          <w:sz w:val="24"/>
        </w:rPr>
        <w:t>of</w:t>
      </w:r>
      <w:r>
        <w:rPr>
          <w:spacing w:val="-12"/>
          <w:sz w:val="24"/>
        </w:rPr>
        <w:t> </w:t>
      </w:r>
      <w:r>
        <w:rPr>
          <w:sz w:val="24"/>
        </w:rPr>
        <w:t>all</w:t>
      </w:r>
      <w:r>
        <w:rPr>
          <w:spacing w:val="-4"/>
          <w:sz w:val="24"/>
        </w:rPr>
        <w:t> </w:t>
      </w:r>
      <w:r>
        <w:rPr>
          <w:sz w:val="24"/>
        </w:rPr>
        <w:t>efforts</w:t>
      </w:r>
      <w:r>
        <w:rPr>
          <w:spacing w:val="-8"/>
          <w:sz w:val="24"/>
        </w:rPr>
        <w:t> </w:t>
      </w:r>
      <w:r>
        <w:rPr>
          <w:sz w:val="24"/>
        </w:rPr>
        <w:t>to</w:t>
      </w:r>
      <w:r>
        <w:rPr>
          <w:spacing w:val="-6"/>
          <w:sz w:val="24"/>
        </w:rPr>
        <w:t> </w:t>
      </w:r>
      <w:r>
        <w:rPr>
          <w:sz w:val="24"/>
        </w:rPr>
        <w:t>maintain</w:t>
      </w:r>
      <w:r>
        <w:rPr>
          <w:spacing w:val="-8"/>
          <w:sz w:val="24"/>
        </w:rPr>
        <w:t> </w:t>
      </w:r>
      <w:r>
        <w:rPr>
          <w:sz w:val="24"/>
        </w:rPr>
        <w:t>equivalence</w:t>
      </w:r>
      <w:r>
        <w:rPr>
          <w:spacing w:val="-5"/>
          <w:sz w:val="24"/>
        </w:rPr>
        <w:t> </w:t>
      </w:r>
      <w:r>
        <w:rPr>
          <w:sz w:val="24"/>
        </w:rPr>
        <w:t>among</w:t>
      </w:r>
      <w:r>
        <w:rPr>
          <w:spacing w:val="-7"/>
          <w:sz w:val="24"/>
        </w:rPr>
        <w:t> </w:t>
      </w:r>
      <w:r>
        <w:rPr>
          <w:sz w:val="24"/>
        </w:rPr>
        <w:t>various</w:t>
      </w:r>
      <w:r>
        <w:rPr>
          <w:spacing w:val="-6"/>
          <w:sz w:val="24"/>
        </w:rPr>
        <w:t> </w:t>
      </w:r>
      <w:r>
        <w:rPr>
          <w:sz w:val="24"/>
        </w:rPr>
        <w:t>question</w:t>
      </w:r>
      <w:r>
        <w:rPr>
          <w:spacing w:val="-8"/>
          <w:sz w:val="24"/>
        </w:rPr>
        <w:t> </w:t>
      </w:r>
      <w:r>
        <w:rPr>
          <w:sz w:val="24"/>
        </w:rPr>
        <w:t>papers,</w:t>
      </w:r>
      <w:r>
        <w:rPr>
          <w:spacing w:val="-5"/>
          <w:sz w:val="24"/>
        </w:rPr>
        <w:t> </w:t>
      </w:r>
      <w:r>
        <w:rPr>
          <w:sz w:val="24"/>
        </w:rPr>
        <w:t>the difficulty</w:t>
      </w:r>
      <w:r>
        <w:rPr>
          <w:spacing w:val="-8"/>
          <w:sz w:val="24"/>
        </w:rPr>
        <w:t> </w:t>
      </w:r>
      <w:r>
        <w:rPr>
          <w:sz w:val="24"/>
        </w:rPr>
        <w:t>level</w:t>
      </w:r>
      <w:r>
        <w:rPr>
          <w:spacing w:val="-5"/>
          <w:sz w:val="24"/>
        </w:rPr>
        <w:t> </w:t>
      </w:r>
      <w:r>
        <w:rPr>
          <w:sz w:val="24"/>
        </w:rPr>
        <w:t>of</w:t>
      </w:r>
      <w:r>
        <w:rPr>
          <w:spacing w:val="-8"/>
          <w:sz w:val="24"/>
        </w:rPr>
        <w:t> </w:t>
      </w:r>
      <w:r>
        <w:rPr>
          <w:sz w:val="24"/>
        </w:rPr>
        <w:t>these</w:t>
      </w:r>
      <w:r>
        <w:rPr>
          <w:spacing w:val="-2"/>
          <w:sz w:val="24"/>
        </w:rPr>
        <w:t> </w:t>
      </w:r>
      <w:r>
        <w:rPr>
          <w:sz w:val="24"/>
        </w:rPr>
        <w:t>question</w:t>
      </w:r>
      <w:r>
        <w:rPr>
          <w:spacing w:val="-7"/>
          <w:sz w:val="24"/>
        </w:rPr>
        <w:t> </w:t>
      </w:r>
      <w:r>
        <w:rPr>
          <w:sz w:val="24"/>
        </w:rPr>
        <w:t>papers</w:t>
      </w:r>
      <w:r>
        <w:rPr>
          <w:spacing w:val="-8"/>
          <w:sz w:val="24"/>
        </w:rPr>
        <w:t> </w:t>
      </w:r>
      <w:r>
        <w:rPr>
          <w:sz w:val="24"/>
        </w:rPr>
        <w:t>administered</w:t>
      </w:r>
      <w:r>
        <w:rPr>
          <w:spacing w:val="-6"/>
          <w:sz w:val="24"/>
        </w:rPr>
        <w:t> </w:t>
      </w:r>
      <w:r>
        <w:rPr>
          <w:sz w:val="24"/>
        </w:rPr>
        <w:t>in</w:t>
      </w:r>
      <w:r>
        <w:rPr>
          <w:spacing w:val="-7"/>
          <w:sz w:val="24"/>
        </w:rPr>
        <w:t> </w:t>
      </w:r>
      <w:r>
        <w:rPr>
          <w:sz w:val="24"/>
        </w:rPr>
        <w:t>different</w:t>
      </w:r>
      <w:r>
        <w:rPr>
          <w:spacing w:val="-7"/>
          <w:sz w:val="24"/>
        </w:rPr>
        <w:t> </w:t>
      </w:r>
      <w:r>
        <w:rPr>
          <w:sz w:val="24"/>
        </w:rPr>
        <w:t>Shifts</w:t>
      </w:r>
      <w:r>
        <w:rPr>
          <w:spacing w:val="-7"/>
          <w:sz w:val="24"/>
        </w:rPr>
        <w:t> </w:t>
      </w:r>
      <w:r>
        <w:rPr>
          <w:sz w:val="24"/>
        </w:rPr>
        <w:t>may</w:t>
      </w:r>
      <w:r>
        <w:rPr>
          <w:spacing w:val="-8"/>
          <w:sz w:val="24"/>
        </w:rPr>
        <w:t> </w:t>
      </w:r>
      <w:r>
        <w:rPr>
          <w:sz w:val="24"/>
        </w:rPr>
        <w:t>not</w:t>
      </w:r>
      <w:r>
        <w:rPr>
          <w:spacing w:val="-5"/>
          <w:sz w:val="24"/>
        </w:rPr>
        <w:t> </w:t>
      </w:r>
      <w:r>
        <w:rPr>
          <w:sz w:val="24"/>
        </w:rPr>
        <w:t>be</w:t>
      </w:r>
      <w:r>
        <w:rPr>
          <w:spacing w:val="-7"/>
          <w:sz w:val="24"/>
        </w:rPr>
        <w:t> </w:t>
      </w:r>
      <w:r>
        <w:rPr>
          <w:sz w:val="24"/>
        </w:rPr>
        <w:t>exactly</w:t>
      </w:r>
      <w:r>
        <w:rPr>
          <w:spacing w:val="-6"/>
          <w:sz w:val="24"/>
        </w:rPr>
        <w:t> </w:t>
      </w:r>
      <w:r>
        <w:rPr>
          <w:sz w:val="24"/>
        </w:rPr>
        <w:t>the same. Some of the candidates may end up attempting a relatively tougher set of questions when compared to other sets. The candidates who attempt the comparatively tougher examination are likely to get lower marks as compared to those who attempt the easier one. In order to overcome such a situation, a </w:t>
      </w:r>
      <w:r>
        <w:rPr>
          <w:b/>
          <w:sz w:val="24"/>
        </w:rPr>
        <w:t>“Normalization procedure based</w:t>
      </w:r>
      <w:r>
        <w:rPr>
          <w:b/>
          <w:spacing w:val="40"/>
          <w:sz w:val="24"/>
        </w:rPr>
        <w:t> </w:t>
      </w:r>
      <w:r>
        <w:rPr>
          <w:b/>
          <w:sz w:val="24"/>
        </w:rPr>
        <w:t>on Percentile Score”</w:t>
      </w:r>
      <w:r>
        <w:rPr>
          <w:b/>
          <w:spacing w:val="-6"/>
          <w:sz w:val="24"/>
        </w:rPr>
        <w:t> </w:t>
      </w:r>
      <w:r>
        <w:rPr>
          <w:sz w:val="24"/>
        </w:rPr>
        <w:t>will</w:t>
      </w:r>
      <w:r>
        <w:rPr>
          <w:spacing w:val="-6"/>
          <w:sz w:val="24"/>
        </w:rPr>
        <w:t> </w:t>
      </w:r>
      <w:r>
        <w:rPr>
          <w:sz w:val="24"/>
        </w:rPr>
        <w:t>be</w:t>
      </w:r>
      <w:r>
        <w:rPr>
          <w:spacing w:val="28"/>
          <w:sz w:val="24"/>
        </w:rPr>
        <w:t> </w:t>
      </w:r>
      <w:r>
        <w:rPr>
          <w:sz w:val="24"/>
        </w:rPr>
        <w:t>used</w:t>
      </w:r>
      <w:r>
        <w:rPr>
          <w:spacing w:val="-7"/>
          <w:sz w:val="24"/>
        </w:rPr>
        <w:t> </w:t>
      </w:r>
      <w:r>
        <w:rPr>
          <w:sz w:val="24"/>
        </w:rPr>
        <w:t>to</w:t>
      </w:r>
      <w:r>
        <w:rPr>
          <w:spacing w:val="-6"/>
          <w:sz w:val="24"/>
        </w:rPr>
        <w:t> </w:t>
      </w:r>
      <w:r>
        <w:rPr>
          <w:sz w:val="24"/>
        </w:rPr>
        <w:t>ensure</w:t>
      </w:r>
      <w:r>
        <w:rPr>
          <w:spacing w:val="-5"/>
          <w:sz w:val="24"/>
        </w:rPr>
        <w:t> </w:t>
      </w:r>
      <w:r>
        <w:rPr>
          <w:sz w:val="24"/>
        </w:rPr>
        <w:t>that</w:t>
      </w:r>
      <w:r>
        <w:rPr>
          <w:spacing w:val="-5"/>
          <w:sz w:val="24"/>
        </w:rPr>
        <w:t> </w:t>
      </w:r>
      <w:r>
        <w:rPr>
          <w:sz w:val="24"/>
        </w:rPr>
        <w:t>candidates</w:t>
      </w:r>
      <w:r>
        <w:rPr>
          <w:spacing w:val="-8"/>
          <w:sz w:val="24"/>
        </w:rPr>
        <w:t> </w:t>
      </w:r>
      <w:r>
        <w:rPr>
          <w:sz w:val="24"/>
        </w:rPr>
        <w:t>are</w:t>
      </w:r>
      <w:r>
        <w:rPr>
          <w:spacing w:val="-5"/>
          <w:sz w:val="24"/>
        </w:rPr>
        <w:t> </w:t>
      </w:r>
      <w:r>
        <w:rPr>
          <w:sz w:val="24"/>
        </w:rPr>
        <w:t>neither</w:t>
      </w:r>
      <w:r>
        <w:rPr>
          <w:spacing w:val="-7"/>
          <w:sz w:val="24"/>
        </w:rPr>
        <w:t> </w:t>
      </w:r>
      <w:r>
        <w:rPr>
          <w:sz w:val="24"/>
        </w:rPr>
        <w:t>benefitted</w:t>
      </w:r>
      <w:r>
        <w:rPr>
          <w:spacing w:val="-7"/>
          <w:sz w:val="24"/>
        </w:rPr>
        <w:t> </w:t>
      </w:r>
      <w:r>
        <w:rPr>
          <w:sz w:val="24"/>
        </w:rPr>
        <w:t>nor</w:t>
      </w:r>
      <w:r>
        <w:rPr>
          <w:spacing w:val="-7"/>
          <w:sz w:val="24"/>
        </w:rPr>
        <w:t> </w:t>
      </w:r>
      <w:r>
        <w:rPr>
          <w:sz w:val="24"/>
        </w:rPr>
        <w:t>disadvantaged</w:t>
      </w:r>
      <w:r>
        <w:rPr>
          <w:spacing w:val="-7"/>
          <w:sz w:val="24"/>
        </w:rPr>
        <w:t> </w:t>
      </w:r>
      <w:r>
        <w:rPr>
          <w:sz w:val="24"/>
        </w:rPr>
        <w:t>due</w:t>
      </w:r>
      <w:r>
        <w:rPr>
          <w:spacing w:val="-4"/>
          <w:sz w:val="24"/>
        </w:rPr>
        <w:t> </w:t>
      </w:r>
      <w:r>
        <w:rPr>
          <w:sz w:val="24"/>
        </w:rPr>
        <w:t>to the difficulty level of the Examination.</w:t>
      </w:r>
      <w:r>
        <w:rPr>
          <w:spacing w:val="40"/>
          <w:sz w:val="24"/>
        </w:rPr>
        <w:t> </w:t>
      </w:r>
      <w:r>
        <w:rPr>
          <w:sz w:val="24"/>
        </w:rPr>
        <w:t>With the objective of ensuring that a candidate’s true merit is identified and that a level playing field is created in the above context, the Normalization Procedure, set out below shall be adopted, for compiling the NTA scores for multi-Shift papers.</w:t>
      </w:r>
    </w:p>
    <w:p>
      <w:pPr>
        <w:pStyle w:val="Heading2"/>
        <w:spacing w:before="120"/>
        <w:ind w:left="1260" w:right="1086"/>
        <w:jc w:val="both"/>
      </w:pPr>
      <w:r>
        <w:rPr/>
        <w:t>The</w:t>
      </w:r>
      <w:r>
        <w:rPr>
          <w:spacing w:val="-11"/>
        </w:rPr>
        <w:t> </w:t>
      </w:r>
      <w:r>
        <w:rPr/>
        <w:t>process</w:t>
      </w:r>
      <w:r>
        <w:rPr>
          <w:spacing w:val="-10"/>
        </w:rPr>
        <w:t> </w:t>
      </w:r>
      <w:r>
        <w:rPr/>
        <w:t>of</w:t>
      </w:r>
      <w:r>
        <w:rPr>
          <w:spacing w:val="24"/>
        </w:rPr>
        <w:t> </w:t>
      </w:r>
      <w:r>
        <w:rPr/>
        <w:t>Normalization</w:t>
      </w:r>
      <w:r>
        <w:rPr>
          <w:spacing w:val="-11"/>
        </w:rPr>
        <w:t> </w:t>
      </w:r>
      <w:r>
        <w:rPr/>
        <w:t>is</w:t>
      </w:r>
      <w:r>
        <w:rPr>
          <w:spacing w:val="-10"/>
        </w:rPr>
        <w:t> </w:t>
      </w:r>
      <w:r>
        <w:rPr/>
        <w:t>an</w:t>
      </w:r>
      <w:r>
        <w:rPr>
          <w:spacing w:val="-12"/>
        </w:rPr>
        <w:t> </w:t>
      </w:r>
      <w:r>
        <w:rPr/>
        <w:t>established</w:t>
      </w:r>
      <w:r>
        <w:rPr>
          <w:spacing w:val="-10"/>
        </w:rPr>
        <w:t> </w:t>
      </w:r>
      <w:r>
        <w:rPr/>
        <w:t>practice</w:t>
      </w:r>
      <w:r>
        <w:rPr>
          <w:spacing w:val="-11"/>
        </w:rPr>
        <w:t> </w:t>
      </w:r>
      <w:r>
        <w:rPr/>
        <w:t>for</w:t>
      </w:r>
      <w:r>
        <w:rPr>
          <w:spacing w:val="-11"/>
        </w:rPr>
        <w:t> </w:t>
      </w:r>
      <w:r>
        <w:rPr/>
        <w:t>comparing</w:t>
      </w:r>
      <w:r>
        <w:rPr>
          <w:spacing w:val="-11"/>
        </w:rPr>
        <w:t> </w:t>
      </w:r>
      <w:r>
        <w:rPr/>
        <w:t>candidate</w:t>
      </w:r>
      <w:r>
        <w:rPr>
          <w:spacing w:val="-11"/>
        </w:rPr>
        <w:t> </w:t>
      </w:r>
      <w:r>
        <w:rPr/>
        <w:t>scores across</w:t>
      </w:r>
      <w:r>
        <w:rPr>
          <w:spacing w:val="40"/>
        </w:rPr>
        <w:t> </w:t>
      </w:r>
      <w:r>
        <w:rPr/>
        <w:t>multi-shifts papers and is similar to those being adopted in other large educational selection tests conducted in India. For normalization across Shifts, NTA shall use the percentile equivalence.</w:t>
      </w:r>
    </w:p>
    <w:p>
      <w:pPr>
        <w:spacing w:before="120"/>
        <w:ind w:left="1260" w:right="1083" w:firstLine="0"/>
        <w:jc w:val="both"/>
        <w:rPr>
          <w:sz w:val="24"/>
        </w:rPr>
      </w:pPr>
      <w:r>
        <w:rPr>
          <w:b/>
          <w:sz w:val="24"/>
        </w:rPr>
        <w:t>Percentile Scores: </w:t>
      </w:r>
      <w:r>
        <w:rPr>
          <w:sz w:val="24"/>
        </w:rPr>
        <w:t>Percentile scores are scores based on the</w:t>
      </w:r>
      <w:r>
        <w:rPr>
          <w:spacing w:val="-1"/>
          <w:sz w:val="24"/>
        </w:rPr>
        <w:t> </w:t>
      </w:r>
      <w:r>
        <w:rPr>
          <w:sz w:val="24"/>
        </w:rPr>
        <w:t>Shift-wise relative performance of</w:t>
      </w:r>
      <w:r>
        <w:rPr>
          <w:spacing w:val="-1"/>
          <w:sz w:val="24"/>
        </w:rPr>
        <w:t> </w:t>
      </w:r>
      <w:r>
        <w:rPr>
          <w:sz w:val="24"/>
        </w:rPr>
        <w:t>all those who</w:t>
      </w:r>
      <w:r>
        <w:rPr>
          <w:spacing w:val="-1"/>
          <w:sz w:val="24"/>
        </w:rPr>
        <w:t> </w:t>
      </w:r>
      <w:r>
        <w:rPr>
          <w:sz w:val="24"/>
        </w:rPr>
        <w:t>appear</w:t>
      </w:r>
      <w:r>
        <w:rPr>
          <w:spacing w:val="-1"/>
          <w:sz w:val="24"/>
        </w:rPr>
        <w:t> </w:t>
      </w:r>
      <w:r>
        <w:rPr>
          <w:sz w:val="24"/>
        </w:rPr>
        <w:t>for</w:t>
      </w:r>
      <w:r>
        <w:rPr>
          <w:spacing w:val="-1"/>
          <w:sz w:val="24"/>
        </w:rPr>
        <w:t> </w:t>
      </w:r>
      <w:r>
        <w:rPr>
          <w:sz w:val="24"/>
        </w:rPr>
        <w:t>the examination. The marks obtained are transformed into a scale ranging from 100 to 0 for each Shift of examinees.</w:t>
      </w:r>
    </w:p>
    <w:p>
      <w:pPr>
        <w:pStyle w:val="Heading2"/>
        <w:spacing w:before="121"/>
        <w:ind w:left="1260" w:right="1087"/>
        <w:jc w:val="both"/>
      </w:pPr>
      <w:r>
        <w:rPr/>
        <w:t>The</w:t>
      </w:r>
      <w:r>
        <w:rPr>
          <w:spacing w:val="-8"/>
        </w:rPr>
        <w:t> </w:t>
      </w:r>
      <w:r>
        <w:rPr/>
        <w:t>Percentile</w:t>
      </w:r>
      <w:r>
        <w:rPr>
          <w:spacing w:val="-7"/>
        </w:rPr>
        <w:t> </w:t>
      </w:r>
      <w:r>
        <w:rPr/>
        <w:t>Score</w:t>
      </w:r>
      <w:r>
        <w:rPr>
          <w:spacing w:val="-8"/>
        </w:rPr>
        <w:t> </w:t>
      </w:r>
      <w:r>
        <w:rPr/>
        <w:t>indicates</w:t>
      </w:r>
      <w:r>
        <w:rPr>
          <w:spacing w:val="-7"/>
        </w:rPr>
        <w:t> </w:t>
      </w:r>
      <w:r>
        <w:rPr/>
        <w:t>the</w:t>
      </w:r>
      <w:r>
        <w:rPr>
          <w:spacing w:val="-8"/>
        </w:rPr>
        <w:t> </w:t>
      </w:r>
      <w:r>
        <w:rPr/>
        <w:t>percentage</w:t>
      </w:r>
      <w:r>
        <w:rPr>
          <w:spacing w:val="-8"/>
        </w:rPr>
        <w:t> </w:t>
      </w:r>
      <w:r>
        <w:rPr/>
        <w:t>of</w:t>
      </w:r>
      <w:r>
        <w:rPr>
          <w:spacing w:val="-6"/>
        </w:rPr>
        <w:t> </w:t>
      </w:r>
      <w:r>
        <w:rPr/>
        <w:t>candidates</w:t>
      </w:r>
      <w:r>
        <w:rPr>
          <w:spacing w:val="-7"/>
        </w:rPr>
        <w:t> </w:t>
      </w:r>
      <w:r>
        <w:rPr/>
        <w:t>that</w:t>
      </w:r>
      <w:r>
        <w:rPr>
          <w:spacing w:val="-6"/>
        </w:rPr>
        <w:t> </w:t>
      </w:r>
      <w:r>
        <w:rPr/>
        <w:t>have</w:t>
      </w:r>
      <w:r>
        <w:rPr>
          <w:spacing w:val="-8"/>
        </w:rPr>
        <w:t> </w:t>
      </w:r>
      <w:r>
        <w:rPr/>
        <w:t>scored</w:t>
      </w:r>
      <w:r>
        <w:rPr>
          <w:spacing w:val="-7"/>
        </w:rPr>
        <w:t> </w:t>
      </w:r>
      <w:r>
        <w:rPr/>
        <w:t>EQUAL</w:t>
      </w:r>
      <w:r>
        <w:rPr>
          <w:spacing w:val="-8"/>
        </w:rPr>
        <w:t> </w:t>
      </w:r>
      <w:r>
        <w:rPr/>
        <w:t>TO OR BELOW </w:t>
      </w:r>
      <w:r>
        <w:rPr>
          <w:b w:val="0"/>
        </w:rPr>
        <w:t>(same or lower raw scores) </w:t>
      </w:r>
      <w:r>
        <w:rPr/>
        <w:t>that particular Candidate in that Shift. Therefore the topper (highest score) of each Shift will get the same Percentile of 100 which is desirable. The marks obtained in between the highest and lowest scores are also converted to appropriate Percentiles.</w:t>
      </w:r>
    </w:p>
    <w:p>
      <w:pPr>
        <w:spacing w:line="259" w:lineRule="auto" w:before="122"/>
        <w:ind w:left="1260" w:right="1081" w:firstLine="0"/>
        <w:jc w:val="both"/>
        <w:rPr>
          <w:b/>
          <w:sz w:val="24"/>
        </w:rPr>
      </w:pPr>
      <w:r>
        <w:rPr>
          <w:b/>
          <w:sz w:val="24"/>
        </w:rPr>
        <w:t>The Percentile score will be the Normalized Score for the Examination </w:t>
      </w:r>
      <w:r>
        <w:rPr>
          <w:sz w:val="24"/>
        </w:rPr>
        <w:t>(instead of the raw marks of the candidate) and shall be used for the preparation of the merit lists</w:t>
      </w:r>
      <w:r>
        <w:rPr>
          <w:b/>
          <w:sz w:val="24"/>
        </w:rPr>
        <w:t>.</w:t>
      </w:r>
    </w:p>
    <w:p>
      <w:pPr>
        <w:pStyle w:val="Heading2"/>
        <w:spacing w:before="117"/>
        <w:ind w:left="1260" w:right="1091"/>
        <w:jc w:val="both"/>
      </w:pPr>
      <w:r>
        <w:rPr/>
        <w:t>The Percentile Scores will be calculated up to 7 decimal places to avoid the bunching effect and reduce ties.</w:t>
      </w:r>
    </w:p>
    <w:p>
      <w:pPr>
        <w:spacing w:before="124"/>
        <w:ind w:left="1260" w:right="0" w:firstLine="0"/>
        <w:jc w:val="both"/>
        <w:rPr>
          <w:b/>
          <w:sz w:val="24"/>
        </w:rPr>
      </w:pPr>
      <w:r>
        <w:rPr>
          <w:b/>
          <w:color w:val="009999"/>
          <w:sz w:val="24"/>
        </w:rPr>
        <w:t>The</w:t>
      </w:r>
      <w:r>
        <w:rPr>
          <w:b/>
          <w:color w:val="009999"/>
          <w:spacing w:val="5"/>
          <w:sz w:val="24"/>
        </w:rPr>
        <w:t> </w:t>
      </w:r>
      <w:r>
        <w:rPr>
          <w:b/>
          <w:color w:val="009999"/>
          <w:sz w:val="24"/>
        </w:rPr>
        <w:t>Percentile</w:t>
      </w:r>
      <w:r>
        <w:rPr>
          <w:b/>
          <w:color w:val="009999"/>
          <w:spacing w:val="7"/>
          <w:sz w:val="24"/>
        </w:rPr>
        <w:t> </w:t>
      </w:r>
      <w:r>
        <w:rPr>
          <w:b/>
          <w:color w:val="009999"/>
          <w:sz w:val="24"/>
        </w:rPr>
        <w:t>score</w:t>
      </w:r>
      <w:r>
        <w:rPr>
          <w:b/>
          <w:color w:val="009999"/>
          <w:spacing w:val="9"/>
          <w:sz w:val="24"/>
        </w:rPr>
        <w:t> </w:t>
      </w:r>
      <w:r>
        <w:rPr>
          <w:b/>
          <w:color w:val="009999"/>
          <w:sz w:val="24"/>
        </w:rPr>
        <w:t>of</w:t>
      </w:r>
      <w:r>
        <w:rPr>
          <w:b/>
          <w:color w:val="009999"/>
          <w:spacing w:val="16"/>
          <w:sz w:val="24"/>
        </w:rPr>
        <w:t> </w:t>
      </w:r>
      <w:r>
        <w:rPr>
          <w:b/>
          <w:color w:val="009999"/>
          <w:sz w:val="24"/>
        </w:rPr>
        <w:t>a Candidate</w:t>
      </w:r>
      <w:r>
        <w:rPr>
          <w:b/>
          <w:color w:val="009999"/>
          <w:spacing w:val="8"/>
          <w:sz w:val="24"/>
        </w:rPr>
        <w:t> </w:t>
      </w:r>
      <w:r>
        <w:rPr>
          <w:b/>
          <w:color w:val="009999"/>
          <w:sz w:val="24"/>
        </w:rPr>
        <w:t>is</w:t>
      </w:r>
      <w:r>
        <w:rPr>
          <w:b/>
          <w:color w:val="009999"/>
          <w:spacing w:val="5"/>
          <w:sz w:val="24"/>
        </w:rPr>
        <w:t> </w:t>
      </w:r>
      <w:r>
        <w:rPr>
          <w:b/>
          <w:color w:val="009999"/>
          <w:sz w:val="24"/>
        </w:rPr>
        <w:t>calculated</w:t>
      </w:r>
      <w:r>
        <w:rPr>
          <w:b/>
          <w:color w:val="009999"/>
          <w:spacing w:val="12"/>
          <w:sz w:val="24"/>
        </w:rPr>
        <w:t> </w:t>
      </w:r>
      <w:r>
        <w:rPr>
          <w:b/>
          <w:color w:val="009999"/>
          <w:sz w:val="24"/>
        </w:rPr>
        <w:t>as</w:t>
      </w:r>
      <w:r>
        <w:rPr>
          <w:b/>
          <w:color w:val="009999"/>
          <w:spacing w:val="6"/>
          <w:sz w:val="24"/>
        </w:rPr>
        <w:t> </w:t>
      </w:r>
      <w:r>
        <w:rPr>
          <w:b/>
          <w:color w:val="009999"/>
          <w:spacing w:val="-2"/>
          <w:sz w:val="24"/>
        </w:rPr>
        <w:t>follows:</w:t>
      </w:r>
    </w:p>
    <w:p>
      <w:pPr>
        <w:spacing w:line="432" w:lineRule="auto" w:before="258"/>
        <w:ind w:left="3372" w:right="1405" w:hanging="1743"/>
        <w:jc w:val="left"/>
        <w:rPr>
          <w:b/>
          <w:sz w:val="18"/>
        </w:rPr>
      </w:pPr>
      <w:r>
        <w:rPr>
          <w:b/>
          <w:sz w:val="18"/>
        </w:rPr>
        <mc:AlternateContent>
          <mc:Choice Requires="wps">
            <w:drawing>
              <wp:anchor distT="0" distB="0" distL="0" distR="0" allowOverlap="1" layoutInCell="1" locked="0" behindDoc="0" simplePos="0" relativeHeight="15732224">
                <wp:simplePos x="0" y="0"/>
                <wp:positionH relativeFrom="page">
                  <wp:posOffset>850696</wp:posOffset>
                </wp:positionH>
                <wp:positionV relativeFrom="paragraph">
                  <wp:posOffset>323018</wp:posOffset>
                </wp:positionV>
                <wp:extent cx="5843905"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843905" cy="6350"/>
                        </a:xfrm>
                        <a:custGeom>
                          <a:avLst/>
                          <a:gdLst/>
                          <a:ahLst/>
                          <a:cxnLst/>
                          <a:rect l="l" t="t" r="r" b="b"/>
                          <a:pathLst>
                            <a:path w="5843905" h="6350">
                              <a:moveTo>
                                <a:pt x="5843905" y="0"/>
                              </a:moveTo>
                              <a:lnTo>
                                <a:pt x="0" y="0"/>
                              </a:lnTo>
                              <a:lnTo>
                                <a:pt x="0" y="6095"/>
                              </a:lnTo>
                              <a:lnTo>
                                <a:pt x="5843905" y="6095"/>
                              </a:lnTo>
                              <a:lnTo>
                                <a:pt x="5843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984001pt;margin-top:25.434513pt;width:460.15pt;height:.47998pt;mso-position-horizontal-relative:page;mso-position-vertical-relative:paragraph;z-index:15732224" id="docshape37" filled="true" fillcolor="#000000" stroked="false">
                <v:fill type="solid"/>
                <w10:wrap type="none"/>
              </v:rect>
            </w:pict>
          </mc:Fallback>
        </mc:AlternateContent>
      </w:r>
      <w:r>
        <w:rPr>
          <w:b/>
          <w:sz w:val="18"/>
        </w:rPr>
        <w:t>100</w:t>
      </w:r>
      <w:r>
        <w:rPr>
          <w:b/>
          <w:spacing w:val="-2"/>
          <w:sz w:val="18"/>
        </w:rPr>
        <w:t> </w:t>
      </w:r>
      <w:r>
        <w:rPr>
          <w:b/>
          <w:sz w:val="18"/>
        </w:rPr>
        <w:t>X</w:t>
      </w:r>
      <w:r>
        <w:rPr>
          <w:b/>
          <w:spacing w:val="-2"/>
          <w:sz w:val="18"/>
        </w:rPr>
        <w:t> </w:t>
      </w:r>
      <w:r>
        <w:rPr>
          <w:b/>
          <w:sz w:val="18"/>
        </w:rPr>
        <w:t>Number</w:t>
      </w:r>
      <w:r>
        <w:rPr>
          <w:b/>
          <w:spacing w:val="-1"/>
          <w:sz w:val="18"/>
        </w:rPr>
        <w:t> </w:t>
      </w:r>
      <w:r>
        <w:rPr>
          <w:b/>
          <w:sz w:val="18"/>
        </w:rPr>
        <w:t>of</w:t>
      </w:r>
      <w:r>
        <w:rPr>
          <w:b/>
          <w:spacing w:val="-3"/>
          <w:sz w:val="18"/>
        </w:rPr>
        <w:t> </w:t>
      </w:r>
      <w:r>
        <w:rPr>
          <w:b/>
          <w:sz w:val="18"/>
        </w:rPr>
        <w:t>candidates</w:t>
      </w:r>
      <w:r>
        <w:rPr>
          <w:b/>
          <w:spacing w:val="-4"/>
          <w:sz w:val="18"/>
        </w:rPr>
        <w:t> </w:t>
      </w:r>
      <w:r>
        <w:rPr>
          <w:b/>
          <w:sz w:val="18"/>
        </w:rPr>
        <w:t>appeared</w:t>
      </w:r>
      <w:r>
        <w:rPr>
          <w:b/>
          <w:spacing w:val="-3"/>
          <w:sz w:val="18"/>
        </w:rPr>
        <w:t> </w:t>
      </w:r>
      <w:r>
        <w:rPr>
          <w:b/>
          <w:sz w:val="18"/>
        </w:rPr>
        <w:t>in</w:t>
      </w:r>
      <w:r>
        <w:rPr>
          <w:b/>
          <w:spacing w:val="-2"/>
          <w:sz w:val="18"/>
        </w:rPr>
        <w:t> </w:t>
      </w:r>
      <w:r>
        <w:rPr>
          <w:b/>
          <w:sz w:val="18"/>
        </w:rPr>
        <w:t>the</w:t>
      </w:r>
      <w:r>
        <w:rPr>
          <w:b/>
          <w:spacing w:val="-3"/>
          <w:sz w:val="18"/>
        </w:rPr>
        <w:t> </w:t>
      </w:r>
      <w:r>
        <w:rPr>
          <w:b/>
          <w:sz w:val="18"/>
        </w:rPr>
        <w:t>‘Shift’</w:t>
      </w:r>
      <w:r>
        <w:rPr>
          <w:b/>
          <w:spacing w:val="-2"/>
          <w:sz w:val="18"/>
        </w:rPr>
        <w:t> </w:t>
      </w:r>
      <w:r>
        <w:rPr>
          <w:b/>
          <w:sz w:val="18"/>
        </w:rPr>
        <w:t>with</w:t>
      </w:r>
      <w:r>
        <w:rPr>
          <w:b/>
          <w:spacing w:val="-3"/>
          <w:sz w:val="18"/>
        </w:rPr>
        <w:t> </w:t>
      </w:r>
      <w:r>
        <w:rPr>
          <w:b/>
          <w:sz w:val="18"/>
        </w:rPr>
        <w:t>raw</w:t>
      </w:r>
      <w:r>
        <w:rPr>
          <w:b/>
          <w:spacing w:val="-2"/>
          <w:sz w:val="18"/>
        </w:rPr>
        <w:t> </w:t>
      </w:r>
      <w:r>
        <w:rPr>
          <w:b/>
          <w:sz w:val="18"/>
        </w:rPr>
        <w:t>score</w:t>
      </w:r>
      <w:r>
        <w:rPr>
          <w:b/>
          <w:spacing w:val="-2"/>
          <w:sz w:val="18"/>
        </w:rPr>
        <w:t> </w:t>
      </w:r>
      <w:r>
        <w:rPr>
          <w:b/>
          <w:sz w:val="18"/>
        </w:rPr>
        <w:t>EQUAL</w:t>
      </w:r>
      <w:r>
        <w:rPr>
          <w:b/>
          <w:spacing w:val="-4"/>
          <w:sz w:val="18"/>
        </w:rPr>
        <w:t> </w:t>
      </w:r>
      <w:r>
        <w:rPr>
          <w:b/>
          <w:sz w:val="18"/>
        </w:rPr>
        <w:t>TO</w:t>
      </w:r>
      <w:r>
        <w:rPr>
          <w:b/>
          <w:spacing w:val="-2"/>
          <w:sz w:val="18"/>
        </w:rPr>
        <w:t> </w:t>
      </w:r>
      <w:r>
        <w:rPr>
          <w:b/>
          <w:sz w:val="18"/>
        </w:rPr>
        <w:t>OR</w:t>
      </w:r>
      <w:r>
        <w:rPr>
          <w:b/>
          <w:spacing w:val="-3"/>
          <w:sz w:val="18"/>
        </w:rPr>
        <w:t> </w:t>
      </w:r>
      <w:r>
        <w:rPr>
          <w:b/>
          <w:sz w:val="18"/>
        </w:rPr>
        <w:t>LESS</w:t>
      </w:r>
      <w:r>
        <w:rPr>
          <w:b/>
          <w:spacing w:val="-1"/>
          <w:sz w:val="18"/>
        </w:rPr>
        <w:t> </w:t>
      </w:r>
      <w:r>
        <w:rPr>
          <w:b/>
          <w:sz w:val="18"/>
        </w:rPr>
        <w:t>than</w:t>
      </w:r>
      <w:r>
        <w:rPr>
          <w:b/>
          <w:spacing w:val="-2"/>
          <w:sz w:val="18"/>
        </w:rPr>
        <w:t> </w:t>
      </w:r>
      <w:r>
        <w:rPr>
          <w:b/>
          <w:sz w:val="18"/>
        </w:rPr>
        <w:t>the</w:t>
      </w:r>
      <w:r>
        <w:rPr>
          <w:b/>
          <w:spacing w:val="-2"/>
          <w:sz w:val="18"/>
        </w:rPr>
        <w:t> </w:t>
      </w:r>
      <w:r>
        <w:rPr>
          <w:b/>
          <w:sz w:val="18"/>
        </w:rPr>
        <w:t>candidate</w:t>
      </w:r>
      <w:r>
        <w:rPr>
          <w:b/>
          <w:spacing w:val="40"/>
          <w:sz w:val="18"/>
        </w:rPr>
        <w:t> </w:t>
      </w:r>
      <w:r>
        <w:rPr>
          <w:b/>
          <w:sz w:val="18"/>
        </w:rPr>
        <w:t>The total number of the candidates who appeared in the ‘Shift’</w:t>
      </w:r>
    </w:p>
    <w:p>
      <w:pPr>
        <w:spacing w:before="86"/>
        <w:ind w:left="1260" w:right="829" w:firstLine="0"/>
        <w:jc w:val="left"/>
        <w:rPr>
          <w:sz w:val="24"/>
        </w:rPr>
      </w:pPr>
      <w:r>
        <w:rPr>
          <w:b/>
          <w:color w:val="009999"/>
          <w:sz w:val="24"/>
        </w:rPr>
        <w:t>Note:</w:t>
      </w:r>
      <w:r>
        <w:rPr>
          <w:b/>
          <w:color w:val="009999"/>
          <w:spacing w:val="36"/>
          <w:sz w:val="24"/>
        </w:rPr>
        <w:t> </w:t>
      </w:r>
      <w:r>
        <w:rPr>
          <w:sz w:val="24"/>
        </w:rPr>
        <w:t>The</w:t>
      </w:r>
      <w:r>
        <w:rPr>
          <w:spacing w:val="-4"/>
          <w:sz w:val="24"/>
        </w:rPr>
        <w:t> </w:t>
      </w:r>
      <w:r>
        <w:rPr>
          <w:sz w:val="24"/>
        </w:rPr>
        <w:t>Percentile</w:t>
      </w:r>
      <w:r>
        <w:rPr>
          <w:spacing w:val="-2"/>
          <w:sz w:val="24"/>
        </w:rPr>
        <w:t> </w:t>
      </w:r>
      <w:r>
        <w:rPr>
          <w:sz w:val="24"/>
        </w:rPr>
        <w:t>of</w:t>
      </w:r>
      <w:r>
        <w:rPr>
          <w:spacing w:val="-5"/>
          <w:sz w:val="24"/>
        </w:rPr>
        <w:t> </w:t>
      </w:r>
      <w:r>
        <w:rPr>
          <w:sz w:val="24"/>
        </w:rPr>
        <w:t>the</w:t>
      </w:r>
      <w:r>
        <w:rPr>
          <w:spacing w:val="-4"/>
          <w:sz w:val="24"/>
        </w:rPr>
        <w:t> </w:t>
      </w:r>
      <w:r>
        <w:rPr>
          <w:sz w:val="24"/>
        </w:rPr>
        <w:t>Total</w:t>
      </w:r>
      <w:r>
        <w:rPr>
          <w:spacing w:val="-5"/>
          <w:sz w:val="24"/>
        </w:rPr>
        <w:t> </w:t>
      </w:r>
      <w:r>
        <w:rPr>
          <w:sz w:val="24"/>
        </w:rPr>
        <w:t>shall</w:t>
      </w:r>
      <w:r>
        <w:rPr>
          <w:spacing w:val="-3"/>
          <w:sz w:val="24"/>
        </w:rPr>
        <w:t> </w:t>
      </w:r>
      <w:r>
        <w:rPr>
          <w:b/>
          <w:sz w:val="24"/>
        </w:rPr>
        <w:t>NOT</w:t>
      </w:r>
      <w:r>
        <w:rPr>
          <w:b/>
          <w:spacing w:val="-3"/>
          <w:sz w:val="24"/>
        </w:rPr>
        <w:t> </w:t>
      </w:r>
      <w:r>
        <w:rPr>
          <w:b/>
          <w:sz w:val="24"/>
        </w:rPr>
        <w:t>be</w:t>
      </w:r>
      <w:r>
        <w:rPr>
          <w:b/>
          <w:spacing w:val="-5"/>
          <w:sz w:val="24"/>
        </w:rPr>
        <w:t> </w:t>
      </w:r>
      <w:r>
        <w:rPr>
          <w:sz w:val="24"/>
        </w:rPr>
        <w:t>an</w:t>
      </w:r>
      <w:r>
        <w:rPr>
          <w:spacing w:val="-2"/>
          <w:sz w:val="24"/>
        </w:rPr>
        <w:t> </w:t>
      </w:r>
      <w:r>
        <w:rPr>
          <w:sz w:val="24"/>
        </w:rPr>
        <w:t>aggregate</w:t>
      </w:r>
      <w:r>
        <w:rPr>
          <w:spacing w:val="-2"/>
          <w:sz w:val="24"/>
        </w:rPr>
        <w:t> </w:t>
      </w:r>
      <w:r>
        <w:rPr>
          <w:sz w:val="24"/>
        </w:rPr>
        <w:t>or</w:t>
      </w:r>
      <w:r>
        <w:rPr>
          <w:spacing w:val="-4"/>
          <w:sz w:val="24"/>
        </w:rPr>
        <w:t> </w:t>
      </w:r>
      <w:r>
        <w:rPr>
          <w:sz w:val="24"/>
        </w:rPr>
        <w:t>average of</w:t>
      </w:r>
      <w:r>
        <w:rPr>
          <w:spacing w:val="-3"/>
          <w:sz w:val="24"/>
        </w:rPr>
        <w:t> </w:t>
      </w:r>
      <w:r>
        <w:rPr>
          <w:sz w:val="24"/>
        </w:rPr>
        <w:t>the</w:t>
      </w:r>
      <w:r>
        <w:rPr>
          <w:spacing w:val="-3"/>
          <w:sz w:val="24"/>
        </w:rPr>
        <w:t> </w:t>
      </w:r>
      <w:r>
        <w:rPr>
          <w:sz w:val="24"/>
        </w:rPr>
        <w:t>Percentile</w:t>
      </w:r>
      <w:r>
        <w:rPr>
          <w:spacing w:val="-4"/>
          <w:sz w:val="24"/>
        </w:rPr>
        <w:t> </w:t>
      </w:r>
      <w:r>
        <w:rPr>
          <w:sz w:val="24"/>
        </w:rPr>
        <w:t>of</w:t>
      </w:r>
      <w:r>
        <w:rPr>
          <w:spacing w:val="-6"/>
          <w:sz w:val="24"/>
        </w:rPr>
        <w:t> </w:t>
      </w:r>
      <w:r>
        <w:rPr>
          <w:sz w:val="24"/>
        </w:rPr>
        <w:t>the individual subject.</w:t>
      </w:r>
      <w:r>
        <w:rPr>
          <w:spacing w:val="40"/>
          <w:sz w:val="24"/>
        </w:rPr>
        <w:t> </w:t>
      </w:r>
      <w:r>
        <w:rPr>
          <w:sz w:val="24"/>
        </w:rPr>
        <w:t>The percentile score is not the same as the percentage of marks obtained.</w:t>
      </w:r>
    </w:p>
    <w:p>
      <w:pPr>
        <w:pStyle w:val="Heading2"/>
        <w:spacing w:line="396" w:lineRule="auto" w:before="122"/>
        <w:ind w:left="1260" w:right="829"/>
      </w:pPr>
      <w:r>
        <w:rPr/>
        <w:t>Example:</w:t>
      </w:r>
      <w:r>
        <w:rPr>
          <w:spacing w:val="80"/>
        </w:rPr>
        <w:t> </w:t>
      </w:r>
      <w:r>
        <w:rPr/>
        <w:t>Suppose</w:t>
      </w:r>
      <w:r>
        <w:rPr>
          <w:spacing w:val="-2"/>
        </w:rPr>
        <w:t> </w:t>
      </w:r>
      <w:r>
        <w:rPr/>
        <w:t>a</w:t>
      </w:r>
      <w:r>
        <w:rPr>
          <w:spacing w:val="-4"/>
        </w:rPr>
        <w:t> </w:t>
      </w:r>
      <w:r>
        <w:rPr/>
        <w:t>test</w:t>
      </w:r>
      <w:r>
        <w:rPr>
          <w:spacing w:val="-2"/>
        </w:rPr>
        <w:t> </w:t>
      </w:r>
      <w:r>
        <w:rPr/>
        <w:t>was</w:t>
      </w:r>
      <w:r>
        <w:rPr>
          <w:spacing w:val="-5"/>
        </w:rPr>
        <w:t> </w:t>
      </w:r>
      <w:r>
        <w:rPr/>
        <w:t>held</w:t>
      </w:r>
      <w:r>
        <w:rPr>
          <w:spacing w:val="-2"/>
        </w:rPr>
        <w:t> </w:t>
      </w:r>
      <w:r>
        <w:rPr/>
        <w:t>in</w:t>
      </w:r>
      <w:r>
        <w:rPr>
          <w:spacing w:val="-3"/>
        </w:rPr>
        <w:t> </w:t>
      </w:r>
      <w:r>
        <w:rPr/>
        <w:t>4</w:t>
      </w:r>
      <w:r>
        <w:rPr>
          <w:spacing w:val="-3"/>
        </w:rPr>
        <w:t> </w:t>
      </w:r>
      <w:r>
        <w:rPr/>
        <w:t>Shifts</w:t>
      </w:r>
      <w:r>
        <w:rPr>
          <w:spacing w:val="-3"/>
        </w:rPr>
        <w:t> </w:t>
      </w:r>
      <w:r>
        <w:rPr/>
        <w:t>of Examinees</w:t>
      </w:r>
      <w:r>
        <w:rPr>
          <w:spacing w:val="-3"/>
        </w:rPr>
        <w:t> </w:t>
      </w:r>
      <w:r>
        <w:rPr/>
        <w:t>as</w:t>
      </w:r>
      <w:r>
        <w:rPr>
          <w:spacing w:val="-3"/>
        </w:rPr>
        <w:t> </w:t>
      </w:r>
      <w:r>
        <w:rPr/>
        <w:t>per</w:t>
      </w:r>
      <w:r>
        <w:rPr>
          <w:spacing w:val="-3"/>
        </w:rPr>
        <w:t> </w:t>
      </w:r>
      <w:r>
        <w:rPr/>
        <w:t>details</w:t>
      </w:r>
      <w:r>
        <w:rPr>
          <w:spacing w:val="-2"/>
        </w:rPr>
        <w:t> </w:t>
      </w:r>
      <w:r>
        <w:rPr/>
        <w:t>given</w:t>
      </w:r>
      <w:r>
        <w:rPr>
          <w:spacing w:val="-4"/>
        </w:rPr>
        <w:t> </w:t>
      </w:r>
      <w:r>
        <w:rPr/>
        <w:t>below: (Allocation of Days and Shifts was done randomly)</w:t>
      </w:r>
    </w:p>
    <w:p>
      <w:pPr>
        <w:spacing w:before="98"/>
        <w:ind w:left="1351" w:right="0" w:firstLine="0"/>
        <w:jc w:val="left"/>
        <w:rPr>
          <w:b/>
          <w:sz w:val="24"/>
        </w:rPr>
      </w:pPr>
      <w:r>
        <w:rPr>
          <w:sz w:val="24"/>
        </w:rPr>
        <w:t>(a)</w:t>
      </w:r>
      <w:r>
        <w:rPr>
          <w:spacing w:val="4"/>
          <w:sz w:val="24"/>
        </w:rPr>
        <w:t> </w:t>
      </w:r>
      <w:r>
        <w:rPr>
          <w:b/>
          <w:sz w:val="24"/>
        </w:rPr>
        <w:t>The</w:t>
      </w:r>
      <w:r>
        <w:rPr>
          <w:b/>
          <w:spacing w:val="9"/>
          <w:sz w:val="24"/>
        </w:rPr>
        <w:t> </w:t>
      </w:r>
      <w:r>
        <w:rPr>
          <w:b/>
          <w:sz w:val="24"/>
        </w:rPr>
        <w:t>distribution</w:t>
      </w:r>
      <w:r>
        <w:rPr>
          <w:b/>
          <w:spacing w:val="7"/>
          <w:sz w:val="24"/>
        </w:rPr>
        <w:t> </w:t>
      </w:r>
      <w:r>
        <w:rPr>
          <w:b/>
          <w:sz w:val="24"/>
        </w:rPr>
        <w:t>of</w:t>
      </w:r>
      <w:r>
        <w:rPr>
          <w:b/>
          <w:spacing w:val="10"/>
          <w:sz w:val="24"/>
        </w:rPr>
        <w:t> </w:t>
      </w:r>
      <w:r>
        <w:rPr>
          <w:b/>
          <w:sz w:val="24"/>
        </w:rPr>
        <w:t>candidates</w:t>
      </w:r>
      <w:r>
        <w:rPr>
          <w:b/>
          <w:spacing w:val="8"/>
          <w:sz w:val="24"/>
        </w:rPr>
        <w:t> </w:t>
      </w:r>
      <w:r>
        <w:rPr>
          <w:b/>
          <w:sz w:val="24"/>
        </w:rPr>
        <w:t>was</w:t>
      </w:r>
      <w:r>
        <w:rPr>
          <w:b/>
          <w:spacing w:val="8"/>
          <w:sz w:val="24"/>
        </w:rPr>
        <w:t> </w:t>
      </w:r>
      <w:r>
        <w:rPr>
          <w:b/>
          <w:sz w:val="24"/>
        </w:rPr>
        <w:t>as</w:t>
      </w:r>
      <w:r>
        <w:rPr>
          <w:b/>
          <w:spacing w:val="6"/>
          <w:sz w:val="24"/>
        </w:rPr>
        <w:t> </w:t>
      </w:r>
      <w:r>
        <w:rPr>
          <w:b/>
          <w:spacing w:val="-2"/>
          <w:sz w:val="24"/>
        </w:rPr>
        <w:t>follows:</w:t>
      </w:r>
    </w:p>
    <w:p>
      <w:pPr>
        <w:spacing w:after="0"/>
        <w:jc w:val="left"/>
        <w:rPr>
          <w:b/>
          <w:sz w:val="24"/>
        </w:rPr>
        <w:sectPr>
          <w:pgSz w:w="11910" w:h="16840"/>
          <w:pgMar w:header="868" w:footer="974" w:top="1420" w:bottom="1160" w:left="0" w:right="0"/>
        </w:sectPr>
      </w:pPr>
    </w:p>
    <w:p>
      <w:pPr>
        <w:pStyle w:val="BodyText"/>
        <w:ind w:left="1399"/>
      </w:pPr>
      <w:r>
        <w:rPr>
          <w:spacing w:val="-4"/>
        </w:rPr>
        <w:t>Day-1</w:t>
      </w:r>
      <w:r>
        <w:rPr>
          <w:spacing w:val="-9"/>
        </w:rPr>
        <w:t> </w:t>
      </w:r>
      <w:r>
        <w:rPr>
          <w:spacing w:val="-4"/>
        </w:rPr>
        <w:t>Shift</w:t>
      </w:r>
      <w:r>
        <w:rPr>
          <w:spacing w:val="-9"/>
        </w:rPr>
        <w:t> </w:t>
      </w:r>
      <w:r>
        <w:rPr>
          <w:spacing w:val="-4"/>
        </w:rPr>
        <w:t>-1,</w:t>
      </w:r>
      <w:r>
        <w:rPr>
          <w:spacing w:val="-6"/>
        </w:rPr>
        <w:t> </w:t>
      </w:r>
      <w:r>
        <w:rPr>
          <w:spacing w:val="-4"/>
        </w:rPr>
        <w:t>Day-1</w:t>
      </w:r>
      <w:r>
        <w:rPr>
          <w:spacing w:val="-6"/>
        </w:rPr>
        <w:t> </w:t>
      </w:r>
      <w:r>
        <w:rPr>
          <w:spacing w:val="-4"/>
        </w:rPr>
        <w:t>Shift</w:t>
      </w:r>
      <w:r>
        <w:rPr>
          <w:spacing w:val="-6"/>
        </w:rPr>
        <w:t> </w:t>
      </w:r>
      <w:r>
        <w:rPr>
          <w:spacing w:val="-4"/>
        </w:rPr>
        <w:t>-2,</w:t>
      </w:r>
      <w:r>
        <w:rPr>
          <w:spacing w:val="-8"/>
        </w:rPr>
        <w:t> </w:t>
      </w:r>
      <w:r>
        <w:rPr>
          <w:spacing w:val="-4"/>
        </w:rPr>
        <w:t>Day-2</w:t>
      </w:r>
      <w:r>
        <w:rPr>
          <w:spacing w:val="-6"/>
        </w:rPr>
        <w:t> </w:t>
      </w:r>
      <w:r>
        <w:rPr>
          <w:spacing w:val="-4"/>
        </w:rPr>
        <w:t>Shift</w:t>
      </w:r>
      <w:r>
        <w:rPr>
          <w:spacing w:val="-9"/>
        </w:rPr>
        <w:t> </w:t>
      </w:r>
      <w:r>
        <w:rPr>
          <w:spacing w:val="-4"/>
        </w:rPr>
        <w:t>-1</w:t>
      </w:r>
      <w:r>
        <w:rPr>
          <w:spacing w:val="-8"/>
        </w:rPr>
        <w:t> </w:t>
      </w:r>
      <w:r>
        <w:rPr>
          <w:spacing w:val="-4"/>
        </w:rPr>
        <w:t>and</w:t>
      </w:r>
      <w:r>
        <w:rPr>
          <w:spacing w:val="-6"/>
        </w:rPr>
        <w:t> </w:t>
      </w:r>
      <w:r>
        <w:rPr>
          <w:spacing w:val="-4"/>
        </w:rPr>
        <w:t>Day-2</w:t>
      </w:r>
      <w:r>
        <w:rPr>
          <w:spacing w:val="-8"/>
        </w:rPr>
        <w:t> </w:t>
      </w:r>
      <w:r>
        <w:rPr>
          <w:spacing w:val="-4"/>
        </w:rPr>
        <w:t>Shift</w:t>
      </w:r>
      <w:r>
        <w:rPr>
          <w:spacing w:val="-9"/>
        </w:rPr>
        <w:t> </w:t>
      </w:r>
      <w:r>
        <w:rPr>
          <w:spacing w:val="-4"/>
        </w:rPr>
        <w:t>-</w:t>
      </w:r>
      <w:r>
        <w:rPr>
          <w:spacing w:val="-10"/>
        </w:rPr>
        <w:t>2</w:t>
      </w:r>
    </w:p>
    <w:tbl>
      <w:tblPr>
        <w:tblW w:w="0" w:type="auto"/>
        <w:jc w:val="left"/>
        <w:tblInd w:w="144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13"/>
        <w:gridCol w:w="1244"/>
        <w:gridCol w:w="1554"/>
        <w:gridCol w:w="1357"/>
        <w:gridCol w:w="1310"/>
        <w:gridCol w:w="1341"/>
      </w:tblGrid>
      <w:tr>
        <w:trPr>
          <w:trHeight w:val="268" w:hRule="atLeast"/>
        </w:trPr>
        <w:tc>
          <w:tcPr>
            <w:tcW w:w="2413" w:type="dxa"/>
            <w:vMerge w:val="restart"/>
            <w:tcBorders>
              <w:left w:val="single" w:sz="4" w:space="0" w:color="000000"/>
              <w:bottom w:val="single" w:sz="4" w:space="0" w:color="000000"/>
              <w:right w:val="single" w:sz="4" w:space="0" w:color="000000"/>
            </w:tcBorders>
          </w:tcPr>
          <w:p>
            <w:pPr>
              <w:pStyle w:val="TableParagraph"/>
              <w:spacing w:before="9"/>
              <w:ind w:left="779"/>
              <w:rPr>
                <w:b/>
                <w:sz w:val="22"/>
              </w:rPr>
            </w:pPr>
            <w:r>
              <w:rPr>
                <w:b/>
                <w:spacing w:val="-2"/>
                <w:sz w:val="22"/>
              </w:rPr>
              <w:t>Day/Shift</w:t>
            </w:r>
          </w:p>
        </w:tc>
        <w:tc>
          <w:tcPr>
            <w:tcW w:w="4155" w:type="dxa"/>
            <w:gridSpan w:val="3"/>
            <w:tcBorders>
              <w:left w:val="single" w:sz="4" w:space="0" w:color="000000"/>
              <w:bottom w:val="single" w:sz="4" w:space="0" w:color="000000"/>
              <w:right w:val="single" w:sz="4" w:space="0" w:color="000000"/>
            </w:tcBorders>
          </w:tcPr>
          <w:p>
            <w:pPr>
              <w:pStyle w:val="TableParagraph"/>
              <w:spacing w:line="239" w:lineRule="exact" w:before="9"/>
              <w:ind w:left="860"/>
              <w:rPr>
                <w:b/>
                <w:sz w:val="22"/>
              </w:rPr>
            </w:pPr>
            <w:r>
              <w:rPr>
                <w:b/>
                <w:sz w:val="22"/>
              </w:rPr>
              <w:t>No</w:t>
            </w:r>
            <w:r>
              <w:rPr>
                <w:b/>
                <w:spacing w:val="3"/>
                <w:sz w:val="22"/>
              </w:rPr>
              <w:t> </w:t>
            </w:r>
            <w:r>
              <w:rPr>
                <w:b/>
                <w:sz w:val="22"/>
              </w:rPr>
              <w:t>of</w:t>
            </w:r>
            <w:r>
              <w:rPr>
                <w:b/>
                <w:spacing w:val="11"/>
                <w:sz w:val="22"/>
              </w:rPr>
              <w:t> </w:t>
            </w:r>
            <w:r>
              <w:rPr>
                <w:b/>
                <w:spacing w:val="-2"/>
                <w:sz w:val="22"/>
              </w:rPr>
              <w:t>Candidates</w:t>
            </w:r>
          </w:p>
        </w:tc>
        <w:tc>
          <w:tcPr>
            <w:tcW w:w="2651" w:type="dxa"/>
            <w:gridSpan w:val="2"/>
            <w:tcBorders>
              <w:left w:val="single" w:sz="4" w:space="0" w:color="000000"/>
              <w:bottom w:val="single" w:sz="4" w:space="0" w:color="000000"/>
              <w:right w:val="single" w:sz="4" w:space="0" w:color="000000"/>
            </w:tcBorders>
          </w:tcPr>
          <w:p>
            <w:pPr>
              <w:pStyle w:val="TableParagraph"/>
              <w:spacing w:line="239" w:lineRule="exact" w:before="9"/>
              <w:rPr>
                <w:b/>
                <w:sz w:val="22"/>
              </w:rPr>
            </w:pPr>
            <w:r>
              <w:rPr>
                <w:b/>
                <w:spacing w:val="-2"/>
                <w:sz w:val="22"/>
              </w:rPr>
              <w:t>Marks</w:t>
            </w:r>
          </w:p>
        </w:tc>
      </w:tr>
      <w:tr>
        <w:trPr>
          <w:trHeight w:val="263" w:hRule="atLeast"/>
        </w:trPr>
        <w:tc>
          <w:tcPr>
            <w:tcW w:w="2413" w:type="dxa"/>
            <w:vMerge/>
            <w:tcBorders>
              <w:top w:val="nil"/>
              <w:left w:val="single" w:sz="4" w:space="0" w:color="000000"/>
              <w:bottom w:val="single" w:sz="4" w:space="0" w:color="000000"/>
              <w:right w:val="single" w:sz="4" w:space="0" w:color="000000"/>
            </w:tcBorders>
          </w:tcPr>
          <w:p>
            <w:pPr>
              <w:rPr>
                <w:sz w:val="2"/>
                <w:szCs w:val="2"/>
              </w:rPr>
            </w:pPr>
          </w:p>
        </w:tc>
        <w:tc>
          <w:tcPr>
            <w:tcW w:w="124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100"/>
              <w:rPr>
                <w:b/>
                <w:sz w:val="22"/>
              </w:rPr>
            </w:pPr>
            <w:r>
              <w:rPr>
                <w:b/>
                <w:spacing w:val="-2"/>
                <w:sz w:val="22"/>
              </w:rPr>
              <w:t>Absent</w:t>
            </w:r>
          </w:p>
        </w:tc>
        <w:tc>
          <w:tcPr>
            <w:tcW w:w="155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96"/>
              <w:rPr>
                <w:b/>
                <w:sz w:val="22"/>
              </w:rPr>
            </w:pPr>
            <w:r>
              <w:rPr>
                <w:b/>
                <w:spacing w:val="-2"/>
                <w:sz w:val="22"/>
              </w:rPr>
              <w:t>Appeared</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105"/>
              <w:rPr>
                <w:b/>
                <w:sz w:val="22"/>
              </w:rPr>
            </w:pPr>
            <w:r>
              <w:rPr>
                <w:b/>
                <w:spacing w:val="-2"/>
                <w:sz w:val="22"/>
              </w:rPr>
              <w:t>Total</w:t>
            </w:r>
          </w:p>
        </w:tc>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30"/>
              <w:jc w:val="right"/>
              <w:rPr>
                <w:b/>
                <w:sz w:val="22"/>
              </w:rPr>
            </w:pPr>
            <w:r>
              <w:rPr>
                <w:b/>
                <w:spacing w:val="-2"/>
                <w:sz w:val="22"/>
              </w:rPr>
              <w:t>Highest</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522"/>
              <w:jc w:val="right"/>
              <w:rPr>
                <w:b/>
                <w:sz w:val="22"/>
              </w:rPr>
            </w:pPr>
            <w:r>
              <w:rPr>
                <w:b/>
                <w:spacing w:val="-2"/>
                <w:sz w:val="22"/>
              </w:rPr>
              <w:t>Lowest</w:t>
            </w:r>
          </w:p>
        </w:tc>
      </w:tr>
      <w:tr>
        <w:trPr>
          <w:trHeight w:val="263" w:hRule="atLeast"/>
        </w:trPr>
        <w:tc>
          <w:tcPr>
            <w:tcW w:w="2413"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116"/>
              <w:jc w:val="center"/>
              <w:rPr>
                <w:sz w:val="22"/>
              </w:rPr>
            </w:pPr>
            <w:r>
              <w:rPr>
                <w:sz w:val="22"/>
              </w:rPr>
              <w:t>Day-1</w:t>
            </w:r>
            <w:r>
              <w:rPr>
                <w:spacing w:val="72"/>
                <w:sz w:val="22"/>
              </w:rPr>
              <w:t> </w:t>
            </w:r>
            <w:r>
              <w:rPr>
                <w:sz w:val="22"/>
              </w:rPr>
              <w:t>Shift-</w:t>
            </w:r>
            <w:r>
              <w:rPr>
                <w:spacing w:val="-10"/>
                <w:sz w:val="22"/>
              </w:rPr>
              <w:t>1</w:t>
            </w:r>
          </w:p>
        </w:tc>
        <w:tc>
          <w:tcPr>
            <w:tcW w:w="124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433"/>
              <w:rPr>
                <w:sz w:val="22"/>
              </w:rPr>
            </w:pPr>
            <w:r>
              <w:rPr>
                <w:spacing w:val="-4"/>
                <w:sz w:val="22"/>
              </w:rPr>
              <w:t>3974</w:t>
            </w:r>
          </w:p>
        </w:tc>
        <w:tc>
          <w:tcPr>
            <w:tcW w:w="155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20"/>
              <w:jc w:val="right"/>
              <w:rPr>
                <w:sz w:val="22"/>
              </w:rPr>
            </w:pPr>
            <w:r>
              <w:rPr>
                <w:spacing w:val="-2"/>
                <w:sz w:val="22"/>
              </w:rPr>
              <w:t>28012</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427"/>
              <w:rPr>
                <w:sz w:val="22"/>
              </w:rPr>
            </w:pPr>
            <w:r>
              <w:rPr>
                <w:spacing w:val="-2"/>
                <w:sz w:val="22"/>
              </w:rPr>
              <w:t>31986</w:t>
            </w:r>
          </w:p>
        </w:tc>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18"/>
              <w:jc w:val="right"/>
              <w:rPr>
                <w:sz w:val="22"/>
              </w:rPr>
            </w:pPr>
            <w:r>
              <w:rPr>
                <w:spacing w:val="-5"/>
                <w:sz w:val="22"/>
              </w:rPr>
              <w:t>335</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60"/>
              <w:jc w:val="right"/>
              <w:rPr>
                <w:sz w:val="22"/>
              </w:rPr>
            </w:pPr>
            <w:r>
              <w:rPr>
                <w:spacing w:val="-2"/>
                <w:sz w:val="22"/>
              </w:rPr>
              <w:t>-</w:t>
            </w:r>
            <w:r>
              <w:rPr>
                <w:spacing w:val="-5"/>
                <w:sz w:val="22"/>
              </w:rPr>
              <w:t>39</w:t>
            </w:r>
          </w:p>
        </w:tc>
      </w:tr>
      <w:tr>
        <w:trPr>
          <w:trHeight w:val="261" w:hRule="atLeast"/>
        </w:trPr>
        <w:tc>
          <w:tcPr>
            <w:tcW w:w="2413"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2"/>
              <w:ind w:left="116"/>
              <w:jc w:val="center"/>
              <w:rPr>
                <w:sz w:val="22"/>
              </w:rPr>
            </w:pPr>
            <w:r>
              <w:rPr>
                <w:sz w:val="22"/>
              </w:rPr>
              <w:t>Day-1</w:t>
            </w:r>
            <w:r>
              <w:rPr>
                <w:spacing w:val="72"/>
                <w:sz w:val="22"/>
              </w:rPr>
              <w:t> </w:t>
            </w:r>
            <w:r>
              <w:rPr>
                <w:sz w:val="22"/>
              </w:rPr>
              <w:t>Shift-</w:t>
            </w:r>
            <w:r>
              <w:rPr>
                <w:spacing w:val="-10"/>
                <w:sz w:val="22"/>
              </w:rPr>
              <w:t>2</w:t>
            </w:r>
          </w:p>
        </w:tc>
        <w:tc>
          <w:tcPr>
            <w:tcW w:w="124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2"/>
              <w:ind w:left="433"/>
              <w:rPr>
                <w:sz w:val="22"/>
              </w:rPr>
            </w:pPr>
            <w:r>
              <w:rPr>
                <w:spacing w:val="-4"/>
                <w:sz w:val="22"/>
              </w:rPr>
              <w:t>6189</w:t>
            </w:r>
          </w:p>
        </w:tc>
        <w:tc>
          <w:tcPr>
            <w:tcW w:w="155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2"/>
              <w:ind w:left="0" w:right="420"/>
              <w:jc w:val="right"/>
              <w:rPr>
                <w:sz w:val="22"/>
              </w:rPr>
            </w:pPr>
            <w:r>
              <w:rPr>
                <w:spacing w:val="-2"/>
                <w:sz w:val="22"/>
              </w:rPr>
              <w:t>32541</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2"/>
              <w:ind w:left="427"/>
              <w:rPr>
                <w:sz w:val="22"/>
              </w:rPr>
            </w:pPr>
            <w:r>
              <w:rPr>
                <w:spacing w:val="-2"/>
                <w:sz w:val="22"/>
              </w:rPr>
              <w:t>38730</w:t>
            </w:r>
          </w:p>
        </w:tc>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2"/>
              <w:ind w:left="0" w:right="418"/>
              <w:jc w:val="right"/>
              <w:rPr>
                <w:sz w:val="22"/>
              </w:rPr>
            </w:pPr>
            <w:r>
              <w:rPr>
                <w:spacing w:val="-5"/>
                <w:sz w:val="22"/>
              </w:rPr>
              <w:t>346</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2"/>
              <w:ind w:left="0" w:right="460"/>
              <w:jc w:val="right"/>
              <w:rPr>
                <w:sz w:val="22"/>
              </w:rPr>
            </w:pPr>
            <w:r>
              <w:rPr>
                <w:spacing w:val="-2"/>
                <w:sz w:val="22"/>
              </w:rPr>
              <w:t>-</w:t>
            </w:r>
            <w:r>
              <w:rPr>
                <w:spacing w:val="-5"/>
                <w:sz w:val="22"/>
              </w:rPr>
              <w:t>38</w:t>
            </w:r>
          </w:p>
        </w:tc>
      </w:tr>
      <w:tr>
        <w:trPr>
          <w:trHeight w:val="263" w:hRule="atLeast"/>
        </w:trPr>
        <w:tc>
          <w:tcPr>
            <w:tcW w:w="2413"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116"/>
              <w:jc w:val="center"/>
              <w:rPr>
                <w:sz w:val="22"/>
              </w:rPr>
            </w:pPr>
            <w:r>
              <w:rPr>
                <w:sz w:val="22"/>
              </w:rPr>
              <w:t>Day-2</w:t>
            </w:r>
            <w:r>
              <w:rPr>
                <w:spacing w:val="72"/>
                <w:sz w:val="22"/>
              </w:rPr>
              <w:t> </w:t>
            </w:r>
            <w:r>
              <w:rPr>
                <w:sz w:val="22"/>
              </w:rPr>
              <w:t>Shift-</w:t>
            </w:r>
            <w:r>
              <w:rPr>
                <w:spacing w:val="-10"/>
                <w:sz w:val="22"/>
              </w:rPr>
              <w:t>1</w:t>
            </w:r>
          </w:p>
        </w:tc>
        <w:tc>
          <w:tcPr>
            <w:tcW w:w="124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433"/>
              <w:rPr>
                <w:sz w:val="22"/>
              </w:rPr>
            </w:pPr>
            <w:r>
              <w:rPr>
                <w:spacing w:val="-4"/>
                <w:sz w:val="22"/>
              </w:rPr>
              <w:t>6036</w:t>
            </w:r>
          </w:p>
        </w:tc>
        <w:tc>
          <w:tcPr>
            <w:tcW w:w="155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20"/>
              <w:jc w:val="right"/>
              <w:rPr>
                <w:sz w:val="22"/>
              </w:rPr>
            </w:pPr>
            <w:r>
              <w:rPr>
                <w:spacing w:val="-2"/>
                <w:sz w:val="22"/>
              </w:rPr>
              <w:t>41326</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427"/>
              <w:rPr>
                <w:sz w:val="22"/>
              </w:rPr>
            </w:pPr>
            <w:r>
              <w:rPr>
                <w:spacing w:val="-2"/>
                <w:sz w:val="22"/>
              </w:rPr>
              <w:t>47362</w:t>
            </w:r>
          </w:p>
        </w:tc>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18"/>
              <w:jc w:val="right"/>
              <w:rPr>
                <w:sz w:val="22"/>
              </w:rPr>
            </w:pPr>
            <w:r>
              <w:rPr>
                <w:spacing w:val="-5"/>
                <w:sz w:val="22"/>
              </w:rPr>
              <w:t>331</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4"/>
              <w:ind w:left="0" w:right="460"/>
              <w:jc w:val="right"/>
              <w:rPr>
                <w:sz w:val="22"/>
              </w:rPr>
            </w:pPr>
            <w:r>
              <w:rPr>
                <w:spacing w:val="-2"/>
                <w:sz w:val="22"/>
              </w:rPr>
              <w:t>-</w:t>
            </w:r>
            <w:r>
              <w:rPr>
                <w:spacing w:val="-5"/>
                <w:sz w:val="22"/>
              </w:rPr>
              <w:t>49</w:t>
            </w:r>
          </w:p>
        </w:tc>
      </w:tr>
      <w:tr>
        <w:trPr>
          <w:trHeight w:val="268" w:hRule="atLeast"/>
        </w:trPr>
        <w:tc>
          <w:tcPr>
            <w:tcW w:w="2413"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9"/>
              <w:ind w:left="116"/>
              <w:jc w:val="center"/>
              <w:rPr>
                <w:sz w:val="22"/>
              </w:rPr>
            </w:pPr>
            <w:r>
              <w:rPr>
                <w:sz w:val="22"/>
              </w:rPr>
              <w:t>Day-2</w:t>
            </w:r>
            <w:r>
              <w:rPr>
                <w:spacing w:val="72"/>
                <w:sz w:val="22"/>
              </w:rPr>
              <w:t> </w:t>
            </w:r>
            <w:r>
              <w:rPr>
                <w:sz w:val="22"/>
              </w:rPr>
              <w:t>Shift-</w:t>
            </w:r>
            <w:r>
              <w:rPr>
                <w:spacing w:val="-10"/>
                <w:sz w:val="22"/>
              </w:rPr>
              <w:t>2</w:t>
            </w:r>
          </w:p>
        </w:tc>
        <w:tc>
          <w:tcPr>
            <w:tcW w:w="124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9"/>
              <w:ind w:left="433"/>
              <w:rPr>
                <w:sz w:val="22"/>
              </w:rPr>
            </w:pPr>
            <w:r>
              <w:rPr>
                <w:spacing w:val="-4"/>
                <w:sz w:val="22"/>
              </w:rPr>
              <w:t>9074</w:t>
            </w:r>
          </w:p>
        </w:tc>
        <w:tc>
          <w:tcPr>
            <w:tcW w:w="1554"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9"/>
              <w:ind w:left="0" w:right="420"/>
              <w:jc w:val="right"/>
              <w:rPr>
                <w:sz w:val="22"/>
              </w:rPr>
            </w:pPr>
            <w:r>
              <w:rPr>
                <w:spacing w:val="-2"/>
                <w:sz w:val="22"/>
              </w:rPr>
              <w:t>40603</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9"/>
              <w:ind w:left="427"/>
              <w:rPr>
                <w:sz w:val="22"/>
              </w:rPr>
            </w:pPr>
            <w:r>
              <w:rPr>
                <w:spacing w:val="-2"/>
                <w:sz w:val="22"/>
              </w:rPr>
              <w:t>49677</w:t>
            </w:r>
          </w:p>
        </w:tc>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9"/>
              <w:ind w:left="0" w:right="418"/>
              <w:jc w:val="right"/>
              <w:rPr>
                <w:sz w:val="22"/>
              </w:rPr>
            </w:pPr>
            <w:r>
              <w:rPr>
                <w:spacing w:val="-5"/>
                <w:sz w:val="22"/>
              </w:rPr>
              <w:t>332</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line="239" w:lineRule="exact" w:before="9"/>
              <w:ind w:left="0" w:right="460"/>
              <w:jc w:val="right"/>
              <w:rPr>
                <w:sz w:val="22"/>
              </w:rPr>
            </w:pPr>
            <w:r>
              <w:rPr>
                <w:spacing w:val="-2"/>
                <w:sz w:val="22"/>
              </w:rPr>
              <w:t>-</w:t>
            </w:r>
            <w:r>
              <w:rPr>
                <w:spacing w:val="-5"/>
                <w:sz w:val="22"/>
              </w:rPr>
              <w:t>44</w:t>
            </w:r>
          </w:p>
        </w:tc>
      </w:tr>
      <w:tr>
        <w:trPr>
          <w:trHeight w:val="453" w:hRule="atLeast"/>
        </w:trPr>
        <w:tc>
          <w:tcPr>
            <w:tcW w:w="2413" w:type="dxa"/>
            <w:tcBorders>
              <w:top w:val="single" w:sz="4" w:space="0" w:color="000000"/>
              <w:left w:val="single" w:sz="4" w:space="0" w:color="000000"/>
              <w:bottom w:val="single" w:sz="4" w:space="0" w:color="000000"/>
              <w:right w:val="single" w:sz="4" w:space="0" w:color="000000"/>
            </w:tcBorders>
          </w:tcPr>
          <w:p>
            <w:pPr>
              <w:pStyle w:val="TableParagraph"/>
              <w:spacing w:before="23"/>
              <w:ind w:left="116" w:right="9"/>
              <w:jc w:val="center"/>
              <w:rPr>
                <w:b/>
                <w:sz w:val="22"/>
              </w:rPr>
            </w:pPr>
            <w:r>
              <w:rPr>
                <w:b/>
                <w:spacing w:val="-2"/>
                <w:sz w:val="22"/>
              </w:rPr>
              <w:t>Total</w:t>
            </w:r>
          </w:p>
        </w:tc>
        <w:tc>
          <w:tcPr>
            <w:tcW w:w="1244" w:type="dxa"/>
            <w:tcBorders>
              <w:top w:val="single" w:sz="4" w:space="0" w:color="000000"/>
              <w:left w:val="single" w:sz="4" w:space="0" w:color="000000"/>
              <w:bottom w:val="single" w:sz="4" w:space="0" w:color="000000"/>
              <w:right w:val="single" w:sz="4" w:space="0" w:color="000000"/>
            </w:tcBorders>
          </w:tcPr>
          <w:p>
            <w:pPr>
              <w:pStyle w:val="TableParagraph"/>
              <w:spacing w:before="9"/>
              <w:ind w:left="368"/>
              <w:rPr>
                <w:sz w:val="22"/>
              </w:rPr>
            </w:pPr>
            <w:r>
              <w:rPr>
                <w:spacing w:val="-2"/>
                <w:sz w:val="22"/>
              </w:rPr>
              <w:t>25273</w:t>
            </w:r>
          </w:p>
        </w:tc>
        <w:tc>
          <w:tcPr>
            <w:tcW w:w="1554" w:type="dxa"/>
            <w:tcBorders>
              <w:top w:val="single" w:sz="4" w:space="0" w:color="000000"/>
              <w:left w:val="single" w:sz="4" w:space="0" w:color="000000"/>
              <w:bottom w:val="single" w:sz="4" w:space="0" w:color="000000"/>
              <w:right w:val="single" w:sz="4" w:space="0" w:color="000000"/>
            </w:tcBorders>
          </w:tcPr>
          <w:p>
            <w:pPr>
              <w:pStyle w:val="TableParagraph"/>
              <w:spacing w:before="9"/>
              <w:ind w:left="0" w:right="360"/>
              <w:jc w:val="right"/>
              <w:rPr>
                <w:sz w:val="22"/>
              </w:rPr>
            </w:pPr>
            <w:r>
              <w:rPr>
                <w:spacing w:val="-2"/>
                <w:sz w:val="22"/>
              </w:rPr>
              <w:t>142482</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before="9"/>
              <w:ind w:left="367"/>
              <w:rPr>
                <w:sz w:val="22"/>
              </w:rPr>
            </w:pPr>
            <w:r>
              <w:rPr>
                <w:spacing w:val="-2"/>
                <w:sz w:val="22"/>
              </w:rPr>
              <w:t>167755</w:t>
            </w:r>
          </w:p>
        </w:tc>
        <w:tc>
          <w:tcPr>
            <w:tcW w:w="1310" w:type="dxa"/>
            <w:tcBorders>
              <w:top w:val="single" w:sz="4" w:space="0" w:color="000000"/>
              <w:left w:val="single" w:sz="4" w:space="0" w:color="000000"/>
              <w:bottom w:val="single" w:sz="4" w:space="0" w:color="000000"/>
              <w:right w:val="single" w:sz="4" w:space="0" w:color="000000"/>
            </w:tcBorders>
          </w:tcPr>
          <w:p>
            <w:pPr>
              <w:pStyle w:val="TableParagraph"/>
              <w:spacing w:before="9"/>
              <w:ind w:left="0" w:right="418"/>
              <w:jc w:val="right"/>
              <w:rPr>
                <w:sz w:val="22"/>
              </w:rPr>
            </w:pPr>
            <w:r>
              <w:rPr>
                <w:spacing w:val="-5"/>
                <w:sz w:val="22"/>
              </w:rPr>
              <w:t>346</w:t>
            </w:r>
          </w:p>
        </w:tc>
        <w:tc>
          <w:tcPr>
            <w:tcW w:w="1341" w:type="dxa"/>
            <w:tcBorders>
              <w:top w:val="single" w:sz="4" w:space="0" w:color="000000"/>
              <w:left w:val="single" w:sz="4" w:space="0" w:color="000000"/>
              <w:bottom w:val="single" w:sz="4" w:space="0" w:color="000000"/>
              <w:right w:val="single" w:sz="4" w:space="0" w:color="000000"/>
            </w:tcBorders>
          </w:tcPr>
          <w:p>
            <w:pPr>
              <w:pStyle w:val="TableParagraph"/>
              <w:spacing w:before="9"/>
              <w:ind w:left="0" w:right="460"/>
              <w:jc w:val="right"/>
              <w:rPr>
                <w:sz w:val="22"/>
              </w:rPr>
            </w:pPr>
            <w:r>
              <w:rPr>
                <w:spacing w:val="-2"/>
                <w:sz w:val="22"/>
              </w:rPr>
              <w:t>-</w:t>
            </w:r>
            <w:r>
              <w:rPr>
                <w:spacing w:val="-5"/>
                <w:sz w:val="22"/>
              </w:rPr>
              <w:t>49</w:t>
            </w:r>
          </w:p>
        </w:tc>
      </w:tr>
    </w:tbl>
    <w:p>
      <w:pPr>
        <w:pStyle w:val="BodyText"/>
        <w:spacing w:before="28"/>
      </w:pPr>
    </w:p>
    <w:p>
      <w:pPr>
        <w:spacing w:before="0"/>
        <w:ind w:left="1260" w:right="1087" w:firstLine="0"/>
        <w:jc w:val="both"/>
        <w:rPr>
          <w:sz w:val="24"/>
        </w:rPr>
      </w:pPr>
      <w:r>
        <w:rPr>
          <w:sz w:val="24"/>
        </w:rPr>
        <w:t>In this method of scoring the HIGHEST RAW SCORE in each paper (irrespective of the raw scores) will be the 100 Percentile indicating that 100% of candidates</w:t>
      </w:r>
      <w:r>
        <w:rPr>
          <w:spacing w:val="-1"/>
          <w:sz w:val="24"/>
        </w:rPr>
        <w:t> </w:t>
      </w:r>
      <w:r>
        <w:rPr>
          <w:sz w:val="24"/>
        </w:rPr>
        <w:t>have scored equal to or lesser than the highest scorer/ topper for that Shift.</w:t>
      </w:r>
    </w:p>
    <w:p>
      <w:pPr>
        <w:spacing w:line="259" w:lineRule="auto" w:before="279"/>
        <w:ind w:left="1260" w:right="1012" w:firstLine="0"/>
        <w:jc w:val="both"/>
        <w:rPr>
          <w:sz w:val="24"/>
        </w:rPr>
      </w:pPr>
      <w:r>
        <w:rPr>
          <w:b/>
          <w:sz w:val="24"/>
        </w:rPr>
        <w:t>Highest Raw Score and Percentile Score: </w:t>
      </w:r>
      <w:r>
        <w:rPr>
          <w:sz w:val="24"/>
        </w:rPr>
        <w:t>All the</w:t>
      </w:r>
      <w:r>
        <w:rPr>
          <w:spacing w:val="-2"/>
          <w:sz w:val="24"/>
        </w:rPr>
        <w:t> </w:t>
      </w:r>
      <w:r>
        <w:rPr>
          <w:sz w:val="24"/>
        </w:rPr>
        <w:t>highest raw scores will have a normalized Percentile Score of 100 for their respective Shift.</w:t>
      </w:r>
    </w:p>
    <w:p>
      <w:pPr>
        <w:pStyle w:val="BodyText"/>
        <w:spacing w:before="46" w:after="1"/>
        <w:rPr>
          <w:sz w:val="20"/>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1256"/>
        <w:gridCol w:w="905"/>
        <w:gridCol w:w="2206"/>
        <w:gridCol w:w="2295"/>
        <w:gridCol w:w="1620"/>
      </w:tblGrid>
      <w:tr>
        <w:trPr>
          <w:trHeight w:val="1168" w:hRule="atLeast"/>
        </w:trPr>
        <w:tc>
          <w:tcPr>
            <w:tcW w:w="1440" w:type="dxa"/>
          </w:tcPr>
          <w:p>
            <w:pPr>
              <w:pStyle w:val="TableParagraph"/>
              <w:spacing w:before="4"/>
              <w:ind w:left="0" w:right="158"/>
              <w:jc w:val="center"/>
              <w:rPr>
                <w:b/>
                <w:sz w:val="22"/>
              </w:rPr>
            </w:pPr>
            <w:r>
              <w:rPr>
                <w:b/>
                <w:spacing w:val="-2"/>
                <w:sz w:val="22"/>
              </w:rPr>
              <w:t>Day/Shift</w:t>
            </w:r>
          </w:p>
        </w:tc>
        <w:tc>
          <w:tcPr>
            <w:tcW w:w="1256" w:type="dxa"/>
          </w:tcPr>
          <w:p>
            <w:pPr>
              <w:pStyle w:val="TableParagraph"/>
              <w:spacing w:before="4"/>
              <w:ind w:left="35" w:right="98" w:hanging="10"/>
              <w:jc w:val="center"/>
              <w:rPr>
                <w:b/>
                <w:sz w:val="22"/>
              </w:rPr>
            </w:pPr>
            <w:r>
              <w:rPr>
                <w:b/>
                <w:spacing w:val="-2"/>
                <w:sz w:val="22"/>
              </w:rPr>
              <w:t>Total </w:t>
            </w:r>
            <w:r>
              <w:rPr>
                <w:b/>
                <w:spacing w:val="-4"/>
                <w:sz w:val="22"/>
              </w:rPr>
              <w:t>Candidates </w:t>
            </w:r>
            <w:r>
              <w:rPr>
                <w:b/>
                <w:spacing w:val="-2"/>
                <w:sz w:val="22"/>
              </w:rPr>
              <w:t>Appeared</w:t>
            </w:r>
          </w:p>
        </w:tc>
        <w:tc>
          <w:tcPr>
            <w:tcW w:w="905" w:type="dxa"/>
            <w:tcBorders>
              <w:right w:val="single" w:sz="2" w:space="0" w:color="000000"/>
            </w:tcBorders>
          </w:tcPr>
          <w:p>
            <w:pPr>
              <w:pStyle w:val="TableParagraph"/>
              <w:spacing w:before="4"/>
              <w:ind w:left="0" w:right="21"/>
              <w:jc w:val="center"/>
              <w:rPr>
                <w:b/>
                <w:sz w:val="22"/>
              </w:rPr>
            </w:pPr>
            <w:r>
              <w:rPr>
                <w:b/>
                <w:spacing w:val="-4"/>
                <w:sz w:val="22"/>
              </w:rPr>
              <w:t>Highest Raw </w:t>
            </w:r>
            <w:r>
              <w:rPr>
                <w:b/>
                <w:spacing w:val="-2"/>
                <w:sz w:val="22"/>
              </w:rPr>
              <w:t>Score</w:t>
            </w:r>
          </w:p>
        </w:tc>
        <w:tc>
          <w:tcPr>
            <w:tcW w:w="2206" w:type="dxa"/>
            <w:tcBorders>
              <w:left w:val="single" w:sz="2" w:space="0" w:color="000000"/>
            </w:tcBorders>
          </w:tcPr>
          <w:p>
            <w:pPr>
              <w:pStyle w:val="TableParagraph"/>
              <w:spacing w:before="4"/>
              <w:ind w:left="133" w:right="155" w:hanging="1"/>
              <w:jc w:val="center"/>
              <w:rPr>
                <w:b/>
                <w:sz w:val="22"/>
              </w:rPr>
            </w:pPr>
            <w:r>
              <w:rPr>
                <w:b/>
                <w:sz w:val="22"/>
              </w:rPr>
              <w:t>Candidates</w:t>
            </w:r>
            <w:r>
              <w:rPr>
                <w:b/>
                <w:spacing w:val="-4"/>
                <w:sz w:val="22"/>
              </w:rPr>
              <w:t> </w:t>
            </w:r>
            <w:r>
              <w:rPr>
                <w:b/>
                <w:sz w:val="22"/>
              </w:rPr>
              <w:t>who scored EQUAL or </w:t>
            </w:r>
            <w:r>
              <w:rPr>
                <w:b/>
                <w:spacing w:val="-2"/>
                <w:sz w:val="22"/>
              </w:rPr>
              <w:t>LESS</w:t>
            </w:r>
            <w:r>
              <w:rPr>
                <w:b/>
                <w:spacing w:val="-11"/>
                <w:sz w:val="22"/>
              </w:rPr>
              <w:t> </w:t>
            </w:r>
            <w:r>
              <w:rPr>
                <w:b/>
                <w:spacing w:val="-2"/>
                <w:sz w:val="22"/>
              </w:rPr>
              <w:t>THAN</w:t>
            </w:r>
            <w:r>
              <w:rPr>
                <w:b/>
                <w:spacing w:val="-10"/>
                <w:sz w:val="22"/>
              </w:rPr>
              <w:t> </w:t>
            </w:r>
            <w:r>
              <w:rPr>
                <w:b/>
                <w:spacing w:val="-2"/>
                <w:sz w:val="22"/>
              </w:rPr>
              <w:t>Highest </w:t>
            </w:r>
            <w:r>
              <w:rPr>
                <w:b/>
                <w:sz w:val="22"/>
              </w:rPr>
              <w:t>Raw</w:t>
            </w:r>
            <w:r>
              <w:rPr>
                <w:b/>
                <w:spacing w:val="-17"/>
                <w:sz w:val="22"/>
              </w:rPr>
              <w:t> </w:t>
            </w:r>
            <w:r>
              <w:rPr>
                <w:b/>
                <w:sz w:val="22"/>
              </w:rPr>
              <w:t>Score</w:t>
            </w:r>
          </w:p>
        </w:tc>
        <w:tc>
          <w:tcPr>
            <w:tcW w:w="2295" w:type="dxa"/>
            <w:tcBorders>
              <w:right w:val="single" w:sz="2" w:space="0" w:color="000000"/>
            </w:tcBorders>
          </w:tcPr>
          <w:p>
            <w:pPr>
              <w:pStyle w:val="TableParagraph"/>
              <w:spacing w:before="4"/>
              <w:ind w:left="311"/>
              <w:rPr>
                <w:b/>
                <w:sz w:val="22"/>
              </w:rPr>
            </w:pPr>
            <w:r>
              <w:rPr>
                <w:b/>
                <w:sz w:val="22"/>
              </w:rPr>
              <w:t>Percentile</w:t>
            </w:r>
            <w:r>
              <w:rPr>
                <w:b/>
                <w:spacing w:val="15"/>
                <w:sz w:val="22"/>
              </w:rPr>
              <w:t> </w:t>
            </w:r>
            <w:r>
              <w:rPr>
                <w:b/>
                <w:spacing w:val="-2"/>
                <w:sz w:val="22"/>
              </w:rPr>
              <w:t>Score</w:t>
            </w:r>
          </w:p>
        </w:tc>
        <w:tc>
          <w:tcPr>
            <w:tcW w:w="1620" w:type="dxa"/>
            <w:tcBorders>
              <w:left w:val="single" w:sz="2" w:space="0" w:color="000000"/>
            </w:tcBorders>
          </w:tcPr>
          <w:p>
            <w:pPr>
              <w:pStyle w:val="TableParagraph"/>
              <w:spacing w:before="4"/>
              <w:ind w:left="337"/>
              <w:rPr>
                <w:b/>
                <w:sz w:val="22"/>
              </w:rPr>
            </w:pPr>
            <w:r>
              <w:rPr>
                <w:b/>
                <w:spacing w:val="-2"/>
                <w:sz w:val="22"/>
              </w:rPr>
              <w:t>Remarks</w:t>
            </w:r>
          </w:p>
        </w:tc>
      </w:tr>
      <w:tr>
        <w:trPr>
          <w:trHeight w:val="755" w:hRule="atLeast"/>
        </w:trPr>
        <w:tc>
          <w:tcPr>
            <w:tcW w:w="1440" w:type="dxa"/>
          </w:tcPr>
          <w:p>
            <w:pPr>
              <w:pStyle w:val="TableParagraph"/>
              <w:spacing w:before="158"/>
              <w:ind w:left="628" w:right="45" w:hanging="569"/>
              <w:rPr>
                <w:sz w:val="24"/>
              </w:rPr>
            </w:pPr>
            <w:r>
              <w:rPr>
                <w:sz w:val="24"/>
              </w:rPr>
              <w:t>Day-1</w:t>
            </w:r>
            <w:r>
              <w:rPr>
                <w:spacing w:val="-14"/>
                <w:sz w:val="24"/>
              </w:rPr>
              <w:t> </w:t>
            </w:r>
            <w:r>
              <w:rPr>
                <w:sz w:val="24"/>
              </w:rPr>
              <w:t>Shift</w:t>
            </w:r>
            <w:r>
              <w:rPr>
                <w:spacing w:val="-13"/>
                <w:sz w:val="24"/>
              </w:rPr>
              <w:t> </w:t>
            </w:r>
            <w:r>
              <w:rPr>
                <w:sz w:val="24"/>
              </w:rPr>
              <w:t>- </w:t>
            </w:r>
            <w:r>
              <w:rPr>
                <w:spacing w:val="-10"/>
                <w:sz w:val="24"/>
              </w:rPr>
              <w:t>1</w:t>
            </w:r>
          </w:p>
        </w:tc>
        <w:tc>
          <w:tcPr>
            <w:tcW w:w="1256" w:type="dxa"/>
          </w:tcPr>
          <w:p>
            <w:pPr>
              <w:pStyle w:val="TableParagraph"/>
              <w:ind w:left="25"/>
              <w:jc w:val="center"/>
              <w:rPr>
                <w:sz w:val="22"/>
              </w:rPr>
            </w:pPr>
            <w:r>
              <w:rPr>
                <w:spacing w:val="-2"/>
                <w:sz w:val="22"/>
              </w:rPr>
              <w:t>28012</w:t>
            </w:r>
          </w:p>
        </w:tc>
        <w:tc>
          <w:tcPr>
            <w:tcW w:w="905" w:type="dxa"/>
            <w:tcBorders>
              <w:right w:val="single" w:sz="2" w:space="0" w:color="000000"/>
            </w:tcBorders>
          </w:tcPr>
          <w:p>
            <w:pPr>
              <w:pStyle w:val="TableParagraph"/>
              <w:ind w:left="0" w:right="216"/>
              <w:jc w:val="right"/>
              <w:rPr>
                <w:sz w:val="22"/>
              </w:rPr>
            </w:pPr>
            <w:r>
              <w:rPr>
                <w:spacing w:val="-5"/>
                <w:sz w:val="22"/>
              </w:rPr>
              <w:t>335</w:t>
            </w:r>
          </w:p>
        </w:tc>
        <w:tc>
          <w:tcPr>
            <w:tcW w:w="2206" w:type="dxa"/>
            <w:tcBorders>
              <w:left w:val="single" w:sz="2" w:space="0" w:color="000000"/>
            </w:tcBorders>
          </w:tcPr>
          <w:p>
            <w:pPr>
              <w:pStyle w:val="TableParagraph"/>
              <w:ind w:left="383"/>
              <w:rPr>
                <w:sz w:val="22"/>
              </w:rPr>
            </w:pPr>
            <w:r>
              <w:rPr>
                <w:spacing w:val="-2"/>
                <w:sz w:val="22"/>
              </w:rPr>
              <w:t>28012</w:t>
            </w:r>
          </w:p>
        </w:tc>
        <w:tc>
          <w:tcPr>
            <w:tcW w:w="2295" w:type="dxa"/>
            <w:tcBorders>
              <w:right w:val="single" w:sz="2" w:space="0" w:color="000000"/>
            </w:tcBorders>
          </w:tcPr>
          <w:p>
            <w:pPr>
              <w:pStyle w:val="TableParagraph"/>
              <w:spacing w:line="280" w:lineRule="auto"/>
              <w:ind w:left="131" w:firstLine="441"/>
              <w:rPr>
                <w:sz w:val="22"/>
              </w:rPr>
            </w:pPr>
            <w:r>
              <w:rPr>
                <w:spacing w:val="-2"/>
                <w:sz w:val="22"/>
              </w:rPr>
              <w:t>100.0000000 </w:t>
            </w:r>
            <w:r>
              <w:rPr>
                <w:spacing w:val="-4"/>
                <w:sz w:val="22"/>
              </w:rPr>
              <w:t>[(28012/28012)*100]</w:t>
            </w:r>
          </w:p>
        </w:tc>
        <w:tc>
          <w:tcPr>
            <w:tcW w:w="1620" w:type="dxa"/>
            <w:vMerge w:val="restart"/>
            <w:tcBorders>
              <w:left w:val="single" w:sz="2" w:space="0" w:color="000000"/>
              <w:bottom w:val="nil"/>
            </w:tcBorders>
          </w:tcPr>
          <w:p>
            <w:pPr>
              <w:pStyle w:val="TableParagraph"/>
              <w:spacing w:before="0"/>
              <w:ind w:left="105" w:right="43"/>
              <w:jc w:val="both"/>
              <w:rPr>
                <w:sz w:val="24"/>
              </w:rPr>
            </w:pPr>
            <w:r>
              <w:rPr>
                <w:sz w:val="24"/>
              </w:rPr>
              <w:t>i.e. All </w:t>
            </w:r>
            <w:r>
              <w:rPr>
                <w:sz w:val="24"/>
              </w:rPr>
              <w:t>the highest raw scores</w:t>
            </w:r>
            <w:r>
              <w:rPr>
                <w:spacing w:val="-6"/>
                <w:sz w:val="24"/>
              </w:rPr>
              <w:t> </w:t>
            </w:r>
            <w:r>
              <w:rPr>
                <w:sz w:val="24"/>
              </w:rPr>
              <w:t>in</w:t>
            </w:r>
            <w:r>
              <w:rPr>
                <w:spacing w:val="-6"/>
                <w:sz w:val="24"/>
              </w:rPr>
              <w:t> </w:t>
            </w:r>
            <w:r>
              <w:rPr>
                <w:sz w:val="24"/>
              </w:rPr>
              <w:t>each shift</w:t>
            </w:r>
            <w:r>
              <w:rPr>
                <w:spacing w:val="-14"/>
                <w:sz w:val="24"/>
              </w:rPr>
              <w:t> </w:t>
            </w:r>
            <w:r>
              <w:rPr>
                <w:sz w:val="24"/>
              </w:rPr>
              <w:t>would</w:t>
            </w:r>
            <w:r>
              <w:rPr>
                <w:spacing w:val="-13"/>
                <w:sz w:val="24"/>
              </w:rPr>
              <w:t> </w:t>
            </w:r>
            <w:r>
              <w:rPr>
                <w:sz w:val="24"/>
              </w:rPr>
              <w:t>be normalized</w:t>
            </w:r>
            <w:r>
              <w:rPr>
                <w:spacing w:val="29"/>
                <w:sz w:val="24"/>
              </w:rPr>
              <w:t> </w:t>
            </w:r>
            <w:r>
              <w:rPr>
                <w:spacing w:val="-5"/>
                <w:sz w:val="24"/>
              </w:rPr>
              <w:t>t</w:t>
            </w:r>
            <w:r>
              <w:rPr>
                <w:spacing w:val="-5"/>
                <w:sz w:val="24"/>
              </w:rPr>
              <w:t>o</w:t>
            </w:r>
          </w:p>
          <w:p>
            <w:pPr>
              <w:pStyle w:val="TableParagraph"/>
              <w:spacing w:line="261" w:lineRule="exact" w:before="1"/>
              <w:ind w:left="105"/>
              <w:rPr>
                <w:sz w:val="24"/>
              </w:rPr>
            </w:pPr>
            <w:r>
              <w:rPr>
                <w:spacing w:val="-5"/>
                <w:sz w:val="24"/>
              </w:rPr>
              <w:t>100</w:t>
            </w:r>
          </w:p>
        </w:tc>
      </w:tr>
      <w:tr>
        <w:trPr>
          <w:trHeight w:val="924" w:hRule="atLeast"/>
        </w:trPr>
        <w:tc>
          <w:tcPr>
            <w:tcW w:w="1440" w:type="dxa"/>
            <w:tcBorders>
              <w:bottom w:val="nil"/>
            </w:tcBorders>
          </w:tcPr>
          <w:p>
            <w:pPr>
              <w:pStyle w:val="TableParagraph"/>
              <w:spacing w:before="155"/>
              <w:ind w:left="609" w:right="45" w:hanging="567"/>
              <w:rPr>
                <w:sz w:val="24"/>
              </w:rPr>
            </w:pPr>
            <w:r>
              <w:rPr>
                <w:sz w:val="24"/>
              </w:rPr>
              <w:t>Day-1</w:t>
            </w:r>
            <w:r>
              <w:rPr>
                <w:spacing w:val="-14"/>
                <w:sz w:val="24"/>
              </w:rPr>
              <w:t> </w:t>
            </w:r>
            <w:r>
              <w:rPr>
                <w:sz w:val="24"/>
              </w:rPr>
              <w:t>Shift</w:t>
            </w:r>
            <w:r>
              <w:rPr>
                <w:spacing w:val="-13"/>
                <w:sz w:val="24"/>
              </w:rPr>
              <w:t> </w:t>
            </w:r>
            <w:r>
              <w:rPr>
                <w:sz w:val="24"/>
              </w:rPr>
              <w:t>- </w:t>
            </w:r>
            <w:r>
              <w:rPr>
                <w:spacing w:val="-10"/>
                <w:sz w:val="24"/>
              </w:rPr>
              <w:t>2</w:t>
            </w:r>
          </w:p>
        </w:tc>
        <w:tc>
          <w:tcPr>
            <w:tcW w:w="1256" w:type="dxa"/>
            <w:tcBorders>
              <w:bottom w:val="nil"/>
            </w:tcBorders>
          </w:tcPr>
          <w:p>
            <w:pPr>
              <w:pStyle w:val="TableParagraph"/>
              <w:spacing w:before="6"/>
              <w:ind w:left="25"/>
              <w:jc w:val="center"/>
              <w:rPr>
                <w:sz w:val="22"/>
              </w:rPr>
            </w:pPr>
            <w:r>
              <w:rPr>
                <w:spacing w:val="-2"/>
                <w:sz w:val="22"/>
              </w:rPr>
              <w:t>32541</w:t>
            </w:r>
          </w:p>
        </w:tc>
        <w:tc>
          <w:tcPr>
            <w:tcW w:w="905" w:type="dxa"/>
            <w:tcBorders>
              <w:bottom w:val="nil"/>
              <w:right w:val="single" w:sz="2" w:space="0" w:color="000000"/>
            </w:tcBorders>
          </w:tcPr>
          <w:p>
            <w:pPr>
              <w:pStyle w:val="TableParagraph"/>
              <w:spacing w:before="6"/>
              <w:ind w:left="0" w:right="216"/>
              <w:jc w:val="right"/>
              <w:rPr>
                <w:sz w:val="22"/>
              </w:rPr>
            </w:pPr>
            <w:r>
              <w:rPr>
                <w:spacing w:val="-5"/>
                <w:sz w:val="22"/>
              </w:rPr>
              <w:t>346</w:t>
            </w:r>
          </w:p>
        </w:tc>
        <w:tc>
          <w:tcPr>
            <w:tcW w:w="2206" w:type="dxa"/>
            <w:tcBorders>
              <w:left w:val="single" w:sz="2" w:space="0" w:color="000000"/>
              <w:bottom w:val="nil"/>
            </w:tcBorders>
          </w:tcPr>
          <w:p>
            <w:pPr>
              <w:pStyle w:val="TableParagraph"/>
              <w:spacing w:before="6"/>
              <w:ind w:left="383"/>
              <w:rPr>
                <w:sz w:val="22"/>
              </w:rPr>
            </w:pPr>
            <w:r>
              <w:rPr>
                <w:spacing w:val="-2"/>
                <w:sz w:val="22"/>
              </w:rPr>
              <w:t>32541</w:t>
            </w:r>
          </w:p>
        </w:tc>
        <w:tc>
          <w:tcPr>
            <w:tcW w:w="2295" w:type="dxa"/>
            <w:tcBorders>
              <w:bottom w:val="nil"/>
              <w:right w:val="single" w:sz="2" w:space="0" w:color="000000"/>
            </w:tcBorders>
          </w:tcPr>
          <w:p>
            <w:pPr>
              <w:pStyle w:val="TableParagraph"/>
              <w:ind w:left="160" w:firstLine="412"/>
              <w:rPr>
                <w:sz w:val="22"/>
              </w:rPr>
            </w:pPr>
            <w:r>
              <w:rPr>
                <w:spacing w:val="-2"/>
                <w:sz w:val="22"/>
              </w:rPr>
              <w:t>100.0000000 </w:t>
            </w:r>
            <w:r>
              <w:rPr>
                <w:spacing w:val="-4"/>
                <w:sz w:val="22"/>
              </w:rPr>
              <w:t>[(32541/32541)*100]</w:t>
            </w:r>
          </w:p>
        </w:tc>
        <w:tc>
          <w:tcPr>
            <w:tcW w:w="1620" w:type="dxa"/>
            <w:vMerge/>
            <w:tcBorders>
              <w:top w:val="nil"/>
              <w:left w:val="single" w:sz="2" w:space="0" w:color="000000"/>
              <w:bottom w:val="nil"/>
            </w:tcBorders>
          </w:tcPr>
          <w:p>
            <w:pPr>
              <w:rPr>
                <w:sz w:val="2"/>
                <w:szCs w:val="2"/>
              </w:rPr>
            </w:pPr>
          </w:p>
        </w:tc>
      </w:tr>
      <w:tr>
        <w:trPr>
          <w:trHeight w:val="162" w:hRule="atLeast"/>
        </w:trPr>
        <w:tc>
          <w:tcPr>
            <w:tcW w:w="1440" w:type="dxa"/>
            <w:tcBorders>
              <w:top w:val="nil"/>
            </w:tcBorders>
          </w:tcPr>
          <w:p>
            <w:pPr>
              <w:pStyle w:val="TableParagraph"/>
              <w:spacing w:before="0"/>
              <w:ind w:left="0"/>
              <w:rPr>
                <w:rFonts w:ascii="Times New Roman"/>
                <w:sz w:val="10"/>
              </w:rPr>
            </w:pPr>
          </w:p>
        </w:tc>
        <w:tc>
          <w:tcPr>
            <w:tcW w:w="1256" w:type="dxa"/>
            <w:tcBorders>
              <w:top w:val="nil"/>
            </w:tcBorders>
          </w:tcPr>
          <w:p>
            <w:pPr>
              <w:pStyle w:val="TableParagraph"/>
              <w:spacing w:before="0"/>
              <w:ind w:left="0"/>
              <w:rPr>
                <w:rFonts w:ascii="Times New Roman"/>
                <w:sz w:val="10"/>
              </w:rPr>
            </w:pPr>
          </w:p>
        </w:tc>
        <w:tc>
          <w:tcPr>
            <w:tcW w:w="905" w:type="dxa"/>
            <w:tcBorders>
              <w:top w:val="nil"/>
              <w:right w:val="single" w:sz="2" w:space="0" w:color="000000"/>
            </w:tcBorders>
          </w:tcPr>
          <w:p>
            <w:pPr>
              <w:pStyle w:val="TableParagraph"/>
              <w:spacing w:before="0"/>
              <w:ind w:left="0"/>
              <w:rPr>
                <w:rFonts w:ascii="Times New Roman"/>
                <w:sz w:val="10"/>
              </w:rPr>
            </w:pPr>
          </w:p>
        </w:tc>
        <w:tc>
          <w:tcPr>
            <w:tcW w:w="2206" w:type="dxa"/>
            <w:tcBorders>
              <w:top w:val="nil"/>
              <w:left w:val="single" w:sz="2" w:space="0" w:color="000000"/>
            </w:tcBorders>
          </w:tcPr>
          <w:p>
            <w:pPr>
              <w:pStyle w:val="TableParagraph"/>
              <w:spacing w:before="0"/>
              <w:ind w:left="0"/>
              <w:rPr>
                <w:rFonts w:ascii="Times New Roman"/>
                <w:sz w:val="10"/>
              </w:rPr>
            </w:pPr>
          </w:p>
        </w:tc>
        <w:tc>
          <w:tcPr>
            <w:tcW w:w="2295" w:type="dxa"/>
            <w:tcBorders>
              <w:top w:val="nil"/>
              <w:right w:val="single" w:sz="2" w:space="0" w:color="000000"/>
            </w:tcBorders>
          </w:tcPr>
          <w:p>
            <w:pPr>
              <w:pStyle w:val="TableParagraph"/>
              <w:spacing w:before="0"/>
              <w:ind w:left="0"/>
              <w:rPr>
                <w:rFonts w:ascii="Times New Roman"/>
                <w:sz w:val="10"/>
              </w:rPr>
            </w:pPr>
          </w:p>
        </w:tc>
        <w:tc>
          <w:tcPr>
            <w:tcW w:w="1620" w:type="dxa"/>
            <w:vMerge w:val="restart"/>
            <w:tcBorders>
              <w:top w:val="nil"/>
              <w:left w:val="single" w:sz="2" w:space="0" w:color="000000"/>
              <w:bottom w:val="nil"/>
            </w:tcBorders>
          </w:tcPr>
          <w:p>
            <w:pPr>
              <w:pStyle w:val="TableParagraph"/>
              <w:spacing w:before="0"/>
              <w:ind w:left="105"/>
              <w:rPr>
                <w:sz w:val="24"/>
              </w:rPr>
            </w:pPr>
            <w:r>
              <w:rPr>
                <w:spacing w:val="-2"/>
                <w:sz w:val="24"/>
              </w:rPr>
              <w:t>Percentile scores.</w:t>
            </w:r>
          </w:p>
        </w:tc>
      </w:tr>
      <w:tr>
        <w:trPr>
          <w:trHeight w:val="844" w:hRule="atLeast"/>
        </w:trPr>
        <w:tc>
          <w:tcPr>
            <w:tcW w:w="1440" w:type="dxa"/>
          </w:tcPr>
          <w:p>
            <w:pPr>
              <w:pStyle w:val="TableParagraph"/>
              <w:spacing w:before="153"/>
              <w:ind w:left="0" w:right="71"/>
              <w:jc w:val="center"/>
              <w:rPr>
                <w:sz w:val="24"/>
              </w:rPr>
            </w:pPr>
            <w:r>
              <w:rPr>
                <w:sz w:val="24"/>
              </w:rPr>
              <w:t>Day-2</w:t>
            </w:r>
            <w:r>
              <w:rPr>
                <w:spacing w:val="-4"/>
                <w:sz w:val="24"/>
              </w:rPr>
              <w:t> </w:t>
            </w:r>
            <w:r>
              <w:rPr>
                <w:sz w:val="24"/>
              </w:rPr>
              <w:t>Shift</w:t>
            </w:r>
            <w:r>
              <w:rPr>
                <w:spacing w:val="-3"/>
                <w:sz w:val="24"/>
              </w:rPr>
              <w:t> </w:t>
            </w:r>
            <w:r>
              <w:rPr>
                <w:spacing w:val="-10"/>
                <w:sz w:val="24"/>
              </w:rPr>
              <w:t>1</w:t>
            </w:r>
          </w:p>
        </w:tc>
        <w:tc>
          <w:tcPr>
            <w:tcW w:w="1256" w:type="dxa"/>
          </w:tcPr>
          <w:p>
            <w:pPr>
              <w:pStyle w:val="TableParagraph"/>
              <w:spacing w:before="7"/>
              <w:ind w:left="25"/>
              <w:jc w:val="center"/>
              <w:rPr>
                <w:sz w:val="22"/>
              </w:rPr>
            </w:pPr>
            <w:r>
              <w:rPr>
                <w:spacing w:val="-2"/>
                <w:sz w:val="22"/>
              </w:rPr>
              <w:t>41326</w:t>
            </w:r>
          </w:p>
        </w:tc>
        <w:tc>
          <w:tcPr>
            <w:tcW w:w="905" w:type="dxa"/>
            <w:tcBorders>
              <w:right w:val="single" w:sz="2" w:space="0" w:color="000000"/>
            </w:tcBorders>
          </w:tcPr>
          <w:p>
            <w:pPr>
              <w:pStyle w:val="TableParagraph"/>
              <w:spacing w:before="7"/>
              <w:ind w:left="0" w:right="216"/>
              <w:jc w:val="right"/>
              <w:rPr>
                <w:sz w:val="22"/>
              </w:rPr>
            </w:pPr>
            <w:r>
              <w:rPr>
                <w:spacing w:val="-5"/>
                <w:sz w:val="22"/>
              </w:rPr>
              <w:t>331</w:t>
            </w:r>
          </w:p>
        </w:tc>
        <w:tc>
          <w:tcPr>
            <w:tcW w:w="2206" w:type="dxa"/>
            <w:tcBorders>
              <w:left w:val="single" w:sz="2" w:space="0" w:color="000000"/>
            </w:tcBorders>
          </w:tcPr>
          <w:p>
            <w:pPr>
              <w:pStyle w:val="TableParagraph"/>
              <w:spacing w:before="7"/>
              <w:ind w:left="383"/>
              <w:rPr>
                <w:sz w:val="22"/>
              </w:rPr>
            </w:pPr>
            <w:r>
              <w:rPr>
                <w:spacing w:val="-2"/>
                <w:sz w:val="22"/>
              </w:rPr>
              <w:t>41326</w:t>
            </w:r>
          </w:p>
        </w:tc>
        <w:tc>
          <w:tcPr>
            <w:tcW w:w="2295" w:type="dxa"/>
            <w:tcBorders>
              <w:right w:val="single" w:sz="2" w:space="0" w:color="000000"/>
            </w:tcBorders>
          </w:tcPr>
          <w:p>
            <w:pPr>
              <w:pStyle w:val="TableParagraph"/>
              <w:spacing w:line="249" w:lineRule="auto" w:before="12"/>
              <w:ind w:left="160" w:firstLine="412"/>
              <w:rPr>
                <w:sz w:val="22"/>
              </w:rPr>
            </w:pPr>
            <w:r>
              <w:rPr>
                <w:spacing w:val="-2"/>
                <w:sz w:val="22"/>
              </w:rPr>
              <w:t>100.0000000 </w:t>
            </w:r>
            <w:r>
              <w:rPr>
                <w:spacing w:val="-4"/>
                <w:sz w:val="22"/>
              </w:rPr>
              <w:t>[(41326/41326)*100]</w:t>
            </w:r>
          </w:p>
        </w:tc>
        <w:tc>
          <w:tcPr>
            <w:tcW w:w="1620" w:type="dxa"/>
            <w:vMerge/>
            <w:tcBorders>
              <w:top w:val="nil"/>
              <w:left w:val="single" w:sz="2" w:space="0" w:color="000000"/>
              <w:bottom w:val="nil"/>
            </w:tcBorders>
          </w:tcPr>
          <w:p>
            <w:pPr>
              <w:rPr>
                <w:sz w:val="2"/>
                <w:szCs w:val="2"/>
              </w:rPr>
            </w:pPr>
          </w:p>
        </w:tc>
      </w:tr>
      <w:tr>
        <w:trPr>
          <w:trHeight w:val="748" w:hRule="atLeast"/>
        </w:trPr>
        <w:tc>
          <w:tcPr>
            <w:tcW w:w="1440" w:type="dxa"/>
          </w:tcPr>
          <w:p>
            <w:pPr>
              <w:pStyle w:val="TableParagraph"/>
              <w:spacing w:before="158"/>
              <w:ind w:left="0" w:right="71"/>
              <w:jc w:val="center"/>
              <w:rPr>
                <w:sz w:val="24"/>
              </w:rPr>
            </w:pPr>
            <w:r>
              <w:rPr>
                <w:sz w:val="24"/>
              </w:rPr>
              <w:t>Day-2</w:t>
            </w:r>
            <w:r>
              <w:rPr>
                <w:spacing w:val="-4"/>
                <w:sz w:val="24"/>
              </w:rPr>
              <w:t> </w:t>
            </w:r>
            <w:r>
              <w:rPr>
                <w:sz w:val="24"/>
              </w:rPr>
              <w:t>Shift</w:t>
            </w:r>
            <w:r>
              <w:rPr>
                <w:spacing w:val="-3"/>
                <w:sz w:val="24"/>
              </w:rPr>
              <w:t> </w:t>
            </w:r>
            <w:r>
              <w:rPr>
                <w:spacing w:val="-10"/>
                <w:sz w:val="24"/>
              </w:rPr>
              <w:t>2</w:t>
            </w:r>
          </w:p>
        </w:tc>
        <w:tc>
          <w:tcPr>
            <w:tcW w:w="1256" w:type="dxa"/>
          </w:tcPr>
          <w:p>
            <w:pPr>
              <w:pStyle w:val="TableParagraph"/>
              <w:spacing w:before="9"/>
              <w:ind w:left="25"/>
              <w:jc w:val="center"/>
              <w:rPr>
                <w:sz w:val="22"/>
              </w:rPr>
            </w:pPr>
            <w:r>
              <w:rPr>
                <w:spacing w:val="-2"/>
                <w:sz w:val="22"/>
              </w:rPr>
              <w:t>40603</w:t>
            </w:r>
          </w:p>
        </w:tc>
        <w:tc>
          <w:tcPr>
            <w:tcW w:w="905" w:type="dxa"/>
            <w:tcBorders>
              <w:right w:val="single" w:sz="2" w:space="0" w:color="000000"/>
            </w:tcBorders>
          </w:tcPr>
          <w:p>
            <w:pPr>
              <w:pStyle w:val="TableParagraph"/>
              <w:spacing w:before="9"/>
              <w:ind w:left="0" w:right="216"/>
              <w:jc w:val="right"/>
              <w:rPr>
                <w:sz w:val="22"/>
              </w:rPr>
            </w:pPr>
            <w:r>
              <w:rPr>
                <w:spacing w:val="-5"/>
                <w:sz w:val="22"/>
              </w:rPr>
              <w:t>332</w:t>
            </w:r>
          </w:p>
        </w:tc>
        <w:tc>
          <w:tcPr>
            <w:tcW w:w="2206" w:type="dxa"/>
            <w:tcBorders>
              <w:left w:val="single" w:sz="2" w:space="0" w:color="000000"/>
            </w:tcBorders>
          </w:tcPr>
          <w:p>
            <w:pPr>
              <w:pStyle w:val="TableParagraph"/>
              <w:spacing w:before="9"/>
              <w:ind w:left="383"/>
              <w:rPr>
                <w:sz w:val="22"/>
              </w:rPr>
            </w:pPr>
            <w:r>
              <w:rPr>
                <w:spacing w:val="-2"/>
                <w:sz w:val="22"/>
              </w:rPr>
              <w:t>40603</w:t>
            </w:r>
          </w:p>
        </w:tc>
        <w:tc>
          <w:tcPr>
            <w:tcW w:w="2295" w:type="dxa"/>
            <w:tcBorders>
              <w:right w:val="single" w:sz="2" w:space="0" w:color="000000"/>
            </w:tcBorders>
          </w:tcPr>
          <w:p>
            <w:pPr>
              <w:pStyle w:val="TableParagraph"/>
              <w:spacing w:before="9"/>
              <w:ind w:left="160" w:firstLine="412"/>
              <w:rPr>
                <w:sz w:val="22"/>
              </w:rPr>
            </w:pPr>
            <w:r>
              <w:rPr>
                <w:spacing w:val="-2"/>
                <w:sz w:val="22"/>
              </w:rPr>
              <w:t>100.0000000 </w:t>
            </w:r>
            <w:r>
              <w:rPr>
                <w:spacing w:val="-4"/>
                <w:sz w:val="22"/>
              </w:rPr>
              <w:t>[(40603/40603)*100]</w:t>
            </w:r>
          </w:p>
        </w:tc>
        <w:tc>
          <w:tcPr>
            <w:tcW w:w="1620" w:type="dxa"/>
            <w:tcBorders>
              <w:top w:val="nil"/>
              <w:left w:val="single" w:sz="2" w:space="0" w:color="000000"/>
            </w:tcBorders>
          </w:tcPr>
          <w:p>
            <w:pPr>
              <w:pStyle w:val="TableParagraph"/>
              <w:spacing w:before="0"/>
              <w:ind w:left="0"/>
              <w:rPr>
                <w:rFonts w:ascii="Times New Roman"/>
                <w:sz w:val="22"/>
              </w:rPr>
            </w:pPr>
          </w:p>
        </w:tc>
      </w:tr>
    </w:tbl>
    <w:p>
      <w:pPr>
        <w:spacing w:line="259" w:lineRule="auto" w:before="125"/>
        <w:ind w:left="1260" w:right="1009" w:firstLine="0"/>
        <w:jc w:val="both"/>
        <w:rPr>
          <w:sz w:val="24"/>
        </w:rPr>
      </w:pPr>
      <w:r>
        <w:rPr>
          <w:b/>
          <w:sz w:val="24"/>
        </w:rPr>
        <w:t>Lowest</w:t>
      </w:r>
      <w:r>
        <w:rPr>
          <w:b/>
          <w:spacing w:val="40"/>
          <w:sz w:val="24"/>
        </w:rPr>
        <w:t> </w:t>
      </w:r>
      <w:r>
        <w:rPr>
          <w:b/>
          <w:sz w:val="24"/>
        </w:rPr>
        <w:t>Raw Score and Percentile Score: </w:t>
      </w:r>
      <w:r>
        <w:rPr>
          <w:sz w:val="24"/>
        </w:rPr>
        <w:t>The percentile Score of all the lowest raw scores will depend</w:t>
      </w:r>
      <w:r>
        <w:rPr>
          <w:spacing w:val="40"/>
          <w:sz w:val="24"/>
        </w:rPr>
        <w:t> </w:t>
      </w:r>
      <w:r>
        <w:rPr>
          <w:sz w:val="24"/>
        </w:rPr>
        <w:t>on the total number of candidates who have taken the Examination for their respective Shifts.</w:t>
      </w:r>
    </w:p>
    <w:p>
      <w:pPr>
        <w:spacing w:after="0" w:line="259" w:lineRule="auto"/>
        <w:jc w:val="both"/>
        <w:rPr>
          <w:sz w:val="24"/>
        </w:rPr>
        <w:sectPr>
          <w:pgSz w:w="11910" w:h="16840"/>
          <w:pgMar w:header="868" w:footer="974" w:top="1420" w:bottom="1160" w:left="0" w:right="0"/>
        </w:sectPr>
      </w:pPr>
    </w:p>
    <w:p>
      <w:pPr>
        <w:pStyle w:val="BodyText"/>
        <w:spacing w:before="181"/>
        <w:rPr>
          <w:sz w:val="20"/>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1625"/>
        <w:gridCol w:w="984"/>
        <w:gridCol w:w="1892"/>
        <w:gridCol w:w="1755"/>
        <w:gridCol w:w="2460"/>
      </w:tblGrid>
      <w:tr>
        <w:trPr>
          <w:trHeight w:val="1221" w:hRule="atLeast"/>
        </w:trPr>
        <w:tc>
          <w:tcPr>
            <w:tcW w:w="1351" w:type="dxa"/>
            <w:tcBorders>
              <w:right w:val="single" w:sz="2" w:space="0" w:color="000000"/>
            </w:tcBorders>
          </w:tcPr>
          <w:p>
            <w:pPr>
              <w:pStyle w:val="TableParagraph"/>
              <w:spacing w:before="4"/>
              <w:ind w:left="57"/>
              <w:rPr>
                <w:b/>
                <w:sz w:val="22"/>
              </w:rPr>
            </w:pPr>
            <w:r>
              <w:rPr>
                <w:b/>
                <w:sz w:val="22"/>
              </w:rPr>
              <w:t>Day/</w:t>
            </w:r>
            <w:r>
              <w:rPr>
                <w:b/>
                <w:spacing w:val="45"/>
                <w:sz w:val="22"/>
              </w:rPr>
              <w:t> </w:t>
            </w:r>
            <w:r>
              <w:rPr>
                <w:b/>
                <w:spacing w:val="-2"/>
                <w:sz w:val="22"/>
              </w:rPr>
              <w:t>Shift</w:t>
            </w:r>
          </w:p>
        </w:tc>
        <w:tc>
          <w:tcPr>
            <w:tcW w:w="1625" w:type="dxa"/>
            <w:tcBorders>
              <w:left w:val="single" w:sz="2" w:space="0" w:color="000000"/>
            </w:tcBorders>
          </w:tcPr>
          <w:p>
            <w:pPr>
              <w:pStyle w:val="TableParagraph"/>
              <w:spacing w:before="4"/>
              <w:ind w:left="182" w:right="323" w:hanging="10"/>
              <w:jc w:val="center"/>
              <w:rPr>
                <w:b/>
                <w:sz w:val="22"/>
              </w:rPr>
            </w:pPr>
            <w:r>
              <w:rPr>
                <w:b/>
                <w:spacing w:val="-2"/>
                <w:sz w:val="22"/>
              </w:rPr>
              <w:t>Total </w:t>
            </w:r>
            <w:r>
              <w:rPr>
                <w:b/>
                <w:spacing w:val="-4"/>
                <w:sz w:val="22"/>
              </w:rPr>
              <w:t>Candidates </w:t>
            </w:r>
            <w:r>
              <w:rPr>
                <w:b/>
                <w:spacing w:val="-2"/>
                <w:sz w:val="22"/>
              </w:rPr>
              <w:t>Appeared</w:t>
            </w:r>
          </w:p>
        </w:tc>
        <w:tc>
          <w:tcPr>
            <w:tcW w:w="984" w:type="dxa"/>
            <w:tcBorders>
              <w:right w:val="single" w:sz="2" w:space="0" w:color="000000"/>
            </w:tcBorders>
          </w:tcPr>
          <w:p>
            <w:pPr>
              <w:pStyle w:val="TableParagraph"/>
              <w:spacing w:before="4"/>
              <w:ind w:left="20" w:right="88"/>
              <w:jc w:val="center"/>
              <w:rPr>
                <w:b/>
                <w:sz w:val="22"/>
              </w:rPr>
            </w:pPr>
            <w:r>
              <w:rPr>
                <w:b/>
                <w:spacing w:val="-4"/>
                <w:sz w:val="22"/>
              </w:rPr>
              <w:t>Lowest Raw </w:t>
            </w:r>
            <w:r>
              <w:rPr>
                <w:b/>
                <w:spacing w:val="-2"/>
                <w:sz w:val="22"/>
              </w:rPr>
              <w:t>Score</w:t>
            </w:r>
          </w:p>
        </w:tc>
        <w:tc>
          <w:tcPr>
            <w:tcW w:w="1892" w:type="dxa"/>
            <w:tcBorders>
              <w:left w:val="single" w:sz="2" w:space="0" w:color="000000"/>
            </w:tcBorders>
          </w:tcPr>
          <w:p>
            <w:pPr>
              <w:pStyle w:val="TableParagraph"/>
              <w:spacing w:before="4"/>
              <w:ind w:left="77" w:right="119" w:firstLine="9"/>
              <w:jc w:val="center"/>
              <w:rPr>
                <w:b/>
                <w:sz w:val="22"/>
              </w:rPr>
            </w:pPr>
            <w:r>
              <w:rPr>
                <w:b/>
                <w:sz w:val="22"/>
              </w:rPr>
              <w:t>Candidates</w:t>
            </w:r>
            <w:r>
              <w:rPr>
                <w:b/>
                <w:spacing w:val="-4"/>
                <w:sz w:val="22"/>
              </w:rPr>
              <w:t> </w:t>
            </w:r>
            <w:r>
              <w:rPr>
                <w:b/>
                <w:sz w:val="22"/>
              </w:rPr>
              <w:t>who scored</w:t>
            </w:r>
            <w:r>
              <w:rPr>
                <w:b/>
                <w:spacing w:val="-13"/>
                <w:sz w:val="22"/>
              </w:rPr>
              <w:t> </w:t>
            </w:r>
            <w:r>
              <w:rPr>
                <w:b/>
                <w:sz w:val="22"/>
              </w:rPr>
              <w:t>EQUAL</w:t>
            </w:r>
            <w:r>
              <w:rPr>
                <w:b/>
                <w:spacing w:val="-12"/>
                <w:sz w:val="22"/>
              </w:rPr>
              <w:t> </w:t>
            </w:r>
            <w:r>
              <w:rPr>
                <w:b/>
                <w:sz w:val="22"/>
              </w:rPr>
              <w:t>or LESS</w:t>
            </w:r>
            <w:r>
              <w:rPr>
                <w:b/>
                <w:spacing w:val="40"/>
                <w:sz w:val="22"/>
              </w:rPr>
              <w:t> </w:t>
            </w:r>
            <w:r>
              <w:rPr>
                <w:b/>
                <w:sz w:val="22"/>
              </w:rPr>
              <w:t>THAN</w:t>
            </w:r>
          </w:p>
          <w:p>
            <w:pPr>
              <w:pStyle w:val="TableParagraph"/>
              <w:spacing w:before="1"/>
              <w:ind w:left="0" w:right="40"/>
              <w:jc w:val="center"/>
              <w:rPr>
                <w:b/>
                <w:sz w:val="22"/>
              </w:rPr>
            </w:pPr>
            <w:r>
              <w:rPr>
                <w:b/>
                <w:sz w:val="22"/>
              </w:rPr>
              <w:t>Lowest Raw</w:t>
            </w:r>
            <w:r>
              <w:rPr>
                <w:b/>
                <w:spacing w:val="-12"/>
                <w:sz w:val="22"/>
              </w:rPr>
              <w:t> </w:t>
            </w:r>
            <w:r>
              <w:rPr>
                <w:b/>
                <w:spacing w:val="-2"/>
                <w:sz w:val="22"/>
              </w:rPr>
              <w:t>Score</w:t>
            </w:r>
          </w:p>
        </w:tc>
        <w:tc>
          <w:tcPr>
            <w:tcW w:w="1755" w:type="dxa"/>
          </w:tcPr>
          <w:p>
            <w:pPr>
              <w:pStyle w:val="TableParagraph"/>
              <w:spacing w:before="4"/>
              <w:ind w:left="501" w:right="110" w:hanging="216"/>
              <w:rPr>
                <w:b/>
                <w:sz w:val="22"/>
              </w:rPr>
            </w:pPr>
            <w:r>
              <w:rPr>
                <w:b/>
                <w:spacing w:val="-4"/>
                <w:sz w:val="22"/>
              </w:rPr>
              <w:t>Percentile Score</w:t>
            </w:r>
          </w:p>
        </w:tc>
        <w:tc>
          <w:tcPr>
            <w:tcW w:w="2460" w:type="dxa"/>
          </w:tcPr>
          <w:p>
            <w:pPr>
              <w:pStyle w:val="TableParagraph"/>
              <w:spacing w:before="4"/>
              <w:ind w:left="573"/>
              <w:rPr>
                <w:b/>
                <w:sz w:val="22"/>
              </w:rPr>
            </w:pPr>
            <w:r>
              <w:rPr>
                <w:b/>
                <w:spacing w:val="-2"/>
                <w:sz w:val="22"/>
              </w:rPr>
              <w:t>Remarks</w:t>
            </w:r>
          </w:p>
        </w:tc>
      </w:tr>
      <w:tr>
        <w:trPr>
          <w:trHeight w:val="621" w:hRule="atLeast"/>
        </w:trPr>
        <w:tc>
          <w:tcPr>
            <w:tcW w:w="1351" w:type="dxa"/>
            <w:tcBorders>
              <w:right w:val="single" w:sz="2" w:space="0" w:color="000000"/>
            </w:tcBorders>
          </w:tcPr>
          <w:p>
            <w:pPr>
              <w:pStyle w:val="TableParagraph"/>
              <w:spacing w:before="6"/>
              <w:ind w:left="571" w:right="63" w:hanging="519"/>
              <w:rPr>
                <w:sz w:val="22"/>
              </w:rPr>
            </w:pPr>
            <w:r>
              <w:rPr>
                <w:sz w:val="22"/>
              </w:rPr>
              <w:t>Day-1</w:t>
            </w:r>
            <w:r>
              <w:rPr>
                <w:spacing w:val="-13"/>
                <w:sz w:val="22"/>
              </w:rPr>
              <w:t> </w:t>
            </w:r>
            <w:r>
              <w:rPr>
                <w:sz w:val="22"/>
              </w:rPr>
              <w:t>Shift</w:t>
            </w:r>
            <w:r>
              <w:rPr>
                <w:spacing w:val="-12"/>
                <w:sz w:val="22"/>
              </w:rPr>
              <w:t> </w:t>
            </w:r>
            <w:r>
              <w:rPr>
                <w:sz w:val="22"/>
              </w:rPr>
              <w:t>- </w:t>
            </w:r>
            <w:r>
              <w:rPr>
                <w:spacing w:val="-10"/>
                <w:sz w:val="22"/>
              </w:rPr>
              <w:t>1</w:t>
            </w:r>
          </w:p>
        </w:tc>
        <w:tc>
          <w:tcPr>
            <w:tcW w:w="1625" w:type="dxa"/>
            <w:tcBorders>
              <w:left w:val="single" w:sz="2" w:space="0" w:color="000000"/>
            </w:tcBorders>
          </w:tcPr>
          <w:p>
            <w:pPr>
              <w:pStyle w:val="TableParagraph"/>
              <w:spacing w:before="6"/>
              <w:ind w:left="34"/>
              <w:jc w:val="center"/>
              <w:rPr>
                <w:sz w:val="22"/>
              </w:rPr>
            </w:pPr>
            <w:r>
              <w:rPr>
                <w:spacing w:val="-2"/>
                <w:sz w:val="22"/>
              </w:rPr>
              <w:t>28012</w:t>
            </w:r>
          </w:p>
        </w:tc>
        <w:tc>
          <w:tcPr>
            <w:tcW w:w="984" w:type="dxa"/>
            <w:tcBorders>
              <w:right w:val="single" w:sz="2" w:space="0" w:color="000000"/>
            </w:tcBorders>
          </w:tcPr>
          <w:p>
            <w:pPr>
              <w:pStyle w:val="TableParagraph"/>
              <w:spacing w:before="6"/>
              <w:ind w:left="88" w:right="68"/>
              <w:jc w:val="center"/>
              <w:rPr>
                <w:sz w:val="22"/>
              </w:rPr>
            </w:pPr>
            <w:r>
              <w:rPr>
                <w:spacing w:val="-9"/>
                <w:sz w:val="22"/>
              </w:rPr>
              <w:t>-</w:t>
            </w:r>
            <w:r>
              <w:rPr>
                <w:spacing w:val="-5"/>
                <w:sz w:val="22"/>
              </w:rPr>
              <w:t>39</w:t>
            </w:r>
          </w:p>
        </w:tc>
        <w:tc>
          <w:tcPr>
            <w:tcW w:w="1892" w:type="dxa"/>
            <w:tcBorders>
              <w:left w:val="single" w:sz="2" w:space="0" w:color="000000"/>
            </w:tcBorders>
          </w:tcPr>
          <w:p>
            <w:pPr>
              <w:pStyle w:val="TableParagraph"/>
              <w:spacing w:before="6"/>
              <w:ind w:left="69" w:right="40"/>
              <w:jc w:val="center"/>
              <w:rPr>
                <w:sz w:val="22"/>
              </w:rPr>
            </w:pPr>
            <w:r>
              <w:rPr>
                <w:spacing w:val="-10"/>
                <w:sz w:val="22"/>
              </w:rPr>
              <w:t>1</w:t>
            </w:r>
          </w:p>
        </w:tc>
        <w:tc>
          <w:tcPr>
            <w:tcW w:w="1755" w:type="dxa"/>
          </w:tcPr>
          <w:p>
            <w:pPr>
              <w:pStyle w:val="TableParagraph"/>
              <w:ind w:left="144" w:right="110" w:firstLine="268"/>
              <w:rPr>
                <w:sz w:val="22"/>
              </w:rPr>
            </w:pPr>
            <w:r>
              <w:rPr>
                <w:spacing w:val="-2"/>
                <w:sz w:val="22"/>
              </w:rPr>
              <w:t>0.0035699 </w:t>
            </w:r>
            <w:r>
              <w:rPr>
                <w:spacing w:val="-10"/>
                <w:sz w:val="22"/>
              </w:rPr>
              <w:t>[(1/28012)*100]</w:t>
            </w:r>
          </w:p>
        </w:tc>
        <w:tc>
          <w:tcPr>
            <w:tcW w:w="2460" w:type="dxa"/>
            <w:tcBorders>
              <w:bottom w:val="nil"/>
            </w:tcBorders>
          </w:tcPr>
          <w:p>
            <w:pPr>
              <w:pStyle w:val="TableParagraph"/>
              <w:spacing w:line="257" w:lineRule="exact" w:before="6"/>
              <w:ind w:left="108"/>
              <w:rPr>
                <w:sz w:val="22"/>
              </w:rPr>
            </w:pPr>
            <w:r>
              <w:rPr>
                <w:sz w:val="22"/>
              </w:rPr>
              <w:t>i.e.</w:t>
            </w:r>
            <w:r>
              <w:rPr>
                <w:spacing w:val="-8"/>
                <w:sz w:val="22"/>
              </w:rPr>
              <w:t> </w:t>
            </w:r>
            <w:r>
              <w:rPr>
                <w:sz w:val="22"/>
              </w:rPr>
              <w:t>Percentile</w:t>
            </w:r>
            <w:r>
              <w:rPr>
                <w:spacing w:val="-6"/>
                <w:sz w:val="22"/>
              </w:rPr>
              <w:t> </w:t>
            </w:r>
            <w:r>
              <w:rPr>
                <w:sz w:val="22"/>
              </w:rPr>
              <w:t>Score</w:t>
            </w:r>
            <w:r>
              <w:rPr>
                <w:spacing w:val="-6"/>
                <w:sz w:val="22"/>
              </w:rPr>
              <w:t> </w:t>
            </w:r>
            <w:r>
              <w:rPr>
                <w:spacing w:val="-5"/>
                <w:sz w:val="22"/>
              </w:rPr>
              <w:t>of</w:t>
            </w:r>
          </w:p>
          <w:p>
            <w:pPr>
              <w:pStyle w:val="TableParagraph"/>
              <w:spacing w:line="257" w:lineRule="exact" w:before="0"/>
              <w:ind w:left="108"/>
              <w:rPr>
                <w:b/>
                <w:sz w:val="22"/>
              </w:rPr>
            </w:pPr>
            <w:r>
              <w:rPr>
                <w:b/>
                <w:sz w:val="22"/>
              </w:rPr>
              <w:t>all</w:t>
            </w:r>
            <w:r>
              <w:rPr>
                <w:b/>
                <w:spacing w:val="-5"/>
                <w:sz w:val="22"/>
              </w:rPr>
              <w:t> </w:t>
            </w:r>
            <w:r>
              <w:rPr>
                <w:b/>
                <w:sz w:val="22"/>
              </w:rPr>
              <w:t>the</w:t>
            </w:r>
            <w:r>
              <w:rPr>
                <w:b/>
                <w:spacing w:val="-3"/>
                <w:sz w:val="22"/>
              </w:rPr>
              <w:t> </w:t>
            </w:r>
            <w:r>
              <w:rPr>
                <w:b/>
                <w:sz w:val="22"/>
              </w:rPr>
              <w:t>lowest</w:t>
            </w:r>
            <w:r>
              <w:rPr>
                <w:b/>
                <w:spacing w:val="-3"/>
                <w:sz w:val="22"/>
              </w:rPr>
              <w:t> </w:t>
            </w:r>
            <w:r>
              <w:rPr>
                <w:b/>
                <w:spacing w:val="-5"/>
                <w:sz w:val="22"/>
              </w:rPr>
              <w:t>raw</w:t>
            </w:r>
          </w:p>
        </w:tc>
      </w:tr>
      <w:tr>
        <w:trPr>
          <w:trHeight w:val="611" w:hRule="atLeast"/>
        </w:trPr>
        <w:tc>
          <w:tcPr>
            <w:tcW w:w="1351" w:type="dxa"/>
            <w:tcBorders>
              <w:right w:val="single" w:sz="2" w:space="0" w:color="000000"/>
            </w:tcBorders>
          </w:tcPr>
          <w:p>
            <w:pPr>
              <w:pStyle w:val="TableParagraph"/>
              <w:spacing w:before="6"/>
              <w:ind w:left="571" w:right="63" w:hanging="519"/>
              <w:rPr>
                <w:sz w:val="22"/>
              </w:rPr>
            </w:pPr>
            <w:r>
              <w:rPr>
                <w:sz w:val="22"/>
              </w:rPr>
              <w:t>Day-1</w:t>
            </w:r>
            <w:r>
              <w:rPr>
                <w:spacing w:val="-13"/>
                <w:sz w:val="22"/>
              </w:rPr>
              <w:t> </w:t>
            </w:r>
            <w:r>
              <w:rPr>
                <w:sz w:val="22"/>
              </w:rPr>
              <w:t>Shift</w:t>
            </w:r>
            <w:r>
              <w:rPr>
                <w:spacing w:val="-12"/>
                <w:sz w:val="22"/>
              </w:rPr>
              <w:t> </w:t>
            </w:r>
            <w:r>
              <w:rPr>
                <w:sz w:val="22"/>
              </w:rPr>
              <w:t>- </w:t>
            </w:r>
            <w:r>
              <w:rPr>
                <w:spacing w:val="-10"/>
                <w:sz w:val="22"/>
              </w:rPr>
              <w:t>2</w:t>
            </w:r>
          </w:p>
        </w:tc>
        <w:tc>
          <w:tcPr>
            <w:tcW w:w="1625" w:type="dxa"/>
            <w:tcBorders>
              <w:left w:val="single" w:sz="2" w:space="0" w:color="000000"/>
            </w:tcBorders>
          </w:tcPr>
          <w:p>
            <w:pPr>
              <w:pStyle w:val="TableParagraph"/>
              <w:spacing w:before="6"/>
              <w:ind w:left="34"/>
              <w:jc w:val="center"/>
              <w:rPr>
                <w:sz w:val="22"/>
              </w:rPr>
            </w:pPr>
            <w:r>
              <w:rPr>
                <w:spacing w:val="-2"/>
                <w:sz w:val="22"/>
              </w:rPr>
              <w:t>32541</w:t>
            </w:r>
          </w:p>
        </w:tc>
        <w:tc>
          <w:tcPr>
            <w:tcW w:w="984" w:type="dxa"/>
            <w:tcBorders>
              <w:right w:val="single" w:sz="2" w:space="0" w:color="000000"/>
            </w:tcBorders>
          </w:tcPr>
          <w:p>
            <w:pPr>
              <w:pStyle w:val="TableParagraph"/>
              <w:spacing w:before="6"/>
              <w:ind w:left="88" w:right="68"/>
              <w:jc w:val="center"/>
              <w:rPr>
                <w:sz w:val="22"/>
              </w:rPr>
            </w:pPr>
            <w:r>
              <w:rPr>
                <w:spacing w:val="-9"/>
                <w:sz w:val="22"/>
              </w:rPr>
              <w:t>-</w:t>
            </w:r>
            <w:r>
              <w:rPr>
                <w:spacing w:val="-5"/>
                <w:sz w:val="22"/>
              </w:rPr>
              <w:t>38</w:t>
            </w:r>
          </w:p>
        </w:tc>
        <w:tc>
          <w:tcPr>
            <w:tcW w:w="1892" w:type="dxa"/>
            <w:tcBorders>
              <w:left w:val="single" w:sz="2" w:space="0" w:color="000000"/>
            </w:tcBorders>
          </w:tcPr>
          <w:p>
            <w:pPr>
              <w:pStyle w:val="TableParagraph"/>
              <w:spacing w:before="6"/>
              <w:ind w:left="69" w:right="40"/>
              <w:jc w:val="center"/>
              <w:rPr>
                <w:sz w:val="22"/>
              </w:rPr>
            </w:pPr>
            <w:r>
              <w:rPr>
                <w:spacing w:val="-10"/>
                <w:sz w:val="22"/>
              </w:rPr>
              <w:t>1</w:t>
            </w:r>
          </w:p>
        </w:tc>
        <w:tc>
          <w:tcPr>
            <w:tcW w:w="1755" w:type="dxa"/>
          </w:tcPr>
          <w:p>
            <w:pPr>
              <w:pStyle w:val="TableParagraph"/>
              <w:ind w:left="144" w:right="110" w:firstLine="268"/>
              <w:rPr>
                <w:sz w:val="22"/>
              </w:rPr>
            </w:pPr>
            <w:r>
              <w:rPr>
                <w:spacing w:val="-2"/>
                <w:sz w:val="22"/>
              </w:rPr>
              <w:t>0.0030730 </w:t>
            </w:r>
            <w:r>
              <w:rPr>
                <w:spacing w:val="-10"/>
                <w:sz w:val="22"/>
              </w:rPr>
              <w:t>[(1/32541)*100]</w:t>
            </w:r>
          </w:p>
        </w:tc>
        <w:tc>
          <w:tcPr>
            <w:tcW w:w="2460" w:type="dxa"/>
            <w:vMerge w:val="restart"/>
            <w:tcBorders>
              <w:top w:val="nil"/>
              <w:bottom w:val="nil"/>
            </w:tcBorders>
          </w:tcPr>
          <w:p>
            <w:pPr>
              <w:pStyle w:val="TableParagraph"/>
              <w:spacing w:line="149" w:lineRule="exact" w:before="0"/>
              <w:ind w:left="108"/>
              <w:rPr>
                <w:sz w:val="22"/>
              </w:rPr>
            </w:pPr>
            <w:r>
              <w:rPr>
                <w:b/>
                <w:sz w:val="22"/>
              </w:rPr>
              <w:t>scores</w:t>
            </w:r>
            <w:r>
              <w:rPr>
                <w:b/>
                <w:spacing w:val="-5"/>
                <w:sz w:val="22"/>
              </w:rPr>
              <w:t> </w:t>
            </w:r>
            <w:r>
              <w:rPr>
                <w:b/>
                <w:sz w:val="22"/>
              </w:rPr>
              <w:t>is</w:t>
            </w:r>
            <w:r>
              <w:rPr>
                <w:b/>
                <w:spacing w:val="-3"/>
                <w:sz w:val="22"/>
              </w:rPr>
              <w:t> </w:t>
            </w:r>
            <w:r>
              <w:rPr>
                <w:b/>
                <w:sz w:val="22"/>
              </w:rPr>
              <w:t>different</w:t>
            </w:r>
            <w:r>
              <w:rPr>
                <w:b/>
                <w:spacing w:val="-2"/>
                <w:sz w:val="22"/>
              </w:rPr>
              <w:t> </w:t>
            </w:r>
            <w:r>
              <w:rPr>
                <w:spacing w:val="-4"/>
                <w:sz w:val="22"/>
              </w:rPr>
              <w:t>i.e.</w:t>
            </w:r>
          </w:p>
          <w:p>
            <w:pPr>
              <w:pStyle w:val="TableParagraph"/>
              <w:spacing w:before="0"/>
              <w:ind w:left="108" w:right="41"/>
              <w:rPr>
                <w:sz w:val="22"/>
              </w:rPr>
            </w:pPr>
            <w:r>
              <w:rPr>
                <w:sz w:val="22"/>
              </w:rPr>
              <w:t>Percentile Score depends on the total</w:t>
            </w:r>
          </w:p>
          <w:p>
            <w:pPr>
              <w:pStyle w:val="TableParagraph"/>
              <w:spacing w:line="256" w:lineRule="exact" w:before="0"/>
              <w:ind w:left="108"/>
              <w:rPr>
                <w:sz w:val="22"/>
              </w:rPr>
            </w:pPr>
            <w:r>
              <w:rPr>
                <w:sz w:val="22"/>
              </w:rPr>
              <w:t>number</w:t>
            </w:r>
            <w:r>
              <w:rPr>
                <w:spacing w:val="-13"/>
                <w:sz w:val="22"/>
              </w:rPr>
              <w:t> </w:t>
            </w:r>
            <w:r>
              <w:rPr>
                <w:sz w:val="22"/>
              </w:rPr>
              <w:t>of</w:t>
            </w:r>
            <w:r>
              <w:rPr>
                <w:spacing w:val="-12"/>
                <w:sz w:val="22"/>
              </w:rPr>
              <w:t> </w:t>
            </w:r>
            <w:r>
              <w:rPr>
                <w:sz w:val="22"/>
              </w:rPr>
              <w:t>candidates who have taken the</w:t>
            </w:r>
          </w:p>
        </w:tc>
      </w:tr>
      <w:tr>
        <w:trPr>
          <w:trHeight w:val="557" w:hRule="atLeast"/>
        </w:trPr>
        <w:tc>
          <w:tcPr>
            <w:tcW w:w="1351" w:type="dxa"/>
            <w:tcBorders>
              <w:bottom w:val="nil"/>
              <w:right w:val="single" w:sz="2" w:space="0" w:color="000000"/>
            </w:tcBorders>
          </w:tcPr>
          <w:p>
            <w:pPr>
              <w:pStyle w:val="TableParagraph"/>
              <w:spacing w:before="4"/>
              <w:ind w:left="571" w:right="63" w:hanging="519"/>
              <w:rPr>
                <w:sz w:val="22"/>
              </w:rPr>
            </w:pPr>
            <w:r>
              <w:rPr>
                <w:sz w:val="22"/>
              </w:rPr>
              <w:t>Day-2</w:t>
            </w:r>
            <w:r>
              <w:rPr>
                <w:spacing w:val="-13"/>
                <w:sz w:val="22"/>
              </w:rPr>
              <w:t> </w:t>
            </w:r>
            <w:r>
              <w:rPr>
                <w:sz w:val="22"/>
              </w:rPr>
              <w:t>Shift</w:t>
            </w:r>
            <w:r>
              <w:rPr>
                <w:spacing w:val="-12"/>
                <w:sz w:val="22"/>
              </w:rPr>
              <w:t> </w:t>
            </w:r>
            <w:r>
              <w:rPr>
                <w:sz w:val="22"/>
              </w:rPr>
              <w:t>- </w:t>
            </w:r>
            <w:r>
              <w:rPr>
                <w:spacing w:val="-10"/>
                <w:sz w:val="22"/>
              </w:rPr>
              <w:t>1</w:t>
            </w:r>
          </w:p>
        </w:tc>
        <w:tc>
          <w:tcPr>
            <w:tcW w:w="1625" w:type="dxa"/>
            <w:tcBorders>
              <w:left w:val="single" w:sz="2" w:space="0" w:color="000000"/>
              <w:bottom w:val="nil"/>
            </w:tcBorders>
          </w:tcPr>
          <w:p>
            <w:pPr>
              <w:pStyle w:val="TableParagraph"/>
              <w:spacing w:before="4"/>
              <w:ind w:left="34"/>
              <w:jc w:val="center"/>
              <w:rPr>
                <w:sz w:val="22"/>
              </w:rPr>
            </w:pPr>
            <w:r>
              <w:rPr>
                <w:spacing w:val="-2"/>
                <w:sz w:val="22"/>
              </w:rPr>
              <w:t>41326</w:t>
            </w:r>
          </w:p>
        </w:tc>
        <w:tc>
          <w:tcPr>
            <w:tcW w:w="984" w:type="dxa"/>
            <w:tcBorders>
              <w:bottom w:val="nil"/>
              <w:right w:val="single" w:sz="2" w:space="0" w:color="000000"/>
            </w:tcBorders>
          </w:tcPr>
          <w:p>
            <w:pPr>
              <w:pStyle w:val="TableParagraph"/>
              <w:spacing w:before="4"/>
              <w:ind w:left="88" w:right="68"/>
              <w:jc w:val="center"/>
              <w:rPr>
                <w:sz w:val="22"/>
              </w:rPr>
            </w:pPr>
            <w:r>
              <w:rPr>
                <w:spacing w:val="-9"/>
                <w:sz w:val="22"/>
              </w:rPr>
              <w:t>-</w:t>
            </w:r>
            <w:r>
              <w:rPr>
                <w:spacing w:val="-5"/>
                <w:sz w:val="22"/>
              </w:rPr>
              <w:t>49</w:t>
            </w:r>
          </w:p>
        </w:tc>
        <w:tc>
          <w:tcPr>
            <w:tcW w:w="1892" w:type="dxa"/>
            <w:tcBorders>
              <w:left w:val="single" w:sz="2" w:space="0" w:color="000000"/>
              <w:bottom w:val="nil"/>
            </w:tcBorders>
          </w:tcPr>
          <w:p>
            <w:pPr>
              <w:pStyle w:val="TableParagraph"/>
              <w:spacing w:before="4"/>
              <w:ind w:left="69" w:right="40"/>
              <w:jc w:val="center"/>
              <w:rPr>
                <w:sz w:val="22"/>
              </w:rPr>
            </w:pPr>
            <w:r>
              <w:rPr>
                <w:spacing w:val="-10"/>
                <w:sz w:val="22"/>
              </w:rPr>
              <w:t>1</w:t>
            </w:r>
          </w:p>
        </w:tc>
        <w:tc>
          <w:tcPr>
            <w:tcW w:w="1755" w:type="dxa"/>
            <w:tcBorders>
              <w:bottom w:val="nil"/>
            </w:tcBorders>
          </w:tcPr>
          <w:p>
            <w:pPr>
              <w:pStyle w:val="TableParagraph"/>
              <w:spacing w:before="9"/>
              <w:ind w:left="144" w:right="110" w:firstLine="268"/>
              <w:rPr>
                <w:sz w:val="22"/>
              </w:rPr>
            </w:pPr>
            <w:r>
              <w:rPr>
                <w:spacing w:val="-2"/>
                <w:sz w:val="22"/>
              </w:rPr>
              <w:t>0.0024198 </w:t>
            </w:r>
            <w:r>
              <w:rPr>
                <w:spacing w:val="-10"/>
                <w:sz w:val="22"/>
              </w:rPr>
              <w:t>[(1/41326)*100]</w:t>
            </w:r>
          </w:p>
        </w:tc>
        <w:tc>
          <w:tcPr>
            <w:tcW w:w="2460" w:type="dxa"/>
            <w:vMerge/>
            <w:tcBorders>
              <w:top w:val="nil"/>
              <w:bottom w:val="nil"/>
            </w:tcBorders>
          </w:tcPr>
          <w:p>
            <w:pPr>
              <w:rPr>
                <w:sz w:val="2"/>
                <w:szCs w:val="2"/>
              </w:rPr>
            </w:pPr>
          </w:p>
        </w:tc>
      </w:tr>
      <w:tr>
        <w:trPr>
          <w:trHeight w:val="70" w:hRule="atLeast"/>
        </w:trPr>
        <w:tc>
          <w:tcPr>
            <w:tcW w:w="1351" w:type="dxa"/>
            <w:tcBorders>
              <w:top w:val="nil"/>
              <w:right w:val="single" w:sz="2" w:space="0" w:color="000000"/>
            </w:tcBorders>
          </w:tcPr>
          <w:p>
            <w:pPr>
              <w:pStyle w:val="TableParagraph"/>
              <w:spacing w:before="0"/>
              <w:ind w:left="0"/>
              <w:rPr>
                <w:rFonts w:ascii="Times New Roman"/>
                <w:sz w:val="2"/>
              </w:rPr>
            </w:pPr>
          </w:p>
        </w:tc>
        <w:tc>
          <w:tcPr>
            <w:tcW w:w="1625" w:type="dxa"/>
            <w:tcBorders>
              <w:top w:val="nil"/>
              <w:left w:val="single" w:sz="2" w:space="0" w:color="000000"/>
            </w:tcBorders>
          </w:tcPr>
          <w:p>
            <w:pPr>
              <w:pStyle w:val="TableParagraph"/>
              <w:spacing w:before="0"/>
              <w:ind w:left="0"/>
              <w:rPr>
                <w:rFonts w:ascii="Times New Roman"/>
                <w:sz w:val="2"/>
              </w:rPr>
            </w:pPr>
          </w:p>
        </w:tc>
        <w:tc>
          <w:tcPr>
            <w:tcW w:w="984" w:type="dxa"/>
            <w:tcBorders>
              <w:top w:val="nil"/>
              <w:right w:val="single" w:sz="2" w:space="0" w:color="000000"/>
            </w:tcBorders>
          </w:tcPr>
          <w:p>
            <w:pPr>
              <w:pStyle w:val="TableParagraph"/>
              <w:spacing w:before="0"/>
              <w:ind w:left="0"/>
              <w:rPr>
                <w:rFonts w:ascii="Times New Roman"/>
                <w:sz w:val="2"/>
              </w:rPr>
            </w:pPr>
          </w:p>
        </w:tc>
        <w:tc>
          <w:tcPr>
            <w:tcW w:w="1892" w:type="dxa"/>
            <w:tcBorders>
              <w:top w:val="nil"/>
              <w:left w:val="single" w:sz="2" w:space="0" w:color="000000"/>
            </w:tcBorders>
          </w:tcPr>
          <w:p>
            <w:pPr>
              <w:pStyle w:val="TableParagraph"/>
              <w:spacing w:before="0"/>
              <w:ind w:left="0"/>
              <w:rPr>
                <w:rFonts w:ascii="Times New Roman"/>
                <w:sz w:val="2"/>
              </w:rPr>
            </w:pPr>
          </w:p>
        </w:tc>
        <w:tc>
          <w:tcPr>
            <w:tcW w:w="1755" w:type="dxa"/>
            <w:tcBorders>
              <w:top w:val="nil"/>
            </w:tcBorders>
          </w:tcPr>
          <w:p>
            <w:pPr>
              <w:pStyle w:val="TableParagraph"/>
              <w:spacing w:before="0"/>
              <w:ind w:left="0"/>
              <w:rPr>
                <w:rFonts w:ascii="Times New Roman"/>
                <w:sz w:val="2"/>
              </w:rPr>
            </w:pPr>
          </w:p>
        </w:tc>
        <w:tc>
          <w:tcPr>
            <w:tcW w:w="2460" w:type="dxa"/>
            <w:vMerge w:val="restart"/>
            <w:tcBorders>
              <w:top w:val="nil"/>
            </w:tcBorders>
          </w:tcPr>
          <w:p>
            <w:pPr>
              <w:pStyle w:val="TableParagraph"/>
              <w:spacing w:before="1"/>
              <w:ind w:left="108"/>
              <w:rPr>
                <w:sz w:val="22"/>
              </w:rPr>
            </w:pPr>
            <w:r>
              <w:rPr>
                <w:sz w:val="22"/>
              </w:rPr>
              <w:t>examination</w:t>
            </w:r>
            <w:r>
              <w:rPr>
                <w:spacing w:val="-13"/>
                <w:sz w:val="22"/>
              </w:rPr>
              <w:t> </w:t>
            </w:r>
            <w:r>
              <w:rPr>
                <w:sz w:val="22"/>
              </w:rPr>
              <w:t>for</w:t>
            </w:r>
            <w:r>
              <w:rPr>
                <w:spacing w:val="-12"/>
                <w:sz w:val="22"/>
              </w:rPr>
              <w:t> </w:t>
            </w:r>
            <w:r>
              <w:rPr>
                <w:sz w:val="22"/>
              </w:rPr>
              <w:t>their respective </w:t>
            </w:r>
            <w:r>
              <w:rPr>
                <w:sz w:val="24"/>
              </w:rPr>
              <w:t>Shift</w:t>
            </w:r>
            <w:r>
              <w:rPr>
                <w:sz w:val="22"/>
              </w:rPr>
              <w:t>.</w:t>
            </w:r>
          </w:p>
        </w:tc>
      </w:tr>
      <w:tr>
        <w:trPr>
          <w:trHeight w:val="612" w:hRule="atLeast"/>
        </w:trPr>
        <w:tc>
          <w:tcPr>
            <w:tcW w:w="1351" w:type="dxa"/>
            <w:tcBorders>
              <w:right w:val="single" w:sz="2" w:space="0" w:color="000000"/>
            </w:tcBorders>
          </w:tcPr>
          <w:p>
            <w:pPr>
              <w:pStyle w:val="TableParagraph"/>
              <w:spacing w:before="6"/>
              <w:ind w:left="571" w:right="63" w:hanging="519"/>
              <w:rPr>
                <w:sz w:val="22"/>
              </w:rPr>
            </w:pPr>
            <w:r>
              <w:rPr>
                <w:sz w:val="22"/>
              </w:rPr>
              <w:t>Day-2</w:t>
            </w:r>
            <w:r>
              <w:rPr>
                <w:spacing w:val="-13"/>
                <w:sz w:val="22"/>
              </w:rPr>
              <w:t> </w:t>
            </w:r>
            <w:r>
              <w:rPr>
                <w:sz w:val="22"/>
              </w:rPr>
              <w:t>Shift</w:t>
            </w:r>
            <w:r>
              <w:rPr>
                <w:spacing w:val="-12"/>
                <w:sz w:val="22"/>
              </w:rPr>
              <w:t> </w:t>
            </w:r>
            <w:r>
              <w:rPr>
                <w:sz w:val="22"/>
              </w:rPr>
              <w:t>- </w:t>
            </w:r>
            <w:r>
              <w:rPr>
                <w:spacing w:val="-10"/>
                <w:sz w:val="22"/>
              </w:rPr>
              <w:t>2</w:t>
            </w:r>
          </w:p>
        </w:tc>
        <w:tc>
          <w:tcPr>
            <w:tcW w:w="1625" w:type="dxa"/>
            <w:tcBorders>
              <w:left w:val="single" w:sz="2" w:space="0" w:color="000000"/>
            </w:tcBorders>
          </w:tcPr>
          <w:p>
            <w:pPr>
              <w:pStyle w:val="TableParagraph"/>
              <w:spacing w:before="6"/>
              <w:ind w:left="34"/>
              <w:jc w:val="center"/>
              <w:rPr>
                <w:sz w:val="22"/>
              </w:rPr>
            </w:pPr>
            <w:r>
              <w:rPr>
                <w:spacing w:val="-2"/>
                <w:sz w:val="22"/>
              </w:rPr>
              <w:t>40603</w:t>
            </w:r>
          </w:p>
        </w:tc>
        <w:tc>
          <w:tcPr>
            <w:tcW w:w="984" w:type="dxa"/>
            <w:tcBorders>
              <w:right w:val="single" w:sz="2" w:space="0" w:color="000000"/>
            </w:tcBorders>
          </w:tcPr>
          <w:p>
            <w:pPr>
              <w:pStyle w:val="TableParagraph"/>
              <w:spacing w:before="6"/>
              <w:ind w:left="88" w:right="68"/>
              <w:jc w:val="center"/>
              <w:rPr>
                <w:sz w:val="22"/>
              </w:rPr>
            </w:pPr>
            <w:r>
              <w:rPr>
                <w:spacing w:val="-9"/>
                <w:sz w:val="22"/>
              </w:rPr>
              <w:t>-</w:t>
            </w:r>
            <w:r>
              <w:rPr>
                <w:spacing w:val="-5"/>
                <w:sz w:val="22"/>
              </w:rPr>
              <w:t>44</w:t>
            </w:r>
          </w:p>
        </w:tc>
        <w:tc>
          <w:tcPr>
            <w:tcW w:w="1892" w:type="dxa"/>
            <w:tcBorders>
              <w:left w:val="single" w:sz="2" w:space="0" w:color="000000"/>
            </w:tcBorders>
          </w:tcPr>
          <w:p>
            <w:pPr>
              <w:pStyle w:val="TableParagraph"/>
              <w:spacing w:before="6"/>
              <w:ind w:left="69" w:right="40"/>
              <w:jc w:val="center"/>
              <w:rPr>
                <w:sz w:val="22"/>
              </w:rPr>
            </w:pPr>
            <w:r>
              <w:rPr>
                <w:spacing w:val="-10"/>
                <w:sz w:val="22"/>
              </w:rPr>
              <w:t>1</w:t>
            </w:r>
          </w:p>
        </w:tc>
        <w:tc>
          <w:tcPr>
            <w:tcW w:w="1755" w:type="dxa"/>
          </w:tcPr>
          <w:p>
            <w:pPr>
              <w:pStyle w:val="TableParagraph"/>
              <w:ind w:left="144" w:right="110" w:firstLine="268"/>
              <w:rPr>
                <w:sz w:val="22"/>
              </w:rPr>
            </w:pPr>
            <w:r>
              <w:rPr>
                <w:spacing w:val="-2"/>
                <w:sz w:val="22"/>
              </w:rPr>
              <w:t>0.0024629 </w:t>
            </w:r>
            <w:r>
              <w:rPr>
                <w:spacing w:val="-10"/>
                <w:sz w:val="22"/>
              </w:rPr>
              <w:t>[(1/40603)*100]</w:t>
            </w:r>
          </w:p>
        </w:tc>
        <w:tc>
          <w:tcPr>
            <w:tcW w:w="2460" w:type="dxa"/>
            <w:vMerge/>
            <w:tcBorders>
              <w:top w:val="nil"/>
            </w:tcBorders>
          </w:tcPr>
          <w:p>
            <w:pPr>
              <w:rPr>
                <w:sz w:val="2"/>
                <w:szCs w:val="2"/>
              </w:rPr>
            </w:pPr>
          </w:p>
        </w:tc>
      </w:tr>
    </w:tbl>
    <w:p>
      <w:pPr>
        <w:spacing w:before="2"/>
        <w:ind w:left="1260" w:right="1079" w:firstLine="0"/>
        <w:jc w:val="both"/>
        <w:rPr>
          <w:b/>
          <w:sz w:val="24"/>
        </w:rPr>
      </w:pPr>
      <w:r>
        <w:rPr>
          <w:b/>
          <w:sz w:val="24"/>
        </w:rPr>
        <w:t>The following is a further explanation of the interpretation of the raw scores and Percentile Score in Shift -3 (Day-2 and Shift-1) with 41326 candidates who have taken the examination.</w:t>
      </w:r>
    </w:p>
    <w:p>
      <w:pPr>
        <w:pStyle w:val="BodyText"/>
        <w:spacing w:before="9"/>
        <w:rPr>
          <w:b/>
          <w:sz w:val="13"/>
        </w:rPr>
      </w:pPr>
    </w:p>
    <w:tbl>
      <w:tblPr>
        <w:tblW w:w="0" w:type="auto"/>
        <w:jc w:val="left"/>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1947"/>
        <w:gridCol w:w="852"/>
        <w:gridCol w:w="994"/>
        <w:gridCol w:w="5119"/>
      </w:tblGrid>
      <w:tr>
        <w:trPr>
          <w:trHeight w:val="777" w:hRule="atLeast"/>
        </w:trPr>
        <w:tc>
          <w:tcPr>
            <w:tcW w:w="1171" w:type="dxa"/>
          </w:tcPr>
          <w:p>
            <w:pPr>
              <w:pStyle w:val="TableParagraph"/>
              <w:spacing w:before="4"/>
              <w:ind w:left="86"/>
              <w:rPr>
                <w:b/>
                <w:sz w:val="22"/>
              </w:rPr>
            </w:pPr>
            <w:r>
              <w:rPr>
                <w:b/>
                <w:spacing w:val="-2"/>
                <w:sz w:val="22"/>
              </w:rPr>
              <w:t>Candidate</w:t>
            </w:r>
          </w:p>
        </w:tc>
        <w:tc>
          <w:tcPr>
            <w:tcW w:w="1947" w:type="dxa"/>
          </w:tcPr>
          <w:p>
            <w:pPr>
              <w:pStyle w:val="TableParagraph"/>
              <w:spacing w:before="4"/>
              <w:ind w:left="143"/>
              <w:rPr>
                <w:b/>
                <w:sz w:val="22"/>
              </w:rPr>
            </w:pPr>
            <w:r>
              <w:rPr>
                <w:b/>
                <w:sz w:val="22"/>
              </w:rPr>
              <w:t>Percentile</w:t>
            </w:r>
            <w:r>
              <w:rPr>
                <w:b/>
                <w:spacing w:val="17"/>
                <w:sz w:val="22"/>
              </w:rPr>
              <w:t> </w:t>
            </w:r>
            <w:r>
              <w:rPr>
                <w:b/>
                <w:spacing w:val="-2"/>
                <w:sz w:val="22"/>
              </w:rPr>
              <w:t>Score</w:t>
            </w:r>
          </w:p>
        </w:tc>
        <w:tc>
          <w:tcPr>
            <w:tcW w:w="852" w:type="dxa"/>
          </w:tcPr>
          <w:p>
            <w:pPr>
              <w:pStyle w:val="TableParagraph"/>
              <w:spacing w:before="4"/>
              <w:ind w:left="119" w:right="18" w:firstLine="86"/>
              <w:rPr>
                <w:b/>
                <w:sz w:val="22"/>
              </w:rPr>
            </w:pPr>
            <w:r>
              <w:rPr>
                <w:b/>
                <w:sz w:val="22"/>
              </w:rPr>
              <w:t>No of </w:t>
            </w:r>
            <w:r>
              <w:rPr>
                <w:b/>
                <w:spacing w:val="-4"/>
                <w:sz w:val="22"/>
              </w:rPr>
              <w:t>Candid</w:t>
            </w:r>
          </w:p>
          <w:p>
            <w:pPr>
              <w:pStyle w:val="TableParagraph"/>
              <w:spacing w:line="237" w:lineRule="exact" w:before="0"/>
              <w:ind w:left="263"/>
              <w:rPr>
                <w:b/>
                <w:sz w:val="22"/>
              </w:rPr>
            </w:pPr>
            <w:r>
              <w:rPr>
                <w:b/>
                <w:spacing w:val="-4"/>
                <w:sz w:val="22"/>
              </w:rPr>
              <w:t>ates</w:t>
            </w:r>
          </w:p>
        </w:tc>
        <w:tc>
          <w:tcPr>
            <w:tcW w:w="994" w:type="dxa"/>
          </w:tcPr>
          <w:p>
            <w:pPr>
              <w:pStyle w:val="TableParagraph"/>
              <w:spacing w:before="4"/>
              <w:ind w:left="256" w:right="178" w:firstLine="57"/>
              <w:rPr>
                <w:b/>
                <w:sz w:val="22"/>
              </w:rPr>
            </w:pPr>
            <w:r>
              <w:rPr>
                <w:b/>
                <w:spacing w:val="-4"/>
                <w:sz w:val="22"/>
              </w:rPr>
              <w:t>Raw </w:t>
            </w:r>
            <w:r>
              <w:rPr>
                <w:b/>
                <w:spacing w:val="-6"/>
                <w:sz w:val="22"/>
              </w:rPr>
              <w:t>Score</w:t>
            </w:r>
          </w:p>
        </w:tc>
        <w:tc>
          <w:tcPr>
            <w:tcW w:w="5119" w:type="dxa"/>
          </w:tcPr>
          <w:p>
            <w:pPr>
              <w:pStyle w:val="TableParagraph"/>
              <w:spacing w:before="4"/>
              <w:ind w:left="0" w:right="152"/>
              <w:jc w:val="center"/>
              <w:rPr>
                <w:b/>
                <w:sz w:val="22"/>
              </w:rPr>
            </w:pPr>
            <w:r>
              <w:rPr>
                <w:b/>
                <w:spacing w:val="-2"/>
                <w:sz w:val="22"/>
              </w:rPr>
              <w:t>Remark</w:t>
            </w:r>
          </w:p>
        </w:tc>
      </w:tr>
      <w:tr>
        <w:trPr>
          <w:trHeight w:val="978" w:hRule="atLeast"/>
        </w:trPr>
        <w:tc>
          <w:tcPr>
            <w:tcW w:w="1171" w:type="dxa"/>
            <w:tcBorders>
              <w:bottom w:val="nil"/>
            </w:tcBorders>
          </w:tcPr>
          <w:p>
            <w:pPr>
              <w:pStyle w:val="TableParagraph"/>
              <w:spacing w:before="6"/>
              <w:ind w:left="4" w:right="141"/>
              <w:jc w:val="center"/>
              <w:rPr>
                <w:b/>
                <w:sz w:val="22"/>
              </w:rPr>
            </w:pPr>
            <w:r>
              <w:rPr>
                <w:b/>
                <w:spacing w:val="-10"/>
                <w:sz w:val="22"/>
              </w:rPr>
              <w:t>A</w:t>
            </w:r>
          </w:p>
        </w:tc>
        <w:tc>
          <w:tcPr>
            <w:tcW w:w="1947" w:type="dxa"/>
            <w:tcBorders>
              <w:bottom w:val="nil"/>
            </w:tcBorders>
          </w:tcPr>
          <w:p>
            <w:pPr>
              <w:pStyle w:val="TableParagraph"/>
              <w:spacing w:before="6"/>
              <w:ind w:left="0" w:right="134"/>
              <w:jc w:val="center"/>
              <w:rPr>
                <w:b/>
                <w:sz w:val="22"/>
              </w:rPr>
            </w:pPr>
            <w:r>
              <w:rPr>
                <w:b/>
                <w:spacing w:val="-2"/>
                <w:sz w:val="22"/>
              </w:rPr>
              <w:t>100.0000000</w:t>
            </w:r>
          </w:p>
          <w:p>
            <w:pPr>
              <w:pStyle w:val="TableParagraph"/>
              <w:spacing w:line="256" w:lineRule="exact" w:before="183"/>
              <w:ind w:left="21" w:right="157"/>
              <w:jc w:val="center"/>
              <w:rPr>
                <w:sz w:val="22"/>
              </w:rPr>
            </w:pPr>
            <w:r>
              <w:rPr>
                <w:spacing w:val="-4"/>
                <w:sz w:val="22"/>
              </w:rPr>
              <w:t>[(41326/41326)*1 00]</w:t>
            </w:r>
          </w:p>
        </w:tc>
        <w:tc>
          <w:tcPr>
            <w:tcW w:w="852" w:type="dxa"/>
            <w:tcBorders>
              <w:bottom w:val="nil"/>
            </w:tcBorders>
          </w:tcPr>
          <w:p>
            <w:pPr>
              <w:pStyle w:val="TableParagraph"/>
              <w:spacing w:before="6"/>
              <w:ind w:left="27"/>
              <w:jc w:val="center"/>
              <w:rPr>
                <w:b/>
                <w:sz w:val="22"/>
              </w:rPr>
            </w:pPr>
            <w:r>
              <w:rPr>
                <w:b/>
                <w:spacing w:val="-10"/>
                <w:sz w:val="22"/>
              </w:rPr>
              <w:t>1</w:t>
            </w:r>
          </w:p>
        </w:tc>
        <w:tc>
          <w:tcPr>
            <w:tcW w:w="994" w:type="dxa"/>
            <w:tcBorders>
              <w:bottom w:val="nil"/>
            </w:tcBorders>
          </w:tcPr>
          <w:p>
            <w:pPr>
              <w:pStyle w:val="TableParagraph"/>
              <w:spacing w:before="6"/>
              <w:ind w:left="0" w:right="395"/>
              <w:jc w:val="right"/>
              <w:rPr>
                <w:b/>
                <w:sz w:val="22"/>
              </w:rPr>
            </w:pPr>
            <w:r>
              <w:rPr>
                <w:b/>
                <w:spacing w:val="-5"/>
                <w:sz w:val="22"/>
              </w:rPr>
              <w:t>331</w:t>
            </w:r>
          </w:p>
        </w:tc>
        <w:tc>
          <w:tcPr>
            <w:tcW w:w="5119" w:type="dxa"/>
          </w:tcPr>
          <w:p>
            <w:pPr>
              <w:pStyle w:val="TableParagraph"/>
              <w:spacing w:before="6"/>
              <w:ind w:left="103" w:right="252"/>
              <w:jc w:val="both"/>
              <w:rPr>
                <w:sz w:val="22"/>
              </w:rPr>
            </w:pPr>
            <w:r>
              <w:rPr>
                <w:sz w:val="22"/>
              </w:rPr>
              <w:t>This indicates that amongst those who appeared, 100%</w:t>
            </w:r>
            <w:r>
              <w:rPr>
                <w:spacing w:val="-13"/>
                <w:sz w:val="22"/>
              </w:rPr>
              <w:t> </w:t>
            </w:r>
            <w:r>
              <w:rPr>
                <w:sz w:val="22"/>
              </w:rPr>
              <w:t>have</w:t>
            </w:r>
            <w:r>
              <w:rPr>
                <w:spacing w:val="-12"/>
                <w:sz w:val="22"/>
              </w:rPr>
              <w:t> </w:t>
            </w:r>
            <w:r>
              <w:rPr>
                <w:sz w:val="22"/>
              </w:rPr>
              <w:t>scored</w:t>
            </w:r>
            <w:r>
              <w:rPr>
                <w:spacing w:val="-12"/>
                <w:sz w:val="22"/>
              </w:rPr>
              <w:t> </w:t>
            </w:r>
            <w:r>
              <w:rPr>
                <w:sz w:val="22"/>
              </w:rPr>
              <w:t>either</w:t>
            </w:r>
            <w:r>
              <w:rPr>
                <w:spacing w:val="-12"/>
                <w:sz w:val="22"/>
              </w:rPr>
              <w:t> </w:t>
            </w:r>
            <w:r>
              <w:rPr>
                <w:sz w:val="22"/>
              </w:rPr>
              <w:t>EQUAL</w:t>
            </w:r>
            <w:r>
              <w:rPr>
                <w:spacing w:val="-12"/>
                <w:sz w:val="22"/>
              </w:rPr>
              <w:t> </w:t>
            </w:r>
            <w:r>
              <w:rPr>
                <w:sz w:val="22"/>
              </w:rPr>
              <w:t>TO</w:t>
            </w:r>
            <w:r>
              <w:rPr>
                <w:spacing w:val="-12"/>
                <w:sz w:val="22"/>
              </w:rPr>
              <w:t> </w:t>
            </w:r>
            <w:r>
              <w:rPr>
                <w:sz w:val="22"/>
              </w:rPr>
              <w:t>OR</w:t>
            </w:r>
            <w:r>
              <w:rPr>
                <w:spacing w:val="-12"/>
                <w:sz w:val="22"/>
              </w:rPr>
              <w:t> </w:t>
            </w:r>
            <w:r>
              <w:rPr>
                <w:sz w:val="22"/>
              </w:rPr>
              <w:t>LESS</w:t>
            </w:r>
            <w:r>
              <w:rPr>
                <w:spacing w:val="-12"/>
                <w:sz w:val="22"/>
              </w:rPr>
              <w:t> </w:t>
            </w:r>
            <w:r>
              <w:rPr>
                <w:sz w:val="22"/>
              </w:rPr>
              <w:t>THAN candidate A </w:t>
            </w:r>
            <w:r>
              <w:rPr>
                <w:b/>
                <w:sz w:val="22"/>
              </w:rPr>
              <w:t>(331 raw scores)</w:t>
            </w:r>
            <w:r>
              <w:rPr>
                <w:sz w:val="22"/>
              </w:rPr>
              <w:t>.</w:t>
            </w:r>
          </w:p>
        </w:tc>
      </w:tr>
      <w:tr>
        <w:trPr>
          <w:trHeight w:val="520" w:hRule="atLeast"/>
        </w:trPr>
        <w:tc>
          <w:tcPr>
            <w:tcW w:w="1171" w:type="dxa"/>
            <w:tcBorders>
              <w:top w:val="nil"/>
            </w:tcBorders>
          </w:tcPr>
          <w:p>
            <w:pPr>
              <w:pStyle w:val="TableParagraph"/>
              <w:spacing w:before="0"/>
              <w:ind w:left="0"/>
              <w:rPr>
                <w:rFonts w:ascii="Times New Roman"/>
                <w:sz w:val="22"/>
              </w:rPr>
            </w:pPr>
          </w:p>
        </w:tc>
        <w:tc>
          <w:tcPr>
            <w:tcW w:w="1947" w:type="dxa"/>
            <w:tcBorders>
              <w:top w:val="nil"/>
            </w:tcBorders>
          </w:tcPr>
          <w:p>
            <w:pPr>
              <w:pStyle w:val="TableParagraph"/>
              <w:spacing w:before="0"/>
              <w:ind w:left="0"/>
              <w:rPr>
                <w:rFonts w:ascii="Times New Roman"/>
                <w:sz w:val="22"/>
              </w:rPr>
            </w:pPr>
          </w:p>
        </w:tc>
        <w:tc>
          <w:tcPr>
            <w:tcW w:w="852" w:type="dxa"/>
            <w:tcBorders>
              <w:top w:val="nil"/>
            </w:tcBorders>
          </w:tcPr>
          <w:p>
            <w:pPr>
              <w:pStyle w:val="TableParagraph"/>
              <w:spacing w:before="0"/>
              <w:ind w:left="0"/>
              <w:rPr>
                <w:rFonts w:ascii="Times New Roman"/>
                <w:sz w:val="22"/>
              </w:rPr>
            </w:pPr>
          </w:p>
        </w:tc>
        <w:tc>
          <w:tcPr>
            <w:tcW w:w="994" w:type="dxa"/>
            <w:tcBorders>
              <w:top w:val="nil"/>
            </w:tcBorders>
          </w:tcPr>
          <w:p>
            <w:pPr>
              <w:pStyle w:val="TableParagraph"/>
              <w:spacing w:before="0"/>
              <w:ind w:left="0"/>
              <w:rPr>
                <w:rFonts w:ascii="Times New Roman"/>
                <w:sz w:val="22"/>
              </w:rPr>
            </w:pPr>
          </w:p>
        </w:tc>
        <w:tc>
          <w:tcPr>
            <w:tcW w:w="5119" w:type="dxa"/>
          </w:tcPr>
          <w:p>
            <w:pPr>
              <w:pStyle w:val="TableParagraph"/>
              <w:spacing w:line="256" w:lineRule="exact" w:before="0"/>
              <w:ind w:left="103"/>
              <w:rPr>
                <w:sz w:val="22"/>
              </w:rPr>
            </w:pPr>
            <w:r>
              <w:rPr>
                <w:sz w:val="22"/>
              </w:rPr>
              <w:t>It</w:t>
            </w:r>
            <w:r>
              <w:rPr>
                <w:spacing w:val="-5"/>
                <w:sz w:val="22"/>
              </w:rPr>
              <w:t> </w:t>
            </w:r>
            <w:r>
              <w:rPr>
                <w:sz w:val="22"/>
              </w:rPr>
              <w:t>also</w:t>
            </w:r>
            <w:r>
              <w:rPr>
                <w:spacing w:val="-5"/>
                <w:sz w:val="22"/>
              </w:rPr>
              <w:t> </w:t>
            </w:r>
            <w:r>
              <w:rPr>
                <w:sz w:val="22"/>
              </w:rPr>
              <w:t>indicates</w:t>
            </w:r>
            <w:r>
              <w:rPr>
                <w:spacing w:val="-4"/>
                <w:sz w:val="22"/>
              </w:rPr>
              <w:t> </w:t>
            </w:r>
            <w:r>
              <w:rPr>
                <w:sz w:val="22"/>
              </w:rPr>
              <w:t>that</w:t>
            </w:r>
            <w:r>
              <w:rPr>
                <w:spacing w:val="-6"/>
                <w:sz w:val="22"/>
              </w:rPr>
              <w:t> </w:t>
            </w:r>
            <w:r>
              <w:rPr>
                <w:sz w:val="22"/>
              </w:rPr>
              <w:t>no</w:t>
            </w:r>
            <w:r>
              <w:rPr>
                <w:spacing w:val="-5"/>
                <w:sz w:val="22"/>
              </w:rPr>
              <w:t> </w:t>
            </w:r>
            <w:r>
              <w:rPr>
                <w:sz w:val="22"/>
              </w:rPr>
              <w:t>candidate</w:t>
            </w:r>
            <w:r>
              <w:rPr>
                <w:spacing w:val="-5"/>
                <w:sz w:val="22"/>
              </w:rPr>
              <w:t> </w:t>
            </w:r>
            <w:r>
              <w:rPr>
                <w:sz w:val="22"/>
              </w:rPr>
              <w:t>has</w:t>
            </w:r>
            <w:r>
              <w:rPr>
                <w:spacing w:val="-5"/>
                <w:sz w:val="22"/>
              </w:rPr>
              <w:t> </w:t>
            </w:r>
            <w:r>
              <w:rPr>
                <w:sz w:val="22"/>
              </w:rPr>
              <w:t>scored</w:t>
            </w:r>
            <w:r>
              <w:rPr>
                <w:spacing w:val="-6"/>
                <w:sz w:val="22"/>
              </w:rPr>
              <w:t> </w:t>
            </w:r>
            <w:r>
              <w:rPr>
                <w:sz w:val="22"/>
              </w:rPr>
              <w:t>more than candidate A </w:t>
            </w:r>
            <w:r>
              <w:rPr>
                <w:b/>
                <w:sz w:val="22"/>
              </w:rPr>
              <w:t>(331 raw scores)</w:t>
            </w:r>
            <w:r>
              <w:rPr>
                <w:sz w:val="22"/>
              </w:rPr>
              <w:t>.</w:t>
            </w:r>
          </w:p>
        </w:tc>
      </w:tr>
      <w:tr>
        <w:trPr>
          <w:trHeight w:val="976" w:hRule="atLeast"/>
        </w:trPr>
        <w:tc>
          <w:tcPr>
            <w:tcW w:w="1171" w:type="dxa"/>
            <w:tcBorders>
              <w:bottom w:val="nil"/>
            </w:tcBorders>
          </w:tcPr>
          <w:p>
            <w:pPr>
              <w:pStyle w:val="TableParagraph"/>
              <w:spacing w:before="6"/>
              <w:ind w:left="0" w:right="141"/>
              <w:jc w:val="center"/>
              <w:rPr>
                <w:b/>
                <w:sz w:val="22"/>
              </w:rPr>
            </w:pPr>
            <w:r>
              <w:rPr>
                <w:b/>
                <w:spacing w:val="-10"/>
                <w:sz w:val="22"/>
              </w:rPr>
              <w:t>B</w:t>
            </w:r>
          </w:p>
        </w:tc>
        <w:tc>
          <w:tcPr>
            <w:tcW w:w="1947" w:type="dxa"/>
            <w:tcBorders>
              <w:bottom w:val="nil"/>
            </w:tcBorders>
          </w:tcPr>
          <w:p>
            <w:pPr>
              <w:pStyle w:val="TableParagraph"/>
              <w:spacing w:before="6"/>
              <w:ind w:left="0" w:right="131"/>
              <w:jc w:val="center"/>
              <w:rPr>
                <w:b/>
                <w:sz w:val="22"/>
              </w:rPr>
            </w:pPr>
            <w:r>
              <w:rPr>
                <w:b/>
                <w:spacing w:val="-2"/>
                <w:sz w:val="22"/>
              </w:rPr>
              <w:t>90.1224411</w:t>
            </w:r>
          </w:p>
          <w:p>
            <w:pPr>
              <w:pStyle w:val="TableParagraph"/>
              <w:spacing w:line="256" w:lineRule="exact" w:before="181"/>
              <w:ind w:left="21" w:right="157"/>
              <w:jc w:val="center"/>
              <w:rPr>
                <w:sz w:val="22"/>
              </w:rPr>
            </w:pPr>
            <w:r>
              <w:rPr>
                <w:spacing w:val="-4"/>
                <w:sz w:val="22"/>
              </w:rPr>
              <w:t>[(37244/41326)*1 00]</w:t>
            </w:r>
          </w:p>
        </w:tc>
        <w:tc>
          <w:tcPr>
            <w:tcW w:w="852" w:type="dxa"/>
            <w:tcBorders>
              <w:bottom w:val="nil"/>
            </w:tcBorders>
          </w:tcPr>
          <w:p>
            <w:pPr>
              <w:pStyle w:val="TableParagraph"/>
              <w:spacing w:before="6"/>
              <w:ind w:left="27" w:right="10"/>
              <w:jc w:val="center"/>
              <w:rPr>
                <w:b/>
                <w:sz w:val="22"/>
              </w:rPr>
            </w:pPr>
            <w:r>
              <w:rPr>
                <w:b/>
                <w:spacing w:val="-5"/>
                <w:sz w:val="22"/>
              </w:rPr>
              <w:t>77</w:t>
            </w:r>
          </w:p>
        </w:tc>
        <w:tc>
          <w:tcPr>
            <w:tcW w:w="994" w:type="dxa"/>
            <w:tcBorders>
              <w:bottom w:val="nil"/>
            </w:tcBorders>
          </w:tcPr>
          <w:p>
            <w:pPr>
              <w:pStyle w:val="TableParagraph"/>
              <w:spacing w:before="6"/>
              <w:ind w:left="0" w:right="395"/>
              <w:jc w:val="right"/>
              <w:rPr>
                <w:b/>
                <w:sz w:val="22"/>
              </w:rPr>
            </w:pPr>
            <w:r>
              <w:rPr>
                <w:b/>
                <w:spacing w:val="-5"/>
                <w:sz w:val="22"/>
              </w:rPr>
              <w:t>121</w:t>
            </w:r>
          </w:p>
        </w:tc>
        <w:tc>
          <w:tcPr>
            <w:tcW w:w="5119" w:type="dxa"/>
          </w:tcPr>
          <w:p>
            <w:pPr>
              <w:pStyle w:val="TableParagraph"/>
              <w:spacing w:before="6"/>
              <w:ind w:left="103" w:right="252"/>
              <w:jc w:val="both"/>
              <w:rPr>
                <w:sz w:val="22"/>
              </w:rPr>
            </w:pPr>
            <w:r>
              <w:rPr>
                <w:sz w:val="22"/>
              </w:rPr>
              <w:t>This indicates that amongst those who appeared, 90.1224411%</w:t>
            </w:r>
            <w:r>
              <w:rPr>
                <w:spacing w:val="40"/>
                <w:sz w:val="22"/>
              </w:rPr>
              <w:t> </w:t>
            </w:r>
            <w:r>
              <w:rPr>
                <w:sz w:val="22"/>
              </w:rPr>
              <w:t>have scored either EQUAL TO OR LESS THAN candidate B </w:t>
            </w:r>
            <w:r>
              <w:rPr>
                <w:b/>
                <w:sz w:val="22"/>
              </w:rPr>
              <w:t>(121 raw scores)</w:t>
            </w:r>
            <w:r>
              <w:rPr>
                <w:sz w:val="22"/>
              </w:rPr>
              <w:t>.</w:t>
            </w:r>
          </w:p>
        </w:tc>
      </w:tr>
      <w:tr>
        <w:trPr>
          <w:trHeight w:val="522" w:hRule="atLeast"/>
        </w:trPr>
        <w:tc>
          <w:tcPr>
            <w:tcW w:w="1171" w:type="dxa"/>
            <w:tcBorders>
              <w:top w:val="nil"/>
            </w:tcBorders>
          </w:tcPr>
          <w:p>
            <w:pPr>
              <w:pStyle w:val="TableParagraph"/>
              <w:spacing w:before="0"/>
              <w:ind w:left="0"/>
              <w:rPr>
                <w:rFonts w:ascii="Times New Roman"/>
                <w:sz w:val="22"/>
              </w:rPr>
            </w:pPr>
          </w:p>
        </w:tc>
        <w:tc>
          <w:tcPr>
            <w:tcW w:w="1947" w:type="dxa"/>
            <w:tcBorders>
              <w:top w:val="nil"/>
            </w:tcBorders>
          </w:tcPr>
          <w:p>
            <w:pPr>
              <w:pStyle w:val="TableParagraph"/>
              <w:spacing w:before="0"/>
              <w:ind w:left="0"/>
              <w:rPr>
                <w:rFonts w:ascii="Times New Roman"/>
                <w:sz w:val="22"/>
              </w:rPr>
            </w:pPr>
          </w:p>
        </w:tc>
        <w:tc>
          <w:tcPr>
            <w:tcW w:w="852" w:type="dxa"/>
            <w:tcBorders>
              <w:top w:val="nil"/>
            </w:tcBorders>
          </w:tcPr>
          <w:p>
            <w:pPr>
              <w:pStyle w:val="TableParagraph"/>
              <w:spacing w:before="0"/>
              <w:ind w:left="0"/>
              <w:rPr>
                <w:rFonts w:ascii="Times New Roman"/>
                <w:sz w:val="22"/>
              </w:rPr>
            </w:pPr>
          </w:p>
        </w:tc>
        <w:tc>
          <w:tcPr>
            <w:tcW w:w="994" w:type="dxa"/>
            <w:tcBorders>
              <w:top w:val="nil"/>
            </w:tcBorders>
          </w:tcPr>
          <w:p>
            <w:pPr>
              <w:pStyle w:val="TableParagraph"/>
              <w:spacing w:before="0"/>
              <w:ind w:left="0"/>
              <w:rPr>
                <w:rFonts w:ascii="Times New Roman"/>
                <w:sz w:val="22"/>
              </w:rPr>
            </w:pPr>
          </w:p>
        </w:tc>
        <w:tc>
          <w:tcPr>
            <w:tcW w:w="5119" w:type="dxa"/>
          </w:tcPr>
          <w:p>
            <w:pPr>
              <w:pStyle w:val="TableParagraph"/>
              <w:spacing w:line="256" w:lineRule="exact" w:before="0"/>
              <w:ind w:left="103"/>
              <w:rPr>
                <w:b/>
                <w:sz w:val="22"/>
              </w:rPr>
            </w:pPr>
            <w:r>
              <w:rPr>
                <w:sz w:val="22"/>
              </w:rPr>
              <w:t>It</w:t>
            </w:r>
            <w:r>
              <w:rPr>
                <w:spacing w:val="-4"/>
                <w:sz w:val="22"/>
              </w:rPr>
              <w:t> </w:t>
            </w:r>
            <w:r>
              <w:rPr>
                <w:sz w:val="22"/>
              </w:rPr>
              <w:t>also</w:t>
            </w:r>
            <w:r>
              <w:rPr>
                <w:spacing w:val="-6"/>
                <w:sz w:val="22"/>
              </w:rPr>
              <w:t> </w:t>
            </w:r>
            <w:r>
              <w:rPr>
                <w:sz w:val="22"/>
              </w:rPr>
              <w:t>indicates</w:t>
            </w:r>
            <w:r>
              <w:rPr>
                <w:spacing w:val="-3"/>
                <w:sz w:val="22"/>
              </w:rPr>
              <w:t> </w:t>
            </w:r>
            <w:r>
              <w:rPr>
                <w:sz w:val="22"/>
              </w:rPr>
              <w:t>that</w:t>
            </w:r>
            <w:r>
              <w:rPr>
                <w:spacing w:val="80"/>
                <w:sz w:val="22"/>
              </w:rPr>
              <w:t> </w:t>
            </w:r>
            <w:r>
              <w:rPr>
                <w:sz w:val="22"/>
              </w:rPr>
              <w:t>the</w:t>
            </w:r>
            <w:r>
              <w:rPr>
                <w:spacing w:val="-11"/>
                <w:sz w:val="22"/>
              </w:rPr>
              <w:t> </w:t>
            </w:r>
            <w:r>
              <w:rPr>
                <w:sz w:val="22"/>
              </w:rPr>
              <w:t>remaining</w:t>
            </w:r>
            <w:r>
              <w:rPr>
                <w:spacing w:val="-10"/>
                <w:sz w:val="22"/>
              </w:rPr>
              <w:t> </w:t>
            </w:r>
            <w:r>
              <w:rPr>
                <w:sz w:val="22"/>
              </w:rPr>
              <w:t>candidates</w:t>
            </w:r>
            <w:r>
              <w:rPr>
                <w:spacing w:val="-12"/>
                <w:sz w:val="22"/>
              </w:rPr>
              <w:t> </w:t>
            </w:r>
            <w:r>
              <w:rPr>
                <w:sz w:val="22"/>
              </w:rPr>
              <w:t>have scored more than candidate B </w:t>
            </w:r>
            <w:r>
              <w:rPr>
                <w:b/>
                <w:sz w:val="22"/>
              </w:rPr>
              <w:t>(121 raw scores).</w:t>
            </w:r>
          </w:p>
        </w:tc>
      </w:tr>
      <w:tr>
        <w:trPr>
          <w:trHeight w:val="519" w:hRule="atLeast"/>
        </w:trPr>
        <w:tc>
          <w:tcPr>
            <w:tcW w:w="1171" w:type="dxa"/>
            <w:tcBorders>
              <w:bottom w:val="nil"/>
            </w:tcBorders>
          </w:tcPr>
          <w:p>
            <w:pPr>
              <w:pStyle w:val="TableParagraph"/>
              <w:spacing w:before="4"/>
              <w:ind w:left="1" w:right="141"/>
              <w:jc w:val="center"/>
              <w:rPr>
                <w:b/>
                <w:sz w:val="22"/>
              </w:rPr>
            </w:pPr>
            <w:r>
              <w:rPr>
                <w:b/>
                <w:spacing w:val="-10"/>
                <w:sz w:val="22"/>
              </w:rPr>
              <w:t>C</w:t>
            </w:r>
          </w:p>
        </w:tc>
        <w:tc>
          <w:tcPr>
            <w:tcW w:w="1947" w:type="dxa"/>
            <w:tcBorders>
              <w:bottom w:val="nil"/>
            </w:tcBorders>
          </w:tcPr>
          <w:p>
            <w:pPr>
              <w:pStyle w:val="TableParagraph"/>
              <w:spacing w:line="257" w:lineRule="exact" w:before="4"/>
              <w:ind w:left="0" w:right="131"/>
              <w:jc w:val="center"/>
              <w:rPr>
                <w:b/>
                <w:sz w:val="22"/>
              </w:rPr>
            </w:pPr>
            <w:r>
              <w:rPr>
                <w:b/>
                <w:spacing w:val="-2"/>
                <w:sz w:val="22"/>
              </w:rPr>
              <w:t>50.4549194</w:t>
            </w:r>
          </w:p>
          <w:p>
            <w:pPr>
              <w:pStyle w:val="TableParagraph"/>
              <w:spacing w:line="238" w:lineRule="exact" w:before="0"/>
              <w:ind w:left="0" w:right="49"/>
              <w:jc w:val="center"/>
              <w:rPr>
                <w:sz w:val="22"/>
              </w:rPr>
            </w:pPr>
            <w:r>
              <w:rPr>
                <w:spacing w:val="-2"/>
                <w:sz w:val="22"/>
              </w:rPr>
              <w:t>[(20851/41326)*10</w:t>
            </w:r>
          </w:p>
        </w:tc>
        <w:tc>
          <w:tcPr>
            <w:tcW w:w="852" w:type="dxa"/>
            <w:tcBorders>
              <w:bottom w:val="nil"/>
            </w:tcBorders>
          </w:tcPr>
          <w:p>
            <w:pPr>
              <w:pStyle w:val="TableParagraph"/>
              <w:spacing w:line="257" w:lineRule="exact" w:before="0"/>
              <w:ind w:left="27" w:right="17"/>
              <w:jc w:val="center"/>
              <w:rPr>
                <w:b/>
                <w:sz w:val="22"/>
              </w:rPr>
            </w:pPr>
            <w:r>
              <w:rPr>
                <w:b/>
                <w:spacing w:val="-5"/>
                <w:sz w:val="22"/>
              </w:rPr>
              <w:t>381</w:t>
            </w:r>
          </w:p>
        </w:tc>
        <w:tc>
          <w:tcPr>
            <w:tcW w:w="994" w:type="dxa"/>
            <w:tcBorders>
              <w:bottom w:val="nil"/>
            </w:tcBorders>
          </w:tcPr>
          <w:p>
            <w:pPr>
              <w:pStyle w:val="TableParagraph"/>
              <w:spacing w:line="257" w:lineRule="exact" w:before="0"/>
              <w:ind w:left="0" w:right="360"/>
              <w:jc w:val="right"/>
              <w:rPr>
                <w:b/>
                <w:sz w:val="22"/>
              </w:rPr>
            </w:pPr>
            <w:r>
              <w:rPr>
                <w:b/>
                <w:spacing w:val="-5"/>
                <w:sz w:val="22"/>
              </w:rPr>
              <w:t>41</w:t>
            </w:r>
          </w:p>
        </w:tc>
        <w:tc>
          <w:tcPr>
            <w:tcW w:w="5119" w:type="dxa"/>
            <w:tcBorders>
              <w:bottom w:val="nil"/>
            </w:tcBorders>
          </w:tcPr>
          <w:p>
            <w:pPr>
              <w:pStyle w:val="TableParagraph"/>
              <w:spacing w:line="256" w:lineRule="exact" w:before="0"/>
              <w:ind w:left="103"/>
              <w:rPr>
                <w:sz w:val="22"/>
              </w:rPr>
            </w:pPr>
            <w:r>
              <w:rPr>
                <w:sz w:val="22"/>
              </w:rPr>
              <w:t>This indicates that amongst those who appeared, 50.4549194%</w:t>
            </w:r>
            <w:r>
              <w:rPr>
                <w:spacing w:val="64"/>
                <w:w w:val="150"/>
                <w:sz w:val="22"/>
              </w:rPr>
              <w:t> </w:t>
            </w:r>
            <w:r>
              <w:rPr>
                <w:sz w:val="22"/>
              </w:rPr>
              <w:t>have</w:t>
            </w:r>
            <w:r>
              <w:rPr>
                <w:spacing w:val="28"/>
                <w:sz w:val="22"/>
              </w:rPr>
              <w:t> </w:t>
            </w:r>
            <w:r>
              <w:rPr>
                <w:sz w:val="22"/>
              </w:rPr>
              <w:t>scored</w:t>
            </w:r>
            <w:r>
              <w:rPr>
                <w:spacing w:val="29"/>
                <w:sz w:val="22"/>
              </w:rPr>
              <w:t> </w:t>
            </w:r>
            <w:r>
              <w:rPr>
                <w:sz w:val="22"/>
              </w:rPr>
              <w:t>either</w:t>
            </w:r>
            <w:r>
              <w:rPr>
                <w:spacing w:val="30"/>
                <w:sz w:val="22"/>
              </w:rPr>
              <w:t> </w:t>
            </w:r>
            <w:r>
              <w:rPr>
                <w:sz w:val="22"/>
              </w:rPr>
              <w:t>EQUAL</w:t>
            </w:r>
            <w:r>
              <w:rPr>
                <w:spacing w:val="27"/>
                <w:sz w:val="22"/>
              </w:rPr>
              <w:t> </w:t>
            </w:r>
            <w:r>
              <w:rPr>
                <w:sz w:val="22"/>
              </w:rPr>
              <w:t>TO</w:t>
            </w:r>
            <w:r>
              <w:rPr>
                <w:spacing w:val="30"/>
                <w:sz w:val="22"/>
              </w:rPr>
              <w:t> </w:t>
            </w:r>
            <w:r>
              <w:rPr>
                <w:spacing w:val="-7"/>
                <w:sz w:val="22"/>
              </w:rPr>
              <w:t>OR</w:t>
            </w:r>
          </w:p>
        </w:tc>
      </w:tr>
      <w:tr>
        <w:trPr>
          <w:trHeight w:val="257"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line="237" w:lineRule="exact" w:before="1"/>
              <w:ind w:left="4"/>
              <w:rPr>
                <w:sz w:val="22"/>
              </w:rPr>
            </w:pPr>
            <w:r>
              <w:rPr>
                <w:spacing w:val="-5"/>
                <w:sz w:val="22"/>
              </w:rPr>
              <w:t>0]</w:t>
            </w: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top w:val="nil"/>
            </w:tcBorders>
          </w:tcPr>
          <w:p>
            <w:pPr>
              <w:pStyle w:val="TableParagraph"/>
              <w:spacing w:line="237" w:lineRule="exact" w:before="1"/>
              <w:ind w:left="103"/>
              <w:rPr>
                <w:sz w:val="22"/>
              </w:rPr>
            </w:pPr>
            <w:r>
              <w:rPr>
                <w:sz w:val="22"/>
              </w:rPr>
              <w:t>LESS</w:t>
            </w:r>
            <w:r>
              <w:rPr>
                <w:spacing w:val="-5"/>
                <w:sz w:val="22"/>
              </w:rPr>
              <w:t> </w:t>
            </w:r>
            <w:r>
              <w:rPr>
                <w:sz w:val="22"/>
              </w:rPr>
              <w:t>THAN</w:t>
            </w:r>
            <w:r>
              <w:rPr>
                <w:spacing w:val="-3"/>
                <w:sz w:val="22"/>
              </w:rPr>
              <w:t> </w:t>
            </w:r>
            <w:r>
              <w:rPr>
                <w:sz w:val="22"/>
              </w:rPr>
              <w:t>candidate</w:t>
            </w:r>
            <w:r>
              <w:rPr>
                <w:spacing w:val="-6"/>
                <w:sz w:val="22"/>
              </w:rPr>
              <w:t> </w:t>
            </w:r>
            <w:r>
              <w:rPr>
                <w:sz w:val="22"/>
              </w:rPr>
              <w:t>C</w:t>
            </w:r>
            <w:r>
              <w:rPr>
                <w:spacing w:val="-8"/>
                <w:sz w:val="22"/>
              </w:rPr>
              <w:t> </w:t>
            </w:r>
            <w:r>
              <w:rPr>
                <w:b/>
                <w:sz w:val="22"/>
              </w:rPr>
              <w:t>(41</w:t>
            </w:r>
            <w:r>
              <w:rPr>
                <w:b/>
                <w:spacing w:val="-2"/>
                <w:sz w:val="22"/>
              </w:rPr>
              <w:t> </w:t>
            </w:r>
            <w:r>
              <w:rPr>
                <w:b/>
                <w:sz w:val="22"/>
              </w:rPr>
              <w:t>raw</w:t>
            </w:r>
            <w:r>
              <w:rPr>
                <w:b/>
                <w:spacing w:val="-4"/>
                <w:sz w:val="22"/>
              </w:rPr>
              <w:t> </w:t>
            </w:r>
            <w:r>
              <w:rPr>
                <w:b/>
                <w:spacing w:val="-2"/>
                <w:sz w:val="22"/>
              </w:rPr>
              <w:t>scores)</w:t>
            </w:r>
            <w:r>
              <w:rPr>
                <w:spacing w:val="-2"/>
                <w:sz w:val="22"/>
              </w:rPr>
              <w:t>.</w:t>
            </w:r>
          </w:p>
        </w:tc>
      </w:tr>
      <w:tr>
        <w:trPr>
          <w:trHeight w:val="263"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before="0"/>
              <w:ind w:left="0"/>
              <w:rPr>
                <w:rFonts w:ascii="Times New Roman"/>
                <w:sz w:val="18"/>
              </w:rPr>
            </w:pP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bottom w:val="nil"/>
            </w:tcBorders>
          </w:tcPr>
          <w:p>
            <w:pPr>
              <w:pStyle w:val="TableParagraph"/>
              <w:spacing w:line="237" w:lineRule="exact" w:before="6"/>
              <w:ind w:left="103"/>
              <w:rPr>
                <w:sz w:val="22"/>
              </w:rPr>
            </w:pPr>
            <w:r>
              <w:rPr>
                <w:sz w:val="22"/>
              </w:rPr>
              <w:t>It</w:t>
            </w:r>
            <w:r>
              <w:rPr>
                <w:spacing w:val="53"/>
                <w:sz w:val="22"/>
              </w:rPr>
              <w:t> </w:t>
            </w:r>
            <w:r>
              <w:rPr>
                <w:sz w:val="22"/>
              </w:rPr>
              <w:t>also</w:t>
            </w:r>
            <w:r>
              <w:rPr>
                <w:spacing w:val="53"/>
                <w:sz w:val="22"/>
              </w:rPr>
              <w:t> </w:t>
            </w:r>
            <w:r>
              <w:rPr>
                <w:sz w:val="22"/>
              </w:rPr>
              <w:t>indicates</w:t>
            </w:r>
            <w:r>
              <w:rPr>
                <w:spacing w:val="54"/>
                <w:sz w:val="22"/>
              </w:rPr>
              <w:t> </w:t>
            </w:r>
            <w:r>
              <w:rPr>
                <w:sz w:val="22"/>
              </w:rPr>
              <w:t>that</w:t>
            </w:r>
            <w:r>
              <w:rPr>
                <w:spacing w:val="53"/>
                <w:sz w:val="22"/>
              </w:rPr>
              <w:t> </w:t>
            </w:r>
            <w:r>
              <w:rPr>
                <w:sz w:val="22"/>
              </w:rPr>
              <w:t>the</w:t>
            </w:r>
            <w:r>
              <w:rPr>
                <w:spacing w:val="34"/>
                <w:sz w:val="22"/>
              </w:rPr>
              <w:t>  </w:t>
            </w:r>
            <w:r>
              <w:rPr>
                <w:sz w:val="22"/>
              </w:rPr>
              <w:t>remaining</w:t>
            </w:r>
            <w:r>
              <w:rPr>
                <w:spacing w:val="55"/>
                <w:sz w:val="22"/>
              </w:rPr>
              <w:t> </w:t>
            </w:r>
            <w:r>
              <w:rPr>
                <w:sz w:val="22"/>
              </w:rPr>
              <w:t>those</w:t>
            </w:r>
            <w:r>
              <w:rPr>
                <w:spacing w:val="53"/>
                <w:sz w:val="22"/>
              </w:rPr>
              <w:t> </w:t>
            </w:r>
            <w:r>
              <w:rPr>
                <w:spacing w:val="-5"/>
                <w:sz w:val="22"/>
              </w:rPr>
              <w:t>who</w:t>
            </w:r>
          </w:p>
        </w:tc>
      </w:tr>
      <w:tr>
        <w:trPr>
          <w:trHeight w:val="258"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before="0"/>
              <w:ind w:left="0"/>
              <w:rPr>
                <w:rFonts w:ascii="Times New Roman"/>
                <w:sz w:val="18"/>
              </w:rPr>
            </w:pP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top w:val="nil"/>
              <w:bottom w:val="nil"/>
            </w:tcBorders>
          </w:tcPr>
          <w:p>
            <w:pPr>
              <w:pStyle w:val="TableParagraph"/>
              <w:spacing w:line="238" w:lineRule="exact" w:before="0"/>
              <w:ind w:left="103"/>
              <w:rPr>
                <w:b/>
                <w:sz w:val="22"/>
              </w:rPr>
            </w:pPr>
            <w:r>
              <w:rPr>
                <w:sz w:val="22"/>
              </w:rPr>
              <w:t>appeared</w:t>
            </w:r>
            <w:r>
              <w:rPr>
                <w:spacing w:val="14"/>
                <w:sz w:val="22"/>
              </w:rPr>
              <w:t> </w:t>
            </w:r>
            <w:r>
              <w:rPr>
                <w:sz w:val="22"/>
              </w:rPr>
              <w:t>have</w:t>
            </w:r>
            <w:r>
              <w:rPr>
                <w:spacing w:val="14"/>
                <w:sz w:val="22"/>
              </w:rPr>
              <w:t> </w:t>
            </w:r>
            <w:r>
              <w:rPr>
                <w:sz w:val="22"/>
              </w:rPr>
              <w:t>scored</w:t>
            </w:r>
            <w:r>
              <w:rPr>
                <w:spacing w:val="14"/>
                <w:sz w:val="22"/>
              </w:rPr>
              <w:t> </w:t>
            </w:r>
            <w:r>
              <w:rPr>
                <w:sz w:val="22"/>
              </w:rPr>
              <w:t>more</w:t>
            </w:r>
            <w:r>
              <w:rPr>
                <w:spacing w:val="16"/>
                <w:sz w:val="22"/>
              </w:rPr>
              <w:t> </w:t>
            </w:r>
            <w:r>
              <w:rPr>
                <w:sz w:val="22"/>
              </w:rPr>
              <w:t>than</w:t>
            </w:r>
            <w:r>
              <w:rPr>
                <w:spacing w:val="13"/>
                <w:sz w:val="22"/>
              </w:rPr>
              <w:t> </w:t>
            </w:r>
            <w:r>
              <w:rPr>
                <w:sz w:val="22"/>
              </w:rPr>
              <w:t>candidate</w:t>
            </w:r>
            <w:r>
              <w:rPr>
                <w:spacing w:val="14"/>
                <w:sz w:val="22"/>
              </w:rPr>
              <w:t> </w:t>
            </w:r>
            <w:r>
              <w:rPr>
                <w:sz w:val="22"/>
              </w:rPr>
              <w:t>C</w:t>
            </w:r>
            <w:r>
              <w:rPr>
                <w:spacing w:val="17"/>
                <w:sz w:val="22"/>
              </w:rPr>
              <w:t> </w:t>
            </w:r>
            <w:r>
              <w:rPr>
                <w:b/>
                <w:spacing w:val="-5"/>
                <w:sz w:val="22"/>
              </w:rPr>
              <w:t>(41</w:t>
            </w:r>
          </w:p>
        </w:tc>
      </w:tr>
      <w:tr>
        <w:trPr>
          <w:trHeight w:val="257" w:hRule="atLeast"/>
        </w:trPr>
        <w:tc>
          <w:tcPr>
            <w:tcW w:w="1171" w:type="dxa"/>
            <w:tcBorders>
              <w:top w:val="nil"/>
            </w:tcBorders>
          </w:tcPr>
          <w:p>
            <w:pPr>
              <w:pStyle w:val="TableParagraph"/>
              <w:spacing w:before="0"/>
              <w:ind w:left="0"/>
              <w:rPr>
                <w:rFonts w:ascii="Times New Roman"/>
                <w:sz w:val="18"/>
              </w:rPr>
            </w:pPr>
          </w:p>
        </w:tc>
        <w:tc>
          <w:tcPr>
            <w:tcW w:w="1947" w:type="dxa"/>
            <w:tcBorders>
              <w:top w:val="nil"/>
            </w:tcBorders>
          </w:tcPr>
          <w:p>
            <w:pPr>
              <w:pStyle w:val="TableParagraph"/>
              <w:spacing w:before="0"/>
              <w:ind w:left="0"/>
              <w:rPr>
                <w:rFonts w:ascii="Times New Roman"/>
                <w:sz w:val="18"/>
              </w:rPr>
            </w:pPr>
          </w:p>
        </w:tc>
        <w:tc>
          <w:tcPr>
            <w:tcW w:w="852" w:type="dxa"/>
            <w:tcBorders>
              <w:top w:val="nil"/>
            </w:tcBorders>
          </w:tcPr>
          <w:p>
            <w:pPr>
              <w:pStyle w:val="TableParagraph"/>
              <w:spacing w:before="0"/>
              <w:ind w:left="0"/>
              <w:rPr>
                <w:rFonts w:ascii="Times New Roman"/>
                <w:sz w:val="18"/>
              </w:rPr>
            </w:pPr>
          </w:p>
        </w:tc>
        <w:tc>
          <w:tcPr>
            <w:tcW w:w="994" w:type="dxa"/>
            <w:tcBorders>
              <w:top w:val="nil"/>
            </w:tcBorders>
          </w:tcPr>
          <w:p>
            <w:pPr>
              <w:pStyle w:val="TableParagraph"/>
              <w:spacing w:before="0"/>
              <w:ind w:left="0"/>
              <w:rPr>
                <w:rFonts w:ascii="Times New Roman"/>
                <w:sz w:val="18"/>
              </w:rPr>
            </w:pPr>
          </w:p>
        </w:tc>
        <w:tc>
          <w:tcPr>
            <w:tcW w:w="5119" w:type="dxa"/>
            <w:tcBorders>
              <w:top w:val="nil"/>
            </w:tcBorders>
          </w:tcPr>
          <w:p>
            <w:pPr>
              <w:pStyle w:val="TableParagraph"/>
              <w:spacing w:line="237" w:lineRule="exact" w:before="1"/>
              <w:ind w:left="103"/>
              <w:rPr>
                <w:sz w:val="22"/>
              </w:rPr>
            </w:pPr>
            <w:r>
              <w:rPr>
                <w:b/>
                <w:sz w:val="22"/>
              </w:rPr>
              <w:t>raw</w:t>
            </w:r>
            <w:r>
              <w:rPr>
                <w:b/>
                <w:spacing w:val="-6"/>
                <w:sz w:val="22"/>
              </w:rPr>
              <w:t> </w:t>
            </w:r>
            <w:r>
              <w:rPr>
                <w:b/>
                <w:spacing w:val="-2"/>
                <w:sz w:val="22"/>
              </w:rPr>
              <w:t>scores)</w:t>
            </w:r>
            <w:r>
              <w:rPr>
                <w:spacing w:val="-2"/>
                <w:sz w:val="22"/>
              </w:rPr>
              <w:t>.</w:t>
            </w:r>
          </w:p>
        </w:tc>
      </w:tr>
      <w:tr>
        <w:trPr>
          <w:trHeight w:val="264" w:hRule="atLeast"/>
        </w:trPr>
        <w:tc>
          <w:tcPr>
            <w:tcW w:w="1171" w:type="dxa"/>
            <w:tcBorders>
              <w:bottom w:val="nil"/>
            </w:tcBorders>
          </w:tcPr>
          <w:p>
            <w:pPr>
              <w:pStyle w:val="TableParagraph"/>
              <w:spacing w:line="238" w:lineRule="exact" w:before="6"/>
              <w:ind w:left="2" w:right="141"/>
              <w:jc w:val="center"/>
              <w:rPr>
                <w:b/>
                <w:sz w:val="22"/>
              </w:rPr>
            </w:pPr>
            <w:r>
              <w:rPr>
                <w:b/>
                <w:spacing w:val="-10"/>
                <w:sz w:val="22"/>
              </w:rPr>
              <w:t>D</w:t>
            </w:r>
          </w:p>
        </w:tc>
        <w:tc>
          <w:tcPr>
            <w:tcW w:w="1947" w:type="dxa"/>
            <w:tcBorders>
              <w:bottom w:val="nil"/>
            </w:tcBorders>
          </w:tcPr>
          <w:p>
            <w:pPr>
              <w:pStyle w:val="TableParagraph"/>
              <w:spacing w:line="238" w:lineRule="exact" w:before="6"/>
              <w:ind w:left="297"/>
              <w:rPr>
                <w:b/>
                <w:sz w:val="22"/>
              </w:rPr>
            </w:pPr>
            <w:r>
              <w:rPr>
                <w:b/>
                <w:spacing w:val="-2"/>
                <w:sz w:val="22"/>
              </w:rPr>
              <w:t>31.7040120</w:t>
            </w:r>
          </w:p>
        </w:tc>
        <w:tc>
          <w:tcPr>
            <w:tcW w:w="852" w:type="dxa"/>
            <w:tcBorders>
              <w:bottom w:val="nil"/>
            </w:tcBorders>
          </w:tcPr>
          <w:p>
            <w:pPr>
              <w:pStyle w:val="TableParagraph"/>
              <w:spacing w:line="245" w:lineRule="exact" w:before="0"/>
              <w:ind w:left="27" w:right="17"/>
              <w:jc w:val="center"/>
              <w:rPr>
                <w:b/>
                <w:sz w:val="22"/>
              </w:rPr>
            </w:pPr>
            <w:r>
              <w:rPr>
                <w:b/>
                <w:spacing w:val="-5"/>
                <w:sz w:val="22"/>
              </w:rPr>
              <w:t>789</w:t>
            </w:r>
          </w:p>
        </w:tc>
        <w:tc>
          <w:tcPr>
            <w:tcW w:w="994" w:type="dxa"/>
            <w:tcBorders>
              <w:bottom w:val="nil"/>
            </w:tcBorders>
          </w:tcPr>
          <w:p>
            <w:pPr>
              <w:pStyle w:val="TableParagraph"/>
              <w:spacing w:line="245" w:lineRule="exact" w:before="0"/>
              <w:ind w:left="0" w:right="360"/>
              <w:jc w:val="right"/>
              <w:rPr>
                <w:b/>
                <w:sz w:val="22"/>
              </w:rPr>
            </w:pPr>
            <w:r>
              <w:rPr>
                <w:b/>
                <w:spacing w:val="-5"/>
                <w:sz w:val="22"/>
              </w:rPr>
              <w:t>25</w:t>
            </w:r>
          </w:p>
        </w:tc>
        <w:tc>
          <w:tcPr>
            <w:tcW w:w="5119" w:type="dxa"/>
            <w:tcBorders>
              <w:bottom w:val="nil"/>
            </w:tcBorders>
          </w:tcPr>
          <w:p>
            <w:pPr>
              <w:pStyle w:val="TableParagraph"/>
              <w:spacing w:line="238" w:lineRule="exact" w:before="6"/>
              <w:ind w:left="103"/>
              <w:rPr>
                <w:sz w:val="22"/>
              </w:rPr>
            </w:pPr>
            <w:r>
              <w:rPr>
                <w:sz w:val="22"/>
              </w:rPr>
              <w:t>This</w:t>
            </w:r>
            <w:r>
              <w:rPr>
                <w:spacing w:val="22"/>
                <w:sz w:val="22"/>
              </w:rPr>
              <w:t> </w:t>
            </w:r>
            <w:r>
              <w:rPr>
                <w:sz w:val="22"/>
              </w:rPr>
              <w:t>indicates</w:t>
            </w:r>
            <w:r>
              <w:rPr>
                <w:spacing w:val="22"/>
                <w:sz w:val="22"/>
              </w:rPr>
              <w:t> </w:t>
            </w:r>
            <w:r>
              <w:rPr>
                <w:sz w:val="22"/>
              </w:rPr>
              <w:t>that</w:t>
            </w:r>
            <w:r>
              <w:rPr>
                <w:spacing w:val="22"/>
                <w:sz w:val="22"/>
              </w:rPr>
              <w:t> </w:t>
            </w:r>
            <w:r>
              <w:rPr>
                <w:sz w:val="22"/>
              </w:rPr>
              <w:t>amongst</w:t>
            </w:r>
            <w:r>
              <w:rPr>
                <w:spacing w:val="20"/>
                <w:sz w:val="22"/>
              </w:rPr>
              <w:t> </w:t>
            </w:r>
            <w:r>
              <w:rPr>
                <w:sz w:val="22"/>
              </w:rPr>
              <w:t>those</w:t>
            </w:r>
            <w:r>
              <w:rPr>
                <w:spacing w:val="22"/>
                <w:sz w:val="22"/>
              </w:rPr>
              <w:t> </w:t>
            </w:r>
            <w:r>
              <w:rPr>
                <w:sz w:val="22"/>
              </w:rPr>
              <w:t>who</w:t>
            </w:r>
            <w:r>
              <w:rPr>
                <w:spacing w:val="22"/>
                <w:sz w:val="22"/>
              </w:rPr>
              <w:t> </w:t>
            </w:r>
            <w:r>
              <w:rPr>
                <w:spacing w:val="-2"/>
                <w:sz w:val="22"/>
              </w:rPr>
              <w:t>appeared,</w:t>
            </w:r>
          </w:p>
        </w:tc>
      </w:tr>
      <w:tr>
        <w:trPr>
          <w:trHeight w:val="256"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line="236" w:lineRule="exact" w:before="0"/>
              <w:ind w:left="4"/>
              <w:rPr>
                <w:sz w:val="22"/>
              </w:rPr>
            </w:pPr>
            <w:r>
              <w:rPr>
                <w:spacing w:val="-2"/>
                <w:sz w:val="22"/>
              </w:rPr>
              <w:t>[(13102/41326)*10</w:t>
            </w: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top w:val="nil"/>
              <w:bottom w:val="nil"/>
            </w:tcBorders>
          </w:tcPr>
          <w:p>
            <w:pPr>
              <w:pStyle w:val="TableParagraph"/>
              <w:spacing w:line="236" w:lineRule="exact" w:before="0"/>
              <w:ind w:left="103"/>
              <w:rPr>
                <w:sz w:val="22"/>
              </w:rPr>
            </w:pPr>
            <w:r>
              <w:rPr>
                <w:sz w:val="22"/>
              </w:rPr>
              <w:t>31.7040120%</w:t>
            </w:r>
            <w:r>
              <w:rPr>
                <w:spacing w:val="64"/>
                <w:w w:val="150"/>
                <w:sz w:val="22"/>
              </w:rPr>
              <w:t> </w:t>
            </w:r>
            <w:r>
              <w:rPr>
                <w:sz w:val="22"/>
              </w:rPr>
              <w:t>have</w:t>
            </w:r>
            <w:r>
              <w:rPr>
                <w:spacing w:val="28"/>
                <w:sz w:val="22"/>
              </w:rPr>
              <w:t> </w:t>
            </w:r>
            <w:r>
              <w:rPr>
                <w:sz w:val="22"/>
              </w:rPr>
              <w:t>scored</w:t>
            </w:r>
            <w:r>
              <w:rPr>
                <w:spacing w:val="29"/>
                <w:sz w:val="22"/>
              </w:rPr>
              <w:t> </w:t>
            </w:r>
            <w:r>
              <w:rPr>
                <w:sz w:val="22"/>
              </w:rPr>
              <w:t>either</w:t>
            </w:r>
            <w:r>
              <w:rPr>
                <w:spacing w:val="30"/>
                <w:sz w:val="22"/>
              </w:rPr>
              <w:t> </w:t>
            </w:r>
            <w:r>
              <w:rPr>
                <w:sz w:val="22"/>
              </w:rPr>
              <w:t>EQUAL</w:t>
            </w:r>
            <w:r>
              <w:rPr>
                <w:spacing w:val="27"/>
                <w:sz w:val="22"/>
              </w:rPr>
              <w:t> </w:t>
            </w:r>
            <w:r>
              <w:rPr>
                <w:sz w:val="22"/>
              </w:rPr>
              <w:t>TO</w:t>
            </w:r>
            <w:r>
              <w:rPr>
                <w:spacing w:val="30"/>
                <w:sz w:val="22"/>
              </w:rPr>
              <w:t> </w:t>
            </w:r>
            <w:r>
              <w:rPr>
                <w:spacing w:val="-7"/>
                <w:sz w:val="22"/>
              </w:rPr>
              <w:t>OR</w:t>
            </w:r>
          </w:p>
        </w:tc>
      </w:tr>
      <w:tr>
        <w:trPr>
          <w:trHeight w:val="258"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line="239" w:lineRule="exact" w:before="0"/>
              <w:ind w:left="4"/>
              <w:rPr>
                <w:sz w:val="22"/>
              </w:rPr>
            </w:pPr>
            <w:r>
              <w:rPr>
                <w:spacing w:val="-5"/>
                <w:sz w:val="22"/>
              </w:rPr>
              <w:t>0]</w:t>
            </w: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top w:val="nil"/>
            </w:tcBorders>
          </w:tcPr>
          <w:p>
            <w:pPr>
              <w:pStyle w:val="TableParagraph"/>
              <w:spacing w:line="239" w:lineRule="exact" w:before="0"/>
              <w:ind w:left="103"/>
              <w:rPr>
                <w:b/>
                <w:sz w:val="22"/>
              </w:rPr>
            </w:pPr>
            <w:r>
              <w:rPr>
                <w:sz w:val="22"/>
              </w:rPr>
              <w:t>LESS</w:t>
            </w:r>
            <w:r>
              <w:rPr>
                <w:spacing w:val="-7"/>
                <w:sz w:val="22"/>
              </w:rPr>
              <w:t> </w:t>
            </w:r>
            <w:r>
              <w:rPr>
                <w:sz w:val="22"/>
              </w:rPr>
              <w:t>THAN</w:t>
            </w:r>
            <w:r>
              <w:rPr>
                <w:spacing w:val="-7"/>
                <w:sz w:val="22"/>
              </w:rPr>
              <w:t> </w:t>
            </w:r>
            <w:r>
              <w:rPr>
                <w:sz w:val="22"/>
              </w:rPr>
              <w:t>candidate</w:t>
            </w:r>
            <w:r>
              <w:rPr>
                <w:spacing w:val="-10"/>
                <w:sz w:val="22"/>
              </w:rPr>
              <w:t> </w:t>
            </w:r>
            <w:r>
              <w:rPr>
                <w:sz w:val="22"/>
              </w:rPr>
              <w:t>D</w:t>
            </w:r>
            <w:r>
              <w:rPr>
                <w:spacing w:val="-7"/>
                <w:sz w:val="22"/>
              </w:rPr>
              <w:t> </w:t>
            </w:r>
            <w:r>
              <w:rPr>
                <w:b/>
                <w:sz w:val="22"/>
              </w:rPr>
              <w:t>(25</w:t>
            </w:r>
            <w:r>
              <w:rPr>
                <w:b/>
                <w:spacing w:val="-2"/>
                <w:sz w:val="22"/>
              </w:rPr>
              <w:t> </w:t>
            </w:r>
            <w:r>
              <w:rPr>
                <w:b/>
                <w:sz w:val="22"/>
              </w:rPr>
              <w:t>raw</w:t>
            </w:r>
            <w:r>
              <w:rPr>
                <w:b/>
                <w:spacing w:val="-4"/>
                <w:sz w:val="22"/>
              </w:rPr>
              <w:t> </w:t>
            </w:r>
            <w:r>
              <w:rPr>
                <w:b/>
                <w:spacing w:val="-2"/>
                <w:sz w:val="22"/>
              </w:rPr>
              <w:t>scores)</w:t>
            </w:r>
          </w:p>
        </w:tc>
      </w:tr>
      <w:tr>
        <w:trPr>
          <w:trHeight w:val="261"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before="0"/>
              <w:ind w:left="0"/>
              <w:rPr>
                <w:rFonts w:ascii="Times New Roman"/>
                <w:sz w:val="18"/>
              </w:rPr>
            </w:pP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bottom w:val="nil"/>
            </w:tcBorders>
          </w:tcPr>
          <w:p>
            <w:pPr>
              <w:pStyle w:val="TableParagraph"/>
              <w:spacing w:line="237" w:lineRule="exact" w:before="4"/>
              <w:ind w:left="103"/>
              <w:rPr>
                <w:sz w:val="22"/>
              </w:rPr>
            </w:pPr>
            <w:r>
              <w:rPr>
                <w:sz w:val="22"/>
              </w:rPr>
              <w:t>It</w:t>
            </w:r>
            <w:r>
              <w:rPr>
                <w:spacing w:val="55"/>
                <w:sz w:val="22"/>
              </w:rPr>
              <w:t> </w:t>
            </w:r>
            <w:r>
              <w:rPr>
                <w:sz w:val="22"/>
              </w:rPr>
              <w:t>also</w:t>
            </w:r>
            <w:r>
              <w:rPr>
                <w:spacing w:val="56"/>
                <w:sz w:val="22"/>
              </w:rPr>
              <w:t> </w:t>
            </w:r>
            <w:r>
              <w:rPr>
                <w:sz w:val="22"/>
              </w:rPr>
              <w:t>indicates</w:t>
            </w:r>
            <w:r>
              <w:rPr>
                <w:spacing w:val="56"/>
                <w:sz w:val="22"/>
              </w:rPr>
              <w:t> </w:t>
            </w:r>
            <w:r>
              <w:rPr>
                <w:sz w:val="22"/>
              </w:rPr>
              <w:t>that</w:t>
            </w:r>
            <w:r>
              <w:rPr>
                <w:spacing w:val="56"/>
                <w:sz w:val="22"/>
              </w:rPr>
              <w:t> </w:t>
            </w:r>
            <w:r>
              <w:rPr>
                <w:sz w:val="22"/>
              </w:rPr>
              <w:t>the</w:t>
            </w:r>
            <w:r>
              <w:rPr>
                <w:spacing w:val="35"/>
                <w:sz w:val="22"/>
              </w:rPr>
              <w:t>  </w:t>
            </w:r>
            <w:r>
              <w:rPr>
                <w:sz w:val="22"/>
              </w:rPr>
              <w:t>remaining</w:t>
            </w:r>
            <w:r>
              <w:rPr>
                <w:spacing w:val="56"/>
                <w:sz w:val="22"/>
              </w:rPr>
              <w:t> </w:t>
            </w:r>
            <w:r>
              <w:rPr>
                <w:spacing w:val="-2"/>
                <w:sz w:val="22"/>
              </w:rPr>
              <w:t>candidates</w:t>
            </w:r>
          </w:p>
        </w:tc>
      </w:tr>
      <w:tr>
        <w:trPr>
          <w:trHeight w:val="258"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before="0"/>
              <w:ind w:left="0"/>
              <w:rPr>
                <w:rFonts w:ascii="Times New Roman"/>
                <w:sz w:val="18"/>
              </w:rPr>
            </w:pP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top w:val="nil"/>
              <w:bottom w:val="nil"/>
            </w:tcBorders>
          </w:tcPr>
          <w:p>
            <w:pPr>
              <w:pStyle w:val="TableParagraph"/>
              <w:spacing w:line="238" w:lineRule="exact" w:before="0"/>
              <w:ind w:left="103"/>
              <w:rPr>
                <w:b/>
                <w:sz w:val="22"/>
              </w:rPr>
            </w:pPr>
            <w:r>
              <w:rPr>
                <w:sz w:val="22"/>
              </w:rPr>
              <w:t>have</w:t>
            </w:r>
            <w:r>
              <w:rPr>
                <w:spacing w:val="58"/>
                <w:w w:val="150"/>
                <w:sz w:val="22"/>
              </w:rPr>
              <w:t> </w:t>
            </w:r>
            <w:r>
              <w:rPr>
                <w:sz w:val="22"/>
              </w:rPr>
              <w:t>scored</w:t>
            </w:r>
            <w:r>
              <w:rPr>
                <w:spacing w:val="79"/>
                <w:sz w:val="22"/>
              </w:rPr>
              <w:t> </w:t>
            </w:r>
            <w:r>
              <w:rPr>
                <w:sz w:val="22"/>
              </w:rPr>
              <w:t>more</w:t>
            </w:r>
            <w:r>
              <w:rPr>
                <w:spacing w:val="56"/>
                <w:w w:val="150"/>
                <w:sz w:val="22"/>
              </w:rPr>
              <w:t> </w:t>
            </w:r>
            <w:r>
              <w:rPr>
                <w:sz w:val="22"/>
              </w:rPr>
              <w:t>than</w:t>
            </w:r>
            <w:r>
              <w:rPr>
                <w:spacing w:val="79"/>
                <w:sz w:val="22"/>
              </w:rPr>
              <w:t> </w:t>
            </w:r>
            <w:r>
              <w:rPr>
                <w:sz w:val="22"/>
              </w:rPr>
              <w:t>candidate</w:t>
            </w:r>
            <w:r>
              <w:rPr>
                <w:spacing w:val="56"/>
                <w:w w:val="150"/>
                <w:sz w:val="22"/>
              </w:rPr>
              <w:t> </w:t>
            </w:r>
            <w:r>
              <w:rPr>
                <w:sz w:val="22"/>
              </w:rPr>
              <w:t>D</w:t>
            </w:r>
            <w:r>
              <w:rPr>
                <w:spacing w:val="60"/>
                <w:w w:val="150"/>
                <w:sz w:val="22"/>
              </w:rPr>
              <w:t> </w:t>
            </w:r>
            <w:r>
              <w:rPr>
                <w:b/>
                <w:sz w:val="22"/>
              </w:rPr>
              <w:t>(25</w:t>
            </w:r>
            <w:r>
              <w:rPr>
                <w:b/>
                <w:spacing w:val="58"/>
                <w:w w:val="150"/>
                <w:sz w:val="22"/>
              </w:rPr>
              <w:t> </w:t>
            </w:r>
            <w:r>
              <w:rPr>
                <w:b/>
                <w:spacing w:val="-5"/>
                <w:sz w:val="22"/>
              </w:rPr>
              <w:t>raw</w:t>
            </w:r>
          </w:p>
        </w:tc>
      </w:tr>
      <w:tr>
        <w:trPr>
          <w:trHeight w:val="257" w:hRule="atLeast"/>
        </w:trPr>
        <w:tc>
          <w:tcPr>
            <w:tcW w:w="1171" w:type="dxa"/>
            <w:tcBorders>
              <w:top w:val="nil"/>
            </w:tcBorders>
          </w:tcPr>
          <w:p>
            <w:pPr>
              <w:pStyle w:val="TableParagraph"/>
              <w:spacing w:before="0"/>
              <w:ind w:left="0"/>
              <w:rPr>
                <w:rFonts w:ascii="Times New Roman"/>
                <w:sz w:val="18"/>
              </w:rPr>
            </w:pPr>
          </w:p>
        </w:tc>
        <w:tc>
          <w:tcPr>
            <w:tcW w:w="1947" w:type="dxa"/>
            <w:tcBorders>
              <w:top w:val="nil"/>
            </w:tcBorders>
          </w:tcPr>
          <w:p>
            <w:pPr>
              <w:pStyle w:val="TableParagraph"/>
              <w:spacing w:before="0"/>
              <w:ind w:left="0"/>
              <w:rPr>
                <w:rFonts w:ascii="Times New Roman"/>
                <w:sz w:val="18"/>
              </w:rPr>
            </w:pPr>
          </w:p>
        </w:tc>
        <w:tc>
          <w:tcPr>
            <w:tcW w:w="852" w:type="dxa"/>
            <w:tcBorders>
              <w:top w:val="nil"/>
            </w:tcBorders>
          </w:tcPr>
          <w:p>
            <w:pPr>
              <w:pStyle w:val="TableParagraph"/>
              <w:spacing w:before="0"/>
              <w:ind w:left="0"/>
              <w:rPr>
                <w:rFonts w:ascii="Times New Roman"/>
                <w:sz w:val="18"/>
              </w:rPr>
            </w:pPr>
          </w:p>
        </w:tc>
        <w:tc>
          <w:tcPr>
            <w:tcW w:w="994" w:type="dxa"/>
            <w:tcBorders>
              <w:top w:val="nil"/>
            </w:tcBorders>
          </w:tcPr>
          <w:p>
            <w:pPr>
              <w:pStyle w:val="TableParagraph"/>
              <w:spacing w:before="0"/>
              <w:ind w:left="0"/>
              <w:rPr>
                <w:rFonts w:ascii="Times New Roman"/>
                <w:sz w:val="18"/>
              </w:rPr>
            </w:pPr>
          </w:p>
        </w:tc>
        <w:tc>
          <w:tcPr>
            <w:tcW w:w="5119" w:type="dxa"/>
            <w:tcBorders>
              <w:top w:val="nil"/>
            </w:tcBorders>
          </w:tcPr>
          <w:p>
            <w:pPr>
              <w:pStyle w:val="TableParagraph"/>
              <w:spacing w:line="237" w:lineRule="exact" w:before="1"/>
              <w:ind w:left="103"/>
              <w:rPr>
                <w:sz w:val="22"/>
              </w:rPr>
            </w:pPr>
            <w:r>
              <w:rPr>
                <w:b/>
                <w:spacing w:val="-2"/>
                <w:sz w:val="22"/>
              </w:rPr>
              <w:t>scores)</w:t>
            </w:r>
            <w:r>
              <w:rPr>
                <w:spacing w:val="-2"/>
                <w:sz w:val="22"/>
              </w:rPr>
              <w:t>.</w:t>
            </w:r>
          </w:p>
        </w:tc>
      </w:tr>
      <w:tr>
        <w:trPr>
          <w:trHeight w:val="779" w:hRule="atLeast"/>
        </w:trPr>
        <w:tc>
          <w:tcPr>
            <w:tcW w:w="1171" w:type="dxa"/>
            <w:tcBorders>
              <w:bottom w:val="nil"/>
            </w:tcBorders>
          </w:tcPr>
          <w:p>
            <w:pPr>
              <w:pStyle w:val="TableParagraph"/>
              <w:spacing w:before="6"/>
              <w:ind w:left="2" w:right="141"/>
              <w:jc w:val="center"/>
              <w:rPr>
                <w:b/>
                <w:sz w:val="22"/>
              </w:rPr>
            </w:pPr>
            <w:r>
              <w:rPr>
                <w:b/>
                <w:spacing w:val="-10"/>
                <w:sz w:val="22"/>
              </w:rPr>
              <w:t>E</w:t>
            </w:r>
          </w:p>
        </w:tc>
        <w:tc>
          <w:tcPr>
            <w:tcW w:w="1947" w:type="dxa"/>
            <w:tcBorders>
              <w:bottom w:val="nil"/>
            </w:tcBorders>
          </w:tcPr>
          <w:p>
            <w:pPr>
              <w:pStyle w:val="TableParagraph"/>
              <w:spacing w:line="257" w:lineRule="exact" w:before="6"/>
              <w:ind w:left="0" w:right="59"/>
              <w:jc w:val="center"/>
              <w:rPr>
                <w:b/>
                <w:sz w:val="22"/>
              </w:rPr>
            </w:pPr>
            <w:r>
              <w:rPr>
                <w:b/>
                <w:spacing w:val="-2"/>
                <w:sz w:val="22"/>
              </w:rPr>
              <w:t>1.1034216</w:t>
            </w:r>
          </w:p>
          <w:p>
            <w:pPr>
              <w:pStyle w:val="TableParagraph"/>
              <w:spacing w:line="257" w:lineRule="exact" w:before="0"/>
              <w:ind w:left="8"/>
              <w:jc w:val="center"/>
              <w:rPr>
                <w:sz w:val="22"/>
              </w:rPr>
            </w:pPr>
            <w:r>
              <w:rPr>
                <w:spacing w:val="-2"/>
                <w:sz w:val="22"/>
              </w:rPr>
              <w:t>[(456/41326)*100]</w:t>
            </w:r>
          </w:p>
        </w:tc>
        <w:tc>
          <w:tcPr>
            <w:tcW w:w="852" w:type="dxa"/>
            <w:tcBorders>
              <w:bottom w:val="nil"/>
            </w:tcBorders>
          </w:tcPr>
          <w:p>
            <w:pPr>
              <w:pStyle w:val="TableParagraph"/>
              <w:spacing w:line="257" w:lineRule="exact" w:before="0"/>
              <w:ind w:left="27" w:right="17"/>
              <w:jc w:val="center"/>
              <w:rPr>
                <w:b/>
                <w:sz w:val="22"/>
              </w:rPr>
            </w:pPr>
            <w:r>
              <w:rPr>
                <w:b/>
                <w:spacing w:val="-5"/>
                <w:sz w:val="22"/>
              </w:rPr>
              <w:t>100</w:t>
            </w:r>
          </w:p>
        </w:tc>
        <w:tc>
          <w:tcPr>
            <w:tcW w:w="994" w:type="dxa"/>
            <w:tcBorders>
              <w:bottom w:val="nil"/>
            </w:tcBorders>
          </w:tcPr>
          <w:p>
            <w:pPr>
              <w:pStyle w:val="TableParagraph"/>
              <w:spacing w:line="257" w:lineRule="exact" w:before="0"/>
              <w:ind w:left="0" w:right="324"/>
              <w:jc w:val="right"/>
              <w:rPr>
                <w:b/>
                <w:sz w:val="22"/>
              </w:rPr>
            </w:pPr>
            <w:r>
              <w:rPr>
                <w:b/>
                <w:sz w:val="22"/>
              </w:rPr>
              <w:t>-</w:t>
            </w:r>
            <w:r>
              <w:rPr>
                <w:b/>
                <w:spacing w:val="-5"/>
                <w:sz w:val="22"/>
              </w:rPr>
              <w:t>15</w:t>
            </w:r>
          </w:p>
        </w:tc>
        <w:tc>
          <w:tcPr>
            <w:tcW w:w="5119" w:type="dxa"/>
          </w:tcPr>
          <w:p>
            <w:pPr>
              <w:pStyle w:val="TableParagraph"/>
              <w:spacing w:line="256" w:lineRule="exact" w:before="0"/>
              <w:ind w:left="103" w:right="251"/>
              <w:jc w:val="both"/>
              <w:rPr>
                <w:b/>
                <w:sz w:val="22"/>
              </w:rPr>
            </w:pPr>
            <w:r>
              <w:rPr>
                <w:sz w:val="22"/>
              </w:rPr>
              <w:t>Indicates that amongst those who appeared, 1.1034216% have scored either EQUAL TO OR LESS THAN candidate E </w:t>
            </w:r>
            <w:r>
              <w:rPr>
                <w:b/>
                <w:sz w:val="22"/>
              </w:rPr>
              <w:t>(-15 raw score)</w:t>
            </w:r>
          </w:p>
        </w:tc>
      </w:tr>
      <w:tr>
        <w:trPr>
          <w:trHeight w:val="263"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before="0"/>
              <w:ind w:left="0"/>
              <w:rPr>
                <w:rFonts w:ascii="Times New Roman"/>
                <w:sz w:val="18"/>
              </w:rPr>
            </w:pP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bottom w:val="nil"/>
            </w:tcBorders>
          </w:tcPr>
          <w:p>
            <w:pPr>
              <w:pStyle w:val="TableParagraph"/>
              <w:spacing w:line="237" w:lineRule="exact" w:before="6"/>
              <w:ind w:left="103"/>
              <w:rPr>
                <w:sz w:val="22"/>
              </w:rPr>
            </w:pPr>
            <w:r>
              <w:rPr>
                <w:sz w:val="22"/>
              </w:rPr>
              <w:t>It</w:t>
            </w:r>
            <w:r>
              <w:rPr>
                <w:spacing w:val="55"/>
                <w:sz w:val="22"/>
              </w:rPr>
              <w:t> </w:t>
            </w:r>
            <w:r>
              <w:rPr>
                <w:sz w:val="22"/>
              </w:rPr>
              <w:t>also</w:t>
            </w:r>
            <w:r>
              <w:rPr>
                <w:spacing w:val="56"/>
                <w:sz w:val="22"/>
              </w:rPr>
              <w:t> </w:t>
            </w:r>
            <w:r>
              <w:rPr>
                <w:sz w:val="22"/>
              </w:rPr>
              <w:t>indicates</w:t>
            </w:r>
            <w:r>
              <w:rPr>
                <w:spacing w:val="56"/>
                <w:sz w:val="22"/>
              </w:rPr>
              <w:t> </w:t>
            </w:r>
            <w:r>
              <w:rPr>
                <w:sz w:val="22"/>
              </w:rPr>
              <w:t>that</w:t>
            </w:r>
            <w:r>
              <w:rPr>
                <w:spacing w:val="56"/>
                <w:sz w:val="22"/>
              </w:rPr>
              <w:t> </w:t>
            </w:r>
            <w:r>
              <w:rPr>
                <w:sz w:val="22"/>
              </w:rPr>
              <w:t>the</w:t>
            </w:r>
            <w:r>
              <w:rPr>
                <w:spacing w:val="35"/>
                <w:sz w:val="22"/>
              </w:rPr>
              <w:t>  </w:t>
            </w:r>
            <w:r>
              <w:rPr>
                <w:sz w:val="22"/>
              </w:rPr>
              <w:t>remaining</w:t>
            </w:r>
            <w:r>
              <w:rPr>
                <w:spacing w:val="56"/>
                <w:sz w:val="22"/>
              </w:rPr>
              <w:t> </w:t>
            </w:r>
            <w:r>
              <w:rPr>
                <w:spacing w:val="-2"/>
                <w:sz w:val="22"/>
              </w:rPr>
              <w:t>candidates</w:t>
            </w:r>
          </w:p>
        </w:tc>
      </w:tr>
      <w:tr>
        <w:trPr>
          <w:trHeight w:val="256" w:hRule="atLeast"/>
        </w:trPr>
        <w:tc>
          <w:tcPr>
            <w:tcW w:w="1171" w:type="dxa"/>
            <w:tcBorders>
              <w:top w:val="nil"/>
              <w:bottom w:val="nil"/>
            </w:tcBorders>
          </w:tcPr>
          <w:p>
            <w:pPr>
              <w:pStyle w:val="TableParagraph"/>
              <w:spacing w:before="0"/>
              <w:ind w:left="0"/>
              <w:rPr>
                <w:rFonts w:ascii="Times New Roman"/>
                <w:sz w:val="18"/>
              </w:rPr>
            </w:pPr>
          </w:p>
        </w:tc>
        <w:tc>
          <w:tcPr>
            <w:tcW w:w="1947" w:type="dxa"/>
            <w:tcBorders>
              <w:top w:val="nil"/>
              <w:bottom w:val="nil"/>
            </w:tcBorders>
          </w:tcPr>
          <w:p>
            <w:pPr>
              <w:pStyle w:val="TableParagraph"/>
              <w:spacing w:before="0"/>
              <w:ind w:left="0"/>
              <w:rPr>
                <w:rFonts w:ascii="Times New Roman"/>
                <w:sz w:val="18"/>
              </w:rPr>
            </w:pPr>
          </w:p>
        </w:tc>
        <w:tc>
          <w:tcPr>
            <w:tcW w:w="852" w:type="dxa"/>
            <w:tcBorders>
              <w:top w:val="nil"/>
              <w:bottom w:val="nil"/>
            </w:tcBorders>
          </w:tcPr>
          <w:p>
            <w:pPr>
              <w:pStyle w:val="TableParagraph"/>
              <w:spacing w:before="0"/>
              <w:ind w:left="0"/>
              <w:rPr>
                <w:rFonts w:ascii="Times New Roman"/>
                <w:sz w:val="18"/>
              </w:rPr>
            </w:pPr>
          </w:p>
        </w:tc>
        <w:tc>
          <w:tcPr>
            <w:tcW w:w="994" w:type="dxa"/>
            <w:tcBorders>
              <w:top w:val="nil"/>
              <w:bottom w:val="nil"/>
            </w:tcBorders>
          </w:tcPr>
          <w:p>
            <w:pPr>
              <w:pStyle w:val="TableParagraph"/>
              <w:spacing w:before="0"/>
              <w:ind w:left="0"/>
              <w:rPr>
                <w:rFonts w:ascii="Times New Roman"/>
                <w:sz w:val="18"/>
              </w:rPr>
            </w:pPr>
          </w:p>
        </w:tc>
        <w:tc>
          <w:tcPr>
            <w:tcW w:w="5119" w:type="dxa"/>
            <w:tcBorders>
              <w:top w:val="nil"/>
              <w:bottom w:val="nil"/>
            </w:tcBorders>
          </w:tcPr>
          <w:p>
            <w:pPr>
              <w:pStyle w:val="TableParagraph"/>
              <w:spacing w:line="237" w:lineRule="exact" w:before="0"/>
              <w:ind w:left="103"/>
              <w:rPr>
                <w:b/>
                <w:sz w:val="22"/>
              </w:rPr>
            </w:pPr>
            <w:r>
              <w:rPr>
                <w:sz w:val="22"/>
              </w:rPr>
              <w:t>have</w:t>
            </w:r>
            <w:r>
              <w:rPr>
                <w:spacing w:val="57"/>
                <w:sz w:val="22"/>
              </w:rPr>
              <w:t> </w:t>
            </w:r>
            <w:r>
              <w:rPr>
                <w:sz w:val="22"/>
              </w:rPr>
              <w:t>scored</w:t>
            </w:r>
            <w:r>
              <w:rPr>
                <w:spacing w:val="55"/>
                <w:sz w:val="22"/>
              </w:rPr>
              <w:t> </w:t>
            </w:r>
            <w:r>
              <w:rPr>
                <w:sz w:val="22"/>
              </w:rPr>
              <w:t>more</w:t>
            </w:r>
            <w:r>
              <w:rPr>
                <w:spacing w:val="57"/>
                <w:sz w:val="22"/>
              </w:rPr>
              <w:t> </w:t>
            </w:r>
            <w:r>
              <w:rPr>
                <w:sz w:val="22"/>
              </w:rPr>
              <w:t>than</w:t>
            </w:r>
            <w:r>
              <w:rPr>
                <w:spacing w:val="55"/>
                <w:sz w:val="22"/>
              </w:rPr>
              <w:t> </w:t>
            </w:r>
            <w:r>
              <w:rPr>
                <w:sz w:val="22"/>
              </w:rPr>
              <w:t>candidate</w:t>
            </w:r>
            <w:r>
              <w:rPr>
                <w:spacing w:val="57"/>
                <w:sz w:val="22"/>
              </w:rPr>
              <w:t> </w:t>
            </w:r>
            <w:r>
              <w:rPr>
                <w:sz w:val="22"/>
              </w:rPr>
              <w:t>E</w:t>
            </w:r>
            <w:r>
              <w:rPr>
                <w:spacing w:val="35"/>
                <w:sz w:val="22"/>
              </w:rPr>
              <w:t>  </w:t>
            </w:r>
            <w:r>
              <w:rPr>
                <w:b/>
                <w:sz w:val="22"/>
              </w:rPr>
              <w:t>(-15</w:t>
            </w:r>
            <w:r>
              <w:rPr>
                <w:b/>
                <w:spacing w:val="35"/>
                <w:sz w:val="22"/>
              </w:rPr>
              <w:t>  </w:t>
            </w:r>
            <w:r>
              <w:rPr>
                <w:b/>
                <w:spacing w:val="-5"/>
                <w:sz w:val="22"/>
              </w:rPr>
              <w:t>raw</w:t>
            </w:r>
          </w:p>
        </w:tc>
      </w:tr>
      <w:tr>
        <w:trPr>
          <w:trHeight w:val="258" w:hRule="atLeast"/>
        </w:trPr>
        <w:tc>
          <w:tcPr>
            <w:tcW w:w="1171" w:type="dxa"/>
            <w:tcBorders>
              <w:top w:val="nil"/>
            </w:tcBorders>
          </w:tcPr>
          <w:p>
            <w:pPr>
              <w:pStyle w:val="TableParagraph"/>
              <w:spacing w:before="0"/>
              <w:ind w:left="0"/>
              <w:rPr>
                <w:rFonts w:ascii="Times New Roman"/>
                <w:sz w:val="18"/>
              </w:rPr>
            </w:pPr>
          </w:p>
        </w:tc>
        <w:tc>
          <w:tcPr>
            <w:tcW w:w="1947" w:type="dxa"/>
            <w:tcBorders>
              <w:top w:val="nil"/>
            </w:tcBorders>
          </w:tcPr>
          <w:p>
            <w:pPr>
              <w:pStyle w:val="TableParagraph"/>
              <w:spacing w:before="0"/>
              <w:ind w:left="0"/>
              <w:rPr>
                <w:rFonts w:ascii="Times New Roman"/>
                <w:sz w:val="18"/>
              </w:rPr>
            </w:pPr>
          </w:p>
        </w:tc>
        <w:tc>
          <w:tcPr>
            <w:tcW w:w="852" w:type="dxa"/>
            <w:tcBorders>
              <w:top w:val="nil"/>
            </w:tcBorders>
          </w:tcPr>
          <w:p>
            <w:pPr>
              <w:pStyle w:val="TableParagraph"/>
              <w:spacing w:before="0"/>
              <w:ind w:left="0"/>
              <w:rPr>
                <w:rFonts w:ascii="Times New Roman"/>
                <w:sz w:val="18"/>
              </w:rPr>
            </w:pPr>
          </w:p>
        </w:tc>
        <w:tc>
          <w:tcPr>
            <w:tcW w:w="994" w:type="dxa"/>
            <w:tcBorders>
              <w:top w:val="nil"/>
            </w:tcBorders>
          </w:tcPr>
          <w:p>
            <w:pPr>
              <w:pStyle w:val="TableParagraph"/>
              <w:spacing w:before="0"/>
              <w:ind w:left="0"/>
              <w:rPr>
                <w:rFonts w:ascii="Times New Roman"/>
                <w:sz w:val="18"/>
              </w:rPr>
            </w:pPr>
          </w:p>
        </w:tc>
        <w:tc>
          <w:tcPr>
            <w:tcW w:w="5119" w:type="dxa"/>
            <w:tcBorders>
              <w:top w:val="nil"/>
            </w:tcBorders>
          </w:tcPr>
          <w:p>
            <w:pPr>
              <w:pStyle w:val="TableParagraph"/>
              <w:spacing w:line="239" w:lineRule="exact" w:before="0"/>
              <w:ind w:left="103"/>
              <w:rPr>
                <w:b/>
                <w:sz w:val="22"/>
              </w:rPr>
            </w:pPr>
            <w:r>
              <w:rPr>
                <w:b/>
                <w:spacing w:val="-2"/>
                <w:sz w:val="22"/>
              </w:rPr>
              <w:t>score)</w:t>
            </w:r>
          </w:p>
        </w:tc>
      </w:tr>
    </w:tbl>
    <w:p>
      <w:pPr>
        <w:pStyle w:val="TableParagraph"/>
        <w:spacing w:after="0" w:line="239" w:lineRule="exact"/>
        <w:rPr>
          <w:b/>
          <w:sz w:val="22"/>
        </w:rPr>
        <w:sectPr>
          <w:pgSz w:w="11910" w:h="16840"/>
          <w:pgMar w:header="868" w:footer="974" w:top="1460" w:bottom="1160" w:left="0" w:right="0"/>
        </w:sectPr>
      </w:pPr>
    </w:p>
    <w:p>
      <w:pPr>
        <w:spacing w:before="257"/>
        <w:ind w:left="1260" w:right="0" w:firstLine="0"/>
        <w:jc w:val="both"/>
        <w:rPr>
          <w:b/>
          <w:sz w:val="24"/>
        </w:rPr>
      </w:pPr>
      <w:r>
        <w:rPr>
          <w:b/>
          <w:color w:val="009999"/>
          <w:sz w:val="24"/>
        </w:rPr>
        <w:t>STEP-BY-STEP</w:t>
      </w:r>
      <w:r>
        <w:rPr>
          <w:b/>
          <w:color w:val="009999"/>
          <w:spacing w:val="19"/>
          <w:sz w:val="24"/>
        </w:rPr>
        <w:t> </w:t>
      </w:r>
      <w:r>
        <w:rPr>
          <w:b/>
          <w:color w:val="009999"/>
          <w:sz w:val="24"/>
        </w:rPr>
        <w:t>PROCEDURE</w:t>
      </w:r>
      <w:r>
        <w:rPr>
          <w:b/>
          <w:color w:val="009999"/>
          <w:spacing w:val="17"/>
          <w:sz w:val="24"/>
        </w:rPr>
        <w:t> </w:t>
      </w:r>
      <w:r>
        <w:rPr>
          <w:b/>
          <w:color w:val="009999"/>
          <w:sz w:val="24"/>
        </w:rPr>
        <w:t>FOR</w:t>
      </w:r>
      <w:r>
        <w:rPr>
          <w:b/>
          <w:color w:val="009999"/>
          <w:spacing w:val="8"/>
          <w:sz w:val="24"/>
        </w:rPr>
        <w:t> </w:t>
      </w:r>
      <w:r>
        <w:rPr>
          <w:b/>
          <w:color w:val="009999"/>
          <w:sz w:val="24"/>
        </w:rPr>
        <w:t>NORMALIZATION</w:t>
      </w:r>
      <w:r>
        <w:rPr>
          <w:b/>
          <w:color w:val="009999"/>
          <w:spacing w:val="18"/>
          <w:sz w:val="24"/>
        </w:rPr>
        <w:t> </w:t>
      </w:r>
      <w:r>
        <w:rPr>
          <w:b/>
          <w:color w:val="009999"/>
          <w:sz w:val="24"/>
        </w:rPr>
        <w:t>AND</w:t>
      </w:r>
      <w:r>
        <w:rPr>
          <w:b/>
          <w:color w:val="009999"/>
          <w:spacing w:val="17"/>
          <w:sz w:val="24"/>
        </w:rPr>
        <w:t> </w:t>
      </w:r>
      <w:r>
        <w:rPr>
          <w:b/>
          <w:color w:val="009999"/>
          <w:sz w:val="24"/>
        </w:rPr>
        <w:t>PREPARATION</w:t>
      </w:r>
      <w:r>
        <w:rPr>
          <w:b/>
          <w:color w:val="009999"/>
          <w:spacing w:val="23"/>
          <w:sz w:val="24"/>
        </w:rPr>
        <w:t> </w:t>
      </w:r>
      <w:r>
        <w:rPr>
          <w:b/>
          <w:color w:val="009999"/>
          <w:sz w:val="24"/>
        </w:rPr>
        <w:t>OF</w:t>
      </w:r>
      <w:r>
        <w:rPr>
          <w:b/>
          <w:color w:val="009999"/>
          <w:spacing w:val="23"/>
          <w:sz w:val="24"/>
        </w:rPr>
        <w:t> </w:t>
      </w:r>
      <w:r>
        <w:rPr>
          <w:b/>
          <w:color w:val="009999"/>
          <w:spacing w:val="-2"/>
          <w:sz w:val="24"/>
        </w:rPr>
        <w:t>RESULT:</w:t>
      </w:r>
    </w:p>
    <w:p>
      <w:pPr>
        <w:spacing w:before="220"/>
        <w:ind w:left="1260" w:right="0" w:firstLine="0"/>
        <w:jc w:val="both"/>
        <w:rPr>
          <w:b/>
          <w:sz w:val="24"/>
        </w:rPr>
      </w:pPr>
      <w:r>
        <w:rPr>
          <w:b/>
          <w:sz w:val="24"/>
        </w:rPr>
        <w:t>Step-1:</w:t>
      </w:r>
      <w:r>
        <w:rPr>
          <w:b/>
          <w:spacing w:val="10"/>
          <w:sz w:val="24"/>
        </w:rPr>
        <w:t> </w:t>
      </w:r>
      <w:r>
        <w:rPr>
          <w:b/>
          <w:sz w:val="24"/>
        </w:rPr>
        <w:t>Distribution</w:t>
      </w:r>
      <w:r>
        <w:rPr>
          <w:b/>
          <w:spacing w:val="9"/>
          <w:sz w:val="24"/>
        </w:rPr>
        <w:t> </w:t>
      </w:r>
      <w:r>
        <w:rPr>
          <w:b/>
          <w:sz w:val="24"/>
        </w:rPr>
        <w:t>of</w:t>
      </w:r>
      <w:r>
        <w:rPr>
          <w:b/>
          <w:spacing w:val="12"/>
          <w:sz w:val="24"/>
        </w:rPr>
        <w:t> </w:t>
      </w:r>
      <w:r>
        <w:rPr>
          <w:b/>
          <w:sz w:val="24"/>
        </w:rPr>
        <w:t>Examinees</w:t>
      </w:r>
      <w:r>
        <w:rPr>
          <w:b/>
          <w:spacing w:val="9"/>
          <w:sz w:val="24"/>
        </w:rPr>
        <w:t> </w:t>
      </w:r>
      <w:r>
        <w:rPr>
          <w:b/>
          <w:sz w:val="24"/>
        </w:rPr>
        <w:t>in</w:t>
      </w:r>
      <w:r>
        <w:rPr>
          <w:b/>
          <w:spacing w:val="3"/>
          <w:sz w:val="24"/>
        </w:rPr>
        <w:t> </w:t>
      </w:r>
      <w:r>
        <w:rPr>
          <w:b/>
          <w:sz w:val="24"/>
        </w:rPr>
        <w:t>two</w:t>
      </w:r>
      <w:r>
        <w:rPr>
          <w:b/>
          <w:spacing w:val="-2"/>
          <w:sz w:val="24"/>
        </w:rPr>
        <w:t> Shifts:</w:t>
      </w:r>
    </w:p>
    <w:p>
      <w:pPr>
        <w:pStyle w:val="BodyText"/>
        <w:spacing w:before="88"/>
        <w:rPr>
          <w:b/>
          <w:sz w:val="24"/>
        </w:rPr>
      </w:pPr>
    </w:p>
    <w:p>
      <w:pPr>
        <w:spacing w:before="0"/>
        <w:ind w:left="1260" w:right="1013" w:firstLine="0"/>
        <w:jc w:val="both"/>
        <w:rPr>
          <w:sz w:val="24"/>
        </w:rPr>
      </w:pPr>
      <w:r>
        <w:rPr>
          <w:sz w:val="24"/>
        </w:rPr>
        <w:t>Candidates</w:t>
      </w:r>
      <w:r>
        <w:rPr>
          <w:spacing w:val="40"/>
          <w:sz w:val="24"/>
        </w:rPr>
        <w:t> </w:t>
      </w:r>
      <w:r>
        <w:rPr>
          <w:sz w:val="24"/>
        </w:rPr>
        <w:t>have</w:t>
      </w:r>
      <w:r>
        <w:rPr>
          <w:spacing w:val="40"/>
          <w:sz w:val="24"/>
        </w:rPr>
        <w:t> </w:t>
      </w:r>
      <w:r>
        <w:rPr>
          <w:sz w:val="24"/>
        </w:rPr>
        <w:t>to</w:t>
      </w:r>
      <w:r>
        <w:rPr>
          <w:spacing w:val="40"/>
          <w:sz w:val="24"/>
        </w:rPr>
        <w:t> </w:t>
      </w:r>
      <w:r>
        <w:rPr>
          <w:sz w:val="24"/>
        </w:rPr>
        <w:t>be</w:t>
      </w:r>
      <w:r>
        <w:rPr>
          <w:spacing w:val="40"/>
          <w:sz w:val="24"/>
        </w:rPr>
        <w:t> </w:t>
      </w:r>
      <w:r>
        <w:rPr>
          <w:sz w:val="24"/>
        </w:rPr>
        <w:t>distributed</w:t>
      </w:r>
      <w:r>
        <w:rPr>
          <w:spacing w:val="40"/>
          <w:sz w:val="24"/>
        </w:rPr>
        <w:t> </w:t>
      </w:r>
      <w:r>
        <w:rPr>
          <w:sz w:val="24"/>
        </w:rPr>
        <w:t>into</w:t>
      </w:r>
      <w:r>
        <w:rPr>
          <w:spacing w:val="40"/>
          <w:sz w:val="24"/>
        </w:rPr>
        <w:t> </w:t>
      </w:r>
      <w:r>
        <w:rPr>
          <w:sz w:val="24"/>
        </w:rPr>
        <w:t>two Shifts randomly so that each Shift has an approximately equal number of candidates. These two Shifts would be as follows:</w:t>
      </w:r>
    </w:p>
    <w:p>
      <w:pPr>
        <w:pStyle w:val="BodyText"/>
        <w:spacing w:before="22"/>
        <w:rPr>
          <w:sz w:val="24"/>
        </w:rPr>
      </w:pPr>
    </w:p>
    <w:p>
      <w:pPr>
        <w:spacing w:before="0"/>
        <w:ind w:left="1260" w:right="0" w:firstLine="0"/>
        <w:jc w:val="both"/>
        <w:rPr>
          <w:sz w:val="24"/>
        </w:rPr>
      </w:pPr>
      <w:r>
        <w:rPr>
          <w:sz w:val="24"/>
        </w:rPr>
        <w:t>Day-1</w:t>
      </w:r>
      <w:r>
        <w:rPr>
          <w:spacing w:val="-3"/>
          <w:sz w:val="24"/>
        </w:rPr>
        <w:t> </w:t>
      </w:r>
      <w:r>
        <w:rPr>
          <w:sz w:val="24"/>
        </w:rPr>
        <w:t>Shift</w:t>
      </w:r>
      <w:r>
        <w:rPr>
          <w:spacing w:val="-2"/>
          <w:sz w:val="24"/>
        </w:rPr>
        <w:t> </w:t>
      </w:r>
      <w:r>
        <w:rPr>
          <w:sz w:val="24"/>
        </w:rPr>
        <w:t>-1,</w:t>
      </w:r>
      <w:r>
        <w:rPr>
          <w:spacing w:val="-2"/>
          <w:sz w:val="24"/>
        </w:rPr>
        <w:t> </w:t>
      </w:r>
      <w:r>
        <w:rPr>
          <w:sz w:val="24"/>
        </w:rPr>
        <w:t>Day-1</w:t>
      </w:r>
      <w:r>
        <w:rPr>
          <w:spacing w:val="-3"/>
          <w:sz w:val="24"/>
        </w:rPr>
        <w:t> </w:t>
      </w:r>
      <w:r>
        <w:rPr>
          <w:sz w:val="24"/>
        </w:rPr>
        <w:t>Shift -</w:t>
      </w:r>
      <w:r>
        <w:rPr>
          <w:spacing w:val="-10"/>
          <w:sz w:val="24"/>
        </w:rPr>
        <w:t>2</w:t>
      </w:r>
    </w:p>
    <w:p>
      <w:pPr>
        <w:pStyle w:val="BodyText"/>
        <w:spacing w:before="181"/>
        <w:rPr>
          <w:sz w:val="24"/>
        </w:rPr>
      </w:pPr>
    </w:p>
    <w:p>
      <w:pPr>
        <w:spacing w:before="0"/>
        <w:ind w:left="1260" w:right="1019" w:firstLine="0"/>
        <w:jc w:val="both"/>
        <w:rPr>
          <w:sz w:val="24"/>
        </w:rPr>
      </w:pPr>
      <w:r>
        <w:rPr>
          <w:sz w:val="24"/>
        </w:rPr>
        <w:t>In the event of more number of days or less number of Shift, the candidates will be divided </w:t>
      </w:r>
      <w:r>
        <w:rPr>
          <w:spacing w:val="-2"/>
          <w:sz w:val="24"/>
        </w:rPr>
        <w:t>accordingly.</w:t>
      </w:r>
    </w:p>
    <w:p>
      <w:pPr>
        <w:spacing w:line="259" w:lineRule="auto" w:before="2"/>
        <w:ind w:left="1260" w:right="1081" w:firstLine="0"/>
        <w:jc w:val="both"/>
        <w:rPr>
          <w:sz w:val="24"/>
        </w:rPr>
      </w:pPr>
      <w:r>
        <w:rPr>
          <w:sz w:val="24"/>
        </w:rPr>
        <w:t>This will ensure that there is no bias in the distribution of candidates who shall take the examination.</w:t>
      </w:r>
      <w:r>
        <w:rPr>
          <w:spacing w:val="-11"/>
          <w:sz w:val="24"/>
        </w:rPr>
        <w:t> </w:t>
      </w:r>
      <w:r>
        <w:rPr>
          <w:sz w:val="24"/>
        </w:rPr>
        <w:t>Further,</w:t>
      </w:r>
      <w:r>
        <w:rPr>
          <w:spacing w:val="-10"/>
          <w:sz w:val="24"/>
        </w:rPr>
        <w:t> </w:t>
      </w:r>
      <w:r>
        <w:rPr>
          <w:sz w:val="24"/>
        </w:rPr>
        <w:t>with</w:t>
      </w:r>
      <w:r>
        <w:rPr>
          <w:spacing w:val="-11"/>
          <w:sz w:val="24"/>
        </w:rPr>
        <w:t> </w:t>
      </w:r>
      <w:r>
        <w:rPr>
          <w:sz w:val="24"/>
        </w:rPr>
        <w:t>a</w:t>
      </w:r>
      <w:r>
        <w:rPr>
          <w:spacing w:val="-10"/>
          <w:sz w:val="24"/>
        </w:rPr>
        <w:t> </w:t>
      </w:r>
      <w:r>
        <w:rPr>
          <w:sz w:val="24"/>
        </w:rPr>
        <w:t>large</w:t>
      </w:r>
      <w:r>
        <w:rPr>
          <w:spacing w:val="-10"/>
          <w:sz w:val="24"/>
        </w:rPr>
        <w:t> </w:t>
      </w:r>
      <w:r>
        <w:rPr>
          <w:sz w:val="24"/>
        </w:rPr>
        <w:t>population</w:t>
      </w:r>
      <w:r>
        <w:rPr>
          <w:spacing w:val="-10"/>
          <w:sz w:val="24"/>
        </w:rPr>
        <w:t> </w:t>
      </w:r>
      <w:r>
        <w:rPr>
          <w:sz w:val="24"/>
        </w:rPr>
        <w:t>of</w:t>
      </w:r>
      <w:r>
        <w:rPr>
          <w:spacing w:val="-12"/>
          <w:sz w:val="24"/>
        </w:rPr>
        <w:t> </w:t>
      </w:r>
      <w:r>
        <w:rPr>
          <w:sz w:val="24"/>
        </w:rPr>
        <w:t>examinees</w:t>
      </w:r>
      <w:r>
        <w:rPr>
          <w:spacing w:val="-11"/>
          <w:sz w:val="24"/>
        </w:rPr>
        <w:t> </w:t>
      </w:r>
      <w:r>
        <w:rPr>
          <w:sz w:val="24"/>
        </w:rPr>
        <w:t>spread</w:t>
      </w:r>
      <w:r>
        <w:rPr>
          <w:spacing w:val="-10"/>
          <w:sz w:val="24"/>
        </w:rPr>
        <w:t> </w:t>
      </w:r>
      <w:r>
        <w:rPr>
          <w:sz w:val="24"/>
        </w:rPr>
        <w:t>over</w:t>
      </w:r>
      <w:r>
        <w:rPr>
          <w:spacing w:val="-11"/>
          <w:sz w:val="24"/>
        </w:rPr>
        <w:t> </w:t>
      </w:r>
      <w:r>
        <w:rPr>
          <w:sz w:val="24"/>
        </w:rPr>
        <w:t>the</w:t>
      </w:r>
      <w:r>
        <w:rPr>
          <w:spacing w:val="-10"/>
          <w:sz w:val="24"/>
        </w:rPr>
        <w:t> </w:t>
      </w:r>
      <w:r>
        <w:rPr>
          <w:sz w:val="24"/>
        </w:rPr>
        <w:t>entire</w:t>
      </w:r>
      <w:r>
        <w:rPr>
          <w:spacing w:val="-10"/>
          <w:sz w:val="24"/>
        </w:rPr>
        <w:t> </w:t>
      </w:r>
      <w:r>
        <w:rPr>
          <w:sz w:val="24"/>
        </w:rPr>
        <w:t>country,</w:t>
      </w:r>
      <w:r>
        <w:rPr>
          <w:spacing w:val="-10"/>
          <w:sz w:val="24"/>
        </w:rPr>
        <w:t> </w:t>
      </w:r>
      <w:r>
        <w:rPr>
          <w:sz w:val="24"/>
        </w:rPr>
        <w:t>the possibility of such bias becomes remote.</w:t>
      </w:r>
    </w:p>
    <w:p>
      <w:pPr>
        <w:pStyle w:val="Heading2"/>
        <w:spacing w:before="159"/>
        <w:ind w:left="1260"/>
        <w:jc w:val="both"/>
      </w:pPr>
      <w:r>
        <w:rPr/>
        <w:t>Step</w:t>
      </w:r>
      <w:r>
        <w:rPr>
          <w:spacing w:val="7"/>
        </w:rPr>
        <w:t> </w:t>
      </w:r>
      <w:r>
        <w:rPr/>
        <w:t>2:</w:t>
      </w:r>
      <w:r>
        <w:rPr>
          <w:spacing w:val="59"/>
        </w:rPr>
        <w:t> </w:t>
      </w:r>
      <w:r>
        <w:rPr/>
        <w:t>Preparation</w:t>
      </w:r>
      <w:r>
        <w:rPr>
          <w:spacing w:val="7"/>
        </w:rPr>
        <w:t> </w:t>
      </w:r>
      <w:r>
        <w:rPr/>
        <w:t>of</w:t>
      </w:r>
      <w:r>
        <w:rPr>
          <w:spacing w:val="10"/>
        </w:rPr>
        <w:t> </w:t>
      </w:r>
      <w:r>
        <w:rPr/>
        <w:t>Results</w:t>
      </w:r>
      <w:r>
        <w:rPr>
          <w:spacing w:val="5"/>
        </w:rPr>
        <w:t> </w:t>
      </w:r>
      <w:r>
        <w:rPr/>
        <w:t>for</w:t>
      </w:r>
      <w:r>
        <w:rPr>
          <w:spacing w:val="6"/>
        </w:rPr>
        <w:t> </w:t>
      </w:r>
      <w:r>
        <w:rPr/>
        <w:t>each</w:t>
      </w:r>
      <w:r>
        <w:rPr>
          <w:spacing w:val="-1"/>
        </w:rPr>
        <w:t> </w:t>
      </w:r>
      <w:r>
        <w:rPr>
          <w:spacing w:val="-2"/>
        </w:rPr>
        <w:t>Shift:</w:t>
      </w:r>
    </w:p>
    <w:p>
      <w:pPr>
        <w:spacing w:before="182"/>
        <w:ind w:left="1260" w:right="0" w:firstLine="0"/>
        <w:jc w:val="both"/>
        <w:rPr>
          <w:sz w:val="24"/>
        </w:rPr>
      </w:pPr>
      <w:r>
        <w:rPr>
          <w:sz w:val="24"/>
        </w:rPr>
        <w:t>The</w:t>
      </w:r>
      <w:r>
        <w:rPr>
          <w:spacing w:val="-2"/>
          <w:sz w:val="24"/>
        </w:rPr>
        <w:t> </w:t>
      </w:r>
      <w:r>
        <w:rPr>
          <w:sz w:val="24"/>
        </w:rPr>
        <w:t>examination</w:t>
      </w:r>
      <w:r>
        <w:rPr>
          <w:spacing w:val="6"/>
          <w:sz w:val="24"/>
        </w:rPr>
        <w:t> </w:t>
      </w:r>
      <w:r>
        <w:rPr>
          <w:sz w:val="24"/>
        </w:rPr>
        <w:t>results</w:t>
      </w:r>
      <w:r>
        <w:rPr>
          <w:spacing w:val="7"/>
          <w:sz w:val="24"/>
        </w:rPr>
        <w:t> </w:t>
      </w:r>
      <w:r>
        <w:rPr>
          <w:sz w:val="24"/>
        </w:rPr>
        <w:t>for</w:t>
      </w:r>
      <w:r>
        <w:rPr>
          <w:spacing w:val="8"/>
          <w:sz w:val="24"/>
        </w:rPr>
        <w:t> </w:t>
      </w:r>
      <w:r>
        <w:rPr>
          <w:b/>
          <w:sz w:val="24"/>
        </w:rPr>
        <w:t>each</w:t>
      </w:r>
      <w:r>
        <w:rPr>
          <w:b/>
          <w:spacing w:val="2"/>
          <w:sz w:val="24"/>
        </w:rPr>
        <w:t> </w:t>
      </w:r>
      <w:r>
        <w:rPr>
          <w:b/>
          <w:sz w:val="24"/>
        </w:rPr>
        <w:t>Shift</w:t>
      </w:r>
      <w:r>
        <w:rPr>
          <w:b/>
          <w:spacing w:val="-1"/>
          <w:sz w:val="24"/>
        </w:rPr>
        <w:t> </w:t>
      </w:r>
      <w:r>
        <w:rPr>
          <w:sz w:val="24"/>
        </w:rPr>
        <w:t>will</w:t>
      </w:r>
      <w:r>
        <w:rPr>
          <w:spacing w:val="7"/>
          <w:sz w:val="24"/>
        </w:rPr>
        <w:t> </w:t>
      </w:r>
      <w:r>
        <w:rPr>
          <w:sz w:val="24"/>
        </w:rPr>
        <w:t>be</w:t>
      </w:r>
      <w:r>
        <w:rPr>
          <w:spacing w:val="7"/>
          <w:sz w:val="24"/>
        </w:rPr>
        <w:t> </w:t>
      </w:r>
      <w:r>
        <w:rPr>
          <w:sz w:val="24"/>
        </w:rPr>
        <w:t>prepared</w:t>
      </w:r>
      <w:r>
        <w:rPr>
          <w:spacing w:val="7"/>
          <w:sz w:val="24"/>
        </w:rPr>
        <w:t> </w:t>
      </w:r>
      <w:r>
        <w:rPr>
          <w:sz w:val="24"/>
        </w:rPr>
        <w:t>in</w:t>
      </w:r>
      <w:r>
        <w:rPr>
          <w:spacing w:val="5"/>
          <w:sz w:val="24"/>
        </w:rPr>
        <w:t> </w:t>
      </w:r>
      <w:r>
        <w:rPr>
          <w:sz w:val="24"/>
        </w:rPr>
        <w:t>the</w:t>
      </w:r>
      <w:r>
        <w:rPr>
          <w:spacing w:val="3"/>
          <w:sz w:val="24"/>
        </w:rPr>
        <w:t> </w:t>
      </w:r>
      <w:r>
        <w:rPr>
          <w:sz w:val="24"/>
        </w:rPr>
        <w:t>form</w:t>
      </w:r>
      <w:r>
        <w:rPr>
          <w:spacing w:val="9"/>
          <w:sz w:val="24"/>
        </w:rPr>
        <w:t> </w:t>
      </w:r>
      <w:r>
        <w:rPr>
          <w:spacing w:val="-5"/>
          <w:sz w:val="24"/>
        </w:rPr>
        <w:t>of</w:t>
      </w:r>
    </w:p>
    <w:p>
      <w:pPr>
        <w:pStyle w:val="ListParagraph"/>
        <w:numPr>
          <w:ilvl w:val="0"/>
          <w:numId w:val="33"/>
        </w:numPr>
        <w:tabs>
          <w:tab w:pos="1979" w:val="left" w:leader="none"/>
        </w:tabs>
        <w:spacing w:line="281" w:lineRule="exact" w:before="182" w:after="0"/>
        <w:ind w:left="1979" w:right="0" w:hanging="359"/>
        <w:jc w:val="left"/>
        <w:rPr>
          <w:sz w:val="24"/>
        </w:rPr>
      </w:pPr>
      <w:r>
        <w:rPr>
          <w:sz w:val="24"/>
        </w:rPr>
        <w:t>Raw</w:t>
      </w:r>
      <w:r>
        <w:rPr>
          <w:spacing w:val="-5"/>
          <w:sz w:val="24"/>
        </w:rPr>
        <w:t> </w:t>
      </w:r>
      <w:r>
        <w:rPr>
          <w:spacing w:val="-2"/>
          <w:sz w:val="24"/>
        </w:rPr>
        <w:t>Score</w:t>
      </w:r>
    </w:p>
    <w:p>
      <w:pPr>
        <w:pStyle w:val="ListParagraph"/>
        <w:numPr>
          <w:ilvl w:val="0"/>
          <w:numId w:val="33"/>
        </w:numPr>
        <w:tabs>
          <w:tab w:pos="1979" w:val="left" w:leader="none"/>
        </w:tabs>
        <w:spacing w:line="281" w:lineRule="exact" w:before="0" w:after="0"/>
        <w:ind w:left="1979" w:right="0" w:hanging="359"/>
        <w:jc w:val="left"/>
        <w:rPr>
          <w:sz w:val="24"/>
        </w:rPr>
      </w:pPr>
      <w:r>
        <w:rPr>
          <w:sz w:val="24"/>
        </w:rPr>
        <w:t>Percentiles</w:t>
      </w:r>
      <w:r>
        <w:rPr>
          <w:spacing w:val="10"/>
          <w:sz w:val="24"/>
        </w:rPr>
        <w:t> </w:t>
      </w:r>
      <w:r>
        <w:rPr>
          <w:sz w:val="24"/>
        </w:rPr>
        <w:t>Scores</w:t>
      </w:r>
      <w:r>
        <w:rPr>
          <w:spacing w:val="6"/>
          <w:sz w:val="24"/>
        </w:rPr>
        <w:t> </w:t>
      </w:r>
      <w:r>
        <w:rPr>
          <w:sz w:val="24"/>
        </w:rPr>
        <w:t>of</w:t>
      </w:r>
      <w:r>
        <w:rPr>
          <w:spacing w:val="33"/>
          <w:sz w:val="24"/>
        </w:rPr>
        <w:t> </w:t>
      </w:r>
      <w:r>
        <w:rPr>
          <w:sz w:val="24"/>
        </w:rPr>
        <w:t>Total</w:t>
      </w:r>
      <w:r>
        <w:rPr>
          <w:spacing w:val="2"/>
          <w:sz w:val="24"/>
        </w:rPr>
        <w:t> </w:t>
      </w:r>
      <w:r>
        <w:rPr>
          <w:sz w:val="24"/>
        </w:rPr>
        <w:t>raw</w:t>
      </w:r>
      <w:r>
        <w:rPr>
          <w:spacing w:val="8"/>
          <w:sz w:val="24"/>
        </w:rPr>
        <w:t> </w:t>
      </w:r>
      <w:r>
        <w:rPr>
          <w:spacing w:val="-2"/>
          <w:sz w:val="24"/>
        </w:rPr>
        <w:t>scores</w:t>
      </w:r>
    </w:p>
    <w:p>
      <w:pPr>
        <w:pStyle w:val="BodyText"/>
        <w:spacing w:before="1"/>
        <w:rPr>
          <w:sz w:val="24"/>
        </w:rPr>
      </w:pPr>
    </w:p>
    <w:p>
      <w:pPr>
        <w:spacing w:before="0"/>
        <w:ind w:left="1260" w:right="1081" w:firstLine="0"/>
        <w:jc w:val="both"/>
        <w:rPr>
          <w:sz w:val="24"/>
        </w:rPr>
      </w:pPr>
      <w:r>
        <w:rPr>
          <w:sz w:val="24"/>
        </w:rPr>
        <w:t>The Percentiles would be calculated for each candidate in the Shift as follows: Let</w:t>
      </w:r>
      <w:r>
        <w:rPr>
          <w:spacing w:val="25"/>
          <w:sz w:val="24"/>
        </w:rPr>
        <w:t> </w:t>
      </w:r>
      <w:r>
        <w:rPr>
          <w:sz w:val="24"/>
        </w:rPr>
        <w:t>TP1 be the Percentile Score of the Total Raw Score of that candidate.</w:t>
      </w:r>
    </w:p>
    <w:p>
      <w:pPr>
        <w:pStyle w:val="BodyText"/>
        <w:spacing w:before="156"/>
        <w:rPr>
          <w:sz w:val="24"/>
        </w:rPr>
      </w:pPr>
    </w:p>
    <w:p>
      <w:pPr>
        <w:tabs>
          <w:tab w:pos="3990" w:val="left" w:leader="none"/>
        </w:tabs>
        <w:spacing w:line="439" w:lineRule="auto" w:before="0"/>
        <w:ind w:left="1260" w:right="2995" w:firstLine="2159"/>
        <w:jc w:val="left"/>
        <w:rPr>
          <w:b/>
          <w:sz w:val="18"/>
        </w:rPr>
      </w:pPr>
      <w:r>
        <w:rPr>
          <w:b/>
          <w:sz w:val="18"/>
        </w:rPr>
        <w:t>No.</w:t>
      </w:r>
      <w:r>
        <w:rPr>
          <w:b/>
          <w:spacing w:val="-10"/>
          <w:sz w:val="18"/>
        </w:rPr>
        <w:t> </w:t>
      </w:r>
      <w:r>
        <w:rPr>
          <w:b/>
          <w:sz w:val="18"/>
        </w:rPr>
        <w:t>of</w:t>
      </w:r>
      <w:r>
        <w:rPr>
          <w:b/>
          <w:spacing w:val="-10"/>
          <w:sz w:val="18"/>
        </w:rPr>
        <w:t> </w:t>
      </w:r>
      <w:r>
        <w:rPr>
          <w:b/>
          <w:sz w:val="18"/>
        </w:rPr>
        <w:t>candidates</w:t>
      </w:r>
      <w:r>
        <w:rPr>
          <w:b/>
          <w:spacing w:val="-10"/>
          <w:sz w:val="18"/>
        </w:rPr>
        <w:t> </w:t>
      </w:r>
      <w:r>
        <w:rPr>
          <w:b/>
          <w:sz w:val="18"/>
        </w:rPr>
        <w:t>appeared</w:t>
      </w:r>
      <w:r>
        <w:rPr>
          <w:b/>
          <w:spacing w:val="-13"/>
          <w:sz w:val="18"/>
        </w:rPr>
        <w:t> </w:t>
      </w:r>
      <w:r>
        <w:rPr>
          <w:b/>
          <w:sz w:val="18"/>
        </w:rPr>
        <w:t>from</w:t>
      </w:r>
      <w:r>
        <w:rPr>
          <w:b/>
          <w:spacing w:val="-10"/>
          <w:sz w:val="18"/>
        </w:rPr>
        <w:t> </w:t>
      </w:r>
      <w:r>
        <w:rPr>
          <w:b/>
          <w:sz w:val="18"/>
        </w:rPr>
        <w:t>the</w:t>
      </w:r>
      <w:r>
        <w:rPr>
          <w:b/>
          <w:spacing w:val="-10"/>
          <w:sz w:val="18"/>
        </w:rPr>
        <w:t> </w:t>
      </w:r>
      <w:r>
        <w:rPr>
          <w:b/>
          <w:sz w:val="18"/>
        </w:rPr>
        <w:t>Shift</w:t>
      </w:r>
      <w:r>
        <w:rPr>
          <w:b/>
          <w:spacing w:val="-4"/>
          <w:sz w:val="18"/>
        </w:rPr>
        <w:t> </w:t>
      </w:r>
      <w:r>
        <w:rPr>
          <w:b/>
          <w:sz w:val="18"/>
        </w:rPr>
        <w:t>with</w:t>
      </w:r>
      <w:r>
        <w:rPr>
          <w:b/>
          <w:spacing w:val="-5"/>
          <w:sz w:val="18"/>
        </w:rPr>
        <w:t> </w:t>
      </w:r>
      <w:r>
        <w:rPr>
          <w:b/>
          <w:sz w:val="18"/>
        </w:rPr>
        <w:t>raw</w:t>
      </w:r>
      <w:r>
        <w:rPr>
          <w:b/>
          <w:spacing w:val="-6"/>
          <w:sz w:val="18"/>
        </w:rPr>
        <w:t> </w:t>
      </w:r>
      <w:r>
        <w:rPr>
          <w:b/>
          <w:sz w:val="18"/>
        </w:rPr>
        <w:t>score</w:t>
      </w:r>
      <w:r>
        <w:rPr>
          <w:b/>
          <w:spacing w:val="-3"/>
          <w:sz w:val="18"/>
        </w:rPr>
        <w:t> </w:t>
      </w:r>
      <w:r>
        <w:rPr>
          <w:b/>
          <w:sz w:val="18"/>
        </w:rPr>
        <w:t>EQUAL</w:t>
      </w:r>
      <w:r>
        <w:rPr>
          <w:b/>
          <w:spacing w:val="-4"/>
          <w:sz w:val="18"/>
        </w:rPr>
        <w:t> </w:t>
      </w:r>
      <w:r>
        <w:rPr>
          <w:b/>
          <w:sz w:val="18"/>
        </w:rPr>
        <w:t>To</w:t>
      </w:r>
      <w:r>
        <w:rPr>
          <w:b/>
          <w:spacing w:val="40"/>
          <w:sz w:val="18"/>
        </w:rPr>
        <w:t> </w:t>
      </w:r>
      <w:r>
        <w:rPr>
          <w:b/>
          <w:sz w:val="18"/>
        </w:rPr>
        <w:t>Total Percentile</w:t>
      </w:r>
      <w:r>
        <w:rPr>
          <w:b/>
          <w:spacing w:val="80"/>
          <w:sz w:val="18"/>
        </w:rPr>
        <w:t> </w:t>
      </w:r>
      <w:r>
        <w:rPr>
          <w:b/>
          <w:sz w:val="18"/>
        </w:rPr>
        <w:t>100x</w:t>
        <w:tab/>
        <w:t>OR LESS than the score of the candidate</w:t>
      </w:r>
    </w:p>
    <w:p>
      <w:pPr>
        <w:tabs>
          <w:tab w:pos="3413" w:val="left" w:leader="none"/>
        </w:tabs>
        <w:spacing w:before="3"/>
        <w:ind w:left="1260" w:right="0" w:firstLine="0"/>
        <w:jc w:val="both"/>
        <w:rPr>
          <w:b/>
          <w:sz w:val="18"/>
        </w:rPr>
      </w:pPr>
      <w:r>
        <w:rPr>
          <w:b/>
          <w:spacing w:val="-2"/>
          <w:sz w:val="18"/>
        </w:rPr>
        <w:t>(TPI):</w:t>
      </w:r>
      <w:r>
        <w:rPr>
          <w:b/>
          <w:sz w:val="18"/>
        </w:rPr>
        <w:tab/>
      </w:r>
      <w:r>
        <w:rPr>
          <w:b/>
          <w:spacing w:val="-2"/>
          <w:sz w:val="18"/>
        </w:rPr>
        <w:t>------------------------------------------------------------------------------------------------------------</w:t>
      </w:r>
      <w:r>
        <w:rPr>
          <w:b/>
          <w:spacing w:val="-10"/>
          <w:sz w:val="18"/>
        </w:rPr>
        <w:t>-</w:t>
      </w:r>
    </w:p>
    <w:p>
      <w:pPr>
        <w:spacing w:before="176"/>
        <w:ind w:left="397" w:right="0" w:firstLine="0"/>
        <w:jc w:val="center"/>
        <w:rPr>
          <w:b/>
          <w:sz w:val="18"/>
        </w:rPr>
      </w:pPr>
      <w:r>
        <w:rPr>
          <w:b/>
          <w:sz w:val="18"/>
        </w:rPr>
        <w:t>Total</w:t>
      </w:r>
      <w:r>
        <w:rPr>
          <w:b/>
          <w:spacing w:val="-3"/>
          <w:sz w:val="18"/>
        </w:rPr>
        <w:t> </w:t>
      </w:r>
      <w:r>
        <w:rPr>
          <w:b/>
          <w:sz w:val="18"/>
        </w:rPr>
        <w:t>no.</w:t>
      </w:r>
      <w:r>
        <w:rPr>
          <w:b/>
          <w:spacing w:val="-2"/>
          <w:sz w:val="18"/>
        </w:rPr>
        <w:t> </w:t>
      </w:r>
      <w:r>
        <w:rPr>
          <w:b/>
          <w:sz w:val="18"/>
        </w:rPr>
        <w:t>of</w:t>
      </w:r>
      <w:r>
        <w:rPr>
          <w:b/>
          <w:spacing w:val="-3"/>
          <w:sz w:val="18"/>
        </w:rPr>
        <w:t> </w:t>
      </w:r>
      <w:r>
        <w:rPr>
          <w:b/>
          <w:sz w:val="18"/>
        </w:rPr>
        <w:t>candidates</w:t>
      </w:r>
      <w:r>
        <w:rPr>
          <w:b/>
          <w:spacing w:val="-2"/>
          <w:sz w:val="18"/>
        </w:rPr>
        <w:t> </w:t>
      </w:r>
      <w:r>
        <w:rPr>
          <w:b/>
          <w:sz w:val="18"/>
        </w:rPr>
        <w:t>who</w:t>
      </w:r>
      <w:r>
        <w:rPr>
          <w:b/>
          <w:spacing w:val="-3"/>
          <w:sz w:val="18"/>
        </w:rPr>
        <w:t> </w:t>
      </w:r>
      <w:r>
        <w:rPr>
          <w:b/>
          <w:sz w:val="18"/>
        </w:rPr>
        <w:t>appeared</w:t>
      </w:r>
      <w:r>
        <w:rPr>
          <w:b/>
          <w:spacing w:val="-3"/>
          <w:sz w:val="18"/>
        </w:rPr>
        <w:t> </w:t>
      </w:r>
      <w:r>
        <w:rPr>
          <w:b/>
          <w:sz w:val="18"/>
        </w:rPr>
        <w:t>in</w:t>
      </w:r>
      <w:r>
        <w:rPr>
          <w:b/>
          <w:spacing w:val="-2"/>
          <w:sz w:val="18"/>
        </w:rPr>
        <w:t> </w:t>
      </w:r>
      <w:r>
        <w:rPr>
          <w:b/>
          <w:sz w:val="18"/>
        </w:rPr>
        <w:t>the</w:t>
      </w:r>
      <w:r>
        <w:rPr>
          <w:b/>
          <w:spacing w:val="-3"/>
          <w:sz w:val="18"/>
        </w:rPr>
        <w:t> </w:t>
      </w:r>
      <w:r>
        <w:rPr>
          <w:b/>
          <w:spacing w:val="-4"/>
          <w:sz w:val="18"/>
        </w:rPr>
        <w:t>Shift</w:t>
      </w:r>
    </w:p>
    <w:p>
      <w:pPr>
        <w:pStyle w:val="BodyText"/>
        <w:rPr>
          <w:b/>
          <w:sz w:val="18"/>
        </w:rPr>
      </w:pPr>
    </w:p>
    <w:p>
      <w:pPr>
        <w:pStyle w:val="BodyText"/>
        <w:spacing w:before="195"/>
        <w:rPr>
          <w:b/>
          <w:sz w:val="18"/>
        </w:rPr>
      </w:pPr>
    </w:p>
    <w:p>
      <w:pPr>
        <w:pStyle w:val="Heading2"/>
        <w:ind w:left="1260"/>
        <w:jc w:val="both"/>
      </w:pPr>
      <w:r>
        <w:rPr/>
        <w:t>Step-3:</w:t>
      </w:r>
      <w:r>
        <w:rPr>
          <w:spacing w:val="36"/>
        </w:rPr>
        <w:t>  </w:t>
      </w:r>
      <w:r>
        <w:rPr/>
        <w:t>Compilation</w:t>
      </w:r>
      <w:r>
        <w:rPr>
          <w:spacing w:val="2"/>
        </w:rPr>
        <w:t> </w:t>
      </w:r>
      <w:r>
        <w:rPr/>
        <w:t>of</w:t>
      </w:r>
      <w:r>
        <w:rPr>
          <w:spacing w:val="11"/>
        </w:rPr>
        <w:t> </w:t>
      </w:r>
      <w:r>
        <w:rPr/>
        <w:t>NTA</w:t>
      </w:r>
      <w:r>
        <w:rPr>
          <w:spacing w:val="6"/>
        </w:rPr>
        <w:t> </w:t>
      </w:r>
      <w:r>
        <w:rPr/>
        <w:t>score</w:t>
      </w:r>
      <w:r>
        <w:rPr>
          <w:spacing w:val="6"/>
        </w:rPr>
        <w:t> </w:t>
      </w:r>
      <w:r>
        <w:rPr/>
        <w:t>and</w:t>
      </w:r>
      <w:r>
        <w:rPr>
          <w:spacing w:val="3"/>
        </w:rPr>
        <w:t> </w:t>
      </w:r>
      <w:r>
        <w:rPr/>
        <w:t>Preparation</w:t>
      </w:r>
      <w:r>
        <w:rPr>
          <w:spacing w:val="9"/>
        </w:rPr>
        <w:t> </w:t>
      </w:r>
      <w:r>
        <w:rPr/>
        <w:t>of</w:t>
      </w:r>
      <w:r>
        <w:rPr>
          <w:spacing w:val="18"/>
        </w:rPr>
        <w:t> </w:t>
      </w:r>
      <w:r>
        <w:rPr>
          <w:spacing w:val="-2"/>
        </w:rPr>
        <w:t>Result:</w:t>
      </w:r>
    </w:p>
    <w:p>
      <w:pPr>
        <w:pStyle w:val="BodyText"/>
        <w:spacing w:before="66"/>
        <w:rPr>
          <w:b/>
          <w:sz w:val="24"/>
        </w:rPr>
      </w:pPr>
    </w:p>
    <w:p>
      <w:pPr>
        <w:spacing w:line="259" w:lineRule="auto" w:before="0"/>
        <w:ind w:left="1260" w:right="992" w:firstLine="0"/>
        <w:jc w:val="both"/>
        <w:rPr>
          <w:b/>
          <w:sz w:val="24"/>
        </w:rPr>
      </w:pPr>
      <w:r>
        <w:rPr>
          <w:sz w:val="24"/>
        </w:rPr>
        <w:t>The</w:t>
      </w:r>
      <w:r>
        <w:rPr>
          <w:spacing w:val="-7"/>
          <w:sz w:val="24"/>
        </w:rPr>
        <w:t> </w:t>
      </w:r>
      <w:r>
        <w:rPr>
          <w:sz w:val="24"/>
        </w:rPr>
        <w:t>Percentile</w:t>
      </w:r>
      <w:r>
        <w:rPr>
          <w:spacing w:val="-7"/>
          <w:sz w:val="24"/>
        </w:rPr>
        <w:t> </w:t>
      </w:r>
      <w:r>
        <w:rPr>
          <w:sz w:val="24"/>
        </w:rPr>
        <w:t>scores</w:t>
      </w:r>
      <w:r>
        <w:rPr>
          <w:spacing w:val="-7"/>
          <w:sz w:val="24"/>
        </w:rPr>
        <w:t> </w:t>
      </w:r>
      <w:r>
        <w:rPr>
          <w:sz w:val="24"/>
        </w:rPr>
        <w:t>for</w:t>
      </w:r>
      <w:r>
        <w:rPr>
          <w:spacing w:val="-8"/>
          <w:sz w:val="24"/>
        </w:rPr>
        <w:t> </w:t>
      </w:r>
      <w:r>
        <w:rPr>
          <w:sz w:val="24"/>
        </w:rPr>
        <w:t>the</w:t>
      </w:r>
      <w:r>
        <w:rPr>
          <w:spacing w:val="-7"/>
          <w:sz w:val="24"/>
        </w:rPr>
        <w:t> </w:t>
      </w:r>
      <w:r>
        <w:rPr>
          <w:sz w:val="24"/>
        </w:rPr>
        <w:t>Total</w:t>
      </w:r>
      <w:r>
        <w:rPr>
          <w:spacing w:val="-8"/>
          <w:sz w:val="24"/>
        </w:rPr>
        <w:t> </w:t>
      </w:r>
      <w:r>
        <w:rPr>
          <w:sz w:val="24"/>
        </w:rPr>
        <w:t>Raw</w:t>
      </w:r>
      <w:r>
        <w:rPr>
          <w:spacing w:val="-8"/>
          <w:sz w:val="24"/>
        </w:rPr>
        <w:t> </w:t>
      </w:r>
      <w:r>
        <w:rPr>
          <w:sz w:val="24"/>
        </w:rPr>
        <w:t>Score</w:t>
      </w:r>
      <w:r>
        <w:rPr>
          <w:spacing w:val="-7"/>
          <w:sz w:val="24"/>
        </w:rPr>
        <w:t> </w:t>
      </w:r>
      <w:r>
        <w:rPr>
          <w:sz w:val="24"/>
        </w:rPr>
        <w:t>for</w:t>
      </w:r>
      <w:r>
        <w:rPr>
          <w:spacing w:val="-8"/>
          <w:sz w:val="24"/>
        </w:rPr>
        <w:t> </w:t>
      </w:r>
      <w:r>
        <w:rPr>
          <w:sz w:val="24"/>
        </w:rPr>
        <w:t>all</w:t>
      </w:r>
      <w:r>
        <w:rPr>
          <w:spacing w:val="-6"/>
          <w:sz w:val="24"/>
        </w:rPr>
        <w:t> </w:t>
      </w:r>
      <w:r>
        <w:rPr>
          <w:sz w:val="24"/>
        </w:rPr>
        <w:t>the</w:t>
      </w:r>
      <w:r>
        <w:rPr>
          <w:spacing w:val="-7"/>
          <w:sz w:val="24"/>
        </w:rPr>
        <w:t> </w:t>
      </w:r>
      <w:r>
        <w:rPr>
          <w:sz w:val="24"/>
        </w:rPr>
        <w:t>Shifts</w:t>
      </w:r>
      <w:r>
        <w:rPr>
          <w:spacing w:val="-8"/>
          <w:sz w:val="24"/>
        </w:rPr>
        <w:t> </w:t>
      </w:r>
      <w:r>
        <w:rPr>
          <w:sz w:val="24"/>
        </w:rPr>
        <w:t>(Day-1</w:t>
      </w:r>
      <w:r>
        <w:rPr>
          <w:spacing w:val="-8"/>
          <w:sz w:val="24"/>
        </w:rPr>
        <w:t> </w:t>
      </w:r>
      <w:r>
        <w:rPr>
          <w:sz w:val="24"/>
        </w:rPr>
        <w:t>Shift</w:t>
      </w:r>
      <w:r>
        <w:rPr>
          <w:spacing w:val="-6"/>
          <w:sz w:val="24"/>
        </w:rPr>
        <w:t> </w:t>
      </w:r>
      <w:r>
        <w:rPr>
          <w:sz w:val="24"/>
        </w:rPr>
        <w:t>-1:</w:t>
      </w:r>
      <w:r>
        <w:rPr>
          <w:spacing w:val="-8"/>
          <w:sz w:val="24"/>
        </w:rPr>
        <w:t> </w:t>
      </w:r>
      <w:r>
        <w:rPr>
          <w:sz w:val="24"/>
        </w:rPr>
        <w:t>Day-1</w:t>
      </w:r>
      <w:r>
        <w:rPr>
          <w:spacing w:val="-8"/>
          <w:sz w:val="24"/>
        </w:rPr>
        <w:t> </w:t>
      </w:r>
      <w:r>
        <w:rPr>
          <w:sz w:val="24"/>
        </w:rPr>
        <w:t>Shift</w:t>
      </w:r>
      <w:r>
        <w:rPr>
          <w:spacing w:val="-7"/>
          <w:sz w:val="24"/>
        </w:rPr>
        <w:t> </w:t>
      </w:r>
      <w:r>
        <w:rPr>
          <w:sz w:val="24"/>
        </w:rPr>
        <w:t>-2)</w:t>
      </w:r>
      <w:r>
        <w:rPr>
          <w:spacing w:val="-8"/>
          <w:sz w:val="24"/>
        </w:rPr>
        <w:t> </w:t>
      </w:r>
      <w:r>
        <w:rPr>
          <w:b/>
          <w:sz w:val="24"/>
        </w:rPr>
        <w:t>as calculated</w:t>
      </w:r>
      <w:r>
        <w:rPr>
          <w:b/>
          <w:spacing w:val="-14"/>
          <w:sz w:val="24"/>
        </w:rPr>
        <w:t> </w:t>
      </w:r>
      <w:r>
        <w:rPr>
          <w:b/>
          <w:sz w:val="24"/>
        </w:rPr>
        <w:t>in</w:t>
      </w:r>
      <w:r>
        <w:rPr>
          <w:b/>
          <w:spacing w:val="-13"/>
          <w:sz w:val="24"/>
        </w:rPr>
        <w:t> </w:t>
      </w:r>
      <w:r>
        <w:rPr>
          <w:b/>
          <w:sz w:val="24"/>
        </w:rPr>
        <w:t>Step-2</w:t>
      </w:r>
      <w:r>
        <w:rPr>
          <w:b/>
          <w:spacing w:val="-13"/>
          <w:sz w:val="24"/>
        </w:rPr>
        <w:t> </w:t>
      </w:r>
      <w:r>
        <w:rPr>
          <w:b/>
          <w:sz w:val="24"/>
        </w:rPr>
        <w:t>above</w:t>
      </w:r>
      <w:r>
        <w:rPr>
          <w:b/>
          <w:spacing w:val="-13"/>
          <w:sz w:val="24"/>
        </w:rPr>
        <w:t> </w:t>
      </w:r>
      <w:r>
        <w:rPr>
          <w:b/>
          <w:sz w:val="24"/>
        </w:rPr>
        <w:t>would</w:t>
      </w:r>
      <w:r>
        <w:rPr>
          <w:b/>
          <w:spacing w:val="-14"/>
          <w:sz w:val="24"/>
        </w:rPr>
        <w:t> </w:t>
      </w:r>
      <w:r>
        <w:rPr>
          <w:b/>
          <w:sz w:val="24"/>
        </w:rPr>
        <w:t>be</w:t>
      </w:r>
      <w:r>
        <w:rPr>
          <w:b/>
          <w:spacing w:val="-13"/>
          <w:sz w:val="24"/>
        </w:rPr>
        <w:t> </w:t>
      </w:r>
      <w:r>
        <w:rPr>
          <w:b/>
          <w:sz w:val="24"/>
        </w:rPr>
        <w:t>merged</w:t>
      </w:r>
      <w:r>
        <w:rPr>
          <w:b/>
          <w:spacing w:val="-13"/>
          <w:sz w:val="24"/>
        </w:rPr>
        <w:t> </w:t>
      </w:r>
      <w:r>
        <w:rPr>
          <w:b/>
          <w:sz w:val="24"/>
        </w:rPr>
        <w:t>and</w:t>
      </w:r>
      <w:r>
        <w:rPr>
          <w:b/>
          <w:spacing w:val="-12"/>
          <w:sz w:val="24"/>
        </w:rPr>
        <w:t> </w:t>
      </w:r>
      <w:r>
        <w:rPr>
          <w:b/>
          <w:sz w:val="24"/>
        </w:rPr>
        <w:t>shall</w:t>
      </w:r>
      <w:r>
        <w:rPr>
          <w:b/>
          <w:spacing w:val="-13"/>
          <w:sz w:val="24"/>
        </w:rPr>
        <w:t> </w:t>
      </w:r>
      <w:r>
        <w:rPr>
          <w:b/>
          <w:sz w:val="24"/>
        </w:rPr>
        <w:t>be</w:t>
      </w:r>
      <w:r>
        <w:rPr>
          <w:b/>
          <w:spacing w:val="-13"/>
          <w:sz w:val="24"/>
        </w:rPr>
        <w:t> </w:t>
      </w:r>
      <w:r>
        <w:rPr>
          <w:b/>
          <w:sz w:val="24"/>
        </w:rPr>
        <w:t>called</w:t>
      </w:r>
      <w:r>
        <w:rPr>
          <w:b/>
          <w:spacing w:val="-13"/>
          <w:sz w:val="24"/>
        </w:rPr>
        <w:t> </w:t>
      </w:r>
      <w:r>
        <w:rPr>
          <w:b/>
          <w:sz w:val="24"/>
        </w:rPr>
        <w:t>the</w:t>
      </w:r>
      <w:r>
        <w:rPr>
          <w:b/>
          <w:spacing w:val="-14"/>
          <w:sz w:val="24"/>
        </w:rPr>
        <w:t> </w:t>
      </w:r>
      <w:r>
        <w:rPr>
          <w:b/>
          <w:sz w:val="24"/>
        </w:rPr>
        <w:t>NTA</w:t>
      </w:r>
      <w:r>
        <w:rPr>
          <w:b/>
          <w:spacing w:val="-11"/>
          <w:sz w:val="24"/>
        </w:rPr>
        <w:t> </w:t>
      </w:r>
      <w:r>
        <w:rPr>
          <w:b/>
          <w:sz w:val="24"/>
        </w:rPr>
        <w:t>scores</w:t>
      </w:r>
      <w:r>
        <w:rPr>
          <w:b/>
          <w:spacing w:val="-12"/>
          <w:sz w:val="24"/>
        </w:rPr>
        <w:t> </w:t>
      </w:r>
      <w:r>
        <w:rPr>
          <w:b/>
          <w:sz w:val="24"/>
        </w:rPr>
        <w:t>which</w:t>
      </w:r>
      <w:r>
        <w:rPr>
          <w:b/>
          <w:spacing w:val="-14"/>
          <w:sz w:val="24"/>
        </w:rPr>
        <w:t> </w:t>
      </w:r>
      <w:r>
        <w:rPr>
          <w:b/>
          <w:sz w:val="24"/>
        </w:rPr>
        <w:t>will then be used for the compilation of results and further processing for deciding the </w:t>
      </w:r>
      <w:r>
        <w:rPr>
          <w:b/>
          <w:spacing w:val="-2"/>
          <w:sz w:val="24"/>
        </w:rPr>
        <w:t>allocation.</w:t>
      </w:r>
    </w:p>
    <w:p>
      <w:pPr>
        <w:spacing w:line="256" w:lineRule="auto" w:before="160"/>
        <w:ind w:left="1260" w:right="1110" w:firstLine="0"/>
        <w:jc w:val="left"/>
        <w:rPr>
          <w:sz w:val="24"/>
        </w:rPr>
      </w:pPr>
      <w:r>
        <w:rPr>
          <w:sz w:val="24"/>
        </w:rPr>
        <w:t>In the event of the percentiles corresponding to the eligibility (cut-off) marks for the multi- Shifts</w:t>
      </w:r>
      <w:r>
        <w:rPr>
          <w:spacing w:val="-3"/>
          <w:sz w:val="24"/>
        </w:rPr>
        <w:t> </w:t>
      </w:r>
      <w:r>
        <w:rPr>
          <w:sz w:val="24"/>
        </w:rPr>
        <w:t>being</w:t>
      </w:r>
      <w:r>
        <w:rPr>
          <w:spacing w:val="-5"/>
          <w:sz w:val="24"/>
        </w:rPr>
        <w:t> </w:t>
      </w:r>
      <w:r>
        <w:rPr>
          <w:sz w:val="24"/>
        </w:rPr>
        <w:t>dissimilar/unequal,</w:t>
      </w:r>
      <w:r>
        <w:rPr>
          <w:spacing w:val="-3"/>
          <w:sz w:val="24"/>
        </w:rPr>
        <w:t> </w:t>
      </w:r>
      <w:r>
        <w:rPr>
          <w:sz w:val="24"/>
        </w:rPr>
        <w:t>the</w:t>
      </w:r>
      <w:r>
        <w:rPr>
          <w:spacing w:val="-3"/>
          <w:sz w:val="24"/>
        </w:rPr>
        <w:t> </w:t>
      </w:r>
      <w:r>
        <w:rPr>
          <w:sz w:val="24"/>
        </w:rPr>
        <w:t>lowest</w:t>
      </w:r>
      <w:r>
        <w:rPr>
          <w:spacing w:val="-3"/>
          <w:sz w:val="24"/>
        </w:rPr>
        <w:t> </w:t>
      </w:r>
      <w:r>
        <w:rPr>
          <w:sz w:val="24"/>
        </w:rPr>
        <w:t>will</w:t>
      </w:r>
      <w:r>
        <w:rPr>
          <w:spacing w:val="-4"/>
          <w:sz w:val="24"/>
        </w:rPr>
        <w:t> </w:t>
      </w:r>
      <w:r>
        <w:rPr>
          <w:sz w:val="24"/>
        </w:rPr>
        <w:t>be</w:t>
      </w:r>
      <w:r>
        <w:rPr>
          <w:spacing w:val="-3"/>
          <w:sz w:val="24"/>
        </w:rPr>
        <w:t> </w:t>
      </w:r>
      <w:r>
        <w:rPr>
          <w:sz w:val="24"/>
        </w:rPr>
        <w:t>the</w:t>
      </w:r>
      <w:r>
        <w:rPr>
          <w:spacing w:val="-3"/>
          <w:sz w:val="24"/>
        </w:rPr>
        <w:t> </w:t>
      </w:r>
      <w:r>
        <w:rPr>
          <w:sz w:val="24"/>
        </w:rPr>
        <w:t>eligibility</w:t>
      </w:r>
      <w:r>
        <w:rPr>
          <w:spacing w:val="-4"/>
          <w:sz w:val="24"/>
        </w:rPr>
        <w:t> </w:t>
      </w:r>
      <w:r>
        <w:rPr>
          <w:sz w:val="24"/>
        </w:rPr>
        <w:t>cut-off</w:t>
      </w:r>
      <w:r>
        <w:rPr>
          <w:spacing w:val="-4"/>
          <w:sz w:val="24"/>
        </w:rPr>
        <w:t> </w:t>
      </w:r>
      <w:r>
        <w:rPr>
          <w:sz w:val="24"/>
        </w:rPr>
        <w:t>for</w:t>
      </w:r>
      <w:r>
        <w:rPr>
          <w:spacing w:val="-4"/>
          <w:sz w:val="24"/>
        </w:rPr>
        <w:t> </w:t>
      </w:r>
      <w:r>
        <w:rPr>
          <w:sz w:val="24"/>
        </w:rPr>
        <w:t>that</w:t>
      </w:r>
      <w:r>
        <w:rPr>
          <w:spacing w:val="-3"/>
          <w:sz w:val="24"/>
        </w:rPr>
        <w:t> </w:t>
      </w:r>
      <w:r>
        <w:rPr>
          <w:sz w:val="24"/>
        </w:rPr>
        <w:t>category</w:t>
      </w:r>
      <w:r>
        <w:rPr>
          <w:spacing w:val="-2"/>
          <w:sz w:val="24"/>
        </w:rPr>
        <w:t> </w:t>
      </w:r>
      <w:r>
        <w:rPr>
          <w:sz w:val="24"/>
        </w:rPr>
        <w:t>for all candidates (i.e. all Shifts).</w:t>
      </w:r>
    </w:p>
    <w:p>
      <w:pPr>
        <w:pStyle w:val="BodyText"/>
        <w:spacing w:before="6"/>
        <w:rPr>
          <w:sz w:val="24"/>
        </w:rPr>
      </w:pPr>
    </w:p>
    <w:p>
      <w:pPr>
        <w:spacing w:line="259" w:lineRule="auto" w:before="0"/>
        <w:ind w:left="1260" w:right="1013" w:firstLine="0"/>
        <w:jc w:val="both"/>
        <w:rPr>
          <w:sz w:val="24"/>
        </w:rPr>
      </w:pPr>
      <w:r>
        <w:rPr>
          <w:sz w:val="24"/>
        </w:rPr>
        <w:t>For</w:t>
      </w:r>
      <w:r>
        <w:rPr>
          <w:spacing w:val="-14"/>
          <w:sz w:val="24"/>
        </w:rPr>
        <w:t> </w:t>
      </w:r>
      <w:r>
        <w:rPr>
          <w:sz w:val="24"/>
        </w:rPr>
        <w:t>Example:</w:t>
      </w:r>
      <w:r>
        <w:rPr>
          <w:spacing w:val="-13"/>
          <w:sz w:val="24"/>
        </w:rPr>
        <w:t> </w:t>
      </w:r>
      <w:r>
        <w:rPr>
          <w:sz w:val="24"/>
        </w:rPr>
        <w:t>In</w:t>
      </w:r>
      <w:r>
        <w:rPr>
          <w:spacing w:val="-13"/>
          <w:sz w:val="24"/>
        </w:rPr>
        <w:t> </w:t>
      </w:r>
      <w:r>
        <w:rPr>
          <w:sz w:val="24"/>
        </w:rPr>
        <w:t>the</w:t>
      </w:r>
      <w:r>
        <w:rPr>
          <w:spacing w:val="-13"/>
          <w:sz w:val="24"/>
        </w:rPr>
        <w:t> </w:t>
      </w:r>
      <w:r>
        <w:rPr>
          <w:sz w:val="24"/>
        </w:rPr>
        <w:t>Examination</w:t>
      </w:r>
      <w:r>
        <w:rPr>
          <w:spacing w:val="-14"/>
          <w:sz w:val="24"/>
        </w:rPr>
        <w:t> </w:t>
      </w:r>
      <w:r>
        <w:rPr>
          <w:sz w:val="24"/>
        </w:rPr>
        <w:t>held</w:t>
      </w:r>
      <w:r>
        <w:rPr>
          <w:spacing w:val="-11"/>
          <w:sz w:val="24"/>
        </w:rPr>
        <w:t> </w:t>
      </w:r>
      <w:r>
        <w:rPr>
          <w:sz w:val="24"/>
        </w:rPr>
        <w:t>in</w:t>
      </w:r>
      <w:r>
        <w:rPr>
          <w:spacing w:val="-14"/>
          <w:sz w:val="24"/>
        </w:rPr>
        <w:t> </w:t>
      </w:r>
      <w:r>
        <w:rPr>
          <w:sz w:val="24"/>
        </w:rPr>
        <w:t>two</w:t>
      </w:r>
      <w:r>
        <w:rPr>
          <w:spacing w:val="-13"/>
          <w:sz w:val="24"/>
        </w:rPr>
        <w:t> </w:t>
      </w:r>
      <w:r>
        <w:rPr>
          <w:sz w:val="24"/>
        </w:rPr>
        <w:t>Shifts,</w:t>
      </w:r>
      <w:r>
        <w:rPr>
          <w:spacing w:val="-11"/>
          <w:sz w:val="24"/>
        </w:rPr>
        <w:t> </w:t>
      </w:r>
      <w:r>
        <w:rPr>
          <w:sz w:val="24"/>
        </w:rPr>
        <w:t>if</w:t>
      </w:r>
      <w:r>
        <w:rPr>
          <w:spacing w:val="-13"/>
          <w:sz w:val="24"/>
        </w:rPr>
        <w:t> </w:t>
      </w:r>
      <w:r>
        <w:rPr>
          <w:sz w:val="24"/>
        </w:rPr>
        <w:t>the</w:t>
      </w:r>
      <w:r>
        <w:rPr>
          <w:spacing w:val="-13"/>
          <w:sz w:val="24"/>
        </w:rPr>
        <w:t> </w:t>
      </w:r>
      <w:r>
        <w:rPr>
          <w:sz w:val="24"/>
        </w:rPr>
        <w:t>40%</w:t>
      </w:r>
      <w:r>
        <w:rPr>
          <w:spacing w:val="-13"/>
          <w:sz w:val="24"/>
        </w:rPr>
        <w:t> </w:t>
      </w:r>
      <w:r>
        <w:rPr>
          <w:sz w:val="24"/>
        </w:rPr>
        <w:t>marks</w:t>
      </w:r>
      <w:r>
        <w:rPr>
          <w:spacing w:val="-12"/>
          <w:sz w:val="24"/>
        </w:rPr>
        <w:t> </w:t>
      </w:r>
      <w:r>
        <w:rPr>
          <w:sz w:val="24"/>
        </w:rPr>
        <w:t>correspond</w:t>
      </w:r>
      <w:r>
        <w:rPr>
          <w:spacing w:val="-12"/>
          <w:sz w:val="24"/>
        </w:rPr>
        <w:t> </w:t>
      </w:r>
      <w:r>
        <w:rPr>
          <w:sz w:val="24"/>
        </w:rPr>
        <w:t>to</w:t>
      </w:r>
      <w:r>
        <w:rPr>
          <w:spacing w:val="-14"/>
          <w:sz w:val="24"/>
        </w:rPr>
        <w:t> </w:t>
      </w:r>
      <w:r>
        <w:rPr>
          <w:sz w:val="24"/>
        </w:rPr>
        <w:t>a</w:t>
      </w:r>
      <w:r>
        <w:rPr>
          <w:spacing w:val="-12"/>
          <w:sz w:val="24"/>
        </w:rPr>
        <w:t> </w:t>
      </w:r>
      <w:r>
        <w:rPr>
          <w:sz w:val="24"/>
        </w:rPr>
        <w:t>Percentile score</w:t>
      </w:r>
      <w:r>
        <w:rPr>
          <w:spacing w:val="-11"/>
          <w:sz w:val="24"/>
        </w:rPr>
        <w:t> </w:t>
      </w:r>
      <w:r>
        <w:rPr>
          <w:sz w:val="24"/>
        </w:rPr>
        <w:t>of</w:t>
      </w:r>
      <w:r>
        <w:rPr>
          <w:spacing w:val="-10"/>
          <w:sz w:val="24"/>
        </w:rPr>
        <w:t> </w:t>
      </w:r>
      <w:r>
        <w:rPr>
          <w:sz w:val="24"/>
        </w:rPr>
        <w:t>78</w:t>
      </w:r>
      <w:r>
        <w:rPr>
          <w:spacing w:val="-12"/>
          <w:sz w:val="24"/>
        </w:rPr>
        <w:t> </w:t>
      </w:r>
      <w:r>
        <w:rPr>
          <w:sz w:val="24"/>
        </w:rPr>
        <w:t>in</w:t>
      </w:r>
      <w:r>
        <w:rPr>
          <w:spacing w:val="-10"/>
          <w:sz w:val="24"/>
        </w:rPr>
        <w:t> </w:t>
      </w:r>
      <w:r>
        <w:rPr>
          <w:sz w:val="24"/>
        </w:rPr>
        <w:t>Shift</w:t>
      </w:r>
      <w:r>
        <w:rPr>
          <w:spacing w:val="-9"/>
          <w:sz w:val="24"/>
        </w:rPr>
        <w:t> </w:t>
      </w:r>
      <w:r>
        <w:rPr>
          <w:sz w:val="24"/>
        </w:rPr>
        <w:t>1</w:t>
      </w:r>
      <w:r>
        <w:rPr>
          <w:spacing w:val="-12"/>
          <w:sz w:val="24"/>
        </w:rPr>
        <w:t> </w:t>
      </w:r>
      <w:r>
        <w:rPr>
          <w:sz w:val="24"/>
        </w:rPr>
        <w:t>and</w:t>
      </w:r>
      <w:r>
        <w:rPr>
          <w:spacing w:val="-10"/>
          <w:sz w:val="24"/>
        </w:rPr>
        <w:t> </w:t>
      </w:r>
      <w:r>
        <w:rPr>
          <w:sz w:val="24"/>
        </w:rPr>
        <w:t>79</w:t>
      </w:r>
      <w:r>
        <w:rPr>
          <w:spacing w:val="-12"/>
          <w:sz w:val="24"/>
        </w:rPr>
        <w:t> </w:t>
      </w:r>
      <w:r>
        <w:rPr>
          <w:sz w:val="24"/>
        </w:rPr>
        <w:t>in</w:t>
      </w:r>
      <w:r>
        <w:rPr>
          <w:spacing w:val="-10"/>
          <w:sz w:val="24"/>
        </w:rPr>
        <w:t> </w:t>
      </w:r>
      <w:r>
        <w:rPr>
          <w:sz w:val="24"/>
        </w:rPr>
        <w:t>Shift</w:t>
      </w:r>
      <w:r>
        <w:rPr>
          <w:spacing w:val="-11"/>
          <w:sz w:val="24"/>
        </w:rPr>
        <w:t> </w:t>
      </w:r>
      <w:r>
        <w:rPr>
          <w:sz w:val="24"/>
        </w:rPr>
        <w:t>2,</w:t>
      </w:r>
      <w:r>
        <w:rPr>
          <w:spacing w:val="-10"/>
          <w:sz w:val="24"/>
        </w:rPr>
        <w:t> </w:t>
      </w:r>
      <w:r>
        <w:rPr>
          <w:sz w:val="24"/>
        </w:rPr>
        <w:t>then</w:t>
      </w:r>
      <w:r>
        <w:rPr>
          <w:spacing w:val="-10"/>
          <w:sz w:val="24"/>
        </w:rPr>
        <w:t> </w:t>
      </w:r>
      <w:r>
        <w:rPr>
          <w:sz w:val="24"/>
        </w:rPr>
        <w:t>all</w:t>
      </w:r>
      <w:r>
        <w:rPr>
          <w:spacing w:val="-11"/>
          <w:sz w:val="24"/>
        </w:rPr>
        <w:t> </w:t>
      </w:r>
      <w:r>
        <w:rPr>
          <w:sz w:val="24"/>
        </w:rPr>
        <w:t>those</w:t>
      </w:r>
      <w:r>
        <w:rPr>
          <w:spacing w:val="-11"/>
          <w:sz w:val="24"/>
        </w:rPr>
        <w:t> </w:t>
      </w:r>
      <w:r>
        <w:rPr>
          <w:sz w:val="24"/>
        </w:rPr>
        <w:t>equal</w:t>
      </w:r>
      <w:r>
        <w:rPr>
          <w:spacing w:val="-11"/>
          <w:sz w:val="24"/>
        </w:rPr>
        <w:t> </w:t>
      </w:r>
      <w:r>
        <w:rPr>
          <w:sz w:val="24"/>
        </w:rPr>
        <w:t>to</w:t>
      </w:r>
      <w:r>
        <w:rPr>
          <w:spacing w:val="-11"/>
          <w:sz w:val="24"/>
        </w:rPr>
        <w:t> </w:t>
      </w:r>
      <w:r>
        <w:rPr>
          <w:sz w:val="24"/>
        </w:rPr>
        <w:t>or</w:t>
      </w:r>
      <w:r>
        <w:rPr>
          <w:spacing w:val="-12"/>
          <w:sz w:val="24"/>
        </w:rPr>
        <w:t> </w:t>
      </w:r>
      <w:r>
        <w:rPr>
          <w:sz w:val="24"/>
        </w:rPr>
        <w:t>above</w:t>
      </w:r>
      <w:r>
        <w:rPr>
          <w:spacing w:val="-8"/>
          <w:sz w:val="24"/>
        </w:rPr>
        <w:t> </w:t>
      </w:r>
      <w:r>
        <w:rPr>
          <w:sz w:val="24"/>
        </w:rPr>
        <w:t>78</w:t>
      </w:r>
      <w:r>
        <w:rPr>
          <w:spacing w:val="-12"/>
          <w:sz w:val="24"/>
        </w:rPr>
        <w:t> </w:t>
      </w:r>
      <w:r>
        <w:rPr>
          <w:sz w:val="24"/>
        </w:rPr>
        <w:t>percentiles</w:t>
      </w:r>
      <w:r>
        <w:rPr>
          <w:spacing w:val="-11"/>
          <w:sz w:val="24"/>
        </w:rPr>
        <w:t> </w:t>
      </w:r>
      <w:r>
        <w:rPr>
          <w:sz w:val="24"/>
        </w:rPr>
        <w:t>(Percentile score of 100 to 78) in both Shifts will become eligible in General Category. A similar method will</w:t>
      </w:r>
      <w:r>
        <w:rPr>
          <w:spacing w:val="-14"/>
          <w:sz w:val="24"/>
        </w:rPr>
        <w:t> </w:t>
      </w:r>
      <w:r>
        <w:rPr>
          <w:sz w:val="24"/>
        </w:rPr>
        <w:t>be</w:t>
      </w:r>
      <w:r>
        <w:rPr>
          <w:spacing w:val="-13"/>
          <w:sz w:val="24"/>
        </w:rPr>
        <w:t> </w:t>
      </w:r>
      <w:r>
        <w:rPr>
          <w:sz w:val="24"/>
        </w:rPr>
        <w:t>adopted</w:t>
      </w:r>
      <w:r>
        <w:rPr>
          <w:spacing w:val="-13"/>
          <w:sz w:val="24"/>
        </w:rPr>
        <w:t> </w:t>
      </w:r>
      <w:r>
        <w:rPr>
          <w:sz w:val="24"/>
        </w:rPr>
        <w:t>for</w:t>
      </w:r>
      <w:r>
        <w:rPr>
          <w:spacing w:val="-13"/>
          <w:sz w:val="24"/>
        </w:rPr>
        <w:t> </w:t>
      </w:r>
      <w:r>
        <w:rPr>
          <w:sz w:val="24"/>
        </w:rPr>
        <w:t>the</w:t>
      </w:r>
      <w:r>
        <w:rPr>
          <w:spacing w:val="-14"/>
          <w:sz w:val="24"/>
        </w:rPr>
        <w:t> </w:t>
      </w:r>
      <w:r>
        <w:rPr>
          <w:sz w:val="24"/>
        </w:rPr>
        <w:t>other</w:t>
      </w:r>
      <w:r>
        <w:rPr>
          <w:spacing w:val="-13"/>
          <w:sz w:val="24"/>
        </w:rPr>
        <w:t> </w:t>
      </w:r>
      <w:r>
        <w:rPr>
          <w:sz w:val="24"/>
        </w:rPr>
        <w:t>categories</w:t>
      </w:r>
      <w:r>
        <w:rPr>
          <w:spacing w:val="-13"/>
          <w:sz w:val="24"/>
        </w:rPr>
        <w:t> </w:t>
      </w:r>
      <w:r>
        <w:rPr>
          <w:sz w:val="24"/>
        </w:rPr>
        <w:t>to</w:t>
      </w:r>
      <w:r>
        <w:rPr>
          <w:spacing w:val="-13"/>
          <w:sz w:val="24"/>
        </w:rPr>
        <w:t> </w:t>
      </w:r>
      <w:r>
        <w:rPr>
          <w:sz w:val="24"/>
        </w:rPr>
        <w:t>determine</w:t>
      </w:r>
      <w:r>
        <w:rPr>
          <w:spacing w:val="-13"/>
          <w:sz w:val="24"/>
        </w:rPr>
        <w:t> </w:t>
      </w:r>
      <w:r>
        <w:rPr>
          <w:sz w:val="24"/>
        </w:rPr>
        <w:t>eligibility</w:t>
      </w:r>
      <w:r>
        <w:rPr>
          <w:spacing w:val="-14"/>
          <w:sz w:val="24"/>
        </w:rPr>
        <w:t> </w:t>
      </w:r>
      <w:r>
        <w:rPr>
          <w:sz w:val="24"/>
        </w:rPr>
        <w:t>cut-offs.</w:t>
      </w:r>
      <w:r>
        <w:rPr>
          <w:spacing w:val="-12"/>
          <w:sz w:val="24"/>
        </w:rPr>
        <w:t> </w:t>
      </w:r>
      <w:r>
        <w:rPr>
          <w:sz w:val="24"/>
        </w:rPr>
        <w:t>In</w:t>
      </w:r>
      <w:r>
        <w:rPr>
          <w:spacing w:val="-14"/>
          <w:sz w:val="24"/>
        </w:rPr>
        <w:t> </w:t>
      </w:r>
      <w:r>
        <w:rPr>
          <w:sz w:val="24"/>
        </w:rPr>
        <w:t>case</w:t>
      </w:r>
      <w:r>
        <w:rPr>
          <w:spacing w:val="-13"/>
          <w:sz w:val="24"/>
        </w:rPr>
        <w:t> </w:t>
      </w:r>
      <w:r>
        <w:rPr>
          <w:sz w:val="24"/>
        </w:rPr>
        <w:t>the</w:t>
      </w:r>
      <w:r>
        <w:rPr>
          <w:spacing w:val="-13"/>
          <w:sz w:val="24"/>
        </w:rPr>
        <w:t> </w:t>
      </w:r>
      <w:r>
        <w:rPr>
          <w:sz w:val="24"/>
        </w:rPr>
        <w:t>examination is held in more number of Shifts the same principle shall apply.</w:t>
      </w:r>
    </w:p>
    <w:p>
      <w:pPr>
        <w:spacing w:after="0" w:line="259" w:lineRule="auto"/>
        <w:jc w:val="both"/>
        <w:rPr>
          <w:sz w:val="24"/>
        </w:rPr>
        <w:sectPr>
          <w:pgSz w:w="11910" w:h="16840"/>
          <w:pgMar w:header="868" w:footer="974" w:top="1460" w:bottom="1160" w:left="0" w:right="0"/>
        </w:sectPr>
      </w:pPr>
    </w:p>
    <w:p>
      <w:pPr>
        <w:spacing w:before="0"/>
        <w:ind w:left="0" w:right="1008" w:firstLine="0"/>
        <w:jc w:val="right"/>
        <w:rPr>
          <w:b/>
          <w:sz w:val="28"/>
        </w:rPr>
      </w:pPr>
      <w:r>
        <w:rPr>
          <w:b/>
          <w:color w:val="009999"/>
          <w:spacing w:val="-2"/>
          <w:sz w:val="28"/>
        </w:rPr>
        <w:t>Appendix-</w:t>
      </w:r>
      <w:r>
        <w:rPr>
          <w:b/>
          <w:color w:val="009999"/>
          <w:spacing w:val="-4"/>
          <w:sz w:val="28"/>
        </w:rPr>
        <w:t>VIII</w:t>
      </w:r>
    </w:p>
    <w:p>
      <w:pPr>
        <w:spacing w:before="280"/>
        <w:ind w:left="244" w:right="0" w:firstLine="0"/>
        <w:jc w:val="center"/>
        <w:rPr>
          <w:b/>
          <w:sz w:val="28"/>
        </w:rPr>
      </w:pPr>
      <w:r>
        <w:rPr>
          <w:b/>
          <w:color w:val="009999"/>
          <w:sz w:val="28"/>
          <w:u w:val="single" w:color="009999"/>
        </w:rPr>
        <w:t>Computer</w:t>
      </w:r>
      <w:r>
        <w:rPr>
          <w:b/>
          <w:color w:val="009999"/>
          <w:spacing w:val="-9"/>
          <w:sz w:val="28"/>
          <w:u w:val="single" w:color="009999"/>
        </w:rPr>
        <w:t> </w:t>
      </w:r>
      <w:r>
        <w:rPr>
          <w:b/>
          <w:color w:val="009999"/>
          <w:sz w:val="28"/>
          <w:u w:val="single" w:color="009999"/>
        </w:rPr>
        <w:t>Based</w:t>
      </w:r>
      <w:r>
        <w:rPr>
          <w:b/>
          <w:color w:val="009999"/>
          <w:spacing w:val="-7"/>
          <w:sz w:val="28"/>
          <w:u w:val="single" w:color="009999"/>
        </w:rPr>
        <w:t> </w:t>
      </w:r>
      <w:r>
        <w:rPr>
          <w:b/>
          <w:color w:val="009999"/>
          <w:sz w:val="28"/>
          <w:u w:val="single" w:color="009999"/>
        </w:rPr>
        <w:t>Test</w:t>
      </w:r>
      <w:r>
        <w:rPr>
          <w:b/>
          <w:color w:val="009999"/>
          <w:spacing w:val="-7"/>
          <w:sz w:val="28"/>
          <w:u w:val="single" w:color="009999"/>
        </w:rPr>
        <w:t> </w:t>
      </w:r>
      <w:r>
        <w:rPr>
          <w:b/>
          <w:color w:val="009999"/>
          <w:spacing w:val="-2"/>
          <w:sz w:val="28"/>
          <w:u w:val="single" w:color="009999"/>
        </w:rPr>
        <w:t>(CBT)</w:t>
      </w:r>
    </w:p>
    <w:p>
      <w:pPr>
        <w:spacing w:before="170"/>
        <w:ind w:left="1260" w:right="1081" w:firstLine="0"/>
        <w:jc w:val="both"/>
        <w:rPr>
          <w:sz w:val="24"/>
        </w:rPr>
      </w:pPr>
      <w:r>
        <w:rPr>
          <w:sz w:val="24"/>
        </w:rPr>
        <w:t>The major examinations being conducted by NTA are Computer-Based Tests (CBT). A CBT requires</w:t>
      </w:r>
      <w:r>
        <w:rPr>
          <w:spacing w:val="-14"/>
          <w:sz w:val="24"/>
        </w:rPr>
        <w:t> </w:t>
      </w:r>
      <w:r>
        <w:rPr>
          <w:sz w:val="24"/>
        </w:rPr>
        <w:t>candidates</w:t>
      </w:r>
      <w:r>
        <w:rPr>
          <w:spacing w:val="-13"/>
          <w:sz w:val="24"/>
        </w:rPr>
        <w:t> </w:t>
      </w:r>
      <w:r>
        <w:rPr>
          <w:sz w:val="24"/>
        </w:rPr>
        <w:t>to</w:t>
      </w:r>
      <w:r>
        <w:rPr>
          <w:spacing w:val="-13"/>
          <w:sz w:val="24"/>
        </w:rPr>
        <w:t> </w:t>
      </w:r>
      <w:r>
        <w:rPr>
          <w:sz w:val="24"/>
        </w:rPr>
        <w:t>sit</w:t>
      </w:r>
      <w:r>
        <w:rPr>
          <w:spacing w:val="-13"/>
          <w:sz w:val="24"/>
        </w:rPr>
        <w:t> </w:t>
      </w:r>
      <w:r>
        <w:rPr>
          <w:sz w:val="24"/>
        </w:rPr>
        <w:t>in</w:t>
      </w:r>
      <w:r>
        <w:rPr>
          <w:spacing w:val="-14"/>
          <w:sz w:val="24"/>
        </w:rPr>
        <w:t> </w:t>
      </w:r>
      <w:r>
        <w:rPr>
          <w:sz w:val="24"/>
        </w:rPr>
        <w:t>front</w:t>
      </w:r>
      <w:r>
        <w:rPr>
          <w:spacing w:val="-13"/>
          <w:sz w:val="24"/>
        </w:rPr>
        <w:t> </w:t>
      </w:r>
      <w:r>
        <w:rPr>
          <w:sz w:val="24"/>
        </w:rPr>
        <w:t>of</w:t>
      </w:r>
      <w:r>
        <w:rPr>
          <w:spacing w:val="-13"/>
          <w:sz w:val="24"/>
        </w:rPr>
        <w:t> </w:t>
      </w:r>
      <w:r>
        <w:rPr>
          <w:sz w:val="24"/>
        </w:rPr>
        <w:t>a</w:t>
      </w:r>
      <w:r>
        <w:rPr>
          <w:spacing w:val="-13"/>
          <w:sz w:val="24"/>
        </w:rPr>
        <w:t> </w:t>
      </w:r>
      <w:r>
        <w:rPr>
          <w:sz w:val="24"/>
        </w:rPr>
        <w:t>computer</w:t>
      </w:r>
      <w:r>
        <w:rPr>
          <w:spacing w:val="-13"/>
          <w:sz w:val="24"/>
        </w:rPr>
        <w:t> </w:t>
      </w:r>
      <w:r>
        <w:rPr>
          <w:sz w:val="24"/>
        </w:rPr>
        <w:t>terminal</w:t>
      </w:r>
      <w:r>
        <w:rPr>
          <w:spacing w:val="-14"/>
          <w:sz w:val="24"/>
        </w:rPr>
        <w:t> </w:t>
      </w:r>
      <w:r>
        <w:rPr>
          <w:sz w:val="24"/>
        </w:rPr>
        <w:t>(node)</w:t>
      </w:r>
      <w:r>
        <w:rPr>
          <w:spacing w:val="-13"/>
          <w:sz w:val="24"/>
        </w:rPr>
        <w:t> </w:t>
      </w:r>
      <w:r>
        <w:rPr>
          <w:sz w:val="24"/>
        </w:rPr>
        <w:t>allocated</w:t>
      </w:r>
      <w:r>
        <w:rPr>
          <w:spacing w:val="-13"/>
          <w:sz w:val="24"/>
        </w:rPr>
        <w:t> </w:t>
      </w:r>
      <w:r>
        <w:rPr>
          <w:sz w:val="24"/>
        </w:rPr>
        <w:t>to</w:t>
      </w:r>
      <w:r>
        <w:rPr>
          <w:spacing w:val="-13"/>
          <w:sz w:val="24"/>
        </w:rPr>
        <w:t> </w:t>
      </w:r>
      <w:r>
        <w:rPr>
          <w:sz w:val="24"/>
        </w:rPr>
        <w:t>them</w:t>
      </w:r>
      <w:r>
        <w:rPr>
          <w:spacing w:val="-13"/>
          <w:sz w:val="24"/>
        </w:rPr>
        <w:t> </w:t>
      </w:r>
      <w:r>
        <w:rPr>
          <w:sz w:val="24"/>
        </w:rPr>
        <w:t>against</w:t>
      </w:r>
      <w:r>
        <w:rPr>
          <w:spacing w:val="-14"/>
          <w:sz w:val="24"/>
        </w:rPr>
        <w:t> </w:t>
      </w:r>
      <w:r>
        <w:rPr>
          <w:sz w:val="24"/>
        </w:rPr>
        <w:t>their Roll</w:t>
      </w:r>
      <w:r>
        <w:rPr>
          <w:spacing w:val="-1"/>
          <w:sz w:val="24"/>
        </w:rPr>
        <w:t> </w:t>
      </w:r>
      <w:r>
        <w:rPr>
          <w:sz w:val="24"/>
        </w:rPr>
        <w:t>number</w:t>
      </w:r>
      <w:r>
        <w:rPr>
          <w:spacing w:val="-1"/>
          <w:sz w:val="24"/>
        </w:rPr>
        <w:t> </w:t>
      </w:r>
      <w:r>
        <w:rPr>
          <w:sz w:val="24"/>
        </w:rPr>
        <w:t>and</w:t>
      </w:r>
      <w:r>
        <w:rPr>
          <w:spacing w:val="40"/>
          <w:sz w:val="24"/>
        </w:rPr>
        <w:t> </w:t>
      </w:r>
      <w:r>
        <w:rPr>
          <w:sz w:val="24"/>
        </w:rPr>
        <w:t>Admit card. After</w:t>
      </w:r>
      <w:r>
        <w:rPr>
          <w:spacing w:val="-1"/>
          <w:sz w:val="24"/>
        </w:rPr>
        <w:t> </w:t>
      </w:r>
      <w:r>
        <w:rPr>
          <w:sz w:val="24"/>
        </w:rPr>
        <w:t>logging</w:t>
      </w:r>
      <w:r>
        <w:rPr>
          <w:spacing w:val="-5"/>
          <w:sz w:val="24"/>
        </w:rPr>
        <w:t> </w:t>
      </w:r>
      <w:r>
        <w:rPr>
          <w:sz w:val="24"/>
        </w:rPr>
        <w:t>the candidate will get detailed instructions for</w:t>
      </w:r>
      <w:r>
        <w:rPr>
          <w:spacing w:val="-1"/>
          <w:sz w:val="24"/>
        </w:rPr>
        <w:t> </w:t>
      </w:r>
      <w:r>
        <w:rPr>
          <w:sz w:val="24"/>
        </w:rPr>
        <w:t>the examinations.</w:t>
      </w:r>
      <w:r>
        <w:rPr>
          <w:spacing w:val="-14"/>
          <w:sz w:val="24"/>
        </w:rPr>
        <w:t> </w:t>
      </w:r>
      <w:r>
        <w:rPr>
          <w:sz w:val="24"/>
        </w:rPr>
        <w:t>At</w:t>
      </w:r>
      <w:r>
        <w:rPr>
          <w:spacing w:val="-13"/>
          <w:sz w:val="24"/>
        </w:rPr>
        <w:t> </w:t>
      </w:r>
      <w:r>
        <w:rPr>
          <w:sz w:val="24"/>
        </w:rPr>
        <w:t>the</w:t>
      </w:r>
      <w:r>
        <w:rPr>
          <w:spacing w:val="-13"/>
          <w:sz w:val="24"/>
        </w:rPr>
        <w:t> </w:t>
      </w:r>
      <w:r>
        <w:rPr>
          <w:sz w:val="24"/>
        </w:rPr>
        <w:t>designated</w:t>
      </w:r>
      <w:r>
        <w:rPr>
          <w:spacing w:val="-13"/>
          <w:sz w:val="24"/>
        </w:rPr>
        <w:t> </w:t>
      </w:r>
      <w:r>
        <w:rPr>
          <w:sz w:val="24"/>
        </w:rPr>
        <w:t>time</w:t>
      </w:r>
      <w:r>
        <w:rPr>
          <w:spacing w:val="-14"/>
          <w:sz w:val="24"/>
        </w:rPr>
        <w:t> </w:t>
      </w:r>
      <w:r>
        <w:rPr>
          <w:sz w:val="24"/>
        </w:rPr>
        <w:t>of</w:t>
      </w:r>
      <w:r>
        <w:rPr>
          <w:spacing w:val="-13"/>
          <w:sz w:val="24"/>
        </w:rPr>
        <w:t> </w:t>
      </w:r>
      <w:r>
        <w:rPr>
          <w:sz w:val="24"/>
        </w:rPr>
        <w:t>the</w:t>
      </w:r>
      <w:r>
        <w:rPr>
          <w:spacing w:val="-13"/>
          <w:sz w:val="24"/>
        </w:rPr>
        <w:t> </w:t>
      </w:r>
      <w:r>
        <w:rPr>
          <w:sz w:val="24"/>
        </w:rPr>
        <w:t>start</w:t>
      </w:r>
      <w:r>
        <w:rPr>
          <w:spacing w:val="-13"/>
          <w:sz w:val="24"/>
        </w:rPr>
        <w:t> </w:t>
      </w:r>
      <w:r>
        <w:rPr>
          <w:sz w:val="24"/>
        </w:rPr>
        <w:t>of</w:t>
      </w:r>
      <w:r>
        <w:rPr>
          <w:spacing w:val="-13"/>
          <w:sz w:val="24"/>
        </w:rPr>
        <w:t> </w:t>
      </w:r>
      <w:r>
        <w:rPr>
          <w:sz w:val="24"/>
        </w:rPr>
        <w:t>the</w:t>
      </w:r>
      <w:r>
        <w:rPr>
          <w:spacing w:val="-14"/>
          <w:sz w:val="24"/>
        </w:rPr>
        <w:t> </w:t>
      </w:r>
      <w:r>
        <w:rPr>
          <w:sz w:val="24"/>
        </w:rPr>
        <w:t>examination,</w:t>
      </w:r>
      <w:r>
        <w:rPr>
          <w:spacing w:val="-13"/>
          <w:sz w:val="24"/>
        </w:rPr>
        <w:t> </w:t>
      </w:r>
      <w:r>
        <w:rPr>
          <w:sz w:val="24"/>
        </w:rPr>
        <w:t>the</w:t>
      </w:r>
      <w:r>
        <w:rPr>
          <w:spacing w:val="-13"/>
          <w:sz w:val="24"/>
        </w:rPr>
        <w:t> </w:t>
      </w:r>
      <w:r>
        <w:rPr>
          <w:sz w:val="24"/>
        </w:rPr>
        <w:t>candidates</w:t>
      </w:r>
      <w:r>
        <w:rPr>
          <w:spacing w:val="-13"/>
          <w:sz w:val="24"/>
        </w:rPr>
        <w:t> </w:t>
      </w:r>
      <w:r>
        <w:rPr>
          <w:sz w:val="24"/>
        </w:rPr>
        <w:t>will</w:t>
      </w:r>
      <w:r>
        <w:rPr>
          <w:spacing w:val="-13"/>
          <w:sz w:val="24"/>
        </w:rPr>
        <w:t> </w:t>
      </w:r>
      <w:r>
        <w:rPr>
          <w:sz w:val="24"/>
        </w:rPr>
        <w:t>be</w:t>
      </w:r>
      <w:r>
        <w:rPr>
          <w:spacing w:val="-14"/>
          <w:sz w:val="24"/>
        </w:rPr>
        <w:t> </w:t>
      </w:r>
      <w:r>
        <w:rPr>
          <w:sz w:val="24"/>
        </w:rPr>
        <w:t>able to proceed and see the questions on the computer screen using the computer mouse. Candidates will have the option to change/modify/edit/answers already entered at any time during the examination.</w:t>
      </w:r>
    </w:p>
    <w:p>
      <w:pPr>
        <w:pStyle w:val="Heading2"/>
        <w:spacing w:before="148"/>
        <w:ind w:left="1260"/>
        <w:jc w:val="both"/>
      </w:pPr>
      <w:r>
        <w:rPr/>
        <w:t>Procedure</w:t>
      </w:r>
      <w:r>
        <w:rPr>
          <w:spacing w:val="5"/>
        </w:rPr>
        <w:t> </w:t>
      </w:r>
      <w:r>
        <w:rPr/>
        <w:t>for</w:t>
      </w:r>
      <w:r>
        <w:rPr>
          <w:spacing w:val="8"/>
        </w:rPr>
        <w:t> </w:t>
      </w:r>
      <w:r>
        <w:rPr/>
        <w:t>appearing</w:t>
      </w:r>
      <w:r>
        <w:rPr>
          <w:spacing w:val="7"/>
        </w:rPr>
        <w:t> </w:t>
      </w:r>
      <w:r>
        <w:rPr/>
        <w:t>in</w:t>
      </w:r>
      <w:r>
        <w:rPr>
          <w:spacing w:val="4"/>
        </w:rPr>
        <w:t> </w:t>
      </w:r>
      <w:r>
        <w:rPr/>
        <w:t>Computer</w:t>
      </w:r>
      <w:r>
        <w:rPr>
          <w:spacing w:val="8"/>
        </w:rPr>
        <w:t> </w:t>
      </w:r>
      <w:r>
        <w:rPr/>
        <w:t>Based</w:t>
      </w:r>
      <w:r>
        <w:rPr>
          <w:spacing w:val="13"/>
        </w:rPr>
        <w:t> </w:t>
      </w:r>
      <w:r>
        <w:rPr/>
        <w:t>Test</w:t>
      </w:r>
      <w:r>
        <w:rPr>
          <w:spacing w:val="10"/>
        </w:rPr>
        <w:t> </w:t>
      </w:r>
      <w:r>
        <w:rPr>
          <w:spacing w:val="-2"/>
        </w:rPr>
        <w:t>(CBT):</w:t>
      </w:r>
    </w:p>
    <w:p>
      <w:pPr>
        <w:spacing w:before="229"/>
        <w:ind w:left="1260" w:right="1014" w:firstLine="0"/>
        <w:jc w:val="both"/>
        <w:rPr>
          <w:b/>
          <w:sz w:val="24"/>
        </w:rPr>
      </w:pPr>
      <w:r>
        <w:rPr>
          <w:b/>
          <w:sz w:val="24"/>
        </w:rPr>
        <w:t>(Sample/mock test will be available on the NTA website: </w:t>
      </w:r>
      <w:hyperlink r:id="rId26">
        <w:r>
          <w:rPr>
            <w:b/>
            <w:sz w:val="24"/>
            <w:u w:val="single" w:color="0000FF"/>
          </w:rPr>
          <w:t>www.nta.ac.in</w:t>
        </w:r>
      </w:hyperlink>
      <w:r>
        <w:rPr>
          <w:b/>
          <w:sz w:val="24"/>
        </w:rPr>
        <w:t> for hands-on </w:t>
      </w:r>
      <w:r>
        <w:rPr>
          <w:b/>
          <w:spacing w:val="-2"/>
          <w:sz w:val="24"/>
        </w:rPr>
        <w:t>practice)</w:t>
      </w:r>
    </w:p>
    <w:p>
      <w:pPr>
        <w:pStyle w:val="ListParagraph"/>
        <w:numPr>
          <w:ilvl w:val="0"/>
          <w:numId w:val="34"/>
        </w:numPr>
        <w:tabs>
          <w:tab w:pos="1797" w:val="left" w:leader="none"/>
          <w:tab w:pos="1800" w:val="left" w:leader="none"/>
        </w:tabs>
        <w:spacing w:line="240" w:lineRule="auto" w:before="137" w:after="0"/>
        <w:ind w:left="1800" w:right="1083" w:hanging="404"/>
        <w:jc w:val="both"/>
        <w:rPr>
          <w:sz w:val="24"/>
        </w:rPr>
      </w:pPr>
      <w:r>
        <w:rPr>
          <w:sz w:val="24"/>
        </w:rPr>
        <w:t>A computer terminal (node) indicating the Roll Number will be allocated to each candidate. Candidates should find and sit on their allocated computers only. Any candidate</w:t>
      </w:r>
      <w:r>
        <w:rPr>
          <w:spacing w:val="-5"/>
          <w:sz w:val="24"/>
        </w:rPr>
        <w:t> </w:t>
      </w:r>
      <w:r>
        <w:rPr>
          <w:sz w:val="24"/>
        </w:rPr>
        <w:t>found</w:t>
      </w:r>
      <w:r>
        <w:rPr>
          <w:spacing w:val="-7"/>
          <w:sz w:val="24"/>
        </w:rPr>
        <w:t> </w:t>
      </w:r>
      <w:r>
        <w:rPr>
          <w:sz w:val="24"/>
        </w:rPr>
        <w:t>to</w:t>
      </w:r>
      <w:r>
        <w:rPr>
          <w:spacing w:val="-6"/>
          <w:sz w:val="24"/>
        </w:rPr>
        <w:t> </w:t>
      </w:r>
      <w:r>
        <w:rPr>
          <w:sz w:val="24"/>
        </w:rPr>
        <w:t>have</w:t>
      </w:r>
      <w:r>
        <w:rPr>
          <w:spacing w:val="-8"/>
          <w:sz w:val="24"/>
        </w:rPr>
        <w:t> </w:t>
      </w:r>
      <w:r>
        <w:rPr>
          <w:sz w:val="24"/>
        </w:rPr>
        <w:t>changed</w:t>
      </w:r>
      <w:r>
        <w:rPr>
          <w:spacing w:val="-4"/>
          <w:sz w:val="24"/>
        </w:rPr>
        <w:t> </w:t>
      </w:r>
      <w:r>
        <w:rPr>
          <w:sz w:val="24"/>
        </w:rPr>
        <w:t>room/hall</w:t>
      </w:r>
      <w:r>
        <w:rPr>
          <w:spacing w:val="-7"/>
          <w:sz w:val="24"/>
        </w:rPr>
        <w:t> </w:t>
      </w:r>
      <w:r>
        <w:rPr>
          <w:sz w:val="24"/>
        </w:rPr>
        <w:t>or</w:t>
      </w:r>
      <w:r>
        <w:rPr>
          <w:spacing w:val="-7"/>
          <w:sz w:val="24"/>
        </w:rPr>
        <w:t> </w:t>
      </w:r>
      <w:r>
        <w:rPr>
          <w:sz w:val="24"/>
        </w:rPr>
        <w:t>the</w:t>
      </w:r>
      <w:r>
        <w:rPr>
          <w:spacing w:val="-5"/>
          <w:sz w:val="24"/>
        </w:rPr>
        <w:t> </w:t>
      </w:r>
      <w:r>
        <w:rPr>
          <w:sz w:val="24"/>
        </w:rPr>
        <w:t>computer</w:t>
      </w:r>
      <w:r>
        <w:rPr>
          <w:spacing w:val="-6"/>
          <w:sz w:val="24"/>
        </w:rPr>
        <w:t> </w:t>
      </w:r>
      <w:r>
        <w:rPr>
          <w:sz w:val="24"/>
        </w:rPr>
        <w:t>on</w:t>
      </w:r>
      <w:r>
        <w:rPr>
          <w:spacing w:val="-6"/>
          <w:sz w:val="24"/>
        </w:rPr>
        <w:t> </w:t>
      </w:r>
      <w:r>
        <w:rPr>
          <w:sz w:val="24"/>
        </w:rPr>
        <w:t>their</w:t>
      </w:r>
      <w:r>
        <w:rPr>
          <w:spacing w:val="-7"/>
          <w:sz w:val="24"/>
        </w:rPr>
        <w:t> </w:t>
      </w:r>
      <w:r>
        <w:rPr>
          <w:sz w:val="24"/>
        </w:rPr>
        <w:t>own</w:t>
      </w:r>
      <w:r>
        <w:rPr>
          <w:spacing w:val="-5"/>
          <w:sz w:val="24"/>
        </w:rPr>
        <w:t> </w:t>
      </w:r>
      <w:r>
        <w:rPr>
          <w:sz w:val="24"/>
        </w:rPr>
        <w:t>other</w:t>
      </w:r>
      <w:r>
        <w:rPr>
          <w:spacing w:val="-7"/>
          <w:sz w:val="24"/>
        </w:rPr>
        <w:t> </w:t>
      </w:r>
      <w:r>
        <w:rPr>
          <w:sz w:val="24"/>
        </w:rPr>
        <w:t>than</w:t>
      </w:r>
      <w:r>
        <w:rPr>
          <w:spacing w:val="-5"/>
          <w:sz w:val="24"/>
        </w:rPr>
        <w:t> </w:t>
      </w:r>
      <w:r>
        <w:rPr>
          <w:sz w:val="24"/>
        </w:rPr>
        <w:t>the one allotted would lead to</w:t>
      </w:r>
      <w:r>
        <w:rPr>
          <w:spacing w:val="40"/>
          <w:sz w:val="24"/>
        </w:rPr>
        <w:t> </w:t>
      </w:r>
      <w:r>
        <w:rPr>
          <w:sz w:val="24"/>
        </w:rPr>
        <w:t>cancellation of candidature and no plea in this regard would be entertained.</w:t>
      </w:r>
    </w:p>
    <w:p>
      <w:pPr>
        <w:pStyle w:val="ListParagraph"/>
        <w:numPr>
          <w:ilvl w:val="0"/>
          <w:numId w:val="34"/>
        </w:numPr>
        <w:tabs>
          <w:tab w:pos="1796" w:val="left" w:leader="none"/>
          <w:tab w:pos="1800" w:val="left" w:leader="none"/>
        </w:tabs>
        <w:spacing w:line="240" w:lineRule="auto" w:before="112" w:after="0"/>
        <w:ind w:left="1800" w:right="1083" w:hanging="404"/>
        <w:jc w:val="both"/>
        <w:rPr>
          <w:sz w:val="24"/>
        </w:rPr>
      </w:pPr>
      <w:r>
        <w:rPr>
          <w:sz w:val="24"/>
        </w:rPr>
        <w:t>For login, the candidate will have to enter a </w:t>
      </w:r>
      <w:r>
        <w:rPr>
          <w:b/>
          <w:sz w:val="24"/>
        </w:rPr>
        <w:t>login ID and password</w:t>
      </w:r>
      <w:r>
        <w:rPr>
          <w:sz w:val="24"/>
        </w:rPr>
        <w:t>. The computer terminal</w:t>
      </w:r>
      <w:r>
        <w:rPr>
          <w:spacing w:val="-14"/>
          <w:sz w:val="24"/>
        </w:rPr>
        <w:t> </w:t>
      </w:r>
      <w:r>
        <w:rPr>
          <w:sz w:val="24"/>
        </w:rPr>
        <w:t>allotted</w:t>
      </w:r>
      <w:r>
        <w:rPr>
          <w:spacing w:val="-13"/>
          <w:sz w:val="24"/>
        </w:rPr>
        <w:t> </w:t>
      </w:r>
      <w:r>
        <w:rPr>
          <w:sz w:val="24"/>
        </w:rPr>
        <w:t>to</w:t>
      </w:r>
      <w:r>
        <w:rPr>
          <w:spacing w:val="-13"/>
          <w:sz w:val="24"/>
        </w:rPr>
        <w:t> </w:t>
      </w:r>
      <w:r>
        <w:rPr>
          <w:sz w:val="24"/>
        </w:rPr>
        <w:t>the</w:t>
      </w:r>
      <w:r>
        <w:rPr>
          <w:spacing w:val="-13"/>
          <w:sz w:val="24"/>
        </w:rPr>
        <w:t> </w:t>
      </w:r>
      <w:r>
        <w:rPr>
          <w:sz w:val="24"/>
        </w:rPr>
        <w:t>candidate</w:t>
      </w:r>
      <w:r>
        <w:rPr>
          <w:spacing w:val="-14"/>
          <w:sz w:val="24"/>
        </w:rPr>
        <w:t> </w:t>
      </w:r>
      <w:r>
        <w:rPr>
          <w:sz w:val="24"/>
        </w:rPr>
        <w:t>will</w:t>
      </w:r>
      <w:r>
        <w:rPr>
          <w:spacing w:val="-13"/>
          <w:sz w:val="24"/>
        </w:rPr>
        <w:t> </w:t>
      </w:r>
      <w:r>
        <w:rPr>
          <w:sz w:val="24"/>
        </w:rPr>
        <w:t>display</w:t>
      </w:r>
      <w:r>
        <w:rPr>
          <w:spacing w:val="-13"/>
          <w:sz w:val="24"/>
        </w:rPr>
        <w:t> </w:t>
      </w:r>
      <w:r>
        <w:rPr>
          <w:sz w:val="24"/>
        </w:rPr>
        <w:t>the</w:t>
      </w:r>
      <w:r>
        <w:rPr>
          <w:spacing w:val="-13"/>
          <w:sz w:val="24"/>
        </w:rPr>
        <w:t> </w:t>
      </w:r>
      <w:r>
        <w:rPr>
          <w:sz w:val="24"/>
        </w:rPr>
        <w:t>WELCOME</w:t>
      </w:r>
      <w:r>
        <w:rPr>
          <w:spacing w:val="-13"/>
          <w:sz w:val="24"/>
        </w:rPr>
        <w:t> </w:t>
      </w:r>
      <w:r>
        <w:rPr>
          <w:sz w:val="24"/>
        </w:rPr>
        <w:t>login</w:t>
      </w:r>
      <w:r>
        <w:rPr>
          <w:spacing w:val="-14"/>
          <w:sz w:val="24"/>
        </w:rPr>
        <w:t> </w:t>
      </w:r>
      <w:r>
        <w:rPr>
          <w:sz w:val="24"/>
        </w:rPr>
        <w:t>screen,</w:t>
      </w:r>
      <w:r>
        <w:rPr>
          <w:spacing w:val="-13"/>
          <w:sz w:val="24"/>
        </w:rPr>
        <w:t> </w:t>
      </w:r>
      <w:r>
        <w:rPr>
          <w:sz w:val="24"/>
        </w:rPr>
        <w:t>the</w:t>
      </w:r>
      <w:r>
        <w:rPr>
          <w:spacing w:val="-13"/>
          <w:sz w:val="24"/>
        </w:rPr>
        <w:t> </w:t>
      </w:r>
      <w:r>
        <w:rPr>
          <w:sz w:val="24"/>
        </w:rPr>
        <w:t>Candidate’s photograph and the</w:t>
      </w:r>
      <w:r>
        <w:rPr>
          <w:spacing w:val="40"/>
          <w:sz w:val="24"/>
        </w:rPr>
        <w:t> </w:t>
      </w:r>
      <w:r>
        <w:rPr>
          <w:sz w:val="24"/>
        </w:rPr>
        <w:t>subject opted by the candidate.</w:t>
      </w:r>
    </w:p>
    <w:p>
      <w:pPr>
        <w:pStyle w:val="BodyText"/>
        <w:spacing w:before="115"/>
        <w:rPr>
          <w:sz w:val="24"/>
        </w:rPr>
      </w:pPr>
    </w:p>
    <w:p>
      <w:pPr>
        <w:spacing w:before="0"/>
        <w:ind w:left="1574" w:right="0" w:firstLine="0"/>
        <w:jc w:val="left"/>
        <w:rPr>
          <w:b/>
          <w:sz w:val="22"/>
        </w:rPr>
      </w:pPr>
      <w:r>
        <w:rPr>
          <w:b/>
          <w:sz w:val="22"/>
        </w:rPr>
        <w:t>Candidate</w:t>
      </w:r>
      <w:r>
        <w:rPr>
          <w:b/>
          <w:spacing w:val="-5"/>
          <w:sz w:val="22"/>
        </w:rPr>
        <w:t> </w:t>
      </w:r>
      <w:r>
        <w:rPr>
          <w:b/>
          <w:sz w:val="22"/>
        </w:rPr>
        <w:t>Login</w:t>
      </w:r>
      <w:r>
        <w:rPr>
          <w:b/>
          <w:spacing w:val="-4"/>
          <w:sz w:val="22"/>
        </w:rPr>
        <w:t> </w:t>
      </w:r>
      <w:r>
        <w:rPr>
          <w:b/>
          <w:sz w:val="22"/>
        </w:rPr>
        <w:t>Page</w:t>
      </w:r>
      <w:r>
        <w:rPr>
          <w:b/>
          <w:spacing w:val="-4"/>
          <w:sz w:val="22"/>
        </w:rPr>
        <w:t> </w:t>
      </w:r>
      <w:r>
        <w:rPr>
          <w:b/>
          <w:sz w:val="22"/>
        </w:rPr>
        <w:t>&amp;</w:t>
      </w:r>
      <w:r>
        <w:rPr>
          <w:b/>
          <w:spacing w:val="-7"/>
          <w:sz w:val="22"/>
        </w:rPr>
        <w:t> </w:t>
      </w:r>
      <w:r>
        <w:rPr>
          <w:b/>
          <w:sz w:val="22"/>
        </w:rPr>
        <w:t>Candidate</w:t>
      </w:r>
      <w:r>
        <w:rPr>
          <w:b/>
          <w:spacing w:val="11"/>
          <w:sz w:val="22"/>
        </w:rPr>
        <w:t> </w:t>
      </w:r>
      <w:r>
        <w:rPr>
          <w:b/>
          <w:sz w:val="22"/>
        </w:rPr>
        <w:t>Welcome</w:t>
      </w:r>
      <w:r>
        <w:rPr>
          <w:b/>
          <w:spacing w:val="13"/>
          <w:sz w:val="22"/>
        </w:rPr>
        <w:t> </w:t>
      </w:r>
      <w:r>
        <w:rPr>
          <w:b/>
          <w:spacing w:val="-2"/>
          <w:sz w:val="22"/>
        </w:rPr>
        <w:t>Screen</w:t>
      </w:r>
    </w:p>
    <w:p>
      <w:pPr>
        <w:pStyle w:val="BodyText"/>
        <w:spacing w:before="1"/>
        <w:rPr>
          <w:b/>
          <w:sz w:val="10"/>
        </w:rPr>
      </w:pPr>
      <w:r>
        <w:rPr>
          <w:b/>
          <w:sz w:val="10"/>
        </w:rPr>
        <mc:AlternateContent>
          <mc:Choice Requires="wps">
            <w:drawing>
              <wp:anchor distT="0" distB="0" distL="0" distR="0" allowOverlap="1" layoutInCell="1" locked="0" behindDoc="1" simplePos="0" relativeHeight="487591936">
                <wp:simplePos x="0" y="0"/>
                <wp:positionH relativeFrom="page">
                  <wp:posOffset>1266423</wp:posOffset>
                </wp:positionH>
                <wp:positionV relativeFrom="paragraph">
                  <wp:posOffset>90547</wp:posOffset>
                </wp:positionV>
                <wp:extent cx="5374005" cy="2900680"/>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374005" cy="2900680"/>
                          <a:chExt cx="5374005" cy="2900680"/>
                        </a:xfrm>
                      </wpg:grpSpPr>
                      <pic:pic>
                        <pic:nvPicPr>
                          <pic:cNvPr id="52" name="Image 52"/>
                          <pic:cNvPicPr/>
                        </pic:nvPicPr>
                        <pic:blipFill>
                          <a:blip r:embed="rId53" cstate="print"/>
                          <a:stretch>
                            <a:fillRect/>
                          </a:stretch>
                        </pic:blipFill>
                        <pic:spPr>
                          <a:xfrm>
                            <a:off x="0" y="0"/>
                            <a:ext cx="5373664" cy="2900172"/>
                          </a:xfrm>
                          <a:prstGeom prst="rect">
                            <a:avLst/>
                          </a:prstGeom>
                        </pic:spPr>
                      </pic:pic>
                      <pic:pic>
                        <pic:nvPicPr>
                          <pic:cNvPr id="53" name="Image 53"/>
                          <pic:cNvPicPr/>
                        </pic:nvPicPr>
                        <pic:blipFill>
                          <a:blip r:embed="rId54" cstate="print"/>
                          <a:stretch>
                            <a:fillRect/>
                          </a:stretch>
                        </pic:blipFill>
                        <pic:spPr>
                          <a:xfrm>
                            <a:off x="168676" y="204977"/>
                            <a:ext cx="4857750" cy="2311400"/>
                          </a:xfrm>
                          <a:prstGeom prst="rect">
                            <a:avLst/>
                          </a:prstGeom>
                        </pic:spPr>
                      </pic:pic>
                      <wps:wsp>
                        <wps:cNvPr id="54" name="Graphic 54"/>
                        <wps:cNvSpPr/>
                        <wps:spPr>
                          <a:xfrm>
                            <a:off x="163977" y="200152"/>
                            <a:ext cx="4867275" cy="2320925"/>
                          </a:xfrm>
                          <a:custGeom>
                            <a:avLst/>
                            <a:gdLst/>
                            <a:ahLst/>
                            <a:cxnLst/>
                            <a:rect l="l" t="t" r="r" b="b"/>
                            <a:pathLst>
                              <a:path w="4867275" h="2320925">
                                <a:moveTo>
                                  <a:pt x="0" y="2320925"/>
                                </a:moveTo>
                                <a:lnTo>
                                  <a:pt x="4867275" y="2320925"/>
                                </a:lnTo>
                                <a:lnTo>
                                  <a:pt x="4867275" y="0"/>
                                </a:lnTo>
                                <a:lnTo>
                                  <a:pt x="0" y="0"/>
                                </a:lnTo>
                                <a:lnTo>
                                  <a:pt x="0" y="2320925"/>
                                </a:lnTo>
                                <a:close/>
                              </a:path>
                            </a:pathLst>
                          </a:custGeom>
                          <a:ln w="9525">
                            <a:solidFill>
                              <a:srgbClr val="0066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718391pt;margin-top:7.129746pt;width:423.15pt;height:228.4pt;mso-position-horizontal-relative:page;mso-position-vertical-relative:paragraph;z-index:-15724544;mso-wrap-distance-left:0;mso-wrap-distance-right:0" id="docshapegroup38" coordorigin="1994,143" coordsize="8463,4568">
                <v:shape style="position:absolute;left:1994;top:142;width:8463;height:4568" type="#_x0000_t75" id="docshape39" stroked="false">
                  <v:imagedata r:id="rId53" o:title=""/>
                </v:shape>
                <v:shape style="position:absolute;left:2260;top:465;width:7650;height:3640" type="#_x0000_t75" id="docshape40" stroked="false">
                  <v:imagedata r:id="rId54" o:title=""/>
                </v:shape>
                <v:rect style="position:absolute;left:2252;top:457;width:7665;height:3655" id="docshape41" filled="false" stroked="true" strokeweight=".75pt" strokecolor="#006666">
                  <v:stroke dashstyle="solid"/>
                </v:rect>
                <w10:wrap type="topAndBottom"/>
              </v:group>
            </w:pict>
          </mc:Fallback>
        </mc:AlternateContent>
      </w:r>
    </w:p>
    <w:p>
      <w:pPr>
        <w:pStyle w:val="ListParagraph"/>
        <w:numPr>
          <w:ilvl w:val="0"/>
          <w:numId w:val="34"/>
        </w:numPr>
        <w:tabs>
          <w:tab w:pos="1797" w:val="left" w:leader="none"/>
          <w:tab w:pos="1800" w:val="left" w:leader="none"/>
        </w:tabs>
        <w:spacing w:line="240" w:lineRule="auto" w:before="218" w:after="0"/>
        <w:ind w:left="1800" w:right="1083" w:hanging="404"/>
        <w:jc w:val="both"/>
        <w:rPr>
          <w:sz w:val="24"/>
        </w:rPr>
      </w:pPr>
      <w:r>
        <w:rPr>
          <w:sz w:val="24"/>
        </w:rPr>
        <w:t>After login, the candidate shall be able to see the detailed instructions for the examination.</w:t>
      </w:r>
      <w:r>
        <w:rPr>
          <w:spacing w:val="40"/>
          <w:sz w:val="24"/>
        </w:rPr>
        <w:t> </w:t>
      </w:r>
      <w:r>
        <w:rPr>
          <w:sz w:val="24"/>
        </w:rPr>
        <w:t>Candidates are advised to go through the instructions carefully regarding the type of questions and marking scheme. At the designated time of the start of the examination, the candidates will be able to proceed and see the questions on the computer screen.</w:t>
      </w:r>
    </w:p>
    <w:p>
      <w:pPr>
        <w:pStyle w:val="ListParagraph"/>
        <w:spacing w:after="0" w:line="240" w:lineRule="auto"/>
        <w:jc w:val="both"/>
        <w:rPr>
          <w:sz w:val="24"/>
        </w:rPr>
        <w:sectPr>
          <w:pgSz w:w="11910" w:h="16840"/>
          <w:pgMar w:header="868" w:footer="974" w:top="1420" w:bottom="1160" w:left="0" w:right="0"/>
        </w:sectPr>
      </w:pPr>
    </w:p>
    <w:p>
      <w:pPr>
        <w:pStyle w:val="Heading2"/>
        <w:ind w:left="372"/>
        <w:jc w:val="center"/>
      </w:pPr>
      <w:r>
        <w:rPr/>
        <w:t>Please</w:t>
      </w:r>
      <w:r>
        <w:rPr>
          <w:spacing w:val="9"/>
        </w:rPr>
        <w:t> </w:t>
      </w:r>
      <w:r>
        <w:rPr/>
        <w:t>read</w:t>
      </w:r>
      <w:r>
        <w:rPr>
          <w:spacing w:val="17"/>
        </w:rPr>
        <w:t> </w:t>
      </w:r>
      <w:r>
        <w:rPr/>
        <w:t>the</w:t>
      </w:r>
      <w:r>
        <w:rPr>
          <w:spacing w:val="4"/>
        </w:rPr>
        <w:t> </w:t>
      </w:r>
      <w:r>
        <w:rPr/>
        <w:t>instructions</w:t>
      </w:r>
      <w:r>
        <w:rPr>
          <w:spacing w:val="10"/>
        </w:rPr>
        <w:t> </w:t>
      </w:r>
      <w:r>
        <w:rPr>
          <w:spacing w:val="-2"/>
        </w:rPr>
        <w:t>carefully</w:t>
      </w:r>
    </w:p>
    <w:p>
      <w:pPr>
        <w:spacing w:before="211"/>
        <w:ind w:left="1351" w:right="0" w:firstLine="0"/>
        <w:jc w:val="left"/>
        <w:rPr>
          <w:b/>
          <w:sz w:val="24"/>
        </w:rPr>
      </w:pPr>
      <w:r>
        <w:rPr>
          <w:b/>
          <w:color w:val="008080"/>
          <w:sz w:val="24"/>
          <w:u w:val="single" w:color="008080"/>
        </w:rPr>
        <w:t>General</w:t>
      </w:r>
      <w:r>
        <w:rPr>
          <w:b/>
          <w:color w:val="008080"/>
          <w:spacing w:val="13"/>
          <w:sz w:val="24"/>
          <w:u w:val="single" w:color="008080"/>
        </w:rPr>
        <w:t> </w:t>
      </w:r>
      <w:r>
        <w:rPr>
          <w:b/>
          <w:color w:val="008080"/>
          <w:spacing w:val="-2"/>
          <w:sz w:val="24"/>
          <w:u w:val="single" w:color="008080"/>
        </w:rPr>
        <w:t>Instructions:</w:t>
      </w:r>
    </w:p>
    <w:p>
      <w:pPr>
        <w:pStyle w:val="BodyText"/>
        <w:spacing w:before="159"/>
        <w:rPr>
          <w:b/>
          <w:sz w:val="24"/>
        </w:rPr>
      </w:pPr>
    </w:p>
    <w:p>
      <w:pPr>
        <w:pStyle w:val="ListParagraph"/>
        <w:numPr>
          <w:ilvl w:val="0"/>
          <w:numId w:val="35"/>
        </w:numPr>
        <w:tabs>
          <w:tab w:pos="1800" w:val="left" w:leader="none"/>
        </w:tabs>
        <w:spacing w:line="240" w:lineRule="auto" w:before="0" w:after="0"/>
        <w:ind w:left="1800" w:right="999" w:hanging="341"/>
        <w:jc w:val="both"/>
        <w:rPr>
          <w:sz w:val="24"/>
        </w:rPr>
      </w:pPr>
      <w:r>
        <w:rPr>
          <w:sz w:val="24"/>
        </w:rPr>
        <w:t>The total duration of the examination is 180 minutes for Paper 1 (B.E./B.Tech) and 210 minutes for (B.Arch and B.Planning) both.</w:t>
      </w:r>
    </w:p>
    <w:p>
      <w:pPr>
        <w:pStyle w:val="ListParagraph"/>
        <w:numPr>
          <w:ilvl w:val="0"/>
          <w:numId w:val="35"/>
        </w:numPr>
        <w:tabs>
          <w:tab w:pos="1800" w:val="left" w:leader="none"/>
        </w:tabs>
        <w:spacing w:line="240" w:lineRule="auto" w:before="186" w:after="0"/>
        <w:ind w:left="1800" w:right="991" w:hanging="341"/>
        <w:jc w:val="both"/>
        <w:rPr>
          <w:sz w:val="24"/>
        </w:rPr>
      </w:pPr>
      <w:r>
        <w:rPr>
          <w:sz w:val="24"/>
        </w:rPr>
        <w:t>The clock will be set at the server. The countdown timer in the top right corner of screen will display the remaining time available for you to complete the examination. When the timer reaches zero, the examination will end by itself. You will not be required to end or submit your examination.</w:t>
      </w:r>
    </w:p>
    <w:p>
      <w:pPr>
        <w:pStyle w:val="ListParagraph"/>
        <w:numPr>
          <w:ilvl w:val="0"/>
          <w:numId w:val="35"/>
        </w:numPr>
        <w:tabs>
          <w:tab w:pos="1800" w:val="left" w:leader="none"/>
        </w:tabs>
        <w:spacing w:line="240" w:lineRule="auto" w:before="190" w:after="0"/>
        <w:ind w:left="1800" w:right="998" w:hanging="341"/>
        <w:jc w:val="both"/>
        <w:rPr>
          <w:sz w:val="24"/>
        </w:rPr>
      </w:pPr>
      <w:r>
        <w:rPr>
          <w:sz w:val="24"/>
        </w:rPr>
        <mc:AlternateContent>
          <mc:Choice Requires="wps">
            <w:drawing>
              <wp:anchor distT="0" distB="0" distL="0" distR="0" allowOverlap="1" layoutInCell="1" locked="0" behindDoc="1" simplePos="0" relativeHeight="487592448">
                <wp:simplePos x="0" y="0"/>
                <wp:positionH relativeFrom="page">
                  <wp:posOffset>1272539</wp:posOffset>
                </wp:positionH>
                <wp:positionV relativeFrom="paragraph">
                  <wp:posOffset>513190</wp:posOffset>
                </wp:positionV>
                <wp:extent cx="5377180" cy="261620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377180" cy="2616200"/>
                          <a:chExt cx="5377180" cy="2616200"/>
                        </a:xfrm>
                      </wpg:grpSpPr>
                      <pic:pic>
                        <pic:nvPicPr>
                          <pic:cNvPr id="56" name="Image 56"/>
                          <pic:cNvPicPr/>
                        </pic:nvPicPr>
                        <pic:blipFill>
                          <a:blip r:embed="rId55" cstate="print"/>
                          <a:stretch>
                            <a:fillRect/>
                          </a:stretch>
                        </pic:blipFill>
                        <pic:spPr>
                          <a:xfrm>
                            <a:off x="0" y="0"/>
                            <a:ext cx="5376672" cy="2615925"/>
                          </a:xfrm>
                          <a:prstGeom prst="rect">
                            <a:avLst/>
                          </a:prstGeom>
                        </pic:spPr>
                      </pic:pic>
                      <pic:pic>
                        <pic:nvPicPr>
                          <pic:cNvPr id="57" name="Image 57"/>
                          <pic:cNvPicPr/>
                        </pic:nvPicPr>
                        <pic:blipFill>
                          <a:blip r:embed="rId56" cstate="print"/>
                          <a:stretch>
                            <a:fillRect/>
                          </a:stretch>
                        </pic:blipFill>
                        <pic:spPr>
                          <a:xfrm>
                            <a:off x="204088" y="135742"/>
                            <a:ext cx="4787900" cy="2096135"/>
                          </a:xfrm>
                          <a:prstGeom prst="rect">
                            <a:avLst/>
                          </a:prstGeom>
                        </pic:spPr>
                      </pic:pic>
                      <wps:wsp>
                        <wps:cNvPr id="58" name="Graphic 58"/>
                        <wps:cNvSpPr/>
                        <wps:spPr>
                          <a:xfrm>
                            <a:off x="199389" y="130916"/>
                            <a:ext cx="4797425" cy="2105660"/>
                          </a:xfrm>
                          <a:custGeom>
                            <a:avLst/>
                            <a:gdLst/>
                            <a:ahLst/>
                            <a:cxnLst/>
                            <a:rect l="l" t="t" r="r" b="b"/>
                            <a:pathLst>
                              <a:path w="4797425" h="2105660">
                                <a:moveTo>
                                  <a:pt x="0" y="2105659"/>
                                </a:moveTo>
                                <a:lnTo>
                                  <a:pt x="4797425" y="2105659"/>
                                </a:lnTo>
                                <a:lnTo>
                                  <a:pt x="4797425" y="0"/>
                                </a:lnTo>
                                <a:lnTo>
                                  <a:pt x="0" y="0"/>
                                </a:lnTo>
                                <a:lnTo>
                                  <a:pt x="0" y="2105659"/>
                                </a:lnTo>
                                <a:close/>
                              </a:path>
                            </a:pathLst>
                          </a:custGeom>
                          <a:ln w="9525">
                            <a:solidFill>
                              <a:srgbClr val="0066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199997pt;margin-top:40.40873pt;width:423.4pt;height:206pt;mso-position-horizontal-relative:page;mso-position-vertical-relative:paragraph;z-index:-15724032;mso-wrap-distance-left:0;mso-wrap-distance-right:0" id="docshapegroup42" coordorigin="2004,808" coordsize="8468,4120">
                <v:shape style="position:absolute;left:2004;top:808;width:8468;height:4120" type="#_x0000_t75" id="docshape43" stroked="false">
                  <v:imagedata r:id="rId55" o:title=""/>
                </v:shape>
                <v:shape style="position:absolute;left:2325;top:1021;width:7540;height:3301" type="#_x0000_t75" id="docshape44" stroked="false">
                  <v:imagedata r:id="rId56" o:title=""/>
                </v:shape>
                <v:rect style="position:absolute;left:2318;top:1014;width:7555;height:3316" id="docshape45" filled="false" stroked="true" strokeweight=".75pt" strokecolor="#006666">
                  <v:stroke dashstyle="solid"/>
                </v:rect>
                <w10:wrap type="topAndBottom"/>
              </v:group>
            </w:pict>
          </mc:Fallback>
        </mc:AlternateContent>
      </w:r>
      <w:r>
        <w:rPr>
          <w:sz w:val="24"/>
        </w:rPr>
        <w:t>The Question Palette displayed on the right side of screen will show the status of each question using one of the following symbols:</w:t>
      </w:r>
    </w:p>
    <w:p>
      <w:pPr>
        <w:pStyle w:val="ListParagraph"/>
        <w:numPr>
          <w:ilvl w:val="0"/>
          <w:numId w:val="35"/>
        </w:numPr>
        <w:tabs>
          <w:tab w:pos="1600" w:val="left" w:leader="none"/>
        </w:tabs>
        <w:spacing w:line="281" w:lineRule="exact" w:before="176" w:after="0"/>
        <w:ind w:left="1600" w:right="0" w:hanging="340"/>
        <w:jc w:val="left"/>
        <w:rPr>
          <w:sz w:val="24"/>
        </w:rPr>
      </w:pPr>
      <w:r>
        <w:rPr>
          <w:sz w:val="24"/>
        </w:rPr>
        <w:t>The</w:t>
      </w:r>
      <w:r>
        <w:rPr>
          <w:spacing w:val="-8"/>
          <w:sz w:val="24"/>
        </w:rPr>
        <w:t> </w:t>
      </w:r>
      <w:r>
        <w:rPr>
          <w:sz w:val="24"/>
        </w:rPr>
        <w:t>‘Marked</w:t>
      </w:r>
      <w:r>
        <w:rPr>
          <w:spacing w:val="-6"/>
          <w:sz w:val="24"/>
        </w:rPr>
        <w:t> </w:t>
      </w:r>
      <w:r>
        <w:rPr>
          <w:sz w:val="24"/>
        </w:rPr>
        <w:t>for</w:t>
      </w:r>
      <w:r>
        <w:rPr>
          <w:spacing w:val="-9"/>
          <w:sz w:val="24"/>
        </w:rPr>
        <w:t> </w:t>
      </w:r>
      <w:r>
        <w:rPr>
          <w:sz w:val="24"/>
        </w:rPr>
        <w:t>Review’</w:t>
      </w:r>
      <w:r>
        <w:rPr>
          <w:spacing w:val="-8"/>
          <w:sz w:val="24"/>
        </w:rPr>
        <w:t> </w:t>
      </w:r>
      <w:r>
        <w:rPr>
          <w:sz w:val="24"/>
        </w:rPr>
        <w:t>status</w:t>
      </w:r>
      <w:r>
        <w:rPr>
          <w:spacing w:val="-8"/>
          <w:sz w:val="24"/>
        </w:rPr>
        <w:t> </w:t>
      </w:r>
      <w:r>
        <w:rPr>
          <w:sz w:val="24"/>
        </w:rPr>
        <w:t>for</w:t>
      </w:r>
      <w:r>
        <w:rPr>
          <w:spacing w:val="-8"/>
          <w:sz w:val="24"/>
        </w:rPr>
        <w:t> </w:t>
      </w:r>
      <w:r>
        <w:rPr>
          <w:sz w:val="24"/>
        </w:rPr>
        <w:t>a</w:t>
      </w:r>
      <w:r>
        <w:rPr>
          <w:spacing w:val="-8"/>
          <w:sz w:val="24"/>
        </w:rPr>
        <w:t> </w:t>
      </w:r>
      <w:r>
        <w:rPr>
          <w:sz w:val="24"/>
        </w:rPr>
        <w:t>question</w:t>
      </w:r>
      <w:r>
        <w:rPr>
          <w:spacing w:val="-7"/>
          <w:sz w:val="24"/>
        </w:rPr>
        <w:t> </w:t>
      </w:r>
      <w:r>
        <w:rPr>
          <w:sz w:val="24"/>
        </w:rPr>
        <w:t>simply</w:t>
      </w:r>
      <w:r>
        <w:rPr>
          <w:spacing w:val="-9"/>
          <w:sz w:val="24"/>
        </w:rPr>
        <w:t> </w:t>
      </w:r>
      <w:r>
        <w:rPr>
          <w:sz w:val="24"/>
        </w:rPr>
        <w:t>indicates</w:t>
      </w:r>
      <w:r>
        <w:rPr>
          <w:spacing w:val="-9"/>
          <w:sz w:val="24"/>
        </w:rPr>
        <w:t> </w:t>
      </w:r>
      <w:r>
        <w:rPr>
          <w:sz w:val="24"/>
        </w:rPr>
        <w:t>that</w:t>
      </w:r>
      <w:r>
        <w:rPr>
          <w:spacing w:val="-7"/>
          <w:sz w:val="24"/>
        </w:rPr>
        <w:t> </w:t>
      </w:r>
      <w:r>
        <w:rPr>
          <w:sz w:val="24"/>
        </w:rPr>
        <w:t>you</w:t>
      </w:r>
      <w:r>
        <w:rPr>
          <w:spacing w:val="-12"/>
          <w:sz w:val="24"/>
        </w:rPr>
        <w:t> </w:t>
      </w:r>
      <w:r>
        <w:rPr>
          <w:sz w:val="24"/>
        </w:rPr>
        <w:t>would</w:t>
      </w:r>
      <w:r>
        <w:rPr>
          <w:spacing w:val="-7"/>
          <w:sz w:val="24"/>
        </w:rPr>
        <w:t> </w:t>
      </w:r>
      <w:r>
        <w:rPr>
          <w:sz w:val="24"/>
        </w:rPr>
        <w:t>like</w:t>
      </w:r>
      <w:r>
        <w:rPr>
          <w:spacing w:val="-8"/>
          <w:sz w:val="24"/>
        </w:rPr>
        <w:t> </w:t>
      </w:r>
      <w:r>
        <w:rPr>
          <w:sz w:val="24"/>
        </w:rPr>
        <w:t>to</w:t>
      </w:r>
      <w:r>
        <w:rPr>
          <w:spacing w:val="-7"/>
          <w:sz w:val="24"/>
        </w:rPr>
        <w:t> </w:t>
      </w:r>
      <w:r>
        <w:rPr>
          <w:sz w:val="24"/>
        </w:rPr>
        <w:t>look</w:t>
      </w:r>
      <w:r>
        <w:rPr>
          <w:spacing w:val="-8"/>
          <w:sz w:val="24"/>
        </w:rPr>
        <w:t> </w:t>
      </w:r>
      <w:r>
        <w:rPr>
          <w:spacing w:val="-5"/>
          <w:sz w:val="24"/>
        </w:rPr>
        <w:t>at</w:t>
      </w:r>
    </w:p>
    <w:p>
      <w:pPr>
        <w:spacing w:line="281" w:lineRule="exact" w:before="0"/>
        <w:ind w:left="0" w:right="6687" w:firstLine="0"/>
        <w:jc w:val="center"/>
        <w:rPr>
          <w:sz w:val="24"/>
        </w:rPr>
      </w:pPr>
      <w:r>
        <w:rPr>
          <w:sz w:val="24"/>
        </w:rPr>
        <w:t>that</w:t>
      </w:r>
      <w:r>
        <w:rPr>
          <w:spacing w:val="-3"/>
          <w:sz w:val="24"/>
        </w:rPr>
        <w:t> </w:t>
      </w:r>
      <w:r>
        <w:rPr>
          <w:sz w:val="24"/>
        </w:rPr>
        <w:t>question</w:t>
      </w:r>
      <w:r>
        <w:rPr>
          <w:spacing w:val="-2"/>
          <w:sz w:val="24"/>
        </w:rPr>
        <w:t> again.</w:t>
      </w:r>
    </w:p>
    <w:p>
      <w:pPr>
        <w:pStyle w:val="ListParagraph"/>
        <w:numPr>
          <w:ilvl w:val="0"/>
          <w:numId w:val="35"/>
        </w:numPr>
        <w:tabs>
          <w:tab w:pos="1601" w:val="left" w:leader="none"/>
        </w:tabs>
        <w:spacing w:line="240" w:lineRule="auto" w:before="187" w:after="0"/>
        <w:ind w:left="1601" w:right="989" w:hanging="341"/>
        <w:jc w:val="both"/>
        <w:rPr>
          <w:sz w:val="24"/>
        </w:rPr>
      </w:pPr>
      <w:r>
        <w:rPr>
          <w:sz w:val="24"/>
        </w:rPr>
        <w:t>You can click on your "Profile" image on the top right corner of your screen to change the language during the exam for the entire question paper. On clicking on the Profile image, you will get a</w:t>
      </w:r>
      <w:r>
        <w:rPr>
          <w:spacing w:val="40"/>
          <w:sz w:val="24"/>
        </w:rPr>
        <w:t> </w:t>
      </w:r>
      <w:r>
        <w:rPr>
          <w:sz w:val="24"/>
        </w:rPr>
        <w:t>drop-down to change the question content to the desired language.</w:t>
      </w:r>
    </w:p>
    <w:p>
      <w:pPr>
        <w:pStyle w:val="ListParagraph"/>
        <w:numPr>
          <w:ilvl w:val="0"/>
          <w:numId w:val="35"/>
        </w:numPr>
        <w:tabs>
          <w:tab w:pos="1601" w:val="left" w:leader="none"/>
        </w:tabs>
        <w:spacing w:line="240" w:lineRule="auto" w:before="188" w:after="0"/>
        <w:ind w:left="1601" w:right="991" w:hanging="341"/>
        <w:jc w:val="both"/>
        <w:rPr>
          <w:sz w:val="24"/>
        </w:rPr>
      </w:pPr>
      <w:r>
        <w:rPr>
          <w:sz w:val="24"/>
        </w:rPr>
        <w:t>You can click on the "&gt;" arrow which appears to the left of the question palette to collapse the</w:t>
      </w:r>
      <w:r>
        <w:rPr>
          <w:spacing w:val="-8"/>
          <w:sz w:val="24"/>
        </w:rPr>
        <w:t> </w:t>
      </w:r>
      <w:r>
        <w:rPr>
          <w:sz w:val="24"/>
        </w:rPr>
        <w:t>question</w:t>
      </w:r>
      <w:r>
        <w:rPr>
          <w:spacing w:val="-8"/>
          <w:sz w:val="24"/>
        </w:rPr>
        <w:t> </w:t>
      </w:r>
      <w:r>
        <w:rPr>
          <w:sz w:val="24"/>
        </w:rPr>
        <w:t>palette</w:t>
      </w:r>
      <w:r>
        <w:rPr>
          <w:spacing w:val="-8"/>
          <w:sz w:val="24"/>
        </w:rPr>
        <w:t> </w:t>
      </w:r>
      <w:r>
        <w:rPr>
          <w:sz w:val="24"/>
        </w:rPr>
        <w:t>thereby</w:t>
      </w:r>
      <w:r>
        <w:rPr>
          <w:spacing w:val="-9"/>
          <w:sz w:val="24"/>
        </w:rPr>
        <w:t> </w:t>
      </w:r>
      <w:r>
        <w:rPr>
          <w:sz w:val="24"/>
        </w:rPr>
        <w:t>maximizing</w:t>
      </w:r>
      <w:r>
        <w:rPr>
          <w:spacing w:val="-9"/>
          <w:sz w:val="24"/>
        </w:rPr>
        <w:t> </w:t>
      </w:r>
      <w:r>
        <w:rPr>
          <w:sz w:val="24"/>
        </w:rPr>
        <w:t>the</w:t>
      </w:r>
      <w:r>
        <w:rPr>
          <w:spacing w:val="-8"/>
          <w:sz w:val="24"/>
        </w:rPr>
        <w:t> </w:t>
      </w:r>
      <w:r>
        <w:rPr>
          <w:sz w:val="24"/>
        </w:rPr>
        <w:t>question</w:t>
      </w:r>
      <w:r>
        <w:rPr>
          <w:spacing w:val="-8"/>
          <w:sz w:val="24"/>
        </w:rPr>
        <w:t> </w:t>
      </w:r>
      <w:r>
        <w:rPr>
          <w:sz w:val="24"/>
        </w:rPr>
        <w:t>window.</w:t>
      </w:r>
      <w:r>
        <w:rPr>
          <w:spacing w:val="-7"/>
          <w:sz w:val="24"/>
        </w:rPr>
        <w:t> </w:t>
      </w:r>
      <w:r>
        <w:rPr>
          <w:sz w:val="24"/>
        </w:rPr>
        <w:t>To</w:t>
      </w:r>
      <w:r>
        <w:rPr>
          <w:spacing w:val="-8"/>
          <w:sz w:val="24"/>
        </w:rPr>
        <w:t> </w:t>
      </w:r>
      <w:r>
        <w:rPr>
          <w:sz w:val="24"/>
        </w:rPr>
        <w:t>view</w:t>
      </w:r>
      <w:r>
        <w:rPr>
          <w:spacing w:val="-9"/>
          <w:sz w:val="24"/>
        </w:rPr>
        <w:t> </w:t>
      </w:r>
      <w:r>
        <w:rPr>
          <w:sz w:val="24"/>
        </w:rPr>
        <w:t>the</w:t>
      </w:r>
      <w:r>
        <w:rPr>
          <w:spacing w:val="-8"/>
          <w:sz w:val="24"/>
        </w:rPr>
        <w:t> </w:t>
      </w:r>
      <w:r>
        <w:rPr>
          <w:sz w:val="24"/>
        </w:rPr>
        <w:t>question</w:t>
      </w:r>
      <w:r>
        <w:rPr>
          <w:spacing w:val="-8"/>
          <w:sz w:val="24"/>
        </w:rPr>
        <w:t> </w:t>
      </w:r>
      <w:r>
        <w:rPr>
          <w:sz w:val="24"/>
        </w:rPr>
        <w:t>palette again, you can click on "&lt; " which appears on the right side of the question window.</w:t>
      </w:r>
    </w:p>
    <w:p>
      <w:pPr>
        <w:pStyle w:val="ListParagraph"/>
        <w:numPr>
          <w:ilvl w:val="0"/>
          <w:numId w:val="35"/>
        </w:numPr>
        <w:tabs>
          <w:tab w:pos="1601" w:val="left" w:leader="none"/>
          <w:tab w:pos="4920" w:val="left" w:leader="none"/>
        </w:tabs>
        <w:spacing w:line="196" w:lineRule="auto" w:before="218" w:after="0"/>
        <w:ind w:left="1601" w:right="992" w:hanging="341"/>
        <w:jc w:val="both"/>
        <w:rPr>
          <w:sz w:val="24"/>
        </w:rPr>
      </w:pPr>
      <w:r>
        <w:rPr>
          <w:sz w:val="24"/>
        </w:rPr>
        <w:t>You</w:t>
      </w:r>
      <w:r>
        <w:rPr>
          <w:spacing w:val="77"/>
          <w:sz w:val="24"/>
        </w:rPr>
        <w:t> </w:t>
      </w:r>
      <w:r>
        <w:rPr>
          <w:sz w:val="24"/>
        </w:rPr>
        <w:t>can</w:t>
      </w:r>
      <w:r>
        <w:rPr>
          <w:spacing w:val="79"/>
          <w:sz w:val="24"/>
        </w:rPr>
        <w:t> </w:t>
      </w:r>
      <w:r>
        <w:rPr>
          <w:sz w:val="24"/>
        </w:rPr>
        <w:t>click</w:t>
      </w:r>
      <w:r>
        <w:rPr>
          <w:spacing w:val="79"/>
          <w:sz w:val="24"/>
        </w:rPr>
        <w:t> </w:t>
      </w:r>
      <w:r>
        <w:rPr>
          <w:sz w:val="24"/>
        </w:rPr>
        <w:t>on</w:t>
      </w:r>
      <w:r>
        <w:rPr>
          <w:spacing w:val="80"/>
          <w:sz w:val="24"/>
        </w:rPr>
        <w:t>  </w:t>
      </w:r>
      <w:r>
        <w:rPr>
          <w:sz w:val="24"/>
        </w:rPr>
        <w:t>to</w:t>
      </w:r>
      <w:r>
        <w:rPr>
          <w:spacing w:val="37"/>
          <w:sz w:val="24"/>
        </w:rPr>
        <w:t>  </w:t>
      </w:r>
      <w:r>
        <w:rPr>
          <w:spacing w:val="22"/>
          <w:position w:val="-10"/>
          <w:sz w:val="24"/>
        </w:rPr>
        <w:drawing>
          <wp:inline distT="0" distB="0" distL="0" distR="0">
            <wp:extent cx="393700" cy="205739"/>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7" cstate="print"/>
                    <a:stretch>
                      <a:fillRect/>
                    </a:stretch>
                  </pic:blipFill>
                  <pic:spPr>
                    <a:xfrm>
                      <a:off x="0" y="0"/>
                      <a:ext cx="393700" cy="205739"/>
                    </a:xfrm>
                    <a:prstGeom prst="rect">
                      <a:avLst/>
                    </a:prstGeom>
                  </pic:spPr>
                </pic:pic>
              </a:graphicData>
            </a:graphic>
          </wp:inline>
        </w:drawing>
      </w:r>
      <w:r>
        <w:rPr>
          <w:spacing w:val="22"/>
          <w:position w:val="-10"/>
          <w:sz w:val="24"/>
        </w:rPr>
      </w:r>
      <w:r>
        <w:rPr>
          <w:rFonts w:ascii="Times New Roman"/>
          <w:spacing w:val="79"/>
          <w:sz w:val="24"/>
        </w:rPr>
        <w:t> </w:t>
      </w:r>
      <w:r>
        <w:rPr>
          <w:sz w:val="24"/>
        </w:rPr>
        <w:t>navigate</w:t>
      </w:r>
      <w:r>
        <w:rPr>
          <w:spacing w:val="40"/>
          <w:sz w:val="24"/>
        </w:rPr>
        <w:t>  </w:t>
      </w:r>
      <w:r>
        <w:rPr>
          <w:sz w:val="24"/>
        </w:rPr>
        <w:t>to</w:t>
      </w:r>
      <w:r>
        <w:rPr>
          <w:spacing w:val="40"/>
          <w:sz w:val="24"/>
        </w:rPr>
        <w:t>  </w:t>
      </w:r>
      <w:r>
        <w:rPr>
          <w:sz w:val="24"/>
        </w:rPr>
        <w:t>the</w:t>
      </w:r>
      <w:r>
        <w:rPr>
          <w:spacing w:val="40"/>
          <w:sz w:val="24"/>
        </w:rPr>
        <w:t>  </w:t>
      </w:r>
      <w:r>
        <w:rPr>
          <w:sz w:val="24"/>
        </w:rPr>
        <w:t>bottom</w:t>
      </w:r>
      <w:r>
        <w:rPr>
          <w:spacing w:val="40"/>
          <w:sz w:val="24"/>
        </w:rPr>
        <w:t>  </w:t>
      </w:r>
      <w:r>
        <w:rPr>
          <w:sz w:val="24"/>
        </w:rPr>
        <w:t>and</w:t>
      </w:r>
      <w:r>
        <w:rPr>
          <w:spacing w:val="80"/>
          <w:w w:val="150"/>
          <w:sz w:val="24"/>
        </w:rPr>
        <w:t>  </w:t>
      </w:r>
      <w:r>
        <w:rPr>
          <w:sz w:val="24"/>
        </w:rPr>
        <w:t>to</w:t>
      </w:r>
      <w:r>
        <w:rPr>
          <w:spacing w:val="80"/>
          <w:w w:val="150"/>
          <w:sz w:val="24"/>
        </w:rPr>
        <w:t> </w:t>
      </w:r>
      <w:r>
        <w:rPr>
          <w:spacing w:val="18"/>
          <w:position w:val="-7"/>
          <w:sz w:val="24"/>
        </w:rPr>
        <w:drawing>
          <wp:inline distT="0" distB="0" distL="0" distR="0">
            <wp:extent cx="440054" cy="1905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8" cstate="print"/>
                    <a:stretch>
                      <a:fillRect/>
                    </a:stretch>
                  </pic:blipFill>
                  <pic:spPr>
                    <a:xfrm>
                      <a:off x="0" y="0"/>
                      <a:ext cx="440054" cy="190500"/>
                    </a:xfrm>
                    <a:prstGeom prst="rect">
                      <a:avLst/>
                    </a:prstGeom>
                  </pic:spPr>
                </pic:pic>
              </a:graphicData>
            </a:graphic>
          </wp:inline>
        </w:drawing>
      </w:r>
      <w:r>
        <w:rPr>
          <w:spacing w:val="18"/>
          <w:position w:val="-7"/>
          <w:sz w:val="24"/>
        </w:rPr>
      </w:r>
      <w:r>
        <w:rPr>
          <w:rFonts w:ascii="Times New Roman"/>
          <w:spacing w:val="80"/>
          <w:w w:val="150"/>
          <w:sz w:val="24"/>
        </w:rPr>
        <w:t>  </w:t>
      </w:r>
      <w:r>
        <w:rPr>
          <w:sz w:val="24"/>
        </w:rPr>
        <w:t>navigate to</w:t>
      </w:r>
      <w:r>
        <w:rPr>
          <w:spacing w:val="80"/>
          <w:w w:val="150"/>
          <w:sz w:val="24"/>
        </w:rPr>
        <w:t> </w:t>
      </w:r>
      <w:r>
        <w:rPr>
          <w:sz w:val="24"/>
        </w:rPr>
        <w:t>the</w:t>
      </w:r>
      <w:r>
        <w:rPr>
          <w:spacing w:val="80"/>
          <w:w w:val="150"/>
          <w:sz w:val="24"/>
        </w:rPr>
        <w:t> </w:t>
      </w:r>
      <w:r>
        <w:rPr>
          <w:sz w:val="24"/>
        </w:rPr>
        <w:t>top</w:t>
      </w:r>
      <w:r>
        <w:rPr>
          <w:spacing w:val="80"/>
          <w:w w:val="150"/>
          <w:sz w:val="24"/>
        </w:rPr>
        <w:t> </w:t>
      </w:r>
      <w:r>
        <w:rPr>
          <w:sz w:val="24"/>
        </w:rPr>
        <w:t>of</w:t>
      </w:r>
      <w:r>
        <w:rPr>
          <w:spacing w:val="80"/>
          <w:w w:val="150"/>
          <w:sz w:val="24"/>
        </w:rPr>
        <w:t> </w:t>
      </w:r>
      <w:r>
        <w:rPr>
          <w:sz w:val="24"/>
        </w:rPr>
        <w:t>the</w:t>
        <w:tab/>
        <w:t>question area, without scrolling.</w:t>
      </w:r>
    </w:p>
    <w:p>
      <w:pPr>
        <w:spacing w:before="201"/>
        <w:ind w:left="53" w:right="6687" w:firstLine="0"/>
        <w:jc w:val="center"/>
        <w:rPr>
          <w:b/>
          <w:sz w:val="24"/>
        </w:rPr>
      </w:pPr>
      <w:r>
        <w:rPr>
          <w:b/>
          <w:color w:val="008080"/>
          <w:sz w:val="24"/>
          <w:u w:val="single" w:color="008080"/>
        </w:rPr>
        <w:t>Navigating</w:t>
      </w:r>
      <w:r>
        <w:rPr>
          <w:b/>
          <w:color w:val="008080"/>
          <w:spacing w:val="-4"/>
          <w:sz w:val="24"/>
          <w:u w:val="single" w:color="008080"/>
        </w:rPr>
        <w:t> </w:t>
      </w:r>
      <w:r>
        <w:rPr>
          <w:b/>
          <w:color w:val="008080"/>
          <w:sz w:val="24"/>
          <w:u w:val="single" w:color="008080"/>
        </w:rPr>
        <w:t>to</w:t>
      </w:r>
      <w:r>
        <w:rPr>
          <w:b/>
          <w:color w:val="008080"/>
          <w:spacing w:val="-3"/>
          <w:sz w:val="24"/>
          <w:u w:val="single" w:color="008080"/>
        </w:rPr>
        <w:t> </w:t>
      </w:r>
      <w:r>
        <w:rPr>
          <w:b/>
          <w:color w:val="008080"/>
          <w:sz w:val="24"/>
          <w:u w:val="single" w:color="008080"/>
        </w:rPr>
        <w:t>a</w:t>
      </w:r>
      <w:r>
        <w:rPr>
          <w:b/>
          <w:color w:val="008080"/>
          <w:spacing w:val="-4"/>
          <w:sz w:val="24"/>
          <w:u w:val="single" w:color="008080"/>
        </w:rPr>
        <w:t> </w:t>
      </w:r>
      <w:r>
        <w:rPr>
          <w:b/>
          <w:color w:val="008080"/>
          <w:spacing w:val="-2"/>
          <w:sz w:val="24"/>
          <w:u w:val="single" w:color="008080"/>
        </w:rPr>
        <w:t>Question:</w:t>
      </w:r>
    </w:p>
    <w:p>
      <w:pPr>
        <w:pStyle w:val="ListParagraph"/>
        <w:numPr>
          <w:ilvl w:val="0"/>
          <w:numId w:val="35"/>
        </w:numPr>
        <w:tabs>
          <w:tab w:pos="1799" w:val="left" w:leader="none"/>
        </w:tabs>
        <w:spacing w:line="240" w:lineRule="auto" w:before="179" w:after="0"/>
        <w:ind w:left="1799" w:right="0" w:hanging="340"/>
        <w:jc w:val="both"/>
        <w:rPr>
          <w:sz w:val="24"/>
        </w:rPr>
      </w:pPr>
      <w:r>
        <w:rPr>
          <w:sz w:val="24"/>
        </w:rPr>
        <w:t>To</w:t>
      </w:r>
      <w:r>
        <w:rPr>
          <w:spacing w:val="-3"/>
          <w:sz w:val="24"/>
        </w:rPr>
        <w:t> </w:t>
      </w:r>
      <w:r>
        <w:rPr>
          <w:sz w:val="24"/>
        </w:rPr>
        <w:t>answer</w:t>
      </w:r>
      <w:r>
        <w:rPr>
          <w:spacing w:val="-1"/>
          <w:sz w:val="24"/>
        </w:rPr>
        <w:t> </w:t>
      </w:r>
      <w:r>
        <w:rPr>
          <w:sz w:val="24"/>
        </w:rPr>
        <w:t>a</w:t>
      </w:r>
      <w:r>
        <w:rPr>
          <w:spacing w:val="-2"/>
          <w:sz w:val="24"/>
        </w:rPr>
        <w:t> </w:t>
      </w:r>
      <w:r>
        <w:rPr>
          <w:sz w:val="24"/>
        </w:rPr>
        <w:t>question,</w:t>
      </w:r>
      <w:r>
        <w:rPr>
          <w:spacing w:val="-1"/>
          <w:sz w:val="24"/>
        </w:rPr>
        <w:t> </w:t>
      </w:r>
      <w:r>
        <w:rPr>
          <w:sz w:val="24"/>
        </w:rPr>
        <w:t>do</w:t>
      </w:r>
      <w:r>
        <w:rPr>
          <w:spacing w:val="-1"/>
          <w:sz w:val="24"/>
        </w:rPr>
        <w:t> </w:t>
      </w:r>
      <w:r>
        <w:rPr>
          <w:sz w:val="24"/>
        </w:rPr>
        <w:t>the</w:t>
      </w:r>
      <w:r>
        <w:rPr>
          <w:spacing w:val="-1"/>
          <w:sz w:val="24"/>
        </w:rPr>
        <w:t> </w:t>
      </w:r>
      <w:r>
        <w:rPr>
          <w:spacing w:val="-2"/>
          <w:sz w:val="24"/>
        </w:rPr>
        <w:t>following:</w:t>
      </w:r>
    </w:p>
    <w:p>
      <w:pPr>
        <w:pStyle w:val="ListParagraph"/>
        <w:numPr>
          <w:ilvl w:val="1"/>
          <w:numId w:val="35"/>
        </w:numPr>
        <w:tabs>
          <w:tab w:pos="2158" w:val="left" w:leader="none"/>
          <w:tab w:pos="2160" w:val="left" w:leader="none"/>
        </w:tabs>
        <w:spacing w:line="240" w:lineRule="auto" w:before="48" w:after="0"/>
        <w:ind w:left="2160" w:right="994" w:hanging="341"/>
        <w:jc w:val="both"/>
        <w:rPr>
          <w:sz w:val="24"/>
        </w:rPr>
      </w:pPr>
      <w:r>
        <w:rPr>
          <w:sz w:val="24"/>
        </w:rPr>
        <w:t>Click</w:t>
      </w:r>
      <w:r>
        <w:rPr>
          <w:spacing w:val="-4"/>
          <w:sz w:val="24"/>
        </w:rPr>
        <w:t> </w:t>
      </w:r>
      <w:r>
        <w:rPr>
          <w:sz w:val="24"/>
        </w:rPr>
        <w:t>on</w:t>
      </w:r>
      <w:r>
        <w:rPr>
          <w:spacing w:val="-3"/>
          <w:sz w:val="24"/>
        </w:rPr>
        <w:t> </w:t>
      </w:r>
      <w:r>
        <w:rPr>
          <w:sz w:val="24"/>
        </w:rPr>
        <w:t>the</w:t>
      </w:r>
      <w:r>
        <w:rPr>
          <w:spacing w:val="-2"/>
          <w:sz w:val="24"/>
        </w:rPr>
        <w:t> </w:t>
      </w:r>
      <w:r>
        <w:rPr>
          <w:sz w:val="24"/>
        </w:rPr>
        <w:t>question</w:t>
      </w:r>
      <w:r>
        <w:rPr>
          <w:spacing w:val="24"/>
          <w:sz w:val="24"/>
        </w:rPr>
        <w:t> </w:t>
      </w:r>
      <w:r>
        <w:rPr>
          <w:sz w:val="24"/>
        </w:rPr>
        <w:t>number</w:t>
      </w:r>
      <w:r>
        <w:rPr>
          <w:spacing w:val="23"/>
          <w:sz w:val="24"/>
        </w:rPr>
        <w:t> </w:t>
      </w:r>
      <w:r>
        <w:rPr>
          <w:sz w:val="24"/>
        </w:rPr>
        <w:t>in</w:t>
      </w:r>
      <w:r>
        <w:rPr>
          <w:spacing w:val="-2"/>
          <w:sz w:val="24"/>
        </w:rPr>
        <w:t> </w:t>
      </w:r>
      <w:r>
        <w:rPr>
          <w:sz w:val="24"/>
        </w:rPr>
        <w:t>the</w:t>
      </w:r>
      <w:r>
        <w:rPr>
          <w:spacing w:val="-2"/>
          <w:sz w:val="24"/>
        </w:rPr>
        <w:t> </w:t>
      </w:r>
      <w:r>
        <w:rPr>
          <w:sz w:val="24"/>
        </w:rPr>
        <w:t>Question</w:t>
      </w:r>
      <w:r>
        <w:rPr>
          <w:spacing w:val="-4"/>
          <w:sz w:val="24"/>
        </w:rPr>
        <w:t> </w:t>
      </w:r>
      <w:r>
        <w:rPr>
          <w:sz w:val="24"/>
        </w:rPr>
        <w:t>Palette at</w:t>
      </w:r>
      <w:r>
        <w:rPr>
          <w:spacing w:val="-2"/>
          <w:sz w:val="24"/>
        </w:rPr>
        <w:t> </w:t>
      </w:r>
      <w:r>
        <w:rPr>
          <w:sz w:val="24"/>
        </w:rPr>
        <w:t>the</w:t>
      </w:r>
      <w:r>
        <w:rPr>
          <w:spacing w:val="-2"/>
          <w:sz w:val="24"/>
        </w:rPr>
        <w:t> </w:t>
      </w:r>
      <w:r>
        <w:rPr>
          <w:sz w:val="24"/>
        </w:rPr>
        <w:t>right</w:t>
      </w:r>
      <w:r>
        <w:rPr>
          <w:spacing w:val="25"/>
          <w:sz w:val="24"/>
        </w:rPr>
        <w:t> </w:t>
      </w:r>
      <w:r>
        <w:rPr>
          <w:sz w:val="24"/>
        </w:rPr>
        <w:t>of</w:t>
      </w:r>
      <w:r>
        <w:rPr>
          <w:spacing w:val="-3"/>
          <w:sz w:val="24"/>
        </w:rPr>
        <w:t> </w:t>
      </w:r>
      <w:r>
        <w:rPr>
          <w:sz w:val="24"/>
        </w:rPr>
        <w:t>your</w:t>
      </w:r>
      <w:r>
        <w:rPr>
          <w:spacing w:val="-3"/>
          <w:sz w:val="24"/>
        </w:rPr>
        <w:t> </w:t>
      </w:r>
      <w:r>
        <w:rPr>
          <w:sz w:val="24"/>
        </w:rPr>
        <w:t>screen</w:t>
      </w:r>
      <w:r>
        <w:rPr>
          <w:spacing w:val="-3"/>
          <w:sz w:val="24"/>
        </w:rPr>
        <w:t> </w:t>
      </w:r>
      <w:r>
        <w:rPr>
          <w:sz w:val="24"/>
        </w:rPr>
        <w:t>to</w:t>
      </w:r>
      <w:r>
        <w:rPr>
          <w:spacing w:val="-2"/>
          <w:sz w:val="24"/>
        </w:rPr>
        <w:t> </w:t>
      </w:r>
      <w:r>
        <w:rPr>
          <w:sz w:val="24"/>
        </w:rPr>
        <w:t>go to</w:t>
      </w:r>
      <w:r>
        <w:rPr>
          <w:spacing w:val="-7"/>
          <w:sz w:val="24"/>
        </w:rPr>
        <w:t> </w:t>
      </w:r>
      <w:r>
        <w:rPr>
          <w:sz w:val="24"/>
        </w:rPr>
        <w:t>that</w:t>
      </w:r>
      <w:r>
        <w:rPr>
          <w:spacing w:val="-11"/>
          <w:sz w:val="24"/>
        </w:rPr>
        <w:t> </w:t>
      </w:r>
      <w:r>
        <w:rPr>
          <w:sz w:val="24"/>
        </w:rPr>
        <w:t>question</w:t>
      </w:r>
      <w:r>
        <w:rPr>
          <w:spacing w:val="-7"/>
          <w:sz w:val="24"/>
        </w:rPr>
        <w:t> </w:t>
      </w:r>
      <w:r>
        <w:rPr>
          <w:sz w:val="24"/>
        </w:rPr>
        <w:t>directly.</w:t>
      </w:r>
      <w:r>
        <w:rPr>
          <w:spacing w:val="-7"/>
          <w:sz w:val="24"/>
        </w:rPr>
        <w:t> </w:t>
      </w:r>
      <w:r>
        <w:rPr>
          <w:sz w:val="24"/>
        </w:rPr>
        <w:t>Note</w:t>
      </w:r>
      <w:r>
        <w:rPr>
          <w:spacing w:val="-9"/>
          <w:sz w:val="24"/>
        </w:rPr>
        <w:t> </w:t>
      </w:r>
      <w:r>
        <w:rPr>
          <w:sz w:val="24"/>
        </w:rPr>
        <w:t>that</w:t>
      </w:r>
      <w:r>
        <w:rPr>
          <w:spacing w:val="-7"/>
          <w:sz w:val="24"/>
        </w:rPr>
        <w:t> </w:t>
      </w:r>
      <w:r>
        <w:rPr>
          <w:sz w:val="24"/>
        </w:rPr>
        <w:t>using</w:t>
      </w:r>
      <w:r>
        <w:rPr>
          <w:spacing w:val="-8"/>
          <w:sz w:val="24"/>
        </w:rPr>
        <w:t> </w:t>
      </w:r>
      <w:r>
        <w:rPr>
          <w:sz w:val="24"/>
        </w:rPr>
        <w:t>this</w:t>
      </w:r>
      <w:r>
        <w:rPr>
          <w:spacing w:val="-7"/>
          <w:sz w:val="24"/>
        </w:rPr>
        <w:t> </w:t>
      </w:r>
      <w:r>
        <w:rPr>
          <w:sz w:val="24"/>
        </w:rPr>
        <w:t>option</w:t>
      </w:r>
      <w:r>
        <w:rPr>
          <w:spacing w:val="-10"/>
          <w:sz w:val="24"/>
        </w:rPr>
        <w:t> </w:t>
      </w:r>
      <w:r>
        <w:rPr>
          <w:sz w:val="24"/>
        </w:rPr>
        <w:t>does</w:t>
      </w:r>
      <w:r>
        <w:rPr>
          <w:spacing w:val="-12"/>
          <w:sz w:val="24"/>
        </w:rPr>
        <w:t> </w:t>
      </w:r>
      <w:r>
        <w:rPr>
          <w:sz w:val="24"/>
        </w:rPr>
        <w:t>NOT</w:t>
      </w:r>
      <w:r>
        <w:rPr>
          <w:spacing w:val="-8"/>
          <w:sz w:val="24"/>
        </w:rPr>
        <w:t> </w:t>
      </w:r>
      <w:r>
        <w:rPr>
          <w:sz w:val="24"/>
        </w:rPr>
        <w:t>save</w:t>
      </w:r>
      <w:r>
        <w:rPr>
          <w:spacing w:val="-9"/>
          <w:sz w:val="24"/>
        </w:rPr>
        <w:t> </w:t>
      </w:r>
      <w:r>
        <w:rPr>
          <w:sz w:val="24"/>
        </w:rPr>
        <w:t>your</w:t>
      </w:r>
      <w:r>
        <w:rPr>
          <w:spacing w:val="-8"/>
          <w:sz w:val="24"/>
        </w:rPr>
        <w:t> </w:t>
      </w:r>
      <w:r>
        <w:rPr>
          <w:sz w:val="24"/>
        </w:rPr>
        <w:t>answer</w:t>
      </w:r>
      <w:r>
        <w:rPr>
          <w:spacing w:val="-8"/>
          <w:sz w:val="24"/>
        </w:rPr>
        <w:t> </w:t>
      </w:r>
      <w:r>
        <w:rPr>
          <w:sz w:val="24"/>
        </w:rPr>
        <w:t>to</w:t>
      </w:r>
      <w:r>
        <w:rPr>
          <w:spacing w:val="-5"/>
          <w:sz w:val="24"/>
        </w:rPr>
        <w:t> </w:t>
      </w:r>
      <w:r>
        <w:rPr>
          <w:sz w:val="24"/>
        </w:rPr>
        <w:t>the current question.</w:t>
      </w:r>
    </w:p>
    <w:p>
      <w:pPr>
        <w:pStyle w:val="ListParagraph"/>
        <w:spacing w:after="0" w:line="240" w:lineRule="auto"/>
        <w:jc w:val="both"/>
        <w:rPr>
          <w:sz w:val="24"/>
        </w:rPr>
        <w:sectPr>
          <w:pgSz w:w="11910" w:h="16840"/>
          <w:pgMar w:header="868" w:footer="974" w:top="1420" w:bottom="1160" w:left="0" w:right="0"/>
        </w:sectPr>
      </w:pPr>
    </w:p>
    <w:p>
      <w:pPr>
        <w:pStyle w:val="BodyText"/>
        <w:spacing w:before="9"/>
        <w:rPr>
          <w:sz w:val="2"/>
        </w:rPr>
      </w:pPr>
    </w:p>
    <w:p>
      <w:pPr>
        <w:pStyle w:val="BodyText"/>
        <w:ind w:left="2505"/>
        <w:rPr>
          <w:sz w:val="20"/>
        </w:rPr>
      </w:pPr>
      <w:r>
        <w:rPr>
          <w:sz w:val="20"/>
        </w:rPr>
        <mc:AlternateContent>
          <mc:Choice Requires="wps">
            <w:drawing>
              <wp:inline distT="0" distB="0" distL="0" distR="0">
                <wp:extent cx="4516120" cy="2379980"/>
                <wp:effectExtent l="0" t="0" r="0" b="1269"/>
                <wp:docPr id="61" name="Group 61"/>
                <wp:cNvGraphicFramePr>
                  <a:graphicFrameLocks/>
                </wp:cNvGraphicFramePr>
                <a:graphic>
                  <a:graphicData uri="http://schemas.microsoft.com/office/word/2010/wordprocessingGroup">
                    <wpg:wgp>
                      <wpg:cNvPr id="61" name="Group 61"/>
                      <wpg:cNvGrpSpPr/>
                      <wpg:grpSpPr>
                        <a:xfrm>
                          <a:off x="0" y="0"/>
                          <a:ext cx="4516120" cy="2379980"/>
                          <a:chExt cx="4516120" cy="2379980"/>
                        </a:xfrm>
                      </wpg:grpSpPr>
                      <pic:pic>
                        <pic:nvPicPr>
                          <pic:cNvPr id="62" name="Image 62"/>
                          <pic:cNvPicPr/>
                        </pic:nvPicPr>
                        <pic:blipFill>
                          <a:blip r:embed="rId59" cstate="print"/>
                          <a:stretch>
                            <a:fillRect/>
                          </a:stretch>
                        </pic:blipFill>
                        <pic:spPr>
                          <a:xfrm>
                            <a:off x="0" y="0"/>
                            <a:ext cx="4515926" cy="2379362"/>
                          </a:xfrm>
                          <a:prstGeom prst="rect">
                            <a:avLst/>
                          </a:prstGeom>
                        </pic:spPr>
                      </pic:pic>
                      <pic:pic>
                        <pic:nvPicPr>
                          <pic:cNvPr id="63" name="Image 63"/>
                          <pic:cNvPicPr/>
                        </pic:nvPicPr>
                        <pic:blipFill>
                          <a:blip r:embed="rId60" cstate="print"/>
                          <a:stretch>
                            <a:fillRect/>
                          </a:stretch>
                        </pic:blipFill>
                        <pic:spPr>
                          <a:xfrm>
                            <a:off x="168051" y="135272"/>
                            <a:ext cx="4000500" cy="1860550"/>
                          </a:xfrm>
                          <a:prstGeom prst="rect">
                            <a:avLst/>
                          </a:prstGeom>
                        </pic:spPr>
                      </pic:pic>
                      <wps:wsp>
                        <wps:cNvPr id="64" name="Graphic 64"/>
                        <wps:cNvSpPr/>
                        <wps:spPr>
                          <a:xfrm>
                            <a:off x="163352" y="130573"/>
                            <a:ext cx="4010025" cy="1870075"/>
                          </a:xfrm>
                          <a:custGeom>
                            <a:avLst/>
                            <a:gdLst/>
                            <a:ahLst/>
                            <a:cxnLst/>
                            <a:rect l="l" t="t" r="r" b="b"/>
                            <a:pathLst>
                              <a:path w="4010025" h="1870075">
                                <a:moveTo>
                                  <a:pt x="0" y="1870075"/>
                                </a:moveTo>
                                <a:lnTo>
                                  <a:pt x="4010025" y="1870075"/>
                                </a:lnTo>
                                <a:lnTo>
                                  <a:pt x="4010025" y="0"/>
                                </a:lnTo>
                                <a:lnTo>
                                  <a:pt x="0" y="0"/>
                                </a:lnTo>
                                <a:lnTo>
                                  <a:pt x="0" y="1870075"/>
                                </a:lnTo>
                                <a:close/>
                              </a:path>
                            </a:pathLst>
                          </a:custGeom>
                          <a:ln w="9525">
                            <a:solidFill>
                              <a:srgbClr val="006666"/>
                            </a:solidFill>
                            <a:prstDash val="solid"/>
                          </a:ln>
                        </wps:spPr>
                        <wps:bodyPr wrap="square" lIns="0" tIns="0" rIns="0" bIns="0" rtlCol="0">
                          <a:prstTxWarp prst="textNoShape">
                            <a:avLst/>
                          </a:prstTxWarp>
                          <a:noAutofit/>
                        </wps:bodyPr>
                      </wps:wsp>
                    </wpg:wgp>
                  </a:graphicData>
                </a:graphic>
              </wp:inline>
            </w:drawing>
          </mc:Choice>
          <mc:Fallback>
            <w:pict>
              <v:group style="width:355.6pt;height:187.4pt;mso-position-horizontal-relative:char;mso-position-vertical-relative:line" id="docshapegroup46" coordorigin="0,0" coordsize="7112,3748">
                <v:shape style="position:absolute;left:0;top:0;width:7112;height:3748" type="#_x0000_t75" id="docshape47" stroked="false">
                  <v:imagedata r:id="rId59" o:title=""/>
                </v:shape>
                <v:shape style="position:absolute;left:264;top:213;width:6300;height:2930" type="#_x0000_t75" id="docshape48" stroked="false">
                  <v:imagedata r:id="rId60" o:title=""/>
                </v:shape>
                <v:rect style="position:absolute;left:257;top:205;width:6315;height:2945" id="docshape49" filled="false" stroked="true" strokeweight=".75pt" strokecolor="#006666">
                  <v:stroke dashstyle="solid"/>
                </v:rect>
              </v:group>
            </w:pict>
          </mc:Fallback>
        </mc:AlternateContent>
      </w:r>
      <w:r>
        <w:rPr>
          <w:sz w:val="20"/>
        </w:rPr>
      </w:r>
    </w:p>
    <w:p>
      <w:pPr>
        <w:pStyle w:val="ListParagraph"/>
        <w:numPr>
          <w:ilvl w:val="1"/>
          <w:numId w:val="35"/>
        </w:numPr>
        <w:tabs>
          <w:tab w:pos="2160" w:val="left" w:leader="none"/>
        </w:tabs>
        <w:spacing w:line="240" w:lineRule="auto" w:before="165" w:after="0"/>
        <w:ind w:left="2160" w:right="992" w:hanging="341"/>
        <w:jc w:val="left"/>
        <w:rPr>
          <w:sz w:val="24"/>
        </w:rPr>
      </w:pPr>
      <w:r>
        <w:rPr>
          <w:sz w:val="24"/>
        </w:rPr>
        <w:t>Click on </w:t>
      </w:r>
      <w:r>
        <w:rPr>
          <w:b/>
          <w:sz w:val="24"/>
        </w:rPr>
        <w:t>Save &amp; Next </w:t>
      </w:r>
      <w:r>
        <w:rPr>
          <w:sz w:val="24"/>
        </w:rPr>
        <w:t>to save your answer for the current question and then go to the next question.</w:t>
      </w:r>
    </w:p>
    <w:p>
      <w:pPr>
        <w:pStyle w:val="ListParagraph"/>
        <w:numPr>
          <w:ilvl w:val="1"/>
          <w:numId w:val="35"/>
        </w:numPr>
        <w:tabs>
          <w:tab w:pos="2158" w:val="left" w:leader="none"/>
          <w:tab w:pos="2160" w:val="left" w:leader="none"/>
        </w:tabs>
        <w:spacing w:line="240" w:lineRule="auto" w:before="45" w:after="0"/>
        <w:ind w:left="2160" w:right="992" w:hanging="341"/>
        <w:jc w:val="left"/>
        <w:rPr>
          <w:sz w:val="24"/>
        </w:rPr>
      </w:pPr>
      <w:r>
        <w:rPr>
          <w:sz w:val="24"/>
        </w:rPr>
        <w:t>Click</w:t>
      </w:r>
      <w:r>
        <w:rPr>
          <w:spacing w:val="-6"/>
          <w:sz w:val="24"/>
        </w:rPr>
        <w:t> </w:t>
      </w:r>
      <w:r>
        <w:rPr>
          <w:sz w:val="24"/>
        </w:rPr>
        <w:t>on</w:t>
      </w:r>
      <w:r>
        <w:rPr>
          <w:spacing w:val="-4"/>
          <w:sz w:val="24"/>
        </w:rPr>
        <w:t> </w:t>
      </w:r>
      <w:r>
        <w:rPr>
          <w:b/>
          <w:sz w:val="24"/>
        </w:rPr>
        <w:t>Mark</w:t>
      </w:r>
      <w:r>
        <w:rPr>
          <w:b/>
          <w:spacing w:val="-6"/>
          <w:sz w:val="24"/>
        </w:rPr>
        <w:t> </w:t>
      </w:r>
      <w:r>
        <w:rPr>
          <w:b/>
          <w:sz w:val="24"/>
        </w:rPr>
        <w:t>for</w:t>
      </w:r>
      <w:r>
        <w:rPr>
          <w:b/>
          <w:spacing w:val="-5"/>
          <w:sz w:val="24"/>
        </w:rPr>
        <w:t> </w:t>
      </w:r>
      <w:r>
        <w:rPr>
          <w:b/>
          <w:sz w:val="24"/>
        </w:rPr>
        <w:t>Review</w:t>
      </w:r>
      <w:r>
        <w:rPr>
          <w:b/>
          <w:spacing w:val="16"/>
          <w:sz w:val="24"/>
        </w:rPr>
        <w:t> </w:t>
      </w:r>
      <w:r>
        <w:rPr>
          <w:b/>
          <w:sz w:val="24"/>
        </w:rPr>
        <w:t>&amp;</w:t>
      </w:r>
      <w:r>
        <w:rPr>
          <w:b/>
          <w:spacing w:val="-5"/>
          <w:sz w:val="24"/>
        </w:rPr>
        <w:t> </w:t>
      </w:r>
      <w:r>
        <w:rPr>
          <w:b/>
          <w:sz w:val="24"/>
        </w:rPr>
        <w:t>Next</w:t>
      </w:r>
      <w:r>
        <w:rPr>
          <w:b/>
          <w:spacing w:val="-3"/>
          <w:sz w:val="24"/>
        </w:rPr>
        <w:t> </w:t>
      </w:r>
      <w:r>
        <w:rPr>
          <w:sz w:val="24"/>
        </w:rPr>
        <w:t>to</w:t>
      </w:r>
      <w:r>
        <w:rPr>
          <w:spacing w:val="-5"/>
          <w:sz w:val="24"/>
        </w:rPr>
        <w:t> </w:t>
      </w:r>
      <w:r>
        <w:rPr>
          <w:sz w:val="24"/>
        </w:rPr>
        <w:t>save</w:t>
      </w:r>
      <w:r>
        <w:rPr>
          <w:spacing w:val="-5"/>
          <w:sz w:val="24"/>
        </w:rPr>
        <w:t> </w:t>
      </w:r>
      <w:r>
        <w:rPr>
          <w:sz w:val="24"/>
        </w:rPr>
        <w:t>your</w:t>
      </w:r>
      <w:r>
        <w:rPr>
          <w:spacing w:val="17"/>
          <w:sz w:val="24"/>
        </w:rPr>
        <w:t> </w:t>
      </w:r>
      <w:r>
        <w:rPr>
          <w:sz w:val="24"/>
        </w:rPr>
        <w:t>answer</w:t>
      </w:r>
      <w:r>
        <w:rPr>
          <w:spacing w:val="-5"/>
          <w:sz w:val="24"/>
        </w:rPr>
        <w:t> </w:t>
      </w:r>
      <w:r>
        <w:rPr>
          <w:sz w:val="24"/>
        </w:rPr>
        <w:t>for</w:t>
      </w:r>
      <w:r>
        <w:rPr>
          <w:spacing w:val="-6"/>
          <w:sz w:val="24"/>
        </w:rPr>
        <w:t> </w:t>
      </w:r>
      <w:r>
        <w:rPr>
          <w:sz w:val="24"/>
        </w:rPr>
        <w:t>the</w:t>
      </w:r>
      <w:r>
        <w:rPr>
          <w:spacing w:val="-4"/>
          <w:sz w:val="24"/>
        </w:rPr>
        <w:t> </w:t>
      </w:r>
      <w:r>
        <w:rPr>
          <w:sz w:val="24"/>
        </w:rPr>
        <w:t>current</w:t>
      </w:r>
      <w:r>
        <w:rPr>
          <w:spacing w:val="-3"/>
          <w:sz w:val="24"/>
        </w:rPr>
        <w:t> </w:t>
      </w:r>
      <w:r>
        <w:rPr>
          <w:sz w:val="24"/>
        </w:rPr>
        <w:t>question,</w:t>
      </w:r>
      <w:r>
        <w:rPr>
          <w:spacing w:val="-4"/>
          <w:sz w:val="24"/>
        </w:rPr>
        <w:t> </w:t>
      </w:r>
      <w:r>
        <w:rPr>
          <w:sz w:val="24"/>
        </w:rPr>
        <w:t>mark it</w:t>
      </w:r>
      <w:r>
        <w:rPr>
          <w:spacing w:val="40"/>
          <w:sz w:val="24"/>
        </w:rPr>
        <w:t> </w:t>
      </w:r>
      <w:r>
        <w:rPr>
          <w:sz w:val="24"/>
        </w:rPr>
        <w:t>for review, and then go to the next question.</w:t>
      </w:r>
    </w:p>
    <w:p>
      <w:pPr>
        <w:spacing w:before="188"/>
        <w:ind w:left="1260" w:right="0" w:firstLine="0"/>
        <w:jc w:val="left"/>
        <w:rPr>
          <w:b/>
          <w:sz w:val="24"/>
        </w:rPr>
      </w:pPr>
      <w:r>
        <w:rPr>
          <w:b/>
          <w:color w:val="008080"/>
          <w:sz w:val="24"/>
          <w:u w:val="single" w:color="008080"/>
        </w:rPr>
        <w:t>Answering</w:t>
      </w:r>
      <w:r>
        <w:rPr>
          <w:b/>
          <w:color w:val="008080"/>
          <w:spacing w:val="-5"/>
          <w:sz w:val="24"/>
          <w:u w:val="single" w:color="008080"/>
        </w:rPr>
        <w:t> </w:t>
      </w:r>
      <w:r>
        <w:rPr>
          <w:b/>
          <w:color w:val="008080"/>
          <w:sz w:val="24"/>
          <w:u w:val="single" w:color="008080"/>
        </w:rPr>
        <w:t>a</w:t>
      </w:r>
      <w:r>
        <w:rPr>
          <w:b/>
          <w:color w:val="008080"/>
          <w:spacing w:val="-4"/>
          <w:sz w:val="24"/>
          <w:u w:val="single" w:color="008080"/>
        </w:rPr>
        <w:t> </w:t>
      </w:r>
      <w:r>
        <w:rPr>
          <w:b/>
          <w:color w:val="008080"/>
          <w:spacing w:val="-2"/>
          <w:sz w:val="24"/>
          <w:u w:val="single" w:color="008080"/>
        </w:rPr>
        <w:t>Question:</w:t>
      </w:r>
    </w:p>
    <w:p>
      <w:pPr>
        <w:pStyle w:val="BodyText"/>
        <w:spacing w:before="191"/>
        <w:rPr>
          <w:b/>
          <w:sz w:val="24"/>
        </w:rPr>
      </w:pPr>
    </w:p>
    <w:p>
      <w:pPr>
        <w:pStyle w:val="ListParagraph"/>
        <w:numPr>
          <w:ilvl w:val="0"/>
          <w:numId w:val="35"/>
        </w:numPr>
        <w:tabs>
          <w:tab w:pos="1799" w:val="left" w:leader="none"/>
        </w:tabs>
        <w:spacing w:line="281" w:lineRule="exact" w:before="0" w:after="0"/>
        <w:ind w:left="1799" w:right="0" w:hanging="340"/>
        <w:jc w:val="left"/>
        <w:rPr>
          <w:sz w:val="24"/>
        </w:rPr>
      </w:pPr>
      <w:r>
        <w:rPr>
          <w:sz w:val="24"/>
        </w:rPr>
        <w:t>Procedure</w:t>
      </w:r>
      <w:r>
        <w:rPr>
          <w:spacing w:val="-3"/>
          <w:sz w:val="24"/>
        </w:rPr>
        <w:t> </w:t>
      </w:r>
      <w:r>
        <w:rPr>
          <w:sz w:val="24"/>
        </w:rPr>
        <w:t>for</w:t>
      </w:r>
      <w:r>
        <w:rPr>
          <w:spacing w:val="-4"/>
          <w:sz w:val="24"/>
        </w:rPr>
        <w:t> </w:t>
      </w:r>
      <w:r>
        <w:rPr>
          <w:sz w:val="24"/>
        </w:rPr>
        <w:t>answering</w:t>
      </w:r>
      <w:r>
        <w:rPr>
          <w:spacing w:val="-4"/>
          <w:sz w:val="24"/>
        </w:rPr>
        <w:t> </w:t>
      </w:r>
      <w:r>
        <w:rPr>
          <w:sz w:val="24"/>
        </w:rPr>
        <w:t>a</w:t>
      </w:r>
      <w:r>
        <w:rPr>
          <w:spacing w:val="-3"/>
          <w:sz w:val="24"/>
        </w:rPr>
        <w:t> </w:t>
      </w:r>
      <w:r>
        <w:rPr>
          <w:sz w:val="24"/>
        </w:rPr>
        <w:t>Multiple-Choice</w:t>
      </w:r>
      <w:r>
        <w:rPr>
          <w:spacing w:val="-2"/>
          <w:sz w:val="24"/>
        </w:rPr>
        <w:t> </w:t>
      </w:r>
      <w:r>
        <w:rPr>
          <w:sz w:val="24"/>
        </w:rPr>
        <w:t>Type</w:t>
      </w:r>
      <w:r>
        <w:rPr>
          <w:spacing w:val="-2"/>
          <w:sz w:val="24"/>
        </w:rPr>
        <w:t> question:</w:t>
      </w:r>
    </w:p>
    <w:p>
      <w:pPr>
        <w:pStyle w:val="ListParagraph"/>
        <w:numPr>
          <w:ilvl w:val="1"/>
          <w:numId w:val="35"/>
        </w:numPr>
        <w:tabs>
          <w:tab w:pos="2159" w:val="left" w:leader="none"/>
        </w:tabs>
        <w:spacing w:line="281" w:lineRule="exact" w:before="0" w:after="0"/>
        <w:ind w:left="2159" w:right="0" w:hanging="337"/>
        <w:jc w:val="left"/>
        <w:rPr>
          <w:sz w:val="24"/>
        </w:rPr>
      </w:pPr>
      <w:r>
        <w:rPr>
          <w:sz w:val="24"/>
        </w:rPr>
        <w:t>To</w:t>
      </w:r>
      <w:r>
        <w:rPr>
          <w:spacing w:val="-1"/>
          <w:sz w:val="24"/>
        </w:rPr>
        <w:t> </w:t>
      </w:r>
      <w:r>
        <w:rPr>
          <w:sz w:val="24"/>
        </w:rPr>
        <w:t>select</w:t>
      </w:r>
      <w:r>
        <w:rPr>
          <w:spacing w:val="6"/>
          <w:sz w:val="24"/>
        </w:rPr>
        <w:t> </w:t>
      </w:r>
      <w:r>
        <w:rPr>
          <w:sz w:val="24"/>
        </w:rPr>
        <w:t>your</w:t>
      </w:r>
      <w:r>
        <w:rPr>
          <w:spacing w:val="7"/>
          <w:sz w:val="24"/>
        </w:rPr>
        <w:t> </w:t>
      </w:r>
      <w:r>
        <w:rPr>
          <w:sz w:val="24"/>
        </w:rPr>
        <w:t>answer,</w:t>
      </w:r>
      <w:r>
        <w:rPr>
          <w:spacing w:val="13"/>
          <w:sz w:val="24"/>
        </w:rPr>
        <w:t> </w:t>
      </w:r>
      <w:r>
        <w:rPr>
          <w:sz w:val="24"/>
        </w:rPr>
        <w:t>click</w:t>
      </w:r>
      <w:r>
        <w:rPr>
          <w:spacing w:val="6"/>
          <w:sz w:val="24"/>
        </w:rPr>
        <w:t> </w:t>
      </w:r>
      <w:r>
        <w:rPr>
          <w:sz w:val="24"/>
        </w:rPr>
        <w:t>on</w:t>
      </w:r>
      <w:r>
        <w:rPr>
          <w:spacing w:val="-3"/>
          <w:sz w:val="24"/>
        </w:rPr>
        <w:t> </w:t>
      </w:r>
      <w:r>
        <w:rPr>
          <w:sz w:val="24"/>
        </w:rPr>
        <w:t>the</w:t>
      </w:r>
      <w:r>
        <w:rPr>
          <w:spacing w:val="8"/>
          <w:sz w:val="24"/>
        </w:rPr>
        <w:t> </w:t>
      </w:r>
      <w:r>
        <w:rPr>
          <w:sz w:val="24"/>
        </w:rPr>
        <w:t>button</w:t>
      </w:r>
      <w:r>
        <w:rPr>
          <w:spacing w:val="5"/>
          <w:sz w:val="24"/>
        </w:rPr>
        <w:t> </w:t>
      </w:r>
      <w:r>
        <w:rPr>
          <w:sz w:val="24"/>
        </w:rPr>
        <w:t>of</w:t>
      </w:r>
      <w:r>
        <w:rPr>
          <w:spacing w:val="2"/>
          <w:sz w:val="24"/>
        </w:rPr>
        <w:t> </w:t>
      </w:r>
      <w:r>
        <w:rPr>
          <w:sz w:val="24"/>
        </w:rPr>
        <w:t>one</w:t>
      </w:r>
      <w:r>
        <w:rPr>
          <w:spacing w:val="8"/>
          <w:sz w:val="24"/>
        </w:rPr>
        <w:t> </w:t>
      </w:r>
      <w:r>
        <w:rPr>
          <w:sz w:val="24"/>
        </w:rPr>
        <w:t>of</w:t>
      </w:r>
      <w:r>
        <w:rPr>
          <w:spacing w:val="6"/>
          <w:sz w:val="24"/>
        </w:rPr>
        <w:t> </w:t>
      </w:r>
      <w:r>
        <w:rPr>
          <w:sz w:val="24"/>
        </w:rPr>
        <w:t>the</w:t>
      </w:r>
      <w:r>
        <w:rPr>
          <w:spacing w:val="3"/>
          <w:sz w:val="24"/>
        </w:rPr>
        <w:t> </w:t>
      </w:r>
      <w:r>
        <w:rPr>
          <w:spacing w:val="-2"/>
          <w:sz w:val="24"/>
        </w:rPr>
        <w:t>options.</w:t>
      </w:r>
    </w:p>
    <w:p>
      <w:pPr>
        <w:pStyle w:val="ListParagraph"/>
        <w:numPr>
          <w:ilvl w:val="1"/>
          <w:numId w:val="35"/>
        </w:numPr>
        <w:tabs>
          <w:tab w:pos="2160" w:val="left" w:leader="none"/>
        </w:tabs>
        <w:spacing w:line="240" w:lineRule="auto" w:before="45" w:after="0"/>
        <w:ind w:left="2160" w:right="1008" w:hanging="339"/>
        <w:jc w:val="left"/>
        <w:rPr>
          <w:sz w:val="24"/>
        </w:rPr>
      </w:pPr>
      <w:r>
        <w:rPr>
          <w:sz w:val="24"/>
        </w:rPr>
        <w:t>To</w:t>
      </w:r>
      <w:r>
        <w:rPr>
          <w:spacing w:val="24"/>
          <w:sz w:val="24"/>
        </w:rPr>
        <w:t> </w:t>
      </w:r>
      <w:r>
        <w:rPr>
          <w:sz w:val="24"/>
        </w:rPr>
        <w:t>deselect</w:t>
      </w:r>
      <w:r>
        <w:rPr>
          <w:spacing w:val="31"/>
          <w:sz w:val="24"/>
        </w:rPr>
        <w:t> </w:t>
      </w:r>
      <w:r>
        <w:rPr>
          <w:sz w:val="24"/>
        </w:rPr>
        <w:t>your</w:t>
      </w:r>
      <w:r>
        <w:rPr>
          <w:spacing w:val="30"/>
          <w:sz w:val="24"/>
        </w:rPr>
        <w:t> </w:t>
      </w:r>
      <w:r>
        <w:rPr>
          <w:sz w:val="24"/>
        </w:rPr>
        <w:t>chosen</w:t>
      </w:r>
      <w:r>
        <w:rPr>
          <w:spacing w:val="31"/>
          <w:sz w:val="24"/>
        </w:rPr>
        <w:t> </w:t>
      </w:r>
      <w:r>
        <w:rPr>
          <w:sz w:val="24"/>
        </w:rPr>
        <w:t>answer,</w:t>
      </w:r>
      <w:r>
        <w:rPr>
          <w:spacing w:val="34"/>
          <w:sz w:val="24"/>
        </w:rPr>
        <w:t> </w:t>
      </w:r>
      <w:r>
        <w:rPr>
          <w:sz w:val="24"/>
        </w:rPr>
        <w:t>click</w:t>
      </w:r>
      <w:r>
        <w:rPr>
          <w:spacing w:val="30"/>
          <w:sz w:val="24"/>
        </w:rPr>
        <w:t> </w:t>
      </w:r>
      <w:r>
        <w:rPr>
          <w:sz w:val="24"/>
        </w:rPr>
        <w:t>on</w:t>
      </w:r>
      <w:r>
        <w:rPr>
          <w:spacing w:val="24"/>
          <w:sz w:val="24"/>
        </w:rPr>
        <w:t> </w:t>
      </w:r>
      <w:r>
        <w:rPr>
          <w:sz w:val="24"/>
        </w:rPr>
        <w:t>the</w:t>
      </w:r>
      <w:r>
        <w:rPr>
          <w:spacing w:val="26"/>
          <w:sz w:val="24"/>
        </w:rPr>
        <w:t> </w:t>
      </w:r>
      <w:r>
        <w:rPr>
          <w:sz w:val="24"/>
        </w:rPr>
        <w:t>button</w:t>
      </w:r>
      <w:r>
        <w:rPr>
          <w:spacing w:val="24"/>
          <w:sz w:val="24"/>
        </w:rPr>
        <w:t> </w:t>
      </w:r>
      <w:r>
        <w:rPr>
          <w:sz w:val="24"/>
        </w:rPr>
        <w:t>of</w:t>
      </w:r>
      <w:r>
        <w:rPr>
          <w:spacing w:val="27"/>
          <w:sz w:val="24"/>
        </w:rPr>
        <w:t> </w:t>
      </w:r>
      <w:r>
        <w:rPr>
          <w:sz w:val="24"/>
        </w:rPr>
        <w:t>the chosen</w:t>
      </w:r>
      <w:r>
        <w:rPr>
          <w:spacing w:val="32"/>
          <w:sz w:val="24"/>
        </w:rPr>
        <w:t> </w:t>
      </w:r>
      <w:r>
        <w:rPr>
          <w:sz w:val="24"/>
        </w:rPr>
        <w:t>option</w:t>
      </w:r>
      <w:r>
        <w:rPr>
          <w:spacing w:val="24"/>
          <w:sz w:val="24"/>
        </w:rPr>
        <w:t> </w:t>
      </w:r>
      <w:r>
        <w:rPr>
          <w:sz w:val="24"/>
        </w:rPr>
        <w:t>again</w:t>
      </w:r>
      <w:r>
        <w:rPr>
          <w:spacing w:val="31"/>
          <w:sz w:val="24"/>
        </w:rPr>
        <w:t> </w:t>
      </w:r>
      <w:r>
        <w:rPr>
          <w:sz w:val="24"/>
        </w:rPr>
        <w:t>or click on the </w:t>
      </w:r>
      <w:r>
        <w:rPr>
          <w:b/>
          <w:sz w:val="24"/>
        </w:rPr>
        <w:t>Clear Response </w:t>
      </w:r>
      <w:r>
        <w:rPr>
          <w:sz w:val="24"/>
        </w:rPr>
        <w:t>button.</w:t>
      </w:r>
    </w:p>
    <w:p>
      <w:pPr>
        <w:pStyle w:val="ListParagraph"/>
        <w:numPr>
          <w:ilvl w:val="1"/>
          <w:numId w:val="35"/>
        </w:numPr>
        <w:tabs>
          <w:tab w:pos="2159" w:val="left" w:leader="none"/>
        </w:tabs>
        <w:spacing w:line="281" w:lineRule="exact" w:before="45" w:after="0"/>
        <w:ind w:left="2159" w:right="0" w:hanging="337"/>
        <w:jc w:val="left"/>
        <w:rPr>
          <w:sz w:val="24"/>
        </w:rPr>
      </w:pPr>
      <w:r>
        <w:rPr>
          <w:sz w:val="24"/>
        </w:rPr>
        <w:t>The</w:t>
      </w:r>
      <w:r>
        <w:rPr>
          <w:spacing w:val="3"/>
          <w:sz w:val="24"/>
        </w:rPr>
        <w:t> </w:t>
      </w:r>
      <w:r>
        <w:rPr>
          <w:sz w:val="24"/>
        </w:rPr>
        <w:t>answer</w:t>
      </w:r>
      <w:r>
        <w:rPr>
          <w:spacing w:val="4"/>
          <w:sz w:val="24"/>
        </w:rPr>
        <w:t> </w:t>
      </w:r>
      <w:r>
        <w:rPr>
          <w:sz w:val="24"/>
        </w:rPr>
        <w:t>can</w:t>
      </w:r>
      <w:r>
        <w:rPr>
          <w:spacing w:val="5"/>
          <w:sz w:val="24"/>
        </w:rPr>
        <w:t> </w:t>
      </w:r>
      <w:r>
        <w:rPr>
          <w:sz w:val="24"/>
        </w:rPr>
        <w:t>be</w:t>
      </w:r>
      <w:r>
        <w:rPr>
          <w:spacing w:val="6"/>
          <w:sz w:val="24"/>
        </w:rPr>
        <w:t> </w:t>
      </w:r>
      <w:r>
        <w:rPr>
          <w:sz w:val="24"/>
        </w:rPr>
        <w:t>changed,</w:t>
      </w:r>
      <w:r>
        <w:rPr>
          <w:spacing w:val="5"/>
          <w:sz w:val="24"/>
        </w:rPr>
        <w:t> </w:t>
      </w:r>
      <w:r>
        <w:rPr>
          <w:sz w:val="24"/>
        </w:rPr>
        <w:t>if</w:t>
      </w:r>
      <w:r>
        <w:rPr>
          <w:spacing w:val="5"/>
          <w:sz w:val="24"/>
        </w:rPr>
        <w:t> </w:t>
      </w:r>
      <w:r>
        <w:rPr>
          <w:sz w:val="24"/>
        </w:rPr>
        <w:t>required,</w:t>
      </w:r>
      <w:r>
        <w:rPr>
          <w:spacing w:val="5"/>
          <w:sz w:val="24"/>
        </w:rPr>
        <w:t> </w:t>
      </w:r>
      <w:r>
        <w:rPr>
          <w:sz w:val="24"/>
        </w:rPr>
        <w:t>anytime</w:t>
      </w:r>
      <w:r>
        <w:rPr>
          <w:spacing w:val="5"/>
          <w:sz w:val="24"/>
        </w:rPr>
        <w:t> </w:t>
      </w:r>
      <w:r>
        <w:rPr>
          <w:sz w:val="24"/>
        </w:rPr>
        <w:t>during</w:t>
      </w:r>
      <w:r>
        <w:rPr>
          <w:spacing w:val="3"/>
          <w:sz w:val="24"/>
        </w:rPr>
        <w:t> </w:t>
      </w:r>
      <w:r>
        <w:rPr>
          <w:sz w:val="24"/>
        </w:rPr>
        <w:t>the</w:t>
      </w:r>
      <w:r>
        <w:rPr>
          <w:spacing w:val="5"/>
          <w:sz w:val="24"/>
        </w:rPr>
        <w:t> </w:t>
      </w:r>
      <w:r>
        <w:rPr>
          <w:sz w:val="24"/>
        </w:rPr>
        <w:t>test.</w:t>
      </w:r>
      <w:r>
        <w:rPr>
          <w:spacing w:val="7"/>
          <w:sz w:val="24"/>
        </w:rPr>
        <w:t> </w:t>
      </w:r>
      <w:r>
        <w:rPr>
          <w:sz w:val="24"/>
        </w:rPr>
        <w:t>To</w:t>
      </w:r>
      <w:r>
        <w:rPr>
          <w:spacing w:val="4"/>
          <w:sz w:val="24"/>
        </w:rPr>
        <w:t> </w:t>
      </w:r>
      <w:r>
        <w:rPr>
          <w:sz w:val="24"/>
        </w:rPr>
        <w:t>save</w:t>
      </w:r>
      <w:r>
        <w:rPr>
          <w:spacing w:val="4"/>
          <w:sz w:val="24"/>
        </w:rPr>
        <w:t> </w:t>
      </w:r>
      <w:r>
        <w:rPr>
          <w:sz w:val="24"/>
        </w:rPr>
        <w:t>the</w:t>
      </w:r>
      <w:r>
        <w:rPr>
          <w:spacing w:val="6"/>
          <w:sz w:val="24"/>
        </w:rPr>
        <w:t> </w:t>
      </w:r>
      <w:r>
        <w:rPr>
          <w:spacing w:val="-2"/>
          <w:sz w:val="24"/>
        </w:rPr>
        <w:t>answer,</w:t>
      </w:r>
    </w:p>
    <w:p>
      <w:pPr>
        <w:spacing w:line="281" w:lineRule="exact" w:before="0"/>
        <w:ind w:left="2160" w:right="0" w:firstLine="0"/>
        <w:jc w:val="left"/>
        <w:rPr>
          <w:sz w:val="24"/>
        </w:rPr>
      </w:pPr>
      <w:r>
        <w:rPr>
          <w:sz w:val="24"/>
        </w:rPr>
        <w:t>the</w:t>
      </w:r>
      <w:r>
        <w:rPr>
          <w:spacing w:val="-4"/>
          <w:sz w:val="24"/>
        </w:rPr>
        <w:t> </w:t>
      </w:r>
      <w:r>
        <w:rPr>
          <w:sz w:val="24"/>
        </w:rPr>
        <w:t>candidate</w:t>
      </w:r>
      <w:r>
        <w:rPr>
          <w:spacing w:val="-4"/>
          <w:sz w:val="24"/>
        </w:rPr>
        <w:t> </w:t>
      </w:r>
      <w:r>
        <w:rPr>
          <w:sz w:val="24"/>
        </w:rPr>
        <w:t>MUST</w:t>
      </w:r>
      <w:r>
        <w:rPr>
          <w:spacing w:val="-1"/>
          <w:sz w:val="24"/>
        </w:rPr>
        <w:t> </w:t>
      </w:r>
      <w:r>
        <w:rPr>
          <w:sz w:val="24"/>
        </w:rPr>
        <w:t>click</w:t>
      </w:r>
      <w:r>
        <w:rPr>
          <w:spacing w:val="-4"/>
          <w:sz w:val="24"/>
        </w:rPr>
        <w:t> </w:t>
      </w:r>
      <w:r>
        <w:rPr>
          <w:sz w:val="24"/>
        </w:rPr>
        <w:t>on</w:t>
      </w:r>
      <w:r>
        <w:rPr>
          <w:spacing w:val="-2"/>
          <w:sz w:val="24"/>
        </w:rPr>
        <w:t> </w:t>
      </w:r>
      <w:r>
        <w:rPr>
          <w:sz w:val="24"/>
        </w:rPr>
        <w:t>the</w:t>
      </w:r>
      <w:r>
        <w:rPr>
          <w:spacing w:val="-2"/>
          <w:sz w:val="24"/>
        </w:rPr>
        <w:t> </w:t>
      </w:r>
      <w:r>
        <w:rPr>
          <w:sz w:val="24"/>
        </w:rPr>
        <w:t>“Save</w:t>
      </w:r>
      <w:r>
        <w:rPr>
          <w:spacing w:val="-1"/>
          <w:sz w:val="24"/>
        </w:rPr>
        <w:t> </w:t>
      </w:r>
      <w:r>
        <w:rPr>
          <w:sz w:val="24"/>
        </w:rPr>
        <w:t>and</w:t>
      </w:r>
      <w:r>
        <w:rPr>
          <w:spacing w:val="-2"/>
          <w:sz w:val="24"/>
        </w:rPr>
        <w:t> </w:t>
      </w:r>
      <w:r>
        <w:rPr>
          <w:sz w:val="24"/>
        </w:rPr>
        <w:t>Next” </w:t>
      </w:r>
      <w:r>
        <w:rPr>
          <w:spacing w:val="-2"/>
          <w:sz w:val="24"/>
        </w:rPr>
        <w:t>button.</w:t>
      </w:r>
    </w:p>
    <w:p>
      <w:pPr>
        <w:pStyle w:val="ListParagraph"/>
        <w:numPr>
          <w:ilvl w:val="1"/>
          <w:numId w:val="35"/>
        </w:numPr>
        <w:tabs>
          <w:tab w:pos="2160" w:val="left" w:leader="none"/>
        </w:tabs>
        <w:spacing w:line="240" w:lineRule="auto" w:before="45" w:after="0"/>
        <w:ind w:left="2160" w:right="0" w:hanging="338"/>
        <w:jc w:val="left"/>
        <w:rPr>
          <w:sz w:val="24"/>
        </w:rPr>
      </w:pPr>
      <w:r>
        <w:rPr>
          <w:sz w:val="24"/>
        </w:rPr>
        <w:t>To</w:t>
      </w:r>
      <w:r>
        <w:rPr>
          <w:spacing w:val="2"/>
          <w:sz w:val="24"/>
        </w:rPr>
        <w:t> </w:t>
      </w:r>
      <w:r>
        <w:rPr>
          <w:sz w:val="24"/>
        </w:rPr>
        <w:t>save</w:t>
      </w:r>
      <w:r>
        <w:rPr>
          <w:spacing w:val="7"/>
          <w:sz w:val="24"/>
        </w:rPr>
        <w:t> </w:t>
      </w:r>
      <w:r>
        <w:rPr>
          <w:sz w:val="24"/>
        </w:rPr>
        <w:t>your</w:t>
      </w:r>
      <w:r>
        <w:rPr>
          <w:spacing w:val="2"/>
          <w:sz w:val="24"/>
        </w:rPr>
        <w:t> </w:t>
      </w:r>
      <w:r>
        <w:rPr>
          <w:sz w:val="24"/>
        </w:rPr>
        <w:t>answer,</w:t>
      </w:r>
      <w:r>
        <w:rPr>
          <w:spacing w:val="9"/>
          <w:sz w:val="24"/>
        </w:rPr>
        <w:t> </w:t>
      </w:r>
      <w:r>
        <w:rPr>
          <w:sz w:val="24"/>
        </w:rPr>
        <w:t>you</w:t>
      </w:r>
      <w:r>
        <w:rPr>
          <w:spacing w:val="4"/>
          <w:sz w:val="24"/>
        </w:rPr>
        <w:t> </w:t>
      </w:r>
      <w:r>
        <w:rPr>
          <w:sz w:val="24"/>
        </w:rPr>
        <w:t>must</w:t>
      </w:r>
      <w:r>
        <w:rPr>
          <w:spacing w:val="5"/>
          <w:sz w:val="24"/>
        </w:rPr>
        <w:t> </w:t>
      </w:r>
      <w:r>
        <w:rPr>
          <w:sz w:val="24"/>
        </w:rPr>
        <w:t>click</w:t>
      </w:r>
      <w:r>
        <w:rPr>
          <w:spacing w:val="8"/>
          <w:sz w:val="24"/>
        </w:rPr>
        <w:t> </w:t>
      </w:r>
      <w:r>
        <w:rPr>
          <w:sz w:val="24"/>
        </w:rPr>
        <w:t>on</w:t>
      </w:r>
      <w:r>
        <w:rPr>
          <w:spacing w:val="4"/>
          <w:sz w:val="24"/>
        </w:rPr>
        <w:t> </w:t>
      </w:r>
      <w:r>
        <w:rPr>
          <w:sz w:val="24"/>
        </w:rPr>
        <w:t>the</w:t>
      </w:r>
      <w:r>
        <w:rPr>
          <w:spacing w:val="7"/>
          <w:sz w:val="24"/>
        </w:rPr>
        <w:t> </w:t>
      </w:r>
      <w:r>
        <w:rPr>
          <w:sz w:val="24"/>
        </w:rPr>
        <w:t>Save</w:t>
      </w:r>
      <w:r>
        <w:rPr>
          <w:spacing w:val="3"/>
          <w:sz w:val="24"/>
        </w:rPr>
        <w:t> </w:t>
      </w:r>
      <w:r>
        <w:rPr>
          <w:sz w:val="24"/>
        </w:rPr>
        <w:t>&amp;</w:t>
      </w:r>
      <w:r>
        <w:rPr>
          <w:spacing w:val="7"/>
          <w:sz w:val="24"/>
        </w:rPr>
        <w:t> </w:t>
      </w:r>
      <w:r>
        <w:rPr>
          <w:sz w:val="24"/>
        </w:rPr>
        <w:t>Next</w:t>
      </w:r>
      <w:r>
        <w:rPr>
          <w:spacing w:val="6"/>
          <w:sz w:val="24"/>
        </w:rPr>
        <w:t> </w:t>
      </w:r>
      <w:r>
        <w:rPr>
          <w:spacing w:val="-2"/>
          <w:sz w:val="24"/>
        </w:rPr>
        <w:t>button</w:t>
      </w:r>
    </w:p>
    <w:p>
      <w:pPr>
        <w:pStyle w:val="ListParagraph"/>
        <w:numPr>
          <w:ilvl w:val="1"/>
          <w:numId w:val="35"/>
        </w:numPr>
        <w:tabs>
          <w:tab w:pos="2158" w:val="left" w:leader="none"/>
          <w:tab w:pos="2160" w:val="left" w:leader="none"/>
        </w:tabs>
        <w:spacing w:line="240" w:lineRule="auto" w:before="45" w:after="0"/>
        <w:ind w:left="2160" w:right="1011" w:hanging="339"/>
        <w:jc w:val="left"/>
        <w:rPr>
          <w:sz w:val="24"/>
        </w:rPr>
      </w:pPr>
      <w:r>
        <w:rPr>
          <w:sz w:val="24"/>
        </w:rPr>
        <w:t>To</w:t>
      </w:r>
      <w:r>
        <w:rPr>
          <w:spacing w:val="40"/>
          <w:sz w:val="24"/>
        </w:rPr>
        <w:t> </w:t>
      </w:r>
      <w:r>
        <w:rPr>
          <w:sz w:val="24"/>
        </w:rPr>
        <w:t>mark</w:t>
      </w:r>
      <w:r>
        <w:rPr>
          <w:spacing w:val="40"/>
          <w:sz w:val="24"/>
        </w:rPr>
        <w:t> </w:t>
      </w:r>
      <w:r>
        <w:rPr>
          <w:sz w:val="24"/>
        </w:rPr>
        <w:t>the</w:t>
      </w:r>
      <w:r>
        <w:rPr>
          <w:spacing w:val="40"/>
          <w:sz w:val="24"/>
        </w:rPr>
        <w:t> </w:t>
      </w:r>
      <w:r>
        <w:rPr>
          <w:sz w:val="24"/>
        </w:rPr>
        <w:t>question</w:t>
      </w:r>
      <w:r>
        <w:rPr>
          <w:spacing w:val="40"/>
          <w:sz w:val="24"/>
        </w:rPr>
        <w:t> </w:t>
      </w:r>
      <w:r>
        <w:rPr>
          <w:sz w:val="24"/>
        </w:rPr>
        <w:t>for</w:t>
      </w:r>
      <w:r>
        <w:rPr>
          <w:spacing w:val="40"/>
          <w:sz w:val="24"/>
        </w:rPr>
        <w:t> </w:t>
      </w:r>
      <w:r>
        <w:rPr>
          <w:sz w:val="24"/>
        </w:rPr>
        <w:t>review</w:t>
      </w:r>
      <w:r>
        <w:rPr>
          <w:spacing w:val="40"/>
          <w:sz w:val="24"/>
        </w:rPr>
        <w:t> </w:t>
      </w:r>
      <w:r>
        <w:rPr>
          <w:sz w:val="24"/>
        </w:rPr>
        <w:t>(without</w:t>
      </w:r>
      <w:r>
        <w:rPr>
          <w:spacing w:val="40"/>
          <w:sz w:val="24"/>
        </w:rPr>
        <w:t> </w:t>
      </w:r>
      <w:r>
        <w:rPr>
          <w:sz w:val="24"/>
        </w:rPr>
        <w:t>answering</w:t>
      </w:r>
      <w:r>
        <w:rPr>
          <w:spacing w:val="40"/>
          <w:sz w:val="24"/>
        </w:rPr>
        <w:t> </w:t>
      </w:r>
      <w:r>
        <w:rPr>
          <w:sz w:val="24"/>
        </w:rPr>
        <w:t>it),</w:t>
      </w:r>
      <w:r>
        <w:rPr>
          <w:spacing w:val="40"/>
          <w:sz w:val="24"/>
        </w:rPr>
        <w:t> </w:t>
      </w:r>
      <w:r>
        <w:rPr>
          <w:sz w:val="24"/>
        </w:rPr>
        <w:t>click</w:t>
      </w:r>
      <w:r>
        <w:rPr>
          <w:spacing w:val="40"/>
          <w:sz w:val="24"/>
        </w:rPr>
        <w:t> </w:t>
      </w:r>
      <w:r>
        <w:rPr>
          <w:sz w:val="24"/>
        </w:rPr>
        <w:t>on</w:t>
      </w:r>
      <w:r>
        <w:rPr>
          <w:spacing w:val="40"/>
          <w:sz w:val="24"/>
        </w:rPr>
        <w:t> </w:t>
      </w:r>
      <w:r>
        <w:rPr>
          <w:sz w:val="24"/>
        </w:rPr>
        <w:t>the</w:t>
      </w:r>
      <w:r>
        <w:rPr>
          <w:spacing w:val="40"/>
          <w:sz w:val="24"/>
        </w:rPr>
        <w:t> </w:t>
      </w:r>
      <w:r>
        <w:rPr>
          <w:b/>
          <w:sz w:val="24"/>
        </w:rPr>
        <w:t>‘Mark</w:t>
      </w:r>
      <w:r>
        <w:rPr>
          <w:b/>
          <w:spacing w:val="40"/>
          <w:sz w:val="24"/>
        </w:rPr>
        <w:t> </w:t>
      </w:r>
      <w:r>
        <w:rPr>
          <w:b/>
          <w:sz w:val="24"/>
        </w:rPr>
        <w:t>for Review &amp; Next' </w:t>
      </w:r>
      <w:r>
        <w:rPr>
          <w:sz w:val="24"/>
        </w:rPr>
        <w:t>button.</w:t>
      </w:r>
    </w:p>
    <w:p>
      <w:pPr>
        <w:pStyle w:val="BodyText"/>
        <w:spacing w:before="70"/>
        <w:rPr>
          <w:sz w:val="24"/>
        </w:rPr>
      </w:pPr>
    </w:p>
    <w:p>
      <w:pPr>
        <w:pStyle w:val="ListParagraph"/>
        <w:numPr>
          <w:ilvl w:val="0"/>
          <w:numId w:val="35"/>
        </w:numPr>
        <w:tabs>
          <w:tab w:pos="1800" w:val="left" w:leader="none"/>
        </w:tabs>
        <w:spacing w:line="240" w:lineRule="auto" w:before="0" w:after="0"/>
        <w:ind w:left="1800" w:right="996" w:hanging="341"/>
        <w:jc w:val="both"/>
        <w:rPr>
          <w:sz w:val="24"/>
        </w:rPr>
      </w:pPr>
      <w:r>
        <w:rPr>
          <w:sz w:val="24"/>
        </w:rPr>
        <w:t>To change your answer to a question that has already been answered, first select that question</w:t>
      </w:r>
      <w:r>
        <w:rPr>
          <w:spacing w:val="-12"/>
          <w:sz w:val="24"/>
        </w:rPr>
        <w:t> </w:t>
      </w:r>
      <w:r>
        <w:rPr>
          <w:sz w:val="24"/>
        </w:rPr>
        <w:t>for</w:t>
      </w:r>
      <w:r>
        <w:rPr>
          <w:spacing w:val="-13"/>
          <w:sz w:val="24"/>
        </w:rPr>
        <w:t> </w:t>
      </w:r>
      <w:r>
        <w:rPr>
          <w:sz w:val="24"/>
        </w:rPr>
        <w:t>answering</w:t>
      </w:r>
      <w:r>
        <w:rPr>
          <w:spacing w:val="-10"/>
          <w:sz w:val="24"/>
        </w:rPr>
        <w:t> </w:t>
      </w:r>
      <w:r>
        <w:rPr>
          <w:sz w:val="24"/>
        </w:rPr>
        <w:t>and</w:t>
      </w:r>
      <w:r>
        <w:rPr>
          <w:spacing w:val="-11"/>
          <w:sz w:val="24"/>
        </w:rPr>
        <w:t> </w:t>
      </w:r>
      <w:r>
        <w:rPr>
          <w:sz w:val="24"/>
        </w:rPr>
        <w:t>then</w:t>
      </w:r>
      <w:r>
        <w:rPr>
          <w:spacing w:val="-11"/>
          <w:sz w:val="24"/>
        </w:rPr>
        <w:t> </w:t>
      </w:r>
      <w:r>
        <w:rPr>
          <w:sz w:val="24"/>
        </w:rPr>
        <w:t>follow</w:t>
      </w:r>
      <w:r>
        <w:rPr>
          <w:spacing w:val="-13"/>
          <w:sz w:val="24"/>
        </w:rPr>
        <w:t> </w:t>
      </w:r>
      <w:r>
        <w:rPr>
          <w:sz w:val="24"/>
        </w:rPr>
        <w:t>the</w:t>
      </w:r>
      <w:r>
        <w:rPr>
          <w:spacing w:val="-12"/>
          <w:sz w:val="24"/>
        </w:rPr>
        <w:t> </w:t>
      </w:r>
      <w:r>
        <w:rPr>
          <w:sz w:val="24"/>
        </w:rPr>
        <w:t>procedure</w:t>
      </w:r>
      <w:r>
        <w:rPr>
          <w:spacing w:val="-12"/>
          <w:sz w:val="24"/>
        </w:rPr>
        <w:t> </w:t>
      </w:r>
      <w:r>
        <w:rPr>
          <w:sz w:val="24"/>
        </w:rPr>
        <w:t>for</w:t>
      </w:r>
      <w:r>
        <w:rPr>
          <w:spacing w:val="-13"/>
          <w:sz w:val="24"/>
        </w:rPr>
        <w:t> </w:t>
      </w:r>
      <w:r>
        <w:rPr>
          <w:sz w:val="24"/>
        </w:rPr>
        <w:t>answering</w:t>
      </w:r>
      <w:r>
        <w:rPr>
          <w:spacing w:val="-10"/>
          <w:sz w:val="24"/>
        </w:rPr>
        <w:t> </w:t>
      </w:r>
      <w:r>
        <w:rPr>
          <w:sz w:val="24"/>
        </w:rPr>
        <w:t>that</w:t>
      </w:r>
      <w:r>
        <w:rPr>
          <w:spacing w:val="-12"/>
          <w:sz w:val="24"/>
        </w:rPr>
        <w:t> </w:t>
      </w:r>
      <w:r>
        <w:rPr>
          <w:sz w:val="24"/>
        </w:rPr>
        <w:t>type</w:t>
      </w:r>
      <w:r>
        <w:rPr>
          <w:spacing w:val="-11"/>
          <w:sz w:val="24"/>
        </w:rPr>
        <w:t> </w:t>
      </w:r>
      <w:r>
        <w:rPr>
          <w:sz w:val="24"/>
        </w:rPr>
        <w:t>of</w:t>
      </w:r>
      <w:r>
        <w:rPr>
          <w:spacing w:val="-13"/>
          <w:sz w:val="24"/>
        </w:rPr>
        <w:t> </w:t>
      </w:r>
      <w:r>
        <w:rPr>
          <w:sz w:val="24"/>
        </w:rPr>
        <w:t>question.</w:t>
      </w:r>
    </w:p>
    <w:p>
      <w:pPr>
        <w:pStyle w:val="ListParagraph"/>
        <w:numPr>
          <w:ilvl w:val="0"/>
          <w:numId w:val="35"/>
        </w:numPr>
        <w:tabs>
          <w:tab w:pos="1800" w:val="left" w:leader="none"/>
        </w:tabs>
        <w:spacing w:line="240" w:lineRule="auto" w:before="0" w:after="0"/>
        <w:ind w:left="1800" w:right="995" w:hanging="341"/>
        <w:jc w:val="both"/>
        <w:rPr>
          <w:sz w:val="24"/>
        </w:rPr>
      </w:pPr>
      <w:r>
        <w:rPr>
          <w:sz w:val="24"/>
        </w:rPr>
        <w:t>The candidates will have the option to change the previously saved answer to any question, anytime during the entire duration of the test. To change the answer to a question</w:t>
      </w:r>
      <w:r>
        <w:rPr>
          <w:spacing w:val="-10"/>
          <w:sz w:val="24"/>
        </w:rPr>
        <w:t> </w:t>
      </w:r>
      <w:r>
        <w:rPr>
          <w:sz w:val="24"/>
        </w:rPr>
        <w:t>that</w:t>
      </w:r>
      <w:r>
        <w:rPr>
          <w:spacing w:val="-9"/>
          <w:sz w:val="24"/>
        </w:rPr>
        <w:t> </w:t>
      </w:r>
      <w:r>
        <w:rPr>
          <w:sz w:val="24"/>
        </w:rPr>
        <w:t>has</w:t>
      </w:r>
      <w:r>
        <w:rPr>
          <w:spacing w:val="-10"/>
          <w:sz w:val="24"/>
        </w:rPr>
        <w:t> </w:t>
      </w:r>
      <w:r>
        <w:rPr>
          <w:sz w:val="24"/>
        </w:rPr>
        <w:t>already</w:t>
      </w:r>
      <w:r>
        <w:rPr>
          <w:spacing w:val="-11"/>
          <w:sz w:val="24"/>
        </w:rPr>
        <w:t> </w:t>
      </w:r>
      <w:r>
        <w:rPr>
          <w:sz w:val="24"/>
        </w:rPr>
        <w:t>been</w:t>
      </w:r>
      <w:r>
        <w:rPr>
          <w:spacing w:val="-9"/>
          <w:sz w:val="24"/>
        </w:rPr>
        <w:t> </w:t>
      </w:r>
      <w:r>
        <w:rPr>
          <w:sz w:val="24"/>
        </w:rPr>
        <w:t>answered,</w:t>
      </w:r>
      <w:r>
        <w:rPr>
          <w:spacing w:val="-9"/>
          <w:sz w:val="24"/>
        </w:rPr>
        <w:t> </w:t>
      </w:r>
      <w:r>
        <w:rPr>
          <w:sz w:val="24"/>
        </w:rPr>
        <w:t>first</w:t>
      </w:r>
      <w:r>
        <w:rPr>
          <w:spacing w:val="-9"/>
          <w:sz w:val="24"/>
        </w:rPr>
        <w:t> </w:t>
      </w:r>
      <w:r>
        <w:rPr>
          <w:sz w:val="24"/>
        </w:rPr>
        <w:t>select</w:t>
      </w:r>
      <w:r>
        <w:rPr>
          <w:spacing w:val="-10"/>
          <w:sz w:val="24"/>
        </w:rPr>
        <w:t> </w:t>
      </w:r>
      <w:r>
        <w:rPr>
          <w:sz w:val="24"/>
        </w:rPr>
        <w:t>the</w:t>
      </w:r>
      <w:r>
        <w:rPr>
          <w:spacing w:val="-9"/>
          <w:sz w:val="24"/>
        </w:rPr>
        <w:t> </w:t>
      </w:r>
      <w:r>
        <w:rPr>
          <w:sz w:val="24"/>
        </w:rPr>
        <w:t>corresponding</w:t>
      </w:r>
      <w:r>
        <w:rPr>
          <w:spacing w:val="-11"/>
          <w:sz w:val="24"/>
        </w:rPr>
        <w:t> </w:t>
      </w:r>
      <w:r>
        <w:rPr>
          <w:sz w:val="24"/>
        </w:rPr>
        <w:t>question</w:t>
      </w:r>
      <w:r>
        <w:rPr>
          <w:spacing w:val="-10"/>
          <w:sz w:val="24"/>
        </w:rPr>
        <w:t> </w:t>
      </w:r>
      <w:r>
        <w:rPr>
          <w:sz w:val="24"/>
        </w:rPr>
        <w:t>from</w:t>
      </w:r>
      <w:r>
        <w:rPr>
          <w:spacing w:val="-8"/>
          <w:sz w:val="24"/>
        </w:rPr>
        <w:t> </w:t>
      </w:r>
      <w:r>
        <w:rPr>
          <w:sz w:val="24"/>
        </w:rPr>
        <w:t>the Question Palette, then click on “Clear Response” to clear the previously entered answer and subsequently follow the procedure for answering that type of question.</w:t>
      </w:r>
    </w:p>
    <w:p>
      <w:pPr>
        <w:spacing w:before="188"/>
        <w:ind w:left="1351" w:right="0" w:firstLine="0"/>
        <w:jc w:val="left"/>
        <w:rPr>
          <w:b/>
          <w:sz w:val="24"/>
        </w:rPr>
      </w:pPr>
      <w:r>
        <w:rPr>
          <w:b/>
          <w:color w:val="008080"/>
          <w:sz w:val="24"/>
          <w:u w:val="single" w:color="008080"/>
        </w:rPr>
        <w:t>Navigating</w:t>
      </w:r>
      <w:r>
        <w:rPr>
          <w:b/>
          <w:color w:val="008080"/>
          <w:spacing w:val="-6"/>
          <w:sz w:val="24"/>
          <w:u w:val="single" w:color="008080"/>
        </w:rPr>
        <w:t> </w:t>
      </w:r>
      <w:r>
        <w:rPr>
          <w:b/>
          <w:color w:val="008080"/>
          <w:sz w:val="24"/>
          <w:u w:val="single" w:color="008080"/>
        </w:rPr>
        <w:t>through</w:t>
      </w:r>
      <w:r>
        <w:rPr>
          <w:b/>
          <w:color w:val="008080"/>
          <w:spacing w:val="-6"/>
          <w:sz w:val="24"/>
          <w:u w:val="single" w:color="008080"/>
        </w:rPr>
        <w:t> </w:t>
      </w:r>
      <w:r>
        <w:rPr>
          <w:b/>
          <w:color w:val="008080"/>
          <w:spacing w:val="-2"/>
          <w:sz w:val="24"/>
          <w:u w:val="single" w:color="008080"/>
        </w:rPr>
        <w:t>sections:</w:t>
      </w:r>
    </w:p>
    <w:p>
      <w:pPr>
        <w:pStyle w:val="BodyText"/>
        <w:spacing w:before="161"/>
        <w:rPr>
          <w:b/>
          <w:sz w:val="24"/>
        </w:rPr>
      </w:pPr>
    </w:p>
    <w:p>
      <w:pPr>
        <w:pStyle w:val="ListParagraph"/>
        <w:numPr>
          <w:ilvl w:val="0"/>
          <w:numId w:val="35"/>
        </w:numPr>
        <w:tabs>
          <w:tab w:pos="1800" w:val="left" w:leader="none"/>
        </w:tabs>
        <w:spacing w:line="240" w:lineRule="auto" w:before="0" w:after="0"/>
        <w:ind w:left="1800" w:right="1001" w:hanging="341"/>
        <w:jc w:val="both"/>
        <w:rPr>
          <w:sz w:val="24"/>
        </w:rPr>
      </w:pPr>
      <w:r>
        <w:rPr>
          <w:sz w:val="24"/>
        </w:rPr>
        <w:t>Sections in this question paper are displayed on the top bar of the screen. Questions in a section can be viewed by clicking on the Section name. The section you are currently viewing is highlighted.</w:t>
      </w:r>
    </w:p>
    <w:p>
      <w:pPr>
        <w:pStyle w:val="ListParagraph"/>
        <w:numPr>
          <w:ilvl w:val="0"/>
          <w:numId w:val="35"/>
        </w:numPr>
        <w:tabs>
          <w:tab w:pos="1800" w:val="left" w:leader="none"/>
        </w:tabs>
        <w:spacing w:line="240" w:lineRule="auto" w:before="0" w:after="0"/>
        <w:ind w:left="1800" w:right="997" w:hanging="341"/>
        <w:jc w:val="both"/>
        <w:rPr>
          <w:sz w:val="24"/>
        </w:rPr>
      </w:pPr>
      <w:r>
        <w:rPr>
          <w:sz w:val="24"/>
        </w:rPr>
        <w:t>After clicking the </w:t>
      </w:r>
      <w:r>
        <w:rPr>
          <w:b/>
          <w:sz w:val="24"/>
        </w:rPr>
        <w:t>Save and Next </w:t>
      </w:r>
      <w:r>
        <w:rPr>
          <w:sz w:val="24"/>
        </w:rPr>
        <w:t>button on the last question for a Section, you will automatically be taken to the first question of the next section.</w:t>
      </w:r>
    </w:p>
    <w:p>
      <w:pPr>
        <w:pStyle w:val="ListParagraph"/>
        <w:numPr>
          <w:ilvl w:val="0"/>
          <w:numId w:val="35"/>
        </w:numPr>
        <w:tabs>
          <w:tab w:pos="1800" w:val="left" w:leader="none"/>
        </w:tabs>
        <w:spacing w:line="240" w:lineRule="auto" w:before="0" w:after="0"/>
        <w:ind w:left="1800" w:right="996" w:hanging="341"/>
        <w:jc w:val="both"/>
        <w:rPr>
          <w:sz w:val="24"/>
        </w:rPr>
      </w:pPr>
      <w:r>
        <w:rPr>
          <w:sz w:val="24"/>
        </w:rPr>
        <w:t>You can shuffle between sections and questions anytime during the examination as per your convenience only during the time stipulated.</w:t>
      </w:r>
    </w:p>
    <w:p>
      <w:pPr>
        <w:pStyle w:val="ListParagraph"/>
        <w:spacing w:after="0" w:line="240" w:lineRule="auto"/>
        <w:jc w:val="both"/>
        <w:rPr>
          <w:sz w:val="24"/>
        </w:rPr>
        <w:sectPr>
          <w:pgSz w:w="11910" w:h="16840"/>
          <w:pgMar w:header="868" w:footer="974" w:top="1460" w:bottom="1160" w:left="0" w:right="0"/>
        </w:sectPr>
      </w:pPr>
    </w:p>
    <w:p>
      <w:pPr>
        <w:pStyle w:val="ListParagraph"/>
        <w:numPr>
          <w:ilvl w:val="0"/>
          <w:numId w:val="35"/>
        </w:numPr>
        <w:tabs>
          <w:tab w:pos="1800" w:val="left" w:leader="none"/>
        </w:tabs>
        <w:spacing w:line="240" w:lineRule="auto" w:before="0" w:after="0"/>
        <w:ind w:left="1800" w:right="997" w:hanging="341"/>
        <w:jc w:val="left"/>
        <w:rPr>
          <w:sz w:val="24"/>
        </w:rPr>
      </w:pPr>
      <w:r>
        <w:rPr>
          <w:sz w:val="24"/>
        </w:rPr>
        <w:t>The</w:t>
      </w:r>
      <w:r>
        <w:rPr>
          <w:spacing w:val="25"/>
          <w:sz w:val="24"/>
        </w:rPr>
        <w:t> </w:t>
      </w:r>
      <w:r>
        <w:rPr>
          <w:sz w:val="24"/>
        </w:rPr>
        <w:t>candidate can</w:t>
      </w:r>
      <w:r>
        <w:rPr>
          <w:spacing w:val="25"/>
          <w:sz w:val="24"/>
        </w:rPr>
        <w:t> </w:t>
      </w:r>
      <w:r>
        <w:rPr>
          <w:sz w:val="24"/>
        </w:rPr>
        <w:t>view the</w:t>
      </w:r>
      <w:r>
        <w:rPr>
          <w:spacing w:val="25"/>
          <w:sz w:val="24"/>
        </w:rPr>
        <w:t> </w:t>
      </w:r>
      <w:r>
        <w:rPr>
          <w:sz w:val="24"/>
        </w:rPr>
        <w:t>corresponding section</w:t>
      </w:r>
      <w:r>
        <w:rPr>
          <w:spacing w:val="25"/>
          <w:sz w:val="24"/>
        </w:rPr>
        <w:t> </w:t>
      </w:r>
      <w:r>
        <w:rPr>
          <w:sz w:val="24"/>
        </w:rPr>
        <w:t>summary as</w:t>
      </w:r>
      <w:r>
        <w:rPr>
          <w:spacing w:val="25"/>
          <w:sz w:val="24"/>
        </w:rPr>
        <w:t> </w:t>
      </w:r>
      <w:r>
        <w:rPr>
          <w:sz w:val="24"/>
        </w:rPr>
        <w:t>part</w:t>
      </w:r>
      <w:r>
        <w:rPr>
          <w:spacing w:val="25"/>
          <w:sz w:val="24"/>
        </w:rPr>
        <w:t> </w:t>
      </w:r>
      <w:r>
        <w:rPr>
          <w:sz w:val="24"/>
        </w:rPr>
        <w:t>of the</w:t>
      </w:r>
      <w:r>
        <w:rPr>
          <w:spacing w:val="25"/>
          <w:sz w:val="24"/>
        </w:rPr>
        <w:t> </w:t>
      </w:r>
      <w:r>
        <w:rPr>
          <w:sz w:val="24"/>
        </w:rPr>
        <w:t>legend</w:t>
      </w:r>
      <w:r>
        <w:rPr>
          <w:spacing w:val="25"/>
          <w:sz w:val="24"/>
        </w:rPr>
        <w:t> </w:t>
      </w:r>
      <w:r>
        <w:rPr>
          <w:sz w:val="24"/>
        </w:rPr>
        <w:t>that appears in every section above the question palette.</w:t>
      </w:r>
    </w:p>
    <w:p>
      <w:pPr>
        <w:spacing w:before="189"/>
        <w:ind w:left="1351" w:right="0" w:firstLine="0"/>
        <w:jc w:val="left"/>
        <w:rPr>
          <w:b/>
          <w:sz w:val="24"/>
        </w:rPr>
      </w:pPr>
      <w:r>
        <w:rPr>
          <w:b/>
          <w:color w:val="008080"/>
          <w:sz w:val="24"/>
          <w:u w:val="single" w:color="008080"/>
        </w:rPr>
        <w:t>Instruction</w:t>
      </w:r>
      <w:r>
        <w:rPr>
          <w:b/>
          <w:color w:val="008080"/>
          <w:spacing w:val="-3"/>
          <w:sz w:val="24"/>
          <w:u w:val="single" w:color="008080"/>
        </w:rPr>
        <w:t> </w:t>
      </w:r>
      <w:r>
        <w:rPr>
          <w:b/>
          <w:color w:val="008080"/>
          <w:sz w:val="24"/>
          <w:u w:val="single" w:color="008080"/>
        </w:rPr>
        <w:t>for</w:t>
      </w:r>
      <w:r>
        <w:rPr>
          <w:b/>
          <w:color w:val="008080"/>
          <w:spacing w:val="-3"/>
          <w:sz w:val="24"/>
          <w:u w:val="single" w:color="008080"/>
        </w:rPr>
        <w:t> </w:t>
      </w:r>
      <w:r>
        <w:rPr>
          <w:b/>
          <w:color w:val="008080"/>
          <w:spacing w:val="-2"/>
          <w:sz w:val="24"/>
          <w:u w:val="single" w:color="008080"/>
        </w:rPr>
        <w:t>Question:</w:t>
      </w:r>
    </w:p>
    <w:p>
      <w:pPr>
        <w:pStyle w:val="BodyText"/>
        <w:spacing w:before="159"/>
        <w:rPr>
          <w:b/>
          <w:sz w:val="24"/>
        </w:rPr>
      </w:pPr>
    </w:p>
    <w:p>
      <w:pPr>
        <w:pStyle w:val="ListParagraph"/>
        <w:numPr>
          <w:ilvl w:val="0"/>
          <w:numId w:val="35"/>
        </w:numPr>
        <w:tabs>
          <w:tab w:pos="1800" w:val="left" w:leader="none"/>
        </w:tabs>
        <w:spacing w:line="240" w:lineRule="auto" w:before="0" w:after="0"/>
        <w:ind w:left="1800" w:right="995" w:hanging="341"/>
        <w:jc w:val="both"/>
        <w:rPr>
          <w:sz w:val="24"/>
        </w:rPr>
      </w:pPr>
      <w:r>
        <w:rPr>
          <w:sz w:val="24"/>
        </w:rPr>
        <w:t>For the correctness of the translation for a particular language, only the English version will be considered as the final version for evaluation purposes.</w:t>
      </w:r>
    </w:p>
    <w:p>
      <w:pPr>
        <w:pStyle w:val="ListParagraph"/>
        <w:numPr>
          <w:ilvl w:val="0"/>
          <w:numId w:val="35"/>
        </w:numPr>
        <w:tabs>
          <w:tab w:pos="1800" w:val="left" w:leader="none"/>
        </w:tabs>
        <w:spacing w:line="240" w:lineRule="auto" w:before="0" w:after="0"/>
        <w:ind w:left="1800" w:right="989" w:hanging="341"/>
        <w:jc w:val="both"/>
        <w:rPr>
          <w:sz w:val="24"/>
        </w:rPr>
      </w:pPr>
      <w:r>
        <w:rPr>
          <w:sz w:val="24"/>
        </w:rPr>
        <w:t>The</w:t>
      </w:r>
      <w:r>
        <w:rPr>
          <w:spacing w:val="-4"/>
          <w:sz w:val="24"/>
        </w:rPr>
        <w:t> </w:t>
      </w:r>
      <w:r>
        <w:rPr>
          <w:sz w:val="24"/>
        </w:rPr>
        <w:t>keyboard</w:t>
      </w:r>
      <w:r>
        <w:rPr>
          <w:spacing w:val="-4"/>
          <w:sz w:val="24"/>
        </w:rPr>
        <w:t> </w:t>
      </w:r>
      <w:r>
        <w:rPr>
          <w:sz w:val="24"/>
        </w:rPr>
        <w:t>attached</w:t>
      </w:r>
      <w:r>
        <w:rPr>
          <w:spacing w:val="-8"/>
          <w:sz w:val="24"/>
        </w:rPr>
        <w:t> </w:t>
      </w:r>
      <w:r>
        <w:rPr>
          <w:sz w:val="24"/>
        </w:rPr>
        <w:t>to</w:t>
      </w:r>
      <w:r>
        <w:rPr>
          <w:spacing w:val="-5"/>
          <w:sz w:val="24"/>
        </w:rPr>
        <w:t> </w:t>
      </w:r>
      <w:r>
        <w:rPr>
          <w:sz w:val="24"/>
        </w:rPr>
        <w:t>the</w:t>
      </w:r>
      <w:r>
        <w:rPr>
          <w:spacing w:val="-4"/>
          <w:sz w:val="24"/>
        </w:rPr>
        <w:t> </w:t>
      </w:r>
      <w:r>
        <w:rPr>
          <w:sz w:val="24"/>
        </w:rPr>
        <w:t>computer,</w:t>
      </w:r>
      <w:r>
        <w:rPr>
          <w:spacing w:val="-7"/>
          <w:sz w:val="24"/>
        </w:rPr>
        <w:t> </w:t>
      </w:r>
      <w:r>
        <w:rPr>
          <w:sz w:val="24"/>
        </w:rPr>
        <w:t>if</w:t>
      </w:r>
      <w:r>
        <w:rPr>
          <w:spacing w:val="-5"/>
          <w:sz w:val="24"/>
        </w:rPr>
        <w:t> </w:t>
      </w:r>
      <w:r>
        <w:rPr>
          <w:sz w:val="24"/>
        </w:rPr>
        <w:t>any,</w:t>
      </w:r>
      <w:r>
        <w:rPr>
          <w:spacing w:val="-6"/>
          <w:sz w:val="24"/>
        </w:rPr>
        <w:t> </w:t>
      </w:r>
      <w:r>
        <w:rPr>
          <w:sz w:val="24"/>
        </w:rPr>
        <w:t>will</w:t>
      </w:r>
      <w:r>
        <w:rPr>
          <w:spacing w:val="-5"/>
          <w:sz w:val="24"/>
        </w:rPr>
        <w:t> </w:t>
      </w:r>
      <w:r>
        <w:rPr>
          <w:sz w:val="24"/>
        </w:rPr>
        <w:t>be</w:t>
      </w:r>
      <w:r>
        <w:rPr>
          <w:spacing w:val="-4"/>
          <w:sz w:val="24"/>
        </w:rPr>
        <w:t> </w:t>
      </w:r>
      <w:r>
        <w:rPr>
          <w:sz w:val="24"/>
        </w:rPr>
        <w:t>disabled</w:t>
      </w:r>
      <w:r>
        <w:rPr>
          <w:spacing w:val="-6"/>
          <w:sz w:val="24"/>
        </w:rPr>
        <w:t> </w:t>
      </w:r>
      <w:r>
        <w:rPr>
          <w:sz w:val="24"/>
        </w:rPr>
        <w:t>during</w:t>
      </w:r>
      <w:r>
        <w:rPr>
          <w:spacing w:val="-8"/>
          <w:sz w:val="24"/>
        </w:rPr>
        <w:t> </w:t>
      </w:r>
      <w:r>
        <w:rPr>
          <w:sz w:val="24"/>
        </w:rPr>
        <w:t>the</w:t>
      </w:r>
      <w:r>
        <w:rPr>
          <w:spacing w:val="-4"/>
          <w:sz w:val="24"/>
        </w:rPr>
        <w:t> </w:t>
      </w:r>
      <w:r>
        <w:rPr>
          <w:sz w:val="24"/>
        </w:rPr>
        <w:t>entire</w:t>
      </w:r>
      <w:r>
        <w:rPr>
          <w:spacing w:val="-7"/>
          <w:sz w:val="24"/>
        </w:rPr>
        <w:t> </w:t>
      </w:r>
      <w:r>
        <w:rPr>
          <w:sz w:val="24"/>
        </w:rPr>
        <w:t>duration of</w:t>
      </w:r>
      <w:r>
        <w:rPr>
          <w:spacing w:val="-14"/>
          <w:sz w:val="24"/>
        </w:rPr>
        <w:t> </w:t>
      </w:r>
      <w:r>
        <w:rPr>
          <w:sz w:val="24"/>
        </w:rPr>
        <w:t>the</w:t>
      </w:r>
      <w:r>
        <w:rPr>
          <w:spacing w:val="-13"/>
          <w:sz w:val="24"/>
        </w:rPr>
        <w:t> </w:t>
      </w:r>
      <w:r>
        <w:rPr>
          <w:sz w:val="24"/>
        </w:rPr>
        <w:t>examination.</w:t>
      </w:r>
      <w:r>
        <w:rPr>
          <w:spacing w:val="-13"/>
          <w:sz w:val="24"/>
        </w:rPr>
        <w:t> </w:t>
      </w:r>
      <w:r>
        <w:rPr>
          <w:sz w:val="24"/>
        </w:rPr>
        <w:t>Depending</w:t>
      </w:r>
      <w:r>
        <w:rPr>
          <w:spacing w:val="-13"/>
          <w:sz w:val="24"/>
        </w:rPr>
        <w:t> </w:t>
      </w:r>
      <w:r>
        <w:rPr>
          <w:sz w:val="24"/>
        </w:rPr>
        <w:t>on</w:t>
      </w:r>
      <w:r>
        <w:rPr>
          <w:spacing w:val="-14"/>
          <w:sz w:val="24"/>
        </w:rPr>
        <w:t> </w:t>
      </w:r>
      <w:r>
        <w:rPr>
          <w:sz w:val="24"/>
        </w:rPr>
        <w:t>the</w:t>
      </w:r>
      <w:r>
        <w:rPr>
          <w:spacing w:val="-13"/>
          <w:sz w:val="24"/>
        </w:rPr>
        <w:t> </w:t>
      </w:r>
      <w:r>
        <w:rPr>
          <w:sz w:val="24"/>
        </w:rPr>
        <w:t>type</w:t>
      </w:r>
      <w:r>
        <w:rPr>
          <w:spacing w:val="-13"/>
          <w:sz w:val="24"/>
        </w:rPr>
        <w:t> </w:t>
      </w:r>
      <w:r>
        <w:rPr>
          <w:sz w:val="24"/>
        </w:rPr>
        <w:t>of</w:t>
      </w:r>
      <w:r>
        <w:rPr>
          <w:spacing w:val="-13"/>
          <w:sz w:val="24"/>
        </w:rPr>
        <w:t> </w:t>
      </w:r>
      <w:r>
        <w:rPr>
          <w:sz w:val="24"/>
        </w:rPr>
        <w:t>question,</w:t>
      </w:r>
      <w:r>
        <w:rPr>
          <w:spacing w:val="-13"/>
          <w:sz w:val="24"/>
        </w:rPr>
        <w:t> </w:t>
      </w:r>
      <w:r>
        <w:rPr>
          <w:sz w:val="24"/>
        </w:rPr>
        <w:t>the</w:t>
      </w:r>
      <w:r>
        <w:rPr>
          <w:spacing w:val="-11"/>
          <w:sz w:val="24"/>
        </w:rPr>
        <w:t> </w:t>
      </w:r>
      <w:r>
        <w:rPr>
          <w:sz w:val="24"/>
        </w:rPr>
        <w:t>answers</w:t>
      </w:r>
      <w:r>
        <w:rPr>
          <w:spacing w:val="-14"/>
          <w:sz w:val="24"/>
        </w:rPr>
        <w:t> </w:t>
      </w:r>
      <w:r>
        <w:rPr>
          <w:sz w:val="24"/>
        </w:rPr>
        <w:t>to</w:t>
      </w:r>
      <w:r>
        <w:rPr>
          <w:spacing w:val="-12"/>
          <w:sz w:val="24"/>
        </w:rPr>
        <w:t> </w:t>
      </w:r>
      <w:r>
        <w:rPr>
          <w:sz w:val="24"/>
        </w:rPr>
        <w:t>questions</w:t>
      </w:r>
      <w:r>
        <w:rPr>
          <w:spacing w:val="-13"/>
          <w:sz w:val="24"/>
        </w:rPr>
        <w:t> </w:t>
      </w:r>
      <w:r>
        <w:rPr>
          <w:sz w:val="24"/>
        </w:rPr>
        <w:t>can</w:t>
      </w:r>
      <w:r>
        <w:rPr>
          <w:spacing w:val="-14"/>
          <w:sz w:val="24"/>
        </w:rPr>
        <w:t> </w:t>
      </w:r>
      <w:r>
        <w:rPr>
          <w:sz w:val="24"/>
        </w:rPr>
        <w:t>either be</w:t>
      </w:r>
      <w:r>
        <w:rPr>
          <w:spacing w:val="-12"/>
          <w:sz w:val="24"/>
        </w:rPr>
        <w:t> </w:t>
      </w:r>
      <w:r>
        <w:rPr>
          <w:sz w:val="24"/>
        </w:rPr>
        <w:t>entered</w:t>
      </w:r>
      <w:r>
        <w:rPr>
          <w:spacing w:val="-11"/>
          <w:sz w:val="24"/>
        </w:rPr>
        <w:t> </w:t>
      </w:r>
      <w:r>
        <w:rPr>
          <w:sz w:val="24"/>
        </w:rPr>
        <w:t>by</w:t>
      </w:r>
      <w:r>
        <w:rPr>
          <w:spacing w:val="-13"/>
          <w:sz w:val="24"/>
        </w:rPr>
        <w:t> </w:t>
      </w:r>
      <w:r>
        <w:rPr>
          <w:sz w:val="24"/>
        </w:rPr>
        <w:t>clicking</w:t>
      </w:r>
      <w:r>
        <w:rPr>
          <w:spacing w:val="-13"/>
          <w:sz w:val="24"/>
        </w:rPr>
        <w:t> </w:t>
      </w:r>
      <w:r>
        <w:rPr>
          <w:sz w:val="24"/>
        </w:rPr>
        <w:t>on</w:t>
      </w:r>
      <w:r>
        <w:rPr>
          <w:spacing w:val="-12"/>
          <w:sz w:val="24"/>
        </w:rPr>
        <w:t> </w:t>
      </w:r>
      <w:r>
        <w:rPr>
          <w:sz w:val="24"/>
        </w:rPr>
        <w:t>the</w:t>
      </w:r>
      <w:r>
        <w:rPr>
          <w:spacing w:val="-12"/>
          <w:sz w:val="24"/>
        </w:rPr>
        <w:t> </w:t>
      </w:r>
      <w:r>
        <w:rPr>
          <w:sz w:val="24"/>
        </w:rPr>
        <w:t>virtual</w:t>
      </w:r>
      <w:r>
        <w:rPr>
          <w:spacing w:val="-10"/>
          <w:sz w:val="24"/>
        </w:rPr>
        <w:t> </w:t>
      </w:r>
      <w:r>
        <w:rPr>
          <w:sz w:val="24"/>
        </w:rPr>
        <w:t>on-screen</w:t>
      </w:r>
      <w:r>
        <w:rPr>
          <w:spacing w:val="-9"/>
          <w:sz w:val="24"/>
        </w:rPr>
        <w:t> </w:t>
      </w:r>
      <w:r>
        <w:rPr>
          <w:sz w:val="24"/>
        </w:rPr>
        <w:t>keyboard</w:t>
      </w:r>
      <w:r>
        <w:rPr>
          <w:spacing w:val="-11"/>
          <w:sz w:val="24"/>
        </w:rPr>
        <w:t> </w:t>
      </w:r>
      <w:r>
        <w:rPr>
          <w:sz w:val="24"/>
        </w:rPr>
        <w:t>(numeric</w:t>
      </w:r>
      <w:r>
        <w:rPr>
          <w:spacing w:val="-10"/>
          <w:sz w:val="24"/>
        </w:rPr>
        <w:t> </w:t>
      </w:r>
      <w:r>
        <w:rPr>
          <w:sz w:val="24"/>
        </w:rPr>
        <w:t>or</w:t>
      </w:r>
      <w:r>
        <w:rPr>
          <w:spacing w:val="-11"/>
          <w:sz w:val="24"/>
        </w:rPr>
        <w:t> </w:t>
      </w:r>
      <w:r>
        <w:rPr>
          <w:sz w:val="24"/>
        </w:rPr>
        <w:t>otherwise)</w:t>
      </w:r>
      <w:r>
        <w:rPr>
          <w:spacing w:val="-13"/>
          <w:sz w:val="24"/>
        </w:rPr>
        <w:t> </w:t>
      </w:r>
      <w:r>
        <w:rPr>
          <w:sz w:val="24"/>
        </w:rPr>
        <w:t>using</w:t>
      </w:r>
      <w:r>
        <w:rPr>
          <w:spacing w:val="-10"/>
          <w:sz w:val="24"/>
        </w:rPr>
        <w:t> </w:t>
      </w:r>
      <w:r>
        <w:rPr>
          <w:sz w:val="24"/>
        </w:rPr>
        <w:t>the computer mouse or by clicking the chosen option(s) using the computer mouse. Candidates will have the option to change/modify answers already entered at any time during the entire duration of the examination.</w:t>
      </w:r>
    </w:p>
    <w:p>
      <w:pPr>
        <w:pStyle w:val="ListParagraph"/>
        <w:numPr>
          <w:ilvl w:val="0"/>
          <w:numId w:val="35"/>
        </w:numPr>
        <w:tabs>
          <w:tab w:pos="1800" w:val="left" w:leader="none"/>
        </w:tabs>
        <w:spacing w:line="240" w:lineRule="auto" w:before="0" w:after="0"/>
        <w:ind w:left="1800" w:right="987" w:hanging="341"/>
        <w:jc w:val="both"/>
        <w:rPr>
          <w:sz w:val="24"/>
        </w:rPr>
      </w:pPr>
      <w:r>
        <w:rPr>
          <w:sz w:val="24"/>
        </w:rPr>
        <w:t>In case the computer/mouse allotted to any candidate malfunctions during the test, he/she will be immediately allotted another computer system and the time lost due to this will be adjusted</w:t>
      </w:r>
      <w:r>
        <w:rPr>
          <w:spacing w:val="32"/>
          <w:sz w:val="24"/>
        </w:rPr>
        <w:t> </w:t>
      </w:r>
      <w:r>
        <w:rPr>
          <w:sz w:val="24"/>
        </w:rPr>
        <w:t>in the server so as to give the candidate the full allotted time.</w:t>
      </w:r>
    </w:p>
    <w:p>
      <w:pPr>
        <w:pStyle w:val="ListParagraph"/>
        <w:numPr>
          <w:ilvl w:val="0"/>
          <w:numId w:val="35"/>
        </w:numPr>
        <w:tabs>
          <w:tab w:pos="1800" w:val="left" w:leader="none"/>
        </w:tabs>
        <w:spacing w:line="240" w:lineRule="auto" w:before="0" w:after="0"/>
        <w:ind w:left="1800" w:right="989" w:hanging="341"/>
        <w:jc w:val="both"/>
        <w:rPr>
          <w:sz w:val="24"/>
        </w:rPr>
      </w:pPr>
      <w:r>
        <w:rPr>
          <w:sz w:val="24"/>
        </w:rPr>
        <w:t>The on-screen computer clock counter of every candidate will be set at the server. The countdown timer on the top right side of the computer screen will display the time remaining</w:t>
      </w:r>
      <w:r>
        <w:rPr>
          <w:spacing w:val="-13"/>
          <w:sz w:val="24"/>
        </w:rPr>
        <w:t> </w:t>
      </w:r>
      <w:r>
        <w:rPr>
          <w:sz w:val="24"/>
        </w:rPr>
        <w:t>(in</w:t>
      </w:r>
      <w:r>
        <w:rPr>
          <w:spacing w:val="-10"/>
          <w:sz w:val="24"/>
        </w:rPr>
        <w:t> </w:t>
      </w:r>
      <w:r>
        <w:rPr>
          <w:sz w:val="24"/>
        </w:rPr>
        <w:t>minutes)</w:t>
      </w:r>
      <w:r>
        <w:rPr>
          <w:spacing w:val="-14"/>
          <w:sz w:val="24"/>
        </w:rPr>
        <w:t> </w:t>
      </w:r>
      <w:r>
        <w:rPr>
          <w:sz w:val="24"/>
        </w:rPr>
        <w:t>available</w:t>
      </w:r>
      <w:r>
        <w:rPr>
          <w:spacing w:val="-9"/>
          <w:sz w:val="24"/>
        </w:rPr>
        <w:t> </w:t>
      </w:r>
      <w:r>
        <w:rPr>
          <w:sz w:val="24"/>
        </w:rPr>
        <w:t>for</w:t>
      </w:r>
      <w:r>
        <w:rPr>
          <w:spacing w:val="-12"/>
          <w:sz w:val="24"/>
        </w:rPr>
        <w:t> </w:t>
      </w:r>
      <w:r>
        <w:rPr>
          <w:sz w:val="24"/>
        </w:rPr>
        <w:t>the</w:t>
      </w:r>
      <w:r>
        <w:rPr>
          <w:spacing w:val="-10"/>
          <w:sz w:val="24"/>
        </w:rPr>
        <w:t> </w:t>
      </w:r>
      <w:r>
        <w:rPr>
          <w:sz w:val="24"/>
        </w:rPr>
        <w:t>candidate</w:t>
      </w:r>
      <w:r>
        <w:rPr>
          <w:spacing w:val="-10"/>
          <w:sz w:val="24"/>
        </w:rPr>
        <w:t> </w:t>
      </w:r>
      <w:r>
        <w:rPr>
          <w:sz w:val="24"/>
        </w:rPr>
        <w:t>to</w:t>
      </w:r>
      <w:r>
        <w:rPr>
          <w:spacing w:val="-10"/>
          <w:sz w:val="24"/>
        </w:rPr>
        <w:t> </w:t>
      </w:r>
      <w:r>
        <w:rPr>
          <w:sz w:val="24"/>
        </w:rPr>
        <w:t>complete</w:t>
      </w:r>
      <w:r>
        <w:rPr>
          <w:spacing w:val="-10"/>
          <w:sz w:val="24"/>
        </w:rPr>
        <w:t> </w:t>
      </w:r>
      <w:r>
        <w:rPr>
          <w:sz w:val="24"/>
        </w:rPr>
        <w:t>the</w:t>
      </w:r>
      <w:r>
        <w:rPr>
          <w:spacing w:val="-13"/>
          <w:sz w:val="24"/>
        </w:rPr>
        <w:t> </w:t>
      </w:r>
      <w:r>
        <w:rPr>
          <w:sz w:val="24"/>
        </w:rPr>
        <w:t>examination.</w:t>
      </w:r>
      <w:r>
        <w:rPr>
          <w:spacing w:val="-12"/>
          <w:sz w:val="24"/>
        </w:rPr>
        <w:t> </w:t>
      </w:r>
      <w:r>
        <w:rPr>
          <w:sz w:val="24"/>
        </w:rPr>
        <w:t>When</w:t>
      </w:r>
      <w:r>
        <w:rPr>
          <w:spacing w:val="-10"/>
          <w:sz w:val="24"/>
        </w:rPr>
        <w:t> </w:t>
      </w:r>
      <w:r>
        <w:rPr>
          <w:sz w:val="24"/>
        </w:rPr>
        <w:t>the timer</w:t>
      </w:r>
      <w:r>
        <w:rPr>
          <w:spacing w:val="-7"/>
          <w:sz w:val="24"/>
        </w:rPr>
        <w:t> </w:t>
      </w:r>
      <w:r>
        <w:rPr>
          <w:sz w:val="24"/>
        </w:rPr>
        <w:t>reaches</w:t>
      </w:r>
      <w:r>
        <w:rPr>
          <w:spacing w:val="-5"/>
          <w:sz w:val="24"/>
        </w:rPr>
        <w:t> </w:t>
      </w:r>
      <w:r>
        <w:rPr>
          <w:sz w:val="24"/>
        </w:rPr>
        <w:t>zero,</w:t>
      </w:r>
      <w:r>
        <w:rPr>
          <w:spacing w:val="-5"/>
          <w:sz w:val="24"/>
        </w:rPr>
        <w:t> </w:t>
      </w:r>
      <w:r>
        <w:rPr>
          <w:sz w:val="24"/>
        </w:rPr>
        <w:t>the</w:t>
      </w:r>
      <w:r>
        <w:rPr>
          <w:spacing w:val="-8"/>
          <w:sz w:val="24"/>
        </w:rPr>
        <w:t> </w:t>
      </w:r>
      <w:r>
        <w:rPr>
          <w:sz w:val="24"/>
        </w:rPr>
        <w:t>examination</w:t>
      </w:r>
      <w:r>
        <w:rPr>
          <w:spacing w:val="-5"/>
          <w:sz w:val="24"/>
        </w:rPr>
        <w:t> </w:t>
      </w:r>
      <w:r>
        <w:rPr>
          <w:sz w:val="24"/>
        </w:rPr>
        <w:t>will</w:t>
      </w:r>
      <w:r>
        <w:rPr>
          <w:spacing w:val="-6"/>
          <w:sz w:val="24"/>
        </w:rPr>
        <w:t> </w:t>
      </w:r>
      <w:r>
        <w:rPr>
          <w:sz w:val="24"/>
        </w:rPr>
        <w:t>end</w:t>
      </w:r>
      <w:r>
        <w:rPr>
          <w:spacing w:val="-5"/>
          <w:sz w:val="24"/>
        </w:rPr>
        <w:t> </w:t>
      </w:r>
      <w:r>
        <w:rPr>
          <w:sz w:val="24"/>
        </w:rPr>
        <w:t>by</w:t>
      </w:r>
      <w:r>
        <w:rPr>
          <w:spacing w:val="-8"/>
          <w:sz w:val="24"/>
        </w:rPr>
        <w:t> </w:t>
      </w:r>
      <w:r>
        <w:rPr>
          <w:sz w:val="24"/>
        </w:rPr>
        <w:t>itself.</w:t>
      </w:r>
      <w:r>
        <w:rPr>
          <w:spacing w:val="-5"/>
          <w:sz w:val="24"/>
        </w:rPr>
        <w:t> </w:t>
      </w:r>
      <w:r>
        <w:rPr>
          <w:sz w:val="24"/>
        </w:rPr>
        <w:t>The</w:t>
      </w:r>
      <w:r>
        <w:rPr>
          <w:spacing w:val="-5"/>
          <w:sz w:val="24"/>
        </w:rPr>
        <w:t> </w:t>
      </w:r>
      <w:r>
        <w:rPr>
          <w:sz w:val="24"/>
        </w:rPr>
        <w:t>candidates</w:t>
      </w:r>
      <w:r>
        <w:rPr>
          <w:spacing w:val="-6"/>
          <w:sz w:val="24"/>
        </w:rPr>
        <w:t> </w:t>
      </w:r>
      <w:r>
        <w:rPr>
          <w:sz w:val="24"/>
        </w:rPr>
        <w:t>will</w:t>
      </w:r>
      <w:r>
        <w:rPr>
          <w:spacing w:val="-6"/>
          <w:sz w:val="24"/>
        </w:rPr>
        <w:t> </w:t>
      </w:r>
      <w:r>
        <w:rPr>
          <w:sz w:val="24"/>
        </w:rPr>
        <w:t>not</w:t>
      </w:r>
      <w:r>
        <w:rPr>
          <w:spacing w:val="-5"/>
          <w:sz w:val="24"/>
        </w:rPr>
        <w:t> </w:t>
      </w:r>
      <w:r>
        <w:rPr>
          <w:sz w:val="24"/>
        </w:rPr>
        <w:t>be</w:t>
      </w:r>
      <w:r>
        <w:rPr>
          <w:spacing w:val="-5"/>
          <w:sz w:val="24"/>
        </w:rPr>
        <w:t> </w:t>
      </w:r>
      <w:r>
        <w:rPr>
          <w:sz w:val="24"/>
        </w:rPr>
        <w:t>required to end or submit the examination.</w:t>
      </w:r>
    </w:p>
    <w:p>
      <w:pPr>
        <w:pStyle w:val="ListParagraph"/>
        <w:numPr>
          <w:ilvl w:val="0"/>
          <w:numId w:val="35"/>
        </w:numPr>
        <w:tabs>
          <w:tab w:pos="1800" w:val="left" w:leader="none"/>
        </w:tabs>
        <w:spacing w:line="240" w:lineRule="auto" w:before="1" w:after="0"/>
        <w:ind w:left="1800" w:right="996" w:hanging="341"/>
        <w:jc w:val="both"/>
        <w:rPr>
          <w:sz w:val="24"/>
        </w:rPr>
      </w:pPr>
      <w:r>
        <w:rPr>
          <w:sz w:val="24"/>
        </w:rPr>
        <w:t>The Question Palette displayed on the screen will show the status of each question using one of the following symbols:</w:t>
      </w:r>
    </w:p>
    <w:p>
      <w:pPr>
        <w:pStyle w:val="BodyText"/>
        <w:spacing w:before="6"/>
        <w:rPr>
          <w:sz w:val="19"/>
        </w:rPr>
      </w:pPr>
      <w:r>
        <w:rPr>
          <w:sz w:val="19"/>
        </w:rPr>
        <mc:AlternateContent>
          <mc:Choice Requires="wps">
            <w:drawing>
              <wp:anchor distT="0" distB="0" distL="0" distR="0" allowOverlap="1" layoutInCell="1" locked="0" behindDoc="1" simplePos="0" relativeHeight="487593472">
                <wp:simplePos x="0" y="0"/>
                <wp:positionH relativeFrom="page">
                  <wp:posOffset>1327327</wp:posOffset>
                </wp:positionH>
                <wp:positionV relativeFrom="paragraph">
                  <wp:posOffset>160512</wp:posOffset>
                </wp:positionV>
                <wp:extent cx="5037455" cy="226060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5037455" cy="2260600"/>
                          <a:chExt cx="5037455" cy="2260600"/>
                        </a:xfrm>
                      </wpg:grpSpPr>
                      <pic:pic>
                        <pic:nvPicPr>
                          <pic:cNvPr id="66" name="Image 66"/>
                          <pic:cNvPicPr/>
                        </pic:nvPicPr>
                        <pic:blipFill>
                          <a:blip r:embed="rId61" cstate="print"/>
                          <a:stretch>
                            <a:fillRect/>
                          </a:stretch>
                        </pic:blipFill>
                        <pic:spPr>
                          <a:xfrm>
                            <a:off x="0" y="0"/>
                            <a:ext cx="5036972" cy="2260087"/>
                          </a:xfrm>
                          <a:prstGeom prst="rect">
                            <a:avLst/>
                          </a:prstGeom>
                        </pic:spPr>
                      </pic:pic>
                      <pic:pic>
                        <pic:nvPicPr>
                          <pic:cNvPr id="67" name="Image 67"/>
                          <pic:cNvPicPr/>
                        </pic:nvPicPr>
                        <pic:blipFill>
                          <a:blip r:embed="rId62" cstate="print"/>
                          <a:stretch>
                            <a:fillRect/>
                          </a:stretch>
                        </pic:blipFill>
                        <pic:spPr>
                          <a:xfrm>
                            <a:off x="168097" y="168270"/>
                            <a:ext cx="4521200" cy="1708150"/>
                          </a:xfrm>
                          <a:prstGeom prst="rect">
                            <a:avLst/>
                          </a:prstGeom>
                        </pic:spPr>
                      </pic:pic>
                      <wps:wsp>
                        <wps:cNvPr id="68" name="Graphic 68"/>
                        <wps:cNvSpPr/>
                        <wps:spPr>
                          <a:xfrm>
                            <a:off x="163271" y="163444"/>
                            <a:ext cx="4530725" cy="1717675"/>
                          </a:xfrm>
                          <a:custGeom>
                            <a:avLst/>
                            <a:gdLst/>
                            <a:ahLst/>
                            <a:cxnLst/>
                            <a:rect l="l" t="t" r="r" b="b"/>
                            <a:pathLst>
                              <a:path w="4530725" h="1717675">
                                <a:moveTo>
                                  <a:pt x="0" y="1717675"/>
                                </a:moveTo>
                                <a:lnTo>
                                  <a:pt x="4530725" y="1717675"/>
                                </a:lnTo>
                                <a:lnTo>
                                  <a:pt x="4530725" y="0"/>
                                </a:lnTo>
                                <a:lnTo>
                                  <a:pt x="0" y="0"/>
                                </a:lnTo>
                                <a:lnTo>
                                  <a:pt x="0" y="1717675"/>
                                </a:lnTo>
                                <a:close/>
                              </a:path>
                            </a:pathLst>
                          </a:custGeom>
                          <a:ln w="9525">
                            <a:solidFill>
                              <a:srgbClr val="00666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514pt;margin-top:12.638755pt;width:396.65pt;height:178pt;mso-position-horizontal-relative:page;mso-position-vertical-relative:paragraph;z-index:-15723008;mso-wrap-distance-left:0;mso-wrap-distance-right:0" id="docshapegroup50" coordorigin="2090,253" coordsize="7933,3560">
                <v:shape style="position:absolute;left:2090;top:252;width:7933;height:3560" type="#_x0000_t75" id="docshape51" stroked="false">
                  <v:imagedata r:id="rId61" o:title=""/>
                </v:shape>
                <v:shape style="position:absolute;left:2355;top:517;width:7120;height:2690" type="#_x0000_t75" id="docshape52" stroked="false">
                  <v:imagedata r:id="rId62" o:title=""/>
                </v:shape>
                <v:rect style="position:absolute;left:2347;top:510;width:7135;height:2705" id="docshape53" filled="false" stroked="true" strokeweight=".75pt" strokecolor="#006666">
                  <v:stroke dashstyle="solid"/>
                </v:rect>
                <w10:wrap type="topAndBottom"/>
              </v:group>
            </w:pict>
          </mc:Fallback>
        </mc:AlternateContent>
      </w:r>
    </w:p>
    <w:p>
      <w:pPr>
        <w:pStyle w:val="ListParagraph"/>
        <w:numPr>
          <w:ilvl w:val="0"/>
          <w:numId w:val="35"/>
        </w:numPr>
        <w:tabs>
          <w:tab w:pos="1601" w:val="left" w:leader="none"/>
        </w:tabs>
        <w:spacing w:line="240" w:lineRule="auto" w:before="6" w:after="0"/>
        <w:ind w:left="1601" w:right="1080" w:hanging="341"/>
        <w:jc w:val="both"/>
        <w:rPr>
          <w:sz w:val="24"/>
        </w:rPr>
      </w:pPr>
      <w:r>
        <w:rPr>
          <w:sz w:val="24"/>
        </w:rPr>
        <w:t>The</w:t>
      </w:r>
      <w:r>
        <w:rPr>
          <w:spacing w:val="-9"/>
          <w:sz w:val="24"/>
        </w:rPr>
        <w:t> </w:t>
      </w:r>
      <w:r>
        <w:rPr>
          <w:sz w:val="24"/>
        </w:rPr>
        <w:t>question(s)</w:t>
      </w:r>
      <w:r>
        <w:rPr>
          <w:spacing w:val="-10"/>
          <w:sz w:val="24"/>
        </w:rPr>
        <w:t> </w:t>
      </w:r>
      <w:r>
        <w:rPr>
          <w:sz w:val="24"/>
        </w:rPr>
        <w:t>“Answered</w:t>
      </w:r>
      <w:r>
        <w:rPr>
          <w:spacing w:val="-8"/>
          <w:sz w:val="24"/>
        </w:rPr>
        <w:t> </w:t>
      </w:r>
      <w:r>
        <w:rPr>
          <w:sz w:val="24"/>
        </w:rPr>
        <w:t>and</w:t>
      </w:r>
      <w:r>
        <w:rPr>
          <w:spacing w:val="-9"/>
          <w:sz w:val="24"/>
        </w:rPr>
        <w:t> </w:t>
      </w:r>
      <w:r>
        <w:rPr>
          <w:sz w:val="24"/>
        </w:rPr>
        <w:t>Marked</w:t>
      </w:r>
      <w:r>
        <w:rPr>
          <w:spacing w:val="-8"/>
          <w:sz w:val="24"/>
        </w:rPr>
        <w:t> </w:t>
      </w:r>
      <w:r>
        <w:rPr>
          <w:sz w:val="24"/>
        </w:rPr>
        <w:t>for</w:t>
      </w:r>
      <w:r>
        <w:rPr>
          <w:spacing w:val="-11"/>
          <w:sz w:val="24"/>
        </w:rPr>
        <w:t> </w:t>
      </w:r>
      <w:r>
        <w:rPr>
          <w:sz w:val="24"/>
        </w:rPr>
        <w:t>Review”</w:t>
      </w:r>
      <w:r>
        <w:rPr>
          <w:spacing w:val="-9"/>
          <w:sz w:val="24"/>
        </w:rPr>
        <w:t> </w:t>
      </w:r>
      <w:r>
        <w:rPr>
          <w:sz w:val="24"/>
        </w:rPr>
        <w:t>status</w:t>
      </w:r>
      <w:r>
        <w:rPr>
          <w:spacing w:val="-10"/>
          <w:sz w:val="24"/>
        </w:rPr>
        <w:t> </w:t>
      </w:r>
      <w:r>
        <w:rPr>
          <w:sz w:val="24"/>
        </w:rPr>
        <w:t>for</w:t>
      </w:r>
      <w:r>
        <w:rPr>
          <w:spacing w:val="-11"/>
          <w:sz w:val="24"/>
        </w:rPr>
        <w:t> </w:t>
      </w:r>
      <w:r>
        <w:rPr>
          <w:sz w:val="24"/>
        </w:rPr>
        <w:t>a</w:t>
      </w:r>
      <w:r>
        <w:rPr>
          <w:spacing w:val="-9"/>
          <w:sz w:val="24"/>
        </w:rPr>
        <w:t> </w:t>
      </w:r>
      <w:r>
        <w:rPr>
          <w:sz w:val="24"/>
        </w:rPr>
        <w:t>question</w:t>
      </w:r>
      <w:r>
        <w:rPr>
          <w:spacing w:val="-9"/>
          <w:sz w:val="24"/>
        </w:rPr>
        <w:t> </w:t>
      </w:r>
      <w:r>
        <w:rPr>
          <w:sz w:val="24"/>
        </w:rPr>
        <w:t>indicates</w:t>
      </w:r>
      <w:r>
        <w:rPr>
          <w:spacing w:val="-9"/>
          <w:sz w:val="24"/>
        </w:rPr>
        <w:t> </w:t>
      </w:r>
      <w:r>
        <w:rPr>
          <w:sz w:val="24"/>
        </w:rPr>
        <w:t>that</w:t>
      </w:r>
      <w:r>
        <w:rPr>
          <w:spacing w:val="-9"/>
          <w:sz w:val="24"/>
        </w:rPr>
        <w:t> </w:t>
      </w:r>
      <w:r>
        <w:rPr>
          <w:sz w:val="24"/>
        </w:rPr>
        <w:t>the candidates</w:t>
      </w:r>
      <w:r>
        <w:rPr>
          <w:spacing w:val="-4"/>
          <w:sz w:val="24"/>
        </w:rPr>
        <w:t> </w:t>
      </w:r>
      <w:r>
        <w:rPr>
          <w:sz w:val="24"/>
        </w:rPr>
        <w:t>would</w:t>
      </w:r>
      <w:r>
        <w:rPr>
          <w:spacing w:val="-4"/>
          <w:sz w:val="24"/>
        </w:rPr>
        <w:t> </w:t>
      </w:r>
      <w:r>
        <w:rPr>
          <w:sz w:val="24"/>
        </w:rPr>
        <w:t>like</w:t>
      </w:r>
      <w:r>
        <w:rPr>
          <w:spacing w:val="-4"/>
          <w:sz w:val="24"/>
        </w:rPr>
        <w:t> </w:t>
      </w:r>
      <w:r>
        <w:rPr>
          <w:sz w:val="24"/>
        </w:rPr>
        <w:t>to</w:t>
      </w:r>
      <w:r>
        <w:rPr>
          <w:spacing w:val="-5"/>
          <w:sz w:val="24"/>
        </w:rPr>
        <w:t> </w:t>
      </w:r>
      <w:r>
        <w:rPr>
          <w:sz w:val="24"/>
        </w:rPr>
        <w:t>have</w:t>
      </w:r>
      <w:r>
        <w:rPr>
          <w:spacing w:val="-4"/>
          <w:sz w:val="24"/>
        </w:rPr>
        <w:t> </w:t>
      </w:r>
      <w:r>
        <w:rPr>
          <w:sz w:val="24"/>
        </w:rPr>
        <w:t>a</w:t>
      </w:r>
      <w:r>
        <w:rPr>
          <w:spacing w:val="-5"/>
          <w:sz w:val="24"/>
        </w:rPr>
        <w:t> </w:t>
      </w:r>
      <w:r>
        <w:rPr>
          <w:sz w:val="24"/>
        </w:rPr>
        <w:t>relook</w:t>
      </w:r>
      <w:r>
        <w:rPr>
          <w:spacing w:val="-6"/>
          <w:sz w:val="24"/>
        </w:rPr>
        <w:t> </w:t>
      </w:r>
      <w:r>
        <w:rPr>
          <w:sz w:val="24"/>
        </w:rPr>
        <w:t>at</w:t>
      </w:r>
      <w:r>
        <w:rPr>
          <w:spacing w:val="-4"/>
          <w:sz w:val="24"/>
        </w:rPr>
        <w:t> </w:t>
      </w:r>
      <w:r>
        <w:rPr>
          <w:sz w:val="24"/>
        </w:rPr>
        <w:t>that</w:t>
      </w:r>
      <w:r>
        <w:rPr>
          <w:spacing w:val="-4"/>
          <w:sz w:val="24"/>
        </w:rPr>
        <w:t> </w:t>
      </w:r>
      <w:r>
        <w:rPr>
          <w:sz w:val="24"/>
        </w:rPr>
        <w:t>question</w:t>
      </w:r>
      <w:r>
        <w:rPr>
          <w:spacing w:val="-5"/>
          <w:sz w:val="24"/>
        </w:rPr>
        <w:t> </w:t>
      </w:r>
      <w:r>
        <w:rPr>
          <w:sz w:val="24"/>
        </w:rPr>
        <w:t>again.</w:t>
      </w:r>
      <w:r>
        <w:rPr>
          <w:spacing w:val="-6"/>
          <w:sz w:val="24"/>
        </w:rPr>
        <w:t> </w:t>
      </w:r>
      <w:r>
        <w:rPr>
          <w:sz w:val="24"/>
        </w:rPr>
        <w:t>A</w:t>
      </w:r>
      <w:r>
        <w:rPr>
          <w:spacing w:val="-6"/>
          <w:sz w:val="24"/>
        </w:rPr>
        <w:t> </w:t>
      </w:r>
      <w:r>
        <w:rPr>
          <w:sz w:val="24"/>
        </w:rPr>
        <w:t>candidate</w:t>
      </w:r>
      <w:r>
        <w:rPr>
          <w:spacing w:val="-4"/>
          <w:sz w:val="24"/>
        </w:rPr>
        <w:t> </w:t>
      </w:r>
      <w:r>
        <w:rPr>
          <w:sz w:val="24"/>
        </w:rPr>
        <w:t>has</w:t>
      </w:r>
      <w:r>
        <w:rPr>
          <w:spacing w:val="-5"/>
          <w:sz w:val="24"/>
        </w:rPr>
        <w:t> </w:t>
      </w:r>
      <w:r>
        <w:rPr>
          <w:sz w:val="24"/>
        </w:rPr>
        <w:t>the</w:t>
      </w:r>
      <w:r>
        <w:rPr>
          <w:spacing w:val="-4"/>
          <w:sz w:val="24"/>
        </w:rPr>
        <w:t> </w:t>
      </w:r>
      <w:r>
        <w:rPr>
          <w:sz w:val="24"/>
        </w:rPr>
        <w:t>option</w:t>
      </w:r>
      <w:r>
        <w:rPr>
          <w:spacing w:val="-5"/>
          <w:sz w:val="24"/>
        </w:rPr>
        <w:t> </w:t>
      </w:r>
      <w:r>
        <w:rPr>
          <w:sz w:val="24"/>
        </w:rPr>
        <w:t>of answering a question and simultaneously “Marked for Review”, these answers will be considered</w:t>
      </w:r>
      <w:r>
        <w:rPr>
          <w:spacing w:val="-1"/>
          <w:sz w:val="24"/>
        </w:rPr>
        <w:t> </w:t>
      </w:r>
      <w:r>
        <w:rPr>
          <w:sz w:val="24"/>
        </w:rPr>
        <w:t>for</w:t>
      </w:r>
      <w:r>
        <w:rPr>
          <w:spacing w:val="-3"/>
          <w:sz w:val="24"/>
        </w:rPr>
        <w:t> </w:t>
      </w:r>
      <w:r>
        <w:rPr>
          <w:sz w:val="24"/>
        </w:rPr>
        <w:t>evaluation.</w:t>
      </w:r>
      <w:r>
        <w:rPr>
          <w:spacing w:val="-1"/>
          <w:sz w:val="24"/>
        </w:rPr>
        <w:t> </w:t>
      </w:r>
      <w:r>
        <w:rPr>
          <w:sz w:val="24"/>
        </w:rPr>
        <w:t>However,</w:t>
      </w:r>
      <w:r>
        <w:rPr>
          <w:spacing w:val="-1"/>
          <w:sz w:val="24"/>
        </w:rPr>
        <w:t> </w:t>
      </w:r>
      <w:r>
        <w:rPr>
          <w:sz w:val="24"/>
        </w:rPr>
        <w:t>if</w:t>
      </w:r>
      <w:r>
        <w:rPr>
          <w:spacing w:val="-1"/>
          <w:sz w:val="24"/>
        </w:rPr>
        <w:t> </w:t>
      </w:r>
      <w:r>
        <w:rPr>
          <w:sz w:val="24"/>
        </w:rPr>
        <w:t>a</w:t>
      </w:r>
      <w:r>
        <w:rPr>
          <w:spacing w:val="-2"/>
          <w:sz w:val="24"/>
        </w:rPr>
        <w:t> </w:t>
      </w:r>
      <w:r>
        <w:rPr>
          <w:sz w:val="24"/>
        </w:rPr>
        <w:t>candidate</w:t>
      </w:r>
      <w:r>
        <w:rPr>
          <w:spacing w:val="-1"/>
          <w:sz w:val="24"/>
        </w:rPr>
        <w:t> </w:t>
      </w:r>
      <w:r>
        <w:rPr>
          <w:sz w:val="24"/>
        </w:rPr>
        <w:t>has</w:t>
      </w:r>
      <w:r>
        <w:rPr>
          <w:spacing w:val="-1"/>
          <w:sz w:val="24"/>
        </w:rPr>
        <w:t> </w:t>
      </w:r>
      <w:r>
        <w:rPr>
          <w:sz w:val="24"/>
        </w:rPr>
        <w:t>simply</w:t>
      </w:r>
      <w:r>
        <w:rPr>
          <w:spacing w:val="-3"/>
          <w:sz w:val="24"/>
        </w:rPr>
        <w:t> </w:t>
      </w:r>
      <w:r>
        <w:rPr>
          <w:sz w:val="24"/>
        </w:rPr>
        <w:t>put</w:t>
      </w:r>
      <w:r>
        <w:rPr>
          <w:spacing w:val="-2"/>
          <w:sz w:val="24"/>
        </w:rPr>
        <w:t> </w:t>
      </w:r>
      <w:r>
        <w:rPr>
          <w:sz w:val="24"/>
        </w:rPr>
        <w:t>“Marked</w:t>
      </w:r>
      <w:r>
        <w:rPr>
          <w:spacing w:val="-1"/>
          <w:sz w:val="24"/>
        </w:rPr>
        <w:t> </w:t>
      </w:r>
      <w:r>
        <w:rPr>
          <w:sz w:val="24"/>
        </w:rPr>
        <w:t>for</w:t>
      </w:r>
      <w:r>
        <w:rPr>
          <w:spacing w:val="-3"/>
          <w:sz w:val="24"/>
        </w:rPr>
        <w:t> </w:t>
      </w:r>
      <w:r>
        <w:rPr>
          <w:sz w:val="24"/>
        </w:rPr>
        <w:t>Review”</w:t>
      </w:r>
      <w:r>
        <w:rPr>
          <w:spacing w:val="-1"/>
          <w:sz w:val="24"/>
        </w:rPr>
        <w:t> </w:t>
      </w:r>
      <w:r>
        <w:rPr>
          <w:sz w:val="24"/>
        </w:rPr>
        <w:t>for a question without answering it, the corresponding question marked for review without an answer will not be considered for evaluation. It may be noted that a candidate can return</w:t>
      </w:r>
      <w:r>
        <w:rPr>
          <w:spacing w:val="-9"/>
          <w:sz w:val="24"/>
        </w:rPr>
        <w:t> </w:t>
      </w:r>
      <w:r>
        <w:rPr>
          <w:sz w:val="24"/>
        </w:rPr>
        <w:t>to</w:t>
      </w:r>
      <w:r>
        <w:rPr>
          <w:spacing w:val="-9"/>
          <w:sz w:val="24"/>
        </w:rPr>
        <w:t> </w:t>
      </w:r>
      <w:r>
        <w:rPr>
          <w:sz w:val="24"/>
        </w:rPr>
        <w:t>any</w:t>
      </w:r>
      <w:r>
        <w:rPr>
          <w:spacing w:val="-9"/>
          <w:sz w:val="24"/>
        </w:rPr>
        <w:t> </w:t>
      </w:r>
      <w:r>
        <w:rPr>
          <w:sz w:val="24"/>
        </w:rPr>
        <w:t>“Marked</w:t>
      </w:r>
      <w:r>
        <w:rPr>
          <w:spacing w:val="-8"/>
          <w:sz w:val="24"/>
        </w:rPr>
        <w:t> </w:t>
      </w:r>
      <w:r>
        <w:rPr>
          <w:sz w:val="24"/>
        </w:rPr>
        <w:t>for</w:t>
      </w:r>
      <w:r>
        <w:rPr>
          <w:spacing w:val="-11"/>
          <w:sz w:val="24"/>
        </w:rPr>
        <w:t> </w:t>
      </w:r>
      <w:r>
        <w:rPr>
          <w:sz w:val="24"/>
        </w:rPr>
        <w:t>Review”</w:t>
      </w:r>
      <w:r>
        <w:rPr>
          <w:spacing w:val="-9"/>
          <w:sz w:val="24"/>
        </w:rPr>
        <w:t> </w:t>
      </w:r>
      <w:r>
        <w:rPr>
          <w:sz w:val="24"/>
        </w:rPr>
        <w:t>question</w:t>
      </w:r>
      <w:r>
        <w:rPr>
          <w:spacing w:val="-10"/>
          <w:sz w:val="24"/>
        </w:rPr>
        <w:t> </w:t>
      </w:r>
      <w:r>
        <w:rPr>
          <w:sz w:val="24"/>
        </w:rPr>
        <w:t>at</w:t>
      </w:r>
      <w:r>
        <w:rPr>
          <w:spacing w:val="-7"/>
          <w:sz w:val="24"/>
        </w:rPr>
        <w:t> </w:t>
      </w:r>
      <w:r>
        <w:rPr>
          <w:sz w:val="24"/>
        </w:rPr>
        <w:t>any</w:t>
      </w:r>
      <w:r>
        <w:rPr>
          <w:spacing w:val="-11"/>
          <w:sz w:val="24"/>
        </w:rPr>
        <w:t> </w:t>
      </w:r>
      <w:r>
        <w:rPr>
          <w:sz w:val="24"/>
        </w:rPr>
        <w:t>time</w:t>
      </w:r>
      <w:r>
        <w:rPr>
          <w:spacing w:val="-10"/>
          <w:sz w:val="24"/>
        </w:rPr>
        <w:t> </w:t>
      </w:r>
      <w:r>
        <w:rPr>
          <w:sz w:val="24"/>
        </w:rPr>
        <w:t>during</w:t>
      </w:r>
      <w:r>
        <w:rPr>
          <w:spacing w:val="-11"/>
          <w:sz w:val="24"/>
        </w:rPr>
        <w:t> </w:t>
      </w:r>
      <w:r>
        <w:rPr>
          <w:sz w:val="24"/>
        </w:rPr>
        <w:t>the</w:t>
      </w:r>
      <w:r>
        <w:rPr>
          <w:spacing w:val="-9"/>
          <w:sz w:val="24"/>
        </w:rPr>
        <w:t> </w:t>
      </w:r>
      <w:r>
        <w:rPr>
          <w:sz w:val="24"/>
        </w:rPr>
        <w:t>examination</w:t>
      </w:r>
      <w:r>
        <w:rPr>
          <w:spacing w:val="-9"/>
          <w:sz w:val="24"/>
        </w:rPr>
        <w:t> </w:t>
      </w:r>
      <w:r>
        <w:rPr>
          <w:sz w:val="24"/>
        </w:rPr>
        <w:t>by</w:t>
      </w:r>
      <w:r>
        <w:rPr>
          <w:spacing w:val="32"/>
          <w:sz w:val="24"/>
        </w:rPr>
        <w:t> </w:t>
      </w:r>
      <w:r>
        <w:rPr>
          <w:sz w:val="24"/>
        </w:rPr>
        <w:t>clicking on the corresponding question number icon displayed on the Question Palette of the corresponding section.</w:t>
      </w:r>
    </w:p>
    <w:p>
      <w:pPr>
        <w:pStyle w:val="ListParagraph"/>
        <w:numPr>
          <w:ilvl w:val="0"/>
          <w:numId w:val="36"/>
        </w:numPr>
        <w:tabs>
          <w:tab w:pos="1710" w:val="left" w:leader="none"/>
        </w:tabs>
        <w:spacing w:line="281" w:lineRule="exact" w:before="113" w:after="0"/>
        <w:ind w:left="1710" w:right="0" w:hanging="359"/>
        <w:jc w:val="both"/>
        <w:rPr>
          <w:sz w:val="24"/>
        </w:rPr>
      </w:pPr>
      <w:r>
        <w:rPr>
          <w:sz w:val="24"/>
        </w:rPr>
        <w:t>The</w:t>
      </w:r>
      <w:r>
        <w:rPr>
          <w:spacing w:val="-7"/>
          <w:sz w:val="24"/>
        </w:rPr>
        <w:t> </w:t>
      </w:r>
      <w:r>
        <w:rPr>
          <w:sz w:val="24"/>
        </w:rPr>
        <w:t>full</w:t>
      </w:r>
      <w:r>
        <w:rPr>
          <w:spacing w:val="12"/>
          <w:sz w:val="24"/>
        </w:rPr>
        <w:t> </w:t>
      </w:r>
      <w:r>
        <w:rPr>
          <w:sz w:val="24"/>
        </w:rPr>
        <w:t>paper</w:t>
      </w:r>
      <w:r>
        <w:rPr>
          <w:spacing w:val="-5"/>
          <w:sz w:val="24"/>
        </w:rPr>
        <w:t> </w:t>
      </w:r>
      <w:r>
        <w:rPr>
          <w:sz w:val="24"/>
        </w:rPr>
        <w:t>can</w:t>
      </w:r>
      <w:r>
        <w:rPr>
          <w:spacing w:val="-5"/>
          <w:sz w:val="24"/>
        </w:rPr>
        <w:t> </w:t>
      </w:r>
      <w:r>
        <w:rPr>
          <w:sz w:val="24"/>
        </w:rPr>
        <w:t>be</w:t>
      </w:r>
      <w:r>
        <w:rPr>
          <w:spacing w:val="-5"/>
          <w:sz w:val="24"/>
        </w:rPr>
        <w:t> </w:t>
      </w:r>
      <w:r>
        <w:rPr>
          <w:sz w:val="24"/>
        </w:rPr>
        <w:t>viewed</w:t>
      </w:r>
      <w:r>
        <w:rPr>
          <w:spacing w:val="-4"/>
          <w:sz w:val="24"/>
        </w:rPr>
        <w:t> </w:t>
      </w:r>
      <w:r>
        <w:rPr>
          <w:sz w:val="24"/>
        </w:rPr>
        <w:t>by</w:t>
      </w:r>
      <w:r>
        <w:rPr>
          <w:spacing w:val="-7"/>
          <w:sz w:val="24"/>
        </w:rPr>
        <w:t> </w:t>
      </w:r>
      <w:r>
        <w:rPr>
          <w:sz w:val="24"/>
        </w:rPr>
        <w:t>clicking</w:t>
      </w:r>
      <w:r>
        <w:rPr>
          <w:spacing w:val="-7"/>
          <w:sz w:val="24"/>
        </w:rPr>
        <w:t> </w:t>
      </w:r>
      <w:r>
        <w:rPr>
          <w:sz w:val="24"/>
        </w:rPr>
        <w:t>the</w:t>
      </w:r>
      <w:r>
        <w:rPr>
          <w:spacing w:val="-7"/>
          <w:sz w:val="24"/>
        </w:rPr>
        <w:t> </w:t>
      </w:r>
      <w:r>
        <w:rPr>
          <w:sz w:val="24"/>
        </w:rPr>
        <w:t>“Question</w:t>
      </w:r>
      <w:r>
        <w:rPr>
          <w:spacing w:val="-5"/>
          <w:sz w:val="24"/>
        </w:rPr>
        <w:t> </w:t>
      </w:r>
      <w:r>
        <w:rPr>
          <w:sz w:val="24"/>
        </w:rPr>
        <w:t>Paper”</w:t>
      </w:r>
      <w:r>
        <w:rPr>
          <w:spacing w:val="-5"/>
          <w:sz w:val="24"/>
        </w:rPr>
        <w:t> </w:t>
      </w:r>
      <w:r>
        <w:rPr>
          <w:sz w:val="24"/>
        </w:rPr>
        <w:t>icon</w:t>
      </w:r>
      <w:r>
        <w:rPr>
          <w:spacing w:val="-8"/>
          <w:sz w:val="24"/>
        </w:rPr>
        <w:t> </w:t>
      </w:r>
      <w:r>
        <w:rPr>
          <w:sz w:val="24"/>
        </w:rPr>
        <w:t>on</w:t>
      </w:r>
      <w:r>
        <w:rPr>
          <w:spacing w:val="-6"/>
          <w:sz w:val="24"/>
        </w:rPr>
        <w:t> </w:t>
      </w:r>
      <w:r>
        <w:rPr>
          <w:sz w:val="24"/>
        </w:rPr>
        <w:t>the</w:t>
      </w:r>
      <w:r>
        <w:rPr>
          <w:spacing w:val="-5"/>
          <w:sz w:val="24"/>
        </w:rPr>
        <w:t> </w:t>
      </w:r>
      <w:r>
        <w:rPr>
          <w:sz w:val="24"/>
        </w:rPr>
        <w:t>top</w:t>
      </w:r>
      <w:r>
        <w:rPr>
          <w:spacing w:val="-5"/>
          <w:sz w:val="24"/>
        </w:rPr>
        <w:t> </w:t>
      </w:r>
      <w:r>
        <w:rPr>
          <w:sz w:val="24"/>
        </w:rPr>
        <w:t>right</w:t>
      </w:r>
      <w:r>
        <w:rPr>
          <w:spacing w:val="-5"/>
          <w:sz w:val="24"/>
        </w:rPr>
        <w:t> </w:t>
      </w:r>
      <w:r>
        <w:rPr>
          <w:spacing w:val="-2"/>
          <w:sz w:val="24"/>
        </w:rPr>
        <w:t>corner</w:t>
      </w:r>
    </w:p>
    <w:p>
      <w:pPr>
        <w:spacing w:line="281" w:lineRule="exact" w:before="0"/>
        <w:ind w:left="1711" w:right="0" w:firstLine="0"/>
        <w:jc w:val="both"/>
        <w:rPr>
          <w:sz w:val="24"/>
        </w:rPr>
      </w:pPr>
      <w:r>
        <w:rPr>
          <w:sz w:val="24"/>
        </w:rPr>
        <w:t>of</w:t>
      </w:r>
      <w:r>
        <w:rPr>
          <w:spacing w:val="38"/>
          <w:sz w:val="24"/>
        </w:rPr>
        <w:t> </w:t>
      </w:r>
      <w:r>
        <w:rPr>
          <w:sz w:val="24"/>
        </w:rPr>
        <w:t>the </w:t>
      </w:r>
      <w:r>
        <w:rPr>
          <w:spacing w:val="-2"/>
          <w:sz w:val="24"/>
        </w:rPr>
        <w:t>screen.</w:t>
      </w:r>
    </w:p>
    <w:p>
      <w:pPr>
        <w:pStyle w:val="ListParagraph"/>
        <w:numPr>
          <w:ilvl w:val="0"/>
          <w:numId w:val="36"/>
        </w:numPr>
        <w:tabs>
          <w:tab w:pos="1709" w:val="left" w:leader="none"/>
        </w:tabs>
        <w:spacing w:line="240" w:lineRule="auto" w:before="105" w:after="0"/>
        <w:ind w:left="1709" w:right="0" w:hanging="358"/>
        <w:jc w:val="both"/>
        <w:rPr>
          <w:sz w:val="24"/>
        </w:rPr>
      </w:pPr>
      <w:r>
        <w:rPr>
          <w:sz w:val="24"/>
        </w:rPr>
        <w:t>Blank</w:t>
      </w:r>
      <w:r>
        <w:rPr>
          <w:spacing w:val="-11"/>
          <w:sz w:val="24"/>
        </w:rPr>
        <w:t> </w:t>
      </w:r>
      <w:r>
        <w:rPr>
          <w:sz w:val="24"/>
        </w:rPr>
        <w:t>Sheets</w:t>
      </w:r>
      <w:r>
        <w:rPr>
          <w:spacing w:val="-8"/>
          <w:sz w:val="24"/>
        </w:rPr>
        <w:t> </w:t>
      </w:r>
      <w:r>
        <w:rPr>
          <w:sz w:val="24"/>
        </w:rPr>
        <w:t>for</w:t>
      </w:r>
      <w:r>
        <w:rPr>
          <w:spacing w:val="-9"/>
          <w:sz w:val="24"/>
        </w:rPr>
        <w:t> </w:t>
      </w:r>
      <w:r>
        <w:rPr>
          <w:sz w:val="24"/>
        </w:rPr>
        <w:t>doing</w:t>
      </w:r>
      <w:r>
        <w:rPr>
          <w:spacing w:val="-11"/>
          <w:sz w:val="24"/>
        </w:rPr>
        <w:t> </w:t>
      </w:r>
      <w:r>
        <w:rPr>
          <w:sz w:val="24"/>
        </w:rPr>
        <w:t>Rough</w:t>
      </w:r>
      <w:r>
        <w:rPr>
          <w:spacing w:val="-9"/>
          <w:sz w:val="24"/>
        </w:rPr>
        <w:t> </w:t>
      </w:r>
      <w:r>
        <w:rPr>
          <w:sz w:val="24"/>
        </w:rPr>
        <w:t>Work/</w:t>
      </w:r>
      <w:r>
        <w:rPr>
          <w:spacing w:val="-8"/>
          <w:sz w:val="24"/>
        </w:rPr>
        <w:t> </w:t>
      </w:r>
      <w:r>
        <w:rPr>
          <w:sz w:val="24"/>
        </w:rPr>
        <w:t>Calculations</w:t>
      </w:r>
      <w:r>
        <w:rPr>
          <w:spacing w:val="-8"/>
          <w:sz w:val="24"/>
        </w:rPr>
        <w:t> </w:t>
      </w:r>
      <w:r>
        <w:rPr>
          <w:sz w:val="24"/>
        </w:rPr>
        <w:t>shall</w:t>
      </w:r>
      <w:r>
        <w:rPr>
          <w:spacing w:val="-9"/>
          <w:sz w:val="24"/>
        </w:rPr>
        <w:t> </w:t>
      </w:r>
      <w:r>
        <w:rPr>
          <w:sz w:val="24"/>
        </w:rPr>
        <w:t>be</w:t>
      </w:r>
      <w:r>
        <w:rPr>
          <w:spacing w:val="-8"/>
          <w:sz w:val="24"/>
        </w:rPr>
        <w:t> </w:t>
      </w:r>
      <w:r>
        <w:rPr>
          <w:sz w:val="24"/>
        </w:rPr>
        <w:t>provided</w:t>
      </w:r>
      <w:r>
        <w:rPr>
          <w:spacing w:val="-7"/>
          <w:sz w:val="24"/>
        </w:rPr>
        <w:t> </w:t>
      </w:r>
      <w:r>
        <w:rPr>
          <w:sz w:val="24"/>
        </w:rPr>
        <w:t>to</w:t>
      </w:r>
      <w:r>
        <w:rPr>
          <w:spacing w:val="-10"/>
          <w:sz w:val="24"/>
        </w:rPr>
        <w:t> </w:t>
      </w:r>
      <w:r>
        <w:rPr>
          <w:sz w:val="24"/>
        </w:rPr>
        <w:t>the</w:t>
      </w:r>
      <w:r>
        <w:rPr>
          <w:spacing w:val="-7"/>
          <w:sz w:val="24"/>
        </w:rPr>
        <w:t> </w:t>
      </w:r>
      <w:r>
        <w:rPr>
          <w:sz w:val="24"/>
        </w:rPr>
        <w:t>candidates.</w:t>
      </w:r>
      <w:r>
        <w:rPr>
          <w:spacing w:val="-7"/>
          <w:sz w:val="24"/>
        </w:rPr>
        <w:t> </w:t>
      </w:r>
      <w:r>
        <w:rPr>
          <w:spacing w:val="-5"/>
          <w:sz w:val="24"/>
        </w:rPr>
        <w:t>The</w:t>
      </w:r>
    </w:p>
    <w:p>
      <w:pPr>
        <w:pStyle w:val="ListParagraph"/>
        <w:spacing w:after="0" w:line="240" w:lineRule="auto"/>
        <w:jc w:val="both"/>
        <w:rPr>
          <w:sz w:val="24"/>
        </w:rPr>
        <w:sectPr>
          <w:pgSz w:w="11910" w:h="16840"/>
          <w:pgMar w:header="868" w:footer="974" w:top="1420" w:bottom="1160" w:left="0" w:right="0"/>
        </w:sectPr>
      </w:pPr>
    </w:p>
    <w:p>
      <w:pPr>
        <w:spacing w:before="0"/>
        <w:ind w:left="1711" w:right="1088" w:firstLine="0"/>
        <w:jc w:val="both"/>
        <w:rPr>
          <w:sz w:val="24"/>
        </w:rPr>
      </w:pPr>
      <w:r>
        <w:rPr>
          <w:sz w:val="24"/>
        </w:rPr>
        <w:t>Blanks Sheets would have a Header page for the candidates to write down his/her Name and</w:t>
      </w:r>
      <w:r>
        <w:rPr>
          <w:spacing w:val="40"/>
          <w:sz w:val="24"/>
        </w:rPr>
        <w:t> </w:t>
      </w:r>
      <w:r>
        <w:rPr>
          <w:sz w:val="24"/>
        </w:rPr>
        <w:t>Roll Number. All calculations/writing work is to be done only in the Blank Sheets provided at the Centre in the Examination Room/Hall and on completion of the test candidates must hand over the rough sheets to the invigilator on duty in the Room/Hall.</w:t>
      </w:r>
    </w:p>
    <w:p>
      <w:pPr>
        <w:pStyle w:val="Heading2"/>
        <w:numPr>
          <w:ilvl w:val="0"/>
          <w:numId w:val="37"/>
        </w:numPr>
        <w:tabs>
          <w:tab w:pos="1618" w:val="left" w:leader="none"/>
          <w:tab w:pos="1620" w:val="left" w:leader="none"/>
        </w:tabs>
        <w:spacing w:line="240" w:lineRule="auto" w:before="161" w:after="0"/>
        <w:ind w:left="1620" w:right="1304" w:hanging="269"/>
        <w:jc w:val="left"/>
      </w:pPr>
      <w:r>
        <w:rPr/>
        <w:t>Procedure</w:t>
      </w:r>
      <w:r>
        <w:rPr>
          <w:spacing w:val="-3"/>
        </w:rPr>
        <w:t> </w:t>
      </w:r>
      <w:r>
        <w:rPr/>
        <w:t>for</w:t>
      </w:r>
      <w:r>
        <w:rPr>
          <w:spacing w:val="-4"/>
        </w:rPr>
        <w:t> </w:t>
      </w:r>
      <w:r>
        <w:rPr/>
        <w:t>answering</w:t>
      </w:r>
      <w:r>
        <w:rPr>
          <w:spacing w:val="-4"/>
        </w:rPr>
        <w:t> </w:t>
      </w:r>
      <w:r>
        <w:rPr/>
        <w:t>questions</w:t>
      </w:r>
      <w:r>
        <w:rPr>
          <w:spacing w:val="-4"/>
        </w:rPr>
        <w:t> </w:t>
      </w:r>
      <w:r>
        <w:rPr/>
        <w:t>that</w:t>
      </w:r>
      <w:r>
        <w:rPr>
          <w:spacing w:val="-3"/>
        </w:rPr>
        <w:t> </w:t>
      </w:r>
      <w:r>
        <w:rPr/>
        <w:t>require</w:t>
      </w:r>
      <w:r>
        <w:rPr>
          <w:spacing w:val="-3"/>
        </w:rPr>
        <w:t> </w:t>
      </w:r>
      <w:r>
        <w:rPr/>
        <w:t>inputs</w:t>
      </w:r>
      <w:r>
        <w:rPr>
          <w:spacing w:val="-4"/>
        </w:rPr>
        <w:t> </w:t>
      </w:r>
      <w:r>
        <w:rPr/>
        <w:t>from</w:t>
      </w:r>
      <w:r>
        <w:rPr>
          <w:spacing w:val="-4"/>
        </w:rPr>
        <w:t> </w:t>
      </w:r>
      <w:r>
        <w:rPr/>
        <w:t>the</w:t>
      </w:r>
      <w:r>
        <w:rPr>
          <w:spacing w:val="-3"/>
        </w:rPr>
        <w:t> </w:t>
      </w:r>
      <w:r>
        <w:rPr/>
        <w:t>on-screen</w:t>
      </w:r>
      <w:r>
        <w:rPr>
          <w:spacing w:val="-5"/>
        </w:rPr>
        <w:t> </w:t>
      </w:r>
      <w:r>
        <w:rPr/>
        <w:t>virtual keyboard (numeric or otherwise):</w:t>
      </w:r>
    </w:p>
    <w:p>
      <w:pPr>
        <w:pStyle w:val="ListParagraph"/>
        <w:numPr>
          <w:ilvl w:val="1"/>
          <w:numId w:val="37"/>
        </w:numPr>
        <w:tabs>
          <w:tab w:pos="1977" w:val="left" w:leader="none"/>
          <w:tab w:pos="1980" w:val="left" w:leader="none"/>
        </w:tabs>
        <w:spacing w:line="240" w:lineRule="auto" w:before="280" w:after="0"/>
        <w:ind w:left="1980" w:right="996" w:hanging="476"/>
        <w:jc w:val="both"/>
        <w:rPr>
          <w:sz w:val="24"/>
        </w:rPr>
      </w:pPr>
      <w:r>
        <w:rPr>
          <w:sz w:val="24"/>
        </w:rPr>
        <w:t>The</w:t>
      </w:r>
      <w:r>
        <w:rPr>
          <w:spacing w:val="-1"/>
          <w:sz w:val="24"/>
        </w:rPr>
        <w:t> </w:t>
      </w:r>
      <w:r>
        <w:rPr>
          <w:sz w:val="24"/>
        </w:rPr>
        <w:t>candidate</w:t>
      </w:r>
      <w:r>
        <w:rPr>
          <w:spacing w:val="-1"/>
          <w:sz w:val="24"/>
        </w:rPr>
        <w:t> </w:t>
      </w:r>
      <w:r>
        <w:rPr>
          <w:sz w:val="24"/>
        </w:rPr>
        <w:t>will</w:t>
      </w:r>
      <w:r>
        <w:rPr>
          <w:spacing w:val="-1"/>
          <w:sz w:val="24"/>
        </w:rPr>
        <w:t> </w:t>
      </w:r>
      <w:r>
        <w:rPr>
          <w:sz w:val="24"/>
        </w:rPr>
        <w:t>have</w:t>
      </w:r>
      <w:r>
        <w:rPr>
          <w:spacing w:val="-3"/>
          <w:sz w:val="24"/>
        </w:rPr>
        <w:t> </w:t>
      </w:r>
      <w:r>
        <w:rPr>
          <w:sz w:val="24"/>
        </w:rPr>
        <w:t>to</w:t>
      </w:r>
      <w:r>
        <w:rPr>
          <w:spacing w:val="-1"/>
          <w:sz w:val="24"/>
        </w:rPr>
        <w:t> </w:t>
      </w:r>
      <w:r>
        <w:rPr>
          <w:sz w:val="24"/>
        </w:rPr>
        <w:t>use</w:t>
      </w:r>
      <w:r>
        <w:rPr>
          <w:spacing w:val="-1"/>
          <w:sz w:val="24"/>
        </w:rPr>
        <w:t> </w:t>
      </w:r>
      <w:r>
        <w:rPr>
          <w:sz w:val="24"/>
        </w:rPr>
        <w:t>the</w:t>
      </w:r>
      <w:r>
        <w:rPr>
          <w:spacing w:val="-1"/>
          <w:sz w:val="24"/>
        </w:rPr>
        <w:t> </w:t>
      </w:r>
      <w:r>
        <w:rPr>
          <w:sz w:val="24"/>
        </w:rPr>
        <w:t>on-screen</w:t>
      </w:r>
      <w:r>
        <w:rPr>
          <w:spacing w:val="-1"/>
          <w:sz w:val="24"/>
        </w:rPr>
        <w:t> </w:t>
      </w:r>
      <w:r>
        <w:rPr>
          <w:sz w:val="24"/>
        </w:rPr>
        <w:t>virtual</w:t>
      </w:r>
      <w:r>
        <w:rPr>
          <w:spacing w:val="-1"/>
          <w:sz w:val="24"/>
        </w:rPr>
        <w:t> </w:t>
      </w:r>
      <w:r>
        <w:rPr>
          <w:sz w:val="24"/>
        </w:rPr>
        <w:t>keyboard</w:t>
      </w:r>
      <w:r>
        <w:rPr>
          <w:spacing w:val="-1"/>
          <w:sz w:val="24"/>
        </w:rPr>
        <w:t> </w:t>
      </w:r>
      <w:r>
        <w:rPr>
          <w:sz w:val="24"/>
        </w:rPr>
        <w:t>(that</w:t>
      </w:r>
      <w:r>
        <w:rPr>
          <w:spacing w:val="-1"/>
          <w:sz w:val="24"/>
        </w:rPr>
        <w:t> </w:t>
      </w:r>
      <w:r>
        <w:rPr>
          <w:sz w:val="24"/>
        </w:rPr>
        <w:t>would</w:t>
      </w:r>
      <w:r>
        <w:rPr>
          <w:spacing w:val="-1"/>
          <w:sz w:val="24"/>
        </w:rPr>
        <w:t> </w:t>
      </w:r>
      <w:r>
        <w:rPr>
          <w:sz w:val="24"/>
        </w:rPr>
        <w:t>be</w:t>
      </w:r>
      <w:r>
        <w:rPr>
          <w:spacing w:val="-3"/>
          <w:sz w:val="24"/>
        </w:rPr>
        <w:t> </w:t>
      </w:r>
      <w:r>
        <w:rPr>
          <w:sz w:val="24"/>
        </w:rPr>
        <w:t>displayed just below the question statement of these types of questions) and the attached computer mouse to enter his/her answer in the space provided for the answer.</w:t>
      </w:r>
    </w:p>
    <w:p>
      <w:pPr>
        <w:pStyle w:val="Heading2"/>
        <w:ind w:left="4676"/>
        <w:jc w:val="both"/>
      </w:pPr>
      <w:r>
        <w:rPr>
          <w:color w:val="008080"/>
        </w:rPr>
        <w:t>On-Screen</w:t>
      </w:r>
      <w:r>
        <w:rPr>
          <w:color w:val="008080"/>
          <w:spacing w:val="13"/>
        </w:rPr>
        <w:t> </w:t>
      </w:r>
      <w:r>
        <w:rPr>
          <w:color w:val="008080"/>
        </w:rPr>
        <w:t>Virtual</w:t>
      </w:r>
      <w:r>
        <w:rPr>
          <w:color w:val="008080"/>
          <w:spacing w:val="10"/>
        </w:rPr>
        <w:t> </w:t>
      </w:r>
      <w:r>
        <w:rPr>
          <w:color w:val="008080"/>
          <w:spacing w:val="-2"/>
        </w:rPr>
        <w:t>Keyboard</w:t>
      </w:r>
    </w:p>
    <w:p>
      <w:pPr>
        <w:pStyle w:val="BodyText"/>
        <w:ind w:left="1768"/>
        <w:rPr>
          <w:sz w:val="20"/>
        </w:rPr>
      </w:pPr>
      <w:r>
        <w:rPr>
          <w:sz w:val="20"/>
        </w:rPr>
        <mc:AlternateContent>
          <mc:Choice Requires="wps">
            <w:drawing>
              <wp:inline distT="0" distB="0" distL="0" distR="0">
                <wp:extent cx="5637530" cy="2552700"/>
                <wp:effectExtent l="0" t="0" r="0" b="9525"/>
                <wp:docPr id="69" name="Group 69"/>
                <wp:cNvGraphicFramePr>
                  <a:graphicFrameLocks/>
                </wp:cNvGraphicFramePr>
                <a:graphic>
                  <a:graphicData uri="http://schemas.microsoft.com/office/word/2010/wordprocessingGroup">
                    <wpg:wgp>
                      <wpg:cNvPr id="69" name="Group 69"/>
                      <wpg:cNvGrpSpPr/>
                      <wpg:grpSpPr>
                        <a:xfrm>
                          <a:off x="0" y="0"/>
                          <a:ext cx="5637530" cy="2552700"/>
                          <a:chExt cx="5637530" cy="2552700"/>
                        </a:xfrm>
                      </wpg:grpSpPr>
                      <pic:pic>
                        <pic:nvPicPr>
                          <pic:cNvPr id="70" name="Image 70"/>
                          <pic:cNvPicPr/>
                        </pic:nvPicPr>
                        <pic:blipFill>
                          <a:blip r:embed="rId63" cstate="print"/>
                          <a:stretch>
                            <a:fillRect/>
                          </a:stretch>
                        </pic:blipFill>
                        <pic:spPr>
                          <a:xfrm>
                            <a:off x="0" y="0"/>
                            <a:ext cx="5637275" cy="2552700"/>
                          </a:xfrm>
                          <a:prstGeom prst="rect">
                            <a:avLst/>
                          </a:prstGeom>
                        </pic:spPr>
                      </pic:pic>
                      <pic:pic>
                        <pic:nvPicPr>
                          <pic:cNvPr id="71" name="Image 71"/>
                          <pic:cNvPicPr/>
                        </pic:nvPicPr>
                        <pic:blipFill>
                          <a:blip r:embed="rId64" cstate="print"/>
                          <a:stretch>
                            <a:fillRect/>
                          </a:stretch>
                        </pic:blipFill>
                        <pic:spPr>
                          <a:xfrm>
                            <a:off x="205613" y="171957"/>
                            <a:ext cx="5048250" cy="2006600"/>
                          </a:xfrm>
                          <a:prstGeom prst="rect">
                            <a:avLst/>
                          </a:prstGeom>
                        </pic:spPr>
                      </pic:pic>
                      <wps:wsp>
                        <wps:cNvPr id="72" name="Graphic 72"/>
                        <wps:cNvSpPr/>
                        <wps:spPr>
                          <a:xfrm>
                            <a:off x="200787" y="167131"/>
                            <a:ext cx="5057775" cy="2016125"/>
                          </a:xfrm>
                          <a:custGeom>
                            <a:avLst/>
                            <a:gdLst/>
                            <a:ahLst/>
                            <a:cxnLst/>
                            <a:rect l="l" t="t" r="r" b="b"/>
                            <a:pathLst>
                              <a:path w="5057775" h="2016125">
                                <a:moveTo>
                                  <a:pt x="0" y="2016124"/>
                                </a:moveTo>
                                <a:lnTo>
                                  <a:pt x="5057775" y="2016124"/>
                                </a:lnTo>
                                <a:lnTo>
                                  <a:pt x="5057775" y="0"/>
                                </a:lnTo>
                                <a:lnTo>
                                  <a:pt x="0" y="0"/>
                                </a:lnTo>
                                <a:lnTo>
                                  <a:pt x="0" y="2016124"/>
                                </a:lnTo>
                                <a:close/>
                              </a:path>
                            </a:pathLst>
                          </a:custGeom>
                          <a:ln w="9525">
                            <a:solidFill>
                              <a:srgbClr val="006666"/>
                            </a:solidFill>
                            <a:prstDash val="solid"/>
                          </a:ln>
                        </wps:spPr>
                        <wps:bodyPr wrap="square" lIns="0" tIns="0" rIns="0" bIns="0" rtlCol="0">
                          <a:prstTxWarp prst="textNoShape">
                            <a:avLst/>
                          </a:prstTxWarp>
                          <a:noAutofit/>
                        </wps:bodyPr>
                      </wps:wsp>
                    </wpg:wgp>
                  </a:graphicData>
                </a:graphic>
              </wp:inline>
            </w:drawing>
          </mc:Choice>
          <mc:Fallback>
            <w:pict>
              <v:group style="width:443.9pt;height:201pt;mso-position-horizontal-relative:char;mso-position-vertical-relative:line" id="docshapegroup54" coordorigin="0,0" coordsize="8878,4020">
                <v:shape style="position:absolute;left:0;top:0;width:8878;height:4020" type="#_x0000_t75" id="docshape55" stroked="false">
                  <v:imagedata r:id="rId63" o:title=""/>
                </v:shape>
                <v:shape style="position:absolute;left:323;top:270;width:7950;height:3160" type="#_x0000_t75" id="docshape56" stroked="false">
                  <v:imagedata r:id="rId64" o:title=""/>
                </v:shape>
                <v:rect style="position:absolute;left:316;top:263;width:7965;height:3175" id="docshape57" filled="false" stroked="true" strokeweight=".75pt" strokecolor="#006666">
                  <v:stroke dashstyle="solid"/>
                </v:rect>
              </v:group>
            </w:pict>
          </mc:Fallback>
        </mc:AlternateContent>
      </w:r>
      <w:r>
        <w:rPr>
          <w:sz w:val="20"/>
        </w:rPr>
      </w:r>
    </w:p>
    <w:p>
      <w:pPr>
        <w:pStyle w:val="ListParagraph"/>
        <w:numPr>
          <w:ilvl w:val="0"/>
          <w:numId w:val="37"/>
        </w:numPr>
        <w:tabs>
          <w:tab w:pos="1672" w:val="left" w:leader="none"/>
        </w:tabs>
        <w:spacing w:line="240" w:lineRule="auto" w:before="0" w:after="0"/>
        <w:ind w:left="1672" w:right="0" w:hanging="270"/>
        <w:jc w:val="left"/>
        <w:rPr>
          <w:b/>
          <w:sz w:val="22"/>
        </w:rPr>
      </w:pPr>
      <w:r>
        <w:rPr>
          <w:b/>
          <w:spacing w:val="-2"/>
          <w:sz w:val="22"/>
        </w:rPr>
        <w:t>Accessibility</w:t>
      </w:r>
    </w:p>
    <w:p>
      <w:pPr>
        <w:pStyle w:val="ListParagraph"/>
        <w:numPr>
          <w:ilvl w:val="0"/>
          <w:numId w:val="38"/>
        </w:numPr>
        <w:tabs>
          <w:tab w:pos="2698" w:val="left" w:leader="none"/>
          <w:tab w:pos="2700" w:val="left" w:leader="none"/>
        </w:tabs>
        <w:spacing w:line="240" w:lineRule="auto" w:before="0" w:after="0"/>
        <w:ind w:left="2700" w:right="1595" w:hanging="360"/>
        <w:jc w:val="left"/>
        <w:rPr>
          <w:sz w:val="24"/>
        </w:rPr>
      </w:pPr>
      <w:r>
        <w:rPr>
          <w:sz w:val="24"/>
        </w:rPr>
        <w:t>Candidate</w:t>
      </w:r>
      <w:r>
        <w:rPr>
          <w:spacing w:val="-3"/>
          <w:sz w:val="24"/>
        </w:rPr>
        <w:t> </w:t>
      </w:r>
      <w:r>
        <w:rPr>
          <w:sz w:val="24"/>
        </w:rPr>
        <w:t>can</w:t>
      </w:r>
      <w:r>
        <w:rPr>
          <w:spacing w:val="-3"/>
          <w:sz w:val="24"/>
        </w:rPr>
        <w:t> </w:t>
      </w:r>
      <w:r>
        <w:rPr>
          <w:sz w:val="24"/>
        </w:rPr>
        <w:t>switch</w:t>
      </w:r>
      <w:r>
        <w:rPr>
          <w:spacing w:val="-4"/>
          <w:sz w:val="24"/>
        </w:rPr>
        <w:t> </w:t>
      </w:r>
      <w:r>
        <w:rPr>
          <w:sz w:val="24"/>
        </w:rPr>
        <w:t>to</w:t>
      </w:r>
      <w:r>
        <w:rPr>
          <w:spacing w:val="-5"/>
          <w:sz w:val="24"/>
        </w:rPr>
        <w:t> </w:t>
      </w:r>
      <w:r>
        <w:rPr>
          <w:sz w:val="24"/>
        </w:rPr>
        <w:t>dark</w:t>
      </w:r>
      <w:r>
        <w:rPr>
          <w:spacing w:val="-5"/>
          <w:sz w:val="24"/>
        </w:rPr>
        <w:t> </w:t>
      </w:r>
      <w:r>
        <w:rPr>
          <w:sz w:val="24"/>
        </w:rPr>
        <w:t>mode</w:t>
      </w:r>
      <w:r>
        <w:rPr>
          <w:spacing w:val="-3"/>
          <w:sz w:val="24"/>
        </w:rPr>
        <w:t> </w:t>
      </w:r>
      <w:r>
        <w:rPr>
          <w:sz w:val="24"/>
        </w:rPr>
        <w:t>or</w:t>
      </w:r>
      <w:r>
        <w:rPr>
          <w:spacing w:val="-4"/>
          <w:sz w:val="24"/>
        </w:rPr>
        <w:t> </w:t>
      </w:r>
      <w:r>
        <w:rPr>
          <w:sz w:val="24"/>
        </w:rPr>
        <w:t>light</w:t>
      </w:r>
      <w:r>
        <w:rPr>
          <w:spacing w:val="-4"/>
          <w:sz w:val="24"/>
        </w:rPr>
        <w:t> </w:t>
      </w:r>
      <w:r>
        <w:rPr>
          <w:sz w:val="24"/>
        </w:rPr>
        <w:t>mode</w:t>
      </w:r>
      <w:r>
        <w:rPr>
          <w:spacing w:val="-3"/>
          <w:sz w:val="24"/>
        </w:rPr>
        <w:t> </w:t>
      </w:r>
      <w:r>
        <w:rPr>
          <w:sz w:val="24"/>
        </w:rPr>
        <w:t>throughout</w:t>
      </w:r>
      <w:r>
        <w:rPr>
          <w:spacing w:val="-4"/>
          <w:sz w:val="24"/>
        </w:rPr>
        <w:t> </w:t>
      </w:r>
      <w:r>
        <w:rPr>
          <w:sz w:val="24"/>
        </w:rPr>
        <w:t>the</w:t>
      </w:r>
      <w:r>
        <w:rPr>
          <w:spacing w:val="-3"/>
          <w:sz w:val="24"/>
        </w:rPr>
        <w:t> </w:t>
      </w:r>
      <w:r>
        <w:rPr>
          <w:sz w:val="24"/>
        </w:rPr>
        <w:t>course</w:t>
      </w:r>
      <w:r>
        <w:rPr>
          <w:spacing w:val="-3"/>
          <w:sz w:val="24"/>
        </w:rPr>
        <w:t> </w:t>
      </w:r>
      <w:r>
        <w:rPr>
          <w:sz w:val="24"/>
        </w:rPr>
        <w:t>of </w:t>
      </w:r>
      <w:r>
        <w:rPr>
          <w:spacing w:val="-2"/>
          <w:sz w:val="24"/>
        </w:rPr>
        <w:t>examination.</w:t>
      </w:r>
    </w:p>
    <w:p>
      <w:pPr>
        <w:pStyle w:val="ListParagraph"/>
        <w:numPr>
          <w:ilvl w:val="0"/>
          <w:numId w:val="38"/>
        </w:numPr>
        <w:tabs>
          <w:tab w:pos="2699" w:val="left" w:leader="none"/>
        </w:tabs>
        <w:spacing w:line="280" w:lineRule="exact" w:before="0" w:after="0"/>
        <w:ind w:left="2699" w:right="0" w:hanging="359"/>
        <w:jc w:val="left"/>
        <w:rPr>
          <w:sz w:val="24"/>
        </w:rPr>
      </w:pPr>
      <w:r>
        <w:rPr>
          <w:sz w:val="24"/>
        </w:rPr>
        <w:t>Candidate</w:t>
      </w:r>
      <w:r>
        <w:rPr>
          <w:spacing w:val="-2"/>
          <w:sz w:val="24"/>
        </w:rPr>
        <w:t> </w:t>
      </w:r>
      <w:r>
        <w:rPr>
          <w:sz w:val="24"/>
        </w:rPr>
        <w:t>can</w:t>
      </w:r>
      <w:r>
        <w:rPr>
          <w:spacing w:val="-1"/>
          <w:sz w:val="24"/>
        </w:rPr>
        <w:t> </w:t>
      </w:r>
      <w:r>
        <w:rPr>
          <w:sz w:val="24"/>
        </w:rPr>
        <w:t>increase</w:t>
      </w:r>
      <w:r>
        <w:rPr>
          <w:spacing w:val="-3"/>
          <w:sz w:val="24"/>
        </w:rPr>
        <w:t> </w:t>
      </w:r>
      <w:r>
        <w:rPr>
          <w:sz w:val="24"/>
        </w:rPr>
        <w:t>/</w:t>
      </w:r>
      <w:r>
        <w:rPr>
          <w:spacing w:val="-3"/>
          <w:sz w:val="24"/>
        </w:rPr>
        <w:t> </w:t>
      </w:r>
      <w:r>
        <w:rPr>
          <w:sz w:val="24"/>
        </w:rPr>
        <w:t>decrease</w:t>
      </w:r>
      <w:r>
        <w:rPr>
          <w:spacing w:val="-1"/>
          <w:sz w:val="24"/>
        </w:rPr>
        <w:t> </w:t>
      </w:r>
      <w:r>
        <w:rPr>
          <w:sz w:val="24"/>
        </w:rPr>
        <w:t>the</w:t>
      </w:r>
      <w:r>
        <w:rPr>
          <w:spacing w:val="-2"/>
          <w:sz w:val="24"/>
        </w:rPr>
        <w:t> </w:t>
      </w:r>
      <w:r>
        <w:rPr>
          <w:sz w:val="24"/>
        </w:rPr>
        <w:t>font</w:t>
      </w:r>
      <w:r>
        <w:rPr>
          <w:spacing w:val="-2"/>
          <w:sz w:val="24"/>
        </w:rPr>
        <w:t> </w:t>
      </w:r>
      <w:r>
        <w:rPr>
          <w:sz w:val="24"/>
        </w:rPr>
        <w:t>size</w:t>
      </w:r>
      <w:r>
        <w:rPr>
          <w:spacing w:val="-3"/>
          <w:sz w:val="24"/>
        </w:rPr>
        <w:t> </w:t>
      </w:r>
      <w:r>
        <w:rPr>
          <w:sz w:val="24"/>
        </w:rPr>
        <w:t>of</w:t>
      </w:r>
      <w:r>
        <w:rPr>
          <w:spacing w:val="-2"/>
          <w:sz w:val="24"/>
        </w:rPr>
        <w:t> console.</w:t>
      </w:r>
    </w:p>
    <w:p>
      <w:pPr>
        <w:pStyle w:val="ListParagraph"/>
        <w:numPr>
          <w:ilvl w:val="0"/>
          <w:numId w:val="38"/>
        </w:numPr>
        <w:tabs>
          <w:tab w:pos="2700" w:val="left" w:leader="none"/>
        </w:tabs>
        <w:spacing w:line="281" w:lineRule="exact" w:before="0" w:after="0"/>
        <w:ind w:left="2700" w:right="0" w:hanging="360"/>
        <w:jc w:val="left"/>
        <w:rPr>
          <w:sz w:val="24"/>
        </w:rPr>
      </w:pPr>
      <w:r>
        <w:rPr>
          <w:sz w:val="24"/>
        </w:rPr>
        <w:t>Candidate</w:t>
      </w:r>
      <w:r>
        <w:rPr>
          <w:spacing w:val="-3"/>
          <w:sz w:val="24"/>
        </w:rPr>
        <w:t> </w:t>
      </w:r>
      <w:r>
        <w:rPr>
          <w:sz w:val="24"/>
        </w:rPr>
        <w:t>can</w:t>
      </w:r>
      <w:r>
        <w:rPr>
          <w:spacing w:val="-2"/>
          <w:sz w:val="24"/>
        </w:rPr>
        <w:t> </w:t>
      </w:r>
      <w:r>
        <w:rPr>
          <w:sz w:val="24"/>
        </w:rPr>
        <w:t>enable</w:t>
      </w:r>
      <w:r>
        <w:rPr>
          <w:spacing w:val="-2"/>
          <w:sz w:val="24"/>
        </w:rPr>
        <w:t> </w:t>
      </w:r>
      <w:r>
        <w:rPr>
          <w:sz w:val="24"/>
        </w:rPr>
        <w:t>the</w:t>
      </w:r>
      <w:r>
        <w:rPr>
          <w:spacing w:val="-2"/>
          <w:sz w:val="24"/>
        </w:rPr>
        <w:t> </w:t>
      </w:r>
      <w:r>
        <w:rPr>
          <w:sz w:val="24"/>
        </w:rPr>
        <w:t>cursor</w:t>
      </w:r>
      <w:r>
        <w:rPr>
          <w:spacing w:val="-4"/>
          <w:sz w:val="24"/>
        </w:rPr>
        <w:t> </w:t>
      </w:r>
      <w:r>
        <w:rPr>
          <w:spacing w:val="-2"/>
          <w:sz w:val="24"/>
        </w:rPr>
        <w:t>trail.</w:t>
      </w:r>
    </w:p>
    <w:p>
      <w:pPr>
        <w:pStyle w:val="ListParagraph"/>
        <w:numPr>
          <w:ilvl w:val="0"/>
          <w:numId w:val="38"/>
        </w:numPr>
        <w:tabs>
          <w:tab w:pos="2698" w:val="left" w:leader="none"/>
        </w:tabs>
        <w:spacing w:line="240" w:lineRule="auto" w:before="0" w:after="0"/>
        <w:ind w:left="2698" w:right="0" w:hanging="358"/>
        <w:jc w:val="left"/>
        <w:rPr>
          <w:sz w:val="24"/>
        </w:rPr>
      </w:pPr>
      <w:r>
        <w:rPr>
          <w:sz w:val="24"/>
        </w:rPr>
        <mc:AlternateContent>
          <mc:Choice Requires="wps">
            <w:drawing>
              <wp:anchor distT="0" distB="0" distL="0" distR="0" allowOverlap="1" layoutInCell="1" locked="0" behindDoc="1" simplePos="0" relativeHeight="487594496">
                <wp:simplePos x="0" y="0"/>
                <wp:positionH relativeFrom="page">
                  <wp:posOffset>1740246</wp:posOffset>
                </wp:positionH>
                <wp:positionV relativeFrom="paragraph">
                  <wp:posOffset>194504</wp:posOffset>
                </wp:positionV>
                <wp:extent cx="4581525" cy="2486025"/>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4581525" cy="2486025"/>
                          <a:chExt cx="4581525" cy="2486025"/>
                        </a:xfrm>
                      </wpg:grpSpPr>
                      <pic:pic>
                        <pic:nvPicPr>
                          <pic:cNvPr id="74" name="Image 74"/>
                          <pic:cNvPicPr/>
                        </pic:nvPicPr>
                        <pic:blipFill>
                          <a:blip r:embed="rId65" cstate="print"/>
                          <a:stretch>
                            <a:fillRect/>
                          </a:stretch>
                        </pic:blipFill>
                        <pic:spPr>
                          <a:xfrm>
                            <a:off x="0" y="0"/>
                            <a:ext cx="4581466" cy="2485873"/>
                          </a:xfrm>
                          <a:prstGeom prst="rect">
                            <a:avLst/>
                          </a:prstGeom>
                        </pic:spPr>
                      </pic:pic>
                      <pic:pic>
                        <pic:nvPicPr>
                          <pic:cNvPr id="75" name="Image 75"/>
                          <pic:cNvPicPr/>
                        </pic:nvPicPr>
                        <pic:blipFill>
                          <a:blip r:embed="rId66" cstate="print"/>
                          <a:stretch>
                            <a:fillRect/>
                          </a:stretch>
                        </pic:blipFill>
                        <pic:spPr>
                          <a:xfrm>
                            <a:off x="164753" y="163055"/>
                            <a:ext cx="4265803" cy="2171064"/>
                          </a:xfrm>
                          <a:prstGeom prst="rect">
                            <a:avLst/>
                          </a:prstGeom>
                        </pic:spPr>
                      </pic:pic>
                    </wpg:wgp>
                  </a:graphicData>
                </a:graphic>
              </wp:anchor>
            </w:drawing>
          </mc:Choice>
          <mc:Fallback>
            <w:pict>
              <v:group style="position:absolute;margin-left:137.027298pt;margin-top:15.315348pt;width:360.75pt;height:195.75pt;mso-position-horizontal-relative:page;mso-position-vertical-relative:paragraph;z-index:-15721984;mso-wrap-distance-left:0;mso-wrap-distance-right:0" id="docshapegroup58" coordorigin="2741,306" coordsize="7215,3915">
                <v:shape style="position:absolute;left:2740;top:306;width:7215;height:3915" type="#_x0000_t75" id="docshape59" stroked="false">
                  <v:imagedata r:id="rId65" o:title=""/>
                </v:shape>
                <v:shape style="position:absolute;left:3000;top:563;width:6718;height:3419" type="#_x0000_t75" id="docshape60" stroked="false">
                  <v:imagedata r:id="rId66" o:title=""/>
                </v:shape>
                <w10:wrap type="topAndBottom"/>
              </v:group>
            </w:pict>
          </mc:Fallback>
        </mc:AlternateContent>
      </w:r>
      <w:r>
        <w:rPr>
          <w:sz w:val="24"/>
        </w:rPr>
        <w:t>Candidate</w:t>
      </w:r>
      <w:r>
        <w:rPr>
          <w:spacing w:val="-3"/>
          <w:sz w:val="24"/>
        </w:rPr>
        <w:t> </w:t>
      </w:r>
      <w:r>
        <w:rPr>
          <w:sz w:val="24"/>
        </w:rPr>
        <w:t>can</w:t>
      </w:r>
      <w:r>
        <w:rPr>
          <w:spacing w:val="-2"/>
          <w:sz w:val="24"/>
        </w:rPr>
        <w:t> </w:t>
      </w:r>
      <w:r>
        <w:rPr>
          <w:sz w:val="24"/>
        </w:rPr>
        <w:t>choose</w:t>
      </w:r>
      <w:r>
        <w:rPr>
          <w:spacing w:val="-2"/>
          <w:sz w:val="24"/>
        </w:rPr>
        <w:t> </w:t>
      </w:r>
      <w:r>
        <w:rPr>
          <w:sz w:val="24"/>
        </w:rPr>
        <w:t>the</w:t>
      </w:r>
      <w:r>
        <w:rPr>
          <w:spacing w:val="-2"/>
          <w:sz w:val="24"/>
        </w:rPr>
        <w:t> </w:t>
      </w:r>
      <w:r>
        <w:rPr>
          <w:sz w:val="24"/>
        </w:rPr>
        <w:t>cursor</w:t>
      </w:r>
      <w:r>
        <w:rPr>
          <w:spacing w:val="-3"/>
          <w:sz w:val="24"/>
        </w:rPr>
        <w:t> </w:t>
      </w:r>
      <w:r>
        <w:rPr>
          <w:spacing w:val="-2"/>
          <w:sz w:val="24"/>
        </w:rPr>
        <w:t>Size.</w:t>
      </w:r>
    </w:p>
    <w:p>
      <w:pPr>
        <w:pStyle w:val="ListParagraph"/>
        <w:numPr>
          <w:ilvl w:val="0"/>
          <w:numId w:val="37"/>
        </w:numPr>
        <w:tabs>
          <w:tab w:pos="2188" w:val="left" w:leader="none"/>
        </w:tabs>
        <w:spacing w:line="240" w:lineRule="auto" w:before="244" w:after="0"/>
        <w:ind w:left="1980" w:right="1299" w:firstLine="0"/>
        <w:jc w:val="left"/>
        <w:rPr>
          <w:b/>
          <w:sz w:val="22"/>
        </w:rPr>
      </w:pPr>
      <w:r>
        <w:rPr>
          <w:b/>
          <w:sz w:val="22"/>
        </w:rPr>
        <w:t>Screen Magnifier.</w:t>
      </w:r>
      <w:r>
        <w:rPr>
          <w:b/>
          <w:spacing w:val="80"/>
          <w:w w:val="150"/>
          <w:sz w:val="22"/>
        </w:rPr>
        <w:t> </w:t>
      </w:r>
      <w:r>
        <w:rPr>
          <w:sz w:val="22"/>
        </w:rPr>
        <w:t>Candidate can magnify the content on the console. </w:t>
      </w:r>
      <w:r>
        <w:rPr>
          <w:b/>
          <w:sz w:val="22"/>
        </w:rPr>
        <w:t>Procedure </w:t>
      </w:r>
      <w:r>
        <w:rPr>
          <w:sz w:val="22"/>
        </w:rPr>
        <w:t>for viewing</w:t>
      </w:r>
      <w:r>
        <w:rPr>
          <w:spacing w:val="-2"/>
          <w:sz w:val="22"/>
        </w:rPr>
        <w:t> </w:t>
      </w:r>
      <w:r>
        <w:rPr>
          <w:sz w:val="22"/>
        </w:rPr>
        <w:t>the</w:t>
      </w:r>
      <w:r>
        <w:rPr>
          <w:spacing w:val="-3"/>
          <w:sz w:val="22"/>
        </w:rPr>
        <w:t> </w:t>
      </w:r>
      <w:r>
        <w:rPr>
          <w:sz w:val="22"/>
        </w:rPr>
        <w:t>question</w:t>
      </w:r>
      <w:r>
        <w:rPr>
          <w:spacing w:val="-4"/>
          <w:sz w:val="22"/>
        </w:rPr>
        <w:t> </w:t>
      </w:r>
      <w:r>
        <w:rPr>
          <w:sz w:val="22"/>
        </w:rPr>
        <w:t>in</w:t>
      </w:r>
      <w:r>
        <w:rPr>
          <w:spacing w:val="-7"/>
          <w:sz w:val="22"/>
        </w:rPr>
        <w:t> </w:t>
      </w:r>
      <w:r>
        <w:rPr>
          <w:sz w:val="22"/>
        </w:rPr>
        <w:t>more</w:t>
      </w:r>
      <w:r>
        <w:rPr>
          <w:spacing w:val="-3"/>
          <w:sz w:val="22"/>
        </w:rPr>
        <w:t> </w:t>
      </w:r>
      <w:r>
        <w:rPr>
          <w:sz w:val="22"/>
        </w:rPr>
        <w:t>enlarged</w:t>
      </w:r>
      <w:r>
        <w:rPr>
          <w:spacing w:val="-3"/>
          <w:sz w:val="22"/>
        </w:rPr>
        <w:t> </w:t>
      </w:r>
      <w:r>
        <w:rPr>
          <w:sz w:val="22"/>
        </w:rPr>
        <w:t>way.</w:t>
      </w:r>
      <w:r>
        <w:rPr>
          <w:spacing w:val="-7"/>
          <w:sz w:val="22"/>
        </w:rPr>
        <w:t> </w:t>
      </w:r>
      <w:r>
        <w:rPr>
          <w:sz w:val="22"/>
        </w:rPr>
        <w:t>That</w:t>
      </w:r>
      <w:r>
        <w:rPr>
          <w:spacing w:val="-4"/>
          <w:sz w:val="22"/>
        </w:rPr>
        <w:t> </w:t>
      </w:r>
      <w:r>
        <w:rPr>
          <w:sz w:val="22"/>
        </w:rPr>
        <w:t>requires</w:t>
      </w:r>
      <w:r>
        <w:rPr>
          <w:spacing w:val="-2"/>
          <w:sz w:val="22"/>
        </w:rPr>
        <w:t> </w:t>
      </w:r>
      <w:r>
        <w:rPr>
          <w:sz w:val="22"/>
        </w:rPr>
        <w:t>using </w:t>
      </w:r>
      <w:r>
        <w:rPr>
          <w:b/>
          <w:sz w:val="22"/>
        </w:rPr>
        <w:t>“Screen</w:t>
      </w:r>
      <w:r>
        <w:rPr>
          <w:b/>
          <w:spacing w:val="-2"/>
          <w:sz w:val="22"/>
        </w:rPr>
        <w:t> </w:t>
      </w:r>
      <w:r>
        <w:rPr>
          <w:b/>
          <w:sz w:val="22"/>
        </w:rPr>
        <w:t>Magnifier”</w:t>
      </w:r>
      <w:r>
        <w:rPr>
          <w:b/>
          <w:spacing w:val="-2"/>
          <w:sz w:val="22"/>
        </w:rPr>
        <w:t> </w:t>
      </w:r>
      <w:r>
        <w:rPr>
          <w:sz w:val="22"/>
        </w:rPr>
        <w:t>option.</w:t>
      </w:r>
    </w:p>
    <w:p>
      <w:pPr>
        <w:pStyle w:val="ListParagraph"/>
        <w:spacing w:after="0" w:line="240" w:lineRule="auto"/>
        <w:jc w:val="left"/>
        <w:rPr>
          <w:b/>
          <w:sz w:val="22"/>
        </w:rPr>
        <w:sectPr>
          <w:pgSz w:w="11910" w:h="16840"/>
          <w:pgMar w:header="868" w:footer="974" w:top="1420" w:bottom="1160" w:left="0" w:right="0"/>
        </w:sectPr>
      </w:pPr>
    </w:p>
    <w:p>
      <w:pPr>
        <w:pStyle w:val="BodyText"/>
        <w:ind w:left="1980" w:right="1063"/>
      </w:pPr>
      <w:r>
        <w:rPr/>
        <w:t>In</w:t>
      </w:r>
      <w:r>
        <w:rPr>
          <w:spacing w:val="-2"/>
        </w:rPr>
        <w:t> </w:t>
      </w:r>
      <w:r>
        <w:rPr/>
        <w:t>the</w:t>
      </w:r>
      <w:r>
        <w:rPr>
          <w:spacing w:val="-1"/>
        </w:rPr>
        <w:t> </w:t>
      </w:r>
      <w:r>
        <w:rPr/>
        <w:t>example</w:t>
      </w:r>
      <w:r>
        <w:rPr>
          <w:spacing w:val="-1"/>
        </w:rPr>
        <w:t> </w:t>
      </w:r>
      <w:r>
        <w:rPr/>
        <w:t>below</w:t>
      </w:r>
      <w:r>
        <w:rPr>
          <w:spacing w:val="-3"/>
        </w:rPr>
        <w:t> </w:t>
      </w:r>
      <w:r>
        <w:rPr/>
        <w:t>the</w:t>
      </w:r>
      <w:r>
        <w:rPr>
          <w:spacing w:val="-1"/>
        </w:rPr>
        <w:t> </w:t>
      </w:r>
      <w:r>
        <w:rPr/>
        <w:t>section</w:t>
      </w:r>
      <w:r>
        <w:rPr>
          <w:spacing w:val="-5"/>
        </w:rPr>
        <w:t> </w:t>
      </w:r>
      <w:r>
        <w:rPr/>
        <w:t>marked</w:t>
      </w:r>
      <w:r>
        <w:rPr>
          <w:spacing w:val="-5"/>
        </w:rPr>
        <w:t> </w:t>
      </w:r>
      <w:r>
        <w:rPr/>
        <w:t>in</w:t>
      </w:r>
      <w:r>
        <w:rPr>
          <w:spacing w:val="-2"/>
        </w:rPr>
        <w:t> </w:t>
      </w:r>
      <w:r>
        <w:rPr/>
        <w:t>red</w:t>
      </w:r>
      <w:r>
        <w:rPr>
          <w:spacing w:val="-1"/>
        </w:rPr>
        <w:t> </w:t>
      </w:r>
      <w:r>
        <w:rPr/>
        <w:t>is</w:t>
      </w:r>
      <w:r>
        <w:rPr>
          <w:spacing w:val="-3"/>
        </w:rPr>
        <w:t> </w:t>
      </w:r>
      <w:r>
        <w:rPr/>
        <w:t>moved</w:t>
      </w:r>
      <w:r>
        <w:rPr>
          <w:spacing w:val="-2"/>
        </w:rPr>
        <w:t> </w:t>
      </w:r>
      <w:r>
        <w:rPr/>
        <w:t>over</w:t>
      </w:r>
      <w:r>
        <w:rPr>
          <w:spacing w:val="-1"/>
        </w:rPr>
        <w:t> </w:t>
      </w:r>
      <w:r>
        <w:rPr/>
        <w:t>question</w:t>
      </w:r>
      <w:r>
        <w:rPr>
          <w:spacing w:val="-2"/>
        </w:rPr>
        <w:t> </w:t>
      </w:r>
      <w:r>
        <w:rPr/>
        <w:t>part</w:t>
      </w:r>
      <w:r>
        <w:rPr>
          <w:spacing w:val="-4"/>
        </w:rPr>
        <w:t> </w:t>
      </w:r>
      <w:r>
        <w:rPr/>
        <w:t>which</w:t>
      </w:r>
      <w:r>
        <w:rPr>
          <w:spacing w:val="-1"/>
        </w:rPr>
        <w:t> </w:t>
      </w:r>
      <w:r>
        <w:rPr/>
        <w:t>has enlarged the view of the same.</w:t>
      </w:r>
    </w:p>
    <w:p>
      <w:pPr>
        <w:pStyle w:val="BodyText"/>
        <w:spacing w:before="1"/>
        <w:ind w:left="1980" w:right="829"/>
      </w:pPr>
      <w:r>
        <w:rPr/>
        <w:t>Using</w:t>
      </w:r>
      <w:r>
        <w:rPr>
          <w:spacing w:val="-1"/>
        </w:rPr>
        <w:t> </w:t>
      </w:r>
      <w:r>
        <w:rPr/>
        <w:t>this</w:t>
      </w:r>
      <w:r>
        <w:rPr>
          <w:spacing w:val="-1"/>
        </w:rPr>
        <w:t> </w:t>
      </w:r>
      <w:r>
        <w:rPr/>
        <w:t>option,</w:t>
      </w:r>
      <w:r>
        <w:rPr>
          <w:spacing w:val="-3"/>
        </w:rPr>
        <w:t> </w:t>
      </w:r>
      <w:r>
        <w:rPr/>
        <w:t>it</w:t>
      </w:r>
      <w:r>
        <w:rPr>
          <w:spacing w:val="-3"/>
        </w:rPr>
        <w:t> </w:t>
      </w:r>
      <w:r>
        <w:rPr/>
        <w:t>will</w:t>
      </w:r>
      <w:r>
        <w:rPr>
          <w:spacing w:val="-2"/>
        </w:rPr>
        <w:t> </w:t>
      </w:r>
      <w:r>
        <w:rPr/>
        <w:t>activate</w:t>
      </w:r>
      <w:r>
        <w:rPr>
          <w:spacing w:val="-2"/>
        </w:rPr>
        <w:t> </w:t>
      </w:r>
      <w:r>
        <w:rPr/>
        <w:t>an</w:t>
      </w:r>
      <w:r>
        <w:rPr>
          <w:spacing w:val="-3"/>
        </w:rPr>
        <w:t> </w:t>
      </w:r>
      <w:r>
        <w:rPr/>
        <w:t>onscreen</w:t>
      </w:r>
      <w:r>
        <w:rPr>
          <w:spacing w:val="-3"/>
        </w:rPr>
        <w:t> </w:t>
      </w:r>
      <w:r>
        <w:rPr/>
        <w:t>section</w:t>
      </w:r>
      <w:r>
        <w:rPr>
          <w:spacing w:val="-3"/>
        </w:rPr>
        <w:t> </w:t>
      </w:r>
      <w:r>
        <w:rPr/>
        <w:t>which</w:t>
      </w:r>
      <w:r>
        <w:rPr>
          <w:spacing w:val="-2"/>
        </w:rPr>
        <w:t> </w:t>
      </w:r>
      <w:r>
        <w:rPr/>
        <w:t>should</w:t>
      </w:r>
      <w:r>
        <w:rPr>
          <w:spacing w:val="-2"/>
        </w:rPr>
        <w:t> </w:t>
      </w:r>
      <w:r>
        <w:rPr/>
        <w:t>be</w:t>
      </w:r>
      <w:r>
        <w:rPr>
          <w:spacing w:val="-2"/>
        </w:rPr>
        <w:t> </w:t>
      </w:r>
      <w:r>
        <w:rPr/>
        <w:t>dragged</w:t>
      </w:r>
      <w:r>
        <w:rPr>
          <w:spacing w:val="-3"/>
        </w:rPr>
        <w:t> </w:t>
      </w:r>
      <w:r>
        <w:rPr/>
        <w:t>and</w:t>
      </w:r>
      <w:r>
        <w:rPr>
          <w:spacing w:val="-3"/>
        </w:rPr>
        <w:t> </w:t>
      </w:r>
      <w:r>
        <w:rPr/>
        <w:t>will</w:t>
      </w:r>
      <w:r>
        <w:rPr>
          <w:spacing w:val="-2"/>
        </w:rPr>
        <w:t> </w:t>
      </w:r>
      <w:r>
        <w:rPr/>
        <w:t>enlarge the portion over which the section is dragged to.</w:t>
      </w:r>
    </w:p>
    <w:p>
      <w:pPr>
        <w:pStyle w:val="BodyText"/>
        <w:ind w:left="1980"/>
        <w:rPr>
          <w:sz w:val="20"/>
        </w:rPr>
      </w:pPr>
      <w:r>
        <w:rPr>
          <w:sz w:val="20"/>
        </w:rPr>
        <w:drawing>
          <wp:inline distT="0" distB="0" distL="0" distR="0">
            <wp:extent cx="5441448" cy="211312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67" cstate="print"/>
                    <a:stretch>
                      <a:fillRect/>
                    </a:stretch>
                  </pic:blipFill>
                  <pic:spPr>
                    <a:xfrm>
                      <a:off x="0" y="0"/>
                      <a:ext cx="5441448" cy="2113121"/>
                    </a:xfrm>
                    <a:prstGeom prst="rect">
                      <a:avLst/>
                    </a:prstGeom>
                  </pic:spPr>
                </pic:pic>
              </a:graphicData>
            </a:graphic>
          </wp:inline>
        </w:drawing>
      </w:r>
      <w:r>
        <w:rPr>
          <w:sz w:val="20"/>
        </w:rPr>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95008">
            <wp:simplePos x="0" y="0"/>
            <wp:positionH relativeFrom="page">
              <wp:posOffset>1257300</wp:posOffset>
            </wp:positionH>
            <wp:positionV relativeFrom="paragraph">
              <wp:posOffset>249508</wp:posOffset>
            </wp:positionV>
            <wp:extent cx="5378719" cy="1930812"/>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68" cstate="print"/>
                    <a:stretch>
                      <a:fillRect/>
                    </a:stretch>
                  </pic:blipFill>
                  <pic:spPr>
                    <a:xfrm>
                      <a:off x="0" y="0"/>
                      <a:ext cx="5378719" cy="1930812"/>
                    </a:xfrm>
                    <a:prstGeom prst="rect">
                      <a:avLst/>
                    </a:prstGeom>
                  </pic:spPr>
                </pic:pic>
              </a:graphicData>
            </a:graphic>
          </wp:anchor>
        </w:drawing>
      </w:r>
    </w:p>
    <w:p>
      <w:pPr>
        <w:pStyle w:val="BodyText"/>
        <w:spacing w:before="223"/>
      </w:pPr>
    </w:p>
    <w:p>
      <w:pPr>
        <w:pStyle w:val="ListParagraph"/>
        <w:numPr>
          <w:ilvl w:val="0"/>
          <w:numId w:val="37"/>
        </w:numPr>
        <w:tabs>
          <w:tab w:pos="1980" w:val="left" w:leader="none"/>
        </w:tabs>
        <w:spacing w:line="240" w:lineRule="auto" w:before="0" w:after="0"/>
        <w:ind w:left="1260" w:right="1014" w:firstLine="0"/>
        <w:jc w:val="left"/>
        <w:rPr>
          <w:b/>
          <w:sz w:val="24"/>
        </w:rPr>
      </w:pPr>
      <w:r>
        <w:rPr>
          <w:b/>
          <w:sz w:val="20"/>
        </w:rPr>
        <w:t>CBT</w:t>
      </w:r>
      <w:r>
        <w:rPr>
          <w:b/>
          <w:spacing w:val="-5"/>
          <w:sz w:val="20"/>
        </w:rPr>
        <w:t> </w:t>
      </w:r>
      <w:r>
        <w:rPr>
          <w:b/>
          <w:sz w:val="20"/>
        </w:rPr>
        <w:t>Calculator</w:t>
      </w:r>
      <w:r>
        <w:rPr>
          <w:b/>
          <w:spacing w:val="-2"/>
          <w:sz w:val="20"/>
        </w:rPr>
        <w:t> </w:t>
      </w:r>
      <w:r>
        <w:rPr>
          <w:b/>
          <w:sz w:val="20"/>
        </w:rPr>
        <w:t>Preview</w:t>
      </w:r>
      <w:r>
        <w:rPr>
          <w:sz w:val="20"/>
        </w:rPr>
        <w:t>: An</w:t>
      </w:r>
      <w:r>
        <w:rPr>
          <w:spacing w:val="-5"/>
          <w:sz w:val="20"/>
        </w:rPr>
        <w:t> </w:t>
      </w:r>
      <w:r>
        <w:rPr>
          <w:sz w:val="20"/>
        </w:rPr>
        <w:t>onscreen</w:t>
      </w:r>
      <w:r>
        <w:rPr>
          <w:spacing w:val="-4"/>
          <w:sz w:val="20"/>
        </w:rPr>
        <w:t> </w:t>
      </w:r>
      <w:r>
        <w:rPr>
          <w:sz w:val="20"/>
        </w:rPr>
        <w:t>standard</w:t>
      </w:r>
      <w:r>
        <w:rPr>
          <w:spacing w:val="-3"/>
          <w:sz w:val="20"/>
        </w:rPr>
        <w:t> </w:t>
      </w:r>
      <w:r>
        <w:rPr>
          <w:sz w:val="20"/>
        </w:rPr>
        <w:t>calculator</w:t>
      </w:r>
      <w:r>
        <w:rPr>
          <w:spacing w:val="-3"/>
          <w:sz w:val="20"/>
        </w:rPr>
        <w:t> </w:t>
      </w:r>
      <w:r>
        <w:rPr>
          <w:sz w:val="20"/>
        </w:rPr>
        <w:t>will</w:t>
      </w:r>
      <w:r>
        <w:rPr>
          <w:spacing w:val="-3"/>
          <w:sz w:val="20"/>
        </w:rPr>
        <w:t> </w:t>
      </w:r>
      <w:r>
        <w:rPr>
          <w:sz w:val="20"/>
        </w:rPr>
        <w:t>be</w:t>
      </w:r>
      <w:r>
        <w:rPr>
          <w:spacing w:val="-3"/>
          <w:sz w:val="20"/>
        </w:rPr>
        <w:t> </w:t>
      </w:r>
      <w:r>
        <w:rPr>
          <w:sz w:val="20"/>
        </w:rPr>
        <w:t>available</w:t>
      </w:r>
      <w:r>
        <w:rPr>
          <w:spacing w:val="-3"/>
          <w:sz w:val="20"/>
        </w:rPr>
        <w:t> </w:t>
      </w:r>
      <w:r>
        <w:rPr>
          <w:sz w:val="20"/>
        </w:rPr>
        <w:t>throughout</w:t>
      </w:r>
      <w:r>
        <w:rPr>
          <w:spacing w:val="-4"/>
          <w:sz w:val="20"/>
        </w:rPr>
        <w:t> </w:t>
      </w:r>
      <w:r>
        <w:rPr>
          <w:sz w:val="20"/>
        </w:rPr>
        <w:t>computer-based Test (CBT). </w:t>
      </w:r>
      <w:r>
        <w:rPr>
          <w:b/>
          <w:sz w:val="20"/>
        </w:rPr>
        <w:t>Use this basic calculator online </w:t>
      </w:r>
      <w:r>
        <w:rPr>
          <w:sz w:val="20"/>
        </w:rPr>
        <w:t>for math with addition, subtraction, division and multiplication.</w:t>
      </w:r>
      <w:r>
        <w:rPr>
          <w:spacing w:val="40"/>
          <w:sz w:val="20"/>
        </w:rPr>
        <w:t> </w:t>
      </w:r>
      <w:r>
        <w:rPr>
          <w:sz w:val="20"/>
        </w:rPr>
        <w:t>The calculator includes functions for square root, percentage etc.</w:t>
      </w:r>
    </w:p>
    <w:p>
      <w:pPr>
        <w:pStyle w:val="BodyText"/>
        <w:spacing w:before="11"/>
        <w:rPr>
          <w:sz w:val="3"/>
        </w:rPr>
      </w:pPr>
      <w:r>
        <w:rPr>
          <w:sz w:val="3"/>
        </w:rPr>
        <w:drawing>
          <wp:anchor distT="0" distB="0" distL="0" distR="0" allowOverlap="1" layoutInCell="1" locked="0" behindDoc="1" simplePos="0" relativeHeight="487595520">
            <wp:simplePos x="0" y="0"/>
            <wp:positionH relativeFrom="page">
              <wp:posOffset>2506091</wp:posOffset>
            </wp:positionH>
            <wp:positionV relativeFrom="paragraph">
              <wp:posOffset>44778</wp:posOffset>
            </wp:positionV>
            <wp:extent cx="1319768" cy="183784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69" cstate="print"/>
                    <a:stretch>
                      <a:fillRect/>
                    </a:stretch>
                  </pic:blipFill>
                  <pic:spPr>
                    <a:xfrm>
                      <a:off x="0" y="0"/>
                      <a:ext cx="1319768" cy="1837848"/>
                    </a:xfrm>
                    <a:prstGeom prst="rect">
                      <a:avLst/>
                    </a:prstGeom>
                  </pic:spPr>
                </pic:pic>
              </a:graphicData>
            </a:graphic>
          </wp:anchor>
        </w:drawing>
      </w:r>
    </w:p>
    <w:p>
      <w:pPr>
        <w:pStyle w:val="BodyText"/>
        <w:spacing w:after="0"/>
        <w:rPr>
          <w:sz w:val="3"/>
        </w:rPr>
        <w:sectPr>
          <w:pgSz w:w="11910" w:h="16840"/>
          <w:pgMar w:header="868" w:footer="974" w:top="1420" w:bottom="1160" w:left="0" w:right="0"/>
        </w:sectPr>
      </w:pPr>
    </w:p>
    <w:p>
      <w:pPr>
        <w:spacing w:line="376" w:lineRule="auto" w:before="0"/>
        <w:ind w:left="1738" w:right="829" w:firstLine="6723"/>
        <w:jc w:val="left"/>
        <w:rPr>
          <w:b/>
          <w:sz w:val="28"/>
        </w:rPr>
      </w:pPr>
      <w:r>
        <w:rPr>
          <w:b/>
          <w:color w:val="009999"/>
          <w:sz w:val="28"/>
        </w:rPr>
        <w:t>Appendix – IX </w:t>
      </w:r>
      <w:r>
        <w:rPr>
          <w:b/>
          <w:color w:val="009999"/>
          <w:sz w:val="28"/>
          <w:u w:val="single" w:color="009999"/>
        </w:rPr>
        <w:t>Replica</w:t>
      </w:r>
      <w:r>
        <w:rPr>
          <w:b/>
          <w:color w:val="009999"/>
          <w:spacing w:val="-4"/>
          <w:sz w:val="28"/>
          <w:u w:val="single" w:color="009999"/>
        </w:rPr>
        <w:t> </w:t>
      </w:r>
      <w:r>
        <w:rPr>
          <w:b/>
          <w:color w:val="009999"/>
          <w:sz w:val="28"/>
          <w:u w:val="single" w:color="009999"/>
        </w:rPr>
        <w:t>of</w:t>
      </w:r>
      <w:r>
        <w:rPr>
          <w:b/>
          <w:color w:val="009999"/>
          <w:spacing w:val="-5"/>
          <w:sz w:val="28"/>
          <w:u w:val="single" w:color="009999"/>
        </w:rPr>
        <w:t> </w:t>
      </w:r>
      <w:r>
        <w:rPr>
          <w:b/>
          <w:color w:val="009999"/>
          <w:sz w:val="28"/>
          <w:u w:val="single" w:color="009999"/>
        </w:rPr>
        <w:t>Online</w:t>
      </w:r>
      <w:r>
        <w:rPr>
          <w:b/>
          <w:color w:val="009999"/>
          <w:spacing w:val="-1"/>
          <w:sz w:val="28"/>
          <w:u w:val="single" w:color="009999"/>
        </w:rPr>
        <w:t> </w:t>
      </w:r>
      <w:r>
        <w:rPr>
          <w:b/>
          <w:color w:val="009999"/>
          <w:sz w:val="28"/>
          <w:u w:val="single" w:color="009999"/>
        </w:rPr>
        <w:t>Application</w:t>
      </w:r>
      <w:r>
        <w:rPr>
          <w:b/>
          <w:color w:val="009999"/>
          <w:spacing w:val="-4"/>
          <w:sz w:val="28"/>
          <w:u w:val="single" w:color="009999"/>
        </w:rPr>
        <w:t> </w:t>
      </w:r>
      <w:r>
        <w:rPr>
          <w:b/>
          <w:color w:val="009999"/>
          <w:sz w:val="28"/>
          <w:u w:val="single" w:color="009999"/>
        </w:rPr>
        <w:t>Form</w:t>
      </w:r>
      <w:r>
        <w:rPr>
          <w:b/>
          <w:color w:val="009999"/>
          <w:spacing w:val="-2"/>
          <w:sz w:val="28"/>
          <w:u w:val="single" w:color="009999"/>
        </w:rPr>
        <w:t> </w:t>
      </w:r>
      <w:r>
        <w:rPr>
          <w:b/>
          <w:color w:val="009999"/>
          <w:sz w:val="28"/>
          <w:u w:val="single" w:color="009999"/>
        </w:rPr>
        <w:t>of</w:t>
      </w:r>
      <w:r>
        <w:rPr>
          <w:b/>
          <w:color w:val="009999"/>
          <w:spacing w:val="-7"/>
          <w:sz w:val="28"/>
          <w:u w:val="single" w:color="009999"/>
        </w:rPr>
        <w:t> </w:t>
      </w:r>
      <w:r>
        <w:rPr>
          <w:b/>
          <w:color w:val="009999"/>
          <w:sz w:val="28"/>
          <w:u w:val="single" w:color="009999"/>
        </w:rPr>
        <w:t>JEE</w:t>
      </w:r>
      <w:r>
        <w:rPr>
          <w:b/>
          <w:color w:val="009999"/>
          <w:spacing w:val="-4"/>
          <w:sz w:val="28"/>
          <w:u w:val="single" w:color="009999"/>
        </w:rPr>
        <w:t> </w:t>
      </w:r>
      <w:r>
        <w:rPr>
          <w:b/>
          <w:color w:val="009999"/>
          <w:sz w:val="28"/>
          <w:u w:val="single" w:color="009999"/>
        </w:rPr>
        <w:t>(Main)-2026</w:t>
      </w:r>
      <w:r>
        <w:rPr>
          <w:b/>
          <w:color w:val="009999"/>
          <w:spacing w:val="-4"/>
          <w:sz w:val="28"/>
          <w:u w:val="single" w:color="009999"/>
        </w:rPr>
        <w:t> </w:t>
      </w:r>
      <w:r>
        <w:rPr>
          <w:b/>
          <w:color w:val="009999"/>
          <w:sz w:val="28"/>
          <w:u w:val="single" w:color="009999"/>
        </w:rPr>
        <w:t>Examination</w:t>
      </w:r>
    </w:p>
    <w:p>
      <w:pPr>
        <w:pStyle w:val="BodyText"/>
        <w:ind w:left="1260"/>
        <w:rPr>
          <w:sz w:val="20"/>
        </w:rPr>
      </w:pPr>
      <w:r>
        <w:rPr>
          <w:sz w:val="20"/>
        </w:rPr>
        <w:drawing>
          <wp:inline distT="0" distB="0" distL="0" distR="0">
            <wp:extent cx="5853373" cy="280092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70" cstate="print"/>
                    <a:stretch>
                      <a:fillRect/>
                    </a:stretch>
                  </pic:blipFill>
                  <pic:spPr>
                    <a:xfrm>
                      <a:off x="0" y="0"/>
                      <a:ext cx="5853373" cy="2800921"/>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spacing w:before="1"/>
        <w:ind w:left="1260"/>
        <w:rPr>
          <w:rFonts w:ascii="Calibri"/>
        </w:rPr>
      </w:pPr>
      <w:r>
        <w:rPr>
          <w:rFonts w:ascii="Calibri"/>
        </w:rPr>
        <w:t>Candidates</w:t>
      </w:r>
      <w:r>
        <w:rPr>
          <w:rFonts w:ascii="Calibri"/>
          <w:spacing w:val="-4"/>
        </w:rPr>
        <w:t> </w:t>
      </w:r>
      <w:r>
        <w:rPr>
          <w:rFonts w:ascii="Calibri"/>
        </w:rPr>
        <w:t>Login</w:t>
      </w:r>
      <w:r>
        <w:rPr>
          <w:rFonts w:ascii="Calibri"/>
          <w:spacing w:val="-7"/>
        </w:rPr>
        <w:t> </w:t>
      </w:r>
      <w:r>
        <w:rPr>
          <w:rFonts w:ascii="Calibri"/>
        </w:rPr>
        <w:t>Page</w:t>
      </w:r>
      <w:r>
        <w:rPr>
          <w:rFonts w:ascii="Calibri"/>
          <w:spacing w:val="-5"/>
        </w:rPr>
        <w:t> :-</w:t>
      </w:r>
    </w:p>
    <w:p>
      <w:pPr>
        <w:pStyle w:val="BodyText"/>
        <w:spacing w:before="11"/>
        <w:rPr>
          <w:rFonts w:ascii="Calibri"/>
          <w:sz w:val="12"/>
        </w:rPr>
      </w:pPr>
      <w:r>
        <w:rPr>
          <w:rFonts w:ascii="Calibri"/>
          <w:sz w:val="12"/>
        </w:rPr>
        <w:drawing>
          <wp:anchor distT="0" distB="0" distL="0" distR="0" allowOverlap="1" layoutInCell="1" locked="0" behindDoc="1" simplePos="0" relativeHeight="487596032">
            <wp:simplePos x="0" y="0"/>
            <wp:positionH relativeFrom="page">
              <wp:posOffset>800100</wp:posOffset>
            </wp:positionH>
            <wp:positionV relativeFrom="paragraph">
              <wp:posOffset>115693</wp:posOffset>
            </wp:positionV>
            <wp:extent cx="5854696" cy="2776061"/>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1" cstate="print"/>
                    <a:stretch>
                      <a:fillRect/>
                    </a:stretch>
                  </pic:blipFill>
                  <pic:spPr>
                    <a:xfrm>
                      <a:off x="0" y="0"/>
                      <a:ext cx="5854696" cy="2776061"/>
                    </a:xfrm>
                    <a:prstGeom prst="rect">
                      <a:avLst/>
                    </a:prstGeom>
                  </pic:spPr>
                </pic:pic>
              </a:graphicData>
            </a:graphic>
          </wp:anchor>
        </w:drawing>
      </w:r>
    </w:p>
    <w:p>
      <w:pPr>
        <w:pStyle w:val="BodyText"/>
        <w:spacing w:after="0"/>
        <w:rPr>
          <w:rFonts w:ascii="Calibri"/>
          <w:sz w:val="12"/>
        </w:rPr>
        <w:sectPr>
          <w:pgSz w:w="11910" w:h="16840"/>
          <w:pgMar w:header="868" w:footer="974" w:top="1420" w:bottom="1160" w:left="0" w:right="0"/>
        </w:sectPr>
      </w:pPr>
    </w:p>
    <w:p>
      <w:pPr>
        <w:pStyle w:val="BodyText"/>
        <w:spacing w:before="155"/>
        <w:rPr>
          <w:rFonts w:ascii="Calibri"/>
        </w:rPr>
      </w:pPr>
    </w:p>
    <w:p>
      <w:pPr>
        <w:spacing w:before="1"/>
        <w:ind w:left="1260" w:right="0" w:firstLine="0"/>
        <w:jc w:val="left"/>
        <w:rPr>
          <w:rFonts w:ascii="Calibri"/>
          <w:b/>
          <w:sz w:val="22"/>
        </w:rPr>
      </w:pPr>
      <w:r>
        <w:rPr>
          <w:rFonts w:ascii="Calibri"/>
          <w:b/>
          <w:sz w:val="22"/>
        </w:rPr>
        <w:t>Instructions</w:t>
      </w:r>
      <w:r>
        <w:rPr>
          <w:rFonts w:ascii="Calibri"/>
          <w:b/>
          <w:spacing w:val="-5"/>
          <w:sz w:val="22"/>
        </w:rPr>
        <w:t> </w:t>
      </w:r>
      <w:r>
        <w:rPr>
          <w:rFonts w:ascii="Calibri"/>
          <w:b/>
          <w:sz w:val="22"/>
        </w:rPr>
        <w:t>and</w:t>
      </w:r>
      <w:r>
        <w:rPr>
          <w:rFonts w:ascii="Calibri"/>
          <w:b/>
          <w:spacing w:val="-6"/>
          <w:sz w:val="22"/>
        </w:rPr>
        <w:t> </w:t>
      </w:r>
      <w:r>
        <w:rPr>
          <w:rFonts w:ascii="Calibri"/>
          <w:b/>
          <w:sz w:val="22"/>
        </w:rPr>
        <w:t>Procedure</w:t>
      </w:r>
      <w:r>
        <w:rPr>
          <w:rFonts w:ascii="Calibri"/>
          <w:b/>
          <w:spacing w:val="-5"/>
          <w:sz w:val="22"/>
        </w:rPr>
        <w:t> </w:t>
      </w:r>
      <w:r>
        <w:rPr>
          <w:rFonts w:ascii="Calibri"/>
          <w:b/>
          <w:sz w:val="22"/>
        </w:rPr>
        <w:t>for</w:t>
      </w:r>
      <w:r>
        <w:rPr>
          <w:rFonts w:ascii="Calibri"/>
          <w:b/>
          <w:spacing w:val="-5"/>
          <w:sz w:val="22"/>
        </w:rPr>
        <w:t> </w:t>
      </w:r>
      <w:r>
        <w:rPr>
          <w:rFonts w:ascii="Calibri"/>
          <w:b/>
          <w:sz w:val="22"/>
        </w:rPr>
        <w:t>online</w:t>
      </w:r>
      <w:r>
        <w:rPr>
          <w:rFonts w:ascii="Calibri"/>
          <w:b/>
          <w:spacing w:val="-6"/>
          <w:sz w:val="22"/>
        </w:rPr>
        <w:t> </w:t>
      </w:r>
      <w:r>
        <w:rPr>
          <w:rFonts w:ascii="Calibri"/>
          <w:b/>
          <w:sz w:val="22"/>
        </w:rPr>
        <w:t>submission</w:t>
      </w:r>
      <w:r>
        <w:rPr>
          <w:rFonts w:ascii="Calibri"/>
          <w:b/>
          <w:spacing w:val="-5"/>
          <w:sz w:val="22"/>
        </w:rPr>
        <w:t> </w:t>
      </w:r>
      <w:r>
        <w:rPr>
          <w:rFonts w:ascii="Calibri"/>
          <w:b/>
          <w:sz w:val="22"/>
        </w:rPr>
        <w:t>of</w:t>
      </w:r>
      <w:r>
        <w:rPr>
          <w:rFonts w:ascii="Calibri"/>
          <w:b/>
          <w:spacing w:val="-7"/>
          <w:sz w:val="22"/>
        </w:rPr>
        <w:t> </w:t>
      </w:r>
      <w:r>
        <w:rPr>
          <w:rFonts w:ascii="Calibri"/>
          <w:b/>
          <w:sz w:val="22"/>
        </w:rPr>
        <w:t>Application</w:t>
      </w:r>
      <w:r>
        <w:rPr>
          <w:rFonts w:ascii="Calibri"/>
          <w:b/>
          <w:spacing w:val="-6"/>
          <w:sz w:val="22"/>
        </w:rPr>
        <w:t> </w:t>
      </w:r>
      <w:r>
        <w:rPr>
          <w:rFonts w:ascii="Calibri"/>
          <w:b/>
          <w:sz w:val="22"/>
        </w:rPr>
        <w:t>Form</w:t>
      </w:r>
      <w:r>
        <w:rPr>
          <w:rFonts w:ascii="Calibri"/>
          <w:b/>
          <w:spacing w:val="-2"/>
          <w:sz w:val="22"/>
        </w:rPr>
        <w:t> </w:t>
      </w:r>
      <w:r>
        <w:rPr>
          <w:rFonts w:ascii="Calibri"/>
          <w:b/>
          <w:spacing w:val="-5"/>
          <w:sz w:val="22"/>
        </w:rPr>
        <w:t>:-</w:t>
      </w:r>
    </w:p>
    <w:p>
      <w:pPr>
        <w:pStyle w:val="BodyText"/>
        <w:rPr>
          <w:rFonts w:ascii="Calibri"/>
          <w:b/>
          <w:sz w:val="13"/>
        </w:rPr>
      </w:pPr>
      <w:r>
        <w:rPr>
          <w:rFonts w:ascii="Calibri"/>
          <w:b/>
          <w:sz w:val="13"/>
        </w:rPr>
        <w:drawing>
          <wp:anchor distT="0" distB="0" distL="0" distR="0" allowOverlap="1" layoutInCell="1" locked="0" behindDoc="1" simplePos="0" relativeHeight="487596544">
            <wp:simplePos x="0" y="0"/>
            <wp:positionH relativeFrom="page">
              <wp:posOffset>800100</wp:posOffset>
            </wp:positionH>
            <wp:positionV relativeFrom="paragraph">
              <wp:posOffset>116097</wp:posOffset>
            </wp:positionV>
            <wp:extent cx="5431989" cy="40633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72" cstate="print"/>
                    <a:stretch>
                      <a:fillRect/>
                    </a:stretch>
                  </pic:blipFill>
                  <pic:spPr>
                    <a:xfrm>
                      <a:off x="0" y="0"/>
                      <a:ext cx="5431989" cy="406336"/>
                    </a:xfrm>
                    <a:prstGeom prst="rect">
                      <a:avLst/>
                    </a:prstGeom>
                  </pic:spPr>
                </pic:pic>
              </a:graphicData>
            </a:graphic>
          </wp:anchor>
        </w:drawing>
      </w:r>
      <w:r>
        <w:rPr>
          <w:rFonts w:ascii="Calibri"/>
          <w:b/>
          <w:sz w:val="13"/>
        </w:rPr>
        <w:drawing>
          <wp:anchor distT="0" distB="0" distL="0" distR="0" allowOverlap="1" layoutInCell="1" locked="0" behindDoc="1" simplePos="0" relativeHeight="487597056">
            <wp:simplePos x="0" y="0"/>
            <wp:positionH relativeFrom="page">
              <wp:posOffset>831684</wp:posOffset>
            </wp:positionH>
            <wp:positionV relativeFrom="paragraph">
              <wp:posOffset>637978</wp:posOffset>
            </wp:positionV>
            <wp:extent cx="5388482" cy="3563302"/>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73" cstate="print"/>
                    <a:stretch>
                      <a:fillRect/>
                    </a:stretch>
                  </pic:blipFill>
                  <pic:spPr>
                    <a:xfrm>
                      <a:off x="0" y="0"/>
                      <a:ext cx="5388482" cy="3563302"/>
                    </a:xfrm>
                    <a:prstGeom prst="rect">
                      <a:avLst/>
                    </a:prstGeom>
                  </pic:spPr>
                </pic:pic>
              </a:graphicData>
            </a:graphic>
          </wp:anchor>
        </w:drawing>
      </w:r>
      <w:r>
        <w:rPr>
          <w:rFonts w:ascii="Calibri"/>
          <w:b/>
          <w:sz w:val="13"/>
        </w:rPr>
        <w:drawing>
          <wp:anchor distT="0" distB="0" distL="0" distR="0" allowOverlap="1" layoutInCell="1" locked="0" behindDoc="1" simplePos="0" relativeHeight="487597568">
            <wp:simplePos x="0" y="0"/>
            <wp:positionH relativeFrom="page">
              <wp:posOffset>831081</wp:posOffset>
            </wp:positionH>
            <wp:positionV relativeFrom="paragraph">
              <wp:posOffset>4266241</wp:posOffset>
            </wp:positionV>
            <wp:extent cx="5394008" cy="3289839"/>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74" cstate="print"/>
                    <a:stretch>
                      <a:fillRect/>
                    </a:stretch>
                  </pic:blipFill>
                  <pic:spPr>
                    <a:xfrm>
                      <a:off x="0" y="0"/>
                      <a:ext cx="5394008" cy="3289839"/>
                    </a:xfrm>
                    <a:prstGeom prst="rect">
                      <a:avLst/>
                    </a:prstGeom>
                  </pic:spPr>
                </pic:pic>
              </a:graphicData>
            </a:graphic>
          </wp:anchor>
        </w:drawing>
      </w:r>
    </w:p>
    <w:p>
      <w:pPr>
        <w:pStyle w:val="BodyText"/>
        <w:spacing w:before="11"/>
        <w:rPr>
          <w:rFonts w:ascii="Calibri"/>
          <w:b/>
          <w:sz w:val="12"/>
        </w:rPr>
      </w:pPr>
    </w:p>
    <w:p>
      <w:pPr>
        <w:pStyle w:val="BodyText"/>
        <w:spacing w:before="5"/>
        <w:rPr>
          <w:rFonts w:ascii="Calibri"/>
          <w:b/>
          <w:sz w:val="6"/>
        </w:rPr>
      </w:pPr>
    </w:p>
    <w:p>
      <w:pPr>
        <w:pStyle w:val="BodyText"/>
        <w:spacing w:after="0"/>
        <w:rPr>
          <w:rFonts w:ascii="Calibri"/>
          <w:b/>
          <w:sz w:val="6"/>
        </w:rPr>
        <w:sectPr>
          <w:pgSz w:w="11910" w:h="16840"/>
          <w:pgMar w:header="868" w:footer="974" w:top="1460" w:bottom="1160" w:left="0" w:right="0"/>
        </w:sectPr>
      </w:pPr>
    </w:p>
    <w:p>
      <w:pPr>
        <w:pStyle w:val="BodyText"/>
        <w:rPr>
          <w:rFonts w:ascii="Calibri"/>
          <w:b/>
          <w:sz w:val="20"/>
        </w:rPr>
      </w:pPr>
    </w:p>
    <w:p>
      <w:pPr>
        <w:pStyle w:val="BodyText"/>
        <w:spacing w:before="227"/>
        <w:rPr>
          <w:rFonts w:ascii="Calibri"/>
          <w:b/>
          <w:sz w:val="20"/>
        </w:rPr>
      </w:pPr>
    </w:p>
    <w:p>
      <w:pPr>
        <w:pStyle w:val="BodyText"/>
        <w:ind w:left="1272"/>
        <w:rPr>
          <w:rFonts w:ascii="Calibri"/>
          <w:sz w:val="20"/>
        </w:rPr>
      </w:pPr>
      <w:r>
        <w:rPr>
          <w:rFonts w:ascii="Calibri"/>
          <w:sz w:val="20"/>
        </w:rPr>
        <w:drawing>
          <wp:inline distT="0" distB="0" distL="0" distR="0">
            <wp:extent cx="6327512" cy="8167497"/>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5" cstate="print"/>
                    <a:stretch>
                      <a:fillRect/>
                    </a:stretch>
                  </pic:blipFill>
                  <pic:spPr>
                    <a:xfrm>
                      <a:off x="0" y="0"/>
                      <a:ext cx="6327512" cy="8167497"/>
                    </a:xfrm>
                    <a:prstGeom prst="rect">
                      <a:avLst/>
                    </a:prstGeom>
                  </pic:spPr>
                </pic:pic>
              </a:graphicData>
            </a:graphic>
          </wp:inline>
        </w:drawing>
      </w:r>
      <w:r>
        <w:rPr>
          <w:rFonts w:ascii="Calibri"/>
          <w:sz w:val="20"/>
        </w:rPr>
      </w:r>
    </w:p>
    <w:p>
      <w:pPr>
        <w:pStyle w:val="BodyText"/>
        <w:spacing w:after="0"/>
        <w:rPr>
          <w:rFonts w:ascii="Calibri"/>
          <w:sz w:val="20"/>
        </w:rPr>
        <w:sectPr>
          <w:pgSz w:w="11910" w:h="16840"/>
          <w:pgMar w:header="868" w:footer="974" w:top="1460" w:bottom="1160" w:left="0" w:right="0"/>
        </w:sectPr>
      </w:pPr>
    </w:p>
    <w:p>
      <w:pPr>
        <w:pStyle w:val="BodyText"/>
        <w:spacing w:before="4"/>
        <w:rPr>
          <w:rFonts w:ascii="Calibri"/>
          <w:b/>
          <w:sz w:val="16"/>
        </w:rPr>
      </w:pPr>
      <w:r>
        <w:rPr>
          <w:rFonts w:ascii="Calibri"/>
          <w:b/>
          <w:sz w:val="16"/>
        </w:rPr>
        <mc:AlternateContent>
          <mc:Choice Requires="wps">
            <w:drawing>
              <wp:anchor distT="0" distB="0" distL="0" distR="0" allowOverlap="1" layoutInCell="1" locked="0" behindDoc="1" simplePos="0" relativeHeight="483542016">
                <wp:simplePos x="0" y="0"/>
                <wp:positionH relativeFrom="page">
                  <wp:posOffset>792480</wp:posOffset>
                </wp:positionH>
                <wp:positionV relativeFrom="page">
                  <wp:posOffset>563879</wp:posOffset>
                </wp:positionV>
                <wp:extent cx="5996940" cy="779018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996940" cy="7790180"/>
                          <a:chExt cx="5996940" cy="7790180"/>
                        </a:xfrm>
                      </wpg:grpSpPr>
                      <pic:pic>
                        <pic:nvPicPr>
                          <pic:cNvPr id="89" name="Image 89"/>
                          <pic:cNvPicPr/>
                        </pic:nvPicPr>
                        <pic:blipFill>
                          <a:blip r:embed="rId15" cstate="print"/>
                          <a:stretch>
                            <a:fillRect/>
                          </a:stretch>
                        </pic:blipFill>
                        <pic:spPr>
                          <a:xfrm>
                            <a:off x="0" y="0"/>
                            <a:ext cx="365760" cy="365759"/>
                          </a:xfrm>
                          <a:prstGeom prst="rect">
                            <a:avLst/>
                          </a:prstGeom>
                        </pic:spPr>
                      </pic:pic>
                      <pic:pic>
                        <pic:nvPicPr>
                          <pic:cNvPr id="90" name="Image 90"/>
                          <pic:cNvPicPr/>
                        </pic:nvPicPr>
                        <pic:blipFill>
                          <a:blip r:embed="rId78" cstate="print"/>
                          <a:stretch>
                            <a:fillRect/>
                          </a:stretch>
                        </pic:blipFill>
                        <pic:spPr>
                          <a:xfrm>
                            <a:off x="7620" y="350520"/>
                            <a:ext cx="5989320" cy="3989324"/>
                          </a:xfrm>
                          <a:prstGeom prst="rect">
                            <a:avLst/>
                          </a:prstGeom>
                        </pic:spPr>
                      </pic:pic>
                      <pic:pic>
                        <pic:nvPicPr>
                          <pic:cNvPr id="91" name="Image 91"/>
                          <pic:cNvPicPr/>
                        </pic:nvPicPr>
                        <pic:blipFill>
                          <a:blip r:embed="rId79" cstate="print"/>
                          <a:stretch>
                            <a:fillRect/>
                          </a:stretch>
                        </pic:blipFill>
                        <pic:spPr>
                          <a:xfrm>
                            <a:off x="7620" y="4353559"/>
                            <a:ext cx="5946267" cy="3436620"/>
                          </a:xfrm>
                          <a:prstGeom prst="rect">
                            <a:avLst/>
                          </a:prstGeom>
                        </pic:spPr>
                      </pic:pic>
                    </wpg:wgp>
                  </a:graphicData>
                </a:graphic>
              </wp:anchor>
            </w:drawing>
          </mc:Choice>
          <mc:Fallback>
            <w:pict>
              <v:group style="position:absolute;margin-left:62.400002pt;margin-top:44.399982pt;width:472.2pt;height:613.4pt;mso-position-horizontal-relative:page;mso-position-vertical-relative:page;z-index:-19774464" id="docshapegroup64" coordorigin="1248,888" coordsize="9444,12268">
                <v:shape style="position:absolute;left:1248;top:888;width:576;height:576" type="#_x0000_t75" id="docshape65" stroked="false">
                  <v:imagedata r:id="rId15" o:title=""/>
                </v:shape>
                <v:shape style="position:absolute;left:1260;top:1440;width:9432;height:6283" type="#_x0000_t75" id="docshape66" stroked="false">
                  <v:imagedata r:id="rId78" o:title=""/>
                </v:shape>
                <v:shape style="position:absolute;left:1260;top:7744;width:9365;height:5412" type="#_x0000_t75" id="docshape67" stroked="false">
                  <v:imagedata r:id="rId79" o:title=""/>
                </v:shape>
                <w10:wrap type="none"/>
              </v:group>
            </w:pict>
          </mc:Fallback>
        </mc:AlternateContent>
      </w:r>
      <w:r>
        <w:rPr>
          <w:rFonts w:ascii="Calibri"/>
          <w:b/>
          <w:sz w:val="16"/>
        </w:rPr>
        <w:drawing>
          <wp:anchor distT="0" distB="0" distL="0" distR="0" allowOverlap="1" layoutInCell="1" locked="0" behindDoc="0" simplePos="0" relativeHeight="15739392">
            <wp:simplePos x="0" y="0"/>
            <wp:positionH relativeFrom="page">
              <wp:posOffset>800100</wp:posOffset>
            </wp:positionH>
            <wp:positionV relativeFrom="page">
              <wp:posOffset>8469248</wp:posOffset>
            </wp:positionV>
            <wp:extent cx="6760464" cy="172085"/>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80" cstate="print"/>
                    <a:stretch>
                      <a:fillRect/>
                    </a:stretch>
                  </pic:blipFill>
                  <pic:spPr>
                    <a:xfrm>
                      <a:off x="0" y="0"/>
                      <a:ext cx="6760464" cy="172085"/>
                    </a:xfrm>
                    <a:prstGeom prst="rect">
                      <a:avLst/>
                    </a:prstGeom>
                  </pic:spPr>
                </pic:pic>
              </a:graphicData>
            </a:graphic>
          </wp:anchor>
        </w:drawing>
      </w:r>
    </w:p>
    <w:p>
      <w:pPr>
        <w:pStyle w:val="BodyText"/>
        <w:spacing w:after="0"/>
        <w:rPr>
          <w:rFonts w:ascii="Calibri"/>
          <w:b/>
          <w:sz w:val="16"/>
        </w:rPr>
        <w:sectPr>
          <w:headerReference w:type="default" r:id="rId76"/>
          <w:footerReference w:type="default" r:id="rId77"/>
          <w:pgSz w:w="11910" w:h="16840"/>
          <w:pgMar w:header="868" w:footer="974" w:top="1440" w:bottom="1160" w:left="0" w:right="0"/>
        </w:sectPr>
      </w:pPr>
    </w:p>
    <w:p>
      <w:pPr>
        <w:spacing w:line="264" w:lineRule="exact" w:before="0"/>
        <w:ind w:left="1260" w:right="0" w:firstLine="0"/>
        <w:jc w:val="left"/>
        <w:rPr>
          <w:rFonts w:ascii="Calibri"/>
          <w:b/>
          <w:sz w:val="22"/>
        </w:rPr>
      </w:pPr>
      <w:r>
        <w:rPr>
          <w:rFonts w:ascii="Calibri"/>
          <w:b/>
          <w:sz w:val="22"/>
        </w:rPr>
        <w:drawing>
          <wp:anchor distT="0" distB="0" distL="0" distR="0" allowOverlap="1" layoutInCell="1" locked="0" behindDoc="0" simplePos="0" relativeHeight="15741440">
            <wp:simplePos x="0" y="0"/>
            <wp:positionH relativeFrom="page">
              <wp:posOffset>792480</wp:posOffset>
            </wp:positionH>
            <wp:positionV relativeFrom="page">
              <wp:posOffset>563879</wp:posOffset>
            </wp:positionV>
            <wp:extent cx="365760" cy="365759"/>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5" cstate="print"/>
                    <a:stretch>
                      <a:fillRect/>
                    </a:stretch>
                  </pic:blipFill>
                  <pic:spPr>
                    <a:xfrm>
                      <a:off x="0" y="0"/>
                      <a:ext cx="365760" cy="365759"/>
                    </a:xfrm>
                    <a:prstGeom prst="rect">
                      <a:avLst/>
                    </a:prstGeom>
                  </pic:spPr>
                </pic:pic>
              </a:graphicData>
            </a:graphic>
          </wp:anchor>
        </w:drawing>
      </w:r>
      <w:r>
        <w:rPr>
          <w:rFonts w:ascii="Calibri"/>
          <w:b/>
          <w:sz w:val="22"/>
        </w:rPr>
        <w:t>Registration</w:t>
      </w:r>
      <w:r>
        <w:rPr>
          <w:rFonts w:ascii="Calibri"/>
          <w:b/>
          <w:spacing w:val="-8"/>
          <w:sz w:val="22"/>
        </w:rPr>
        <w:t> </w:t>
      </w:r>
      <w:r>
        <w:rPr>
          <w:rFonts w:ascii="Calibri"/>
          <w:b/>
          <w:sz w:val="22"/>
        </w:rPr>
        <w:t>page</w:t>
      </w:r>
      <w:r>
        <w:rPr>
          <w:rFonts w:ascii="Calibri"/>
          <w:b/>
          <w:spacing w:val="-8"/>
          <w:sz w:val="22"/>
        </w:rPr>
        <w:t> </w:t>
      </w:r>
      <w:r>
        <w:rPr>
          <w:rFonts w:ascii="Calibri"/>
          <w:b/>
          <w:spacing w:val="-5"/>
          <w:sz w:val="22"/>
        </w:rPr>
        <w:t>:-</w:t>
      </w:r>
    </w:p>
    <w:p>
      <w:pPr>
        <w:pStyle w:val="BodyText"/>
        <w:spacing w:before="11"/>
        <w:rPr>
          <w:rFonts w:ascii="Calibri"/>
          <w:b/>
          <w:sz w:val="12"/>
        </w:rPr>
      </w:pPr>
      <w:r>
        <w:rPr>
          <w:rFonts w:ascii="Calibri"/>
          <w:b/>
          <w:sz w:val="12"/>
        </w:rPr>
        <w:drawing>
          <wp:anchor distT="0" distB="0" distL="0" distR="0" allowOverlap="1" layoutInCell="1" locked="0" behindDoc="1" simplePos="0" relativeHeight="487599104">
            <wp:simplePos x="0" y="0"/>
            <wp:positionH relativeFrom="page">
              <wp:posOffset>800100</wp:posOffset>
            </wp:positionH>
            <wp:positionV relativeFrom="paragraph">
              <wp:posOffset>115403</wp:posOffset>
            </wp:positionV>
            <wp:extent cx="5982216" cy="442341"/>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72" cstate="print"/>
                    <a:stretch>
                      <a:fillRect/>
                    </a:stretch>
                  </pic:blipFill>
                  <pic:spPr>
                    <a:xfrm>
                      <a:off x="0" y="0"/>
                      <a:ext cx="5982216" cy="442341"/>
                    </a:xfrm>
                    <a:prstGeom prst="rect">
                      <a:avLst/>
                    </a:prstGeom>
                  </pic:spPr>
                </pic:pic>
              </a:graphicData>
            </a:graphic>
          </wp:anchor>
        </w:drawing>
      </w:r>
      <w:r>
        <w:rPr>
          <w:rFonts w:ascii="Calibri"/>
          <w:b/>
          <w:sz w:val="12"/>
        </w:rPr>
        <w:drawing>
          <wp:anchor distT="0" distB="0" distL="0" distR="0" allowOverlap="1" layoutInCell="1" locked="0" behindDoc="1" simplePos="0" relativeHeight="487599616">
            <wp:simplePos x="0" y="0"/>
            <wp:positionH relativeFrom="page">
              <wp:posOffset>800100</wp:posOffset>
            </wp:positionH>
            <wp:positionV relativeFrom="paragraph">
              <wp:posOffset>674444</wp:posOffset>
            </wp:positionV>
            <wp:extent cx="6001884" cy="3090957"/>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81" cstate="print"/>
                    <a:stretch>
                      <a:fillRect/>
                    </a:stretch>
                  </pic:blipFill>
                  <pic:spPr>
                    <a:xfrm>
                      <a:off x="0" y="0"/>
                      <a:ext cx="6001884" cy="3090957"/>
                    </a:xfrm>
                    <a:prstGeom prst="rect">
                      <a:avLst/>
                    </a:prstGeom>
                  </pic:spPr>
                </pic:pic>
              </a:graphicData>
            </a:graphic>
          </wp:anchor>
        </w:drawing>
      </w:r>
      <w:r>
        <w:rPr>
          <w:rFonts w:ascii="Calibri"/>
          <w:b/>
          <w:sz w:val="12"/>
        </w:rPr>
        <w:drawing>
          <wp:anchor distT="0" distB="0" distL="0" distR="0" allowOverlap="1" layoutInCell="1" locked="0" behindDoc="1" simplePos="0" relativeHeight="487600128">
            <wp:simplePos x="0" y="0"/>
            <wp:positionH relativeFrom="page">
              <wp:posOffset>808413</wp:posOffset>
            </wp:positionH>
            <wp:positionV relativeFrom="paragraph">
              <wp:posOffset>3894656</wp:posOffset>
            </wp:positionV>
            <wp:extent cx="5971999" cy="3231832"/>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82" cstate="print"/>
                    <a:stretch>
                      <a:fillRect/>
                    </a:stretch>
                  </pic:blipFill>
                  <pic:spPr>
                    <a:xfrm>
                      <a:off x="0" y="0"/>
                      <a:ext cx="5971999" cy="3231832"/>
                    </a:xfrm>
                    <a:prstGeom prst="rect">
                      <a:avLst/>
                    </a:prstGeom>
                  </pic:spPr>
                </pic:pic>
              </a:graphicData>
            </a:graphic>
          </wp:anchor>
        </w:drawing>
      </w:r>
    </w:p>
    <w:p>
      <w:pPr>
        <w:pStyle w:val="BodyText"/>
        <w:spacing w:before="1"/>
        <w:rPr>
          <w:rFonts w:ascii="Calibri"/>
          <w:b/>
          <w:sz w:val="13"/>
        </w:rPr>
      </w:pPr>
    </w:p>
    <w:p>
      <w:pPr>
        <w:pStyle w:val="BodyText"/>
        <w:spacing w:before="8"/>
        <w:rPr>
          <w:rFonts w:ascii="Calibri"/>
          <w:b/>
          <w:sz w:val="14"/>
        </w:rPr>
      </w:pPr>
    </w:p>
    <w:p>
      <w:pPr>
        <w:pStyle w:val="BodyText"/>
        <w:spacing w:after="0"/>
        <w:rPr>
          <w:rFonts w:ascii="Calibri"/>
          <w:b/>
          <w:sz w:val="14"/>
        </w:rPr>
        <w:sectPr>
          <w:pgSz w:w="11910" w:h="16840"/>
          <w:pgMar w:header="868" w:footer="974" w:top="1440" w:bottom="1160" w:left="0" w:right="0"/>
        </w:sectPr>
      </w:pPr>
    </w:p>
    <w:p>
      <w:pPr>
        <w:pStyle w:val="BodyText"/>
        <w:rPr>
          <w:rFonts w:ascii="Calibri"/>
          <w:b/>
          <w:sz w:val="20"/>
        </w:rPr>
      </w:pPr>
      <w:r>
        <w:rPr>
          <w:rFonts w:ascii="Calibri"/>
          <w:b/>
          <w:sz w:val="20"/>
        </w:rPr>
        <mc:AlternateContent>
          <mc:Choice Requires="wps">
            <w:drawing>
              <wp:anchor distT="0" distB="0" distL="0" distR="0" allowOverlap="1" layoutInCell="1" locked="0" behindDoc="0" simplePos="0" relativeHeight="15742464">
                <wp:simplePos x="0" y="0"/>
                <wp:positionH relativeFrom="page">
                  <wp:posOffset>792480</wp:posOffset>
                </wp:positionH>
                <wp:positionV relativeFrom="page">
                  <wp:posOffset>563879</wp:posOffset>
                </wp:positionV>
                <wp:extent cx="5899150" cy="463423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5899150" cy="4634230"/>
                          <a:chExt cx="5899150" cy="4634230"/>
                        </a:xfrm>
                      </wpg:grpSpPr>
                      <pic:pic>
                        <pic:nvPicPr>
                          <pic:cNvPr id="98" name="Image 98"/>
                          <pic:cNvPicPr/>
                        </pic:nvPicPr>
                        <pic:blipFill>
                          <a:blip r:embed="rId15" cstate="print"/>
                          <a:stretch>
                            <a:fillRect/>
                          </a:stretch>
                        </pic:blipFill>
                        <pic:spPr>
                          <a:xfrm>
                            <a:off x="0" y="0"/>
                            <a:ext cx="365760" cy="365759"/>
                          </a:xfrm>
                          <a:prstGeom prst="rect">
                            <a:avLst/>
                          </a:prstGeom>
                        </pic:spPr>
                      </pic:pic>
                      <pic:pic>
                        <pic:nvPicPr>
                          <pic:cNvPr id="99" name="Image 99"/>
                          <pic:cNvPicPr/>
                        </pic:nvPicPr>
                        <pic:blipFill>
                          <a:blip r:embed="rId83" cstate="print"/>
                          <a:stretch>
                            <a:fillRect/>
                          </a:stretch>
                        </pic:blipFill>
                        <pic:spPr>
                          <a:xfrm>
                            <a:off x="7620" y="350520"/>
                            <a:ext cx="5891149" cy="4283583"/>
                          </a:xfrm>
                          <a:prstGeom prst="rect">
                            <a:avLst/>
                          </a:prstGeom>
                        </pic:spPr>
                      </pic:pic>
                    </wpg:wgp>
                  </a:graphicData>
                </a:graphic>
              </wp:anchor>
            </w:drawing>
          </mc:Choice>
          <mc:Fallback>
            <w:pict>
              <v:group style="position:absolute;margin-left:62.400002pt;margin-top:44.399982pt;width:464.5pt;height:364.9pt;mso-position-horizontal-relative:page;mso-position-vertical-relative:page;z-index:15742464" id="docshapegroup68" coordorigin="1248,888" coordsize="9290,7298">
                <v:shape style="position:absolute;left:1248;top:888;width:576;height:576" type="#_x0000_t75" id="docshape69" stroked="false">
                  <v:imagedata r:id="rId15" o:title=""/>
                </v:shape>
                <v:shape style="position:absolute;left:1260;top:1440;width:9278;height:6746" type="#_x0000_t75" id="docshape70" stroked="false">
                  <v:imagedata r:id="rId83" o:title=""/>
                </v:shape>
                <w10:wrap type="none"/>
              </v:group>
            </w:pict>
          </mc:Fallback>
        </mc:AlternateConten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42"/>
        <w:rPr>
          <w:rFonts w:ascii="Calibri"/>
          <w:b/>
          <w:sz w:val="20"/>
        </w:rPr>
      </w:pPr>
    </w:p>
    <w:p>
      <w:pPr>
        <w:pStyle w:val="BodyText"/>
        <w:spacing w:line="217" w:lineRule="exact"/>
        <w:ind w:left="1260"/>
        <w:rPr>
          <w:rFonts w:ascii="Calibri"/>
          <w:position w:val="-3"/>
          <w:sz w:val="20"/>
        </w:rPr>
      </w:pPr>
      <w:r>
        <w:rPr>
          <w:rFonts w:ascii="Calibri"/>
          <w:position w:val="-3"/>
          <w:sz w:val="20"/>
        </w:rPr>
        <w:drawing>
          <wp:inline distT="0" distB="0" distL="0" distR="0">
            <wp:extent cx="5847626" cy="138017"/>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84" cstate="print"/>
                    <a:stretch>
                      <a:fillRect/>
                    </a:stretch>
                  </pic:blipFill>
                  <pic:spPr>
                    <a:xfrm>
                      <a:off x="0" y="0"/>
                      <a:ext cx="5847626" cy="138017"/>
                    </a:xfrm>
                    <a:prstGeom prst="rect">
                      <a:avLst/>
                    </a:prstGeom>
                  </pic:spPr>
                </pic:pic>
              </a:graphicData>
            </a:graphic>
          </wp:inline>
        </w:drawing>
      </w:r>
      <w:r>
        <w:rPr>
          <w:rFonts w:ascii="Calibri"/>
          <w:position w:val="-3"/>
          <w:sz w:val="20"/>
        </w:rPr>
      </w:r>
    </w:p>
    <w:p>
      <w:pPr>
        <w:spacing w:before="181"/>
        <w:ind w:left="1260" w:right="0" w:firstLine="0"/>
        <w:jc w:val="left"/>
        <w:rPr>
          <w:rFonts w:ascii="Calibri"/>
          <w:b/>
          <w:sz w:val="22"/>
        </w:rPr>
      </w:pPr>
      <w:r>
        <w:rPr>
          <w:rFonts w:ascii="Calibri"/>
          <w:b/>
          <w:sz w:val="22"/>
        </w:rPr>
        <mc:AlternateContent>
          <mc:Choice Requires="wps">
            <w:drawing>
              <wp:anchor distT="0" distB="0" distL="0" distR="0" allowOverlap="1" layoutInCell="1" locked="0" behindDoc="0" simplePos="0" relativeHeight="15742976">
                <wp:simplePos x="0" y="0"/>
                <wp:positionH relativeFrom="page">
                  <wp:posOffset>755650</wp:posOffset>
                </wp:positionH>
                <wp:positionV relativeFrom="paragraph">
                  <wp:posOffset>956449</wp:posOffset>
                </wp:positionV>
                <wp:extent cx="6805295" cy="362077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805295" cy="3620770"/>
                          <a:chExt cx="6805295" cy="3620770"/>
                        </a:xfrm>
                      </wpg:grpSpPr>
                      <pic:pic>
                        <pic:nvPicPr>
                          <pic:cNvPr id="102" name="Image 102"/>
                          <pic:cNvPicPr/>
                        </pic:nvPicPr>
                        <pic:blipFill>
                          <a:blip r:embed="rId85" cstate="print"/>
                          <a:stretch>
                            <a:fillRect/>
                          </a:stretch>
                        </pic:blipFill>
                        <pic:spPr>
                          <a:xfrm>
                            <a:off x="44450" y="0"/>
                            <a:ext cx="1838325" cy="275704"/>
                          </a:xfrm>
                          <a:prstGeom prst="rect">
                            <a:avLst/>
                          </a:prstGeom>
                        </pic:spPr>
                      </pic:pic>
                      <pic:pic>
                        <pic:nvPicPr>
                          <pic:cNvPr id="103" name="Image 103"/>
                          <pic:cNvPicPr/>
                        </pic:nvPicPr>
                        <pic:blipFill>
                          <a:blip r:embed="rId86" cstate="print"/>
                          <a:stretch>
                            <a:fillRect/>
                          </a:stretch>
                        </pic:blipFill>
                        <pic:spPr>
                          <a:xfrm>
                            <a:off x="0" y="6286"/>
                            <a:ext cx="6049263" cy="3613150"/>
                          </a:xfrm>
                          <a:prstGeom prst="rect">
                            <a:avLst/>
                          </a:prstGeom>
                        </pic:spPr>
                      </pic:pic>
                      <pic:pic>
                        <pic:nvPicPr>
                          <pic:cNvPr id="104" name="Image 104"/>
                          <pic:cNvPicPr/>
                        </pic:nvPicPr>
                        <pic:blipFill>
                          <a:blip r:embed="rId85" cstate="print"/>
                          <a:stretch>
                            <a:fillRect/>
                          </a:stretch>
                        </pic:blipFill>
                        <pic:spPr>
                          <a:xfrm>
                            <a:off x="1978660" y="1307960"/>
                            <a:ext cx="1387475" cy="123189"/>
                          </a:xfrm>
                          <a:prstGeom prst="rect">
                            <a:avLst/>
                          </a:prstGeom>
                        </pic:spPr>
                      </pic:pic>
                      <pic:pic>
                        <pic:nvPicPr>
                          <pic:cNvPr id="105" name="Image 105"/>
                          <pic:cNvPicPr/>
                        </pic:nvPicPr>
                        <pic:blipFill>
                          <a:blip r:embed="rId87" cstate="print"/>
                          <a:stretch>
                            <a:fillRect/>
                          </a:stretch>
                        </pic:blipFill>
                        <pic:spPr>
                          <a:xfrm>
                            <a:off x="5464809" y="2251952"/>
                            <a:ext cx="1340104" cy="123188"/>
                          </a:xfrm>
                          <a:prstGeom prst="rect">
                            <a:avLst/>
                          </a:prstGeom>
                        </pic:spPr>
                      </pic:pic>
                      <pic:pic>
                        <pic:nvPicPr>
                          <pic:cNvPr id="106" name="Image 106"/>
                          <pic:cNvPicPr/>
                        </pic:nvPicPr>
                        <pic:blipFill>
                          <a:blip r:embed="rId85" cstate="print"/>
                          <a:stretch>
                            <a:fillRect/>
                          </a:stretch>
                        </pic:blipFill>
                        <pic:spPr>
                          <a:xfrm>
                            <a:off x="1950085" y="2420100"/>
                            <a:ext cx="1394460" cy="123188"/>
                          </a:xfrm>
                          <a:prstGeom prst="rect">
                            <a:avLst/>
                          </a:prstGeom>
                        </pic:spPr>
                      </pic:pic>
                      <pic:pic>
                        <pic:nvPicPr>
                          <pic:cNvPr id="107" name="Image 107"/>
                          <pic:cNvPicPr/>
                        </pic:nvPicPr>
                        <pic:blipFill>
                          <a:blip r:embed="rId85" cstate="print"/>
                          <a:stretch>
                            <a:fillRect/>
                          </a:stretch>
                        </pic:blipFill>
                        <pic:spPr>
                          <a:xfrm>
                            <a:off x="1969135" y="3468727"/>
                            <a:ext cx="1394460" cy="123188"/>
                          </a:xfrm>
                          <a:prstGeom prst="rect">
                            <a:avLst/>
                          </a:prstGeom>
                        </pic:spPr>
                      </pic:pic>
                      <pic:pic>
                        <pic:nvPicPr>
                          <pic:cNvPr id="108" name="Image 108"/>
                          <pic:cNvPicPr/>
                        </pic:nvPicPr>
                        <pic:blipFill>
                          <a:blip r:embed="rId88" cstate="print"/>
                          <a:stretch>
                            <a:fillRect/>
                          </a:stretch>
                        </pic:blipFill>
                        <pic:spPr>
                          <a:xfrm>
                            <a:off x="5455284" y="761479"/>
                            <a:ext cx="1349629" cy="123189"/>
                          </a:xfrm>
                          <a:prstGeom prst="rect">
                            <a:avLst/>
                          </a:prstGeom>
                        </pic:spPr>
                      </pic:pic>
                      <pic:pic>
                        <pic:nvPicPr>
                          <pic:cNvPr id="109" name="Image 109"/>
                          <pic:cNvPicPr/>
                        </pic:nvPicPr>
                        <pic:blipFill>
                          <a:blip r:embed="rId87" cstate="print"/>
                          <a:stretch>
                            <a:fillRect/>
                          </a:stretch>
                        </pic:blipFill>
                        <pic:spPr>
                          <a:xfrm>
                            <a:off x="5464809" y="1034402"/>
                            <a:ext cx="1340104" cy="123189"/>
                          </a:xfrm>
                          <a:prstGeom prst="rect">
                            <a:avLst/>
                          </a:prstGeom>
                        </pic:spPr>
                      </pic:pic>
                      <pic:pic>
                        <pic:nvPicPr>
                          <pic:cNvPr id="110" name="Image 110"/>
                          <pic:cNvPicPr/>
                        </pic:nvPicPr>
                        <pic:blipFill>
                          <a:blip r:embed="rId85" cstate="print"/>
                          <a:stretch>
                            <a:fillRect/>
                          </a:stretch>
                        </pic:blipFill>
                        <pic:spPr>
                          <a:xfrm>
                            <a:off x="1959610" y="3497302"/>
                            <a:ext cx="1394460" cy="123188"/>
                          </a:xfrm>
                          <a:prstGeom prst="rect">
                            <a:avLst/>
                          </a:prstGeom>
                        </pic:spPr>
                      </pic:pic>
                      <pic:pic>
                        <pic:nvPicPr>
                          <pic:cNvPr id="111" name="Image 111"/>
                          <pic:cNvPicPr/>
                        </pic:nvPicPr>
                        <pic:blipFill>
                          <a:blip r:embed="rId89" cstate="print"/>
                          <a:stretch>
                            <a:fillRect/>
                          </a:stretch>
                        </pic:blipFill>
                        <pic:spPr>
                          <a:xfrm>
                            <a:off x="1597660" y="761479"/>
                            <a:ext cx="603885" cy="671576"/>
                          </a:xfrm>
                          <a:prstGeom prst="rect">
                            <a:avLst/>
                          </a:prstGeom>
                        </pic:spPr>
                      </pic:pic>
                      <pic:pic>
                        <pic:nvPicPr>
                          <pic:cNvPr id="112" name="Image 112"/>
                          <pic:cNvPicPr/>
                        </pic:nvPicPr>
                        <pic:blipFill>
                          <a:blip r:embed="rId89" cstate="print"/>
                          <a:stretch>
                            <a:fillRect/>
                          </a:stretch>
                        </pic:blipFill>
                        <pic:spPr>
                          <a:xfrm>
                            <a:off x="1597660" y="1699755"/>
                            <a:ext cx="603580" cy="770889"/>
                          </a:xfrm>
                          <a:prstGeom prst="rect">
                            <a:avLst/>
                          </a:prstGeom>
                        </pic:spPr>
                      </pic:pic>
                      <pic:pic>
                        <pic:nvPicPr>
                          <pic:cNvPr id="113" name="Image 113"/>
                          <pic:cNvPicPr/>
                        </pic:nvPicPr>
                        <pic:blipFill>
                          <a:blip r:embed="rId89" cstate="print"/>
                          <a:stretch>
                            <a:fillRect/>
                          </a:stretch>
                        </pic:blipFill>
                        <pic:spPr>
                          <a:xfrm>
                            <a:off x="4499609" y="1699755"/>
                            <a:ext cx="802614" cy="671194"/>
                          </a:xfrm>
                          <a:prstGeom prst="rect">
                            <a:avLst/>
                          </a:prstGeom>
                        </pic:spPr>
                      </pic:pic>
                      <pic:pic>
                        <pic:nvPicPr>
                          <pic:cNvPr id="114" name="Image 114"/>
                          <pic:cNvPicPr/>
                        </pic:nvPicPr>
                        <pic:blipFill>
                          <a:blip r:embed="rId89" cstate="print"/>
                          <a:stretch>
                            <a:fillRect/>
                          </a:stretch>
                        </pic:blipFill>
                        <pic:spPr>
                          <a:xfrm>
                            <a:off x="4499609" y="761504"/>
                            <a:ext cx="802004" cy="492607"/>
                          </a:xfrm>
                          <a:prstGeom prst="rect">
                            <a:avLst/>
                          </a:prstGeom>
                        </pic:spPr>
                      </pic:pic>
                      <pic:pic>
                        <pic:nvPicPr>
                          <pic:cNvPr id="115" name="Image 115"/>
                          <pic:cNvPicPr/>
                        </pic:nvPicPr>
                        <pic:blipFill>
                          <a:blip r:embed="rId89" cstate="print"/>
                          <a:stretch>
                            <a:fillRect/>
                          </a:stretch>
                        </pic:blipFill>
                        <pic:spPr>
                          <a:xfrm>
                            <a:off x="1597660" y="2693631"/>
                            <a:ext cx="802639" cy="671194"/>
                          </a:xfrm>
                          <a:prstGeom prst="rect">
                            <a:avLst/>
                          </a:prstGeom>
                        </pic:spPr>
                      </pic:pic>
                      <pic:pic>
                        <pic:nvPicPr>
                          <pic:cNvPr id="116" name="Image 116"/>
                          <pic:cNvPicPr/>
                        </pic:nvPicPr>
                        <pic:blipFill>
                          <a:blip r:embed="rId89" cstate="print"/>
                          <a:stretch>
                            <a:fillRect/>
                          </a:stretch>
                        </pic:blipFill>
                        <pic:spPr>
                          <a:xfrm>
                            <a:off x="4499609" y="2773006"/>
                            <a:ext cx="706945" cy="591185"/>
                          </a:xfrm>
                          <a:prstGeom prst="rect">
                            <a:avLst/>
                          </a:prstGeom>
                        </pic:spPr>
                      </pic:pic>
                    </wpg:wgp>
                  </a:graphicData>
                </a:graphic>
              </wp:anchor>
            </w:drawing>
          </mc:Choice>
          <mc:Fallback>
            <w:pict>
              <v:group style="position:absolute;margin-left:59.5pt;margin-top:75.310997pt;width:535.85pt;height:285.1pt;mso-position-horizontal-relative:page;mso-position-vertical-relative:paragraph;z-index:15742976" id="docshapegroup71" coordorigin="1190,1506" coordsize="10717,5702">
                <v:shape style="position:absolute;left:1260;top:1506;width:2895;height:435" type="#_x0000_t75" id="docshape72" stroked="false">
                  <v:imagedata r:id="rId85" o:title=""/>
                </v:shape>
                <v:shape style="position:absolute;left:1190;top:1516;width:9527;height:5690" type="#_x0000_t75" id="docshape73" stroked="false">
                  <v:imagedata r:id="rId86" o:title=""/>
                </v:shape>
                <v:shape style="position:absolute;left:4306;top:3566;width:2185;height:194" type="#_x0000_t75" id="docshape74" stroked="false">
                  <v:imagedata r:id="rId85" o:title=""/>
                </v:shape>
                <v:shape style="position:absolute;left:9796;top:5052;width:2111;height:194" type="#_x0000_t75" id="docshape75" stroked="false">
                  <v:imagedata r:id="rId87" o:title=""/>
                </v:shape>
                <v:shape style="position:absolute;left:4261;top:5317;width:2196;height:194" type="#_x0000_t75" id="docshape76" stroked="false">
                  <v:imagedata r:id="rId85" o:title=""/>
                </v:shape>
                <v:shape style="position:absolute;left:4291;top:6968;width:2196;height:194" type="#_x0000_t75" id="docshape77" stroked="false">
                  <v:imagedata r:id="rId85" o:title=""/>
                </v:shape>
                <v:shape style="position:absolute;left:9781;top:2705;width:2126;height:194" type="#_x0000_t75" id="docshape78" stroked="false">
                  <v:imagedata r:id="rId88" o:title=""/>
                </v:shape>
                <v:shape style="position:absolute;left:9796;top:3135;width:2111;height:194" type="#_x0000_t75" id="docshape79" stroked="false">
                  <v:imagedata r:id="rId87" o:title=""/>
                </v:shape>
                <v:shape style="position:absolute;left:4276;top:7013;width:2196;height:194" type="#_x0000_t75" id="docshape80" stroked="false">
                  <v:imagedata r:id="rId85" o:title=""/>
                </v:shape>
                <v:shape style="position:absolute;left:3706;top:2705;width:951;height:1058" type="#_x0000_t75" id="docshape81" stroked="false">
                  <v:imagedata r:id="rId89" o:title=""/>
                </v:shape>
                <v:shape style="position:absolute;left:3706;top:4183;width:951;height:1214" type="#_x0000_t75" id="docshape82" stroked="false">
                  <v:imagedata r:id="rId89" o:title=""/>
                </v:shape>
                <v:shape style="position:absolute;left:8276;top:4183;width:1264;height:1057" type="#_x0000_t75" id="docshape83" stroked="false">
                  <v:imagedata r:id="rId89" o:title=""/>
                </v:shape>
                <v:shape style="position:absolute;left:8276;top:2705;width:1263;height:776" type="#_x0000_t75" id="docshape84" stroked="false">
                  <v:imagedata r:id="rId89" o:title=""/>
                </v:shape>
                <v:shape style="position:absolute;left:3706;top:5748;width:1264;height:1057" type="#_x0000_t75" id="docshape85" stroked="false">
                  <v:imagedata r:id="rId89" o:title=""/>
                </v:shape>
                <v:shape style="position:absolute;left:8276;top:5873;width:1114;height:931" type="#_x0000_t75" id="docshape86" stroked="false">
                  <v:imagedata r:id="rId89" o:title=""/>
                </v:shape>
                <w10:wrap type="none"/>
              </v:group>
            </w:pict>
          </mc:Fallback>
        </mc:AlternateContent>
      </w:r>
      <w:r>
        <w:rPr>
          <w:rFonts w:ascii="Calibri"/>
          <w:b/>
          <w:sz w:val="22"/>
        </w:rPr>
        <w:t>Review</w:t>
      </w:r>
      <w:r>
        <w:rPr>
          <w:rFonts w:ascii="Calibri"/>
          <w:b/>
          <w:spacing w:val="-5"/>
          <w:sz w:val="22"/>
        </w:rPr>
        <w:t> </w:t>
      </w:r>
      <w:r>
        <w:rPr>
          <w:rFonts w:ascii="Calibri"/>
          <w:b/>
          <w:sz w:val="22"/>
        </w:rPr>
        <w:t>Page</w:t>
      </w:r>
      <w:r>
        <w:rPr>
          <w:rFonts w:ascii="Calibri"/>
          <w:b/>
          <w:spacing w:val="-5"/>
          <w:sz w:val="22"/>
        </w:rPr>
        <w:t> </w:t>
      </w:r>
      <w:r>
        <w:rPr>
          <w:rFonts w:ascii="Calibri"/>
          <w:b/>
          <w:sz w:val="22"/>
        </w:rPr>
        <w:t>-</w:t>
      </w:r>
      <w:r>
        <w:rPr>
          <w:rFonts w:ascii="Calibri"/>
          <w:b/>
          <w:spacing w:val="-6"/>
          <w:sz w:val="22"/>
        </w:rPr>
        <w:t> </w:t>
      </w:r>
      <w:r>
        <w:rPr>
          <w:rFonts w:ascii="Calibri"/>
          <w:b/>
          <w:sz w:val="22"/>
        </w:rPr>
        <w:t>Online</w:t>
      </w:r>
      <w:r>
        <w:rPr>
          <w:rFonts w:ascii="Calibri"/>
          <w:b/>
          <w:spacing w:val="-6"/>
          <w:sz w:val="22"/>
        </w:rPr>
        <w:t> </w:t>
      </w:r>
      <w:r>
        <w:rPr>
          <w:rFonts w:ascii="Calibri"/>
          <w:b/>
          <w:sz w:val="22"/>
        </w:rPr>
        <w:t>Registration</w:t>
      </w:r>
      <w:r>
        <w:rPr>
          <w:rFonts w:ascii="Calibri"/>
          <w:b/>
          <w:spacing w:val="-6"/>
          <w:sz w:val="22"/>
        </w:rPr>
        <w:t> </w:t>
      </w:r>
      <w:r>
        <w:rPr>
          <w:rFonts w:ascii="Calibri"/>
          <w:b/>
          <w:spacing w:val="-2"/>
          <w:sz w:val="22"/>
        </w:rPr>
        <w:t>Form:-</w:t>
      </w:r>
    </w:p>
    <w:p>
      <w:pPr>
        <w:pStyle w:val="BodyText"/>
        <w:rPr>
          <w:rFonts w:ascii="Calibri"/>
          <w:b/>
          <w:sz w:val="13"/>
        </w:rPr>
      </w:pPr>
      <w:r>
        <w:rPr>
          <w:rFonts w:ascii="Calibri"/>
          <w:b/>
          <w:sz w:val="13"/>
        </w:rPr>
        <w:drawing>
          <wp:anchor distT="0" distB="0" distL="0" distR="0" allowOverlap="1" layoutInCell="1" locked="0" behindDoc="1" simplePos="0" relativeHeight="487601152">
            <wp:simplePos x="0" y="0"/>
            <wp:positionH relativeFrom="page">
              <wp:posOffset>800100</wp:posOffset>
            </wp:positionH>
            <wp:positionV relativeFrom="paragraph">
              <wp:posOffset>116009</wp:posOffset>
            </wp:positionV>
            <wp:extent cx="5916758" cy="437197"/>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72" cstate="print"/>
                    <a:stretch>
                      <a:fillRect/>
                    </a:stretch>
                  </pic:blipFill>
                  <pic:spPr>
                    <a:xfrm>
                      <a:off x="0" y="0"/>
                      <a:ext cx="5916758" cy="437197"/>
                    </a:xfrm>
                    <a:prstGeom prst="rect">
                      <a:avLst/>
                    </a:prstGeom>
                  </pic:spPr>
                </pic:pic>
              </a:graphicData>
            </a:graphic>
          </wp:anchor>
        </w:drawing>
      </w:r>
    </w:p>
    <w:p>
      <w:pPr>
        <w:pStyle w:val="BodyText"/>
        <w:spacing w:after="0"/>
        <w:rPr>
          <w:rFonts w:ascii="Calibri"/>
          <w:b/>
          <w:sz w:val="13"/>
        </w:rPr>
        <w:sectPr>
          <w:pgSz w:w="11910" w:h="16840"/>
          <w:pgMar w:header="868" w:footer="974" w:top="1440" w:bottom="1160" w:left="0" w:right="0"/>
        </w:sectPr>
      </w:pPr>
    </w:p>
    <w:p>
      <w:pPr>
        <w:pStyle w:val="BodyText"/>
        <w:spacing w:before="195" w:after="1"/>
        <w:rPr>
          <w:rFonts w:ascii="Calibri"/>
          <w:b/>
          <w:sz w:val="20"/>
        </w:rPr>
      </w:pPr>
    </w:p>
    <w:p>
      <w:pPr>
        <w:pStyle w:val="BodyText"/>
        <w:ind w:left="1260"/>
        <w:rPr>
          <w:rFonts w:ascii="Calibri"/>
          <w:sz w:val="20"/>
        </w:rPr>
      </w:pPr>
      <w:r>
        <w:rPr>
          <w:rFonts w:ascii="Calibri"/>
          <w:sz w:val="20"/>
        </w:rPr>
        <w:drawing>
          <wp:inline distT="0" distB="0" distL="0" distR="0">
            <wp:extent cx="6012061" cy="3190398"/>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92" cstate="print"/>
                    <a:stretch>
                      <a:fillRect/>
                    </a:stretch>
                  </pic:blipFill>
                  <pic:spPr>
                    <a:xfrm>
                      <a:off x="0" y="0"/>
                      <a:ext cx="6012061" cy="3190398"/>
                    </a:xfrm>
                    <a:prstGeom prst="rect">
                      <a:avLst/>
                    </a:prstGeom>
                  </pic:spPr>
                </pic:pic>
              </a:graphicData>
            </a:graphic>
          </wp:inline>
        </w:drawing>
      </w:r>
      <w:r>
        <w:rPr>
          <w:rFonts w:ascii="Calibri"/>
          <w:sz w:val="20"/>
        </w:rPr>
      </w:r>
    </w:p>
    <w:p>
      <w:pPr>
        <w:pStyle w:val="BodyText"/>
        <w:spacing w:before="10"/>
        <w:rPr>
          <w:rFonts w:ascii="Calibri"/>
          <w:b/>
          <w:sz w:val="17"/>
        </w:rPr>
      </w:pPr>
      <w:r>
        <w:rPr>
          <w:rFonts w:ascii="Calibri"/>
          <w:b/>
          <w:sz w:val="17"/>
        </w:rPr>
        <w:drawing>
          <wp:anchor distT="0" distB="0" distL="0" distR="0" allowOverlap="1" layoutInCell="1" locked="0" behindDoc="1" simplePos="0" relativeHeight="487602688">
            <wp:simplePos x="0" y="0"/>
            <wp:positionH relativeFrom="page">
              <wp:posOffset>800100</wp:posOffset>
            </wp:positionH>
            <wp:positionV relativeFrom="paragraph">
              <wp:posOffset>153543</wp:posOffset>
            </wp:positionV>
            <wp:extent cx="6017114" cy="142017"/>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84" cstate="print"/>
                    <a:stretch>
                      <a:fillRect/>
                    </a:stretch>
                  </pic:blipFill>
                  <pic:spPr>
                    <a:xfrm>
                      <a:off x="0" y="0"/>
                      <a:ext cx="6017114" cy="142017"/>
                    </a:xfrm>
                    <a:prstGeom prst="rect">
                      <a:avLst/>
                    </a:prstGeom>
                  </pic:spPr>
                </pic:pic>
              </a:graphicData>
            </a:graphic>
          </wp:anchor>
        </w:drawing>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42"/>
        <w:rPr>
          <w:rFonts w:ascii="Calibri"/>
          <w:b/>
          <w:sz w:val="20"/>
        </w:rPr>
      </w:pPr>
      <w:r>
        <w:rPr>
          <w:rFonts w:ascii="Calibri"/>
          <w:b/>
          <w:sz w:val="20"/>
        </w:rPr>
        <w:drawing>
          <wp:anchor distT="0" distB="0" distL="0" distR="0" allowOverlap="1" layoutInCell="1" locked="0" behindDoc="1" simplePos="0" relativeHeight="487603200">
            <wp:simplePos x="0" y="0"/>
            <wp:positionH relativeFrom="page">
              <wp:posOffset>800100</wp:posOffset>
            </wp:positionH>
            <wp:positionV relativeFrom="paragraph">
              <wp:posOffset>197159</wp:posOffset>
            </wp:positionV>
            <wp:extent cx="6121708" cy="452627"/>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2" cstate="print"/>
                    <a:stretch>
                      <a:fillRect/>
                    </a:stretch>
                  </pic:blipFill>
                  <pic:spPr>
                    <a:xfrm>
                      <a:off x="0" y="0"/>
                      <a:ext cx="6121708" cy="452627"/>
                    </a:xfrm>
                    <a:prstGeom prst="rect">
                      <a:avLst/>
                    </a:prstGeom>
                  </pic:spPr>
                </pic:pic>
              </a:graphicData>
            </a:graphic>
          </wp:anchor>
        </w:drawing>
      </w:r>
      <w:r>
        <w:rPr>
          <w:rFonts w:ascii="Calibri"/>
          <w:b/>
          <w:sz w:val="20"/>
        </w:rPr>
        <mc:AlternateContent>
          <mc:Choice Requires="wps">
            <w:drawing>
              <wp:anchor distT="0" distB="0" distL="0" distR="0" allowOverlap="1" layoutInCell="1" locked="0" behindDoc="1" simplePos="0" relativeHeight="487603712">
                <wp:simplePos x="0" y="0"/>
                <wp:positionH relativeFrom="page">
                  <wp:posOffset>800100</wp:posOffset>
                </wp:positionH>
                <wp:positionV relativeFrom="paragraph">
                  <wp:posOffset>728308</wp:posOffset>
                </wp:positionV>
                <wp:extent cx="6139815" cy="3672204"/>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6139815" cy="3672204"/>
                          <a:chExt cx="6139815" cy="3672204"/>
                        </a:xfrm>
                      </wpg:grpSpPr>
                      <pic:pic>
                        <pic:nvPicPr>
                          <pic:cNvPr id="126" name="Image 126"/>
                          <pic:cNvPicPr/>
                        </pic:nvPicPr>
                        <pic:blipFill>
                          <a:blip r:embed="rId93" cstate="print"/>
                          <a:stretch>
                            <a:fillRect/>
                          </a:stretch>
                        </pic:blipFill>
                        <pic:spPr>
                          <a:xfrm>
                            <a:off x="0" y="0"/>
                            <a:ext cx="6139761" cy="3672204"/>
                          </a:xfrm>
                          <a:prstGeom prst="rect">
                            <a:avLst/>
                          </a:prstGeom>
                        </pic:spPr>
                      </pic:pic>
                      <pic:pic>
                        <pic:nvPicPr>
                          <pic:cNvPr id="127" name="Image 127"/>
                          <pic:cNvPicPr/>
                        </pic:nvPicPr>
                        <pic:blipFill>
                          <a:blip r:embed="rId89" cstate="print"/>
                          <a:stretch>
                            <a:fillRect/>
                          </a:stretch>
                        </pic:blipFill>
                        <pic:spPr>
                          <a:xfrm>
                            <a:off x="1616710" y="764565"/>
                            <a:ext cx="768324" cy="190500"/>
                          </a:xfrm>
                          <a:prstGeom prst="rect">
                            <a:avLst/>
                          </a:prstGeom>
                        </pic:spPr>
                      </pic:pic>
                      <pic:pic>
                        <pic:nvPicPr>
                          <pic:cNvPr id="128" name="Image 128"/>
                          <pic:cNvPicPr/>
                        </pic:nvPicPr>
                        <pic:blipFill>
                          <a:blip r:embed="rId89" cstate="print"/>
                          <a:stretch>
                            <a:fillRect/>
                          </a:stretch>
                        </pic:blipFill>
                        <pic:spPr>
                          <a:xfrm>
                            <a:off x="1617344" y="1259865"/>
                            <a:ext cx="768337" cy="190500"/>
                          </a:xfrm>
                          <a:prstGeom prst="rect">
                            <a:avLst/>
                          </a:prstGeom>
                        </pic:spPr>
                      </pic:pic>
                      <pic:pic>
                        <pic:nvPicPr>
                          <pic:cNvPr id="129" name="Image 129"/>
                          <pic:cNvPicPr/>
                        </pic:nvPicPr>
                        <pic:blipFill>
                          <a:blip r:embed="rId89" cstate="print"/>
                          <a:stretch>
                            <a:fillRect/>
                          </a:stretch>
                        </pic:blipFill>
                        <pic:spPr>
                          <a:xfrm>
                            <a:off x="4566284" y="763930"/>
                            <a:ext cx="768337" cy="190500"/>
                          </a:xfrm>
                          <a:prstGeom prst="rect">
                            <a:avLst/>
                          </a:prstGeom>
                        </pic:spPr>
                      </pic:pic>
                      <pic:pic>
                        <pic:nvPicPr>
                          <pic:cNvPr id="130" name="Image 130"/>
                          <pic:cNvPicPr/>
                        </pic:nvPicPr>
                        <pic:blipFill>
                          <a:blip r:embed="rId89" cstate="print"/>
                          <a:stretch>
                            <a:fillRect/>
                          </a:stretch>
                        </pic:blipFill>
                        <pic:spPr>
                          <a:xfrm>
                            <a:off x="4567554" y="1033805"/>
                            <a:ext cx="768337" cy="190500"/>
                          </a:xfrm>
                          <a:prstGeom prst="rect">
                            <a:avLst/>
                          </a:prstGeom>
                        </pic:spPr>
                      </pic:pic>
                      <pic:pic>
                        <pic:nvPicPr>
                          <pic:cNvPr id="131" name="Image 131"/>
                          <pic:cNvPicPr/>
                        </pic:nvPicPr>
                        <pic:blipFill>
                          <a:blip r:embed="rId89" cstate="print"/>
                          <a:stretch>
                            <a:fillRect/>
                          </a:stretch>
                        </pic:blipFill>
                        <pic:spPr>
                          <a:xfrm>
                            <a:off x="4569459" y="1981860"/>
                            <a:ext cx="768337" cy="190500"/>
                          </a:xfrm>
                          <a:prstGeom prst="rect">
                            <a:avLst/>
                          </a:prstGeom>
                        </pic:spPr>
                      </pic:pic>
                      <pic:pic>
                        <pic:nvPicPr>
                          <pic:cNvPr id="132" name="Image 132"/>
                          <pic:cNvPicPr/>
                        </pic:nvPicPr>
                        <pic:blipFill>
                          <a:blip r:embed="rId89" cstate="print"/>
                          <a:stretch>
                            <a:fillRect/>
                          </a:stretch>
                        </pic:blipFill>
                        <pic:spPr>
                          <a:xfrm>
                            <a:off x="4566920" y="1678965"/>
                            <a:ext cx="767714" cy="190500"/>
                          </a:xfrm>
                          <a:prstGeom prst="rect">
                            <a:avLst/>
                          </a:prstGeom>
                        </pic:spPr>
                      </pic:pic>
                      <pic:pic>
                        <pic:nvPicPr>
                          <pic:cNvPr id="133" name="Image 133"/>
                          <pic:cNvPicPr/>
                        </pic:nvPicPr>
                        <pic:blipFill>
                          <a:blip r:embed="rId94" cstate="print"/>
                          <a:stretch>
                            <a:fillRect/>
                          </a:stretch>
                        </pic:blipFill>
                        <pic:spPr>
                          <a:xfrm>
                            <a:off x="4566920" y="1829460"/>
                            <a:ext cx="606983" cy="150494"/>
                          </a:xfrm>
                          <a:prstGeom prst="rect">
                            <a:avLst/>
                          </a:prstGeom>
                        </pic:spPr>
                      </pic:pic>
                      <pic:pic>
                        <pic:nvPicPr>
                          <pic:cNvPr id="134" name="Image 134"/>
                          <pic:cNvPicPr/>
                        </pic:nvPicPr>
                        <pic:blipFill>
                          <a:blip r:embed="rId89" cstate="print"/>
                          <a:stretch>
                            <a:fillRect/>
                          </a:stretch>
                        </pic:blipFill>
                        <pic:spPr>
                          <a:xfrm>
                            <a:off x="4566920" y="2171725"/>
                            <a:ext cx="809320" cy="200659"/>
                          </a:xfrm>
                          <a:prstGeom prst="rect">
                            <a:avLst/>
                          </a:prstGeom>
                        </pic:spPr>
                      </pic:pic>
                      <pic:pic>
                        <pic:nvPicPr>
                          <pic:cNvPr id="135" name="Image 135"/>
                          <pic:cNvPicPr/>
                        </pic:nvPicPr>
                        <pic:blipFill>
                          <a:blip r:embed="rId95" cstate="print"/>
                          <a:stretch>
                            <a:fillRect/>
                          </a:stretch>
                        </pic:blipFill>
                        <pic:spPr>
                          <a:xfrm>
                            <a:off x="1624330" y="2371750"/>
                            <a:ext cx="606983" cy="150494"/>
                          </a:xfrm>
                          <a:prstGeom prst="rect">
                            <a:avLst/>
                          </a:prstGeom>
                        </pic:spPr>
                      </pic:pic>
                      <pic:pic>
                        <pic:nvPicPr>
                          <pic:cNvPr id="136" name="Image 136"/>
                          <pic:cNvPicPr/>
                        </pic:nvPicPr>
                        <pic:blipFill>
                          <a:blip r:embed="rId95" cstate="print"/>
                          <a:stretch>
                            <a:fillRect/>
                          </a:stretch>
                        </pic:blipFill>
                        <pic:spPr>
                          <a:xfrm>
                            <a:off x="1628139" y="1680235"/>
                            <a:ext cx="606983" cy="150494"/>
                          </a:xfrm>
                          <a:prstGeom prst="rect">
                            <a:avLst/>
                          </a:prstGeom>
                        </pic:spPr>
                      </pic:pic>
                      <pic:pic>
                        <pic:nvPicPr>
                          <pic:cNvPr id="137" name="Image 137"/>
                          <pic:cNvPicPr/>
                        </pic:nvPicPr>
                        <pic:blipFill>
                          <a:blip r:embed="rId96" cstate="print"/>
                          <a:stretch>
                            <a:fillRect/>
                          </a:stretch>
                        </pic:blipFill>
                        <pic:spPr>
                          <a:xfrm>
                            <a:off x="1616075" y="1868741"/>
                            <a:ext cx="608888" cy="484339"/>
                          </a:xfrm>
                          <a:prstGeom prst="rect">
                            <a:avLst/>
                          </a:prstGeom>
                        </pic:spPr>
                      </pic:pic>
                      <pic:pic>
                        <pic:nvPicPr>
                          <pic:cNvPr id="138" name="Image 138"/>
                          <pic:cNvPicPr/>
                        </pic:nvPicPr>
                        <pic:blipFill>
                          <a:blip r:embed="rId89" cstate="print"/>
                          <a:stretch>
                            <a:fillRect/>
                          </a:stretch>
                        </pic:blipFill>
                        <pic:spPr>
                          <a:xfrm>
                            <a:off x="1616710" y="2847339"/>
                            <a:ext cx="606310" cy="612140"/>
                          </a:xfrm>
                          <a:prstGeom prst="rect">
                            <a:avLst/>
                          </a:prstGeom>
                        </pic:spPr>
                      </pic:pic>
                      <pic:pic>
                        <pic:nvPicPr>
                          <pic:cNvPr id="139" name="Image 139"/>
                          <pic:cNvPicPr/>
                        </pic:nvPicPr>
                        <pic:blipFill>
                          <a:blip r:embed="rId89" cstate="print"/>
                          <a:stretch>
                            <a:fillRect/>
                          </a:stretch>
                        </pic:blipFill>
                        <pic:spPr>
                          <a:xfrm>
                            <a:off x="4566284" y="2703829"/>
                            <a:ext cx="606310" cy="612140"/>
                          </a:xfrm>
                          <a:prstGeom prst="rect">
                            <a:avLst/>
                          </a:prstGeom>
                        </pic:spPr>
                      </pic:pic>
                      <pic:pic>
                        <pic:nvPicPr>
                          <pic:cNvPr id="140" name="Image 140"/>
                          <pic:cNvPicPr/>
                        </pic:nvPicPr>
                        <pic:blipFill>
                          <a:blip r:embed="rId89" cstate="print"/>
                          <a:stretch>
                            <a:fillRect/>
                          </a:stretch>
                        </pic:blipFill>
                        <pic:spPr>
                          <a:xfrm>
                            <a:off x="1616075" y="1057935"/>
                            <a:ext cx="604100" cy="166370"/>
                          </a:xfrm>
                          <a:prstGeom prst="rect">
                            <a:avLst/>
                          </a:prstGeom>
                        </pic:spPr>
                      </pic:pic>
                    </wpg:wgp>
                  </a:graphicData>
                </a:graphic>
              </wp:anchor>
            </w:drawing>
          </mc:Choice>
          <mc:Fallback>
            <w:pict>
              <v:group style="position:absolute;margin-left:63pt;margin-top:57.347157pt;width:483.45pt;height:289.150pt;mso-position-horizontal-relative:page;mso-position-vertical-relative:paragraph;z-index:-15712768;mso-wrap-distance-left:0;mso-wrap-distance-right:0" id="docshapegroup90" coordorigin="1260,1147" coordsize="9669,5783">
                <v:shape style="position:absolute;left:1260;top:1146;width:9669;height:5783" type="#_x0000_t75" id="docshape91" stroked="false">
                  <v:imagedata r:id="rId93" o:title=""/>
                </v:shape>
                <v:shape style="position:absolute;left:3806;top:2350;width:1210;height:300" type="#_x0000_t75" id="docshape92" stroked="false">
                  <v:imagedata r:id="rId89" o:title=""/>
                </v:shape>
                <v:shape style="position:absolute;left:3807;top:3130;width:1210;height:300" type="#_x0000_t75" id="docshape93" stroked="false">
                  <v:imagedata r:id="rId89" o:title=""/>
                </v:shape>
                <v:shape style="position:absolute;left:8451;top:2349;width:1210;height:300" type="#_x0000_t75" id="docshape94" stroked="false">
                  <v:imagedata r:id="rId89" o:title=""/>
                </v:shape>
                <v:shape style="position:absolute;left:8453;top:2774;width:1210;height:300" type="#_x0000_t75" id="docshape95" stroked="false">
                  <v:imagedata r:id="rId89" o:title=""/>
                </v:shape>
                <v:shape style="position:absolute;left:8456;top:4267;width:1210;height:300" type="#_x0000_t75" id="docshape96" stroked="false">
                  <v:imagedata r:id="rId89" o:title=""/>
                </v:shape>
                <v:shape style="position:absolute;left:8452;top:3790;width:1209;height:300" type="#_x0000_t75" id="docshape97" stroked="false">
                  <v:imagedata r:id="rId89" o:title=""/>
                </v:shape>
                <v:shape style="position:absolute;left:8452;top:4027;width:956;height:237" type="#_x0000_t75" id="docshape98" stroked="false">
                  <v:imagedata r:id="rId94" o:title=""/>
                </v:shape>
                <v:shape style="position:absolute;left:8452;top:4566;width:1275;height:316" type="#_x0000_t75" id="docshape99" stroked="false">
                  <v:imagedata r:id="rId89" o:title=""/>
                </v:shape>
                <v:shape style="position:absolute;left:3818;top:4881;width:956;height:237" type="#_x0000_t75" id="docshape100" stroked="false">
                  <v:imagedata r:id="rId95" o:title=""/>
                </v:shape>
                <v:shape style="position:absolute;left:3824;top:3792;width:956;height:237" type="#_x0000_t75" id="docshape101" stroked="false">
                  <v:imagedata r:id="rId95" o:title=""/>
                </v:shape>
                <v:shape style="position:absolute;left:3805;top:4089;width:959;height:763" type="#_x0000_t75" id="docshape102" stroked="false">
                  <v:imagedata r:id="rId96" o:title=""/>
                </v:shape>
                <v:shape style="position:absolute;left:3806;top:5630;width:955;height:964" type="#_x0000_t75" id="docshape103" stroked="false">
                  <v:imagedata r:id="rId89" o:title=""/>
                </v:shape>
                <v:shape style="position:absolute;left:8451;top:5404;width:955;height:964" type="#_x0000_t75" id="docshape104" stroked="false">
                  <v:imagedata r:id="rId89" o:title=""/>
                </v:shape>
                <v:shape style="position:absolute;left:3805;top:2812;width:952;height:262" type="#_x0000_t75" id="docshape105" stroked="false">
                  <v:imagedata r:id="rId89" o:title=""/>
                </v:shape>
                <w10:wrap type="topAndBottom"/>
              </v:group>
            </w:pict>
          </mc:Fallback>
        </mc:AlternateContent>
      </w:r>
    </w:p>
    <w:p>
      <w:pPr>
        <w:pStyle w:val="BodyText"/>
        <w:spacing w:before="2"/>
        <w:rPr>
          <w:rFonts w:ascii="Calibri"/>
          <w:b/>
          <w:sz w:val="8"/>
        </w:rPr>
      </w:pPr>
    </w:p>
    <w:p>
      <w:pPr>
        <w:pStyle w:val="BodyText"/>
        <w:spacing w:after="0"/>
        <w:rPr>
          <w:rFonts w:ascii="Calibri"/>
          <w:b/>
          <w:sz w:val="8"/>
        </w:rPr>
        <w:sectPr>
          <w:headerReference w:type="default" r:id="rId90"/>
          <w:footerReference w:type="default" r:id="rId91"/>
          <w:pgSz w:w="11910" w:h="16840"/>
          <w:pgMar w:header="868" w:footer="974" w:top="1440" w:bottom="1160" w:left="0" w:right="0"/>
        </w:sectPr>
      </w:pPr>
    </w:p>
    <w:p>
      <w:pPr>
        <w:pStyle w:val="BodyText"/>
        <w:spacing w:before="184"/>
        <w:rPr>
          <w:rFonts w:ascii="Calibri"/>
          <w:b/>
          <w:sz w:val="20"/>
        </w:rPr>
      </w:pPr>
    </w:p>
    <w:p>
      <w:pPr>
        <w:pStyle w:val="BodyText"/>
        <w:ind w:left="1264"/>
        <w:rPr>
          <w:rFonts w:ascii="Calibri"/>
          <w:sz w:val="20"/>
        </w:rPr>
      </w:pPr>
      <w:r>
        <w:rPr>
          <w:rFonts w:ascii="Calibri"/>
          <w:sz w:val="20"/>
        </w:rPr>
        <mc:AlternateContent>
          <mc:Choice Requires="wps">
            <w:drawing>
              <wp:inline distT="0" distB="0" distL="0" distR="0">
                <wp:extent cx="5534025" cy="1605280"/>
                <wp:effectExtent l="0" t="0" r="0" b="4444"/>
                <wp:docPr id="141" name="Group 141"/>
                <wp:cNvGraphicFramePr>
                  <a:graphicFrameLocks/>
                </wp:cNvGraphicFramePr>
                <a:graphic>
                  <a:graphicData uri="http://schemas.microsoft.com/office/word/2010/wordprocessingGroup">
                    <wpg:wgp>
                      <wpg:cNvPr id="141" name="Group 141"/>
                      <wpg:cNvGrpSpPr/>
                      <wpg:grpSpPr>
                        <a:xfrm>
                          <a:off x="0" y="0"/>
                          <a:ext cx="5534025" cy="1605280"/>
                          <a:chExt cx="5534025" cy="1605280"/>
                        </a:xfrm>
                      </wpg:grpSpPr>
                      <pic:pic>
                        <pic:nvPicPr>
                          <pic:cNvPr id="142" name="Image 142"/>
                          <pic:cNvPicPr/>
                        </pic:nvPicPr>
                        <pic:blipFill>
                          <a:blip r:embed="rId97" cstate="print"/>
                          <a:stretch>
                            <a:fillRect/>
                          </a:stretch>
                        </pic:blipFill>
                        <pic:spPr>
                          <a:xfrm>
                            <a:off x="0" y="0"/>
                            <a:ext cx="5534025" cy="1605279"/>
                          </a:xfrm>
                          <a:prstGeom prst="rect">
                            <a:avLst/>
                          </a:prstGeom>
                        </pic:spPr>
                      </pic:pic>
                      <pic:pic>
                        <pic:nvPicPr>
                          <pic:cNvPr id="143" name="Image 143"/>
                          <pic:cNvPicPr/>
                        </pic:nvPicPr>
                        <pic:blipFill>
                          <a:blip r:embed="rId89" cstate="print"/>
                          <a:stretch>
                            <a:fillRect/>
                          </a:stretch>
                        </pic:blipFill>
                        <pic:spPr>
                          <a:xfrm>
                            <a:off x="2273935" y="541401"/>
                            <a:ext cx="390525" cy="76200"/>
                          </a:xfrm>
                          <a:prstGeom prst="rect">
                            <a:avLst/>
                          </a:prstGeom>
                        </pic:spPr>
                      </pic:pic>
                    </wpg:wgp>
                  </a:graphicData>
                </a:graphic>
              </wp:inline>
            </w:drawing>
          </mc:Choice>
          <mc:Fallback>
            <w:pict>
              <v:group style="width:435.75pt;height:126.4pt;mso-position-horizontal-relative:char;mso-position-vertical-relative:line" id="docshapegroup106" coordorigin="0,0" coordsize="8715,2528">
                <v:shape style="position:absolute;left:0;top:0;width:8715;height:2528" type="#_x0000_t75" id="docshape107" stroked="false">
                  <v:imagedata r:id="rId97" o:title=""/>
                </v:shape>
                <v:shape style="position:absolute;left:3581;top:852;width:615;height:120" type="#_x0000_t75" id="docshape108" stroked="false">
                  <v:imagedata r:id="rId89" o:title=""/>
                </v:shape>
              </v:group>
            </w:pict>
          </mc:Fallback>
        </mc:AlternateContent>
      </w:r>
      <w:r>
        <w:rPr>
          <w:rFonts w:ascii="Calibri"/>
          <w:sz w:val="20"/>
        </w:rPr>
      </w:r>
    </w:p>
    <w:p>
      <w:pPr>
        <w:pStyle w:val="BodyText"/>
        <w:rPr>
          <w:rFonts w:ascii="Calibri"/>
          <w:b/>
        </w:rPr>
      </w:pPr>
    </w:p>
    <w:p>
      <w:pPr>
        <w:pStyle w:val="BodyText"/>
        <w:spacing w:before="69"/>
        <w:rPr>
          <w:rFonts w:ascii="Calibri"/>
          <w:b/>
        </w:rPr>
      </w:pPr>
    </w:p>
    <w:p>
      <w:pPr>
        <w:spacing w:before="0"/>
        <w:ind w:left="1260" w:right="0" w:firstLine="0"/>
        <w:jc w:val="left"/>
        <w:rPr>
          <w:rFonts w:ascii="Calibri"/>
          <w:b/>
          <w:sz w:val="22"/>
        </w:rPr>
      </w:pPr>
      <w:r>
        <w:rPr>
          <w:rFonts w:ascii="Calibri"/>
          <w:b/>
          <w:sz w:val="22"/>
        </w:rPr>
        <mc:AlternateContent>
          <mc:Choice Requires="wps">
            <w:drawing>
              <wp:anchor distT="0" distB="0" distL="0" distR="0" allowOverlap="1" layoutInCell="1" locked="0" behindDoc="0" simplePos="0" relativeHeight="15746048">
                <wp:simplePos x="0" y="0"/>
                <wp:positionH relativeFrom="page">
                  <wp:posOffset>800100</wp:posOffset>
                </wp:positionH>
                <wp:positionV relativeFrom="paragraph">
                  <wp:posOffset>572192</wp:posOffset>
                </wp:positionV>
                <wp:extent cx="6760845" cy="301879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6760845" cy="3018790"/>
                          <a:chExt cx="6760845" cy="3018790"/>
                        </a:xfrm>
                      </wpg:grpSpPr>
                      <pic:pic>
                        <pic:nvPicPr>
                          <pic:cNvPr id="145" name="Image 145"/>
                          <pic:cNvPicPr/>
                        </pic:nvPicPr>
                        <pic:blipFill>
                          <a:blip r:embed="rId98" cstate="print"/>
                          <a:stretch>
                            <a:fillRect/>
                          </a:stretch>
                        </pic:blipFill>
                        <pic:spPr>
                          <a:xfrm>
                            <a:off x="0" y="0"/>
                            <a:ext cx="5533771" cy="3018790"/>
                          </a:xfrm>
                          <a:prstGeom prst="rect">
                            <a:avLst/>
                          </a:prstGeom>
                        </pic:spPr>
                      </pic:pic>
                      <pic:pic>
                        <pic:nvPicPr>
                          <pic:cNvPr id="146" name="Image 146"/>
                          <pic:cNvPicPr/>
                        </pic:nvPicPr>
                        <pic:blipFill>
                          <a:blip r:embed="rId85" cstate="print"/>
                          <a:stretch>
                            <a:fillRect/>
                          </a:stretch>
                        </pic:blipFill>
                        <pic:spPr>
                          <a:xfrm>
                            <a:off x="1905635" y="2872994"/>
                            <a:ext cx="1394460" cy="123189"/>
                          </a:xfrm>
                          <a:prstGeom prst="rect">
                            <a:avLst/>
                          </a:prstGeom>
                        </pic:spPr>
                      </pic:pic>
                      <pic:pic>
                        <pic:nvPicPr>
                          <pic:cNvPr id="147" name="Image 147"/>
                          <pic:cNvPicPr/>
                        </pic:nvPicPr>
                        <pic:blipFill>
                          <a:blip r:embed="rId99" cstate="print"/>
                          <a:stretch>
                            <a:fillRect/>
                          </a:stretch>
                        </pic:blipFill>
                        <pic:spPr>
                          <a:xfrm>
                            <a:off x="5429884" y="2663444"/>
                            <a:ext cx="1330579" cy="123189"/>
                          </a:xfrm>
                          <a:prstGeom prst="rect">
                            <a:avLst/>
                          </a:prstGeom>
                        </pic:spPr>
                      </pic:pic>
                      <pic:pic>
                        <pic:nvPicPr>
                          <pic:cNvPr id="148" name="Image 148"/>
                          <pic:cNvPicPr/>
                        </pic:nvPicPr>
                        <pic:blipFill>
                          <a:blip r:embed="rId99" cstate="print"/>
                          <a:stretch>
                            <a:fillRect/>
                          </a:stretch>
                        </pic:blipFill>
                        <pic:spPr>
                          <a:xfrm>
                            <a:off x="5429884" y="996569"/>
                            <a:ext cx="1330579" cy="123189"/>
                          </a:xfrm>
                          <a:prstGeom prst="rect">
                            <a:avLst/>
                          </a:prstGeom>
                        </pic:spPr>
                      </pic:pic>
                      <pic:pic>
                        <pic:nvPicPr>
                          <pic:cNvPr id="149" name="Image 149"/>
                          <pic:cNvPicPr/>
                        </pic:nvPicPr>
                        <pic:blipFill>
                          <a:blip r:embed="rId99" cstate="print"/>
                          <a:stretch>
                            <a:fillRect/>
                          </a:stretch>
                        </pic:blipFill>
                        <pic:spPr>
                          <a:xfrm>
                            <a:off x="5429884" y="1329308"/>
                            <a:ext cx="1330579" cy="123189"/>
                          </a:xfrm>
                          <a:prstGeom prst="rect">
                            <a:avLst/>
                          </a:prstGeom>
                        </pic:spPr>
                      </pic:pic>
                    </wpg:wgp>
                  </a:graphicData>
                </a:graphic>
              </wp:anchor>
            </w:drawing>
          </mc:Choice>
          <mc:Fallback>
            <w:pict>
              <v:group style="position:absolute;margin-left:63pt;margin-top:45.054531pt;width:532.35pt;height:237.7pt;mso-position-horizontal-relative:page;mso-position-vertical-relative:paragraph;z-index:15746048" id="docshapegroup109" coordorigin="1260,901" coordsize="10647,4754">
                <v:shape style="position:absolute;left:1260;top:901;width:8715;height:4754" type="#_x0000_t75" id="docshape110" stroked="false">
                  <v:imagedata r:id="rId98" o:title=""/>
                </v:shape>
                <v:shape style="position:absolute;left:4261;top:5425;width:2196;height:194" type="#_x0000_t75" id="docshape111" stroked="false">
                  <v:imagedata r:id="rId85" o:title=""/>
                </v:shape>
                <v:shape style="position:absolute;left:9811;top:5095;width:2096;height:194" type="#_x0000_t75" id="docshape112" stroked="false">
                  <v:imagedata r:id="rId99" o:title=""/>
                </v:shape>
                <v:shape style="position:absolute;left:9811;top:2470;width:2096;height:194" type="#_x0000_t75" id="docshape113" stroked="false">
                  <v:imagedata r:id="rId99" o:title=""/>
                </v:shape>
                <v:shape style="position:absolute;left:9811;top:2994;width:2096;height:194" type="#_x0000_t75" id="docshape114" stroked="false">
                  <v:imagedata r:id="rId99" o:title=""/>
                </v:shape>
                <w10:wrap type="none"/>
              </v:group>
            </w:pict>
          </mc:Fallback>
        </mc:AlternateContent>
      </w:r>
      <w:r>
        <w:rPr>
          <w:rFonts w:ascii="Calibri"/>
          <w:b/>
          <w:sz w:val="22"/>
        </w:rPr>
        <w:t>Current</w:t>
      </w:r>
      <w:r>
        <w:rPr>
          <w:rFonts w:ascii="Calibri"/>
          <w:b/>
          <w:spacing w:val="-5"/>
          <w:sz w:val="22"/>
        </w:rPr>
        <w:t> </w:t>
      </w:r>
      <w:r>
        <w:rPr>
          <w:rFonts w:ascii="Calibri"/>
          <w:b/>
          <w:spacing w:val="-2"/>
          <w:sz w:val="22"/>
        </w:rPr>
        <w:t>Status:-</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98"/>
        <w:rPr>
          <w:rFonts w:ascii="Calibri"/>
          <w:b/>
        </w:rPr>
      </w:pPr>
    </w:p>
    <w:p>
      <w:pPr>
        <w:spacing w:before="0"/>
        <w:ind w:left="1260" w:right="0" w:firstLine="0"/>
        <w:jc w:val="left"/>
        <w:rPr>
          <w:rFonts w:ascii="Calibri"/>
          <w:b/>
          <w:sz w:val="22"/>
        </w:rPr>
      </w:pPr>
      <w:r>
        <w:rPr>
          <w:rFonts w:ascii="Calibri"/>
          <w:b/>
          <w:sz w:val="22"/>
        </w:rPr>
        <w:t>Application</w:t>
      </w:r>
      <w:r>
        <w:rPr>
          <w:rFonts w:ascii="Calibri"/>
          <w:b/>
          <w:spacing w:val="-10"/>
          <w:sz w:val="22"/>
        </w:rPr>
        <w:t> </w:t>
      </w:r>
      <w:r>
        <w:rPr>
          <w:rFonts w:ascii="Calibri"/>
          <w:b/>
          <w:spacing w:val="-2"/>
          <w:sz w:val="22"/>
        </w:rPr>
        <w:t>Status:-</w:t>
      </w:r>
    </w:p>
    <w:p>
      <w:pPr>
        <w:pStyle w:val="BodyText"/>
        <w:spacing w:before="9"/>
        <w:rPr>
          <w:rFonts w:ascii="Calibri"/>
          <w:b/>
          <w:sz w:val="12"/>
        </w:rPr>
      </w:pPr>
      <w:r>
        <w:rPr>
          <w:rFonts w:ascii="Calibri"/>
          <w:b/>
          <w:sz w:val="12"/>
        </w:rPr>
        <mc:AlternateContent>
          <mc:Choice Requires="wps">
            <w:drawing>
              <wp:anchor distT="0" distB="0" distL="0" distR="0" allowOverlap="1" layoutInCell="1" locked="0" behindDoc="1" simplePos="0" relativeHeight="487604736">
                <wp:simplePos x="0" y="0"/>
                <wp:positionH relativeFrom="page">
                  <wp:posOffset>800100</wp:posOffset>
                </wp:positionH>
                <wp:positionV relativeFrom="paragraph">
                  <wp:posOffset>113972</wp:posOffset>
                </wp:positionV>
                <wp:extent cx="5000625" cy="237617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5000625" cy="2376170"/>
                          <a:chExt cx="5000625" cy="2376170"/>
                        </a:xfrm>
                      </wpg:grpSpPr>
                      <pic:pic>
                        <pic:nvPicPr>
                          <pic:cNvPr id="151" name="Image 151"/>
                          <pic:cNvPicPr/>
                        </pic:nvPicPr>
                        <pic:blipFill>
                          <a:blip r:embed="rId100" cstate="print"/>
                          <a:stretch>
                            <a:fillRect/>
                          </a:stretch>
                        </pic:blipFill>
                        <pic:spPr>
                          <a:xfrm>
                            <a:off x="0" y="0"/>
                            <a:ext cx="5000117" cy="2376043"/>
                          </a:xfrm>
                          <a:prstGeom prst="rect">
                            <a:avLst/>
                          </a:prstGeom>
                        </pic:spPr>
                      </pic:pic>
                      <pic:pic>
                        <pic:nvPicPr>
                          <pic:cNvPr id="152" name="Image 152"/>
                          <pic:cNvPicPr/>
                        </pic:nvPicPr>
                        <pic:blipFill>
                          <a:blip r:embed="rId85" cstate="print"/>
                          <a:stretch>
                            <a:fillRect/>
                          </a:stretch>
                        </pic:blipFill>
                        <pic:spPr>
                          <a:xfrm>
                            <a:off x="3009900" y="1710791"/>
                            <a:ext cx="585508" cy="132714"/>
                          </a:xfrm>
                          <a:prstGeom prst="rect">
                            <a:avLst/>
                          </a:prstGeom>
                        </pic:spPr>
                      </pic:pic>
                      <pic:pic>
                        <pic:nvPicPr>
                          <pic:cNvPr id="153" name="Image 153"/>
                          <pic:cNvPicPr/>
                        </pic:nvPicPr>
                        <pic:blipFill>
                          <a:blip r:embed="rId85" cstate="print"/>
                          <a:stretch>
                            <a:fillRect/>
                          </a:stretch>
                        </pic:blipFill>
                        <pic:spPr>
                          <a:xfrm>
                            <a:off x="1905635" y="577316"/>
                            <a:ext cx="1394460" cy="123189"/>
                          </a:xfrm>
                          <a:prstGeom prst="rect">
                            <a:avLst/>
                          </a:prstGeom>
                        </pic:spPr>
                      </pic:pic>
                    </wpg:wgp>
                  </a:graphicData>
                </a:graphic>
              </wp:anchor>
            </w:drawing>
          </mc:Choice>
          <mc:Fallback>
            <w:pict>
              <v:group style="position:absolute;margin-left:63pt;margin-top:8.974218pt;width:393.75pt;height:187.1pt;mso-position-horizontal-relative:page;mso-position-vertical-relative:paragraph;z-index:-15711744;mso-wrap-distance-left:0;mso-wrap-distance-right:0" id="docshapegroup115" coordorigin="1260,179" coordsize="7875,3742">
                <v:shape style="position:absolute;left:1260;top:179;width:7875;height:3742" type="#_x0000_t75" id="docshape116" stroked="false">
                  <v:imagedata r:id="rId100" o:title=""/>
                </v:shape>
                <v:shape style="position:absolute;left:6000;top:2873;width:923;height:209" type="#_x0000_t75" id="docshape117" stroked="false">
                  <v:imagedata r:id="rId85" o:title=""/>
                </v:shape>
                <v:shape style="position:absolute;left:4261;top:1088;width:2196;height:194" type="#_x0000_t75" id="docshape118" stroked="false">
                  <v:imagedata r:id="rId85" o:title=""/>
                </v:shape>
                <w10:wrap type="topAndBottom"/>
              </v:group>
            </w:pict>
          </mc:Fallback>
        </mc:AlternateContent>
      </w:r>
    </w:p>
    <w:p>
      <w:pPr>
        <w:pStyle w:val="BodyText"/>
        <w:spacing w:after="0"/>
        <w:rPr>
          <w:rFonts w:ascii="Calibri"/>
          <w:b/>
          <w:sz w:val="12"/>
        </w:rPr>
        <w:sectPr>
          <w:pgSz w:w="11910" w:h="16840"/>
          <w:pgMar w:header="868" w:footer="974" w:top="1460" w:bottom="1160" w:left="0" w:right="0"/>
        </w:sectPr>
      </w:pPr>
    </w:p>
    <w:p>
      <w:pPr>
        <w:spacing w:line="244" w:lineRule="exact" w:before="0"/>
        <w:ind w:left="1260" w:right="0" w:firstLine="0"/>
        <w:jc w:val="left"/>
        <w:rPr>
          <w:rFonts w:ascii="Calibri"/>
          <w:b/>
          <w:sz w:val="22"/>
        </w:rPr>
      </w:pPr>
      <w:r>
        <w:rPr>
          <w:rFonts w:ascii="Calibri"/>
          <w:b/>
          <w:sz w:val="22"/>
        </w:rPr>
        <w:t>Application</w:t>
      </w:r>
      <w:r>
        <w:rPr>
          <w:rFonts w:ascii="Calibri"/>
          <w:b/>
          <w:spacing w:val="-7"/>
          <w:sz w:val="22"/>
        </w:rPr>
        <w:t> </w:t>
      </w:r>
      <w:r>
        <w:rPr>
          <w:rFonts w:ascii="Calibri"/>
          <w:b/>
          <w:sz w:val="22"/>
        </w:rPr>
        <w:t>Step</w:t>
      </w:r>
      <w:r>
        <w:rPr>
          <w:rFonts w:ascii="Calibri"/>
          <w:b/>
          <w:spacing w:val="-5"/>
          <w:sz w:val="22"/>
        </w:rPr>
        <w:t> :-</w:t>
      </w:r>
    </w:p>
    <w:p>
      <w:pPr>
        <w:pStyle w:val="BodyText"/>
        <w:spacing w:before="11"/>
        <w:rPr>
          <w:rFonts w:ascii="Calibri"/>
          <w:b/>
          <w:sz w:val="12"/>
        </w:rPr>
      </w:pPr>
      <w:r>
        <w:rPr>
          <w:rFonts w:ascii="Calibri"/>
          <w:b/>
          <w:sz w:val="12"/>
        </w:rPr>
        <w:drawing>
          <wp:anchor distT="0" distB="0" distL="0" distR="0" allowOverlap="1" layoutInCell="1" locked="0" behindDoc="1" simplePos="0" relativeHeight="487605760">
            <wp:simplePos x="0" y="0"/>
            <wp:positionH relativeFrom="page">
              <wp:posOffset>800100</wp:posOffset>
            </wp:positionH>
            <wp:positionV relativeFrom="paragraph">
              <wp:posOffset>115390</wp:posOffset>
            </wp:positionV>
            <wp:extent cx="5921191" cy="2494311"/>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101" cstate="print"/>
                    <a:stretch>
                      <a:fillRect/>
                    </a:stretch>
                  </pic:blipFill>
                  <pic:spPr>
                    <a:xfrm>
                      <a:off x="0" y="0"/>
                      <a:ext cx="5921191" cy="2494311"/>
                    </a:xfrm>
                    <a:prstGeom prst="rect">
                      <a:avLst/>
                    </a:prstGeom>
                  </pic:spPr>
                </pic:pic>
              </a:graphicData>
            </a:graphic>
          </wp:anchor>
        </w:drawing>
      </w:r>
      <w:r>
        <w:rPr>
          <w:rFonts w:ascii="Calibri"/>
          <w:b/>
          <w:sz w:val="12"/>
        </w:rPr>
        <w:drawing>
          <wp:anchor distT="0" distB="0" distL="0" distR="0" allowOverlap="1" layoutInCell="1" locked="0" behindDoc="1" simplePos="0" relativeHeight="487606272">
            <wp:simplePos x="0" y="0"/>
            <wp:positionH relativeFrom="page">
              <wp:posOffset>800100</wp:posOffset>
            </wp:positionH>
            <wp:positionV relativeFrom="paragraph">
              <wp:posOffset>2734638</wp:posOffset>
            </wp:positionV>
            <wp:extent cx="5828496" cy="1988820"/>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102" cstate="print"/>
                    <a:stretch>
                      <a:fillRect/>
                    </a:stretch>
                  </pic:blipFill>
                  <pic:spPr>
                    <a:xfrm>
                      <a:off x="0" y="0"/>
                      <a:ext cx="5828496" cy="1988820"/>
                    </a:xfrm>
                    <a:prstGeom prst="rect">
                      <a:avLst/>
                    </a:prstGeom>
                  </pic:spPr>
                </pic:pic>
              </a:graphicData>
            </a:graphic>
          </wp:anchor>
        </w:drawing>
      </w:r>
    </w:p>
    <w:p>
      <w:pPr>
        <w:pStyle w:val="BodyText"/>
        <w:spacing w:before="1"/>
        <w:rPr>
          <w:rFonts w:ascii="Calibri"/>
          <w:b/>
          <w:sz w:val="14"/>
        </w:rPr>
      </w:pPr>
    </w:p>
    <w:p>
      <w:pPr>
        <w:pStyle w:val="BodyText"/>
        <w:rPr>
          <w:rFonts w:ascii="Calibri"/>
          <w:b/>
        </w:rPr>
      </w:pPr>
    </w:p>
    <w:p>
      <w:pPr>
        <w:pStyle w:val="BodyText"/>
        <w:rPr>
          <w:rFonts w:ascii="Calibri"/>
          <w:b/>
        </w:rPr>
      </w:pPr>
    </w:p>
    <w:p>
      <w:pPr>
        <w:pStyle w:val="BodyText"/>
        <w:rPr>
          <w:rFonts w:ascii="Calibri"/>
          <w:b/>
        </w:rPr>
      </w:pPr>
    </w:p>
    <w:p>
      <w:pPr>
        <w:pStyle w:val="BodyText"/>
        <w:spacing w:before="25"/>
        <w:rPr>
          <w:rFonts w:ascii="Calibri"/>
          <w:b/>
        </w:rPr>
      </w:pPr>
    </w:p>
    <w:p>
      <w:pPr>
        <w:spacing w:before="0"/>
        <w:ind w:left="1260" w:right="0" w:firstLine="0"/>
        <w:jc w:val="left"/>
        <w:rPr>
          <w:rFonts w:ascii="Calibri"/>
          <w:b/>
          <w:sz w:val="22"/>
        </w:rPr>
      </w:pPr>
      <w:r>
        <w:rPr>
          <w:rFonts w:ascii="Calibri"/>
          <w:b/>
          <w:sz w:val="22"/>
        </w:rPr>
        <w:t>PwD/PwBD</w:t>
      </w:r>
      <w:r>
        <w:rPr>
          <w:rFonts w:ascii="Calibri"/>
          <w:b/>
          <w:spacing w:val="-6"/>
          <w:sz w:val="22"/>
        </w:rPr>
        <w:t> </w:t>
      </w:r>
      <w:r>
        <w:rPr>
          <w:rFonts w:ascii="Calibri"/>
          <w:b/>
          <w:sz w:val="22"/>
        </w:rPr>
        <w:t>Page</w:t>
      </w:r>
      <w:r>
        <w:rPr>
          <w:rFonts w:ascii="Calibri"/>
          <w:b/>
          <w:spacing w:val="-3"/>
          <w:sz w:val="22"/>
        </w:rPr>
        <w:t> </w:t>
      </w:r>
      <w:r>
        <w:rPr>
          <w:rFonts w:ascii="Calibri"/>
          <w:b/>
          <w:spacing w:val="-5"/>
          <w:sz w:val="22"/>
        </w:rPr>
        <w:t>:-</w:t>
      </w:r>
    </w:p>
    <w:p>
      <w:pPr>
        <w:pStyle w:val="BodyText"/>
        <w:spacing w:before="9"/>
        <w:rPr>
          <w:rFonts w:ascii="Calibri"/>
          <w:b/>
          <w:sz w:val="12"/>
        </w:rPr>
      </w:pPr>
      <w:r>
        <w:rPr>
          <w:rFonts w:ascii="Calibri"/>
          <w:b/>
          <w:sz w:val="12"/>
        </w:rPr>
        <w:drawing>
          <wp:anchor distT="0" distB="0" distL="0" distR="0" allowOverlap="1" layoutInCell="1" locked="0" behindDoc="1" simplePos="0" relativeHeight="487606784">
            <wp:simplePos x="0" y="0"/>
            <wp:positionH relativeFrom="page">
              <wp:posOffset>800100</wp:posOffset>
            </wp:positionH>
            <wp:positionV relativeFrom="paragraph">
              <wp:posOffset>113972</wp:posOffset>
            </wp:positionV>
            <wp:extent cx="5146675" cy="2436304"/>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03" cstate="print"/>
                    <a:stretch>
                      <a:fillRect/>
                    </a:stretch>
                  </pic:blipFill>
                  <pic:spPr>
                    <a:xfrm>
                      <a:off x="0" y="0"/>
                      <a:ext cx="5146675" cy="2436304"/>
                    </a:xfrm>
                    <a:prstGeom prst="rect">
                      <a:avLst/>
                    </a:prstGeom>
                  </pic:spPr>
                </pic:pic>
              </a:graphicData>
            </a:graphic>
          </wp:anchor>
        </w:drawing>
      </w:r>
    </w:p>
    <w:p>
      <w:pPr>
        <w:pStyle w:val="BodyText"/>
        <w:spacing w:after="0"/>
        <w:rPr>
          <w:rFonts w:ascii="Calibri"/>
          <w:b/>
          <w:sz w:val="12"/>
        </w:rPr>
        <w:sectPr>
          <w:pgSz w:w="11910" w:h="16840"/>
          <w:pgMar w:header="868" w:footer="974" w:top="1460" w:bottom="1160" w:left="0" w:right="0"/>
        </w:sectPr>
      </w:pPr>
    </w:p>
    <w:p>
      <w:pPr>
        <w:pStyle w:val="ListParagraph"/>
        <w:numPr>
          <w:ilvl w:val="0"/>
          <w:numId w:val="39"/>
        </w:numPr>
        <w:tabs>
          <w:tab w:pos="1979" w:val="left" w:leader="none"/>
        </w:tabs>
        <w:spacing w:line="244" w:lineRule="exact" w:before="0" w:after="0"/>
        <w:ind w:left="1979" w:right="0" w:hanging="359"/>
        <w:jc w:val="left"/>
        <w:rPr>
          <w:rFonts w:ascii="Times New Roman" w:hAnsi="Times New Roman"/>
          <w:sz w:val="22"/>
        </w:rPr>
      </w:pPr>
      <w:r>
        <w:rPr>
          <w:rFonts w:ascii="Times New Roman" w:hAnsi="Times New Roman"/>
          <w:sz w:val="22"/>
        </w:rPr>
        <w:t>If</w:t>
      </w:r>
      <w:r>
        <w:rPr>
          <w:rFonts w:ascii="Times New Roman" w:hAnsi="Times New Roman"/>
          <w:spacing w:val="-4"/>
          <w:sz w:val="22"/>
        </w:rPr>
        <w:t> </w:t>
      </w:r>
      <w:r>
        <w:rPr>
          <w:rFonts w:ascii="Times New Roman" w:hAnsi="Times New Roman"/>
          <w:sz w:val="22"/>
        </w:rPr>
        <w:t>Select</w:t>
      </w:r>
      <w:r>
        <w:rPr>
          <w:rFonts w:ascii="Times New Roman" w:hAnsi="Times New Roman"/>
          <w:spacing w:val="-3"/>
          <w:sz w:val="22"/>
        </w:rPr>
        <w:t> </w:t>
      </w:r>
      <w:r>
        <w:rPr>
          <w:rFonts w:ascii="Times New Roman" w:hAnsi="Times New Roman"/>
          <w:sz w:val="22"/>
        </w:rPr>
        <w:t>“Yes</w:t>
      </w:r>
      <w:r>
        <w:rPr>
          <w:rFonts w:ascii="Times New Roman" w:hAnsi="Times New Roman"/>
          <w:spacing w:val="-4"/>
          <w:sz w:val="22"/>
        </w:rPr>
        <w:t> </w:t>
      </w:r>
      <w:r>
        <w:rPr>
          <w:rFonts w:ascii="Times New Roman" w:hAnsi="Times New Roman"/>
          <w:sz w:val="22"/>
        </w:rPr>
        <w:t>I</w:t>
      </w:r>
      <w:r>
        <w:rPr>
          <w:rFonts w:ascii="Times New Roman" w:hAnsi="Times New Roman"/>
          <w:spacing w:val="-6"/>
          <w:sz w:val="22"/>
        </w:rPr>
        <w:t> </w:t>
      </w:r>
      <w:r>
        <w:rPr>
          <w:rFonts w:ascii="Times New Roman" w:hAnsi="Times New Roman"/>
          <w:sz w:val="22"/>
        </w:rPr>
        <w:t>have</w:t>
      </w:r>
      <w:r>
        <w:rPr>
          <w:rFonts w:ascii="Times New Roman" w:hAnsi="Times New Roman"/>
          <w:spacing w:val="-6"/>
          <w:sz w:val="22"/>
        </w:rPr>
        <w:t> </w:t>
      </w:r>
      <w:r>
        <w:rPr>
          <w:rFonts w:ascii="Times New Roman" w:hAnsi="Times New Roman"/>
          <w:sz w:val="22"/>
        </w:rPr>
        <w:t>Disability</w:t>
      </w:r>
      <w:r>
        <w:rPr>
          <w:rFonts w:ascii="Times New Roman" w:hAnsi="Times New Roman"/>
          <w:spacing w:val="-4"/>
          <w:sz w:val="22"/>
        </w:rPr>
        <w:t> </w:t>
      </w:r>
      <w:r>
        <w:rPr>
          <w:rFonts w:ascii="Times New Roman" w:hAnsi="Times New Roman"/>
          <w:sz w:val="22"/>
        </w:rPr>
        <w:t>Certificate”</w:t>
      </w:r>
      <w:r>
        <w:rPr>
          <w:rFonts w:ascii="Times New Roman" w:hAnsi="Times New Roman"/>
          <w:spacing w:val="46"/>
          <w:sz w:val="22"/>
        </w:rPr>
        <w:t> </w:t>
      </w:r>
      <w:r>
        <w:rPr>
          <w:rFonts w:ascii="Times New Roman" w:hAnsi="Times New Roman"/>
          <w:spacing w:val="-5"/>
          <w:sz w:val="22"/>
        </w:rPr>
        <w:t>:-</w:t>
      </w:r>
    </w:p>
    <w:p>
      <w:pPr>
        <w:pStyle w:val="BodyText"/>
        <w:spacing w:before="3"/>
        <w:rPr>
          <w:rFonts w:ascii="Times New Roman"/>
          <w:sz w:val="15"/>
        </w:rPr>
      </w:pPr>
      <w:r>
        <w:rPr>
          <w:rFonts w:ascii="Times New Roman"/>
          <w:sz w:val="15"/>
        </w:rPr>
        <w:drawing>
          <wp:anchor distT="0" distB="0" distL="0" distR="0" allowOverlap="1" layoutInCell="1" locked="0" behindDoc="1" simplePos="0" relativeHeight="487607296">
            <wp:simplePos x="0" y="0"/>
            <wp:positionH relativeFrom="page">
              <wp:posOffset>800100</wp:posOffset>
            </wp:positionH>
            <wp:positionV relativeFrom="paragraph">
              <wp:posOffset>126753</wp:posOffset>
            </wp:positionV>
            <wp:extent cx="5186591" cy="2465641"/>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104" cstate="print"/>
                    <a:stretch>
                      <a:fillRect/>
                    </a:stretch>
                  </pic:blipFill>
                  <pic:spPr>
                    <a:xfrm>
                      <a:off x="0" y="0"/>
                      <a:ext cx="5186591" cy="2465641"/>
                    </a:xfrm>
                    <a:prstGeom prst="rect">
                      <a:avLst/>
                    </a:prstGeom>
                  </pic:spPr>
                </pic:pic>
              </a:graphicData>
            </a:graphic>
          </wp:anchor>
        </w:drawing>
      </w:r>
    </w:p>
    <w:p>
      <w:pPr>
        <w:spacing w:before="168"/>
        <w:ind w:left="1260" w:right="0" w:firstLine="0"/>
        <w:jc w:val="left"/>
        <w:rPr>
          <w:rFonts w:ascii="Calibri" w:hAnsi="Calibri"/>
          <w:b/>
          <w:sz w:val="22"/>
        </w:rPr>
      </w:pPr>
      <w:r>
        <w:rPr>
          <w:rFonts w:ascii="Calibri" w:hAnsi="Calibri"/>
          <w:b/>
          <w:sz w:val="22"/>
        </w:rPr>
        <w:t>Are</w:t>
      </w:r>
      <w:r>
        <w:rPr>
          <w:rFonts w:ascii="Calibri" w:hAnsi="Calibri"/>
          <w:b/>
          <w:spacing w:val="-7"/>
          <w:sz w:val="22"/>
        </w:rPr>
        <w:t> </w:t>
      </w:r>
      <w:r>
        <w:rPr>
          <w:rFonts w:ascii="Calibri" w:hAnsi="Calibri"/>
          <w:b/>
          <w:sz w:val="22"/>
        </w:rPr>
        <w:t>you</w:t>
      </w:r>
      <w:r>
        <w:rPr>
          <w:rFonts w:ascii="Calibri" w:hAnsi="Calibri"/>
          <w:b/>
          <w:spacing w:val="-5"/>
          <w:sz w:val="22"/>
        </w:rPr>
        <w:t> </w:t>
      </w:r>
      <w:r>
        <w:rPr>
          <w:rFonts w:ascii="Calibri" w:hAnsi="Calibri"/>
          <w:b/>
          <w:sz w:val="22"/>
        </w:rPr>
        <w:t>PwD/PwBD</w:t>
      </w:r>
      <w:r>
        <w:rPr>
          <w:rFonts w:ascii="Calibri" w:hAnsi="Calibri"/>
          <w:b/>
          <w:spacing w:val="-5"/>
          <w:sz w:val="22"/>
        </w:rPr>
        <w:t> </w:t>
      </w:r>
      <w:r>
        <w:rPr>
          <w:rFonts w:ascii="Calibri" w:hAnsi="Calibri"/>
          <w:b/>
          <w:sz w:val="22"/>
        </w:rPr>
        <w:t>Candidate?</w:t>
      </w:r>
      <w:r>
        <w:rPr>
          <w:rFonts w:ascii="Calibri" w:hAnsi="Calibri"/>
          <w:b/>
          <w:spacing w:val="-2"/>
          <w:sz w:val="22"/>
        </w:rPr>
        <w:t> </w:t>
      </w:r>
      <w:r>
        <w:rPr>
          <w:rFonts w:ascii="Calibri" w:hAnsi="Calibri"/>
          <w:b/>
          <w:sz w:val="22"/>
        </w:rPr>
        <w:t>If</w:t>
      </w:r>
      <w:r>
        <w:rPr>
          <w:rFonts w:ascii="Calibri" w:hAnsi="Calibri"/>
          <w:b/>
          <w:spacing w:val="-6"/>
          <w:sz w:val="22"/>
        </w:rPr>
        <w:t> </w:t>
      </w:r>
      <w:r>
        <w:rPr>
          <w:rFonts w:ascii="Calibri" w:hAnsi="Calibri"/>
          <w:b/>
          <w:sz w:val="22"/>
        </w:rPr>
        <w:t>Select</w:t>
      </w:r>
      <w:r>
        <w:rPr>
          <w:rFonts w:ascii="Calibri" w:hAnsi="Calibri"/>
          <w:b/>
          <w:spacing w:val="-3"/>
          <w:sz w:val="22"/>
        </w:rPr>
        <w:t> </w:t>
      </w:r>
      <w:r>
        <w:rPr>
          <w:rFonts w:ascii="Calibri" w:hAnsi="Calibri"/>
          <w:b/>
          <w:sz w:val="22"/>
        </w:rPr>
        <w:t>“Yes”</w:t>
      </w:r>
      <w:r>
        <w:rPr>
          <w:rFonts w:ascii="Calibri" w:hAnsi="Calibri"/>
          <w:b/>
          <w:spacing w:val="40"/>
          <w:sz w:val="22"/>
        </w:rPr>
        <w:t> </w:t>
      </w:r>
      <w:r>
        <w:rPr>
          <w:rFonts w:ascii="Calibri" w:hAnsi="Calibri"/>
          <w:b/>
          <w:spacing w:val="-5"/>
          <w:sz w:val="22"/>
        </w:rPr>
        <w:t>:-</w:t>
      </w:r>
    </w:p>
    <w:p>
      <w:pPr>
        <w:pStyle w:val="BodyText"/>
        <w:spacing w:before="10"/>
        <w:rPr>
          <w:rFonts w:ascii="Calibri"/>
          <w:b/>
          <w:sz w:val="12"/>
        </w:rPr>
      </w:pPr>
      <w:r>
        <w:rPr>
          <w:rFonts w:ascii="Calibri"/>
          <w:b/>
          <w:sz w:val="12"/>
        </w:rPr>
        <w:drawing>
          <wp:anchor distT="0" distB="0" distL="0" distR="0" allowOverlap="1" layoutInCell="1" locked="0" behindDoc="1" simplePos="0" relativeHeight="487607808">
            <wp:simplePos x="0" y="0"/>
            <wp:positionH relativeFrom="page">
              <wp:posOffset>800100</wp:posOffset>
            </wp:positionH>
            <wp:positionV relativeFrom="paragraph">
              <wp:posOffset>114900</wp:posOffset>
            </wp:positionV>
            <wp:extent cx="5134251" cy="2436304"/>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105" cstate="print"/>
                    <a:stretch>
                      <a:fillRect/>
                    </a:stretch>
                  </pic:blipFill>
                  <pic:spPr>
                    <a:xfrm>
                      <a:off x="0" y="0"/>
                      <a:ext cx="5134251" cy="2436304"/>
                    </a:xfrm>
                    <a:prstGeom prst="rect">
                      <a:avLst/>
                    </a:prstGeom>
                  </pic:spPr>
                </pic:pic>
              </a:graphicData>
            </a:graphic>
          </wp:anchor>
        </w:drawing>
      </w:r>
    </w:p>
    <w:p>
      <w:pPr>
        <w:pStyle w:val="BodyText"/>
        <w:spacing w:before="215"/>
        <w:ind w:left="1260"/>
        <w:rPr>
          <w:rFonts w:ascii="Calibri"/>
        </w:rPr>
      </w:pPr>
      <w:r>
        <w:rPr>
          <w:rFonts w:ascii="Calibri"/>
        </w:rPr>
        <w:t>Select</w:t>
      </w:r>
      <w:r>
        <w:rPr>
          <w:rFonts w:ascii="Calibri"/>
          <w:spacing w:val="-1"/>
        </w:rPr>
        <w:t> </w:t>
      </w:r>
      <w:r>
        <w:rPr>
          <w:rFonts w:ascii="Calibri"/>
          <w:spacing w:val="-2"/>
        </w:rPr>
        <w:t>PwBD/Pwd:-</w:t>
      </w:r>
    </w:p>
    <w:p>
      <w:pPr>
        <w:pStyle w:val="BodyText"/>
        <w:spacing w:before="11"/>
        <w:rPr>
          <w:rFonts w:ascii="Calibri"/>
          <w:sz w:val="12"/>
        </w:rPr>
      </w:pPr>
      <w:r>
        <w:rPr>
          <w:rFonts w:ascii="Calibri"/>
          <w:sz w:val="12"/>
        </w:rPr>
        <w:drawing>
          <wp:anchor distT="0" distB="0" distL="0" distR="0" allowOverlap="1" layoutInCell="1" locked="0" behindDoc="1" simplePos="0" relativeHeight="487608320">
            <wp:simplePos x="0" y="0"/>
            <wp:positionH relativeFrom="page">
              <wp:posOffset>800100</wp:posOffset>
            </wp:positionH>
            <wp:positionV relativeFrom="paragraph">
              <wp:posOffset>115408</wp:posOffset>
            </wp:positionV>
            <wp:extent cx="5190675" cy="1859470"/>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106" cstate="print"/>
                    <a:stretch>
                      <a:fillRect/>
                    </a:stretch>
                  </pic:blipFill>
                  <pic:spPr>
                    <a:xfrm>
                      <a:off x="0" y="0"/>
                      <a:ext cx="5190675" cy="1859470"/>
                    </a:xfrm>
                    <a:prstGeom prst="rect">
                      <a:avLst/>
                    </a:prstGeom>
                  </pic:spPr>
                </pic:pic>
              </a:graphicData>
            </a:graphic>
          </wp:anchor>
        </w:drawing>
      </w:r>
      <w:r>
        <w:rPr>
          <w:rFonts w:ascii="Calibri"/>
          <w:sz w:val="12"/>
        </w:rPr>
        <w:drawing>
          <wp:anchor distT="0" distB="0" distL="0" distR="0" allowOverlap="1" layoutInCell="1" locked="0" behindDoc="1" simplePos="0" relativeHeight="487608832">
            <wp:simplePos x="0" y="0"/>
            <wp:positionH relativeFrom="page">
              <wp:posOffset>800100</wp:posOffset>
            </wp:positionH>
            <wp:positionV relativeFrom="paragraph">
              <wp:posOffset>2078559</wp:posOffset>
            </wp:positionV>
            <wp:extent cx="5131381" cy="944689"/>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107" cstate="print"/>
                    <a:stretch>
                      <a:fillRect/>
                    </a:stretch>
                  </pic:blipFill>
                  <pic:spPr>
                    <a:xfrm>
                      <a:off x="0" y="0"/>
                      <a:ext cx="5131381" cy="944689"/>
                    </a:xfrm>
                    <a:prstGeom prst="rect">
                      <a:avLst/>
                    </a:prstGeom>
                  </pic:spPr>
                </pic:pic>
              </a:graphicData>
            </a:graphic>
          </wp:anchor>
        </w:drawing>
      </w:r>
    </w:p>
    <w:p>
      <w:pPr>
        <w:pStyle w:val="BodyText"/>
        <w:spacing w:before="5"/>
        <w:rPr>
          <w:rFonts w:ascii="Calibri"/>
          <w:sz w:val="11"/>
        </w:rPr>
      </w:pPr>
    </w:p>
    <w:p>
      <w:pPr>
        <w:pStyle w:val="BodyText"/>
        <w:spacing w:after="0"/>
        <w:rPr>
          <w:rFonts w:ascii="Calibri"/>
          <w:sz w:val="11"/>
        </w:rPr>
        <w:sectPr>
          <w:pgSz w:w="11910" w:h="16840"/>
          <w:pgMar w:header="868" w:footer="974" w:top="1440" w:bottom="1160" w:left="0" w:right="0"/>
        </w:sectPr>
      </w:pPr>
    </w:p>
    <w:p>
      <w:pPr>
        <w:pStyle w:val="ListParagraph"/>
        <w:numPr>
          <w:ilvl w:val="0"/>
          <w:numId w:val="39"/>
        </w:numPr>
        <w:tabs>
          <w:tab w:pos="1979" w:val="left" w:leader="none"/>
        </w:tabs>
        <w:spacing w:line="244" w:lineRule="exact" w:before="0" w:after="0"/>
        <w:ind w:left="1979" w:right="0" w:hanging="359"/>
        <w:jc w:val="left"/>
        <w:rPr>
          <w:rFonts w:ascii="Times New Roman" w:hAnsi="Times New Roman"/>
          <w:sz w:val="22"/>
        </w:rPr>
      </w:pPr>
      <w:r>
        <w:rPr>
          <w:rFonts w:ascii="Times New Roman" w:hAnsi="Times New Roman"/>
          <w:sz w:val="22"/>
        </w:rPr>
        <w:t>If</w:t>
      </w:r>
      <w:r>
        <w:rPr>
          <w:rFonts w:ascii="Times New Roman" w:hAnsi="Times New Roman"/>
          <w:spacing w:val="-4"/>
          <w:sz w:val="22"/>
        </w:rPr>
        <w:t> </w:t>
      </w:r>
      <w:r>
        <w:rPr>
          <w:rFonts w:ascii="Times New Roman" w:hAnsi="Times New Roman"/>
          <w:sz w:val="22"/>
        </w:rPr>
        <w:t>Select</w:t>
      </w:r>
      <w:r>
        <w:rPr>
          <w:rFonts w:ascii="Times New Roman" w:hAnsi="Times New Roman"/>
          <w:spacing w:val="-2"/>
          <w:sz w:val="22"/>
        </w:rPr>
        <w:t> </w:t>
      </w:r>
      <w:r>
        <w:rPr>
          <w:rFonts w:ascii="Times New Roman" w:hAnsi="Times New Roman"/>
          <w:sz w:val="22"/>
        </w:rPr>
        <w:t>“Yes</w:t>
      </w:r>
      <w:r>
        <w:rPr>
          <w:rFonts w:ascii="Times New Roman" w:hAnsi="Times New Roman"/>
          <w:spacing w:val="-3"/>
          <w:sz w:val="22"/>
        </w:rPr>
        <w:t> </w:t>
      </w:r>
      <w:r>
        <w:rPr>
          <w:rFonts w:ascii="Times New Roman" w:hAnsi="Times New Roman"/>
          <w:sz w:val="22"/>
        </w:rPr>
        <w:t>I</w:t>
      </w:r>
      <w:r>
        <w:rPr>
          <w:rFonts w:ascii="Times New Roman" w:hAnsi="Times New Roman"/>
          <w:spacing w:val="-4"/>
          <w:sz w:val="22"/>
        </w:rPr>
        <w:t> </w:t>
      </w:r>
      <w:r>
        <w:rPr>
          <w:rFonts w:ascii="Times New Roman" w:hAnsi="Times New Roman"/>
          <w:sz w:val="22"/>
        </w:rPr>
        <w:t>have</w:t>
      </w:r>
      <w:r>
        <w:rPr>
          <w:rFonts w:ascii="Times New Roman" w:hAnsi="Times New Roman"/>
          <w:spacing w:val="-5"/>
          <w:sz w:val="22"/>
        </w:rPr>
        <w:t> </w:t>
      </w:r>
      <w:r>
        <w:rPr>
          <w:rFonts w:ascii="Times New Roman" w:hAnsi="Times New Roman"/>
          <w:sz w:val="22"/>
        </w:rPr>
        <w:t>UDID</w:t>
      </w:r>
      <w:r>
        <w:rPr>
          <w:rFonts w:ascii="Times New Roman" w:hAnsi="Times New Roman"/>
          <w:spacing w:val="-2"/>
          <w:sz w:val="22"/>
        </w:rPr>
        <w:t> </w:t>
      </w:r>
      <w:r>
        <w:rPr>
          <w:rFonts w:ascii="Times New Roman" w:hAnsi="Times New Roman"/>
          <w:sz w:val="22"/>
        </w:rPr>
        <w:t>Certificate”</w:t>
      </w:r>
      <w:r>
        <w:rPr>
          <w:rFonts w:ascii="Times New Roman" w:hAnsi="Times New Roman"/>
          <w:spacing w:val="49"/>
          <w:sz w:val="22"/>
        </w:rPr>
        <w:t> </w:t>
      </w:r>
      <w:r>
        <w:rPr>
          <w:rFonts w:ascii="Times New Roman" w:hAnsi="Times New Roman"/>
          <w:spacing w:val="-5"/>
          <w:sz w:val="22"/>
        </w:rPr>
        <w:t>:-</w:t>
      </w:r>
    </w:p>
    <w:p>
      <w:pPr>
        <w:pStyle w:val="BodyText"/>
        <w:spacing w:before="3"/>
        <w:rPr>
          <w:rFonts w:ascii="Times New Roman"/>
          <w:sz w:val="15"/>
        </w:rPr>
      </w:pPr>
      <w:r>
        <w:rPr>
          <w:rFonts w:ascii="Times New Roman"/>
          <w:sz w:val="15"/>
        </w:rPr>
        <w:drawing>
          <wp:anchor distT="0" distB="0" distL="0" distR="0" allowOverlap="1" layoutInCell="1" locked="0" behindDoc="1" simplePos="0" relativeHeight="487609344">
            <wp:simplePos x="0" y="0"/>
            <wp:positionH relativeFrom="page">
              <wp:posOffset>800100</wp:posOffset>
            </wp:positionH>
            <wp:positionV relativeFrom="paragraph">
              <wp:posOffset>126753</wp:posOffset>
            </wp:positionV>
            <wp:extent cx="5676179" cy="2690907"/>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108" cstate="print"/>
                    <a:stretch>
                      <a:fillRect/>
                    </a:stretch>
                  </pic:blipFill>
                  <pic:spPr>
                    <a:xfrm>
                      <a:off x="0" y="0"/>
                      <a:ext cx="5676179" cy="2690907"/>
                    </a:xfrm>
                    <a:prstGeom prst="rect">
                      <a:avLst/>
                    </a:prstGeom>
                  </pic:spPr>
                </pic:pic>
              </a:graphicData>
            </a:graphic>
          </wp:anchor>
        </w:drawing>
      </w:r>
    </w:p>
    <w:p>
      <w:pPr>
        <w:pStyle w:val="BodyText"/>
        <w:rPr>
          <w:rFonts w:ascii="Times New Roman"/>
        </w:rPr>
      </w:pPr>
    </w:p>
    <w:p>
      <w:pPr>
        <w:pStyle w:val="BodyText"/>
        <w:spacing w:before="116"/>
        <w:rPr>
          <w:rFonts w:ascii="Times New Roman"/>
        </w:rPr>
      </w:pPr>
    </w:p>
    <w:p>
      <w:pPr>
        <w:spacing w:before="0"/>
        <w:ind w:left="1310" w:right="0" w:firstLine="0"/>
        <w:jc w:val="left"/>
        <w:rPr>
          <w:rFonts w:ascii="Calibri" w:hAnsi="Calibri"/>
          <w:b/>
          <w:sz w:val="22"/>
        </w:rPr>
      </w:pPr>
      <w:r>
        <w:rPr>
          <w:rFonts w:ascii="Calibri" w:hAnsi="Calibri"/>
          <w:b/>
          <w:sz w:val="22"/>
        </w:rPr>
        <w:t>Are</w:t>
      </w:r>
      <w:r>
        <w:rPr>
          <w:rFonts w:ascii="Calibri" w:hAnsi="Calibri"/>
          <w:b/>
          <w:spacing w:val="-7"/>
          <w:sz w:val="22"/>
        </w:rPr>
        <w:t> </w:t>
      </w:r>
      <w:r>
        <w:rPr>
          <w:rFonts w:ascii="Calibri" w:hAnsi="Calibri"/>
          <w:b/>
          <w:sz w:val="22"/>
        </w:rPr>
        <w:t>you</w:t>
      </w:r>
      <w:r>
        <w:rPr>
          <w:rFonts w:ascii="Calibri" w:hAnsi="Calibri"/>
          <w:b/>
          <w:spacing w:val="-4"/>
          <w:sz w:val="22"/>
        </w:rPr>
        <w:t> </w:t>
      </w:r>
      <w:r>
        <w:rPr>
          <w:rFonts w:ascii="Calibri" w:hAnsi="Calibri"/>
          <w:b/>
          <w:sz w:val="22"/>
        </w:rPr>
        <w:t>PwD/PwBD</w:t>
      </w:r>
      <w:r>
        <w:rPr>
          <w:rFonts w:ascii="Calibri" w:hAnsi="Calibri"/>
          <w:b/>
          <w:spacing w:val="-6"/>
          <w:sz w:val="22"/>
        </w:rPr>
        <w:t> </w:t>
      </w:r>
      <w:r>
        <w:rPr>
          <w:rFonts w:ascii="Calibri" w:hAnsi="Calibri"/>
          <w:b/>
          <w:sz w:val="22"/>
        </w:rPr>
        <w:t>Candidate?</w:t>
      </w:r>
      <w:r>
        <w:rPr>
          <w:rFonts w:ascii="Calibri" w:hAnsi="Calibri"/>
          <w:b/>
          <w:spacing w:val="-1"/>
          <w:sz w:val="22"/>
        </w:rPr>
        <w:t> </w:t>
      </w:r>
      <w:r>
        <w:rPr>
          <w:rFonts w:ascii="Calibri" w:hAnsi="Calibri"/>
          <w:b/>
          <w:sz w:val="22"/>
        </w:rPr>
        <w:t>If</w:t>
      </w:r>
      <w:r>
        <w:rPr>
          <w:rFonts w:ascii="Calibri" w:hAnsi="Calibri"/>
          <w:b/>
          <w:spacing w:val="-6"/>
          <w:sz w:val="22"/>
        </w:rPr>
        <w:t> </w:t>
      </w:r>
      <w:r>
        <w:rPr>
          <w:rFonts w:ascii="Calibri" w:hAnsi="Calibri"/>
          <w:b/>
          <w:sz w:val="22"/>
        </w:rPr>
        <w:t>Select</w:t>
      </w:r>
      <w:r>
        <w:rPr>
          <w:rFonts w:ascii="Calibri" w:hAnsi="Calibri"/>
          <w:b/>
          <w:spacing w:val="-3"/>
          <w:sz w:val="22"/>
        </w:rPr>
        <w:t> </w:t>
      </w:r>
      <w:r>
        <w:rPr>
          <w:rFonts w:ascii="Calibri" w:hAnsi="Calibri"/>
          <w:b/>
          <w:sz w:val="22"/>
        </w:rPr>
        <w:t>“No”</w:t>
      </w:r>
      <w:r>
        <w:rPr>
          <w:rFonts w:ascii="Calibri" w:hAnsi="Calibri"/>
          <w:b/>
          <w:spacing w:val="42"/>
          <w:sz w:val="22"/>
        </w:rPr>
        <w:t> </w:t>
      </w:r>
      <w:r>
        <w:rPr>
          <w:rFonts w:ascii="Calibri" w:hAnsi="Calibri"/>
          <w:b/>
          <w:spacing w:val="-5"/>
          <w:sz w:val="22"/>
        </w:rPr>
        <w:t>:-</w:t>
      </w:r>
    </w:p>
    <w:p>
      <w:pPr>
        <w:pStyle w:val="BodyText"/>
        <w:rPr>
          <w:rFonts w:ascii="Calibri"/>
          <w:b/>
          <w:sz w:val="13"/>
        </w:rPr>
      </w:pPr>
      <w:r>
        <w:rPr>
          <w:rFonts w:ascii="Calibri"/>
          <w:b/>
          <w:sz w:val="13"/>
        </w:rPr>
        <w:drawing>
          <wp:anchor distT="0" distB="0" distL="0" distR="0" allowOverlap="1" layoutInCell="1" locked="0" behindDoc="1" simplePos="0" relativeHeight="487609856">
            <wp:simplePos x="0" y="0"/>
            <wp:positionH relativeFrom="page">
              <wp:posOffset>800100</wp:posOffset>
            </wp:positionH>
            <wp:positionV relativeFrom="paragraph">
              <wp:posOffset>116229</wp:posOffset>
            </wp:positionV>
            <wp:extent cx="5575151" cy="2651760"/>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09" cstate="print"/>
                    <a:stretch>
                      <a:fillRect/>
                    </a:stretch>
                  </pic:blipFill>
                  <pic:spPr>
                    <a:xfrm>
                      <a:off x="0" y="0"/>
                      <a:ext cx="5575151" cy="2651760"/>
                    </a:xfrm>
                    <a:prstGeom prst="rect">
                      <a:avLst/>
                    </a:prstGeom>
                  </pic:spPr>
                </pic:pic>
              </a:graphicData>
            </a:graphic>
          </wp:anchor>
        </w:drawing>
      </w:r>
    </w:p>
    <w:p>
      <w:pPr>
        <w:spacing w:before="204"/>
        <w:ind w:left="1260" w:right="0" w:firstLine="0"/>
        <w:jc w:val="left"/>
        <w:rPr>
          <w:rFonts w:ascii="Calibri"/>
          <w:b/>
          <w:sz w:val="22"/>
        </w:rPr>
      </w:pPr>
      <w:r>
        <w:rPr>
          <w:rFonts w:ascii="Calibri"/>
          <w:b/>
          <w:sz w:val="22"/>
        </w:rPr>
        <w:t>Identity</w:t>
      </w:r>
      <w:r>
        <w:rPr>
          <w:rFonts w:ascii="Calibri"/>
          <w:b/>
          <w:spacing w:val="-5"/>
          <w:sz w:val="22"/>
        </w:rPr>
        <w:t> </w:t>
      </w:r>
      <w:r>
        <w:rPr>
          <w:rFonts w:ascii="Calibri"/>
          <w:b/>
          <w:sz w:val="22"/>
        </w:rPr>
        <w:t>Type</w:t>
      </w:r>
      <w:r>
        <w:rPr>
          <w:rFonts w:ascii="Calibri"/>
          <w:b/>
          <w:spacing w:val="-4"/>
          <w:sz w:val="22"/>
        </w:rPr>
        <w:t> </w:t>
      </w:r>
      <w:r>
        <w:rPr>
          <w:rFonts w:ascii="Calibri"/>
          <w:b/>
          <w:spacing w:val="-2"/>
          <w:sz w:val="22"/>
        </w:rPr>
        <w:t>Details:-</w:t>
      </w:r>
    </w:p>
    <w:p>
      <w:pPr>
        <w:pStyle w:val="BodyText"/>
        <w:spacing w:before="12"/>
        <w:rPr>
          <w:rFonts w:ascii="Calibri"/>
          <w:b/>
          <w:sz w:val="12"/>
        </w:rPr>
      </w:pPr>
      <w:r>
        <w:rPr>
          <w:rFonts w:ascii="Calibri"/>
          <w:b/>
          <w:sz w:val="12"/>
        </w:rPr>
        <w:drawing>
          <wp:anchor distT="0" distB="0" distL="0" distR="0" allowOverlap="1" layoutInCell="1" locked="0" behindDoc="1" simplePos="0" relativeHeight="487610368">
            <wp:simplePos x="0" y="0"/>
            <wp:positionH relativeFrom="page">
              <wp:posOffset>800100</wp:posOffset>
            </wp:positionH>
            <wp:positionV relativeFrom="paragraph">
              <wp:posOffset>115992</wp:posOffset>
            </wp:positionV>
            <wp:extent cx="5577904" cy="2229135"/>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110" cstate="print"/>
                    <a:stretch>
                      <a:fillRect/>
                    </a:stretch>
                  </pic:blipFill>
                  <pic:spPr>
                    <a:xfrm>
                      <a:off x="0" y="0"/>
                      <a:ext cx="5577904" cy="2229135"/>
                    </a:xfrm>
                    <a:prstGeom prst="rect">
                      <a:avLst/>
                    </a:prstGeom>
                  </pic:spPr>
                </pic:pic>
              </a:graphicData>
            </a:graphic>
          </wp:anchor>
        </w:drawing>
      </w:r>
    </w:p>
    <w:p>
      <w:pPr>
        <w:pStyle w:val="BodyText"/>
        <w:spacing w:after="0"/>
        <w:rPr>
          <w:rFonts w:ascii="Calibri"/>
          <w:b/>
          <w:sz w:val="12"/>
        </w:rPr>
        <w:sectPr>
          <w:pgSz w:w="11910" w:h="16840"/>
          <w:pgMar w:header="868" w:footer="974" w:top="1440" w:bottom="1160" w:left="0" w:right="0"/>
        </w:sectPr>
      </w:pPr>
    </w:p>
    <w:p>
      <w:pPr>
        <w:pStyle w:val="BodyText"/>
        <w:spacing w:before="155"/>
        <w:rPr>
          <w:rFonts w:ascii="Calibri"/>
          <w:b/>
        </w:rPr>
      </w:pPr>
    </w:p>
    <w:p>
      <w:pPr>
        <w:pStyle w:val="BodyText"/>
        <w:spacing w:before="1"/>
        <w:ind w:left="1260"/>
        <w:rPr>
          <w:rFonts w:ascii="Calibri"/>
        </w:rPr>
      </w:pPr>
      <w:r>
        <w:rPr>
          <w:rFonts w:ascii="Calibri"/>
        </w:rPr>
        <w:t>If</w:t>
      </w:r>
      <w:r>
        <w:rPr>
          <w:rFonts w:ascii="Calibri"/>
          <w:spacing w:val="-5"/>
        </w:rPr>
        <w:t> </w:t>
      </w:r>
      <w:r>
        <w:rPr>
          <w:rFonts w:ascii="Calibri"/>
        </w:rPr>
        <w:t>Select</w:t>
      </w:r>
      <w:r>
        <w:rPr>
          <w:rFonts w:ascii="Calibri"/>
          <w:spacing w:val="-4"/>
        </w:rPr>
        <w:t> </w:t>
      </w:r>
      <w:r>
        <w:rPr>
          <w:rFonts w:ascii="Calibri"/>
        </w:rPr>
        <w:t>Aadhaar</w:t>
      </w:r>
      <w:r>
        <w:rPr>
          <w:rFonts w:ascii="Calibri"/>
          <w:spacing w:val="-2"/>
        </w:rPr>
        <w:t> </w:t>
      </w:r>
      <w:r>
        <w:rPr>
          <w:rFonts w:ascii="Calibri"/>
        </w:rPr>
        <w:t>card</w:t>
      </w:r>
      <w:r>
        <w:rPr>
          <w:rFonts w:ascii="Calibri"/>
          <w:spacing w:val="-6"/>
        </w:rPr>
        <w:t> </w:t>
      </w:r>
      <w:r>
        <w:rPr>
          <w:rFonts w:ascii="Calibri"/>
          <w:spacing w:val="-5"/>
        </w:rPr>
        <w:t>:-</w:t>
      </w:r>
    </w:p>
    <w:p>
      <w:pPr>
        <w:pStyle w:val="BodyText"/>
        <w:rPr>
          <w:rFonts w:ascii="Calibri"/>
          <w:sz w:val="13"/>
        </w:rPr>
      </w:pPr>
      <w:r>
        <w:rPr>
          <w:rFonts w:ascii="Calibri"/>
          <w:sz w:val="13"/>
        </w:rPr>
        <w:drawing>
          <wp:anchor distT="0" distB="0" distL="0" distR="0" allowOverlap="1" layoutInCell="1" locked="0" behindDoc="1" simplePos="0" relativeHeight="487610880">
            <wp:simplePos x="0" y="0"/>
            <wp:positionH relativeFrom="page">
              <wp:posOffset>800100</wp:posOffset>
            </wp:positionH>
            <wp:positionV relativeFrom="paragraph">
              <wp:posOffset>116097</wp:posOffset>
            </wp:positionV>
            <wp:extent cx="5710000" cy="422624"/>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111" cstate="print"/>
                    <a:stretch>
                      <a:fillRect/>
                    </a:stretch>
                  </pic:blipFill>
                  <pic:spPr>
                    <a:xfrm>
                      <a:off x="0" y="0"/>
                      <a:ext cx="5710000" cy="422624"/>
                    </a:xfrm>
                    <a:prstGeom prst="rect">
                      <a:avLst/>
                    </a:prstGeom>
                  </pic:spPr>
                </pic:pic>
              </a:graphicData>
            </a:graphic>
          </wp:anchor>
        </w:drawing>
      </w:r>
      <w:r>
        <w:rPr>
          <w:rFonts w:ascii="Calibri"/>
          <w:sz w:val="13"/>
        </w:rPr>
        <w:drawing>
          <wp:anchor distT="0" distB="0" distL="0" distR="0" allowOverlap="1" layoutInCell="1" locked="0" behindDoc="1" simplePos="0" relativeHeight="487611392">
            <wp:simplePos x="0" y="0"/>
            <wp:positionH relativeFrom="page">
              <wp:posOffset>800100</wp:posOffset>
            </wp:positionH>
            <wp:positionV relativeFrom="paragraph">
              <wp:posOffset>653218</wp:posOffset>
            </wp:positionV>
            <wp:extent cx="5760980" cy="2703195"/>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112" cstate="print"/>
                    <a:stretch>
                      <a:fillRect/>
                    </a:stretch>
                  </pic:blipFill>
                  <pic:spPr>
                    <a:xfrm>
                      <a:off x="0" y="0"/>
                      <a:ext cx="5760980" cy="2703195"/>
                    </a:xfrm>
                    <a:prstGeom prst="rect">
                      <a:avLst/>
                    </a:prstGeom>
                  </pic:spPr>
                </pic:pic>
              </a:graphicData>
            </a:graphic>
          </wp:anchor>
        </w:drawing>
      </w:r>
    </w:p>
    <w:p>
      <w:pPr>
        <w:pStyle w:val="BodyText"/>
        <w:spacing w:before="9"/>
        <w:rPr>
          <w:rFonts w:ascii="Calibri"/>
          <w:sz w:val="12"/>
        </w:rPr>
      </w:pPr>
    </w:p>
    <w:p>
      <w:pPr>
        <w:pStyle w:val="BodyText"/>
        <w:spacing w:before="156"/>
        <w:ind w:left="1260"/>
        <w:rPr>
          <w:rFonts w:ascii="Calibri"/>
        </w:rPr>
      </w:pPr>
      <w:r>
        <w:rPr>
          <w:rFonts w:ascii="Calibri"/>
        </w:rPr>
        <w:t>Aadhaar</w:t>
      </w:r>
      <w:r>
        <w:rPr>
          <w:rFonts w:ascii="Calibri"/>
          <w:spacing w:val="-3"/>
        </w:rPr>
        <w:t> </w:t>
      </w:r>
      <w:r>
        <w:rPr>
          <w:rFonts w:ascii="Calibri"/>
        </w:rPr>
        <w:t>E-KYC</w:t>
      </w:r>
      <w:r>
        <w:rPr>
          <w:rFonts w:ascii="Calibri"/>
          <w:spacing w:val="-4"/>
        </w:rPr>
        <w:t> </w:t>
      </w:r>
      <w:r>
        <w:rPr>
          <w:rFonts w:ascii="Calibri"/>
        </w:rPr>
        <w:t>Page</w:t>
      </w:r>
      <w:r>
        <w:rPr>
          <w:rFonts w:ascii="Calibri"/>
          <w:spacing w:val="-4"/>
        </w:rPr>
        <w:t> </w:t>
      </w:r>
      <w:r>
        <w:rPr>
          <w:rFonts w:ascii="Calibri"/>
          <w:spacing w:val="-5"/>
        </w:rPr>
        <w:t>:-</w:t>
      </w:r>
    </w:p>
    <w:p>
      <w:pPr>
        <w:pStyle w:val="BodyText"/>
        <w:spacing w:before="9"/>
        <w:rPr>
          <w:rFonts w:ascii="Calibri"/>
          <w:sz w:val="12"/>
        </w:rPr>
      </w:pPr>
      <w:r>
        <w:rPr>
          <w:rFonts w:ascii="Calibri"/>
          <w:sz w:val="12"/>
        </w:rPr>
        <w:drawing>
          <wp:anchor distT="0" distB="0" distL="0" distR="0" allowOverlap="1" layoutInCell="1" locked="0" behindDoc="1" simplePos="0" relativeHeight="487611904">
            <wp:simplePos x="0" y="0"/>
            <wp:positionH relativeFrom="page">
              <wp:posOffset>800100</wp:posOffset>
            </wp:positionH>
            <wp:positionV relativeFrom="paragraph">
              <wp:posOffset>114582</wp:posOffset>
            </wp:positionV>
            <wp:extent cx="5272022" cy="2502598"/>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113" cstate="print"/>
                    <a:stretch>
                      <a:fillRect/>
                    </a:stretch>
                  </pic:blipFill>
                  <pic:spPr>
                    <a:xfrm>
                      <a:off x="0" y="0"/>
                      <a:ext cx="5272022" cy="2502598"/>
                    </a:xfrm>
                    <a:prstGeom prst="rect">
                      <a:avLst/>
                    </a:prstGeom>
                  </pic:spPr>
                </pic:pic>
              </a:graphicData>
            </a:graphic>
          </wp:anchor>
        </w:drawing>
      </w:r>
    </w:p>
    <w:p>
      <w:pPr>
        <w:pStyle w:val="BodyText"/>
        <w:spacing w:before="201"/>
        <w:ind w:left="1260"/>
        <w:rPr>
          <w:rFonts w:ascii="Calibri"/>
        </w:rPr>
      </w:pPr>
      <w:r>
        <w:rPr>
          <w:rFonts w:ascii="Calibri"/>
        </w:rPr>
        <w:t>APAAR</w:t>
      </w:r>
      <w:r>
        <w:rPr>
          <w:rFonts w:ascii="Calibri"/>
          <w:spacing w:val="-2"/>
        </w:rPr>
        <w:t> </w:t>
      </w:r>
      <w:r>
        <w:rPr>
          <w:rFonts w:ascii="Calibri"/>
        </w:rPr>
        <w:t>ID</w:t>
      </w:r>
      <w:r>
        <w:rPr>
          <w:rFonts w:ascii="Calibri"/>
          <w:spacing w:val="-1"/>
        </w:rPr>
        <w:t> </w:t>
      </w:r>
      <w:r>
        <w:rPr>
          <w:rFonts w:ascii="Calibri"/>
          <w:spacing w:val="-2"/>
        </w:rPr>
        <w:t>Page:-</w:t>
      </w:r>
    </w:p>
    <w:p>
      <w:pPr>
        <w:pStyle w:val="BodyText"/>
        <w:spacing w:before="9"/>
        <w:rPr>
          <w:rFonts w:ascii="Calibri"/>
          <w:sz w:val="12"/>
        </w:rPr>
      </w:pPr>
      <w:r>
        <w:rPr>
          <w:rFonts w:ascii="Calibri"/>
          <w:sz w:val="12"/>
        </w:rPr>
        <w:drawing>
          <wp:anchor distT="0" distB="0" distL="0" distR="0" allowOverlap="1" layoutInCell="1" locked="0" behindDoc="1" simplePos="0" relativeHeight="487612416">
            <wp:simplePos x="0" y="0"/>
            <wp:positionH relativeFrom="page">
              <wp:posOffset>800100</wp:posOffset>
            </wp:positionH>
            <wp:positionV relativeFrom="paragraph">
              <wp:posOffset>114303</wp:posOffset>
            </wp:positionV>
            <wp:extent cx="5266974" cy="1723643"/>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14" cstate="print"/>
                    <a:stretch>
                      <a:fillRect/>
                    </a:stretch>
                  </pic:blipFill>
                  <pic:spPr>
                    <a:xfrm>
                      <a:off x="0" y="0"/>
                      <a:ext cx="5266974" cy="1723643"/>
                    </a:xfrm>
                    <a:prstGeom prst="rect">
                      <a:avLst/>
                    </a:prstGeom>
                  </pic:spPr>
                </pic:pic>
              </a:graphicData>
            </a:graphic>
          </wp:anchor>
        </w:drawing>
      </w:r>
    </w:p>
    <w:p>
      <w:pPr>
        <w:pStyle w:val="BodyText"/>
        <w:spacing w:after="0"/>
        <w:rPr>
          <w:rFonts w:ascii="Calibri"/>
          <w:sz w:val="12"/>
        </w:rPr>
        <w:sectPr>
          <w:pgSz w:w="11910" w:h="16840"/>
          <w:pgMar w:header="868" w:footer="974" w:top="1460" w:bottom="1160" w:left="0" w:right="0"/>
        </w:sectPr>
      </w:pPr>
    </w:p>
    <w:p>
      <w:pPr>
        <w:pStyle w:val="BodyText"/>
        <w:spacing w:line="244" w:lineRule="exact"/>
        <w:ind w:left="1260"/>
        <w:rPr>
          <w:rFonts w:ascii="Calibri"/>
        </w:rPr>
      </w:pPr>
      <w:r>
        <w:rPr>
          <w:rFonts w:ascii="Calibri"/>
        </w:rPr>
        <w:t>If</w:t>
      </w:r>
      <w:r>
        <w:rPr>
          <w:rFonts w:ascii="Calibri"/>
          <w:spacing w:val="-1"/>
        </w:rPr>
        <w:t> </w:t>
      </w:r>
      <w:r>
        <w:rPr>
          <w:rFonts w:ascii="Calibri"/>
        </w:rPr>
        <w:t>Select</w:t>
      </w:r>
      <w:r>
        <w:rPr>
          <w:rFonts w:ascii="Calibri"/>
          <w:spacing w:val="-3"/>
        </w:rPr>
        <w:t> </w:t>
      </w:r>
      <w:r>
        <w:rPr>
          <w:rFonts w:ascii="Calibri"/>
        </w:rPr>
        <w:t>Yes</w:t>
      </w:r>
      <w:r>
        <w:rPr>
          <w:rFonts w:ascii="Calibri"/>
          <w:spacing w:val="-2"/>
        </w:rPr>
        <w:t> </w:t>
      </w:r>
      <w:r>
        <w:rPr>
          <w:rFonts w:ascii="Calibri"/>
          <w:spacing w:val="-5"/>
        </w:rPr>
        <w:t>:-</w:t>
      </w:r>
    </w:p>
    <w:p>
      <w:pPr>
        <w:pStyle w:val="BodyText"/>
        <w:spacing w:before="11"/>
        <w:rPr>
          <w:rFonts w:ascii="Calibri"/>
          <w:sz w:val="12"/>
        </w:rPr>
      </w:pPr>
      <w:r>
        <w:rPr>
          <w:rFonts w:ascii="Calibri"/>
          <w:sz w:val="12"/>
        </w:rPr>
        <w:drawing>
          <wp:anchor distT="0" distB="0" distL="0" distR="0" allowOverlap="1" layoutInCell="1" locked="0" behindDoc="1" simplePos="0" relativeHeight="487612928">
            <wp:simplePos x="0" y="0"/>
            <wp:positionH relativeFrom="page">
              <wp:posOffset>800100</wp:posOffset>
            </wp:positionH>
            <wp:positionV relativeFrom="paragraph">
              <wp:posOffset>115390</wp:posOffset>
            </wp:positionV>
            <wp:extent cx="5780065" cy="2734627"/>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115" cstate="print"/>
                    <a:stretch>
                      <a:fillRect/>
                    </a:stretch>
                  </pic:blipFill>
                  <pic:spPr>
                    <a:xfrm>
                      <a:off x="0" y="0"/>
                      <a:ext cx="5780065" cy="2734627"/>
                    </a:xfrm>
                    <a:prstGeom prst="rect">
                      <a:avLst/>
                    </a:prstGeom>
                  </pic:spPr>
                </pic:pic>
              </a:graphicData>
            </a:graphic>
          </wp:anchor>
        </w:drawing>
      </w:r>
    </w:p>
    <w:p>
      <w:pPr>
        <w:pStyle w:val="BodyText"/>
        <w:rPr>
          <w:rFonts w:ascii="Calibri"/>
        </w:rPr>
      </w:pPr>
    </w:p>
    <w:p>
      <w:pPr>
        <w:pStyle w:val="BodyText"/>
        <w:spacing w:before="107"/>
        <w:rPr>
          <w:rFonts w:ascii="Calibri"/>
        </w:rPr>
      </w:pPr>
    </w:p>
    <w:p>
      <w:pPr>
        <w:pStyle w:val="BodyText"/>
        <w:ind w:left="1260"/>
        <w:rPr>
          <w:rFonts w:ascii="Calibri"/>
        </w:rPr>
      </w:pPr>
      <w:r>
        <w:rPr>
          <w:rFonts w:ascii="Calibri"/>
        </w:rPr>
        <w:t>Exam</w:t>
      </w:r>
      <w:r>
        <w:rPr>
          <w:rFonts w:ascii="Calibri"/>
          <w:spacing w:val="-3"/>
        </w:rPr>
        <w:t> </w:t>
      </w:r>
      <w:r>
        <w:rPr>
          <w:rFonts w:ascii="Calibri"/>
        </w:rPr>
        <w:t>and</w:t>
      </w:r>
      <w:r>
        <w:rPr>
          <w:rFonts w:ascii="Calibri"/>
          <w:spacing w:val="-4"/>
        </w:rPr>
        <w:t> </w:t>
      </w:r>
      <w:r>
        <w:rPr>
          <w:rFonts w:ascii="Calibri"/>
        </w:rPr>
        <w:t>Centre</w:t>
      </w:r>
      <w:r>
        <w:rPr>
          <w:rFonts w:ascii="Calibri"/>
          <w:spacing w:val="-3"/>
        </w:rPr>
        <w:t> </w:t>
      </w:r>
      <w:r>
        <w:rPr>
          <w:rFonts w:ascii="Calibri"/>
        </w:rPr>
        <w:t>Details</w:t>
      </w:r>
      <w:r>
        <w:rPr>
          <w:rFonts w:ascii="Calibri"/>
          <w:spacing w:val="-5"/>
        </w:rPr>
        <w:t> </w:t>
      </w:r>
      <w:r>
        <w:rPr>
          <w:rFonts w:ascii="Calibri"/>
        </w:rPr>
        <w:t>Page</w:t>
      </w:r>
      <w:r>
        <w:rPr>
          <w:rFonts w:ascii="Calibri"/>
          <w:spacing w:val="47"/>
        </w:rPr>
        <w:t> </w:t>
      </w:r>
      <w:r>
        <w:rPr>
          <w:rFonts w:ascii="Calibri"/>
          <w:spacing w:val="-5"/>
        </w:rPr>
        <w:t>:-</w:t>
      </w:r>
    </w:p>
    <w:p>
      <w:pPr>
        <w:pStyle w:val="BodyText"/>
        <w:spacing w:before="11"/>
        <w:rPr>
          <w:rFonts w:ascii="Calibri"/>
          <w:sz w:val="12"/>
        </w:rPr>
      </w:pPr>
      <w:r>
        <w:rPr>
          <w:rFonts w:ascii="Calibri"/>
          <w:sz w:val="12"/>
        </w:rPr>
        <w:drawing>
          <wp:anchor distT="0" distB="0" distL="0" distR="0" allowOverlap="1" layoutInCell="1" locked="0" behindDoc="1" simplePos="0" relativeHeight="487613440">
            <wp:simplePos x="0" y="0"/>
            <wp:positionH relativeFrom="page">
              <wp:posOffset>800100</wp:posOffset>
            </wp:positionH>
            <wp:positionV relativeFrom="paragraph">
              <wp:posOffset>115846</wp:posOffset>
            </wp:positionV>
            <wp:extent cx="6056545" cy="3182397"/>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116" cstate="print"/>
                    <a:stretch>
                      <a:fillRect/>
                    </a:stretch>
                  </pic:blipFill>
                  <pic:spPr>
                    <a:xfrm>
                      <a:off x="0" y="0"/>
                      <a:ext cx="6056545" cy="3182397"/>
                    </a:xfrm>
                    <a:prstGeom prst="rect">
                      <a:avLst/>
                    </a:prstGeom>
                  </pic:spPr>
                </pic:pic>
              </a:graphicData>
            </a:graphic>
          </wp:anchor>
        </w:drawing>
      </w:r>
      <w:r>
        <w:rPr>
          <w:rFonts w:ascii="Calibri"/>
          <w:sz w:val="12"/>
        </w:rPr>
        <w:drawing>
          <wp:anchor distT="0" distB="0" distL="0" distR="0" allowOverlap="1" layoutInCell="1" locked="0" behindDoc="1" simplePos="0" relativeHeight="487613952">
            <wp:simplePos x="0" y="0"/>
            <wp:positionH relativeFrom="page">
              <wp:posOffset>800100</wp:posOffset>
            </wp:positionH>
            <wp:positionV relativeFrom="paragraph">
              <wp:posOffset>3394174</wp:posOffset>
            </wp:positionV>
            <wp:extent cx="5979033" cy="878395"/>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117" cstate="print"/>
                    <a:stretch>
                      <a:fillRect/>
                    </a:stretch>
                  </pic:blipFill>
                  <pic:spPr>
                    <a:xfrm>
                      <a:off x="0" y="0"/>
                      <a:ext cx="5979033" cy="878395"/>
                    </a:xfrm>
                    <a:prstGeom prst="rect">
                      <a:avLst/>
                    </a:prstGeom>
                  </pic:spPr>
                </pic:pic>
              </a:graphicData>
            </a:graphic>
          </wp:anchor>
        </w:drawing>
      </w:r>
    </w:p>
    <w:p>
      <w:pPr>
        <w:pStyle w:val="BodyText"/>
        <w:spacing w:before="5"/>
        <w:rPr>
          <w:rFonts w:ascii="Calibri"/>
          <w:sz w:val="10"/>
        </w:rPr>
      </w:pPr>
    </w:p>
    <w:p>
      <w:pPr>
        <w:pStyle w:val="BodyText"/>
        <w:spacing w:after="0"/>
        <w:rPr>
          <w:rFonts w:ascii="Calibri"/>
          <w:sz w:val="10"/>
        </w:rPr>
        <w:sectPr>
          <w:pgSz w:w="11910" w:h="16840"/>
          <w:pgMar w:header="868" w:footer="974" w:top="1460" w:bottom="1160" w:left="0" w:right="0"/>
        </w:sectPr>
      </w:pPr>
    </w:p>
    <w:p>
      <w:pPr>
        <w:pStyle w:val="BodyText"/>
        <w:spacing w:line="244" w:lineRule="exact"/>
        <w:ind w:left="1260"/>
        <w:rPr>
          <w:rFonts w:ascii="Calibri"/>
        </w:rPr>
      </w:pPr>
      <w:r>
        <w:rPr>
          <w:rFonts w:ascii="Calibri"/>
        </w:rPr>
        <w:t>Qualification</w:t>
      </w:r>
      <w:r>
        <w:rPr>
          <w:rFonts w:ascii="Calibri"/>
          <w:spacing w:val="-8"/>
        </w:rPr>
        <w:t> </w:t>
      </w:r>
      <w:r>
        <w:rPr>
          <w:rFonts w:ascii="Calibri"/>
        </w:rPr>
        <w:t>Details</w:t>
      </w:r>
      <w:r>
        <w:rPr>
          <w:rFonts w:ascii="Calibri"/>
          <w:spacing w:val="-8"/>
        </w:rPr>
        <w:t> </w:t>
      </w:r>
      <w:r>
        <w:rPr>
          <w:rFonts w:ascii="Calibri"/>
        </w:rPr>
        <w:t>Page</w:t>
      </w:r>
      <w:r>
        <w:rPr>
          <w:rFonts w:ascii="Calibri"/>
          <w:spacing w:val="-7"/>
        </w:rPr>
        <w:t> :-</w:t>
      </w:r>
    </w:p>
    <w:p>
      <w:pPr>
        <w:pStyle w:val="BodyText"/>
        <w:spacing w:before="11"/>
        <w:rPr>
          <w:rFonts w:ascii="Calibri"/>
          <w:sz w:val="12"/>
        </w:rPr>
      </w:pPr>
      <w:r>
        <w:rPr>
          <w:rFonts w:ascii="Calibri"/>
          <w:sz w:val="12"/>
        </w:rPr>
        <mc:AlternateContent>
          <mc:Choice Requires="wps">
            <w:drawing>
              <wp:anchor distT="0" distB="0" distL="0" distR="0" allowOverlap="1" layoutInCell="1" locked="0" behindDoc="1" simplePos="0" relativeHeight="487614464">
                <wp:simplePos x="0" y="0"/>
                <wp:positionH relativeFrom="page">
                  <wp:posOffset>800100</wp:posOffset>
                </wp:positionH>
                <wp:positionV relativeFrom="paragraph">
                  <wp:posOffset>115390</wp:posOffset>
                </wp:positionV>
                <wp:extent cx="5817235" cy="5737225"/>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5817235" cy="5737225"/>
                          <a:chExt cx="5817235" cy="5737225"/>
                        </a:xfrm>
                      </wpg:grpSpPr>
                      <pic:pic>
                        <pic:nvPicPr>
                          <pic:cNvPr id="172" name="Image 172"/>
                          <pic:cNvPicPr/>
                        </pic:nvPicPr>
                        <pic:blipFill>
                          <a:blip r:embed="rId118" cstate="print"/>
                          <a:stretch>
                            <a:fillRect/>
                          </a:stretch>
                        </pic:blipFill>
                        <pic:spPr>
                          <a:xfrm>
                            <a:off x="31584" y="0"/>
                            <a:ext cx="5785231" cy="2423795"/>
                          </a:xfrm>
                          <a:prstGeom prst="rect">
                            <a:avLst/>
                          </a:prstGeom>
                        </pic:spPr>
                      </pic:pic>
                      <pic:pic>
                        <pic:nvPicPr>
                          <pic:cNvPr id="173" name="Image 173"/>
                          <pic:cNvPicPr/>
                        </pic:nvPicPr>
                        <pic:blipFill>
                          <a:blip r:embed="rId119" cstate="print"/>
                          <a:stretch>
                            <a:fillRect/>
                          </a:stretch>
                        </pic:blipFill>
                        <pic:spPr>
                          <a:xfrm>
                            <a:off x="0" y="2437383"/>
                            <a:ext cx="5801359" cy="3299587"/>
                          </a:xfrm>
                          <a:prstGeom prst="rect">
                            <a:avLst/>
                          </a:prstGeom>
                        </pic:spPr>
                      </pic:pic>
                    </wpg:wgp>
                  </a:graphicData>
                </a:graphic>
              </wp:anchor>
            </w:drawing>
          </mc:Choice>
          <mc:Fallback>
            <w:pict>
              <v:group style="position:absolute;margin-left:63pt;margin-top:9.085879pt;width:458.05pt;height:451.75pt;mso-position-horizontal-relative:page;mso-position-vertical-relative:paragraph;z-index:-15702016;mso-wrap-distance-left:0;mso-wrap-distance-right:0" id="docshapegroup119" coordorigin="1260,182" coordsize="9161,9035">
                <v:shape style="position:absolute;left:1309;top:181;width:9111;height:3817" type="#_x0000_t75" id="docshape120" stroked="false">
                  <v:imagedata r:id="rId118" o:title=""/>
                </v:shape>
                <v:shape style="position:absolute;left:1260;top:4020;width:9136;height:5197" type="#_x0000_t75" id="docshape121" stroked="false">
                  <v:imagedata r:id="rId119" o:title=""/>
                </v:shape>
                <w10:wrap type="topAndBottom"/>
              </v:group>
            </w:pict>
          </mc:Fallback>
        </mc:AlternateContent>
      </w:r>
    </w:p>
    <w:p>
      <w:pPr>
        <w:pStyle w:val="BodyText"/>
        <w:spacing w:before="198"/>
        <w:ind w:left="1260"/>
        <w:rPr>
          <w:rFonts w:ascii="Calibri"/>
        </w:rPr>
      </w:pPr>
      <w:r>
        <w:rPr>
          <w:rFonts w:ascii="Calibri"/>
        </w:rPr>
        <w:t>Additional</w:t>
      </w:r>
      <w:r>
        <w:rPr>
          <w:rFonts w:ascii="Calibri"/>
          <w:spacing w:val="-5"/>
        </w:rPr>
        <w:t> </w:t>
      </w:r>
      <w:r>
        <w:rPr>
          <w:rFonts w:ascii="Calibri"/>
        </w:rPr>
        <w:t>Details</w:t>
      </w:r>
      <w:r>
        <w:rPr>
          <w:rFonts w:ascii="Calibri"/>
          <w:spacing w:val="-6"/>
        </w:rPr>
        <w:t> </w:t>
      </w:r>
      <w:r>
        <w:rPr>
          <w:rFonts w:ascii="Calibri"/>
        </w:rPr>
        <w:t>Page</w:t>
      </w:r>
      <w:r>
        <w:rPr>
          <w:rFonts w:ascii="Calibri"/>
          <w:spacing w:val="-5"/>
        </w:rPr>
        <w:t> :-</w:t>
      </w:r>
    </w:p>
    <w:p>
      <w:pPr>
        <w:pStyle w:val="BodyText"/>
        <w:spacing w:before="9"/>
        <w:rPr>
          <w:rFonts w:ascii="Calibri"/>
          <w:sz w:val="12"/>
        </w:rPr>
      </w:pPr>
      <w:r>
        <w:rPr>
          <w:rFonts w:ascii="Calibri"/>
          <w:sz w:val="12"/>
        </w:rPr>
        <w:drawing>
          <wp:anchor distT="0" distB="0" distL="0" distR="0" allowOverlap="1" layoutInCell="1" locked="0" behindDoc="1" simplePos="0" relativeHeight="487614976">
            <wp:simplePos x="0" y="0"/>
            <wp:positionH relativeFrom="page">
              <wp:posOffset>800100</wp:posOffset>
            </wp:positionH>
            <wp:positionV relativeFrom="paragraph">
              <wp:posOffset>113972</wp:posOffset>
            </wp:positionV>
            <wp:extent cx="5584075" cy="2510885"/>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120" cstate="print"/>
                    <a:stretch>
                      <a:fillRect/>
                    </a:stretch>
                  </pic:blipFill>
                  <pic:spPr>
                    <a:xfrm>
                      <a:off x="0" y="0"/>
                      <a:ext cx="5584075" cy="2510885"/>
                    </a:xfrm>
                    <a:prstGeom prst="rect">
                      <a:avLst/>
                    </a:prstGeom>
                  </pic:spPr>
                </pic:pic>
              </a:graphicData>
            </a:graphic>
          </wp:anchor>
        </w:drawing>
      </w:r>
    </w:p>
    <w:p>
      <w:pPr>
        <w:pStyle w:val="BodyText"/>
        <w:spacing w:after="0"/>
        <w:rPr>
          <w:rFonts w:ascii="Calibri"/>
          <w:sz w:val="12"/>
        </w:rPr>
        <w:sectPr>
          <w:pgSz w:w="11910" w:h="16840"/>
          <w:pgMar w:header="868" w:footer="974" w:top="1460" w:bottom="1160" w:left="0" w:right="0"/>
        </w:sectPr>
      </w:pPr>
    </w:p>
    <w:p>
      <w:pPr>
        <w:pStyle w:val="BodyText"/>
        <w:spacing w:before="155"/>
        <w:rPr>
          <w:rFonts w:ascii="Calibri"/>
        </w:rPr>
      </w:pPr>
    </w:p>
    <w:p>
      <w:pPr>
        <w:pStyle w:val="BodyText"/>
        <w:spacing w:before="1"/>
        <w:ind w:left="1260"/>
        <w:rPr>
          <w:rFonts w:ascii="Calibri"/>
        </w:rPr>
      </w:pPr>
      <w:r>
        <w:rPr>
          <w:rFonts w:ascii="Calibri"/>
        </w:rPr>
        <w:t>Emergency</w:t>
      </w:r>
      <w:r>
        <w:rPr>
          <w:rFonts w:ascii="Calibri"/>
          <w:spacing w:val="-5"/>
        </w:rPr>
        <w:t> </w:t>
      </w:r>
      <w:r>
        <w:rPr>
          <w:rFonts w:ascii="Calibri"/>
        </w:rPr>
        <w:t>Contact</w:t>
      </w:r>
      <w:r>
        <w:rPr>
          <w:rFonts w:ascii="Calibri"/>
          <w:spacing w:val="-5"/>
        </w:rPr>
        <w:t> </w:t>
      </w:r>
      <w:r>
        <w:rPr>
          <w:rFonts w:ascii="Calibri"/>
        </w:rPr>
        <w:t>Details</w:t>
      </w:r>
      <w:r>
        <w:rPr>
          <w:rFonts w:ascii="Calibri"/>
          <w:spacing w:val="-5"/>
        </w:rPr>
        <w:t> </w:t>
      </w:r>
      <w:r>
        <w:rPr>
          <w:rFonts w:ascii="Calibri"/>
        </w:rPr>
        <w:t>Page</w:t>
      </w:r>
      <w:r>
        <w:rPr>
          <w:rFonts w:ascii="Calibri"/>
          <w:spacing w:val="42"/>
        </w:rPr>
        <w:t> </w:t>
      </w:r>
      <w:r>
        <w:rPr>
          <w:rFonts w:ascii="Calibri"/>
          <w:spacing w:val="-5"/>
        </w:rPr>
        <w:t>:-</w:t>
      </w:r>
    </w:p>
    <w:p>
      <w:pPr>
        <w:pStyle w:val="BodyText"/>
        <w:rPr>
          <w:rFonts w:ascii="Calibri"/>
          <w:sz w:val="13"/>
        </w:rPr>
      </w:pPr>
      <w:r>
        <w:rPr>
          <w:rFonts w:ascii="Calibri"/>
          <w:sz w:val="13"/>
        </w:rPr>
        <w:drawing>
          <wp:anchor distT="0" distB="0" distL="0" distR="0" allowOverlap="1" layoutInCell="1" locked="0" behindDoc="1" simplePos="0" relativeHeight="487615488">
            <wp:simplePos x="0" y="0"/>
            <wp:positionH relativeFrom="page">
              <wp:posOffset>800100</wp:posOffset>
            </wp:positionH>
            <wp:positionV relativeFrom="paragraph">
              <wp:posOffset>116135</wp:posOffset>
            </wp:positionV>
            <wp:extent cx="5733000" cy="2718054"/>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121" cstate="print"/>
                    <a:stretch>
                      <a:fillRect/>
                    </a:stretch>
                  </pic:blipFill>
                  <pic:spPr>
                    <a:xfrm>
                      <a:off x="0" y="0"/>
                      <a:ext cx="5733000" cy="2718054"/>
                    </a:xfrm>
                    <a:prstGeom prst="rect">
                      <a:avLst/>
                    </a:prstGeom>
                  </pic:spPr>
                </pic:pic>
              </a:graphicData>
            </a:graphic>
          </wp:anchor>
        </w:drawing>
      </w:r>
    </w:p>
    <w:p>
      <w:pPr>
        <w:pStyle w:val="BodyText"/>
        <w:spacing w:before="200"/>
        <w:ind w:left="1260"/>
        <w:rPr>
          <w:rFonts w:ascii="Calibri"/>
        </w:rPr>
      </w:pPr>
      <w:r>
        <w:rPr>
          <w:rFonts w:ascii="Calibri"/>
        </w:rPr>
        <w:t>Live</w:t>
      </w:r>
      <w:r>
        <w:rPr>
          <w:rFonts w:ascii="Calibri"/>
          <w:spacing w:val="-6"/>
        </w:rPr>
        <w:t> </w:t>
      </w:r>
      <w:r>
        <w:rPr>
          <w:rFonts w:ascii="Calibri"/>
        </w:rPr>
        <w:t>Photo</w:t>
      </w:r>
      <w:r>
        <w:rPr>
          <w:rFonts w:ascii="Calibri"/>
          <w:spacing w:val="-2"/>
        </w:rPr>
        <w:t> </w:t>
      </w:r>
      <w:r>
        <w:rPr>
          <w:rFonts w:ascii="Calibri"/>
        </w:rPr>
        <w:t>Capture</w:t>
      </w:r>
      <w:r>
        <w:rPr>
          <w:rFonts w:ascii="Calibri"/>
          <w:spacing w:val="-5"/>
        </w:rPr>
        <w:t> </w:t>
      </w:r>
      <w:r>
        <w:rPr>
          <w:rFonts w:ascii="Calibri"/>
        </w:rPr>
        <w:t>Page</w:t>
      </w:r>
      <w:r>
        <w:rPr>
          <w:rFonts w:ascii="Calibri"/>
          <w:spacing w:val="-5"/>
        </w:rPr>
        <w:t> :-</w:t>
      </w:r>
    </w:p>
    <w:p>
      <w:pPr>
        <w:pStyle w:val="BodyText"/>
        <w:spacing w:before="11"/>
        <w:rPr>
          <w:rFonts w:ascii="Calibri"/>
          <w:sz w:val="12"/>
        </w:rPr>
      </w:pPr>
      <w:r>
        <w:rPr>
          <w:rFonts w:ascii="Calibri"/>
          <w:sz w:val="12"/>
        </w:rPr>
        <w:drawing>
          <wp:anchor distT="0" distB="0" distL="0" distR="0" allowOverlap="1" layoutInCell="1" locked="0" behindDoc="1" simplePos="0" relativeHeight="487616000">
            <wp:simplePos x="0" y="0"/>
            <wp:positionH relativeFrom="page">
              <wp:posOffset>800100</wp:posOffset>
            </wp:positionH>
            <wp:positionV relativeFrom="paragraph">
              <wp:posOffset>115344</wp:posOffset>
            </wp:positionV>
            <wp:extent cx="5251940" cy="2469451"/>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122" cstate="print"/>
                    <a:stretch>
                      <a:fillRect/>
                    </a:stretch>
                  </pic:blipFill>
                  <pic:spPr>
                    <a:xfrm>
                      <a:off x="0" y="0"/>
                      <a:ext cx="5251940" cy="2469451"/>
                    </a:xfrm>
                    <a:prstGeom prst="rect">
                      <a:avLst/>
                    </a:prstGeom>
                  </pic:spPr>
                </pic:pic>
              </a:graphicData>
            </a:graphic>
          </wp:anchor>
        </w:drawing>
      </w:r>
    </w:p>
    <w:p>
      <w:pPr>
        <w:pStyle w:val="BodyText"/>
        <w:spacing w:before="193"/>
        <w:ind w:left="1260"/>
        <w:rPr>
          <w:rFonts w:ascii="Calibri"/>
        </w:rPr>
      </w:pPr>
      <w:r>
        <w:rPr>
          <w:rFonts w:ascii="Calibri"/>
        </w:rPr>
        <w:t>Upload</w:t>
      </w:r>
      <w:r>
        <w:rPr>
          <w:rFonts w:ascii="Calibri"/>
          <w:spacing w:val="-5"/>
        </w:rPr>
        <w:t> </w:t>
      </w:r>
      <w:r>
        <w:rPr>
          <w:rFonts w:ascii="Calibri"/>
        </w:rPr>
        <w:t>Document</w:t>
      </w:r>
      <w:r>
        <w:rPr>
          <w:rFonts w:ascii="Calibri"/>
          <w:spacing w:val="-7"/>
        </w:rPr>
        <w:t> </w:t>
      </w:r>
      <w:r>
        <w:rPr>
          <w:rFonts w:ascii="Calibri"/>
        </w:rPr>
        <w:t>Page</w:t>
      </w:r>
      <w:r>
        <w:rPr>
          <w:rFonts w:ascii="Calibri"/>
          <w:spacing w:val="-3"/>
        </w:rPr>
        <w:t> </w:t>
      </w:r>
      <w:r>
        <w:rPr>
          <w:rFonts w:ascii="Calibri"/>
          <w:spacing w:val="-5"/>
        </w:rPr>
        <w:t>:-</w:t>
      </w:r>
    </w:p>
    <w:p>
      <w:pPr>
        <w:pStyle w:val="BodyText"/>
        <w:spacing w:before="10"/>
        <w:rPr>
          <w:rFonts w:ascii="Calibri"/>
          <w:sz w:val="12"/>
        </w:rPr>
      </w:pPr>
      <w:r>
        <w:rPr>
          <w:rFonts w:ascii="Calibri"/>
          <w:sz w:val="12"/>
        </w:rPr>
        <w:drawing>
          <wp:anchor distT="0" distB="0" distL="0" distR="0" allowOverlap="1" layoutInCell="1" locked="0" behindDoc="1" simplePos="0" relativeHeight="487616512">
            <wp:simplePos x="0" y="0"/>
            <wp:positionH relativeFrom="page">
              <wp:posOffset>800100</wp:posOffset>
            </wp:positionH>
            <wp:positionV relativeFrom="paragraph">
              <wp:posOffset>114646</wp:posOffset>
            </wp:positionV>
            <wp:extent cx="5301545" cy="2320290"/>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123" cstate="print"/>
                    <a:stretch>
                      <a:fillRect/>
                    </a:stretch>
                  </pic:blipFill>
                  <pic:spPr>
                    <a:xfrm>
                      <a:off x="0" y="0"/>
                      <a:ext cx="5301545" cy="2320290"/>
                    </a:xfrm>
                    <a:prstGeom prst="rect">
                      <a:avLst/>
                    </a:prstGeom>
                  </pic:spPr>
                </pic:pic>
              </a:graphicData>
            </a:graphic>
          </wp:anchor>
        </w:drawing>
      </w:r>
    </w:p>
    <w:p>
      <w:pPr>
        <w:pStyle w:val="BodyText"/>
        <w:spacing w:after="0"/>
        <w:rPr>
          <w:rFonts w:ascii="Calibri"/>
          <w:sz w:val="12"/>
        </w:rPr>
        <w:sectPr>
          <w:pgSz w:w="11910" w:h="16840"/>
          <w:pgMar w:header="868" w:footer="974" w:top="1460" w:bottom="1160" w:left="0" w:right="0"/>
        </w:sectPr>
      </w:pPr>
    </w:p>
    <w:p>
      <w:pPr>
        <w:pStyle w:val="BodyText"/>
        <w:spacing w:line="244" w:lineRule="exact"/>
        <w:ind w:left="1260"/>
        <w:rPr>
          <w:rFonts w:ascii="Calibri"/>
        </w:rPr>
      </w:pPr>
      <w:r>
        <w:rPr>
          <w:rFonts w:ascii="Calibri"/>
        </w:rPr>
        <w:t>Final</w:t>
      </w:r>
      <w:r>
        <w:rPr>
          <w:rFonts w:ascii="Calibri"/>
          <w:spacing w:val="-4"/>
        </w:rPr>
        <w:t> </w:t>
      </w:r>
      <w:r>
        <w:rPr>
          <w:rFonts w:ascii="Calibri"/>
        </w:rPr>
        <w:t>Submit</w:t>
      </w:r>
      <w:r>
        <w:rPr>
          <w:rFonts w:ascii="Calibri"/>
          <w:spacing w:val="-3"/>
        </w:rPr>
        <w:t> </w:t>
      </w:r>
      <w:r>
        <w:rPr>
          <w:rFonts w:ascii="Calibri"/>
        </w:rPr>
        <w:t>Review</w:t>
      </w:r>
      <w:r>
        <w:rPr>
          <w:rFonts w:ascii="Calibri"/>
          <w:spacing w:val="-5"/>
        </w:rPr>
        <w:t> </w:t>
      </w:r>
      <w:r>
        <w:rPr>
          <w:rFonts w:ascii="Calibri"/>
        </w:rPr>
        <w:t>Page</w:t>
      </w:r>
      <w:r>
        <w:rPr>
          <w:rFonts w:ascii="Calibri"/>
          <w:spacing w:val="-4"/>
        </w:rPr>
        <w:t> </w:t>
      </w:r>
      <w:r>
        <w:rPr>
          <w:rFonts w:ascii="Calibri"/>
          <w:spacing w:val="-5"/>
        </w:rPr>
        <w:t>:-</w:t>
      </w:r>
    </w:p>
    <w:p>
      <w:pPr>
        <w:pStyle w:val="BodyText"/>
        <w:spacing w:before="11"/>
        <w:rPr>
          <w:rFonts w:ascii="Calibri"/>
          <w:sz w:val="12"/>
        </w:rPr>
      </w:pPr>
      <w:r>
        <w:rPr>
          <w:rFonts w:ascii="Calibri"/>
          <w:sz w:val="12"/>
        </w:rPr>
        <w:drawing>
          <wp:anchor distT="0" distB="0" distL="0" distR="0" allowOverlap="1" layoutInCell="1" locked="0" behindDoc="1" simplePos="0" relativeHeight="487617024">
            <wp:simplePos x="0" y="0"/>
            <wp:positionH relativeFrom="page">
              <wp:posOffset>800100</wp:posOffset>
            </wp:positionH>
            <wp:positionV relativeFrom="paragraph">
              <wp:posOffset>115390</wp:posOffset>
            </wp:positionV>
            <wp:extent cx="5680535" cy="2486120"/>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24" cstate="print"/>
                    <a:stretch>
                      <a:fillRect/>
                    </a:stretch>
                  </pic:blipFill>
                  <pic:spPr>
                    <a:xfrm>
                      <a:off x="0" y="0"/>
                      <a:ext cx="5680535" cy="2486120"/>
                    </a:xfrm>
                    <a:prstGeom prst="rect">
                      <a:avLst/>
                    </a:prstGeom>
                  </pic:spPr>
                </pic:pic>
              </a:graphicData>
            </a:graphic>
          </wp:anchor>
        </w:drawing>
      </w:r>
      <w:r>
        <w:rPr>
          <w:rFonts w:ascii="Calibri"/>
          <w:sz w:val="12"/>
        </w:rPr>
        <w:drawing>
          <wp:anchor distT="0" distB="0" distL="0" distR="0" allowOverlap="1" layoutInCell="1" locked="0" behindDoc="1" simplePos="0" relativeHeight="487617536">
            <wp:simplePos x="0" y="0"/>
            <wp:positionH relativeFrom="page">
              <wp:posOffset>800100</wp:posOffset>
            </wp:positionH>
            <wp:positionV relativeFrom="paragraph">
              <wp:posOffset>2642735</wp:posOffset>
            </wp:positionV>
            <wp:extent cx="5664667" cy="4652581"/>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25" cstate="print"/>
                    <a:stretch>
                      <a:fillRect/>
                    </a:stretch>
                  </pic:blipFill>
                  <pic:spPr>
                    <a:xfrm>
                      <a:off x="0" y="0"/>
                      <a:ext cx="5664667" cy="4652581"/>
                    </a:xfrm>
                    <a:prstGeom prst="rect">
                      <a:avLst/>
                    </a:prstGeom>
                  </pic:spPr>
                </pic:pic>
              </a:graphicData>
            </a:graphic>
          </wp:anchor>
        </w:drawing>
      </w:r>
    </w:p>
    <w:p>
      <w:pPr>
        <w:pStyle w:val="BodyText"/>
        <w:spacing w:before="4"/>
        <w:rPr>
          <w:rFonts w:ascii="Calibri"/>
          <w:sz w:val="3"/>
        </w:rPr>
      </w:pPr>
    </w:p>
    <w:p>
      <w:pPr>
        <w:pStyle w:val="BodyText"/>
        <w:spacing w:after="0"/>
        <w:rPr>
          <w:rFonts w:ascii="Calibri"/>
          <w:sz w:val="3"/>
        </w:rPr>
        <w:sectPr>
          <w:pgSz w:w="11910" w:h="16840"/>
          <w:pgMar w:header="868" w:footer="974" w:top="1460" w:bottom="1160" w:left="0" w:right="0"/>
        </w:sectPr>
      </w:pPr>
    </w:p>
    <w:p>
      <w:pPr>
        <w:pStyle w:val="BodyText"/>
        <w:rPr>
          <w:rFonts w:ascii="Calibri"/>
        </w:rPr>
      </w:pPr>
      <w:r>
        <w:rPr>
          <w:rFonts w:ascii="Calibri"/>
        </w:rPr>
        <mc:AlternateContent>
          <mc:Choice Requires="wps">
            <w:drawing>
              <wp:anchor distT="0" distB="0" distL="0" distR="0" allowOverlap="1" layoutInCell="1" locked="0" behindDoc="1" simplePos="0" relativeHeight="483562496">
                <wp:simplePos x="0" y="0"/>
                <wp:positionH relativeFrom="page">
                  <wp:posOffset>792480</wp:posOffset>
                </wp:positionH>
                <wp:positionV relativeFrom="page">
                  <wp:posOffset>563879</wp:posOffset>
                </wp:positionV>
                <wp:extent cx="5431155" cy="634873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431155" cy="6348730"/>
                          <a:chExt cx="5431155" cy="6348730"/>
                        </a:xfrm>
                      </wpg:grpSpPr>
                      <pic:pic>
                        <pic:nvPicPr>
                          <pic:cNvPr id="184" name="Image 184"/>
                          <pic:cNvPicPr/>
                        </pic:nvPicPr>
                        <pic:blipFill>
                          <a:blip r:embed="rId15" cstate="print"/>
                          <a:stretch>
                            <a:fillRect/>
                          </a:stretch>
                        </pic:blipFill>
                        <pic:spPr>
                          <a:xfrm>
                            <a:off x="0" y="0"/>
                            <a:ext cx="365760" cy="365759"/>
                          </a:xfrm>
                          <a:prstGeom prst="rect">
                            <a:avLst/>
                          </a:prstGeom>
                        </pic:spPr>
                      </pic:pic>
                      <pic:pic>
                        <pic:nvPicPr>
                          <pic:cNvPr id="185" name="Image 185"/>
                          <pic:cNvPicPr/>
                        </pic:nvPicPr>
                        <pic:blipFill>
                          <a:blip r:embed="rId128" cstate="print"/>
                          <a:stretch>
                            <a:fillRect/>
                          </a:stretch>
                        </pic:blipFill>
                        <pic:spPr>
                          <a:xfrm>
                            <a:off x="7620" y="350520"/>
                            <a:ext cx="5363337" cy="2255393"/>
                          </a:xfrm>
                          <a:prstGeom prst="rect">
                            <a:avLst/>
                          </a:prstGeom>
                        </pic:spPr>
                      </pic:pic>
                      <pic:pic>
                        <pic:nvPicPr>
                          <pic:cNvPr id="186" name="Image 186"/>
                          <pic:cNvPicPr/>
                        </pic:nvPicPr>
                        <pic:blipFill>
                          <a:blip r:embed="rId129" cstate="print"/>
                          <a:stretch>
                            <a:fillRect/>
                          </a:stretch>
                        </pic:blipFill>
                        <pic:spPr>
                          <a:xfrm>
                            <a:off x="1195422" y="2619375"/>
                            <a:ext cx="3746147" cy="2059304"/>
                          </a:xfrm>
                          <a:prstGeom prst="rect">
                            <a:avLst/>
                          </a:prstGeom>
                        </pic:spPr>
                      </pic:pic>
                      <pic:pic>
                        <pic:nvPicPr>
                          <pic:cNvPr id="187" name="Image 187"/>
                          <pic:cNvPicPr/>
                        </pic:nvPicPr>
                        <pic:blipFill>
                          <a:blip r:embed="rId130" cstate="print"/>
                          <a:stretch>
                            <a:fillRect/>
                          </a:stretch>
                        </pic:blipFill>
                        <pic:spPr>
                          <a:xfrm>
                            <a:off x="7620" y="4692269"/>
                            <a:ext cx="4920107" cy="1656079"/>
                          </a:xfrm>
                          <a:prstGeom prst="rect">
                            <a:avLst/>
                          </a:prstGeom>
                        </pic:spPr>
                      </pic:pic>
                      <pic:pic>
                        <pic:nvPicPr>
                          <pic:cNvPr id="188" name="Image 188"/>
                          <pic:cNvPicPr/>
                        </pic:nvPicPr>
                        <pic:blipFill>
                          <a:blip r:embed="rId131" cstate="print"/>
                          <a:stretch>
                            <a:fillRect/>
                          </a:stretch>
                        </pic:blipFill>
                        <pic:spPr>
                          <a:xfrm>
                            <a:off x="4542154" y="2061082"/>
                            <a:ext cx="555625" cy="57150"/>
                          </a:xfrm>
                          <a:prstGeom prst="rect">
                            <a:avLst/>
                          </a:prstGeom>
                        </pic:spPr>
                      </pic:pic>
                      <pic:pic>
                        <pic:nvPicPr>
                          <pic:cNvPr id="189" name="Image 189"/>
                          <pic:cNvPicPr/>
                        </pic:nvPicPr>
                        <pic:blipFill>
                          <a:blip r:embed="rId131" cstate="print"/>
                          <a:stretch>
                            <a:fillRect/>
                          </a:stretch>
                        </pic:blipFill>
                        <pic:spPr>
                          <a:xfrm>
                            <a:off x="4608829" y="2184952"/>
                            <a:ext cx="555625" cy="57061"/>
                          </a:xfrm>
                          <a:prstGeom prst="rect">
                            <a:avLst/>
                          </a:prstGeom>
                        </pic:spPr>
                      </pic:pic>
                      <pic:pic>
                        <pic:nvPicPr>
                          <pic:cNvPr id="190" name="Image 190"/>
                          <pic:cNvPicPr/>
                        </pic:nvPicPr>
                        <pic:blipFill>
                          <a:blip r:embed="rId131" cstate="print"/>
                          <a:stretch>
                            <a:fillRect/>
                          </a:stretch>
                        </pic:blipFill>
                        <pic:spPr>
                          <a:xfrm>
                            <a:off x="4875529" y="3689902"/>
                            <a:ext cx="555625" cy="57061"/>
                          </a:xfrm>
                          <a:prstGeom prst="rect">
                            <a:avLst/>
                          </a:prstGeom>
                        </pic:spPr>
                      </pic:pic>
                      <pic:pic>
                        <pic:nvPicPr>
                          <pic:cNvPr id="191" name="Image 191"/>
                          <pic:cNvPicPr/>
                        </pic:nvPicPr>
                        <pic:blipFill>
                          <a:blip r:embed="rId131" cstate="print"/>
                          <a:stretch>
                            <a:fillRect/>
                          </a:stretch>
                        </pic:blipFill>
                        <pic:spPr>
                          <a:xfrm>
                            <a:off x="4856479" y="3804202"/>
                            <a:ext cx="555625" cy="57061"/>
                          </a:xfrm>
                          <a:prstGeom prst="rect">
                            <a:avLst/>
                          </a:prstGeom>
                        </pic:spPr>
                      </pic:pic>
                      <pic:pic>
                        <pic:nvPicPr>
                          <pic:cNvPr id="192" name="Image 192"/>
                          <pic:cNvPicPr/>
                        </pic:nvPicPr>
                        <pic:blipFill>
                          <a:blip r:embed="rId89" cstate="print"/>
                          <a:stretch>
                            <a:fillRect/>
                          </a:stretch>
                        </pic:blipFill>
                        <pic:spPr>
                          <a:xfrm>
                            <a:off x="3342004" y="2965957"/>
                            <a:ext cx="773696" cy="1001395"/>
                          </a:xfrm>
                          <a:prstGeom prst="rect">
                            <a:avLst/>
                          </a:prstGeom>
                        </pic:spPr>
                      </pic:pic>
                    </wpg:wgp>
                  </a:graphicData>
                </a:graphic>
              </wp:anchor>
            </w:drawing>
          </mc:Choice>
          <mc:Fallback>
            <w:pict>
              <v:group style="position:absolute;margin-left:62.400002pt;margin-top:44.399982pt;width:427.65pt;height:499.9pt;mso-position-horizontal-relative:page;mso-position-vertical-relative:page;z-index:-19753984" id="docshapegroup125" coordorigin="1248,888" coordsize="8553,9998">
                <v:shape style="position:absolute;left:1248;top:888;width:576;height:576" type="#_x0000_t75" id="docshape126" stroked="false">
                  <v:imagedata r:id="rId15" o:title=""/>
                </v:shape>
                <v:shape style="position:absolute;left:1260;top:1440;width:8447;height:3552" type="#_x0000_t75" id="docshape127" stroked="false">
                  <v:imagedata r:id="rId128" o:title=""/>
                </v:shape>
                <v:shape style="position:absolute;left:3130;top:5013;width:5900;height:3243" type="#_x0000_t75" id="docshape128" stroked="false">
                  <v:imagedata r:id="rId129" o:title=""/>
                </v:shape>
                <v:shape style="position:absolute;left:1260;top:8277;width:7749;height:2608" type="#_x0000_t75" id="docshape129" stroked="false">
                  <v:imagedata r:id="rId130" o:title=""/>
                </v:shape>
                <v:shape style="position:absolute;left:8401;top:4133;width:875;height:90" type="#_x0000_t75" id="docshape130" stroked="false">
                  <v:imagedata r:id="rId131" o:title=""/>
                </v:shape>
                <v:shape style="position:absolute;left:8506;top:4328;width:875;height:90" type="#_x0000_t75" id="docshape131" stroked="false">
                  <v:imagedata r:id="rId131" o:title=""/>
                </v:shape>
                <v:shape style="position:absolute;left:8926;top:6698;width:875;height:90" type="#_x0000_t75" id="docshape132" stroked="false">
                  <v:imagedata r:id="rId131" o:title=""/>
                </v:shape>
                <v:shape style="position:absolute;left:8896;top:6878;width:875;height:90" type="#_x0000_t75" id="docshape133" stroked="false">
                  <v:imagedata r:id="rId131" o:title=""/>
                </v:shape>
                <v:shape style="position:absolute;left:6511;top:5558;width:1219;height:1577" type="#_x0000_t75" id="docshape134" stroked="false">
                  <v:imagedata r:id="rId89" o:title=""/>
                </v:shape>
                <w10:wrap type="none"/>
              </v:group>
            </w:pict>
          </mc:Fallback>
        </mc:AlternateContent>
      </w: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226"/>
        <w:rPr>
          <w:rFonts w:ascii="Calibri"/>
        </w:rPr>
      </w:pPr>
    </w:p>
    <w:p>
      <w:pPr>
        <w:pStyle w:val="BodyText"/>
        <w:ind w:left="1260"/>
        <w:rPr>
          <w:rFonts w:ascii="Calibri"/>
        </w:rPr>
      </w:pPr>
      <w:r>
        <w:rPr>
          <w:rFonts w:ascii="Calibri"/>
        </w:rPr>
        <w:t>Candidates</w:t>
      </w:r>
      <w:r>
        <w:rPr>
          <w:rFonts w:ascii="Calibri"/>
          <w:spacing w:val="-4"/>
        </w:rPr>
        <w:t> </w:t>
      </w:r>
      <w:r>
        <w:rPr>
          <w:rFonts w:ascii="Calibri"/>
        </w:rPr>
        <w:t>Email</w:t>
      </w:r>
      <w:r>
        <w:rPr>
          <w:rFonts w:ascii="Calibri"/>
          <w:spacing w:val="-4"/>
        </w:rPr>
        <w:t> </w:t>
      </w:r>
      <w:r>
        <w:rPr>
          <w:rFonts w:ascii="Calibri"/>
        </w:rPr>
        <w:t>Verification</w:t>
      </w:r>
      <w:r>
        <w:rPr>
          <w:rFonts w:ascii="Calibri"/>
          <w:spacing w:val="-5"/>
        </w:rPr>
        <w:t> </w:t>
      </w:r>
      <w:r>
        <w:rPr>
          <w:rFonts w:ascii="Calibri"/>
        </w:rPr>
        <w:t>page</w:t>
      </w:r>
      <w:r>
        <w:rPr>
          <w:rFonts w:ascii="Calibri"/>
          <w:spacing w:val="42"/>
        </w:rPr>
        <w:t> </w:t>
      </w:r>
      <w:r>
        <w:rPr>
          <w:rFonts w:ascii="Calibri"/>
          <w:spacing w:val="-5"/>
        </w:rPr>
        <w:t>:-</w:t>
      </w:r>
    </w:p>
    <w:p>
      <w:pPr>
        <w:pStyle w:val="BodyText"/>
        <w:spacing w:before="10"/>
        <w:rPr>
          <w:rFonts w:ascii="Calibri"/>
          <w:sz w:val="12"/>
        </w:rPr>
      </w:pPr>
      <w:r>
        <w:rPr>
          <w:rFonts w:ascii="Calibri"/>
          <w:sz w:val="12"/>
        </w:rPr>
        <w:drawing>
          <wp:anchor distT="0" distB="0" distL="0" distR="0" allowOverlap="1" layoutInCell="1" locked="0" behindDoc="1" simplePos="0" relativeHeight="487618048">
            <wp:simplePos x="0" y="0"/>
            <wp:positionH relativeFrom="page">
              <wp:posOffset>800100</wp:posOffset>
            </wp:positionH>
            <wp:positionV relativeFrom="paragraph">
              <wp:posOffset>114607</wp:posOffset>
            </wp:positionV>
            <wp:extent cx="4847738" cy="2303716"/>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32" cstate="print"/>
                    <a:stretch>
                      <a:fillRect/>
                    </a:stretch>
                  </pic:blipFill>
                  <pic:spPr>
                    <a:xfrm>
                      <a:off x="0" y="0"/>
                      <a:ext cx="4847738" cy="2303716"/>
                    </a:xfrm>
                    <a:prstGeom prst="rect">
                      <a:avLst/>
                    </a:prstGeom>
                  </pic:spPr>
                </pic:pic>
              </a:graphicData>
            </a:graphic>
          </wp:anchor>
        </w:drawing>
      </w:r>
    </w:p>
    <w:p>
      <w:pPr>
        <w:pStyle w:val="BodyText"/>
        <w:spacing w:after="0"/>
        <w:rPr>
          <w:rFonts w:ascii="Calibri"/>
          <w:sz w:val="12"/>
        </w:rPr>
        <w:sectPr>
          <w:headerReference w:type="default" r:id="rId126"/>
          <w:footerReference w:type="default" r:id="rId127"/>
          <w:pgSz w:w="11910" w:h="16840"/>
          <w:pgMar w:header="868" w:footer="974" w:top="1440" w:bottom="1160" w:left="0" w:right="0"/>
        </w:sectPr>
      </w:pPr>
    </w:p>
    <w:p>
      <w:pPr>
        <w:pStyle w:val="BodyText"/>
        <w:rPr>
          <w:rFonts w:ascii="Calibri"/>
        </w:rPr>
      </w:pPr>
    </w:p>
    <w:p>
      <w:pPr>
        <w:pStyle w:val="BodyText"/>
        <w:rPr>
          <w:rFonts w:ascii="Calibri"/>
        </w:rPr>
      </w:pPr>
    </w:p>
    <w:p>
      <w:pPr>
        <w:pStyle w:val="BodyText"/>
        <w:spacing w:before="70"/>
        <w:rPr>
          <w:rFonts w:ascii="Calibri"/>
        </w:rPr>
      </w:pPr>
    </w:p>
    <w:p>
      <w:pPr>
        <w:pStyle w:val="BodyText"/>
        <w:ind w:left="1260"/>
        <w:rPr>
          <w:rFonts w:ascii="Calibri"/>
        </w:rPr>
      </w:pPr>
      <w:r>
        <w:rPr>
          <w:rFonts w:ascii="Calibri"/>
        </w:rPr>
        <w:t>Fee</w:t>
      </w:r>
      <w:r>
        <w:rPr>
          <w:rFonts w:ascii="Calibri"/>
          <w:spacing w:val="-4"/>
        </w:rPr>
        <w:t> </w:t>
      </w:r>
      <w:r>
        <w:rPr>
          <w:rFonts w:ascii="Calibri"/>
        </w:rPr>
        <w:t>Payment</w:t>
      </w:r>
      <w:r>
        <w:rPr>
          <w:rFonts w:ascii="Calibri"/>
          <w:spacing w:val="-4"/>
        </w:rPr>
        <w:t> </w:t>
      </w:r>
      <w:r>
        <w:rPr>
          <w:rFonts w:ascii="Calibri"/>
        </w:rPr>
        <w:t>page</w:t>
      </w:r>
      <w:r>
        <w:rPr>
          <w:rFonts w:ascii="Calibri"/>
          <w:spacing w:val="-3"/>
        </w:rPr>
        <w:t> </w:t>
      </w:r>
      <w:r>
        <w:rPr>
          <w:rFonts w:ascii="Calibri"/>
          <w:spacing w:val="-5"/>
        </w:rPr>
        <w:t>:-</w:t>
      </w:r>
    </w:p>
    <w:p>
      <w:pPr>
        <w:pStyle w:val="BodyText"/>
        <w:spacing w:before="10"/>
        <w:rPr>
          <w:rFonts w:ascii="Calibri"/>
          <w:sz w:val="12"/>
        </w:rPr>
      </w:pPr>
      <w:r>
        <w:rPr>
          <w:rFonts w:ascii="Calibri"/>
          <w:sz w:val="12"/>
        </w:rPr>
        <w:drawing>
          <wp:anchor distT="0" distB="0" distL="0" distR="0" allowOverlap="1" layoutInCell="1" locked="0" behindDoc="1" simplePos="0" relativeHeight="487619072">
            <wp:simplePos x="0" y="0"/>
            <wp:positionH relativeFrom="page">
              <wp:posOffset>800100</wp:posOffset>
            </wp:positionH>
            <wp:positionV relativeFrom="paragraph">
              <wp:posOffset>114923</wp:posOffset>
            </wp:positionV>
            <wp:extent cx="5691009" cy="2701480"/>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35" cstate="print"/>
                    <a:stretch>
                      <a:fillRect/>
                    </a:stretch>
                  </pic:blipFill>
                  <pic:spPr>
                    <a:xfrm>
                      <a:off x="0" y="0"/>
                      <a:ext cx="5691009" cy="2701480"/>
                    </a:xfrm>
                    <a:prstGeom prst="rect">
                      <a:avLst/>
                    </a:prstGeom>
                  </pic:spPr>
                </pic:pic>
              </a:graphicData>
            </a:graphic>
          </wp:anchor>
        </w:drawing>
      </w:r>
    </w:p>
    <w:p>
      <w:pPr>
        <w:pStyle w:val="BodyText"/>
        <w:spacing w:after="0"/>
        <w:rPr>
          <w:rFonts w:ascii="Calibri"/>
          <w:sz w:val="12"/>
        </w:rPr>
        <w:sectPr>
          <w:headerReference w:type="default" r:id="rId133"/>
          <w:footerReference w:type="default" r:id="rId134"/>
          <w:pgSz w:w="11910" w:h="16840"/>
          <w:pgMar w:header="868" w:footer="974" w:top="1460" w:bottom="1160" w:left="0" w:right="0"/>
        </w:sectPr>
      </w:pPr>
    </w:p>
    <w:p>
      <w:pPr>
        <w:pStyle w:val="BodyText"/>
        <w:spacing w:before="4"/>
        <w:rPr>
          <w:rFonts w:ascii="Calibri"/>
          <w:sz w:val="16"/>
        </w:rPr>
      </w:pPr>
    </w:p>
    <w:p>
      <w:pPr>
        <w:pStyle w:val="BodyText"/>
        <w:spacing w:after="0"/>
        <w:rPr>
          <w:rFonts w:ascii="Calibri"/>
          <w:sz w:val="16"/>
        </w:rPr>
        <w:sectPr>
          <w:pgSz w:w="11910" w:h="16840"/>
          <w:pgMar w:header="868" w:footer="974" w:top="1460" w:bottom="1160" w:left="0" w:right="0"/>
        </w:sectPr>
      </w:pPr>
    </w:p>
    <w:p>
      <w:pPr>
        <w:pStyle w:val="BodyText"/>
        <w:spacing w:before="4"/>
        <w:rPr>
          <w:rFonts w:ascii="Calibri"/>
          <w:sz w:val="16"/>
        </w:rPr>
      </w:pPr>
      <w:r>
        <w:rPr>
          <w:rFonts w:ascii="Calibri"/>
          <w:sz w:val="16"/>
        </w:rPr>
        <w:drawing>
          <wp:anchor distT="0" distB="0" distL="0" distR="0" allowOverlap="1" layoutInCell="1" locked="0" behindDoc="0" simplePos="0" relativeHeight="15760384">
            <wp:simplePos x="0" y="0"/>
            <wp:positionH relativeFrom="page">
              <wp:posOffset>792480</wp:posOffset>
            </wp:positionH>
            <wp:positionV relativeFrom="page">
              <wp:posOffset>563879</wp:posOffset>
            </wp:positionV>
            <wp:extent cx="365760" cy="365759"/>
            <wp:effectExtent l="0" t="0" r="0" b="0"/>
            <wp:wrapNone/>
            <wp:docPr id="202" name="Image 202"/>
            <wp:cNvGraphicFramePr>
              <a:graphicFrameLocks/>
            </wp:cNvGraphicFramePr>
            <a:graphic>
              <a:graphicData uri="http://schemas.openxmlformats.org/drawingml/2006/picture">
                <pic:pic>
                  <pic:nvPicPr>
                    <pic:cNvPr id="202" name="Image 202"/>
                    <pic:cNvPicPr/>
                  </pic:nvPicPr>
                  <pic:blipFill>
                    <a:blip r:embed="rId15" cstate="print"/>
                    <a:stretch>
                      <a:fillRect/>
                    </a:stretch>
                  </pic:blipFill>
                  <pic:spPr>
                    <a:xfrm>
                      <a:off x="0" y="0"/>
                      <a:ext cx="365760" cy="365759"/>
                    </a:xfrm>
                    <a:prstGeom prst="rect">
                      <a:avLst/>
                    </a:prstGeom>
                  </pic:spPr>
                </pic:pic>
              </a:graphicData>
            </a:graphic>
          </wp:anchor>
        </w:drawing>
      </w:r>
      <w:r>
        <w:rPr>
          <w:rFonts w:ascii="Calibri"/>
          <w:sz w:val="16"/>
        </w:rPr>
        <w:drawing>
          <wp:anchor distT="0" distB="0" distL="0" distR="0" allowOverlap="1" layoutInCell="1" locked="0" behindDoc="0" simplePos="0" relativeHeight="15760896">
            <wp:simplePos x="0" y="0"/>
            <wp:positionH relativeFrom="page">
              <wp:posOffset>48261</wp:posOffset>
            </wp:positionH>
            <wp:positionV relativeFrom="page">
              <wp:posOffset>-4</wp:posOffset>
            </wp:positionV>
            <wp:extent cx="7474584" cy="10692384"/>
            <wp:effectExtent l="0" t="0" r="0" b="0"/>
            <wp:wrapNone/>
            <wp:docPr id="203" name="Image 203"/>
            <wp:cNvGraphicFramePr>
              <a:graphicFrameLocks/>
            </wp:cNvGraphicFramePr>
            <a:graphic>
              <a:graphicData uri="http://schemas.openxmlformats.org/drawingml/2006/picture">
                <pic:pic>
                  <pic:nvPicPr>
                    <pic:cNvPr id="203" name="Image 203"/>
                    <pic:cNvPicPr/>
                  </pic:nvPicPr>
                  <pic:blipFill>
                    <a:blip r:embed="rId138" cstate="print"/>
                    <a:stretch>
                      <a:fillRect/>
                    </a:stretch>
                  </pic:blipFill>
                  <pic:spPr>
                    <a:xfrm>
                      <a:off x="0" y="0"/>
                      <a:ext cx="7474584" cy="10692384"/>
                    </a:xfrm>
                    <a:prstGeom prst="rect">
                      <a:avLst/>
                    </a:prstGeom>
                  </pic:spPr>
                </pic:pic>
              </a:graphicData>
            </a:graphic>
          </wp:anchor>
        </w:drawing>
      </w:r>
    </w:p>
    <w:sectPr>
      <w:headerReference w:type="default" r:id="rId136"/>
      <w:footerReference w:type="default" r:id="rId137"/>
      <w:pgSz w:w="11910" w:h="16840"/>
      <w:pgMar w:header="868" w:footer="974" w:top="1440" w:bottom="11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mbria">
    <w:altName w:val="Cambria"/>
    <w:charset w:val="1"/>
    <w:family w:val="roman"/>
    <w:pitch w:val="variable"/>
  </w:font>
  <w:font w:name="Nirmala UI">
    <w:altName w:val="Nirmala UI"/>
    <w:charset w:val="1"/>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4336">
              <wp:simplePos x="0" y="0"/>
              <wp:positionH relativeFrom="page">
                <wp:posOffset>7162800</wp:posOffset>
              </wp:positionH>
              <wp:positionV relativeFrom="page">
                <wp:posOffset>9933973</wp:posOffset>
              </wp:positionV>
              <wp:extent cx="1651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5100" cy="194310"/>
                      </a:xfrm>
                      <a:prstGeom prst="rect">
                        <a:avLst/>
                      </a:prstGeom>
                    </wps:spPr>
                    <wps:txbx>
                      <w:txbxContent>
                        <w:p>
                          <w:pPr>
                            <w:spacing w:before="10"/>
                            <w:ind w:left="60" w:right="0" w:firstLine="0"/>
                            <w:jc w:val="left"/>
                            <w:rPr>
                              <w:rFonts w:ascii="Times New Roman"/>
                              <w:b/>
                              <w:sz w:val="24"/>
                            </w:rPr>
                          </w:pPr>
                          <w:r>
                            <w:rPr>
                              <w:rFonts w:ascii="Times New Roman"/>
                              <w:b/>
                              <w:spacing w:val="-10"/>
                              <w:sz w:val="24"/>
                            </w:rPr>
                            <w:fldChar w:fldCharType="begin"/>
                          </w:r>
                          <w:r>
                            <w:rPr>
                              <w:rFonts w:ascii="Times New Roman"/>
                              <w:b/>
                              <w:spacing w:val="-10"/>
                              <w:sz w:val="24"/>
                            </w:rPr>
                            <w:instrText> PAGE </w:instrText>
                          </w:r>
                          <w:r>
                            <w:rPr>
                              <w:rFonts w:ascii="Times New Roman"/>
                              <w:b/>
                              <w:spacing w:val="-10"/>
                              <w:sz w:val="24"/>
                            </w:rPr>
                            <w:fldChar w:fldCharType="separate"/>
                          </w:r>
                          <w:r>
                            <w:rPr>
                              <w:rFonts w:ascii="Times New Roman"/>
                              <w:b/>
                              <w:spacing w:val="-10"/>
                              <w:sz w:val="24"/>
                            </w:rPr>
                            <w:t>1</w:t>
                          </w:r>
                          <w:r>
                            <w:rPr>
                              <w:rFonts w:ascii="Times New Roman"/>
                              <w:b/>
                              <w:spacing w:val="-10"/>
                              <w:sz w:val="24"/>
                            </w:rPr>
                            <w:fldChar w:fldCharType="end"/>
                          </w:r>
                        </w:p>
                      </w:txbxContent>
                    </wps:txbx>
                    <wps:bodyPr wrap="square" lIns="0" tIns="0" rIns="0" bIns="0" rtlCol="0">
                      <a:noAutofit/>
                    </wps:bodyPr>
                  </wps:wsp>
                </a:graphicData>
              </a:graphic>
            </wp:anchor>
          </w:drawing>
        </mc:Choice>
        <mc:Fallback>
          <w:pict>
            <v:shape style="position:absolute;margin-left:564pt;margin-top:782.202637pt;width:13pt;height:15.3pt;mso-position-horizontal-relative:page;mso-position-vertical-relative:page;z-index:-19782144" type="#_x0000_t202" id="docshape11" filled="false" stroked="false">
              <v:textbox inset="0,0,0,0">
                <w:txbxContent>
                  <w:p>
                    <w:pPr>
                      <w:spacing w:before="10"/>
                      <w:ind w:left="60" w:right="0" w:firstLine="0"/>
                      <w:jc w:val="left"/>
                      <w:rPr>
                        <w:rFonts w:ascii="Times New Roman"/>
                        <w:b/>
                        <w:sz w:val="24"/>
                      </w:rPr>
                    </w:pPr>
                    <w:r>
                      <w:rPr>
                        <w:rFonts w:ascii="Times New Roman"/>
                        <w:b/>
                        <w:spacing w:val="-10"/>
                        <w:sz w:val="24"/>
                      </w:rPr>
                      <w:fldChar w:fldCharType="begin"/>
                    </w:r>
                    <w:r>
                      <w:rPr>
                        <w:rFonts w:ascii="Times New Roman"/>
                        <w:b/>
                        <w:spacing w:val="-10"/>
                        <w:sz w:val="24"/>
                      </w:rPr>
                      <w:instrText> PAGE </w:instrText>
                    </w:r>
                    <w:r>
                      <w:rPr>
                        <w:rFonts w:ascii="Times New Roman"/>
                        <w:b/>
                        <w:spacing w:val="-10"/>
                        <w:sz w:val="24"/>
                      </w:rPr>
                      <w:fldChar w:fldCharType="separate"/>
                    </w:r>
                    <w:r>
                      <w:rPr>
                        <w:rFonts w:ascii="Times New Roman"/>
                        <w:b/>
                        <w:spacing w:val="-10"/>
                        <w:sz w:val="24"/>
                      </w:rPr>
                      <w:t>1</w:t>
                    </w:r>
                    <w:r>
                      <w:rPr>
                        <w:rFonts w:ascii="Times New Roman"/>
                        <w:b/>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6384">
              <wp:simplePos x="0" y="0"/>
              <wp:positionH relativeFrom="page">
                <wp:posOffset>7162800</wp:posOffset>
              </wp:positionH>
              <wp:positionV relativeFrom="page">
                <wp:posOffset>9933973</wp:posOffset>
              </wp:positionV>
              <wp:extent cx="16510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5100" cy="194310"/>
                      </a:xfrm>
                      <a:prstGeom prst="rect">
                        <a:avLst/>
                      </a:prstGeom>
                    </wps:spPr>
                    <wps:txbx>
                      <w:txbxContent>
                        <w:p>
                          <w:pPr>
                            <w:spacing w:before="10"/>
                            <w:ind w:left="60" w:right="0" w:firstLine="0"/>
                            <w:jc w:val="left"/>
                            <w:rPr>
                              <w:rFonts w:ascii="Times New Roman"/>
                              <w:b/>
                              <w:sz w:val="24"/>
                            </w:rPr>
                          </w:pPr>
                          <w:r>
                            <w:rPr>
                              <w:rFonts w:ascii="Times New Roman"/>
                              <w:b/>
                              <w:spacing w:val="-10"/>
                              <w:sz w:val="24"/>
                            </w:rPr>
                            <w:fldChar w:fldCharType="begin"/>
                          </w:r>
                          <w:r>
                            <w:rPr>
                              <w:rFonts w:ascii="Times New Roman"/>
                              <w:b/>
                              <w:spacing w:val="-10"/>
                              <w:sz w:val="24"/>
                            </w:rPr>
                            <w:instrText> PAGE </w:instrText>
                          </w:r>
                          <w:r>
                            <w:rPr>
                              <w:rFonts w:ascii="Times New Roman"/>
                              <w:b/>
                              <w:spacing w:val="-10"/>
                              <w:sz w:val="24"/>
                            </w:rPr>
                            <w:fldChar w:fldCharType="separate"/>
                          </w:r>
                          <w:r>
                            <w:rPr>
                              <w:rFonts w:ascii="Times New Roman"/>
                              <w:b/>
                              <w:spacing w:val="-10"/>
                              <w:sz w:val="24"/>
                            </w:rPr>
                            <w:t>2</w:t>
                          </w:r>
                          <w:r>
                            <w:rPr>
                              <w:rFonts w:ascii="Times New Roman"/>
                              <w:b/>
                              <w:spacing w:val="-10"/>
                              <w:sz w:val="24"/>
                            </w:rPr>
                            <w:fldChar w:fldCharType="end"/>
                          </w:r>
                        </w:p>
                      </w:txbxContent>
                    </wps:txbx>
                    <wps:bodyPr wrap="square" lIns="0" tIns="0" rIns="0" bIns="0" rtlCol="0">
                      <a:noAutofit/>
                    </wps:bodyPr>
                  </wps:wsp>
                </a:graphicData>
              </a:graphic>
            </wp:anchor>
          </w:drawing>
        </mc:Choice>
        <mc:Fallback>
          <w:pict>
            <v:shape style="position:absolute;margin-left:564pt;margin-top:782.202637pt;width:13pt;height:15.3pt;mso-position-horizontal-relative:page;mso-position-vertical-relative:page;z-index:-19780096" type="#_x0000_t202" id="docshape14" filled="false" stroked="false">
              <v:textbox inset="0,0,0,0">
                <w:txbxContent>
                  <w:p>
                    <w:pPr>
                      <w:spacing w:before="10"/>
                      <w:ind w:left="60" w:right="0" w:firstLine="0"/>
                      <w:jc w:val="left"/>
                      <w:rPr>
                        <w:rFonts w:ascii="Times New Roman"/>
                        <w:b/>
                        <w:sz w:val="24"/>
                      </w:rPr>
                    </w:pPr>
                    <w:r>
                      <w:rPr>
                        <w:rFonts w:ascii="Times New Roman"/>
                        <w:b/>
                        <w:spacing w:val="-10"/>
                        <w:sz w:val="24"/>
                      </w:rPr>
                      <w:fldChar w:fldCharType="begin"/>
                    </w:r>
                    <w:r>
                      <w:rPr>
                        <w:rFonts w:ascii="Times New Roman"/>
                        <w:b/>
                        <w:spacing w:val="-10"/>
                        <w:sz w:val="24"/>
                      </w:rPr>
                      <w:instrText> PAGE </w:instrText>
                    </w:r>
                    <w:r>
                      <w:rPr>
                        <w:rFonts w:ascii="Times New Roman"/>
                        <w:b/>
                        <w:spacing w:val="-10"/>
                        <w:sz w:val="24"/>
                      </w:rPr>
                      <w:fldChar w:fldCharType="separate"/>
                    </w:r>
                    <w:r>
                      <w:rPr>
                        <w:rFonts w:ascii="Times New Roman"/>
                        <w:b/>
                        <w:spacing w:val="-10"/>
                        <w:sz w:val="24"/>
                      </w:rPr>
                      <w:t>2</w:t>
                    </w:r>
                    <w:r>
                      <w:rPr>
                        <w:rFonts w:ascii="Times New Roman"/>
                        <w:b/>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9968">
              <wp:simplePos x="0" y="0"/>
              <wp:positionH relativeFrom="page">
                <wp:posOffset>7149845</wp:posOffset>
              </wp:positionH>
              <wp:positionV relativeFrom="page">
                <wp:posOffset>9933973</wp:posOffset>
              </wp:positionV>
              <wp:extent cx="1778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7800" cy="194310"/>
                      </a:xfrm>
                      <a:prstGeom prst="rect">
                        <a:avLst/>
                      </a:prstGeom>
                    </wps:spPr>
                    <wps:txbx>
                      <w:txbxContent>
                        <w:p>
                          <w:pPr>
                            <w:spacing w:before="10"/>
                            <w:ind w:left="2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2.979980pt;margin-top:782.202637pt;width:14pt;height:15.3pt;mso-position-horizontal-relative:page;mso-position-vertical-relative:page;z-index:-19776512" type="#_x0000_t202" id="docshape24" filled="false" stroked="false">
              <v:textbox inset="0,0,0,0">
                <w:txbxContent>
                  <w:p>
                    <w:pPr>
                      <w:spacing w:before="10"/>
                      <w:ind w:left="2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2016">
              <wp:simplePos x="0" y="0"/>
              <wp:positionH relativeFrom="page">
                <wp:posOffset>7124445</wp:posOffset>
              </wp:positionH>
              <wp:positionV relativeFrom="page">
                <wp:posOffset>9933973</wp:posOffset>
              </wp:positionV>
              <wp:extent cx="24130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41</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74464" type="#_x0000_t202" id="docshape27"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41</w:t>
                    </w:r>
                    <w:r>
                      <w:rPr>
                        <w:rFonts w:ascii="Times New Roman"/>
                        <w:b/>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3552">
              <wp:simplePos x="0" y="0"/>
              <wp:positionH relativeFrom="page">
                <wp:posOffset>7124445</wp:posOffset>
              </wp:positionH>
              <wp:positionV relativeFrom="page">
                <wp:posOffset>9933973</wp:posOffset>
              </wp:positionV>
              <wp:extent cx="241300" cy="1943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43</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72928" type="#_x0000_t202" id="docshape30"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43</w:t>
                    </w:r>
                    <w:r>
                      <w:rPr>
                        <w:rFonts w:ascii="Times New Roman"/>
                        <w:b/>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5600">
              <wp:simplePos x="0" y="0"/>
              <wp:positionH relativeFrom="page">
                <wp:posOffset>7124445</wp:posOffset>
              </wp:positionH>
              <wp:positionV relativeFrom="page">
                <wp:posOffset>9933973</wp:posOffset>
              </wp:positionV>
              <wp:extent cx="241300"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44</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70880" type="#_x0000_t202" id="docshape36"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44</w:t>
                    </w:r>
                    <w:r>
                      <w:rPr>
                        <w:rFonts w:ascii="Times New Roman"/>
                        <w:b/>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7136">
              <wp:simplePos x="0" y="0"/>
              <wp:positionH relativeFrom="page">
                <wp:posOffset>7124445</wp:posOffset>
              </wp:positionH>
              <wp:positionV relativeFrom="page">
                <wp:posOffset>9933973</wp:posOffset>
              </wp:positionV>
              <wp:extent cx="241300" cy="19431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68</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69344" type="#_x0000_t202" id="docshape63"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68</w:t>
                    </w:r>
                    <w:r>
                      <w:rPr>
                        <w:rFonts w:ascii="Times New Roman"/>
                        <w:b/>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9184">
              <wp:simplePos x="0" y="0"/>
              <wp:positionH relativeFrom="page">
                <wp:posOffset>7124445</wp:posOffset>
              </wp:positionH>
              <wp:positionV relativeFrom="page">
                <wp:posOffset>9933973</wp:posOffset>
              </wp:positionV>
              <wp:extent cx="241300" cy="1943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71</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67296" type="#_x0000_t202" id="docshape89"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71</w:t>
                    </w:r>
                    <w:r>
                      <w:rPr>
                        <w:rFonts w:ascii="Times New Roman"/>
                        <w:b/>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0720">
              <wp:simplePos x="0" y="0"/>
              <wp:positionH relativeFrom="page">
                <wp:posOffset>7124445</wp:posOffset>
              </wp:positionH>
              <wp:positionV relativeFrom="page">
                <wp:posOffset>9933973</wp:posOffset>
              </wp:positionV>
              <wp:extent cx="241300" cy="19431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81</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65760" type="#_x0000_t202" id="docshape124"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81</w:t>
                    </w:r>
                    <w:r>
                      <w:rPr>
                        <w:rFonts w:ascii="Times New Roman"/>
                        <w:b/>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2768">
              <wp:simplePos x="0" y="0"/>
              <wp:positionH relativeFrom="page">
                <wp:posOffset>7124445</wp:posOffset>
              </wp:positionH>
              <wp:positionV relativeFrom="page">
                <wp:posOffset>9933973</wp:posOffset>
              </wp:positionV>
              <wp:extent cx="241300" cy="1943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82</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63712" type="#_x0000_t202" id="docshape137"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82</w:t>
                    </w:r>
                    <w:r>
                      <w:rPr>
                        <w:rFonts w:ascii="Times New Roman"/>
                        <w:b/>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4304">
              <wp:simplePos x="0" y="0"/>
              <wp:positionH relativeFrom="page">
                <wp:posOffset>7124445</wp:posOffset>
              </wp:positionH>
              <wp:positionV relativeFrom="page">
                <wp:posOffset>9933973</wp:posOffset>
              </wp:positionV>
              <wp:extent cx="241300" cy="1943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41300" cy="194310"/>
                      </a:xfrm>
                      <a:prstGeom prst="rect">
                        <a:avLst/>
                      </a:prstGeom>
                    </wps:spPr>
                    <wps:txbx>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84</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 style="position:absolute;margin-left:560.979980pt;margin-top:782.202637pt;width:19pt;height:15.3pt;mso-position-horizontal-relative:page;mso-position-vertical-relative:page;z-index:-19762176" type="#_x0000_t202" id="docshape140" filled="false" stroked="false">
              <v:textbox inset="0,0,0,0">
                <w:txbxContent>
                  <w:p>
                    <w:pPr>
                      <w:spacing w:before="10"/>
                      <w:ind w:left="60" w:right="0" w:firstLine="0"/>
                      <w:jc w:val="left"/>
                      <w:rPr>
                        <w:rFonts w:ascii="Times New Roman"/>
                        <w:b/>
                        <w:sz w:val="24"/>
                      </w:rPr>
                    </w:pPr>
                    <w:r>
                      <w:rPr>
                        <w:rFonts w:ascii="Times New Roman"/>
                        <w:b/>
                        <w:spacing w:val="-5"/>
                        <w:sz w:val="24"/>
                      </w:rPr>
                      <w:fldChar w:fldCharType="begin"/>
                    </w:r>
                    <w:r>
                      <w:rPr>
                        <w:rFonts w:ascii="Times New Roman"/>
                        <w:b/>
                        <w:spacing w:val="-5"/>
                        <w:sz w:val="24"/>
                      </w:rPr>
                      <w:instrText> PAGE </w:instrText>
                    </w:r>
                    <w:r>
                      <w:rPr>
                        <w:rFonts w:ascii="Times New Roman"/>
                        <w:b/>
                        <w:spacing w:val="-5"/>
                        <w:sz w:val="24"/>
                      </w:rPr>
                      <w:fldChar w:fldCharType="separate"/>
                    </w:r>
                    <w:r>
                      <w:rPr>
                        <w:rFonts w:ascii="Times New Roman"/>
                        <w:b/>
                        <w:spacing w:val="-5"/>
                        <w:sz w:val="24"/>
                      </w:rPr>
                      <w:t>84</w:t>
                    </w:r>
                    <w:r>
                      <w:rPr>
                        <w:rFonts w:ascii="Times New Roman"/>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31776">
          <wp:simplePos x="0" y="0"/>
          <wp:positionH relativeFrom="page">
            <wp:posOffset>792480</wp:posOffset>
          </wp:positionH>
          <wp:positionV relativeFrom="page">
            <wp:posOffset>163829</wp:posOffset>
          </wp:positionV>
          <wp:extent cx="365760" cy="36575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32288">
              <wp:simplePos x="0" y="0"/>
              <wp:positionH relativeFrom="page">
                <wp:posOffset>4983860</wp:posOffset>
              </wp:positionH>
              <wp:positionV relativeFrom="page">
                <wp:posOffset>139062</wp:posOffset>
              </wp:positionV>
              <wp:extent cx="1665605" cy="1898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10.949826pt;width:131.15pt;height:14.95pt;mso-position-horizontal-relative:page;mso-position-vertical-relative:page;z-index:-19784192" type="#_x0000_t202" id="docshape7"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2800">
              <wp:simplePos x="0" y="0"/>
              <wp:positionH relativeFrom="page">
                <wp:posOffset>1188516</wp:posOffset>
              </wp:positionH>
              <wp:positionV relativeFrom="page">
                <wp:posOffset>148946</wp:posOffset>
              </wp:positionV>
              <wp:extent cx="1169035" cy="3797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69035" cy="379730"/>
                      </a:xfrm>
                      <a:prstGeom prst="rect">
                        <a:avLst/>
                      </a:prstGeom>
                    </wps:spPr>
                    <wps:txbx>
                      <w:txbxContent>
                        <w:p>
                          <w:pPr>
                            <w:spacing w:line="234"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5"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11.728069pt;width:92.05pt;height:29.9pt;mso-position-horizontal-relative:page;mso-position-vertical-relative:page;z-index:-19783680" type="#_x0000_t202" id="docshape8" filled="false" stroked="false">
              <v:textbox inset="0,0,0,0">
                <w:txbxContent>
                  <w:p>
                    <w:pPr>
                      <w:spacing w:line="234"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5"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3312">
              <wp:simplePos x="0" y="0"/>
              <wp:positionH relativeFrom="page">
                <wp:posOffset>4983860</wp:posOffset>
              </wp:positionH>
              <wp:positionV relativeFrom="page">
                <wp:posOffset>538350</wp:posOffset>
              </wp:positionV>
              <wp:extent cx="1665605" cy="1898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83168" type="#_x0000_t202" id="docshape9"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3824">
              <wp:simplePos x="0" y="0"/>
              <wp:positionH relativeFrom="page">
                <wp:posOffset>1188516</wp:posOffset>
              </wp:positionH>
              <wp:positionV relativeFrom="page">
                <wp:posOffset>548234</wp:posOffset>
              </wp:positionV>
              <wp:extent cx="1169035" cy="3816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82656" type="#_x0000_t202" id="docshape10"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34848">
          <wp:simplePos x="0" y="0"/>
          <wp:positionH relativeFrom="page">
            <wp:posOffset>792480</wp:posOffset>
          </wp:positionH>
          <wp:positionV relativeFrom="page">
            <wp:posOffset>563879</wp:posOffset>
          </wp:positionV>
          <wp:extent cx="365760" cy="36575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35360">
              <wp:simplePos x="0" y="0"/>
              <wp:positionH relativeFrom="page">
                <wp:posOffset>4983860</wp:posOffset>
              </wp:positionH>
              <wp:positionV relativeFrom="page">
                <wp:posOffset>538350</wp:posOffset>
              </wp:positionV>
              <wp:extent cx="1665605" cy="1898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81120" type="#_x0000_t202" id="docshape12"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5872">
              <wp:simplePos x="0" y="0"/>
              <wp:positionH relativeFrom="page">
                <wp:posOffset>1188516</wp:posOffset>
              </wp:positionH>
              <wp:positionV relativeFrom="page">
                <wp:posOffset>548234</wp:posOffset>
              </wp:positionV>
              <wp:extent cx="1169035" cy="3816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80608" type="#_x0000_t202" id="docshape13"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36896">
          <wp:simplePos x="0" y="0"/>
          <wp:positionH relativeFrom="page">
            <wp:posOffset>792480</wp:posOffset>
          </wp:positionH>
          <wp:positionV relativeFrom="page">
            <wp:posOffset>563879</wp:posOffset>
          </wp:positionV>
          <wp:extent cx="365760" cy="36575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37408">
              <wp:simplePos x="0" y="0"/>
              <wp:positionH relativeFrom="page">
                <wp:posOffset>4983860</wp:posOffset>
              </wp:positionH>
              <wp:positionV relativeFrom="page">
                <wp:posOffset>538350</wp:posOffset>
              </wp:positionV>
              <wp:extent cx="1665605" cy="1898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79072" type="#_x0000_t202" id="docshape15"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7920">
              <wp:simplePos x="0" y="0"/>
              <wp:positionH relativeFrom="page">
                <wp:posOffset>1188516</wp:posOffset>
              </wp:positionH>
              <wp:positionV relativeFrom="page">
                <wp:posOffset>548234</wp:posOffset>
              </wp:positionV>
              <wp:extent cx="1169035" cy="3816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78560" type="#_x0000_t202" id="docshape16"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38432">
          <wp:simplePos x="0" y="0"/>
          <wp:positionH relativeFrom="page">
            <wp:posOffset>792480</wp:posOffset>
          </wp:positionH>
          <wp:positionV relativeFrom="page">
            <wp:posOffset>563879</wp:posOffset>
          </wp:positionV>
          <wp:extent cx="365760" cy="36575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38944">
              <wp:simplePos x="0" y="0"/>
              <wp:positionH relativeFrom="page">
                <wp:posOffset>4983860</wp:posOffset>
              </wp:positionH>
              <wp:positionV relativeFrom="page">
                <wp:posOffset>538350</wp:posOffset>
              </wp:positionV>
              <wp:extent cx="1665605" cy="1898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77536" type="#_x0000_t202" id="docshape22"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9456">
              <wp:simplePos x="0" y="0"/>
              <wp:positionH relativeFrom="page">
                <wp:posOffset>1188516</wp:posOffset>
              </wp:positionH>
              <wp:positionV relativeFrom="page">
                <wp:posOffset>548234</wp:posOffset>
              </wp:positionV>
              <wp:extent cx="1169035" cy="3816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77024" type="#_x0000_t202" id="docshape23"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40480">
          <wp:simplePos x="0" y="0"/>
          <wp:positionH relativeFrom="page">
            <wp:posOffset>792480</wp:posOffset>
          </wp:positionH>
          <wp:positionV relativeFrom="page">
            <wp:posOffset>563879</wp:posOffset>
          </wp:positionV>
          <wp:extent cx="365760" cy="36575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40992">
              <wp:simplePos x="0" y="0"/>
              <wp:positionH relativeFrom="page">
                <wp:posOffset>4983860</wp:posOffset>
              </wp:positionH>
              <wp:positionV relativeFrom="page">
                <wp:posOffset>538350</wp:posOffset>
              </wp:positionV>
              <wp:extent cx="1665605" cy="18986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75488" type="#_x0000_t202" id="docshape25"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1504">
              <wp:simplePos x="0" y="0"/>
              <wp:positionH relativeFrom="page">
                <wp:posOffset>1188516</wp:posOffset>
              </wp:positionH>
              <wp:positionV relativeFrom="page">
                <wp:posOffset>548234</wp:posOffset>
              </wp:positionV>
              <wp:extent cx="1169035" cy="3816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74976" type="#_x0000_t202" id="docshape26"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2528">
              <wp:simplePos x="0" y="0"/>
              <wp:positionH relativeFrom="page">
                <wp:posOffset>4983860</wp:posOffset>
              </wp:positionH>
              <wp:positionV relativeFrom="page">
                <wp:posOffset>538350</wp:posOffset>
              </wp:positionV>
              <wp:extent cx="1665605" cy="1898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73952" type="#_x0000_t202" id="docshape28"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3040">
              <wp:simplePos x="0" y="0"/>
              <wp:positionH relativeFrom="page">
                <wp:posOffset>1188516</wp:posOffset>
              </wp:positionH>
              <wp:positionV relativeFrom="page">
                <wp:posOffset>548234</wp:posOffset>
              </wp:positionV>
              <wp:extent cx="1169035" cy="3816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73440" type="#_x0000_t202" id="docshape29"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44064">
          <wp:simplePos x="0" y="0"/>
          <wp:positionH relativeFrom="page">
            <wp:posOffset>792480</wp:posOffset>
          </wp:positionH>
          <wp:positionV relativeFrom="page">
            <wp:posOffset>563879</wp:posOffset>
          </wp:positionV>
          <wp:extent cx="365760" cy="36575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44576">
              <wp:simplePos x="0" y="0"/>
              <wp:positionH relativeFrom="page">
                <wp:posOffset>4983860</wp:posOffset>
              </wp:positionH>
              <wp:positionV relativeFrom="page">
                <wp:posOffset>538350</wp:posOffset>
              </wp:positionV>
              <wp:extent cx="1665605" cy="1898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71904" type="#_x0000_t202" id="docshape34"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5088">
              <wp:simplePos x="0" y="0"/>
              <wp:positionH relativeFrom="page">
                <wp:posOffset>1188516</wp:posOffset>
              </wp:positionH>
              <wp:positionV relativeFrom="page">
                <wp:posOffset>548234</wp:posOffset>
              </wp:positionV>
              <wp:extent cx="1169035" cy="3816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71392" type="#_x0000_t202" id="docshape35"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6112">
              <wp:simplePos x="0" y="0"/>
              <wp:positionH relativeFrom="page">
                <wp:posOffset>4983860</wp:posOffset>
              </wp:positionH>
              <wp:positionV relativeFrom="page">
                <wp:posOffset>538350</wp:posOffset>
              </wp:positionV>
              <wp:extent cx="1665605" cy="1898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70368" type="#_x0000_t202" id="docshape61"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6624">
              <wp:simplePos x="0" y="0"/>
              <wp:positionH relativeFrom="page">
                <wp:posOffset>1188516</wp:posOffset>
              </wp:positionH>
              <wp:positionV relativeFrom="page">
                <wp:posOffset>548234</wp:posOffset>
              </wp:positionV>
              <wp:extent cx="1169035" cy="3816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69856" type="#_x0000_t202" id="docshape62"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47648">
          <wp:simplePos x="0" y="0"/>
          <wp:positionH relativeFrom="page">
            <wp:posOffset>792480</wp:posOffset>
          </wp:positionH>
          <wp:positionV relativeFrom="page">
            <wp:posOffset>563879</wp:posOffset>
          </wp:positionV>
          <wp:extent cx="365760" cy="365759"/>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48160">
              <wp:simplePos x="0" y="0"/>
              <wp:positionH relativeFrom="page">
                <wp:posOffset>4983860</wp:posOffset>
              </wp:positionH>
              <wp:positionV relativeFrom="page">
                <wp:posOffset>538350</wp:posOffset>
              </wp:positionV>
              <wp:extent cx="1665605" cy="18986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68320" type="#_x0000_t202" id="docshape87"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8672">
              <wp:simplePos x="0" y="0"/>
              <wp:positionH relativeFrom="page">
                <wp:posOffset>1188516</wp:posOffset>
              </wp:positionH>
              <wp:positionV relativeFrom="page">
                <wp:posOffset>548234</wp:posOffset>
              </wp:positionV>
              <wp:extent cx="1169035" cy="38163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67808" type="#_x0000_t202" id="docshape88"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9696">
              <wp:simplePos x="0" y="0"/>
              <wp:positionH relativeFrom="page">
                <wp:posOffset>4983860</wp:posOffset>
              </wp:positionH>
              <wp:positionV relativeFrom="page">
                <wp:posOffset>538350</wp:posOffset>
              </wp:positionV>
              <wp:extent cx="1665605" cy="18986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66784" type="#_x0000_t202" id="docshape122"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50208">
              <wp:simplePos x="0" y="0"/>
              <wp:positionH relativeFrom="page">
                <wp:posOffset>1188516</wp:posOffset>
              </wp:positionH>
              <wp:positionV relativeFrom="page">
                <wp:posOffset>548234</wp:posOffset>
              </wp:positionV>
              <wp:extent cx="1169035" cy="3816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66272" type="#_x0000_t202" id="docshape123"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551232">
          <wp:simplePos x="0" y="0"/>
          <wp:positionH relativeFrom="page">
            <wp:posOffset>792480</wp:posOffset>
          </wp:positionH>
          <wp:positionV relativeFrom="page">
            <wp:posOffset>563879</wp:posOffset>
          </wp:positionV>
          <wp:extent cx="365760" cy="365759"/>
          <wp:effectExtent l="0" t="0" r="0" b="0"/>
          <wp:wrapNone/>
          <wp:docPr id="194" name="Image 194"/>
          <wp:cNvGraphicFramePr>
            <a:graphicFrameLocks/>
          </wp:cNvGraphicFramePr>
          <a:graphic>
            <a:graphicData uri="http://schemas.openxmlformats.org/drawingml/2006/picture">
              <pic:pic>
                <pic:nvPicPr>
                  <pic:cNvPr id="194" name="Image 194"/>
                  <pic:cNvPicPr/>
                </pic:nvPicPr>
                <pic:blipFill>
                  <a:blip r:embed="rId1" cstate="print"/>
                  <a:stretch>
                    <a:fillRect/>
                  </a:stretch>
                </pic:blipFill>
                <pic:spPr>
                  <a:xfrm>
                    <a:off x="0" y="0"/>
                    <a:ext cx="365760" cy="3657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551744">
              <wp:simplePos x="0" y="0"/>
              <wp:positionH relativeFrom="page">
                <wp:posOffset>4983860</wp:posOffset>
              </wp:positionH>
              <wp:positionV relativeFrom="page">
                <wp:posOffset>538350</wp:posOffset>
              </wp:positionV>
              <wp:extent cx="1665605" cy="18986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64736" type="#_x0000_t202" id="docshape135"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52256">
              <wp:simplePos x="0" y="0"/>
              <wp:positionH relativeFrom="page">
                <wp:posOffset>1188516</wp:posOffset>
              </wp:positionH>
              <wp:positionV relativeFrom="page">
                <wp:posOffset>548234</wp:posOffset>
              </wp:positionV>
              <wp:extent cx="1169035" cy="3816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64224" type="#_x0000_t202" id="docshape136"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3280">
              <wp:simplePos x="0" y="0"/>
              <wp:positionH relativeFrom="page">
                <wp:posOffset>4983860</wp:posOffset>
              </wp:positionH>
              <wp:positionV relativeFrom="page">
                <wp:posOffset>538350</wp:posOffset>
              </wp:positionV>
              <wp:extent cx="1665605" cy="18986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665605" cy="189865"/>
                      </a:xfrm>
                      <a:prstGeom prst="rect">
                        <a:avLst/>
                      </a:prstGeom>
                    </wps:spPr>
                    <wps:txbx>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wps:txbx>
                    <wps:bodyPr wrap="square" lIns="0" tIns="0" rIns="0" bIns="0" rtlCol="0">
                      <a:noAutofit/>
                    </wps:bodyPr>
                  </wps:wsp>
                </a:graphicData>
              </a:graphic>
            </wp:anchor>
          </w:drawing>
        </mc:Choice>
        <mc:Fallback>
          <w:pict>
            <v:shape style="position:absolute;margin-left:392.429993pt;margin-top:42.389828pt;width:131.15pt;height:14.95pt;mso-position-horizontal-relative:page;mso-position-vertical-relative:page;z-index:-19763200" type="#_x0000_t202" id="docshape138" filled="false" stroked="false">
              <v:textbox inset="0,0,0,0">
                <w:txbxContent>
                  <w:p>
                    <w:pPr>
                      <w:pStyle w:val="BodyText"/>
                      <w:spacing w:before="20"/>
                      <w:ind w:left="20"/>
                    </w:pPr>
                    <w:r>
                      <w:rPr>
                        <w:color w:val="008080"/>
                      </w:rPr>
                      <w:t>Information</w:t>
                    </w:r>
                    <w:r>
                      <w:rPr>
                        <w:color w:val="008080"/>
                        <w:spacing w:val="-8"/>
                      </w:rPr>
                      <w:t> </w:t>
                    </w:r>
                    <w:r>
                      <w:rPr>
                        <w:color w:val="008080"/>
                      </w:rPr>
                      <w:t>Bulletin</w:t>
                    </w:r>
                    <w:r>
                      <w:rPr>
                        <w:color w:val="008080"/>
                        <w:spacing w:val="-7"/>
                      </w:rPr>
                      <w:t> </w:t>
                    </w:r>
                    <w:r>
                      <w:rPr>
                        <w:color w:val="008080"/>
                      </w:rPr>
                      <w:t>-</w:t>
                    </w:r>
                    <w:r>
                      <w:rPr>
                        <w:color w:val="008080"/>
                        <w:spacing w:val="-4"/>
                      </w:rPr>
                      <w:t> 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53792">
              <wp:simplePos x="0" y="0"/>
              <wp:positionH relativeFrom="page">
                <wp:posOffset>1188516</wp:posOffset>
              </wp:positionH>
              <wp:positionV relativeFrom="page">
                <wp:posOffset>548234</wp:posOffset>
              </wp:positionV>
              <wp:extent cx="1169035" cy="38163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169035" cy="381635"/>
                      </a:xfrm>
                      <a:prstGeom prst="rect">
                        <a:avLst/>
                      </a:prstGeom>
                    </wps:spPr>
                    <wps:txbx>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wps:txbx>
                    <wps:bodyPr wrap="square" lIns="0" tIns="0" rIns="0" bIns="0" rtlCol="0">
                      <a:noAutofit/>
                    </wps:bodyPr>
                  </wps:wsp>
                </a:graphicData>
              </a:graphic>
            </wp:anchor>
          </w:drawing>
        </mc:Choice>
        <mc:Fallback>
          <w:pict>
            <v:shape style="position:absolute;margin-left:93.584pt;margin-top:43.168068pt;width:92.05pt;height:30.05pt;mso-position-horizontal-relative:page;mso-position-vertical-relative:page;z-index:-19762688" type="#_x0000_t202" id="docshape139" filled="false" stroked="false">
              <v:textbox inset="0,0,0,0">
                <w:txbxContent>
                  <w:p>
                    <w:pPr>
                      <w:spacing w:line="235" w:lineRule="exact" w:before="19"/>
                      <w:ind w:left="36" w:right="0" w:firstLine="0"/>
                      <w:jc w:val="left"/>
                      <w:rPr>
                        <w:rFonts w:ascii="Nirmala UI" w:hAnsi="Nirmala UI" w:cs="Nirmala UI" w:eastAsia="Nirmala UI"/>
                        <w:b/>
                        <w:bCs/>
                        <w:position w:val="2"/>
                        <w:sz w:val="18"/>
                        <w:szCs w:val="18"/>
                      </w:rPr>
                    </w:pPr>
                    <w:r>
                      <w:rPr>
                        <w:rFonts w:ascii="Nirmala UI" w:hAnsi="Nirmala UI" w:cs="Nirmala UI" w:eastAsia="Nirmala UI"/>
                        <w:b/>
                        <w:bCs/>
                        <w:color w:val="D76915"/>
                        <w:spacing w:val="-12"/>
                        <w:w w:val="80"/>
                        <w:position w:val="2"/>
                        <w:sz w:val="18"/>
                        <w:szCs w:val="18"/>
                      </w:rPr>
                      <w:t>राष्ट्</w:t>
                    </w:r>
                    <w:r>
                      <w:rPr>
                        <w:rFonts w:ascii="Nirmala UI" w:hAnsi="Nirmala UI" w:cs="Nirmala UI" w:eastAsia="Nirmala UI"/>
                        <w:b/>
                        <w:bCs/>
                        <w:color w:val="D76915"/>
                        <w:spacing w:val="-12"/>
                        <w:w w:val="80"/>
                        <w:sz w:val="18"/>
                        <w:szCs w:val="18"/>
                      </w:rPr>
                      <w:t>र</w:t>
                    </w:r>
                    <w:r>
                      <w:rPr>
                        <w:rFonts w:ascii="Nirmala UI" w:hAnsi="Nirmala UI" w:cs="Nirmala UI" w:eastAsia="Nirmala UI"/>
                        <w:b/>
                        <w:bCs/>
                        <w:color w:val="D76915"/>
                        <w:spacing w:val="-16"/>
                        <w:w w:val="80"/>
                        <w:sz w:val="18"/>
                        <w:szCs w:val="18"/>
                      </w:rPr>
                      <w:t> </w:t>
                    </w:r>
                    <w:r>
                      <w:rPr>
                        <w:rFonts w:ascii="Nirmala UI" w:hAnsi="Nirmala UI" w:cs="Nirmala UI" w:eastAsia="Nirmala UI"/>
                        <w:b/>
                        <w:bCs/>
                        <w:color w:val="D76915"/>
                        <w:spacing w:val="-12"/>
                        <w:w w:val="80"/>
                        <w:position w:val="2"/>
                        <w:sz w:val="18"/>
                        <w:szCs w:val="18"/>
                      </w:rPr>
                      <w:t>ीय</w:t>
                    </w:r>
                    <w:r>
                      <w:rPr>
                        <w:rFonts w:ascii="Nirmala UI" w:hAnsi="Nirmala UI" w:cs="Nirmala UI" w:eastAsia="Nirmala UI"/>
                        <w:b/>
                        <w:bCs/>
                        <w:color w:val="D76915"/>
                        <w:spacing w:val="1"/>
                        <w:position w:val="2"/>
                        <w:sz w:val="18"/>
                        <w:szCs w:val="18"/>
                      </w:rPr>
                      <w:t> </w:t>
                    </w:r>
                    <w:r>
                      <w:rPr>
                        <w:rFonts w:ascii="Nirmala UI" w:hAnsi="Nirmala UI" w:cs="Nirmala UI" w:eastAsia="Nirmala UI"/>
                        <w:b/>
                        <w:bCs/>
                        <w:color w:val="D76915"/>
                        <w:spacing w:val="-12"/>
                        <w:w w:val="80"/>
                        <w:position w:val="2"/>
                        <w:sz w:val="18"/>
                        <w:szCs w:val="18"/>
                      </w:rPr>
                      <w:t>परीक्षा</w:t>
                    </w:r>
                    <w:r>
                      <w:rPr>
                        <w:rFonts w:ascii="Nirmala UI" w:hAnsi="Nirmala UI" w:cs="Nirmala UI" w:eastAsia="Nirmala UI"/>
                        <w:b/>
                        <w:bCs/>
                        <w:color w:val="D76915"/>
                        <w:position w:val="2"/>
                        <w:sz w:val="18"/>
                        <w:szCs w:val="18"/>
                      </w:rPr>
                      <w:t> </w:t>
                    </w:r>
                    <w:r>
                      <w:rPr>
                        <w:rFonts w:ascii="Nirmala UI" w:hAnsi="Nirmala UI" w:cs="Nirmala UI" w:eastAsia="Nirmala UI"/>
                        <w:b/>
                        <w:bCs/>
                        <w:color w:val="D76915"/>
                        <w:spacing w:val="-12"/>
                        <w:w w:val="80"/>
                        <w:position w:val="2"/>
                        <w:sz w:val="18"/>
                        <w:szCs w:val="18"/>
                      </w:rPr>
                      <w:t>एजेंसी</w:t>
                    </w:r>
                  </w:p>
                  <w:p>
                    <w:pPr>
                      <w:spacing w:line="177" w:lineRule="exact" w:before="0"/>
                      <w:ind w:left="20" w:right="0" w:firstLine="0"/>
                      <w:jc w:val="left"/>
                      <w:rPr>
                        <w:rFonts w:ascii="Calibri"/>
                        <w:b/>
                        <w:sz w:val="18"/>
                      </w:rPr>
                    </w:pPr>
                    <w:r>
                      <w:rPr>
                        <w:rFonts w:ascii="Calibri"/>
                        <w:b/>
                        <w:color w:val="009242"/>
                        <w:sz w:val="18"/>
                      </w:rPr>
                      <w:t>National</w:t>
                    </w:r>
                    <w:r>
                      <w:rPr>
                        <w:rFonts w:ascii="Calibri"/>
                        <w:b/>
                        <w:color w:val="009242"/>
                        <w:spacing w:val="-5"/>
                        <w:sz w:val="18"/>
                      </w:rPr>
                      <w:t> </w:t>
                    </w:r>
                    <w:r>
                      <w:rPr>
                        <w:rFonts w:ascii="Calibri"/>
                        <w:b/>
                        <w:color w:val="009242"/>
                        <w:sz w:val="18"/>
                      </w:rPr>
                      <w:t>Testing</w:t>
                    </w:r>
                    <w:r>
                      <w:rPr>
                        <w:rFonts w:ascii="Calibri"/>
                        <w:b/>
                        <w:color w:val="009242"/>
                        <w:spacing w:val="-3"/>
                        <w:sz w:val="18"/>
                      </w:rPr>
                      <w:t> </w:t>
                    </w:r>
                    <w:r>
                      <w:rPr>
                        <w:rFonts w:ascii="Calibri"/>
                        <w:b/>
                        <w:color w:val="009242"/>
                        <w:spacing w:val="-2"/>
                        <w:sz w:val="18"/>
                      </w:rPr>
                      <w:t>Agency</w:t>
                    </w:r>
                  </w:p>
                  <w:p>
                    <w:pPr>
                      <w:spacing w:line="152" w:lineRule="exact" w:before="0"/>
                      <w:ind w:left="20" w:right="0" w:firstLine="0"/>
                      <w:jc w:val="left"/>
                      <w:rPr>
                        <w:rFonts w:ascii="Calibri"/>
                        <w:b/>
                        <w:sz w:val="14"/>
                      </w:rPr>
                    </w:pPr>
                    <w:r>
                      <w:rPr>
                        <w:rFonts w:ascii="Calibri"/>
                        <w:b/>
                        <w:color w:val="001F5F"/>
                        <w:sz w:val="14"/>
                      </w:rPr>
                      <w:t>Excellence</w:t>
                    </w:r>
                    <w:r>
                      <w:rPr>
                        <w:rFonts w:ascii="Calibri"/>
                        <w:b/>
                        <w:color w:val="001F5F"/>
                        <w:spacing w:val="-6"/>
                        <w:sz w:val="14"/>
                      </w:rPr>
                      <w:t> </w:t>
                    </w:r>
                    <w:r>
                      <w:rPr>
                        <w:rFonts w:ascii="Calibri"/>
                        <w:b/>
                        <w:color w:val="001F5F"/>
                        <w:sz w:val="14"/>
                      </w:rPr>
                      <w:t>in</w:t>
                    </w:r>
                    <w:r>
                      <w:rPr>
                        <w:rFonts w:ascii="Calibri"/>
                        <w:b/>
                        <w:color w:val="001F5F"/>
                        <w:spacing w:val="-5"/>
                        <w:sz w:val="14"/>
                      </w:rPr>
                      <w:t> </w:t>
                    </w:r>
                    <w:r>
                      <w:rPr>
                        <w:rFonts w:ascii="Calibri"/>
                        <w:b/>
                        <w:color w:val="001F5F"/>
                        <w:spacing w:val="-2"/>
                        <w:sz w:val="14"/>
                      </w:rPr>
                      <w:t>Assessment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19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972" w:hanging="360"/>
      </w:pPr>
      <w:rPr>
        <w:rFonts w:hint="default"/>
        <w:lang w:val="en-US" w:eastAsia="en-US" w:bidi="ar-SA"/>
      </w:rPr>
    </w:lvl>
    <w:lvl w:ilvl="2">
      <w:start w:val="0"/>
      <w:numFmt w:val="bullet"/>
      <w:lvlText w:val="•"/>
      <w:lvlJc w:val="left"/>
      <w:pPr>
        <w:ind w:left="3965" w:hanging="360"/>
      </w:pPr>
      <w:rPr>
        <w:rFonts w:hint="default"/>
        <w:lang w:val="en-US" w:eastAsia="en-US" w:bidi="ar-SA"/>
      </w:rPr>
    </w:lvl>
    <w:lvl w:ilvl="3">
      <w:start w:val="0"/>
      <w:numFmt w:val="bullet"/>
      <w:lvlText w:val="•"/>
      <w:lvlJc w:val="left"/>
      <w:pPr>
        <w:ind w:left="4957" w:hanging="360"/>
      </w:pPr>
      <w:rPr>
        <w:rFonts w:hint="default"/>
        <w:lang w:val="en-US" w:eastAsia="en-US" w:bidi="ar-SA"/>
      </w:rPr>
    </w:lvl>
    <w:lvl w:ilvl="4">
      <w:start w:val="0"/>
      <w:numFmt w:val="bullet"/>
      <w:lvlText w:val="•"/>
      <w:lvlJc w:val="left"/>
      <w:pPr>
        <w:ind w:left="5950" w:hanging="360"/>
      </w:pPr>
      <w:rPr>
        <w:rFonts w:hint="default"/>
        <w:lang w:val="en-US" w:eastAsia="en-US" w:bidi="ar-SA"/>
      </w:rPr>
    </w:lvl>
    <w:lvl w:ilvl="5">
      <w:start w:val="0"/>
      <w:numFmt w:val="bullet"/>
      <w:lvlText w:val="•"/>
      <w:lvlJc w:val="left"/>
      <w:pPr>
        <w:ind w:left="6943" w:hanging="360"/>
      </w:pPr>
      <w:rPr>
        <w:rFonts w:hint="default"/>
        <w:lang w:val="en-US" w:eastAsia="en-US" w:bidi="ar-SA"/>
      </w:rPr>
    </w:lvl>
    <w:lvl w:ilvl="6">
      <w:start w:val="0"/>
      <w:numFmt w:val="bullet"/>
      <w:lvlText w:val="•"/>
      <w:lvlJc w:val="left"/>
      <w:pPr>
        <w:ind w:left="7935"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9921" w:hanging="360"/>
      </w:pPr>
      <w:rPr>
        <w:rFonts w:hint="default"/>
        <w:lang w:val="en-US" w:eastAsia="en-US" w:bidi="ar-SA"/>
      </w:rPr>
    </w:lvl>
  </w:abstractNum>
  <w:abstractNum w:abstractNumId="37">
    <w:multiLevelType w:val="hybridMultilevel"/>
    <w:lvl w:ilvl="0">
      <w:start w:val="1"/>
      <w:numFmt w:val="lowerLetter"/>
      <w:lvlText w:val="%1."/>
      <w:lvlJc w:val="left"/>
      <w:pPr>
        <w:ind w:left="2700"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3620" w:hanging="360"/>
      </w:pPr>
      <w:rPr>
        <w:rFonts w:hint="default"/>
        <w:lang w:val="en-US" w:eastAsia="en-US" w:bidi="ar-SA"/>
      </w:rPr>
    </w:lvl>
    <w:lvl w:ilvl="2">
      <w:start w:val="0"/>
      <w:numFmt w:val="bullet"/>
      <w:lvlText w:val="•"/>
      <w:lvlJc w:val="left"/>
      <w:pPr>
        <w:ind w:left="4541" w:hanging="360"/>
      </w:pPr>
      <w:rPr>
        <w:rFonts w:hint="default"/>
        <w:lang w:val="en-US" w:eastAsia="en-US" w:bidi="ar-SA"/>
      </w:rPr>
    </w:lvl>
    <w:lvl w:ilvl="3">
      <w:start w:val="0"/>
      <w:numFmt w:val="bullet"/>
      <w:lvlText w:val="•"/>
      <w:lvlJc w:val="left"/>
      <w:pPr>
        <w:ind w:left="5461" w:hanging="360"/>
      </w:pPr>
      <w:rPr>
        <w:rFonts w:hint="default"/>
        <w:lang w:val="en-US" w:eastAsia="en-US" w:bidi="ar-SA"/>
      </w:rPr>
    </w:lvl>
    <w:lvl w:ilvl="4">
      <w:start w:val="0"/>
      <w:numFmt w:val="bullet"/>
      <w:lvlText w:val="•"/>
      <w:lvlJc w:val="left"/>
      <w:pPr>
        <w:ind w:left="6382" w:hanging="360"/>
      </w:pPr>
      <w:rPr>
        <w:rFonts w:hint="default"/>
        <w:lang w:val="en-US" w:eastAsia="en-US" w:bidi="ar-SA"/>
      </w:rPr>
    </w:lvl>
    <w:lvl w:ilvl="5">
      <w:start w:val="0"/>
      <w:numFmt w:val="bullet"/>
      <w:lvlText w:val="•"/>
      <w:lvlJc w:val="left"/>
      <w:pPr>
        <w:ind w:left="7303" w:hanging="360"/>
      </w:pPr>
      <w:rPr>
        <w:rFonts w:hint="default"/>
        <w:lang w:val="en-US" w:eastAsia="en-US" w:bidi="ar-SA"/>
      </w:rPr>
    </w:lvl>
    <w:lvl w:ilvl="6">
      <w:start w:val="0"/>
      <w:numFmt w:val="bullet"/>
      <w:lvlText w:val="•"/>
      <w:lvlJc w:val="left"/>
      <w:pPr>
        <w:ind w:left="8223" w:hanging="360"/>
      </w:pPr>
      <w:rPr>
        <w:rFonts w:hint="default"/>
        <w:lang w:val="en-US" w:eastAsia="en-US" w:bidi="ar-SA"/>
      </w:rPr>
    </w:lvl>
    <w:lvl w:ilvl="7">
      <w:start w:val="0"/>
      <w:numFmt w:val="bullet"/>
      <w:lvlText w:val="•"/>
      <w:lvlJc w:val="left"/>
      <w:pPr>
        <w:ind w:left="9144" w:hanging="360"/>
      </w:pPr>
      <w:rPr>
        <w:rFonts w:hint="default"/>
        <w:lang w:val="en-US" w:eastAsia="en-US" w:bidi="ar-SA"/>
      </w:rPr>
    </w:lvl>
    <w:lvl w:ilvl="8">
      <w:start w:val="0"/>
      <w:numFmt w:val="bullet"/>
      <w:lvlText w:val="•"/>
      <w:lvlJc w:val="left"/>
      <w:pPr>
        <w:ind w:left="10065" w:hanging="360"/>
      </w:pPr>
      <w:rPr>
        <w:rFonts w:hint="default"/>
        <w:lang w:val="en-US" w:eastAsia="en-US" w:bidi="ar-SA"/>
      </w:rPr>
    </w:lvl>
  </w:abstractNum>
  <w:abstractNum w:abstractNumId="36">
    <w:multiLevelType w:val="hybridMultilevel"/>
    <w:lvl w:ilvl="0">
      <w:start w:val="7"/>
      <w:numFmt w:val="lowerLetter"/>
      <w:lvlText w:val="%1)"/>
      <w:lvlJc w:val="left"/>
      <w:pPr>
        <w:ind w:left="1620" w:hanging="269"/>
        <w:jc w:val="right"/>
      </w:pPr>
      <w:rPr>
        <w:rFonts w:hint="default"/>
        <w:spacing w:val="-1"/>
        <w:w w:val="100"/>
        <w:lang w:val="en-US" w:eastAsia="en-US" w:bidi="ar-SA"/>
      </w:rPr>
    </w:lvl>
    <w:lvl w:ilvl="1">
      <w:start w:val="1"/>
      <w:numFmt w:val="lowerRoman"/>
      <w:lvlText w:val="%2."/>
      <w:lvlJc w:val="left"/>
      <w:pPr>
        <w:ind w:left="1980" w:hanging="476"/>
        <w:jc w:val="left"/>
      </w:pPr>
      <w:rPr>
        <w:rFonts w:hint="default" w:ascii="Cambria" w:hAnsi="Cambria" w:eastAsia="Cambria" w:cs="Cambria"/>
        <w:b w:val="0"/>
        <w:bCs w:val="0"/>
        <w:i w:val="0"/>
        <w:iCs w:val="0"/>
        <w:spacing w:val="0"/>
        <w:w w:val="100"/>
        <w:sz w:val="24"/>
        <w:szCs w:val="24"/>
        <w:lang w:val="en-US" w:eastAsia="en-US" w:bidi="ar-SA"/>
      </w:rPr>
    </w:lvl>
    <w:lvl w:ilvl="2">
      <w:start w:val="0"/>
      <w:numFmt w:val="bullet"/>
      <w:lvlText w:val="•"/>
      <w:lvlJc w:val="left"/>
      <w:pPr>
        <w:ind w:left="3082" w:hanging="476"/>
      </w:pPr>
      <w:rPr>
        <w:rFonts w:hint="default"/>
        <w:lang w:val="en-US" w:eastAsia="en-US" w:bidi="ar-SA"/>
      </w:rPr>
    </w:lvl>
    <w:lvl w:ilvl="3">
      <w:start w:val="0"/>
      <w:numFmt w:val="bullet"/>
      <w:lvlText w:val="•"/>
      <w:lvlJc w:val="left"/>
      <w:pPr>
        <w:ind w:left="4185" w:hanging="476"/>
      </w:pPr>
      <w:rPr>
        <w:rFonts w:hint="default"/>
        <w:lang w:val="en-US" w:eastAsia="en-US" w:bidi="ar-SA"/>
      </w:rPr>
    </w:lvl>
    <w:lvl w:ilvl="4">
      <w:start w:val="0"/>
      <w:numFmt w:val="bullet"/>
      <w:lvlText w:val="•"/>
      <w:lvlJc w:val="left"/>
      <w:pPr>
        <w:ind w:left="5288" w:hanging="476"/>
      </w:pPr>
      <w:rPr>
        <w:rFonts w:hint="default"/>
        <w:lang w:val="en-US" w:eastAsia="en-US" w:bidi="ar-SA"/>
      </w:rPr>
    </w:lvl>
    <w:lvl w:ilvl="5">
      <w:start w:val="0"/>
      <w:numFmt w:val="bullet"/>
      <w:lvlText w:val="•"/>
      <w:lvlJc w:val="left"/>
      <w:pPr>
        <w:ind w:left="6391" w:hanging="476"/>
      </w:pPr>
      <w:rPr>
        <w:rFonts w:hint="default"/>
        <w:lang w:val="en-US" w:eastAsia="en-US" w:bidi="ar-SA"/>
      </w:rPr>
    </w:lvl>
    <w:lvl w:ilvl="6">
      <w:start w:val="0"/>
      <w:numFmt w:val="bullet"/>
      <w:lvlText w:val="•"/>
      <w:lvlJc w:val="left"/>
      <w:pPr>
        <w:ind w:left="7494" w:hanging="476"/>
      </w:pPr>
      <w:rPr>
        <w:rFonts w:hint="default"/>
        <w:lang w:val="en-US" w:eastAsia="en-US" w:bidi="ar-SA"/>
      </w:rPr>
    </w:lvl>
    <w:lvl w:ilvl="7">
      <w:start w:val="0"/>
      <w:numFmt w:val="bullet"/>
      <w:lvlText w:val="•"/>
      <w:lvlJc w:val="left"/>
      <w:pPr>
        <w:ind w:left="8597" w:hanging="476"/>
      </w:pPr>
      <w:rPr>
        <w:rFonts w:hint="default"/>
        <w:lang w:val="en-US" w:eastAsia="en-US" w:bidi="ar-SA"/>
      </w:rPr>
    </w:lvl>
    <w:lvl w:ilvl="8">
      <w:start w:val="0"/>
      <w:numFmt w:val="bullet"/>
      <w:lvlText w:val="•"/>
      <w:lvlJc w:val="left"/>
      <w:pPr>
        <w:ind w:left="9700" w:hanging="476"/>
      </w:pPr>
      <w:rPr>
        <w:rFonts w:hint="default"/>
        <w:lang w:val="en-US" w:eastAsia="en-US" w:bidi="ar-SA"/>
      </w:rPr>
    </w:lvl>
  </w:abstractNum>
  <w:abstractNum w:abstractNumId="35">
    <w:multiLevelType w:val="hybridMultilevel"/>
    <w:lvl w:ilvl="0">
      <w:start w:val="1"/>
      <w:numFmt w:val="lowerLetter"/>
      <w:lvlText w:val="%1)"/>
      <w:lvlJc w:val="left"/>
      <w:pPr>
        <w:ind w:left="1711"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738" w:hanging="360"/>
      </w:pPr>
      <w:rPr>
        <w:rFonts w:hint="default"/>
        <w:lang w:val="en-US" w:eastAsia="en-US" w:bidi="ar-SA"/>
      </w:rPr>
    </w:lvl>
    <w:lvl w:ilvl="2">
      <w:start w:val="0"/>
      <w:numFmt w:val="bullet"/>
      <w:lvlText w:val="•"/>
      <w:lvlJc w:val="left"/>
      <w:pPr>
        <w:ind w:left="3757" w:hanging="360"/>
      </w:pPr>
      <w:rPr>
        <w:rFonts w:hint="default"/>
        <w:lang w:val="en-US" w:eastAsia="en-US" w:bidi="ar-SA"/>
      </w:rPr>
    </w:lvl>
    <w:lvl w:ilvl="3">
      <w:start w:val="0"/>
      <w:numFmt w:val="bullet"/>
      <w:lvlText w:val="•"/>
      <w:lvlJc w:val="left"/>
      <w:pPr>
        <w:ind w:left="4775" w:hanging="360"/>
      </w:pPr>
      <w:rPr>
        <w:rFonts w:hint="default"/>
        <w:lang w:val="en-US" w:eastAsia="en-US" w:bidi="ar-SA"/>
      </w:rPr>
    </w:lvl>
    <w:lvl w:ilvl="4">
      <w:start w:val="0"/>
      <w:numFmt w:val="bullet"/>
      <w:lvlText w:val="•"/>
      <w:lvlJc w:val="left"/>
      <w:pPr>
        <w:ind w:left="5794" w:hanging="360"/>
      </w:pPr>
      <w:rPr>
        <w:rFonts w:hint="default"/>
        <w:lang w:val="en-US" w:eastAsia="en-US" w:bidi="ar-SA"/>
      </w:rPr>
    </w:lvl>
    <w:lvl w:ilvl="5">
      <w:start w:val="0"/>
      <w:numFmt w:val="bullet"/>
      <w:lvlText w:val="•"/>
      <w:lvlJc w:val="left"/>
      <w:pPr>
        <w:ind w:left="6813" w:hanging="360"/>
      </w:pPr>
      <w:rPr>
        <w:rFonts w:hint="default"/>
        <w:lang w:val="en-US" w:eastAsia="en-US" w:bidi="ar-SA"/>
      </w:rPr>
    </w:lvl>
    <w:lvl w:ilvl="6">
      <w:start w:val="0"/>
      <w:numFmt w:val="bullet"/>
      <w:lvlText w:val="•"/>
      <w:lvlJc w:val="left"/>
      <w:pPr>
        <w:ind w:left="7831" w:hanging="360"/>
      </w:pPr>
      <w:rPr>
        <w:rFonts w:hint="default"/>
        <w:lang w:val="en-US" w:eastAsia="en-US" w:bidi="ar-SA"/>
      </w:rPr>
    </w:lvl>
    <w:lvl w:ilvl="7">
      <w:start w:val="0"/>
      <w:numFmt w:val="bullet"/>
      <w:lvlText w:val="•"/>
      <w:lvlJc w:val="left"/>
      <w:pPr>
        <w:ind w:left="8850" w:hanging="360"/>
      </w:pPr>
      <w:rPr>
        <w:rFonts w:hint="default"/>
        <w:lang w:val="en-US" w:eastAsia="en-US" w:bidi="ar-SA"/>
      </w:rPr>
    </w:lvl>
    <w:lvl w:ilvl="8">
      <w:start w:val="0"/>
      <w:numFmt w:val="bullet"/>
      <w:lvlText w:val="•"/>
      <w:lvlJc w:val="left"/>
      <w:pPr>
        <w:ind w:left="9869" w:hanging="360"/>
      </w:pPr>
      <w:rPr>
        <w:rFonts w:hint="default"/>
        <w:lang w:val="en-US" w:eastAsia="en-US" w:bidi="ar-SA"/>
      </w:rPr>
    </w:lvl>
  </w:abstractNum>
  <w:abstractNum w:abstractNumId="34">
    <w:multiLevelType w:val="hybridMultilevel"/>
    <w:lvl w:ilvl="0">
      <w:start w:val="1"/>
      <w:numFmt w:val="decimal"/>
      <w:lvlText w:val="%1."/>
      <w:lvlJc w:val="left"/>
      <w:pPr>
        <w:ind w:left="1800" w:hanging="341"/>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2160"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42" w:hanging="341"/>
      </w:pPr>
      <w:rPr>
        <w:rFonts w:hint="default"/>
        <w:lang w:val="en-US" w:eastAsia="en-US" w:bidi="ar-SA"/>
      </w:rPr>
    </w:lvl>
    <w:lvl w:ilvl="3">
      <w:start w:val="0"/>
      <w:numFmt w:val="bullet"/>
      <w:lvlText w:val="•"/>
      <w:lvlJc w:val="left"/>
      <w:pPr>
        <w:ind w:left="4325" w:hanging="341"/>
      </w:pPr>
      <w:rPr>
        <w:rFonts w:hint="default"/>
        <w:lang w:val="en-US" w:eastAsia="en-US" w:bidi="ar-SA"/>
      </w:rPr>
    </w:lvl>
    <w:lvl w:ilvl="4">
      <w:start w:val="0"/>
      <w:numFmt w:val="bullet"/>
      <w:lvlText w:val="•"/>
      <w:lvlJc w:val="left"/>
      <w:pPr>
        <w:ind w:left="5408" w:hanging="341"/>
      </w:pPr>
      <w:rPr>
        <w:rFonts w:hint="default"/>
        <w:lang w:val="en-US" w:eastAsia="en-US" w:bidi="ar-SA"/>
      </w:rPr>
    </w:lvl>
    <w:lvl w:ilvl="5">
      <w:start w:val="0"/>
      <w:numFmt w:val="bullet"/>
      <w:lvlText w:val="•"/>
      <w:lvlJc w:val="left"/>
      <w:pPr>
        <w:ind w:left="6491" w:hanging="341"/>
      </w:pPr>
      <w:rPr>
        <w:rFonts w:hint="default"/>
        <w:lang w:val="en-US" w:eastAsia="en-US" w:bidi="ar-SA"/>
      </w:rPr>
    </w:lvl>
    <w:lvl w:ilvl="6">
      <w:start w:val="0"/>
      <w:numFmt w:val="bullet"/>
      <w:lvlText w:val="•"/>
      <w:lvlJc w:val="left"/>
      <w:pPr>
        <w:ind w:left="7574" w:hanging="341"/>
      </w:pPr>
      <w:rPr>
        <w:rFonts w:hint="default"/>
        <w:lang w:val="en-US" w:eastAsia="en-US" w:bidi="ar-SA"/>
      </w:rPr>
    </w:lvl>
    <w:lvl w:ilvl="7">
      <w:start w:val="0"/>
      <w:numFmt w:val="bullet"/>
      <w:lvlText w:val="•"/>
      <w:lvlJc w:val="left"/>
      <w:pPr>
        <w:ind w:left="8657" w:hanging="341"/>
      </w:pPr>
      <w:rPr>
        <w:rFonts w:hint="default"/>
        <w:lang w:val="en-US" w:eastAsia="en-US" w:bidi="ar-SA"/>
      </w:rPr>
    </w:lvl>
    <w:lvl w:ilvl="8">
      <w:start w:val="0"/>
      <w:numFmt w:val="bullet"/>
      <w:lvlText w:val="•"/>
      <w:lvlJc w:val="left"/>
      <w:pPr>
        <w:ind w:left="9740" w:hanging="341"/>
      </w:pPr>
      <w:rPr>
        <w:rFonts w:hint="default"/>
        <w:lang w:val="en-US" w:eastAsia="en-US" w:bidi="ar-SA"/>
      </w:rPr>
    </w:lvl>
  </w:abstractNum>
  <w:abstractNum w:abstractNumId="33">
    <w:multiLevelType w:val="hybridMultilevel"/>
    <w:lvl w:ilvl="0">
      <w:start w:val="1"/>
      <w:numFmt w:val="lowerLetter"/>
      <w:lvlText w:val="(%1)"/>
      <w:lvlJc w:val="left"/>
      <w:pPr>
        <w:ind w:left="1800" w:hanging="404"/>
        <w:jc w:val="left"/>
      </w:pPr>
      <w:rPr>
        <w:rFonts w:hint="default" w:ascii="Cambria" w:hAnsi="Cambria" w:eastAsia="Cambria" w:cs="Cambria"/>
        <w:b/>
        <w:bCs/>
        <w:i w:val="0"/>
        <w:iCs w:val="0"/>
        <w:spacing w:val="0"/>
        <w:w w:val="101"/>
        <w:sz w:val="24"/>
        <w:szCs w:val="24"/>
        <w:lang w:val="en-US" w:eastAsia="en-US" w:bidi="ar-SA"/>
      </w:rPr>
    </w:lvl>
    <w:lvl w:ilvl="1">
      <w:start w:val="0"/>
      <w:numFmt w:val="bullet"/>
      <w:lvlText w:val="•"/>
      <w:lvlJc w:val="left"/>
      <w:pPr>
        <w:ind w:left="2810" w:hanging="404"/>
      </w:pPr>
      <w:rPr>
        <w:rFonts w:hint="default"/>
        <w:lang w:val="en-US" w:eastAsia="en-US" w:bidi="ar-SA"/>
      </w:rPr>
    </w:lvl>
    <w:lvl w:ilvl="2">
      <w:start w:val="0"/>
      <w:numFmt w:val="bullet"/>
      <w:lvlText w:val="•"/>
      <w:lvlJc w:val="left"/>
      <w:pPr>
        <w:ind w:left="3821" w:hanging="404"/>
      </w:pPr>
      <w:rPr>
        <w:rFonts w:hint="default"/>
        <w:lang w:val="en-US" w:eastAsia="en-US" w:bidi="ar-SA"/>
      </w:rPr>
    </w:lvl>
    <w:lvl w:ilvl="3">
      <w:start w:val="0"/>
      <w:numFmt w:val="bullet"/>
      <w:lvlText w:val="•"/>
      <w:lvlJc w:val="left"/>
      <w:pPr>
        <w:ind w:left="4831" w:hanging="404"/>
      </w:pPr>
      <w:rPr>
        <w:rFonts w:hint="default"/>
        <w:lang w:val="en-US" w:eastAsia="en-US" w:bidi="ar-SA"/>
      </w:rPr>
    </w:lvl>
    <w:lvl w:ilvl="4">
      <w:start w:val="0"/>
      <w:numFmt w:val="bullet"/>
      <w:lvlText w:val="•"/>
      <w:lvlJc w:val="left"/>
      <w:pPr>
        <w:ind w:left="5842" w:hanging="404"/>
      </w:pPr>
      <w:rPr>
        <w:rFonts w:hint="default"/>
        <w:lang w:val="en-US" w:eastAsia="en-US" w:bidi="ar-SA"/>
      </w:rPr>
    </w:lvl>
    <w:lvl w:ilvl="5">
      <w:start w:val="0"/>
      <w:numFmt w:val="bullet"/>
      <w:lvlText w:val="•"/>
      <w:lvlJc w:val="left"/>
      <w:pPr>
        <w:ind w:left="6853" w:hanging="404"/>
      </w:pPr>
      <w:rPr>
        <w:rFonts w:hint="default"/>
        <w:lang w:val="en-US" w:eastAsia="en-US" w:bidi="ar-SA"/>
      </w:rPr>
    </w:lvl>
    <w:lvl w:ilvl="6">
      <w:start w:val="0"/>
      <w:numFmt w:val="bullet"/>
      <w:lvlText w:val="•"/>
      <w:lvlJc w:val="left"/>
      <w:pPr>
        <w:ind w:left="7863" w:hanging="404"/>
      </w:pPr>
      <w:rPr>
        <w:rFonts w:hint="default"/>
        <w:lang w:val="en-US" w:eastAsia="en-US" w:bidi="ar-SA"/>
      </w:rPr>
    </w:lvl>
    <w:lvl w:ilvl="7">
      <w:start w:val="0"/>
      <w:numFmt w:val="bullet"/>
      <w:lvlText w:val="•"/>
      <w:lvlJc w:val="left"/>
      <w:pPr>
        <w:ind w:left="8874" w:hanging="404"/>
      </w:pPr>
      <w:rPr>
        <w:rFonts w:hint="default"/>
        <w:lang w:val="en-US" w:eastAsia="en-US" w:bidi="ar-SA"/>
      </w:rPr>
    </w:lvl>
    <w:lvl w:ilvl="8">
      <w:start w:val="0"/>
      <w:numFmt w:val="bullet"/>
      <w:lvlText w:val="•"/>
      <w:lvlJc w:val="left"/>
      <w:pPr>
        <w:ind w:left="9885" w:hanging="404"/>
      </w:pPr>
      <w:rPr>
        <w:rFonts w:hint="default"/>
        <w:lang w:val="en-US" w:eastAsia="en-US" w:bidi="ar-SA"/>
      </w:rPr>
    </w:lvl>
  </w:abstractNum>
  <w:abstractNum w:abstractNumId="32">
    <w:multiLevelType w:val="hybridMultilevel"/>
    <w:lvl w:ilvl="0">
      <w:start w:val="0"/>
      <w:numFmt w:val="bullet"/>
      <w:lvlText w:val=""/>
      <w:lvlJc w:val="left"/>
      <w:pPr>
        <w:ind w:left="198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972" w:hanging="360"/>
      </w:pPr>
      <w:rPr>
        <w:rFonts w:hint="default"/>
        <w:lang w:val="en-US" w:eastAsia="en-US" w:bidi="ar-SA"/>
      </w:rPr>
    </w:lvl>
    <w:lvl w:ilvl="2">
      <w:start w:val="0"/>
      <w:numFmt w:val="bullet"/>
      <w:lvlText w:val="•"/>
      <w:lvlJc w:val="left"/>
      <w:pPr>
        <w:ind w:left="3965" w:hanging="360"/>
      </w:pPr>
      <w:rPr>
        <w:rFonts w:hint="default"/>
        <w:lang w:val="en-US" w:eastAsia="en-US" w:bidi="ar-SA"/>
      </w:rPr>
    </w:lvl>
    <w:lvl w:ilvl="3">
      <w:start w:val="0"/>
      <w:numFmt w:val="bullet"/>
      <w:lvlText w:val="•"/>
      <w:lvlJc w:val="left"/>
      <w:pPr>
        <w:ind w:left="4957" w:hanging="360"/>
      </w:pPr>
      <w:rPr>
        <w:rFonts w:hint="default"/>
        <w:lang w:val="en-US" w:eastAsia="en-US" w:bidi="ar-SA"/>
      </w:rPr>
    </w:lvl>
    <w:lvl w:ilvl="4">
      <w:start w:val="0"/>
      <w:numFmt w:val="bullet"/>
      <w:lvlText w:val="•"/>
      <w:lvlJc w:val="left"/>
      <w:pPr>
        <w:ind w:left="5950" w:hanging="360"/>
      </w:pPr>
      <w:rPr>
        <w:rFonts w:hint="default"/>
        <w:lang w:val="en-US" w:eastAsia="en-US" w:bidi="ar-SA"/>
      </w:rPr>
    </w:lvl>
    <w:lvl w:ilvl="5">
      <w:start w:val="0"/>
      <w:numFmt w:val="bullet"/>
      <w:lvlText w:val="•"/>
      <w:lvlJc w:val="left"/>
      <w:pPr>
        <w:ind w:left="6943" w:hanging="360"/>
      </w:pPr>
      <w:rPr>
        <w:rFonts w:hint="default"/>
        <w:lang w:val="en-US" w:eastAsia="en-US" w:bidi="ar-SA"/>
      </w:rPr>
    </w:lvl>
    <w:lvl w:ilvl="6">
      <w:start w:val="0"/>
      <w:numFmt w:val="bullet"/>
      <w:lvlText w:val="•"/>
      <w:lvlJc w:val="left"/>
      <w:pPr>
        <w:ind w:left="7935"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9921" w:hanging="360"/>
      </w:pPr>
      <w:rPr>
        <w:rFonts w:hint="default"/>
        <w:lang w:val="en-US" w:eastAsia="en-US" w:bidi="ar-SA"/>
      </w:rPr>
    </w:lvl>
  </w:abstractNum>
  <w:abstractNum w:abstractNumId="31">
    <w:multiLevelType w:val="hybridMultilevel"/>
    <w:lvl w:ilvl="0">
      <w:start w:val="2"/>
      <w:numFmt w:val="decimal"/>
      <w:lvlText w:val="%1."/>
      <w:lvlJc w:val="left"/>
      <w:pPr>
        <w:ind w:left="1270" w:hanging="72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342" w:hanging="720"/>
      </w:pPr>
      <w:rPr>
        <w:rFonts w:hint="default"/>
        <w:lang w:val="en-US" w:eastAsia="en-US" w:bidi="ar-SA"/>
      </w:rPr>
    </w:lvl>
    <w:lvl w:ilvl="2">
      <w:start w:val="0"/>
      <w:numFmt w:val="bullet"/>
      <w:lvlText w:val="•"/>
      <w:lvlJc w:val="left"/>
      <w:pPr>
        <w:ind w:left="3405" w:hanging="720"/>
      </w:pPr>
      <w:rPr>
        <w:rFonts w:hint="default"/>
        <w:lang w:val="en-US" w:eastAsia="en-US" w:bidi="ar-SA"/>
      </w:rPr>
    </w:lvl>
    <w:lvl w:ilvl="3">
      <w:start w:val="0"/>
      <w:numFmt w:val="bullet"/>
      <w:lvlText w:val="•"/>
      <w:lvlJc w:val="left"/>
      <w:pPr>
        <w:ind w:left="4467" w:hanging="720"/>
      </w:pPr>
      <w:rPr>
        <w:rFonts w:hint="default"/>
        <w:lang w:val="en-US" w:eastAsia="en-US" w:bidi="ar-SA"/>
      </w:rPr>
    </w:lvl>
    <w:lvl w:ilvl="4">
      <w:start w:val="0"/>
      <w:numFmt w:val="bullet"/>
      <w:lvlText w:val="•"/>
      <w:lvlJc w:val="left"/>
      <w:pPr>
        <w:ind w:left="5530" w:hanging="720"/>
      </w:pPr>
      <w:rPr>
        <w:rFonts w:hint="default"/>
        <w:lang w:val="en-US" w:eastAsia="en-US" w:bidi="ar-SA"/>
      </w:rPr>
    </w:lvl>
    <w:lvl w:ilvl="5">
      <w:start w:val="0"/>
      <w:numFmt w:val="bullet"/>
      <w:lvlText w:val="•"/>
      <w:lvlJc w:val="left"/>
      <w:pPr>
        <w:ind w:left="6593" w:hanging="720"/>
      </w:pPr>
      <w:rPr>
        <w:rFonts w:hint="default"/>
        <w:lang w:val="en-US" w:eastAsia="en-US" w:bidi="ar-SA"/>
      </w:rPr>
    </w:lvl>
    <w:lvl w:ilvl="6">
      <w:start w:val="0"/>
      <w:numFmt w:val="bullet"/>
      <w:lvlText w:val="•"/>
      <w:lvlJc w:val="left"/>
      <w:pPr>
        <w:ind w:left="7655" w:hanging="720"/>
      </w:pPr>
      <w:rPr>
        <w:rFonts w:hint="default"/>
        <w:lang w:val="en-US" w:eastAsia="en-US" w:bidi="ar-SA"/>
      </w:rPr>
    </w:lvl>
    <w:lvl w:ilvl="7">
      <w:start w:val="0"/>
      <w:numFmt w:val="bullet"/>
      <w:lvlText w:val="•"/>
      <w:lvlJc w:val="left"/>
      <w:pPr>
        <w:ind w:left="8718" w:hanging="720"/>
      </w:pPr>
      <w:rPr>
        <w:rFonts w:hint="default"/>
        <w:lang w:val="en-US" w:eastAsia="en-US" w:bidi="ar-SA"/>
      </w:rPr>
    </w:lvl>
    <w:lvl w:ilvl="8">
      <w:start w:val="0"/>
      <w:numFmt w:val="bullet"/>
      <w:lvlText w:val="•"/>
      <w:lvlJc w:val="left"/>
      <w:pPr>
        <w:ind w:left="9781" w:hanging="720"/>
      </w:pPr>
      <w:rPr>
        <w:rFonts w:hint="default"/>
        <w:lang w:val="en-US" w:eastAsia="en-US" w:bidi="ar-SA"/>
      </w:rPr>
    </w:lvl>
  </w:abstractNum>
  <w:abstractNum w:abstractNumId="30">
    <w:multiLevelType w:val="hybridMultilevel"/>
    <w:lvl w:ilvl="0">
      <w:start w:val="2"/>
      <w:numFmt w:val="decimal"/>
      <w:lvlText w:val="%1."/>
      <w:lvlJc w:val="left"/>
      <w:pPr>
        <w:ind w:left="1270" w:hanging="72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342" w:hanging="720"/>
      </w:pPr>
      <w:rPr>
        <w:rFonts w:hint="default"/>
        <w:lang w:val="en-US" w:eastAsia="en-US" w:bidi="ar-SA"/>
      </w:rPr>
    </w:lvl>
    <w:lvl w:ilvl="2">
      <w:start w:val="0"/>
      <w:numFmt w:val="bullet"/>
      <w:lvlText w:val="•"/>
      <w:lvlJc w:val="left"/>
      <w:pPr>
        <w:ind w:left="3405" w:hanging="720"/>
      </w:pPr>
      <w:rPr>
        <w:rFonts w:hint="default"/>
        <w:lang w:val="en-US" w:eastAsia="en-US" w:bidi="ar-SA"/>
      </w:rPr>
    </w:lvl>
    <w:lvl w:ilvl="3">
      <w:start w:val="0"/>
      <w:numFmt w:val="bullet"/>
      <w:lvlText w:val="•"/>
      <w:lvlJc w:val="left"/>
      <w:pPr>
        <w:ind w:left="4467" w:hanging="720"/>
      </w:pPr>
      <w:rPr>
        <w:rFonts w:hint="default"/>
        <w:lang w:val="en-US" w:eastAsia="en-US" w:bidi="ar-SA"/>
      </w:rPr>
    </w:lvl>
    <w:lvl w:ilvl="4">
      <w:start w:val="0"/>
      <w:numFmt w:val="bullet"/>
      <w:lvlText w:val="•"/>
      <w:lvlJc w:val="left"/>
      <w:pPr>
        <w:ind w:left="5530" w:hanging="720"/>
      </w:pPr>
      <w:rPr>
        <w:rFonts w:hint="default"/>
        <w:lang w:val="en-US" w:eastAsia="en-US" w:bidi="ar-SA"/>
      </w:rPr>
    </w:lvl>
    <w:lvl w:ilvl="5">
      <w:start w:val="0"/>
      <w:numFmt w:val="bullet"/>
      <w:lvlText w:val="•"/>
      <w:lvlJc w:val="left"/>
      <w:pPr>
        <w:ind w:left="6593" w:hanging="720"/>
      </w:pPr>
      <w:rPr>
        <w:rFonts w:hint="default"/>
        <w:lang w:val="en-US" w:eastAsia="en-US" w:bidi="ar-SA"/>
      </w:rPr>
    </w:lvl>
    <w:lvl w:ilvl="6">
      <w:start w:val="0"/>
      <w:numFmt w:val="bullet"/>
      <w:lvlText w:val="•"/>
      <w:lvlJc w:val="left"/>
      <w:pPr>
        <w:ind w:left="7655" w:hanging="720"/>
      </w:pPr>
      <w:rPr>
        <w:rFonts w:hint="default"/>
        <w:lang w:val="en-US" w:eastAsia="en-US" w:bidi="ar-SA"/>
      </w:rPr>
    </w:lvl>
    <w:lvl w:ilvl="7">
      <w:start w:val="0"/>
      <w:numFmt w:val="bullet"/>
      <w:lvlText w:val="•"/>
      <w:lvlJc w:val="left"/>
      <w:pPr>
        <w:ind w:left="8718" w:hanging="720"/>
      </w:pPr>
      <w:rPr>
        <w:rFonts w:hint="default"/>
        <w:lang w:val="en-US" w:eastAsia="en-US" w:bidi="ar-SA"/>
      </w:rPr>
    </w:lvl>
    <w:lvl w:ilvl="8">
      <w:start w:val="0"/>
      <w:numFmt w:val="bullet"/>
      <w:lvlText w:val="•"/>
      <w:lvlJc w:val="left"/>
      <w:pPr>
        <w:ind w:left="9781" w:hanging="720"/>
      </w:pPr>
      <w:rPr>
        <w:rFonts w:hint="default"/>
        <w:lang w:val="en-US" w:eastAsia="en-US" w:bidi="ar-SA"/>
      </w:rPr>
    </w:lvl>
  </w:abstractNum>
  <w:abstractNum w:abstractNumId="29">
    <w:multiLevelType w:val="hybridMultilevel"/>
    <w:lvl w:ilvl="0">
      <w:start w:val="1"/>
      <w:numFmt w:val="lowerLetter"/>
      <w:lvlText w:val="(%1)"/>
      <w:lvlJc w:val="left"/>
      <w:pPr>
        <w:ind w:left="1800" w:hanging="360"/>
        <w:jc w:val="left"/>
      </w:pPr>
      <w:rPr>
        <w:rFonts w:hint="default" w:ascii="Cambria" w:hAnsi="Cambria" w:eastAsia="Cambria" w:cs="Cambria"/>
        <w:b/>
        <w:bCs/>
        <w:i w:val="0"/>
        <w:iCs w:val="0"/>
        <w:spacing w:val="-1"/>
        <w:w w:val="100"/>
        <w:sz w:val="22"/>
        <w:szCs w:val="22"/>
        <w:lang w:val="en-US" w:eastAsia="en-US" w:bidi="ar-SA"/>
      </w:rPr>
    </w:lvl>
    <w:lvl w:ilvl="1">
      <w:start w:val="0"/>
      <w:numFmt w:val="bullet"/>
      <w:lvlText w:val="•"/>
      <w:lvlJc w:val="left"/>
      <w:pPr>
        <w:ind w:left="2810" w:hanging="360"/>
      </w:pPr>
      <w:rPr>
        <w:rFonts w:hint="default"/>
        <w:lang w:val="en-US" w:eastAsia="en-US" w:bidi="ar-SA"/>
      </w:rPr>
    </w:lvl>
    <w:lvl w:ilvl="2">
      <w:start w:val="0"/>
      <w:numFmt w:val="bullet"/>
      <w:lvlText w:val="•"/>
      <w:lvlJc w:val="left"/>
      <w:pPr>
        <w:ind w:left="3821" w:hanging="360"/>
      </w:pPr>
      <w:rPr>
        <w:rFonts w:hint="default"/>
        <w:lang w:val="en-US" w:eastAsia="en-US" w:bidi="ar-SA"/>
      </w:rPr>
    </w:lvl>
    <w:lvl w:ilvl="3">
      <w:start w:val="0"/>
      <w:numFmt w:val="bullet"/>
      <w:lvlText w:val="•"/>
      <w:lvlJc w:val="left"/>
      <w:pPr>
        <w:ind w:left="4831" w:hanging="360"/>
      </w:pPr>
      <w:rPr>
        <w:rFonts w:hint="default"/>
        <w:lang w:val="en-US" w:eastAsia="en-US" w:bidi="ar-SA"/>
      </w:rPr>
    </w:lvl>
    <w:lvl w:ilvl="4">
      <w:start w:val="0"/>
      <w:numFmt w:val="bullet"/>
      <w:lvlText w:val="•"/>
      <w:lvlJc w:val="left"/>
      <w:pPr>
        <w:ind w:left="5842" w:hanging="360"/>
      </w:pPr>
      <w:rPr>
        <w:rFonts w:hint="default"/>
        <w:lang w:val="en-US" w:eastAsia="en-US" w:bidi="ar-SA"/>
      </w:rPr>
    </w:lvl>
    <w:lvl w:ilvl="5">
      <w:start w:val="0"/>
      <w:numFmt w:val="bullet"/>
      <w:lvlText w:val="•"/>
      <w:lvlJc w:val="left"/>
      <w:pPr>
        <w:ind w:left="6853" w:hanging="360"/>
      </w:pPr>
      <w:rPr>
        <w:rFonts w:hint="default"/>
        <w:lang w:val="en-US" w:eastAsia="en-US" w:bidi="ar-SA"/>
      </w:rPr>
    </w:lvl>
    <w:lvl w:ilvl="6">
      <w:start w:val="0"/>
      <w:numFmt w:val="bullet"/>
      <w:lvlText w:val="•"/>
      <w:lvlJc w:val="left"/>
      <w:pPr>
        <w:ind w:left="7863" w:hanging="360"/>
      </w:pPr>
      <w:rPr>
        <w:rFonts w:hint="default"/>
        <w:lang w:val="en-US" w:eastAsia="en-US" w:bidi="ar-SA"/>
      </w:rPr>
    </w:lvl>
    <w:lvl w:ilvl="7">
      <w:start w:val="0"/>
      <w:numFmt w:val="bullet"/>
      <w:lvlText w:val="•"/>
      <w:lvlJc w:val="left"/>
      <w:pPr>
        <w:ind w:left="8874" w:hanging="360"/>
      </w:pPr>
      <w:rPr>
        <w:rFonts w:hint="default"/>
        <w:lang w:val="en-US" w:eastAsia="en-US" w:bidi="ar-SA"/>
      </w:rPr>
    </w:lvl>
    <w:lvl w:ilvl="8">
      <w:start w:val="0"/>
      <w:numFmt w:val="bullet"/>
      <w:lvlText w:val="•"/>
      <w:lvlJc w:val="left"/>
      <w:pPr>
        <w:ind w:left="9885" w:hanging="360"/>
      </w:pPr>
      <w:rPr>
        <w:rFonts w:hint="default"/>
        <w:lang w:val="en-US" w:eastAsia="en-US" w:bidi="ar-SA"/>
      </w:rPr>
    </w:lvl>
  </w:abstractNum>
  <w:abstractNum w:abstractNumId="28">
    <w:multiLevelType w:val="hybridMultilevel"/>
    <w:lvl w:ilvl="0">
      <w:start w:val="5"/>
      <w:numFmt w:val="decimal"/>
      <w:lvlText w:val="%1"/>
      <w:lvlJc w:val="left"/>
      <w:pPr>
        <w:ind w:left="1793" w:hanging="533"/>
        <w:jc w:val="left"/>
      </w:pPr>
      <w:rPr>
        <w:rFonts w:hint="default"/>
        <w:lang w:val="en-US" w:eastAsia="en-US" w:bidi="ar-SA"/>
      </w:rPr>
    </w:lvl>
    <w:lvl w:ilvl="1">
      <w:start w:val="11"/>
      <w:numFmt w:val="decimal"/>
      <w:lvlText w:val="%1.%2"/>
      <w:lvlJc w:val="left"/>
      <w:pPr>
        <w:ind w:left="1793" w:hanging="533"/>
        <w:jc w:val="left"/>
      </w:pPr>
      <w:rPr>
        <w:rFonts w:hint="default" w:ascii="Cambria" w:hAnsi="Cambria" w:eastAsia="Cambria" w:cs="Cambria"/>
        <w:b/>
        <w:bCs/>
        <w:i w:val="0"/>
        <w:iCs w:val="0"/>
        <w:color w:val="2DA19C"/>
        <w:spacing w:val="-1"/>
        <w:w w:val="100"/>
        <w:sz w:val="24"/>
        <w:szCs w:val="24"/>
        <w:lang w:val="en-US" w:eastAsia="en-US" w:bidi="ar-SA"/>
      </w:rPr>
    </w:lvl>
    <w:lvl w:ilvl="2">
      <w:start w:val="0"/>
      <w:numFmt w:val="bullet"/>
      <w:lvlText w:val=""/>
      <w:lvlJc w:val="left"/>
      <w:pPr>
        <w:ind w:left="1800" w:hanging="509"/>
      </w:pPr>
      <w:rPr>
        <w:rFonts w:hint="default" w:ascii="Wingdings" w:hAnsi="Wingdings" w:eastAsia="Wingdings" w:cs="Wingdings"/>
        <w:b w:val="0"/>
        <w:bCs w:val="0"/>
        <w:i w:val="0"/>
        <w:iCs w:val="0"/>
        <w:color w:val="201E1F"/>
        <w:spacing w:val="0"/>
        <w:w w:val="101"/>
        <w:sz w:val="22"/>
        <w:szCs w:val="22"/>
        <w:lang w:val="en-US" w:eastAsia="en-US" w:bidi="ar-SA"/>
      </w:rPr>
    </w:lvl>
    <w:lvl w:ilvl="3">
      <w:start w:val="0"/>
      <w:numFmt w:val="bullet"/>
      <w:lvlText w:val="•"/>
      <w:lvlJc w:val="left"/>
      <w:pPr>
        <w:ind w:left="4831" w:hanging="509"/>
      </w:pPr>
      <w:rPr>
        <w:rFonts w:hint="default"/>
        <w:lang w:val="en-US" w:eastAsia="en-US" w:bidi="ar-SA"/>
      </w:rPr>
    </w:lvl>
    <w:lvl w:ilvl="4">
      <w:start w:val="0"/>
      <w:numFmt w:val="bullet"/>
      <w:lvlText w:val="•"/>
      <w:lvlJc w:val="left"/>
      <w:pPr>
        <w:ind w:left="5842" w:hanging="509"/>
      </w:pPr>
      <w:rPr>
        <w:rFonts w:hint="default"/>
        <w:lang w:val="en-US" w:eastAsia="en-US" w:bidi="ar-SA"/>
      </w:rPr>
    </w:lvl>
    <w:lvl w:ilvl="5">
      <w:start w:val="0"/>
      <w:numFmt w:val="bullet"/>
      <w:lvlText w:val="•"/>
      <w:lvlJc w:val="left"/>
      <w:pPr>
        <w:ind w:left="6853" w:hanging="509"/>
      </w:pPr>
      <w:rPr>
        <w:rFonts w:hint="default"/>
        <w:lang w:val="en-US" w:eastAsia="en-US" w:bidi="ar-SA"/>
      </w:rPr>
    </w:lvl>
    <w:lvl w:ilvl="6">
      <w:start w:val="0"/>
      <w:numFmt w:val="bullet"/>
      <w:lvlText w:val="•"/>
      <w:lvlJc w:val="left"/>
      <w:pPr>
        <w:ind w:left="7863" w:hanging="509"/>
      </w:pPr>
      <w:rPr>
        <w:rFonts w:hint="default"/>
        <w:lang w:val="en-US" w:eastAsia="en-US" w:bidi="ar-SA"/>
      </w:rPr>
    </w:lvl>
    <w:lvl w:ilvl="7">
      <w:start w:val="0"/>
      <w:numFmt w:val="bullet"/>
      <w:lvlText w:val="•"/>
      <w:lvlJc w:val="left"/>
      <w:pPr>
        <w:ind w:left="8874" w:hanging="509"/>
      </w:pPr>
      <w:rPr>
        <w:rFonts w:hint="default"/>
        <w:lang w:val="en-US" w:eastAsia="en-US" w:bidi="ar-SA"/>
      </w:rPr>
    </w:lvl>
    <w:lvl w:ilvl="8">
      <w:start w:val="0"/>
      <w:numFmt w:val="bullet"/>
      <w:lvlText w:val="•"/>
      <w:lvlJc w:val="left"/>
      <w:pPr>
        <w:ind w:left="9885" w:hanging="509"/>
      </w:pPr>
      <w:rPr>
        <w:rFonts w:hint="default"/>
        <w:lang w:val="en-US" w:eastAsia="en-US" w:bidi="ar-SA"/>
      </w:rPr>
    </w:lvl>
  </w:abstractNum>
  <w:abstractNum w:abstractNumId="27">
    <w:multiLevelType w:val="hybridMultilevel"/>
    <w:lvl w:ilvl="0">
      <w:start w:val="1"/>
      <w:numFmt w:val="lowerLetter"/>
      <w:lvlText w:val="%1."/>
      <w:lvlJc w:val="left"/>
      <w:pPr>
        <w:ind w:left="2071" w:hanging="336"/>
        <w:jc w:val="left"/>
      </w:pPr>
      <w:rPr>
        <w:rFonts w:hint="default" w:ascii="Calibri" w:hAnsi="Calibri" w:eastAsia="Calibri" w:cs="Calibri"/>
        <w:b w:val="0"/>
        <w:bCs w:val="0"/>
        <w:i w:val="0"/>
        <w:iCs w:val="0"/>
        <w:spacing w:val="-3"/>
        <w:w w:val="100"/>
        <w:sz w:val="21"/>
        <w:szCs w:val="21"/>
        <w:lang w:val="en-US" w:eastAsia="en-US" w:bidi="ar-SA"/>
      </w:rPr>
    </w:lvl>
    <w:lvl w:ilvl="1">
      <w:start w:val="0"/>
      <w:numFmt w:val="bullet"/>
      <w:lvlText w:val="•"/>
      <w:lvlJc w:val="left"/>
      <w:pPr>
        <w:ind w:left="3062" w:hanging="336"/>
      </w:pPr>
      <w:rPr>
        <w:rFonts w:hint="default"/>
        <w:lang w:val="en-US" w:eastAsia="en-US" w:bidi="ar-SA"/>
      </w:rPr>
    </w:lvl>
    <w:lvl w:ilvl="2">
      <w:start w:val="0"/>
      <w:numFmt w:val="bullet"/>
      <w:lvlText w:val="•"/>
      <w:lvlJc w:val="left"/>
      <w:pPr>
        <w:ind w:left="4045" w:hanging="336"/>
      </w:pPr>
      <w:rPr>
        <w:rFonts w:hint="default"/>
        <w:lang w:val="en-US" w:eastAsia="en-US" w:bidi="ar-SA"/>
      </w:rPr>
    </w:lvl>
    <w:lvl w:ilvl="3">
      <w:start w:val="0"/>
      <w:numFmt w:val="bullet"/>
      <w:lvlText w:val="•"/>
      <w:lvlJc w:val="left"/>
      <w:pPr>
        <w:ind w:left="5027" w:hanging="336"/>
      </w:pPr>
      <w:rPr>
        <w:rFonts w:hint="default"/>
        <w:lang w:val="en-US" w:eastAsia="en-US" w:bidi="ar-SA"/>
      </w:rPr>
    </w:lvl>
    <w:lvl w:ilvl="4">
      <w:start w:val="0"/>
      <w:numFmt w:val="bullet"/>
      <w:lvlText w:val="•"/>
      <w:lvlJc w:val="left"/>
      <w:pPr>
        <w:ind w:left="6010" w:hanging="336"/>
      </w:pPr>
      <w:rPr>
        <w:rFonts w:hint="default"/>
        <w:lang w:val="en-US" w:eastAsia="en-US" w:bidi="ar-SA"/>
      </w:rPr>
    </w:lvl>
    <w:lvl w:ilvl="5">
      <w:start w:val="0"/>
      <w:numFmt w:val="bullet"/>
      <w:lvlText w:val="•"/>
      <w:lvlJc w:val="left"/>
      <w:pPr>
        <w:ind w:left="6993" w:hanging="336"/>
      </w:pPr>
      <w:rPr>
        <w:rFonts w:hint="default"/>
        <w:lang w:val="en-US" w:eastAsia="en-US" w:bidi="ar-SA"/>
      </w:rPr>
    </w:lvl>
    <w:lvl w:ilvl="6">
      <w:start w:val="0"/>
      <w:numFmt w:val="bullet"/>
      <w:lvlText w:val="•"/>
      <w:lvlJc w:val="left"/>
      <w:pPr>
        <w:ind w:left="7975" w:hanging="336"/>
      </w:pPr>
      <w:rPr>
        <w:rFonts w:hint="default"/>
        <w:lang w:val="en-US" w:eastAsia="en-US" w:bidi="ar-SA"/>
      </w:rPr>
    </w:lvl>
    <w:lvl w:ilvl="7">
      <w:start w:val="0"/>
      <w:numFmt w:val="bullet"/>
      <w:lvlText w:val="•"/>
      <w:lvlJc w:val="left"/>
      <w:pPr>
        <w:ind w:left="8958" w:hanging="336"/>
      </w:pPr>
      <w:rPr>
        <w:rFonts w:hint="default"/>
        <w:lang w:val="en-US" w:eastAsia="en-US" w:bidi="ar-SA"/>
      </w:rPr>
    </w:lvl>
    <w:lvl w:ilvl="8">
      <w:start w:val="0"/>
      <w:numFmt w:val="bullet"/>
      <w:lvlText w:val="•"/>
      <w:lvlJc w:val="left"/>
      <w:pPr>
        <w:ind w:left="9941" w:hanging="336"/>
      </w:pPr>
      <w:rPr>
        <w:rFonts w:hint="default"/>
        <w:lang w:val="en-US" w:eastAsia="en-US" w:bidi="ar-SA"/>
      </w:rPr>
    </w:lvl>
  </w:abstractNum>
  <w:abstractNum w:abstractNumId="26">
    <w:multiLevelType w:val="hybridMultilevel"/>
    <w:lvl w:ilvl="0">
      <w:start w:val="1"/>
      <w:numFmt w:val="decimal"/>
      <w:lvlText w:val="%1."/>
      <w:lvlJc w:val="left"/>
      <w:pPr>
        <w:ind w:left="2263" w:hanging="360"/>
        <w:jc w:val="left"/>
      </w:pPr>
      <w:rPr>
        <w:rFonts w:hint="default" w:ascii="Cambria" w:hAnsi="Cambria" w:eastAsia="Cambria" w:cs="Cambria"/>
        <w:b w:val="0"/>
        <w:bCs w:val="0"/>
        <w:i/>
        <w:iCs/>
        <w:spacing w:val="0"/>
        <w:w w:val="100"/>
        <w:sz w:val="22"/>
        <w:szCs w:val="22"/>
        <w:lang w:val="en-US" w:eastAsia="en-US" w:bidi="ar-SA"/>
      </w:rPr>
    </w:lvl>
    <w:lvl w:ilvl="1">
      <w:start w:val="0"/>
      <w:numFmt w:val="bullet"/>
      <w:lvlText w:val="•"/>
      <w:lvlJc w:val="left"/>
      <w:pPr>
        <w:ind w:left="3224" w:hanging="360"/>
      </w:pPr>
      <w:rPr>
        <w:rFonts w:hint="default"/>
        <w:lang w:val="en-US" w:eastAsia="en-US" w:bidi="ar-SA"/>
      </w:rPr>
    </w:lvl>
    <w:lvl w:ilvl="2">
      <w:start w:val="0"/>
      <w:numFmt w:val="bullet"/>
      <w:lvlText w:val="•"/>
      <w:lvlJc w:val="left"/>
      <w:pPr>
        <w:ind w:left="4189" w:hanging="360"/>
      </w:pPr>
      <w:rPr>
        <w:rFonts w:hint="default"/>
        <w:lang w:val="en-US" w:eastAsia="en-US" w:bidi="ar-SA"/>
      </w:rPr>
    </w:lvl>
    <w:lvl w:ilvl="3">
      <w:start w:val="0"/>
      <w:numFmt w:val="bullet"/>
      <w:lvlText w:val="•"/>
      <w:lvlJc w:val="left"/>
      <w:pPr>
        <w:ind w:left="5153" w:hanging="360"/>
      </w:pPr>
      <w:rPr>
        <w:rFonts w:hint="default"/>
        <w:lang w:val="en-US" w:eastAsia="en-US" w:bidi="ar-SA"/>
      </w:rPr>
    </w:lvl>
    <w:lvl w:ilvl="4">
      <w:start w:val="0"/>
      <w:numFmt w:val="bullet"/>
      <w:lvlText w:val="•"/>
      <w:lvlJc w:val="left"/>
      <w:pPr>
        <w:ind w:left="6118" w:hanging="360"/>
      </w:pPr>
      <w:rPr>
        <w:rFonts w:hint="default"/>
        <w:lang w:val="en-US" w:eastAsia="en-US" w:bidi="ar-SA"/>
      </w:rPr>
    </w:lvl>
    <w:lvl w:ilvl="5">
      <w:start w:val="0"/>
      <w:numFmt w:val="bullet"/>
      <w:lvlText w:val="•"/>
      <w:lvlJc w:val="left"/>
      <w:pPr>
        <w:ind w:left="7083" w:hanging="360"/>
      </w:pPr>
      <w:rPr>
        <w:rFonts w:hint="default"/>
        <w:lang w:val="en-US" w:eastAsia="en-US" w:bidi="ar-SA"/>
      </w:rPr>
    </w:lvl>
    <w:lvl w:ilvl="6">
      <w:start w:val="0"/>
      <w:numFmt w:val="bullet"/>
      <w:lvlText w:val="•"/>
      <w:lvlJc w:val="left"/>
      <w:pPr>
        <w:ind w:left="8047" w:hanging="360"/>
      </w:pPr>
      <w:rPr>
        <w:rFonts w:hint="default"/>
        <w:lang w:val="en-US" w:eastAsia="en-US" w:bidi="ar-SA"/>
      </w:rPr>
    </w:lvl>
    <w:lvl w:ilvl="7">
      <w:start w:val="0"/>
      <w:numFmt w:val="bullet"/>
      <w:lvlText w:val="•"/>
      <w:lvlJc w:val="left"/>
      <w:pPr>
        <w:ind w:left="9012" w:hanging="360"/>
      </w:pPr>
      <w:rPr>
        <w:rFonts w:hint="default"/>
        <w:lang w:val="en-US" w:eastAsia="en-US" w:bidi="ar-SA"/>
      </w:rPr>
    </w:lvl>
    <w:lvl w:ilvl="8">
      <w:start w:val="0"/>
      <w:numFmt w:val="bullet"/>
      <w:lvlText w:val="•"/>
      <w:lvlJc w:val="left"/>
      <w:pPr>
        <w:ind w:left="9977" w:hanging="360"/>
      </w:pPr>
      <w:rPr>
        <w:rFonts w:hint="default"/>
        <w:lang w:val="en-US" w:eastAsia="en-US" w:bidi="ar-SA"/>
      </w:rPr>
    </w:lvl>
  </w:abstractNum>
  <w:abstractNum w:abstractNumId="25">
    <w:multiLevelType w:val="hybridMultilevel"/>
    <w:lvl w:ilvl="0">
      <w:start w:val="5"/>
      <w:numFmt w:val="decimal"/>
      <w:lvlText w:val="%1"/>
      <w:lvlJc w:val="left"/>
      <w:pPr>
        <w:ind w:left="2553" w:hanging="574"/>
        <w:jc w:val="left"/>
      </w:pPr>
      <w:rPr>
        <w:rFonts w:hint="default"/>
        <w:lang w:val="en-US" w:eastAsia="en-US" w:bidi="ar-SA"/>
      </w:rPr>
    </w:lvl>
    <w:lvl w:ilvl="1">
      <w:start w:val="8"/>
      <w:numFmt w:val="decimal"/>
      <w:lvlText w:val="%1.%2"/>
      <w:lvlJc w:val="left"/>
      <w:pPr>
        <w:ind w:left="2553" w:hanging="574"/>
        <w:jc w:val="left"/>
      </w:pPr>
      <w:rPr>
        <w:rFonts w:hint="default"/>
        <w:lang w:val="en-US" w:eastAsia="en-US" w:bidi="ar-SA"/>
      </w:rPr>
    </w:lvl>
    <w:lvl w:ilvl="2">
      <w:start w:val="2"/>
      <w:numFmt w:val="decimal"/>
      <w:lvlText w:val="%1.%2.%3"/>
      <w:lvlJc w:val="left"/>
      <w:pPr>
        <w:ind w:left="2553" w:hanging="574"/>
        <w:jc w:val="right"/>
      </w:pPr>
      <w:rPr>
        <w:rFonts w:hint="default"/>
        <w:spacing w:val="-1"/>
        <w:w w:val="100"/>
        <w:lang w:val="en-US" w:eastAsia="en-US" w:bidi="ar-SA"/>
      </w:rPr>
    </w:lvl>
    <w:lvl w:ilvl="3">
      <w:start w:val="0"/>
      <w:numFmt w:val="bullet"/>
      <w:lvlText w:val="•"/>
      <w:lvlJc w:val="left"/>
      <w:pPr>
        <w:ind w:left="5363" w:hanging="574"/>
      </w:pPr>
      <w:rPr>
        <w:rFonts w:hint="default"/>
        <w:lang w:val="en-US" w:eastAsia="en-US" w:bidi="ar-SA"/>
      </w:rPr>
    </w:lvl>
    <w:lvl w:ilvl="4">
      <w:start w:val="0"/>
      <w:numFmt w:val="bullet"/>
      <w:lvlText w:val="•"/>
      <w:lvlJc w:val="left"/>
      <w:pPr>
        <w:ind w:left="6298" w:hanging="574"/>
      </w:pPr>
      <w:rPr>
        <w:rFonts w:hint="default"/>
        <w:lang w:val="en-US" w:eastAsia="en-US" w:bidi="ar-SA"/>
      </w:rPr>
    </w:lvl>
    <w:lvl w:ilvl="5">
      <w:start w:val="0"/>
      <w:numFmt w:val="bullet"/>
      <w:lvlText w:val="•"/>
      <w:lvlJc w:val="left"/>
      <w:pPr>
        <w:ind w:left="7233" w:hanging="574"/>
      </w:pPr>
      <w:rPr>
        <w:rFonts w:hint="default"/>
        <w:lang w:val="en-US" w:eastAsia="en-US" w:bidi="ar-SA"/>
      </w:rPr>
    </w:lvl>
    <w:lvl w:ilvl="6">
      <w:start w:val="0"/>
      <w:numFmt w:val="bullet"/>
      <w:lvlText w:val="•"/>
      <w:lvlJc w:val="left"/>
      <w:pPr>
        <w:ind w:left="8167" w:hanging="574"/>
      </w:pPr>
      <w:rPr>
        <w:rFonts w:hint="default"/>
        <w:lang w:val="en-US" w:eastAsia="en-US" w:bidi="ar-SA"/>
      </w:rPr>
    </w:lvl>
    <w:lvl w:ilvl="7">
      <w:start w:val="0"/>
      <w:numFmt w:val="bullet"/>
      <w:lvlText w:val="•"/>
      <w:lvlJc w:val="left"/>
      <w:pPr>
        <w:ind w:left="9102" w:hanging="574"/>
      </w:pPr>
      <w:rPr>
        <w:rFonts w:hint="default"/>
        <w:lang w:val="en-US" w:eastAsia="en-US" w:bidi="ar-SA"/>
      </w:rPr>
    </w:lvl>
    <w:lvl w:ilvl="8">
      <w:start w:val="0"/>
      <w:numFmt w:val="bullet"/>
      <w:lvlText w:val="•"/>
      <w:lvlJc w:val="left"/>
      <w:pPr>
        <w:ind w:left="10037" w:hanging="574"/>
      </w:pPr>
      <w:rPr>
        <w:rFonts w:hint="default"/>
        <w:lang w:val="en-US" w:eastAsia="en-US" w:bidi="ar-SA"/>
      </w:rPr>
    </w:lvl>
  </w:abstractNum>
  <w:abstractNum w:abstractNumId="24">
    <w:multiLevelType w:val="hybridMultilevel"/>
    <w:lvl w:ilvl="0">
      <w:start w:val="1"/>
      <w:numFmt w:val="decimal"/>
      <w:lvlText w:val="%1"/>
      <w:lvlJc w:val="left"/>
      <w:pPr>
        <w:ind w:left="2071" w:hanging="384"/>
        <w:jc w:val="left"/>
      </w:pPr>
      <w:rPr>
        <w:rFonts w:hint="default" w:ascii="Cambria" w:hAnsi="Cambria" w:eastAsia="Cambria" w:cs="Cambria"/>
        <w:b w:val="0"/>
        <w:bCs w:val="0"/>
        <w:i w:val="0"/>
        <w:iCs w:val="0"/>
        <w:spacing w:val="0"/>
        <w:w w:val="98"/>
        <w:sz w:val="22"/>
        <w:szCs w:val="22"/>
        <w:lang w:val="en-US" w:eastAsia="en-US" w:bidi="ar-SA"/>
      </w:rPr>
    </w:lvl>
    <w:lvl w:ilvl="1">
      <w:start w:val="0"/>
      <w:numFmt w:val="bullet"/>
      <w:lvlText w:val="•"/>
      <w:lvlJc w:val="left"/>
      <w:pPr>
        <w:ind w:left="3062" w:hanging="384"/>
      </w:pPr>
      <w:rPr>
        <w:rFonts w:hint="default"/>
        <w:lang w:val="en-US" w:eastAsia="en-US" w:bidi="ar-SA"/>
      </w:rPr>
    </w:lvl>
    <w:lvl w:ilvl="2">
      <w:start w:val="0"/>
      <w:numFmt w:val="bullet"/>
      <w:lvlText w:val="•"/>
      <w:lvlJc w:val="left"/>
      <w:pPr>
        <w:ind w:left="4045" w:hanging="384"/>
      </w:pPr>
      <w:rPr>
        <w:rFonts w:hint="default"/>
        <w:lang w:val="en-US" w:eastAsia="en-US" w:bidi="ar-SA"/>
      </w:rPr>
    </w:lvl>
    <w:lvl w:ilvl="3">
      <w:start w:val="0"/>
      <w:numFmt w:val="bullet"/>
      <w:lvlText w:val="•"/>
      <w:lvlJc w:val="left"/>
      <w:pPr>
        <w:ind w:left="5027" w:hanging="384"/>
      </w:pPr>
      <w:rPr>
        <w:rFonts w:hint="default"/>
        <w:lang w:val="en-US" w:eastAsia="en-US" w:bidi="ar-SA"/>
      </w:rPr>
    </w:lvl>
    <w:lvl w:ilvl="4">
      <w:start w:val="0"/>
      <w:numFmt w:val="bullet"/>
      <w:lvlText w:val="•"/>
      <w:lvlJc w:val="left"/>
      <w:pPr>
        <w:ind w:left="6010" w:hanging="384"/>
      </w:pPr>
      <w:rPr>
        <w:rFonts w:hint="default"/>
        <w:lang w:val="en-US" w:eastAsia="en-US" w:bidi="ar-SA"/>
      </w:rPr>
    </w:lvl>
    <w:lvl w:ilvl="5">
      <w:start w:val="0"/>
      <w:numFmt w:val="bullet"/>
      <w:lvlText w:val="•"/>
      <w:lvlJc w:val="left"/>
      <w:pPr>
        <w:ind w:left="6993" w:hanging="384"/>
      </w:pPr>
      <w:rPr>
        <w:rFonts w:hint="default"/>
        <w:lang w:val="en-US" w:eastAsia="en-US" w:bidi="ar-SA"/>
      </w:rPr>
    </w:lvl>
    <w:lvl w:ilvl="6">
      <w:start w:val="0"/>
      <w:numFmt w:val="bullet"/>
      <w:lvlText w:val="•"/>
      <w:lvlJc w:val="left"/>
      <w:pPr>
        <w:ind w:left="7975" w:hanging="384"/>
      </w:pPr>
      <w:rPr>
        <w:rFonts w:hint="default"/>
        <w:lang w:val="en-US" w:eastAsia="en-US" w:bidi="ar-SA"/>
      </w:rPr>
    </w:lvl>
    <w:lvl w:ilvl="7">
      <w:start w:val="0"/>
      <w:numFmt w:val="bullet"/>
      <w:lvlText w:val="•"/>
      <w:lvlJc w:val="left"/>
      <w:pPr>
        <w:ind w:left="8958" w:hanging="384"/>
      </w:pPr>
      <w:rPr>
        <w:rFonts w:hint="default"/>
        <w:lang w:val="en-US" w:eastAsia="en-US" w:bidi="ar-SA"/>
      </w:rPr>
    </w:lvl>
    <w:lvl w:ilvl="8">
      <w:start w:val="0"/>
      <w:numFmt w:val="bullet"/>
      <w:lvlText w:val="•"/>
      <w:lvlJc w:val="left"/>
      <w:pPr>
        <w:ind w:left="9941" w:hanging="384"/>
      </w:pPr>
      <w:rPr>
        <w:rFonts w:hint="default"/>
        <w:lang w:val="en-US" w:eastAsia="en-US" w:bidi="ar-SA"/>
      </w:rPr>
    </w:lvl>
  </w:abstractNum>
  <w:abstractNum w:abstractNumId="23">
    <w:multiLevelType w:val="hybridMultilevel"/>
    <w:lvl w:ilvl="0">
      <w:start w:val="1"/>
      <w:numFmt w:val="lowerLetter"/>
      <w:lvlText w:val="%1)"/>
      <w:lvlJc w:val="left"/>
      <w:pPr>
        <w:ind w:left="1980" w:hanging="269"/>
        <w:jc w:val="left"/>
      </w:pPr>
      <w:rPr>
        <w:rFonts w:hint="default" w:ascii="Cambria" w:hAnsi="Cambria" w:eastAsia="Cambria" w:cs="Cambria"/>
        <w:b w:val="0"/>
        <w:bCs w:val="0"/>
        <w:i w:val="0"/>
        <w:iCs w:val="0"/>
        <w:spacing w:val="-2"/>
        <w:w w:val="102"/>
        <w:sz w:val="22"/>
        <w:szCs w:val="22"/>
        <w:lang w:val="en-US" w:eastAsia="en-US" w:bidi="ar-SA"/>
      </w:rPr>
    </w:lvl>
    <w:lvl w:ilvl="1">
      <w:start w:val="0"/>
      <w:numFmt w:val="bullet"/>
      <w:lvlText w:val="•"/>
      <w:lvlJc w:val="left"/>
      <w:pPr>
        <w:ind w:left="2972" w:hanging="269"/>
      </w:pPr>
      <w:rPr>
        <w:rFonts w:hint="default"/>
        <w:lang w:val="en-US" w:eastAsia="en-US" w:bidi="ar-SA"/>
      </w:rPr>
    </w:lvl>
    <w:lvl w:ilvl="2">
      <w:start w:val="0"/>
      <w:numFmt w:val="bullet"/>
      <w:lvlText w:val="•"/>
      <w:lvlJc w:val="left"/>
      <w:pPr>
        <w:ind w:left="3965" w:hanging="269"/>
      </w:pPr>
      <w:rPr>
        <w:rFonts w:hint="default"/>
        <w:lang w:val="en-US" w:eastAsia="en-US" w:bidi="ar-SA"/>
      </w:rPr>
    </w:lvl>
    <w:lvl w:ilvl="3">
      <w:start w:val="0"/>
      <w:numFmt w:val="bullet"/>
      <w:lvlText w:val="•"/>
      <w:lvlJc w:val="left"/>
      <w:pPr>
        <w:ind w:left="4957" w:hanging="269"/>
      </w:pPr>
      <w:rPr>
        <w:rFonts w:hint="default"/>
        <w:lang w:val="en-US" w:eastAsia="en-US" w:bidi="ar-SA"/>
      </w:rPr>
    </w:lvl>
    <w:lvl w:ilvl="4">
      <w:start w:val="0"/>
      <w:numFmt w:val="bullet"/>
      <w:lvlText w:val="•"/>
      <w:lvlJc w:val="left"/>
      <w:pPr>
        <w:ind w:left="5950" w:hanging="269"/>
      </w:pPr>
      <w:rPr>
        <w:rFonts w:hint="default"/>
        <w:lang w:val="en-US" w:eastAsia="en-US" w:bidi="ar-SA"/>
      </w:rPr>
    </w:lvl>
    <w:lvl w:ilvl="5">
      <w:start w:val="0"/>
      <w:numFmt w:val="bullet"/>
      <w:lvlText w:val="•"/>
      <w:lvlJc w:val="left"/>
      <w:pPr>
        <w:ind w:left="6943" w:hanging="269"/>
      </w:pPr>
      <w:rPr>
        <w:rFonts w:hint="default"/>
        <w:lang w:val="en-US" w:eastAsia="en-US" w:bidi="ar-SA"/>
      </w:rPr>
    </w:lvl>
    <w:lvl w:ilvl="6">
      <w:start w:val="0"/>
      <w:numFmt w:val="bullet"/>
      <w:lvlText w:val="•"/>
      <w:lvlJc w:val="left"/>
      <w:pPr>
        <w:ind w:left="7935" w:hanging="269"/>
      </w:pPr>
      <w:rPr>
        <w:rFonts w:hint="default"/>
        <w:lang w:val="en-US" w:eastAsia="en-US" w:bidi="ar-SA"/>
      </w:rPr>
    </w:lvl>
    <w:lvl w:ilvl="7">
      <w:start w:val="0"/>
      <w:numFmt w:val="bullet"/>
      <w:lvlText w:val="•"/>
      <w:lvlJc w:val="left"/>
      <w:pPr>
        <w:ind w:left="8928" w:hanging="269"/>
      </w:pPr>
      <w:rPr>
        <w:rFonts w:hint="default"/>
        <w:lang w:val="en-US" w:eastAsia="en-US" w:bidi="ar-SA"/>
      </w:rPr>
    </w:lvl>
    <w:lvl w:ilvl="8">
      <w:start w:val="0"/>
      <w:numFmt w:val="bullet"/>
      <w:lvlText w:val="•"/>
      <w:lvlJc w:val="left"/>
      <w:pPr>
        <w:ind w:left="9921" w:hanging="269"/>
      </w:pPr>
      <w:rPr>
        <w:rFonts w:hint="default"/>
        <w:lang w:val="en-US" w:eastAsia="en-US" w:bidi="ar-SA"/>
      </w:rPr>
    </w:lvl>
  </w:abstractNum>
  <w:abstractNum w:abstractNumId="22">
    <w:multiLevelType w:val="hybridMultilevel"/>
    <w:lvl w:ilvl="0">
      <w:start w:val="1"/>
      <w:numFmt w:val="lowerLetter"/>
      <w:lvlText w:val="%1)"/>
      <w:lvlJc w:val="left"/>
      <w:pPr>
        <w:ind w:left="1980" w:hanging="248"/>
        <w:jc w:val="left"/>
      </w:pPr>
      <w:rPr>
        <w:rFonts w:hint="default" w:ascii="Cambria" w:hAnsi="Cambria" w:eastAsia="Cambria" w:cs="Cambria"/>
        <w:b w:val="0"/>
        <w:bCs w:val="0"/>
        <w:i w:val="0"/>
        <w:iCs w:val="0"/>
        <w:spacing w:val="0"/>
        <w:w w:val="102"/>
        <w:sz w:val="22"/>
        <w:szCs w:val="22"/>
        <w:lang w:val="en-US" w:eastAsia="en-US" w:bidi="ar-SA"/>
      </w:rPr>
    </w:lvl>
    <w:lvl w:ilvl="1">
      <w:start w:val="0"/>
      <w:numFmt w:val="bullet"/>
      <w:lvlText w:val="•"/>
      <w:lvlJc w:val="left"/>
      <w:pPr>
        <w:ind w:left="2972" w:hanging="248"/>
      </w:pPr>
      <w:rPr>
        <w:rFonts w:hint="default"/>
        <w:lang w:val="en-US" w:eastAsia="en-US" w:bidi="ar-SA"/>
      </w:rPr>
    </w:lvl>
    <w:lvl w:ilvl="2">
      <w:start w:val="0"/>
      <w:numFmt w:val="bullet"/>
      <w:lvlText w:val="•"/>
      <w:lvlJc w:val="left"/>
      <w:pPr>
        <w:ind w:left="3965" w:hanging="248"/>
      </w:pPr>
      <w:rPr>
        <w:rFonts w:hint="default"/>
        <w:lang w:val="en-US" w:eastAsia="en-US" w:bidi="ar-SA"/>
      </w:rPr>
    </w:lvl>
    <w:lvl w:ilvl="3">
      <w:start w:val="0"/>
      <w:numFmt w:val="bullet"/>
      <w:lvlText w:val="•"/>
      <w:lvlJc w:val="left"/>
      <w:pPr>
        <w:ind w:left="4957" w:hanging="248"/>
      </w:pPr>
      <w:rPr>
        <w:rFonts w:hint="default"/>
        <w:lang w:val="en-US" w:eastAsia="en-US" w:bidi="ar-SA"/>
      </w:rPr>
    </w:lvl>
    <w:lvl w:ilvl="4">
      <w:start w:val="0"/>
      <w:numFmt w:val="bullet"/>
      <w:lvlText w:val="•"/>
      <w:lvlJc w:val="left"/>
      <w:pPr>
        <w:ind w:left="5950" w:hanging="248"/>
      </w:pPr>
      <w:rPr>
        <w:rFonts w:hint="default"/>
        <w:lang w:val="en-US" w:eastAsia="en-US" w:bidi="ar-SA"/>
      </w:rPr>
    </w:lvl>
    <w:lvl w:ilvl="5">
      <w:start w:val="0"/>
      <w:numFmt w:val="bullet"/>
      <w:lvlText w:val="•"/>
      <w:lvlJc w:val="left"/>
      <w:pPr>
        <w:ind w:left="6943" w:hanging="248"/>
      </w:pPr>
      <w:rPr>
        <w:rFonts w:hint="default"/>
        <w:lang w:val="en-US" w:eastAsia="en-US" w:bidi="ar-SA"/>
      </w:rPr>
    </w:lvl>
    <w:lvl w:ilvl="6">
      <w:start w:val="0"/>
      <w:numFmt w:val="bullet"/>
      <w:lvlText w:val="•"/>
      <w:lvlJc w:val="left"/>
      <w:pPr>
        <w:ind w:left="7935" w:hanging="248"/>
      </w:pPr>
      <w:rPr>
        <w:rFonts w:hint="default"/>
        <w:lang w:val="en-US" w:eastAsia="en-US" w:bidi="ar-SA"/>
      </w:rPr>
    </w:lvl>
    <w:lvl w:ilvl="7">
      <w:start w:val="0"/>
      <w:numFmt w:val="bullet"/>
      <w:lvlText w:val="•"/>
      <w:lvlJc w:val="left"/>
      <w:pPr>
        <w:ind w:left="8928" w:hanging="248"/>
      </w:pPr>
      <w:rPr>
        <w:rFonts w:hint="default"/>
        <w:lang w:val="en-US" w:eastAsia="en-US" w:bidi="ar-SA"/>
      </w:rPr>
    </w:lvl>
    <w:lvl w:ilvl="8">
      <w:start w:val="0"/>
      <w:numFmt w:val="bullet"/>
      <w:lvlText w:val="•"/>
      <w:lvlJc w:val="left"/>
      <w:pPr>
        <w:ind w:left="9921" w:hanging="248"/>
      </w:pPr>
      <w:rPr>
        <w:rFonts w:hint="default"/>
        <w:lang w:val="en-US" w:eastAsia="en-US" w:bidi="ar-SA"/>
      </w:rPr>
    </w:lvl>
  </w:abstractNum>
  <w:abstractNum w:abstractNumId="21">
    <w:multiLevelType w:val="hybridMultilevel"/>
    <w:lvl w:ilvl="0">
      <w:start w:val="5"/>
      <w:numFmt w:val="decimal"/>
      <w:lvlText w:val="%1"/>
      <w:lvlJc w:val="left"/>
      <w:pPr>
        <w:ind w:left="1759" w:hanging="447"/>
        <w:jc w:val="left"/>
      </w:pPr>
      <w:rPr>
        <w:rFonts w:hint="default"/>
        <w:lang w:val="en-US" w:eastAsia="en-US" w:bidi="ar-SA"/>
      </w:rPr>
    </w:lvl>
    <w:lvl w:ilvl="1">
      <w:start w:val="7"/>
      <w:numFmt w:val="decimal"/>
      <w:lvlText w:val="%1.%2."/>
      <w:lvlJc w:val="left"/>
      <w:pPr>
        <w:ind w:left="1759" w:hanging="447"/>
        <w:jc w:val="left"/>
      </w:pPr>
      <w:rPr>
        <w:rFonts w:hint="default"/>
        <w:spacing w:val="-1"/>
        <w:w w:val="100"/>
        <w:lang w:val="en-US" w:eastAsia="en-US" w:bidi="ar-SA"/>
      </w:rPr>
    </w:lvl>
    <w:lvl w:ilvl="2">
      <w:start w:val="1"/>
      <w:numFmt w:val="decimal"/>
      <w:lvlText w:val="%1.%2.%3"/>
      <w:lvlJc w:val="left"/>
      <w:pPr>
        <w:ind w:left="2292" w:hanging="586"/>
        <w:jc w:val="left"/>
      </w:pPr>
      <w:rPr>
        <w:rFonts w:hint="default"/>
        <w:spacing w:val="-1"/>
        <w:w w:val="100"/>
        <w:lang w:val="en-US" w:eastAsia="en-US" w:bidi="ar-SA"/>
      </w:rPr>
    </w:lvl>
    <w:lvl w:ilvl="3">
      <w:start w:val="0"/>
      <w:numFmt w:val="bullet"/>
      <w:lvlText w:val="•"/>
      <w:lvlJc w:val="left"/>
      <w:pPr>
        <w:ind w:left="4434" w:hanging="586"/>
      </w:pPr>
      <w:rPr>
        <w:rFonts w:hint="default"/>
        <w:lang w:val="en-US" w:eastAsia="en-US" w:bidi="ar-SA"/>
      </w:rPr>
    </w:lvl>
    <w:lvl w:ilvl="4">
      <w:start w:val="0"/>
      <w:numFmt w:val="bullet"/>
      <w:lvlText w:val="•"/>
      <w:lvlJc w:val="left"/>
      <w:pPr>
        <w:ind w:left="5502" w:hanging="586"/>
      </w:pPr>
      <w:rPr>
        <w:rFonts w:hint="default"/>
        <w:lang w:val="en-US" w:eastAsia="en-US" w:bidi="ar-SA"/>
      </w:rPr>
    </w:lvl>
    <w:lvl w:ilvl="5">
      <w:start w:val="0"/>
      <w:numFmt w:val="bullet"/>
      <w:lvlText w:val="•"/>
      <w:lvlJc w:val="left"/>
      <w:pPr>
        <w:ind w:left="6569" w:hanging="586"/>
      </w:pPr>
      <w:rPr>
        <w:rFonts w:hint="default"/>
        <w:lang w:val="en-US" w:eastAsia="en-US" w:bidi="ar-SA"/>
      </w:rPr>
    </w:lvl>
    <w:lvl w:ilvl="6">
      <w:start w:val="0"/>
      <w:numFmt w:val="bullet"/>
      <w:lvlText w:val="•"/>
      <w:lvlJc w:val="left"/>
      <w:pPr>
        <w:ind w:left="7636" w:hanging="586"/>
      </w:pPr>
      <w:rPr>
        <w:rFonts w:hint="default"/>
        <w:lang w:val="en-US" w:eastAsia="en-US" w:bidi="ar-SA"/>
      </w:rPr>
    </w:lvl>
    <w:lvl w:ilvl="7">
      <w:start w:val="0"/>
      <w:numFmt w:val="bullet"/>
      <w:lvlText w:val="•"/>
      <w:lvlJc w:val="left"/>
      <w:pPr>
        <w:ind w:left="8704" w:hanging="586"/>
      </w:pPr>
      <w:rPr>
        <w:rFonts w:hint="default"/>
        <w:lang w:val="en-US" w:eastAsia="en-US" w:bidi="ar-SA"/>
      </w:rPr>
    </w:lvl>
    <w:lvl w:ilvl="8">
      <w:start w:val="0"/>
      <w:numFmt w:val="bullet"/>
      <w:lvlText w:val="•"/>
      <w:lvlJc w:val="left"/>
      <w:pPr>
        <w:ind w:left="9771" w:hanging="586"/>
      </w:pPr>
      <w:rPr>
        <w:rFonts w:hint="default"/>
        <w:lang w:val="en-US" w:eastAsia="en-US" w:bidi="ar-SA"/>
      </w:rPr>
    </w:lvl>
  </w:abstractNum>
  <w:abstractNum w:abstractNumId="20">
    <w:multiLevelType w:val="hybridMultilevel"/>
    <w:lvl w:ilvl="0">
      <w:start w:val="1"/>
      <w:numFmt w:val="decimal"/>
      <w:lvlText w:val="%1."/>
      <w:lvlJc w:val="left"/>
      <w:pPr>
        <w:ind w:left="2066" w:hanging="3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44" w:hanging="341"/>
      </w:pPr>
      <w:rPr>
        <w:rFonts w:hint="default"/>
        <w:lang w:val="en-US" w:eastAsia="en-US" w:bidi="ar-SA"/>
      </w:rPr>
    </w:lvl>
    <w:lvl w:ilvl="2">
      <w:start w:val="0"/>
      <w:numFmt w:val="bullet"/>
      <w:lvlText w:val="•"/>
      <w:lvlJc w:val="left"/>
      <w:pPr>
        <w:ind w:left="4029" w:hanging="341"/>
      </w:pPr>
      <w:rPr>
        <w:rFonts w:hint="default"/>
        <w:lang w:val="en-US" w:eastAsia="en-US" w:bidi="ar-SA"/>
      </w:rPr>
    </w:lvl>
    <w:lvl w:ilvl="3">
      <w:start w:val="0"/>
      <w:numFmt w:val="bullet"/>
      <w:lvlText w:val="•"/>
      <w:lvlJc w:val="left"/>
      <w:pPr>
        <w:ind w:left="5013" w:hanging="341"/>
      </w:pPr>
      <w:rPr>
        <w:rFonts w:hint="default"/>
        <w:lang w:val="en-US" w:eastAsia="en-US" w:bidi="ar-SA"/>
      </w:rPr>
    </w:lvl>
    <w:lvl w:ilvl="4">
      <w:start w:val="0"/>
      <w:numFmt w:val="bullet"/>
      <w:lvlText w:val="•"/>
      <w:lvlJc w:val="left"/>
      <w:pPr>
        <w:ind w:left="5998" w:hanging="341"/>
      </w:pPr>
      <w:rPr>
        <w:rFonts w:hint="default"/>
        <w:lang w:val="en-US" w:eastAsia="en-US" w:bidi="ar-SA"/>
      </w:rPr>
    </w:lvl>
    <w:lvl w:ilvl="5">
      <w:start w:val="0"/>
      <w:numFmt w:val="bullet"/>
      <w:lvlText w:val="•"/>
      <w:lvlJc w:val="left"/>
      <w:pPr>
        <w:ind w:left="6983" w:hanging="341"/>
      </w:pPr>
      <w:rPr>
        <w:rFonts w:hint="default"/>
        <w:lang w:val="en-US" w:eastAsia="en-US" w:bidi="ar-SA"/>
      </w:rPr>
    </w:lvl>
    <w:lvl w:ilvl="6">
      <w:start w:val="0"/>
      <w:numFmt w:val="bullet"/>
      <w:lvlText w:val="•"/>
      <w:lvlJc w:val="left"/>
      <w:pPr>
        <w:ind w:left="7967" w:hanging="341"/>
      </w:pPr>
      <w:rPr>
        <w:rFonts w:hint="default"/>
        <w:lang w:val="en-US" w:eastAsia="en-US" w:bidi="ar-SA"/>
      </w:rPr>
    </w:lvl>
    <w:lvl w:ilvl="7">
      <w:start w:val="0"/>
      <w:numFmt w:val="bullet"/>
      <w:lvlText w:val="•"/>
      <w:lvlJc w:val="left"/>
      <w:pPr>
        <w:ind w:left="8952" w:hanging="341"/>
      </w:pPr>
      <w:rPr>
        <w:rFonts w:hint="default"/>
        <w:lang w:val="en-US" w:eastAsia="en-US" w:bidi="ar-SA"/>
      </w:rPr>
    </w:lvl>
    <w:lvl w:ilvl="8">
      <w:start w:val="0"/>
      <w:numFmt w:val="bullet"/>
      <w:lvlText w:val="•"/>
      <w:lvlJc w:val="left"/>
      <w:pPr>
        <w:ind w:left="9937" w:hanging="341"/>
      </w:pPr>
      <w:rPr>
        <w:rFonts w:hint="default"/>
        <w:lang w:val="en-US" w:eastAsia="en-US" w:bidi="ar-SA"/>
      </w:rPr>
    </w:lvl>
  </w:abstractNum>
  <w:abstractNum w:abstractNumId="19">
    <w:multiLevelType w:val="hybridMultilevel"/>
    <w:lvl w:ilvl="0">
      <w:start w:val="0"/>
      <w:numFmt w:val="bullet"/>
      <w:lvlText w:val=""/>
      <w:lvlJc w:val="left"/>
      <w:pPr>
        <w:ind w:left="198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972" w:hanging="360"/>
      </w:pPr>
      <w:rPr>
        <w:rFonts w:hint="default"/>
        <w:lang w:val="en-US" w:eastAsia="en-US" w:bidi="ar-SA"/>
      </w:rPr>
    </w:lvl>
    <w:lvl w:ilvl="2">
      <w:start w:val="0"/>
      <w:numFmt w:val="bullet"/>
      <w:lvlText w:val="•"/>
      <w:lvlJc w:val="left"/>
      <w:pPr>
        <w:ind w:left="3965" w:hanging="360"/>
      </w:pPr>
      <w:rPr>
        <w:rFonts w:hint="default"/>
        <w:lang w:val="en-US" w:eastAsia="en-US" w:bidi="ar-SA"/>
      </w:rPr>
    </w:lvl>
    <w:lvl w:ilvl="3">
      <w:start w:val="0"/>
      <w:numFmt w:val="bullet"/>
      <w:lvlText w:val="•"/>
      <w:lvlJc w:val="left"/>
      <w:pPr>
        <w:ind w:left="4957" w:hanging="360"/>
      </w:pPr>
      <w:rPr>
        <w:rFonts w:hint="default"/>
        <w:lang w:val="en-US" w:eastAsia="en-US" w:bidi="ar-SA"/>
      </w:rPr>
    </w:lvl>
    <w:lvl w:ilvl="4">
      <w:start w:val="0"/>
      <w:numFmt w:val="bullet"/>
      <w:lvlText w:val="•"/>
      <w:lvlJc w:val="left"/>
      <w:pPr>
        <w:ind w:left="5950" w:hanging="360"/>
      </w:pPr>
      <w:rPr>
        <w:rFonts w:hint="default"/>
        <w:lang w:val="en-US" w:eastAsia="en-US" w:bidi="ar-SA"/>
      </w:rPr>
    </w:lvl>
    <w:lvl w:ilvl="5">
      <w:start w:val="0"/>
      <w:numFmt w:val="bullet"/>
      <w:lvlText w:val="•"/>
      <w:lvlJc w:val="left"/>
      <w:pPr>
        <w:ind w:left="6943" w:hanging="360"/>
      </w:pPr>
      <w:rPr>
        <w:rFonts w:hint="default"/>
        <w:lang w:val="en-US" w:eastAsia="en-US" w:bidi="ar-SA"/>
      </w:rPr>
    </w:lvl>
    <w:lvl w:ilvl="6">
      <w:start w:val="0"/>
      <w:numFmt w:val="bullet"/>
      <w:lvlText w:val="•"/>
      <w:lvlJc w:val="left"/>
      <w:pPr>
        <w:ind w:left="7935" w:hanging="360"/>
      </w:pPr>
      <w:rPr>
        <w:rFonts w:hint="default"/>
        <w:lang w:val="en-US" w:eastAsia="en-US" w:bidi="ar-SA"/>
      </w:rPr>
    </w:lvl>
    <w:lvl w:ilvl="7">
      <w:start w:val="0"/>
      <w:numFmt w:val="bullet"/>
      <w:lvlText w:val="•"/>
      <w:lvlJc w:val="left"/>
      <w:pPr>
        <w:ind w:left="8928" w:hanging="360"/>
      </w:pPr>
      <w:rPr>
        <w:rFonts w:hint="default"/>
        <w:lang w:val="en-US" w:eastAsia="en-US" w:bidi="ar-SA"/>
      </w:rPr>
    </w:lvl>
    <w:lvl w:ilvl="8">
      <w:start w:val="0"/>
      <w:numFmt w:val="bullet"/>
      <w:lvlText w:val="•"/>
      <w:lvlJc w:val="left"/>
      <w:pPr>
        <w:ind w:left="9921" w:hanging="360"/>
      </w:pPr>
      <w:rPr>
        <w:rFonts w:hint="default"/>
        <w:lang w:val="en-US" w:eastAsia="en-US" w:bidi="ar-SA"/>
      </w:rPr>
    </w:lvl>
  </w:abstractNum>
  <w:abstractNum w:abstractNumId="16">
    <w:multiLevelType w:val="hybridMultilevel"/>
    <w:lvl w:ilvl="0">
      <w:start w:val="1"/>
      <w:numFmt w:val="decimal"/>
      <w:lvlText w:val="%1."/>
      <w:lvlJc w:val="left"/>
      <w:pPr>
        <w:ind w:left="2431" w:hanging="408"/>
        <w:jc w:val="left"/>
      </w:pPr>
      <w:rPr>
        <w:rFonts w:hint="default"/>
        <w:spacing w:val="0"/>
        <w:w w:val="100"/>
        <w:lang w:val="en-US" w:eastAsia="en-US" w:bidi="ar-SA"/>
      </w:rPr>
    </w:lvl>
    <w:lvl w:ilvl="1">
      <w:start w:val="0"/>
      <w:numFmt w:val="bullet"/>
      <w:lvlText w:val="•"/>
      <w:lvlJc w:val="left"/>
      <w:pPr>
        <w:ind w:left="3386" w:hanging="408"/>
      </w:pPr>
      <w:rPr>
        <w:rFonts w:hint="default"/>
        <w:lang w:val="en-US" w:eastAsia="en-US" w:bidi="ar-SA"/>
      </w:rPr>
    </w:lvl>
    <w:lvl w:ilvl="2">
      <w:start w:val="0"/>
      <w:numFmt w:val="bullet"/>
      <w:lvlText w:val="•"/>
      <w:lvlJc w:val="left"/>
      <w:pPr>
        <w:ind w:left="4333" w:hanging="408"/>
      </w:pPr>
      <w:rPr>
        <w:rFonts w:hint="default"/>
        <w:lang w:val="en-US" w:eastAsia="en-US" w:bidi="ar-SA"/>
      </w:rPr>
    </w:lvl>
    <w:lvl w:ilvl="3">
      <w:start w:val="0"/>
      <w:numFmt w:val="bullet"/>
      <w:lvlText w:val="•"/>
      <w:lvlJc w:val="left"/>
      <w:pPr>
        <w:ind w:left="5279" w:hanging="408"/>
      </w:pPr>
      <w:rPr>
        <w:rFonts w:hint="default"/>
        <w:lang w:val="en-US" w:eastAsia="en-US" w:bidi="ar-SA"/>
      </w:rPr>
    </w:lvl>
    <w:lvl w:ilvl="4">
      <w:start w:val="0"/>
      <w:numFmt w:val="bullet"/>
      <w:lvlText w:val="•"/>
      <w:lvlJc w:val="left"/>
      <w:pPr>
        <w:ind w:left="6226" w:hanging="408"/>
      </w:pPr>
      <w:rPr>
        <w:rFonts w:hint="default"/>
        <w:lang w:val="en-US" w:eastAsia="en-US" w:bidi="ar-SA"/>
      </w:rPr>
    </w:lvl>
    <w:lvl w:ilvl="5">
      <w:start w:val="0"/>
      <w:numFmt w:val="bullet"/>
      <w:lvlText w:val="•"/>
      <w:lvlJc w:val="left"/>
      <w:pPr>
        <w:ind w:left="7173" w:hanging="408"/>
      </w:pPr>
      <w:rPr>
        <w:rFonts w:hint="default"/>
        <w:lang w:val="en-US" w:eastAsia="en-US" w:bidi="ar-SA"/>
      </w:rPr>
    </w:lvl>
    <w:lvl w:ilvl="6">
      <w:start w:val="0"/>
      <w:numFmt w:val="bullet"/>
      <w:lvlText w:val="•"/>
      <w:lvlJc w:val="left"/>
      <w:pPr>
        <w:ind w:left="8119" w:hanging="408"/>
      </w:pPr>
      <w:rPr>
        <w:rFonts w:hint="default"/>
        <w:lang w:val="en-US" w:eastAsia="en-US" w:bidi="ar-SA"/>
      </w:rPr>
    </w:lvl>
    <w:lvl w:ilvl="7">
      <w:start w:val="0"/>
      <w:numFmt w:val="bullet"/>
      <w:lvlText w:val="•"/>
      <w:lvlJc w:val="left"/>
      <w:pPr>
        <w:ind w:left="9066" w:hanging="408"/>
      </w:pPr>
      <w:rPr>
        <w:rFonts w:hint="default"/>
        <w:lang w:val="en-US" w:eastAsia="en-US" w:bidi="ar-SA"/>
      </w:rPr>
    </w:lvl>
    <w:lvl w:ilvl="8">
      <w:start w:val="0"/>
      <w:numFmt w:val="bullet"/>
      <w:lvlText w:val="•"/>
      <w:lvlJc w:val="left"/>
      <w:pPr>
        <w:ind w:left="10013" w:hanging="408"/>
      </w:pPr>
      <w:rPr>
        <w:rFonts w:hint="default"/>
        <w:lang w:val="en-US" w:eastAsia="en-US" w:bidi="ar-SA"/>
      </w:rPr>
    </w:lvl>
  </w:abstractNum>
  <w:abstractNum w:abstractNumId="17">
    <w:multiLevelType w:val="hybridMultilevel"/>
    <w:lvl w:ilvl="0">
      <w:start w:val="1"/>
      <w:numFmt w:val="decimal"/>
      <w:lvlText w:val="%1."/>
      <w:lvlJc w:val="left"/>
      <w:pPr>
        <w:ind w:left="2066" w:hanging="341"/>
        <w:jc w:val="right"/>
      </w:pPr>
      <w:rPr>
        <w:rFonts w:hint="default"/>
        <w:spacing w:val="0"/>
        <w:w w:val="100"/>
        <w:lang w:val="en-US" w:eastAsia="en-US" w:bidi="ar-SA"/>
      </w:rPr>
    </w:lvl>
    <w:lvl w:ilvl="1">
      <w:start w:val="1"/>
      <w:numFmt w:val="lowerLetter"/>
      <w:lvlText w:val="%2."/>
      <w:lvlJc w:val="left"/>
      <w:pPr>
        <w:ind w:left="1711" w:hanging="269"/>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3154" w:hanging="269"/>
      </w:pPr>
      <w:rPr>
        <w:rFonts w:hint="default"/>
        <w:lang w:val="en-US" w:eastAsia="en-US" w:bidi="ar-SA"/>
      </w:rPr>
    </w:lvl>
    <w:lvl w:ilvl="3">
      <w:start w:val="0"/>
      <w:numFmt w:val="bullet"/>
      <w:lvlText w:val="•"/>
      <w:lvlJc w:val="left"/>
      <w:pPr>
        <w:ind w:left="4248" w:hanging="269"/>
      </w:pPr>
      <w:rPr>
        <w:rFonts w:hint="default"/>
        <w:lang w:val="en-US" w:eastAsia="en-US" w:bidi="ar-SA"/>
      </w:rPr>
    </w:lvl>
    <w:lvl w:ilvl="4">
      <w:start w:val="0"/>
      <w:numFmt w:val="bullet"/>
      <w:lvlText w:val="•"/>
      <w:lvlJc w:val="left"/>
      <w:pPr>
        <w:ind w:left="5342" w:hanging="269"/>
      </w:pPr>
      <w:rPr>
        <w:rFonts w:hint="default"/>
        <w:lang w:val="en-US" w:eastAsia="en-US" w:bidi="ar-SA"/>
      </w:rPr>
    </w:lvl>
    <w:lvl w:ilvl="5">
      <w:start w:val="0"/>
      <w:numFmt w:val="bullet"/>
      <w:lvlText w:val="•"/>
      <w:lvlJc w:val="left"/>
      <w:pPr>
        <w:ind w:left="6436" w:hanging="269"/>
      </w:pPr>
      <w:rPr>
        <w:rFonts w:hint="default"/>
        <w:lang w:val="en-US" w:eastAsia="en-US" w:bidi="ar-SA"/>
      </w:rPr>
    </w:lvl>
    <w:lvl w:ilvl="6">
      <w:start w:val="0"/>
      <w:numFmt w:val="bullet"/>
      <w:lvlText w:val="•"/>
      <w:lvlJc w:val="left"/>
      <w:pPr>
        <w:ind w:left="7530" w:hanging="269"/>
      </w:pPr>
      <w:rPr>
        <w:rFonts w:hint="default"/>
        <w:lang w:val="en-US" w:eastAsia="en-US" w:bidi="ar-SA"/>
      </w:rPr>
    </w:lvl>
    <w:lvl w:ilvl="7">
      <w:start w:val="0"/>
      <w:numFmt w:val="bullet"/>
      <w:lvlText w:val="•"/>
      <w:lvlJc w:val="left"/>
      <w:pPr>
        <w:ind w:left="8624" w:hanging="269"/>
      </w:pPr>
      <w:rPr>
        <w:rFonts w:hint="default"/>
        <w:lang w:val="en-US" w:eastAsia="en-US" w:bidi="ar-SA"/>
      </w:rPr>
    </w:lvl>
    <w:lvl w:ilvl="8">
      <w:start w:val="0"/>
      <w:numFmt w:val="bullet"/>
      <w:lvlText w:val="•"/>
      <w:lvlJc w:val="left"/>
      <w:pPr>
        <w:ind w:left="9718" w:hanging="269"/>
      </w:pPr>
      <w:rPr>
        <w:rFonts w:hint="default"/>
        <w:lang w:val="en-US" w:eastAsia="en-US" w:bidi="ar-SA"/>
      </w:rPr>
    </w:lvl>
  </w:abstractNum>
  <w:abstractNum w:abstractNumId="18">
    <w:multiLevelType w:val="hybridMultilevel"/>
    <w:lvl w:ilvl="0">
      <w:start w:val="1"/>
      <w:numFmt w:val="decimal"/>
      <w:lvlText w:val="%1."/>
      <w:lvlJc w:val="left"/>
      <w:pPr>
        <w:ind w:left="2321"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3278" w:hanging="360"/>
      </w:pPr>
      <w:rPr>
        <w:rFonts w:hint="default"/>
        <w:lang w:val="en-US" w:eastAsia="en-US" w:bidi="ar-SA"/>
      </w:rPr>
    </w:lvl>
    <w:lvl w:ilvl="2">
      <w:start w:val="0"/>
      <w:numFmt w:val="bullet"/>
      <w:lvlText w:val="•"/>
      <w:lvlJc w:val="left"/>
      <w:pPr>
        <w:ind w:left="4237" w:hanging="360"/>
      </w:pPr>
      <w:rPr>
        <w:rFonts w:hint="default"/>
        <w:lang w:val="en-US" w:eastAsia="en-US" w:bidi="ar-SA"/>
      </w:rPr>
    </w:lvl>
    <w:lvl w:ilvl="3">
      <w:start w:val="0"/>
      <w:numFmt w:val="bullet"/>
      <w:lvlText w:val="•"/>
      <w:lvlJc w:val="left"/>
      <w:pPr>
        <w:ind w:left="5195" w:hanging="360"/>
      </w:pPr>
      <w:rPr>
        <w:rFonts w:hint="default"/>
        <w:lang w:val="en-US" w:eastAsia="en-US" w:bidi="ar-SA"/>
      </w:rPr>
    </w:lvl>
    <w:lvl w:ilvl="4">
      <w:start w:val="0"/>
      <w:numFmt w:val="bullet"/>
      <w:lvlText w:val="•"/>
      <w:lvlJc w:val="left"/>
      <w:pPr>
        <w:ind w:left="6154" w:hanging="360"/>
      </w:pPr>
      <w:rPr>
        <w:rFonts w:hint="default"/>
        <w:lang w:val="en-US" w:eastAsia="en-US" w:bidi="ar-SA"/>
      </w:rPr>
    </w:lvl>
    <w:lvl w:ilvl="5">
      <w:start w:val="0"/>
      <w:numFmt w:val="bullet"/>
      <w:lvlText w:val="•"/>
      <w:lvlJc w:val="left"/>
      <w:pPr>
        <w:ind w:left="7113" w:hanging="360"/>
      </w:pPr>
      <w:rPr>
        <w:rFonts w:hint="default"/>
        <w:lang w:val="en-US" w:eastAsia="en-US" w:bidi="ar-SA"/>
      </w:rPr>
    </w:lvl>
    <w:lvl w:ilvl="6">
      <w:start w:val="0"/>
      <w:numFmt w:val="bullet"/>
      <w:lvlText w:val="•"/>
      <w:lvlJc w:val="left"/>
      <w:pPr>
        <w:ind w:left="8071" w:hanging="360"/>
      </w:pPr>
      <w:rPr>
        <w:rFonts w:hint="default"/>
        <w:lang w:val="en-US" w:eastAsia="en-US" w:bidi="ar-SA"/>
      </w:rPr>
    </w:lvl>
    <w:lvl w:ilvl="7">
      <w:start w:val="0"/>
      <w:numFmt w:val="bullet"/>
      <w:lvlText w:val="•"/>
      <w:lvlJc w:val="left"/>
      <w:pPr>
        <w:ind w:left="9030" w:hanging="360"/>
      </w:pPr>
      <w:rPr>
        <w:rFonts w:hint="default"/>
        <w:lang w:val="en-US" w:eastAsia="en-US" w:bidi="ar-SA"/>
      </w:rPr>
    </w:lvl>
    <w:lvl w:ilvl="8">
      <w:start w:val="0"/>
      <w:numFmt w:val="bullet"/>
      <w:lvlText w:val="•"/>
      <w:lvlJc w:val="left"/>
      <w:pPr>
        <w:ind w:left="9989" w:hanging="360"/>
      </w:pPr>
      <w:rPr>
        <w:rFonts w:hint="default"/>
        <w:lang w:val="en-US" w:eastAsia="en-US" w:bidi="ar-SA"/>
      </w:rPr>
    </w:lvl>
  </w:abstractNum>
  <w:abstractNum w:abstractNumId="15">
    <w:multiLevelType w:val="hybridMultilevel"/>
    <w:lvl w:ilvl="0">
      <w:start w:val="5"/>
      <w:numFmt w:val="decimal"/>
      <w:lvlText w:val="%1"/>
      <w:lvlJc w:val="left"/>
      <w:pPr>
        <w:ind w:left="1652" w:hanging="392"/>
        <w:jc w:val="left"/>
      </w:pPr>
      <w:rPr>
        <w:rFonts w:hint="default"/>
        <w:lang w:val="en-US" w:eastAsia="en-US" w:bidi="ar-SA"/>
      </w:rPr>
    </w:lvl>
    <w:lvl w:ilvl="1">
      <w:start w:val="1"/>
      <w:numFmt w:val="decimal"/>
      <w:lvlText w:val="%1.%2"/>
      <w:lvlJc w:val="left"/>
      <w:pPr>
        <w:ind w:left="1652" w:hanging="392"/>
        <w:jc w:val="left"/>
      </w:pPr>
      <w:rPr>
        <w:rFonts w:hint="default" w:ascii="Cambria" w:hAnsi="Cambria" w:eastAsia="Cambria" w:cs="Cambria"/>
        <w:b/>
        <w:bCs/>
        <w:i w:val="0"/>
        <w:iCs w:val="0"/>
        <w:color w:val="2DA19C"/>
        <w:spacing w:val="-1"/>
        <w:w w:val="100"/>
        <w:sz w:val="24"/>
        <w:szCs w:val="24"/>
        <w:lang w:val="en-US" w:eastAsia="en-US" w:bidi="ar-SA"/>
      </w:rPr>
    </w:lvl>
    <w:lvl w:ilvl="2">
      <w:start w:val="1"/>
      <w:numFmt w:val="decimal"/>
      <w:lvlText w:val="%1.%2.%3"/>
      <w:lvlJc w:val="left"/>
      <w:pPr>
        <w:ind w:left="2297" w:hanging="591"/>
        <w:jc w:val="left"/>
      </w:pPr>
      <w:rPr>
        <w:rFonts w:hint="default" w:ascii="Cambria" w:hAnsi="Cambria" w:eastAsia="Cambria" w:cs="Cambria"/>
        <w:b/>
        <w:bCs/>
        <w:i w:val="0"/>
        <w:iCs w:val="0"/>
        <w:color w:val="2DA19C"/>
        <w:spacing w:val="-1"/>
        <w:w w:val="100"/>
        <w:sz w:val="24"/>
        <w:szCs w:val="24"/>
        <w:lang w:val="en-US" w:eastAsia="en-US" w:bidi="ar-SA"/>
      </w:rPr>
    </w:lvl>
    <w:lvl w:ilvl="3">
      <w:start w:val="0"/>
      <w:numFmt w:val="bullet"/>
      <w:lvlText w:val="•"/>
      <w:lvlJc w:val="left"/>
      <w:pPr>
        <w:ind w:left="4434" w:hanging="591"/>
      </w:pPr>
      <w:rPr>
        <w:rFonts w:hint="default"/>
        <w:lang w:val="en-US" w:eastAsia="en-US" w:bidi="ar-SA"/>
      </w:rPr>
    </w:lvl>
    <w:lvl w:ilvl="4">
      <w:start w:val="0"/>
      <w:numFmt w:val="bullet"/>
      <w:lvlText w:val="•"/>
      <w:lvlJc w:val="left"/>
      <w:pPr>
        <w:ind w:left="5502" w:hanging="591"/>
      </w:pPr>
      <w:rPr>
        <w:rFonts w:hint="default"/>
        <w:lang w:val="en-US" w:eastAsia="en-US" w:bidi="ar-SA"/>
      </w:rPr>
    </w:lvl>
    <w:lvl w:ilvl="5">
      <w:start w:val="0"/>
      <w:numFmt w:val="bullet"/>
      <w:lvlText w:val="•"/>
      <w:lvlJc w:val="left"/>
      <w:pPr>
        <w:ind w:left="6569" w:hanging="591"/>
      </w:pPr>
      <w:rPr>
        <w:rFonts w:hint="default"/>
        <w:lang w:val="en-US" w:eastAsia="en-US" w:bidi="ar-SA"/>
      </w:rPr>
    </w:lvl>
    <w:lvl w:ilvl="6">
      <w:start w:val="0"/>
      <w:numFmt w:val="bullet"/>
      <w:lvlText w:val="•"/>
      <w:lvlJc w:val="left"/>
      <w:pPr>
        <w:ind w:left="7636" w:hanging="591"/>
      </w:pPr>
      <w:rPr>
        <w:rFonts w:hint="default"/>
        <w:lang w:val="en-US" w:eastAsia="en-US" w:bidi="ar-SA"/>
      </w:rPr>
    </w:lvl>
    <w:lvl w:ilvl="7">
      <w:start w:val="0"/>
      <w:numFmt w:val="bullet"/>
      <w:lvlText w:val="•"/>
      <w:lvlJc w:val="left"/>
      <w:pPr>
        <w:ind w:left="8704" w:hanging="591"/>
      </w:pPr>
      <w:rPr>
        <w:rFonts w:hint="default"/>
        <w:lang w:val="en-US" w:eastAsia="en-US" w:bidi="ar-SA"/>
      </w:rPr>
    </w:lvl>
    <w:lvl w:ilvl="8">
      <w:start w:val="0"/>
      <w:numFmt w:val="bullet"/>
      <w:lvlText w:val="•"/>
      <w:lvlJc w:val="left"/>
      <w:pPr>
        <w:ind w:left="9771" w:hanging="591"/>
      </w:pPr>
      <w:rPr>
        <w:rFonts w:hint="default"/>
        <w:lang w:val="en-US" w:eastAsia="en-US" w:bidi="ar-SA"/>
      </w:rPr>
    </w:lvl>
  </w:abstractNum>
  <w:abstractNum w:abstractNumId="14">
    <w:multiLevelType w:val="hybridMultilevel"/>
    <w:lvl w:ilvl="0">
      <w:start w:val="1"/>
      <w:numFmt w:val="decimal"/>
      <w:lvlText w:val="%1."/>
      <w:lvlJc w:val="left"/>
      <w:pPr>
        <w:ind w:left="2066" w:hanging="408"/>
        <w:jc w:val="left"/>
      </w:pPr>
      <w:rPr>
        <w:rFonts w:hint="default"/>
        <w:spacing w:val="0"/>
        <w:w w:val="100"/>
        <w:lang w:val="en-US" w:eastAsia="en-US" w:bidi="ar-SA"/>
      </w:rPr>
    </w:lvl>
    <w:lvl w:ilvl="1">
      <w:start w:val="0"/>
      <w:numFmt w:val="bullet"/>
      <w:lvlText w:val="•"/>
      <w:lvlJc w:val="left"/>
      <w:pPr>
        <w:ind w:left="3044" w:hanging="408"/>
      </w:pPr>
      <w:rPr>
        <w:rFonts w:hint="default"/>
        <w:lang w:val="en-US" w:eastAsia="en-US" w:bidi="ar-SA"/>
      </w:rPr>
    </w:lvl>
    <w:lvl w:ilvl="2">
      <w:start w:val="0"/>
      <w:numFmt w:val="bullet"/>
      <w:lvlText w:val="•"/>
      <w:lvlJc w:val="left"/>
      <w:pPr>
        <w:ind w:left="4029" w:hanging="408"/>
      </w:pPr>
      <w:rPr>
        <w:rFonts w:hint="default"/>
        <w:lang w:val="en-US" w:eastAsia="en-US" w:bidi="ar-SA"/>
      </w:rPr>
    </w:lvl>
    <w:lvl w:ilvl="3">
      <w:start w:val="0"/>
      <w:numFmt w:val="bullet"/>
      <w:lvlText w:val="•"/>
      <w:lvlJc w:val="left"/>
      <w:pPr>
        <w:ind w:left="5013" w:hanging="408"/>
      </w:pPr>
      <w:rPr>
        <w:rFonts w:hint="default"/>
        <w:lang w:val="en-US" w:eastAsia="en-US" w:bidi="ar-SA"/>
      </w:rPr>
    </w:lvl>
    <w:lvl w:ilvl="4">
      <w:start w:val="0"/>
      <w:numFmt w:val="bullet"/>
      <w:lvlText w:val="•"/>
      <w:lvlJc w:val="left"/>
      <w:pPr>
        <w:ind w:left="5998" w:hanging="408"/>
      </w:pPr>
      <w:rPr>
        <w:rFonts w:hint="default"/>
        <w:lang w:val="en-US" w:eastAsia="en-US" w:bidi="ar-SA"/>
      </w:rPr>
    </w:lvl>
    <w:lvl w:ilvl="5">
      <w:start w:val="0"/>
      <w:numFmt w:val="bullet"/>
      <w:lvlText w:val="•"/>
      <w:lvlJc w:val="left"/>
      <w:pPr>
        <w:ind w:left="6983" w:hanging="408"/>
      </w:pPr>
      <w:rPr>
        <w:rFonts w:hint="default"/>
        <w:lang w:val="en-US" w:eastAsia="en-US" w:bidi="ar-SA"/>
      </w:rPr>
    </w:lvl>
    <w:lvl w:ilvl="6">
      <w:start w:val="0"/>
      <w:numFmt w:val="bullet"/>
      <w:lvlText w:val="•"/>
      <w:lvlJc w:val="left"/>
      <w:pPr>
        <w:ind w:left="7967" w:hanging="408"/>
      </w:pPr>
      <w:rPr>
        <w:rFonts w:hint="default"/>
        <w:lang w:val="en-US" w:eastAsia="en-US" w:bidi="ar-SA"/>
      </w:rPr>
    </w:lvl>
    <w:lvl w:ilvl="7">
      <w:start w:val="0"/>
      <w:numFmt w:val="bullet"/>
      <w:lvlText w:val="•"/>
      <w:lvlJc w:val="left"/>
      <w:pPr>
        <w:ind w:left="8952" w:hanging="408"/>
      </w:pPr>
      <w:rPr>
        <w:rFonts w:hint="default"/>
        <w:lang w:val="en-US" w:eastAsia="en-US" w:bidi="ar-SA"/>
      </w:rPr>
    </w:lvl>
    <w:lvl w:ilvl="8">
      <w:start w:val="0"/>
      <w:numFmt w:val="bullet"/>
      <w:lvlText w:val="•"/>
      <w:lvlJc w:val="left"/>
      <w:pPr>
        <w:ind w:left="9937" w:hanging="408"/>
      </w:pPr>
      <w:rPr>
        <w:rFonts w:hint="default"/>
        <w:lang w:val="en-US" w:eastAsia="en-US" w:bidi="ar-SA"/>
      </w:rPr>
    </w:lvl>
  </w:abstractNum>
  <w:abstractNum w:abstractNumId="13">
    <w:multiLevelType w:val="hybridMultilevel"/>
    <w:lvl w:ilvl="0">
      <w:start w:val="1"/>
      <w:numFmt w:val="decimal"/>
      <w:lvlText w:val="%1."/>
      <w:lvlJc w:val="left"/>
      <w:pPr>
        <w:ind w:left="2066" w:hanging="360"/>
        <w:jc w:val="left"/>
      </w:pPr>
      <w:rPr>
        <w:rFonts w:hint="default"/>
        <w:spacing w:val="-1"/>
        <w:w w:val="100"/>
        <w:lang w:val="en-US" w:eastAsia="en-US" w:bidi="ar-SA"/>
      </w:rPr>
    </w:lvl>
    <w:lvl w:ilvl="1">
      <w:start w:val="0"/>
      <w:numFmt w:val="bullet"/>
      <w:lvlText w:val="•"/>
      <w:lvlJc w:val="left"/>
      <w:pPr>
        <w:ind w:left="3044" w:hanging="360"/>
      </w:pPr>
      <w:rPr>
        <w:rFonts w:hint="default"/>
        <w:lang w:val="en-US" w:eastAsia="en-US" w:bidi="ar-SA"/>
      </w:rPr>
    </w:lvl>
    <w:lvl w:ilvl="2">
      <w:start w:val="0"/>
      <w:numFmt w:val="bullet"/>
      <w:lvlText w:val="•"/>
      <w:lvlJc w:val="left"/>
      <w:pPr>
        <w:ind w:left="4029" w:hanging="360"/>
      </w:pPr>
      <w:rPr>
        <w:rFonts w:hint="default"/>
        <w:lang w:val="en-US" w:eastAsia="en-US" w:bidi="ar-SA"/>
      </w:rPr>
    </w:lvl>
    <w:lvl w:ilvl="3">
      <w:start w:val="0"/>
      <w:numFmt w:val="bullet"/>
      <w:lvlText w:val="•"/>
      <w:lvlJc w:val="left"/>
      <w:pPr>
        <w:ind w:left="5013" w:hanging="360"/>
      </w:pPr>
      <w:rPr>
        <w:rFonts w:hint="default"/>
        <w:lang w:val="en-US" w:eastAsia="en-US" w:bidi="ar-SA"/>
      </w:rPr>
    </w:lvl>
    <w:lvl w:ilvl="4">
      <w:start w:val="0"/>
      <w:numFmt w:val="bullet"/>
      <w:lvlText w:val="•"/>
      <w:lvlJc w:val="left"/>
      <w:pPr>
        <w:ind w:left="5998" w:hanging="360"/>
      </w:pPr>
      <w:rPr>
        <w:rFonts w:hint="default"/>
        <w:lang w:val="en-US" w:eastAsia="en-US" w:bidi="ar-SA"/>
      </w:rPr>
    </w:lvl>
    <w:lvl w:ilvl="5">
      <w:start w:val="0"/>
      <w:numFmt w:val="bullet"/>
      <w:lvlText w:val="•"/>
      <w:lvlJc w:val="left"/>
      <w:pPr>
        <w:ind w:left="6983" w:hanging="360"/>
      </w:pPr>
      <w:rPr>
        <w:rFonts w:hint="default"/>
        <w:lang w:val="en-US" w:eastAsia="en-US" w:bidi="ar-SA"/>
      </w:rPr>
    </w:lvl>
    <w:lvl w:ilvl="6">
      <w:start w:val="0"/>
      <w:numFmt w:val="bullet"/>
      <w:lvlText w:val="•"/>
      <w:lvlJc w:val="left"/>
      <w:pPr>
        <w:ind w:left="7967" w:hanging="360"/>
      </w:pPr>
      <w:rPr>
        <w:rFonts w:hint="default"/>
        <w:lang w:val="en-US" w:eastAsia="en-US" w:bidi="ar-SA"/>
      </w:rPr>
    </w:lvl>
    <w:lvl w:ilvl="7">
      <w:start w:val="0"/>
      <w:numFmt w:val="bullet"/>
      <w:lvlText w:val="•"/>
      <w:lvlJc w:val="left"/>
      <w:pPr>
        <w:ind w:left="8952" w:hanging="360"/>
      </w:pPr>
      <w:rPr>
        <w:rFonts w:hint="default"/>
        <w:lang w:val="en-US" w:eastAsia="en-US" w:bidi="ar-SA"/>
      </w:rPr>
    </w:lvl>
    <w:lvl w:ilvl="8">
      <w:start w:val="0"/>
      <w:numFmt w:val="bullet"/>
      <w:lvlText w:val="•"/>
      <w:lvlJc w:val="left"/>
      <w:pPr>
        <w:ind w:left="9937" w:hanging="360"/>
      </w:pPr>
      <w:rPr>
        <w:rFonts w:hint="default"/>
        <w:lang w:val="en-US" w:eastAsia="en-US" w:bidi="ar-SA"/>
      </w:rPr>
    </w:lvl>
  </w:abstractNum>
  <w:abstractNum w:abstractNumId="12">
    <w:multiLevelType w:val="hybridMultilevel"/>
    <w:lvl w:ilvl="0">
      <w:start w:val="1"/>
      <w:numFmt w:val="decimal"/>
      <w:lvlText w:val="%1."/>
      <w:lvlJc w:val="left"/>
      <w:pPr>
        <w:ind w:left="1706" w:hanging="274"/>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2720" w:hanging="274"/>
      </w:pPr>
      <w:rPr>
        <w:rFonts w:hint="default"/>
        <w:lang w:val="en-US" w:eastAsia="en-US" w:bidi="ar-SA"/>
      </w:rPr>
    </w:lvl>
    <w:lvl w:ilvl="2">
      <w:start w:val="0"/>
      <w:numFmt w:val="bullet"/>
      <w:lvlText w:val="•"/>
      <w:lvlJc w:val="left"/>
      <w:pPr>
        <w:ind w:left="3741" w:hanging="274"/>
      </w:pPr>
      <w:rPr>
        <w:rFonts w:hint="default"/>
        <w:lang w:val="en-US" w:eastAsia="en-US" w:bidi="ar-SA"/>
      </w:rPr>
    </w:lvl>
    <w:lvl w:ilvl="3">
      <w:start w:val="0"/>
      <w:numFmt w:val="bullet"/>
      <w:lvlText w:val="•"/>
      <w:lvlJc w:val="left"/>
      <w:pPr>
        <w:ind w:left="4761" w:hanging="274"/>
      </w:pPr>
      <w:rPr>
        <w:rFonts w:hint="default"/>
        <w:lang w:val="en-US" w:eastAsia="en-US" w:bidi="ar-SA"/>
      </w:rPr>
    </w:lvl>
    <w:lvl w:ilvl="4">
      <w:start w:val="0"/>
      <w:numFmt w:val="bullet"/>
      <w:lvlText w:val="•"/>
      <w:lvlJc w:val="left"/>
      <w:pPr>
        <w:ind w:left="5782" w:hanging="274"/>
      </w:pPr>
      <w:rPr>
        <w:rFonts w:hint="default"/>
        <w:lang w:val="en-US" w:eastAsia="en-US" w:bidi="ar-SA"/>
      </w:rPr>
    </w:lvl>
    <w:lvl w:ilvl="5">
      <w:start w:val="0"/>
      <w:numFmt w:val="bullet"/>
      <w:lvlText w:val="•"/>
      <w:lvlJc w:val="left"/>
      <w:pPr>
        <w:ind w:left="6803" w:hanging="274"/>
      </w:pPr>
      <w:rPr>
        <w:rFonts w:hint="default"/>
        <w:lang w:val="en-US" w:eastAsia="en-US" w:bidi="ar-SA"/>
      </w:rPr>
    </w:lvl>
    <w:lvl w:ilvl="6">
      <w:start w:val="0"/>
      <w:numFmt w:val="bullet"/>
      <w:lvlText w:val="•"/>
      <w:lvlJc w:val="left"/>
      <w:pPr>
        <w:ind w:left="7823" w:hanging="274"/>
      </w:pPr>
      <w:rPr>
        <w:rFonts w:hint="default"/>
        <w:lang w:val="en-US" w:eastAsia="en-US" w:bidi="ar-SA"/>
      </w:rPr>
    </w:lvl>
    <w:lvl w:ilvl="7">
      <w:start w:val="0"/>
      <w:numFmt w:val="bullet"/>
      <w:lvlText w:val="•"/>
      <w:lvlJc w:val="left"/>
      <w:pPr>
        <w:ind w:left="8844" w:hanging="274"/>
      </w:pPr>
      <w:rPr>
        <w:rFonts w:hint="default"/>
        <w:lang w:val="en-US" w:eastAsia="en-US" w:bidi="ar-SA"/>
      </w:rPr>
    </w:lvl>
    <w:lvl w:ilvl="8">
      <w:start w:val="0"/>
      <w:numFmt w:val="bullet"/>
      <w:lvlText w:val="•"/>
      <w:lvlJc w:val="left"/>
      <w:pPr>
        <w:ind w:left="9865" w:hanging="274"/>
      </w:pPr>
      <w:rPr>
        <w:rFonts w:hint="default"/>
        <w:lang w:val="en-US" w:eastAsia="en-US" w:bidi="ar-SA"/>
      </w:rPr>
    </w:lvl>
  </w:abstractNum>
  <w:abstractNum w:abstractNumId="11">
    <w:multiLevelType w:val="hybridMultilevel"/>
    <w:lvl w:ilvl="0">
      <w:start w:val="1"/>
      <w:numFmt w:val="decimal"/>
      <w:lvlText w:val="%1."/>
      <w:lvlJc w:val="left"/>
      <w:pPr>
        <w:ind w:left="2268" w:hanging="346"/>
        <w:jc w:val="left"/>
      </w:pPr>
      <w:rPr>
        <w:rFonts w:hint="default" w:ascii="Cambria" w:hAnsi="Cambria" w:eastAsia="Cambria" w:cs="Cambria"/>
        <w:b w:val="0"/>
        <w:bCs w:val="0"/>
        <w:i w:val="0"/>
        <w:iCs w:val="0"/>
        <w:spacing w:val="0"/>
        <w:w w:val="102"/>
        <w:sz w:val="22"/>
        <w:szCs w:val="22"/>
        <w:lang w:val="en-US" w:eastAsia="en-US" w:bidi="ar-SA"/>
      </w:rPr>
    </w:lvl>
    <w:lvl w:ilvl="1">
      <w:start w:val="1"/>
      <w:numFmt w:val="lowerLetter"/>
      <w:lvlText w:val="%2)"/>
      <w:lvlJc w:val="left"/>
      <w:pPr>
        <w:ind w:left="2611" w:hanging="360"/>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3651" w:hanging="360"/>
      </w:pPr>
      <w:rPr>
        <w:rFonts w:hint="default"/>
        <w:lang w:val="en-US" w:eastAsia="en-US" w:bidi="ar-SA"/>
      </w:rPr>
    </w:lvl>
    <w:lvl w:ilvl="3">
      <w:start w:val="0"/>
      <w:numFmt w:val="bullet"/>
      <w:lvlText w:val="•"/>
      <w:lvlJc w:val="left"/>
      <w:pPr>
        <w:ind w:left="4683" w:hanging="360"/>
      </w:pPr>
      <w:rPr>
        <w:rFonts w:hint="default"/>
        <w:lang w:val="en-US" w:eastAsia="en-US" w:bidi="ar-SA"/>
      </w:rPr>
    </w:lvl>
    <w:lvl w:ilvl="4">
      <w:start w:val="0"/>
      <w:numFmt w:val="bullet"/>
      <w:lvlText w:val="•"/>
      <w:lvlJc w:val="left"/>
      <w:pPr>
        <w:ind w:left="5715" w:hanging="360"/>
      </w:pPr>
      <w:rPr>
        <w:rFonts w:hint="default"/>
        <w:lang w:val="en-US" w:eastAsia="en-US" w:bidi="ar-SA"/>
      </w:rPr>
    </w:lvl>
    <w:lvl w:ilvl="5">
      <w:start w:val="0"/>
      <w:numFmt w:val="bullet"/>
      <w:lvlText w:val="•"/>
      <w:lvlJc w:val="left"/>
      <w:pPr>
        <w:ind w:left="6747" w:hanging="360"/>
      </w:pPr>
      <w:rPr>
        <w:rFonts w:hint="default"/>
        <w:lang w:val="en-US" w:eastAsia="en-US" w:bidi="ar-SA"/>
      </w:rPr>
    </w:lvl>
    <w:lvl w:ilvl="6">
      <w:start w:val="0"/>
      <w:numFmt w:val="bullet"/>
      <w:lvlText w:val="•"/>
      <w:lvlJc w:val="left"/>
      <w:pPr>
        <w:ind w:left="7779" w:hanging="360"/>
      </w:pPr>
      <w:rPr>
        <w:rFonts w:hint="default"/>
        <w:lang w:val="en-US" w:eastAsia="en-US" w:bidi="ar-SA"/>
      </w:rPr>
    </w:lvl>
    <w:lvl w:ilvl="7">
      <w:start w:val="0"/>
      <w:numFmt w:val="bullet"/>
      <w:lvlText w:val="•"/>
      <w:lvlJc w:val="left"/>
      <w:pPr>
        <w:ind w:left="8810" w:hanging="360"/>
      </w:pPr>
      <w:rPr>
        <w:rFonts w:hint="default"/>
        <w:lang w:val="en-US" w:eastAsia="en-US" w:bidi="ar-SA"/>
      </w:rPr>
    </w:lvl>
    <w:lvl w:ilvl="8">
      <w:start w:val="0"/>
      <w:numFmt w:val="bullet"/>
      <w:lvlText w:val="•"/>
      <w:lvlJc w:val="left"/>
      <w:pPr>
        <w:ind w:left="9842" w:hanging="360"/>
      </w:pPr>
      <w:rPr>
        <w:rFonts w:hint="default"/>
        <w:lang w:val="en-US" w:eastAsia="en-US" w:bidi="ar-SA"/>
      </w:rPr>
    </w:lvl>
  </w:abstractNum>
  <w:abstractNum w:abstractNumId="10">
    <w:multiLevelType w:val="hybridMultilevel"/>
    <w:lvl w:ilvl="0">
      <w:start w:val="4"/>
      <w:numFmt w:val="decimal"/>
      <w:lvlText w:val="%1"/>
      <w:lvlJc w:val="left"/>
      <w:pPr>
        <w:ind w:left="1652" w:hanging="392"/>
        <w:jc w:val="left"/>
      </w:pPr>
      <w:rPr>
        <w:rFonts w:hint="default"/>
        <w:lang w:val="en-US" w:eastAsia="en-US" w:bidi="ar-SA"/>
      </w:rPr>
    </w:lvl>
    <w:lvl w:ilvl="1">
      <w:start w:val="1"/>
      <w:numFmt w:val="decimal"/>
      <w:lvlText w:val="%1.%2"/>
      <w:lvlJc w:val="left"/>
      <w:pPr>
        <w:ind w:left="1652" w:hanging="392"/>
        <w:jc w:val="left"/>
      </w:pPr>
      <w:rPr>
        <w:rFonts w:hint="default" w:ascii="Cambria" w:hAnsi="Cambria" w:eastAsia="Cambria" w:cs="Cambria"/>
        <w:b/>
        <w:bCs/>
        <w:i w:val="0"/>
        <w:iCs w:val="0"/>
        <w:color w:val="2DA19C"/>
        <w:spacing w:val="-1"/>
        <w:w w:val="100"/>
        <w:sz w:val="24"/>
        <w:szCs w:val="24"/>
        <w:lang w:val="en-US" w:eastAsia="en-US" w:bidi="ar-SA"/>
      </w:rPr>
    </w:lvl>
    <w:lvl w:ilvl="2">
      <w:start w:val="1"/>
      <w:numFmt w:val="decimal"/>
      <w:lvlText w:val="%1.%2.%3"/>
      <w:lvlJc w:val="left"/>
      <w:pPr>
        <w:ind w:left="2294" w:hanging="584"/>
        <w:jc w:val="right"/>
      </w:pPr>
      <w:rPr>
        <w:rFonts w:hint="default" w:ascii="Cambria" w:hAnsi="Cambria" w:eastAsia="Cambria" w:cs="Cambria"/>
        <w:b/>
        <w:bCs/>
        <w:i w:val="0"/>
        <w:iCs w:val="0"/>
        <w:color w:val="2DA19C"/>
        <w:spacing w:val="-1"/>
        <w:w w:val="100"/>
        <w:sz w:val="24"/>
        <w:szCs w:val="24"/>
        <w:lang w:val="en-US" w:eastAsia="en-US" w:bidi="ar-SA"/>
      </w:rPr>
    </w:lvl>
    <w:lvl w:ilvl="3">
      <w:start w:val="1"/>
      <w:numFmt w:val="lowerRoman"/>
      <w:lvlText w:val="%4."/>
      <w:lvlJc w:val="left"/>
      <w:pPr>
        <w:ind w:left="2700" w:hanging="30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5001" w:hanging="308"/>
      </w:pPr>
      <w:rPr>
        <w:rFonts w:hint="default"/>
        <w:lang w:val="en-US" w:eastAsia="en-US" w:bidi="ar-SA"/>
      </w:rPr>
    </w:lvl>
    <w:lvl w:ilvl="5">
      <w:start w:val="0"/>
      <w:numFmt w:val="bullet"/>
      <w:lvlText w:val="•"/>
      <w:lvlJc w:val="left"/>
      <w:pPr>
        <w:ind w:left="6152" w:hanging="308"/>
      </w:pPr>
      <w:rPr>
        <w:rFonts w:hint="default"/>
        <w:lang w:val="en-US" w:eastAsia="en-US" w:bidi="ar-SA"/>
      </w:rPr>
    </w:lvl>
    <w:lvl w:ilvl="6">
      <w:start w:val="0"/>
      <w:numFmt w:val="bullet"/>
      <w:lvlText w:val="•"/>
      <w:lvlJc w:val="left"/>
      <w:pPr>
        <w:ind w:left="7303" w:hanging="308"/>
      </w:pPr>
      <w:rPr>
        <w:rFonts w:hint="default"/>
        <w:lang w:val="en-US" w:eastAsia="en-US" w:bidi="ar-SA"/>
      </w:rPr>
    </w:lvl>
    <w:lvl w:ilvl="7">
      <w:start w:val="0"/>
      <w:numFmt w:val="bullet"/>
      <w:lvlText w:val="•"/>
      <w:lvlJc w:val="left"/>
      <w:pPr>
        <w:ind w:left="8454" w:hanging="308"/>
      </w:pPr>
      <w:rPr>
        <w:rFonts w:hint="default"/>
        <w:lang w:val="en-US" w:eastAsia="en-US" w:bidi="ar-SA"/>
      </w:rPr>
    </w:lvl>
    <w:lvl w:ilvl="8">
      <w:start w:val="0"/>
      <w:numFmt w:val="bullet"/>
      <w:lvlText w:val="•"/>
      <w:lvlJc w:val="left"/>
      <w:pPr>
        <w:ind w:left="9604" w:hanging="308"/>
      </w:pPr>
      <w:rPr>
        <w:rFonts w:hint="default"/>
        <w:lang w:val="en-US" w:eastAsia="en-US" w:bidi="ar-SA"/>
      </w:rPr>
    </w:lvl>
  </w:abstractNum>
  <w:abstractNum w:abstractNumId="9">
    <w:multiLevelType w:val="hybridMultilevel"/>
    <w:lvl w:ilvl="0">
      <w:start w:val="3"/>
      <w:numFmt w:val="decimal"/>
      <w:lvlText w:val="%1"/>
      <w:lvlJc w:val="left"/>
      <w:pPr>
        <w:ind w:left="1652" w:hanging="392"/>
        <w:jc w:val="left"/>
      </w:pPr>
      <w:rPr>
        <w:rFonts w:hint="default"/>
        <w:lang w:val="en-US" w:eastAsia="en-US" w:bidi="ar-SA"/>
      </w:rPr>
    </w:lvl>
    <w:lvl w:ilvl="1">
      <w:start w:val="1"/>
      <w:numFmt w:val="decimal"/>
      <w:lvlText w:val="%1.%2"/>
      <w:lvlJc w:val="left"/>
      <w:pPr>
        <w:ind w:left="1652" w:hanging="392"/>
        <w:jc w:val="left"/>
      </w:pPr>
      <w:rPr>
        <w:rFonts w:hint="default" w:ascii="Cambria" w:hAnsi="Cambria" w:eastAsia="Cambria" w:cs="Cambria"/>
        <w:b/>
        <w:bCs/>
        <w:i w:val="0"/>
        <w:iCs w:val="0"/>
        <w:color w:val="2DA19C"/>
        <w:spacing w:val="-1"/>
        <w:w w:val="100"/>
        <w:sz w:val="24"/>
        <w:szCs w:val="24"/>
        <w:lang w:val="en-US" w:eastAsia="en-US" w:bidi="ar-SA"/>
      </w:rPr>
    </w:lvl>
    <w:lvl w:ilvl="2">
      <w:start w:val="1"/>
      <w:numFmt w:val="lowerRoman"/>
      <w:lvlText w:val="%3."/>
      <w:lvlJc w:val="left"/>
      <w:pPr>
        <w:ind w:left="2340" w:hanging="44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4465" w:hanging="449"/>
      </w:pPr>
      <w:rPr>
        <w:rFonts w:hint="default"/>
        <w:lang w:val="en-US" w:eastAsia="en-US" w:bidi="ar-SA"/>
      </w:rPr>
    </w:lvl>
    <w:lvl w:ilvl="4">
      <w:start w:val="0"/>
      <w:numFmt w:val="bullet"/>
      <w:lvlText w:val="•"/>
      <w:lvlJc w:val="left"/>
      <w:pPr>
        <w:ind w:left="5528" w:hanging="449"/>
      </w:pPr>
      <w:rPr>
        <w:rFonts w:hint="default"/>
        <w:lang w:val="en-US" w:eastAsia="en-US" w:bidi="ar-SA"/>
      </w:rPr>
    </w:lvl>
    <w:lvl w:ilvl="5">
      <w:start w:val="0"/>
      <w:numFmt w:val="bullet"/>
      <w:lvlText w:val="•"/>
      <w:lvlJc w:val="left"/>
      <w:pPr>
        <w:ind w:left="6591" w:hanging="449"/>
      </w:pPr>
      <w:rPr>
        <w:rFonts w:hint="default"/>
        <w:lang w:val="en-US" w:eastAsia="en-US" w:bidi="ar-SA"/>
      </w:rPr>
    </w:lvl>
    <w:lvl w:ilvl="6">
      <w:start w:val="0"/>
      <w:numFmt w:val="bullet"/>
      <w:lvlText w:val="•"/>
      <w:lvlJc w:val="left"/>
      <w:pPr>
        <w:ind w:left="7654" w:hanging="449"/>
      </w:pPr>
      <w:rPr>
        <w:rFonts w:hint="default"/>
        <w:lang w:val="en-US" w:eastAsia="en-US" w:bidi="ar-SA"/>
      </w:rPr>
    </w:lvl>
    <w:lvl w:ilvl="7">
      <w:start w:val="0"/>
      <w:numFmt w:val="bullet"/>
      <w:lvlText w:val="•"/>
      <w:lvlJc w:val="left"/>
      <w:pPr>
        <w:ind w:left="8717" w:hanging="449"/>
      </w:pPr>
      <w:rPr>
        <w:rFonts w:hint="default"/>
        <w:lang w:val="en-US" w:eastAsia="en-US" w:bidi="ar-SA"/>
      </w:rPr>
    </w:lvl>
    <w:lvl w:ilvl="8">
      <w:start w:val="0"/>
      <w:numFmt w:val="bullet"/>
      <w:lvlText w:val="•"/>
      <w:lvlJc w:val="left"/>
      <w:pPr>
        <w:ind w:left="9780" w:hanging="449"/>
      </w:pPr>
      <w:rPr>
        <w:rFonts w:hint="default"/>
        <w:lang w:val="en-US" w:eastAsia="en-US" w:bidi="ar-SA"/>
      </w:rPr>
    </w:lvl>
  </w:abstractNum>
  <w:abstractNum w:abstractNumId="4">
    <w:multiLevelType w:val="hybridMultilevel"/>
    <w:lvl w:ilvl="0">
      <w:start w:val="1"/>
      <w:numFmt w:val="lowerLetter"/>
      <w:lvlText w:val="%1)"/>
      <w:lvlJc w:val="left"/>
      <w:pPr>
        <w:ind w:left="2256" w:hanging="341"/>
        <w:jc w:val="left"/>
      </w:pPr>
      <w:rPr>
        <w:rFonts w:hint="default" w:ascii="Cambria" w:hAnsi="Cambria" w:eastAsia="Cambria" w:cs="Cambria"/>
        <w:b w:val="0"/>
        <w:bCs w:val="0"/>
        <w:i w:val="0"/>
        <w:iCs w:val="0"/>
        <w:spacing w:val="-1"/>
        <w:w w:val="98"/>
        <w:sz w:val="22"/>
        <w:szCs w:val="22"/>
        <w:lang w:val="en-US" w:eastAsia="en-US" w:bidi="ar-SA"/>
      </w:rPr>
    </w:lvl>
    <w:lvl w:ilvl="1">
      <w:start w:val="0"/>
      <w:numFmt w:val="bullet"/>
      <w:lvlText w:val="•"/>
      <w:lvlJc w:val="left"/>
      <w:pPr>
        <w:ind w:left="3224" w:hanging="341"/>
      </w:pPr>
      <w:rPr>
        <w:rFonts w:hint="default"/>
        <w:lang w:val="en-US" w:eastAsia="en-US" w:bidi="ar-SA"/>
      </w:rPr>
    </w:lvl>
    <w:lvl w:ilvl="2">
      <w:start w:val="0"/>
      <w:numFmt w:val="bullet"/>
      <w:lvlText w:val="•"/>
      <w:lvlJc w:val="left"/>
      <w:pPr>
        <w:ind w:left="4189" w:hanging="341"/>
      </w:pPr>
      <w:rPr>
        <w:rFonts w:hint="default"/>
        <w:lang w:val="en-US" w:eastAsia="en-US" w:bidi="ar-SA"/>
      </w:rPr>
    </w:lvl>
    <w:lvl w:ilvl="3">
      <w:start w:val="0"/>
      <w:numFmt w:val="bullet"/>
      <w:lvlText w:val="•"/>
      <w:lvlJc w:val="left"/>
      <w:pPr>
        <w:ind w:left="5153" w:hanging="341"/>
      </w:pPr>
      <w:rPr>
        <w:rFonts w:hint="default"/>
        <w:lang w:val="en-US" w:eastAsia="en-US" w:bidi="ar-SA"/>
      </w:rPr>
    </w:lvl>
    <w:lvl w:ilvl="4">
      <w:start w:val="0"/>
      <w:numFmt w:val="bullet"/>
      <w:lvlText w:val="•"/>
      <w:lvlJc w:val="left"/>
      <w:pPr>
        <w:ind w:left="6118" w:hanging="341"/>
      </w:pPr>
      <w:rPr>
        <w:rFonts w:hint="default"/>
        <w:lang w:val="en-US" w:eastAsia="en-US" w:bidi="ar-SA"/>
      </w:rPr>
    </w:lvl>
    <w:lvl w:ilvl="5">
      <w:start w:val="0"/>
      <w:numFmt w:val="bullet"/>
      <w:lvlText w:val="•"/>
      <w:lvlJc w:val="left"/>
      <w:pPr>
        <w:ind w:left="7083" w:hanging="341"/>
      </w:pPr>
      <w:rPr>
        <w:rFonts w:hint="default"/>
        <w:lang w:val="en-US" w:eastAsia="en-US" w:bidi="ar-SA"/>
      </w:rPr>
    </w:lvl>
    <w:lvl w:ilvl="6">
      <w:start w:val="0"/>
      <w:numFmt w:val="bullet"/>
      <w:lvlText w:val="•"/>
      <w:lvlJc w:val="left"/>
      <w:pPr>
        <w:ind w:left="8047" w:hanging="341"/>
      </w:pPr>
      <w:rPr>
        <w:rFonts w:hint="default"/>
        <w:lang w:val="en-US" w:eastAsia="en-US" w:bidi="ar-SA"/>
      </w:rPr>
    </w:lvl>
    <w:lvl w:ilvl="7">
      <w:start w:val="0"/>
      <w:numFmt w:val="bullet"/>
      <w:lvlText w:val="•"/>
      <w:lvlJc w:val="left"/>
      <w:pPr>
        <w:ind w:left="9012" w:hanging="341"/>
      </w:pPr>
      <w:rPr>
        <w:rFonts w:hint="default"/>
        <w:lang w:val="en-US" w:eastAsia="en-US" w:bidi="ar-SA"/>
      </w:rPr>
    </w:lvl>
    <w:lvl w:ilvl="8">
      <w:start w:val="0"/>
      <w:numFmt w:val="bullet"/>
      <w:lvlText w:val="•"/>
      <w:lvlJc w:val="left"/>
      <w:pPr>
        <w:ind w:left="9977" w:hanging="341"/>
      </w:pPr>
      <w:rPr>
        <w:rFonts w:hint="default"/>
        <w:lang w:val="en-US" w:eastAsia="en-US" w:bidi="ar-SA"/>
      </w:rPr>
    </w:lvl>
  </w:abstractNum>
  <w:abstractNum w:abstractNumId="8">
    <w:multiLevelType w:val="hybridMultilevel"/>
    <w:lvl w:ilvl="0">
      <w:start w:val="1"/>
      <w:numFmt w:val="decimal"/>
      <w:lvlText w:val="%1."/>
      <w:lvlJc w:val="left"/>
      <w:pPr>
        <w:ind w:left="429" w:hanging="336"/>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979" w:hanging="336"/>
      </w:pPr>
      <w:rPr>
        <w:rFonts w:hint="default"/>
        <w:lang w:val="en-US" w:eastAsia="en-US" w:bidi="ar-SA"/>
      </w:rPr>
    </w:lvl>
    <w:lvl w:ilvl="2">
      <w:start w:val="0"/>
      <w:numFmt w:val="bullet"/>
      <w:lvlText w:val="•"/>
      <w:lvlJc w:val="left"/>
      <w:pPr>
        <w:ind w:left="1539" w:hanging="336"/>
      </w:pPr>
      <w:rPr>
        <w:rFonts w:hint="default"/>
        <w:lang w:val="en-US" w:eastAsia="en-US" w:bidi="ar-SA"/>
      </w:rPr>
    </w:lvl>
    <w:lvl w:ilvl="3">
      <w:start w:val="0"/>
      <w:numFmt w:val="bullet"/>
      <w:lvlText w:val="•"/>
      <w:lvlJc w:val="left"/>
      <w:pPr>
        <w:ind w:left="2099" w:hanging="336"/>
      </w:pPr>
      <w:rPr>
        <w:rFonts w:hint="default"/>
        <w:lang w:val="en-US" w:eastAsia="en-US" w:bidi="ar-SA"/>
      </w:rPr>
    </w:lvl>
    <w:lvl w:ilvl="4">
      <w:start w:val="0"/>
      <w:numFmt w:val="bullet"/>
      <w:lvlText w:val="•"/>
      <w:lvlJc w:val="left"/>
      <w:pPr>
        <w:ind w:left="2659" w:hanging="336"/>
      </w:pPr>
      <w:rPr>
        <w:rFonts w:hint="default"/>
        <w:lang w:val="en-US" w:eastAsia="en-US" w:bidi="ar-SA"/>
      </w:rPr>
    </w:lvl>
    <w:lvl w:ilvl="5">
      <w:start w:val="0"/>
      <w:numFmt w:val="bullet"/>
      <w:lvlText w:val="•"/>
      <w:lvlJc w:val="left"/>
      <w:pPr>
        <w:ind w:left="3219" w:hanging="336"/>
      </w:pPr>
      <w:rPr>
        <w:rFonts w:hint="default"/>
        <w:lang w:val="en-US" w:eastAsia="en-US" w:bidi="ar-SA"/>
      </w:rPr>
    </w:lvl>
    <w:lvl w:ilvl="6">
      <w:start w:val="0"/>
      <w:numFmt w:val="bullet"/>
      <w:lvlText w:val="•"/>
      <w:lvlJc w:val="left"/>
      <w:pPr>
        <w:ind w:left="3779" w:hanging="336"/>
      </w:pPr>
      <w:rPr>
        <w:rFonts w:hint="default"/>
        <w:lang w:val="en-US" w:eastAsia="en-US" w:bidi="ar-SA"/>
      </w:rPr>
    </w:lvl>
    <w:lvl w:ilvl="7">
      <w:start w:val="0"/>
      <w:numFmt w:val="bullet"/>
      <w:lvlText w:val="•"/>
      <w:lvlJc w:val="left"/>
      <w:pPr>
        <w:ind w:left="4339" w:hanging="336"/>
      </w:pPr>
      <w:rPr>
        <w:rFonts w:hint="default"/>
        <w:lang w:val="en-US" w:eastAsia="en-US" w:bidi="ar-SA"/>
      </w:rPr>
    </w:lvl>
    <w:lvl w:ilvl="8">
      <w:start w:val="0"/>
      <w:numFmt w:val="bullet"/>
      <w:lvlText w:val="•"/>
      <w:lvlJc w:val="left"/>
      <w:pPr>
        <w:ind w:left="4899" w:hanging="336"/>
      </w:pPr>
      <w:rPr>
        <w:rFonts w:hint="default"/>
        <w:lang w:val="en-US" w:eastAsia="en-US" w:bidi="ar-SA"/>
      </w:rPr>
    </w:lvl>
  </w:abstractNum>
  <w:abstractNum w:abstractNumId="7">
    <w:multiLevelType w:val="hybridMultilevel"/>
    <w:lvl w:ilvl="0">
      <w:start w:val="1"/>
      <w:numFmt w:val="decimal"/>
      <w:lvlText w:val="%1."/>
      <w:lvlJc w:val="left"/>
      <w:pPr>
        <w:ind w:left="417" w:hanging="279"/>
        <w:jc w:val="left"/>
      </w:pPr>
      <w:rPr>
        <w:rFonts w:hint="default" w:ascii="Cambria" w:hAnsi="Cambria" w:eastAsia="Cambria" w:cs="Cambria"/>
        <w:b w:val="0"/>
        <w:bCs w:val="0"/>
        <w:i w:val="0"/>
        <w:iCs w:val="0"/>
        <w:spacing w:val="-3"/>
        <w:w w:val="102"/>
        <w:sz w:val="22"/>
        <w:szCs w:val="22"/>
        <w:lang w:val="en-US" w:eastAsia="en-US" w:bidi="ar-SA"/>
      </w:rPr>
    </w:lvl>
    <w:lvl w:ilvl="1">
      <w:start w:val="0"/>
      <w:numFmt w:val="bullet"/>
      <w:lvlText w:val="•"/>
      <w:lvlJc w:val="left"/>
      <w:pPr>
        <w:ind w:left="980" w:hanging="279"/>
      </w:pPr>
      <w:rPr>
        <w:rFonts w:hint="default"/>
        <w:lang w:val="en-US" w:eastAsia="en-US" w:bidi="ar-SA"/>
      </w:rPr>
    </w:lvl>
    <w:lvl w:ilvl="2">
      <w:start w:val="0"/>
      <w:numFmt w:val="bullet"/>
      <w:lvlText w:val="•"/>
      <w:lvlJc w:val="left"/>
      <w:pPr>
        <w:ind w:left="1540" w:hanging="279"/>
      </w:pPr>
      <w:rPr>
        <w:rFonts w:hint="default"/>
        <w:lang w:val="en-US" w:eastAsia="en-US" w:bidi="ar-SA"/>
      </w:rPr>
    </w:lvl>
    <w:lvl w:ilvl="3">
      <w:start w:val="0"/>
      <w:numFmt w:val="bullet"/>
      <w:lvlText w:val="•"/>
      <w:lvlJc w:val="left"/>
      <w:pPr>
        <w:ind w:left="2100" w:hanging="279"/>
      </w:pPr>
      <w:rPr>
        <w:rFonts w:hint="default"/>
        <w:lang w:val="en-US" w:eastAsia="en-US" w:bidi="ar-SA"/>
      </w:rPr>
    </w:lvl>
    <w:lvl w:ilvl="4">
      <w:start w:val="0"/>
      <w:numFmt w:val="bullet"/>
      <w:lvlText w:val="•"/>
      <w:lvlJc w:val="left"/>
      <w:pPr>
        <w:ind w:left="2660" w:hanging="279"/>
      </w:pPr>
      <w:rPr>
        <w:rFonts w:hint="default"/>
        <w:lang w:val="en-US" w:eastAsia="en-US" w:bidi="ar-SA"/>
      </w:rPr>
    </w:lvl>
    <w:lvl w:ilvl="5">
      <w:start w:val="0"/>
      <w:numFmt w:val="bullet"/>
      <w:lvlText w:val="•"/>
      <w:lvlJc w:val="left"/>
      <w:pPr>
        <w:ind w:left="3220" w:hanging="279"/>
      </w:pPr>
      <w:rPr>
        <w:rFonts w:hint="default"/>
        <w:lang w:val="en-US" w:eastAsia="en-US" w:bidi="ar-SA"/>
      </w:rPr>
    </w:lvl>
    <w:lvl w:ilvl="6">
      <w:start w:val="0"/>
      <w:numFmt w:val="bullet"/>
      <w:lvlText w:val="•"/>
      <w:lvlJc w:val="left"/>
      <w:pPr>
        <w:ind w:left="3780" w:hanging="279"/>
      </w:pPr>
      <w:rPr>
        <w:rFonts w:hint="default"/>
        <w:lang w:val="en-US" w:eastAsia="en-US" w:bidi="ar-SA"/>
      </w:rPr>
    </w:lvl>
    <w:lvl w:ilvl="7">
      <w:start w:val="0"/>
      <w:numFmt w:val="bullet"/>
      <w:lvlText w:val="•"/>
      <w:lvlJc w:val="left"/>
      <w:pPr>
        <w:ind w:left="4340" w:hanging="279"/>
      </w:pPr>
      <w:rPr>
        <w:rFonts w:hint="default"/>
        <w:lang w:val="en-US" w:eastAsia="en-US" w:bidi="ar-SA"/>
      </w:rPr>
    </w:lvl>
    <w:lvl w:ilvl="8">
      <w:start w:val="0"/>
      <w:numFmt w:val="bullet"/>
      <w:lvlText w:val="•"/>
      <w:lvlJc w:val="left"/>
      <w:pPr>
        <w:ind w:left="4900" w:hanging="279"/>
      </w:pPr>
      <w:rPr>
        <w:rFonts w:hint="default"/>
        <w:lang w:val="en-US" w:eastAsia="en-US" w:bidi="ar-SA"/>
      </w:rPr>
    </w:lvl>
  </w:abstractNum>
  <w:abstractNum w:abstractNumId="6">
    <w:multiLevelType w:val="hybridMultilevel"/>
    <w:lvl w:ilvl="0">
      <w:start w:val="1"/>
      <w:numFmt w:val="decimal"/>
      <w:lvlText w:val="%1."/>
      <w:lvlJc w:val="left"/>
      <w:pPr>
        <w:ind w:left="407" w:hanging="274"/>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962" w:hanging="274"/>
      </w:pPr>
      <w:rPr>
        <w:rFonts w:hint="default"/>
        <w:lang w:val="en-US" w:eastAsia="en-US" w:bidi="ar-SA"/>
      </w:rPr>
    </w:lvl>
    <w:lvl w:ilvl="2">
      <w:start w:val="0"/>
      <w:numFmt w:val="bullet"/>
      <w:lvlText w:val="•"/>
      <w:lvlJc w:val="left"/>
      <w:pPr>
        <w:ind w:left="1524" w:hanging="274"/>
      </w:pPr>
      <w:rPr>
        <w:rFonts w:hint="default"/>
        <w:lang w:val="en-US" w:eastAsia="en-US" w:bidi="ar-SA"/>
      </w:rPr>
    </w:lvl>
    <w:lvl w:ilvl="3">
      <w:start w:val="0"/>
      <w:numFmt w:val="bullet"/>
      <w:lvlText w:val="•"/>
      <w:lvlJc w:val="left"/>
      <w:pPr>
        <w:ind w:left="2086" w:hanging="274"/>
      </w:pPr>
      <w:rPr>
        <w:rFonts w:hint="default"/>
        <w:lang w:val="en-US" w:eastAsia="en-US" w:bidi="ar-SA"/>
      </w:rPr>
    </w:lvl>
    <w:lvl w:ilvl="4">
      <w:start w:val="0"/>
      <w:numFmt w:val="bullet"/>
      <w:lvlText w:val="•"/>
      <w:lvlJc w:val="left"/>
      <w:pPr>
        <w:ind w:left="2648" w:hanging="274"/>
      </w:pPr>
      <w:rPr>
        <w:rFonts w:hint="default"/>
        <w:lang w:val="en-US" w:eastAsia="en-US" w:bidi="ar-SA"/>
      </w:rPr>
    </w:lvl>
    <w:lvl w:ilvl="5">
      <w:start w:val="0"/>
      <w:numFmt w:val="bullet"/>
      <w:lvlText w:val="•"/>
      <w:lvlJc w:val="left"/>
      <w:pPr>
        <w:ind w:left="3210" w:hanging="274"/>
      </w:pPr>
      <w:rPr>
        <w:rFonts w:hint="default"/>
        <w:lang w:val="en-US" w:eastAsia="en-US" w:bidi="ar-SA"/>
      </w:rPr>
    </w:lvl>
    <w:lvl w:ilvl="6">
      <w:start w:val="0"/>
      <w:numFmt w:val="bullet"/>
      <w:lvlText w:val="•"/>
      <w:lvlJc w:val="left"/>
      <w:pPr>
        <w:ind w:left="3772" w:hanging="274"/>
      </w:pPr>
      <w:rPr>
        <w:rFonts w:hint="default"/>
        <w:lang w:val="en-US" w:eastAsia="en-US" w:bidi="ar-SA"/>
      </w:rPr>
    </w:lvl>
    <w:lvl w:ilvl="7">
      <w:start w:val="0"/>
      <w:numFmt w:val="bullet"/>
      <w:lvlText w:val="•"/>
      <w:lvlJc w:val="left"/>
      <w:pPr>
        <w:ind w:left="4334" w:hanging="274"/>
      </w:pPr>
      <w:rPr>
        <w:rFonts w:hint="default"/>
        <w:lang w:val="en-US" w:eastAsia="en-US" w:bidi="ar-SA"/>
      </w:rPr>
    </w:lvl>
    <w:lvl w:ilvl="8">
      <w:start w:val="0"/>
      <w:numFmt w:val="bullet"/>
      <w:lvlText w:val="•"/>
      <w:lvlJc w:val="left"/>
      <w:pPr>
        <w:ind w:left="4896" w:hanging="274"/>
      </w:pPr>
      <w:rPr>
        <w:rFonts w:hint="default"/>
        <w:lang w:val="en-US" w:eastAsia="en-US" w:bidi="ar-SA"/>
      </w:rPr>
    </w:lvl>
  </w:abstractNum>
  <w:abstractNum w:abstractNumId="5">
    <w:multiLevelType w:val="hybridMultilevel"/>
    <w:lvl w:ilvl="0">
      <w:start w:val="1"/>
      <w:numFmt w:val="decimal"/>
      <w:lvlText w:val="%1."/>
      <w:lvlJc w:val="left"/>
      <w:pPr>
        <w:ind w:left="1260" w:hanging="720"/>
        <w:jc w:val="left"/>
      </w:pPr>
      <w:rPr>
        <w:rFonts w:hint="default" w:ascii="Cambria" w:hAnsi="Cambria" w:eastAsia="Cambria" w:cs="Cambria"/>
        <w:b w:val="0"/>
        <w:bCs w:val="0"/>
        <w:i/>
        <w:iCs/>
        <w:spacing w:val="0"/>
        <w:w w:val="100"/>
        <w:sz w:val="22"/>
        <w:szCs w:val="22"/>
        <w:lang w:val="en-US" w:eastAsia="en-US" w:bidi="ar-SA"/>
      </w:rPr>
    </w:lvl>
    <w:lvl w:ilvl="1">
      <w:start w:val="0"/>
      <w:numFmt w:val="bullet"/>
      <w:lvlText w:val="•"/>
      <w:lvlJc w:val="left"/>
      <w:pPr>
        <w:ind w:left="2324" w:hanging="720"/>
      </w:pPr>
      <w:rPr>
        <w:rFonts w:hint="default"/>
        <w:lang w:val="en-US" w:eastAsia="en-US" w:bidi="ar-SA"/>
      </w:rPr>
    </w:lvl>
    <w:lvl w:ilvl="2">
      <w:start w:val="0"/>
      <w:numFmt w:val="bullet"/>
      <w:lvlText w:val="•"/>
      <w:lvlJc w:val="left"/>
      <w:pPr>
        <w:ind w:left="3389" w:hanging="720"/>
      </w:pPr>
      <w:rPr>
        <w:rFonts w:hint="default"/>
        <w:lang w:val="en-US" w:eastAsia="en-US" w:bidi="ar-SA"/>
      </w:rPr>
    </w:lvl>
    <w:lvl w:ilvl="3">
      <w:start w:val="0"/>
      <w:numFmt w:val="bullet"/>
      <w:lvlText w:val="•"/>
      <w:lvlJc w:val="left"/>
      <w:pPr>
        <w:ind w:left="4453" w:hanging="720"/>
      </w:pPr>
      <w:rPr>
        <w:rFonts w:hint="default"/>
        <w:lang w:val="en-US" w:eastAsia="en-US" w:bidi="ar-SA"/>
      </w:rPr>
    </w:lvl>
    <w:lvl w:ilvl="4">
      <w:start w:val="0"/>
      <w:numFmt w:val="bullet"/>
      <w:lvlText w:val="•"/>
      <w:lvlJc w:val="left"/>
      <w:pPr>
        <w:ind w:left="5518" w:hanging="720"/>
      </w:pPr>
      <w:rPr>
        <w:rFonts w:hint="default"/>
        <w:lang w:val="en-US" w:eastAsia="en-US" w:bidi="ar-SA"/>
      </w:rPr>
    </w:lvl>
    <w:lvl w:ilvl="5">
      <w:start w:val="0"/>
      <w:numFmt w:val="bullet"/>
      <w:lvlText w:val="•"/>
      <w:lvlJc w:val="left"/>
      <w:pPr>
        <w:ind w:left="6583" w:hanging="720"/>
      </w:pPr>
      <w:rPr>
        <w:rFonts w:hint="default"/>
        <w:lang w:val="en-US" w:eastAsia="en-US" w:bidi="ar-SA"/>
      </w:rPr>
    </w:lvl>
    <w:lvl w:ilvl="6">
      <w:start w:val="0"/>
      <w:numFmt w:val="bullet"/>
      <w:lvlText w:val="•"/>
      <w:lvlJc w:val="left"/>
      <w:pPr>
        <w:ind w:left="7647" w:hanging="720"/>
      </w:pPr>
      <w:rPr>
        <w:rFonts w:hint="default"/>
        <w:lang w:val="en-US" w:eastAsia="en-US" w:bidi="ar-SA"/>
      </w:rPr>
    </w:lvl>
    <w:lvl w:ilvl="7">
      <w:start w:val="0"/>
      <w:numFmt w:val="bullet"/>
      <w:lvlText w:val="•"/>
      <w:lvlJc w:val="left"/>
      <w:pPr>
        <w:ind w:left="8712" w:hanging="720"/>
      </w:pPr>
      <w:rPr>
        <w:rFonts w:hint="default"/>
        <w:lang w:val="en-US" w:eastAsia="en-US" w:bidi="ar-SA"/>
      </w:rPr>
    </w:lvl>
    <w:lvl w:ilvl="8">
      <w:start w:val="0"/>
      <w:numFmt w:val="bullet"/>
      <w:lvlText w:val="•"/>
      <w:lvlJc w:val="left"/>
      <w:pPr>
        <w:ind w:left="9777" w:hanging="720"/>
      </w:pPr>
      <w:rPr>
        <w:rFonts w:hint="default"/>
        <w:lang w:val="en-US" w:eastAsia="en-US" w:bidi="ar-SA"/>
      </w:rPr>
    </w:lvl>
  </w:abstractNum>
  <w:abstractNum w:abstractNumId="3">
    <w:multiLevelType w:val="hybridMultilevel"/>
    <w:lvl w:ilvl="0">
      <w:start w:val="0"/>
      <w:numFmt w:val="bullet"/>
      <w:lvlText w:val=""/>
      <w:lvlJc w:val="left"/>
      <w:pPr>
        <w:ind w:left="2251" w:hanging="339"/>
      </w:pPr>
      <w:rPr>
        <w:rFonts w:hint="default" w:ascii="Symbol" w:hAnsi="Symbol" w:eastAsia="Symbol" w:cs="Symbol"/>
        <w:b w:val="0"/>
        <w:bCs w:val="0"/>
        <w:i w:val="0"/>
        <w:iCs w:val="0"/>
        <w:spacing w:val="0"/>
        <w:w w:val="102"/>
        <w:sz w:val="22"/>
        <w:szCs w:val="22"/>
        <w:lang w:val="en-US" w:eastAsia="en-US" w:bidi="ar-SA"/>
      </w:rPr>
    </w:lvl>
    <w:lvl w:ilvl="1">
      <w:start w:val="0"/>
      <w:numFmt w:val="bullet"/>
      <w:lvlText w:val="•"/>
      <w:lvlJc w:val="left"/>
      <w:pPr>
        <w:ind w:left="3224" w:hanging="339"/>
      </w:pPr>
      <w:rPr>
        <w:rFonts w:hint="default"/>
        <w:lang w:val="en-US" w:eastAsia="en-US" w:bidi="ar-SA"/>
      </w:rPr>
    </w:lvl>
    <w:lvl w:ilvl="2">
      <w:start w:val="0"/>
      <w:numFmt w:val="bullet"/>
      <w:lvlText w:val="•"/>
      <w:lvlJc w:val="left"/>
      <w:pPr>
        <w:ind w:left="4189" w:hanging="339"/>
      </w:pPr>
      <w:rPr>
        <w:rFonts w:hint="default"/>
        <w:lang w:val="en-US" w:eastAsia="en-US" w:bidi="ar-SA"/>
      </w:rPr>
    </w:lvl>
    <w:lvl w:ilvl="3">
      <w:start w:val="0"/>
      <w:numFmt w:val="bullet"/>
      <w:lvlText w:val="•"/>
      <w:lvlJc w:val="left"/>
      <w:pPr>
        <w:ind w:left="5153" w:hanging="339"/>
      </w:pPr>
      <w:rPr>
        <w:rFonts w:hint="default"/>
        <w:lang w:val="en-US" w:eastAsia="en-US" w:bidi="ar-SA"/>
      </w:rPr>
    </w:lvl>
    <w:lvl w:ilvl="4">
      <w:start w:val="0"/>
      <w:numFmt w:val="bullet"/>
      <w:lvlText w:val="•"/>
      <w:lvlJc w:val="left"/>
      <w:pPr>
        <w:ind w:left="6118" w:hanging="339"/>
      </w:pPr>
      <w:rPr>
        <w:rFonts w:hint="default"/>
        <w:lang w:val="en-US" w:eastAsia="en-US" w:bidi="ar-SA"/>
      </w:rPr>
    </w:lvl>
    <w:lvl w:ilvl="5">
      <w:start w:val="0"/>
      <w:numFmt w:val="bullet"/>
      <w:lvlText w:val="•"/>
      <w:lvlJc w:val="left"/>
      <w:pPr>
        <w:ind w:left="7083" w:hanging="339"/>
      </w:pPr>
      <w:rPr>
        <w:rFonts w:hint="default"/>
        <w:lang w:val="en-US" w:eastAsia="en-US" w:bidi="ar-SA"/>
      </w:rPr>
    </w:lvl>
    <w:lvl w:ilvl="6">
      <w:start w:val="0"/>
      <w:numFmt w:val="bullet"/>
      <w:lvlText w:val="•"/>
      <w:lvlJc w:val="left"/>
      <w:pPr>
        <w:ind w:left="8047" w:hanging="339"/>
      </w:pPr>
      <w:rPr>
        <w:rFonts w:hint="default"/>
        <w:lang w:val="en-US" w:eastAsia="en-US" w:bidi="ar-SA"/>
      </w:rPr>
    </w:lvl>
    <w:lvl w:ilvl="7">
      <w:start w:val="0"/>
      <w:numFmt w:val="bullet"/>
      <w:lvlText w:val="•"/>
      <w:lvlJc w:val="left"/>
      <w:pPr>
        <w:ind w:left="9012" w:hanging="339"/>
      </w:pPr>
      <w:rPr>
        <w:rFonts w:hint="default"/>
        <w:lang w:val="en-US" w:eastAsia="en-US" w:bidi="ar-SA"/>
      </w:rPr>
    </w:lvl>
    <w:lvl w:ilvl="8">
      <w:start w:val="0"/>
      <w:numFmt w:val="bullet"/>
      <w:lvlText w:val="•"/>
      <w:lvlJc w:val="left"/>
      <w:pPr>
        <w:ind w:left="9977" w:hanging="339"/>
      </w:pPr>
      <w:rPr>
        <w:rFonts w:hint="default"/>
        <w:lang w:val="en-US" w:eastAsia="en-US" w:bidi="ar-SA"/>
      </w:rPr>
    </w:lvl>
  </w:abstractNum>
  <w:abstractNum w:abstractNumId="2">
    <w:multiLevelType w:val="hybridMultilevel"/>
    <w:lvl w:ilvl="0">
      <w:start w:val="1"/>
      <w:numFmt w:val="decimal"/>
      <w:lvlText w:val="%1"/>
      <w:lvlJc w:val="left"/>
      <w:pPr>
        <w:ind w:left="1652" w:hanging="392"/>
        <w:jc w:val="left"/>
      </w:pPr>
      <w:rPr>
        <w:rFonts w:hint="default"/>
        <w:lang w:val="en-US" w:eastAsia="en-US" w:bidi="ar-SA"/>
      </w:rPr>
    </w:lvl>
    <w:lvl w:ilvl="1">
      <w:start w:val="1"/>
      <w:numFmt w:val="decimal"/>
      <w:lvlText w:val="%1.%2"/>
      <w:lvlJc w:val="left"/>
      <w:pPr>
        <w:ind w:left="1652" w:hanging="392"/>
        <w:jc w:val="left"/>
      </w:pPr>
      <w:rPr>
        <w:rFonts w:hint="default" w:ascii="Cambria" w:hAnsi="Cambria" w:eastAsia="Cambria" w:cs="Cambria"/>
        <w:b/>
        <w:bCs/>
        <w:i w:val="0"/>
        <w:iCs w:val="0"/>
        <w:color w:val="2DA19C"/>
        <w:spacing w:val="-1"/>
        <w:w w:val="100"/>
        <w:sz w:val="24"/>
        <w:szCs w:val="24"/>
        <w:lang w:val="en-US" w:eastAsia="en-US" w:bidi="ar-SA"/>
      </w:rPr>
    </w:lvl>
    <w:lvl w:ilvl="2">
      <w:start w:val="1"/>
      <w:numFmt w:val="decimal"/>
      <w:lvlText w:val="%3."/>
      <w:lvlJc w:val="left"/>
      <w:pPr>
        <w:ind w:left="2071" w:hanging="360"/>
        <w:jc w:val="left"/>
      </w:pPr>
      <w:rPr>
        <w:rFonts w:hint="default"/>
        <w:spacing w:val="0"/>
        <w:w w:val="100"/>
        <w:lang w:val="en-US" w:eastAsia="en-US" w:bidi="ar-SA"/>
      </w:rPr>
    </w:lvl>
    <w:lvl w:ilvl="3">
      <w:start w:val="1"/>
      <w:numFmt w:val="decimal"/>
      <w:lvlText w:val="%3.%4"/>
      <w:lvlJc w:val="left"/>
      <w:pPr>
        <w:ind w:left="1652" w:hanging="392"/>
        <w:jc w:val="left"/>
      </w:pPr>
      <w:rPr>
        <w:rFonts w:hint="default" w:ascii="Cambria" w:hAnsi="Cambria" w:eastAsia="Cambria" w:cs="Cambria"/>
        <w:b/>
        <w:bCs/>
        <w:i w:val="0"/>
        <w:iCs w:val="0"/>
        <w:color w:val="2DA19C"/>
        <w:spacing w:val="-1"/>
        <w:w w:val="100"/>
        <w:sz w:val="24"/>
        <w:szCs w:val="24"/>
        <w:lang w:val="en-US" w:eastAsia="en-US" w:bidi="ar-SA"/>
      </w:rPr>
    </w:lvl>
    <w:lvl w:ilvl="4">
      <w:start w:val="1"/>
      <w:numFmt w:val="decimal"/>
      <w:lvlText w:val="%3.%4.%5"/>
      <w:lvlJc w:val="left"/>
      <w:pPr>
        <w:ind w:left="1849" w:hanging="589"/>
        <w:jc w:val="left"/>
      </w:pPr>
      <w:rPr>
        <w:rFonts w:hint="default" w:ascii="Cambria" w:hAnsi="Cambria" w:eastAsia="Cambria" w:cs="Cambria"/>
        <w:b/>
        <w:bCs/>
        <w:i w:val="0"/>
        <w:iCs w:val="0"/>
        <w:color w:val="2DA19C"/>
        <w:spacing w:val="-1"/>
        <w:w w:val="100"/>
        <w:sz w:val="24"/>
        <w:szCs w:val="24"/>
        <w:lang w:val="en-US" w:eastAsia="en-US" w:bidi="ar-SA"/>
      </w:rPr>
    </w:lvl>
    <w:lvl w:ilvl="5">
      <w:start w:val="1"/>
      <w:numFmt w:val="decimal"/>
      <w:lvlText w:val="%6."/>
      <w:lvlJc w:val="left"/>
      <w:pPr>
        <w:ind w:left="2340" w:hanging="360"/>
        <w:jc w:val="left"/>
      </w:pPr>
      <w:rPr>
        <w:rFonts w:hint="default" w:ascii="Cambria" w:hAnsi="Cambria" w:eastAsia="Cambria" w:cs="Cambria"/>
        <w:b w:val="0"/>
        <w:bCs w:val="0"/>
        <w:i w:val="0"/>
        <w:iCs w:val="0"/>
        <w:spacing w:val="0"/>
        <w:w w:val="100"/>
        <w:sz w:val="22"/>
        <w:szCs w:val="22"/>
        <w:lang w:val="en-US" w:eastAsia="en-US" w:bidi="ar-SA"/>
      </w:rPr>
    </w:lvl>
    <w:lvl w:ilvl="6">
      <w:start w:val="0"/>
      <w:numFmt w:val="bullet"/>
      <w:lvlText w:val="•"/>
      <w:lvlJc w:val="left"/>
      <w:pPr>
        <w:ind w:left="5528" w:hanging="360"/>
      </w:pPr>
      <w:rPr>
        <w:rFonts w:hint="default"/>
        <w:lang w:val="en-US" w:eastAsia="en-US" w:bidi="ar-SA"/>
      </w:rPr>
    </w:lvl>
    <w:lvl w:ilvl="7">
      <w:start w:val="0"/>
      <w:numFmt w:val="bullet"/>
      <w:lvlText w:val="•"/>
      <w:lvlJc w:val="left"/>
      <w:pPr>
        <w:ind w:left="7123" w:hanging="360"/>
      </w:pPr>
      <w:rPr>
        <w:rFonts w:hint="default"/>
        <w:lang w:val="en-US" w:eastAsia="en-US" w:bidi="ar-SA"/>
      </w:rPr>
    </w:lvl>
    <w:lvl w:ilvl="8">
      <w:start w:val="0"/>
      <w:numFmt w:val="bullet"/>
      <w:lvlText w:val="•"/>
      <w:lvlJc w:val="left"/>
      <w:pPr>
        <w:ind w:left="8717" w:hanging="360"/>
      </w:pPr>
      <w:rPr>
        <w:rFonts w:hint="default"/>
        <w:lang w:val="en-US" w:eastAsia="en-US" w:bidi="ar-SA"/>
      </w:rPr>
    </w:lvl>
  </w:abstractNum>
  <w:abstractNum w:abstractNumId="1">
    <w:multiLevelType w:val="hybridMultilevel"/>
    <w:lvl w:ilvl="0">
      <w:start w:val="1"/>
      <w:numFmt w:val="decimal"/>
      <w:lvlText w:val="%1."/>
      <w:lvlJc w:val="left"/>
      <w:pPr>
        <w:ind w:left="1800" w:hanging="32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810" w:hanging="320"/>
      </w:pPr>
      <w:rPr>
        <w:rFonts w:hint="default"/>
        <w:lang w:val="en-US" w:eastAsia="en-US" w:bidi="ar-SA"/>
      </w:rPr>
    </w:lvl>
    <w:lvl w:ilvl="2">
      <w:start w:val="0"/>
      <w:numFmt w:val="bullet"/>
      <w:lvlText w:val="•"/>
      <w:lvlJc w:val="left"/>
      <w:pPr>
        <w:ind w:left="3821" w:hanging="320"/>
      </w:pPr>
      <w:rPr>
        <w:rFonts w:hint="default"/>
        <w:lang w:val="en-US" w:eastAsia="en-US" w:bidi="ar-SA"/>
      </w:rPr>
    </w:lvl>
    <w:lvl w:ilvl="3">
      <w:start w:val="0"/>
      <w:numFmt w:val="bullet"/>
      <w:lvlText w:val="•"/>
      <w:lvlJc w:val="left"/>
      <w:pPr>
        <w:ind w:left="4831" w:hanging="320"/>
      </w:pPr>
      <w:rPr>
        <w:rFonts w:hint="default"/>
        <w:lang w:val="en-US" w:eastAsia="en-US" w:bidi="ar-SA"/>
      </w:rPr>
    </w:lvl>
    <w:lvl w:ilvl="4">
      <w:start w:val="0"/>
      <w:numFmt w:val="bullet"/>
      <w:lvlText w:val="•"/>
      <w:lvlJc w:val="left"/>
      <w:pPr>
        <w:ind w:left="5842" w:hanging="320"/>
      </w:pPr>
      <w:rPr>
        <w:rFonts w:hint="default"/>
        <w:lang w:val="en-US" w:eastAsia="en-US" w:bidi="ar-SA"/>
      </w:rPr>
    </w:lvl>
    <w:lvl w:ilvl="5">
      <w:start w:val="0"/>
      <w:numFmt w:val="bullet"/>
      <w:lvlText w:val="•"/>
      <w:lvlJc w:val="left"/>
      <w:pPr>
        <w:ind w:left="6853" w:hanging="320"/>
      </w:pPr>
      <w:rPr>
        <w:rFonts w:hint="default"/>
        <w:lang w:val="en-US" w:eastAsia="en-US" w:bidi="ar-SA"/>
      </w:rPr>
    </w:lvl>
    <w:lvl w:ilvl="6">
      <w:start w:val="0"/>
      <w:numFmt w:val="bullet"/>
      <w:lvlText w:val="•"/>
      <w:lvlJc w:val="left"/>
      <w:pPr>
        <w:ind w:left="7863" w:hanging="320"/>
      </w:pPr>
      <w:rPr>
        <w:rFonts w:hint="default"/>
        <w:lang w:val="en-US" w:eastAsia="en-US" w:bidi="ar-SA"/>
      </w:rPr>
    </w:lvl>
    <w:lvl w:ilvl="7">
      <w:start w:val="0"/>
      <w:numFmt w:val="bullet"/>
      <w:lvlText w:val="•"/>
      <w:lvlJc w:val="left"/>
      <w:pPr>
        <w:ind w:left="8874" w:hanging="320"/>
      </w:pPr>
      <w:rPr>
        <w:rFonts w:hint="default"/>
        <w:lang w:val="en-US" w:eastAsia="en-US" w:bidi="ar-SA"/>
      </w:rPr>
    </w:lvl>
    <w:lvl w:ilvl="8">
      <w:start w:val="0"/>
      <w:numFmt w:val="bullet"/>
      <w:lvlText w:val="•"/>
      <w:lvlJc w:val="left"/>
      <w:pPr>
        <w:ind w:left="9885" w:hanging="320"/>
      </w:pPr>
      <w:rPr>
        <w:rFonts w:hint="default"/>
        <w:lang w:val="en-US" w:eastAsia="en-US" w:bidi="ar-SA"/>
      </w:rPr>
    </w:lvl>
  </w:abstractNum>
  <w:abstractNum w:abstractNumId="0">
    <w:multiLevelType w:val="hybridMultilevel"/>
    <w:lvl w:ilvl="0">
      <w:start w:val="1"/>
      <w:numFmt w:val="decimal"/>
      <w:lvlText w:val="%1."/>
      <w:lvlJc w:val="left"/>
      <w:pPr>
        <w:ind w:left="1534" w:hanging="361"/>
        <w:jc w:val="right"/>
      </w:pPr>
      <w:rPr>
        <w:rFonts w:hint="default"/>
        <w:spacing w:val="-1"/>
        <w:w w:val="100"/>
        <w:lang w:val="en-US" w:eastAsia="en-US" w:bidi="ar-SA"/>
      </w:rPr>
    </w:lvl>
    <w:lvl w:ilvl="1">
      <w:start w:val="1"/>
      <w:numFmt w:val="lowerRoman"/>
      <w:lvlText w:val="(%2)"/>
      <w:lvlJc w:val="left"/>
      <w:pPr>
        <w:ind w:left="1260" w:hanging="720"/>
        <w:jc w:val="left"/>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691" w:hanging="720"/>
      </w:pPr>
      <w:rPr>
        <w:rFonts w:hint="default"/>
        <w:lang w:val="en-US" w:eastAsia="en-US" w:bidi="ar-SA"/>
      </w:rPr>
    </w:lvl>
    <w:lvl w:ilvl="3">
      <w:start w:val="0"/>
      <w:numFmt w:val="bullet"/>
      <w:lvlText w:val="•"/>
      <w:lvlJc w:val="left"/>
      <w:pPr>
        <w:ind w:left="3843" w:hanging="720"/>
      </w:pPr>
      <w:rPr>
        <w:rFonts w:hint="default"/>
        <w:lang w:val="en-US" w:eastAsia="en-US" w:bidi="ar-SA"/>
      </w:rPr>
    </w:lvl>
    <w:lvl w:ilvl="4">
      <w:start w:val="0"/>
      <w:numFmt w:val="bullet"/>
      <w:lvlText w:val="•"/>
      <w:lvlJc w:val="left"/>
      <w:pPr>
        <w:ind w:left="4995" w:hanging="720"/>
      </w:pPr>
      <w:rPr>
        <w:rFonts w:hint="default"/>
        <w:lang w:val="en-US" w:eastAsia="en-US" w:bidi="ar-SA"/>
      </w:rPr>
    </w:lvl>
    <w:lvl w:ilvl="5">
      <w:start w:val="0"/>
      <w:numFmt w:val="bullet"/>
      <w:lvlText w:val="•"/>
      <w:lvlJc w:val="left"/>
      <w:pPr>
        <w:ind w:left="6147" w:hanging="720"/>
      </w:pPr>
      <w:rPr>
        <w:rFonts w:hint="default"/>
        <w:lang w:val="en-US" w:eastAsia="en-US" w:bidi="ar-SA"/>
      </w:rPr>
    </w:lvl>
    <w:lvl w:ilvl="6">
      <w:start w:val="0"/>
      <w:numFmt w:val="bullet"/>
      <w:lvlText w:val="•"/>
      <w:lvlJc w:val="left"/>
      <w:pPr>
        <w:ind w:left="7299" w:hanging="720"/>
      </w:pPr>
      <w:rPr>
        <w:rFonts w:hint="default"/>
        <w:lang w:val="en-US" w:eastAsia="en-US" w:bidi="ar-SA"/>
      </w:rPr>
    </w:lvl>
    <w:lvl w:ilvl="7">
      <w:start w:val="0"/>
      <w:numFmt w:val="bullet"/>
      <w:lvlText w:val="•"/>
      <w:lvlJc w:val="left"/>
      <w:pPr>
        <w:ind w:left="8450" w:hanging="720"/>
      </w:pPr>
      <w:rPr>
        <w:rFonts w:hint="default"/>
        <w:lang w:val="en-US" w:eastAsia="en-US" w:bidi="ar-SA"/>
      </w:rPr>
    </w:lvl>
    <w:lvl w:ilvl="8">
      <w:start w:val="0"/>
      <w:numFmt w:val="bullet"/>
      <w:lvlText w:val="•"/>
      <w:lvlJc w:val="left"/>
      <w:pPr>
        <w:ind w:left="9602" w:hanging="720"/>
      </w:pPr>
      <w:rPr>
        <w:rFonts w:hint="default"/>
        <w:lang w:val="en-US"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7">
    <w:abstractNumId w:val="16"/>
  </w:num>
  <w:num w:numId="18">
    <w:abstractNumId w:val="17"/>
  </w:num>
  <w:num w:numId="19">
    <w:abstractNumId w:val="18"/>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5">
    <w:abstractNumId w:val="4"/>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ind w:left="2974" w:right="2411" w:firstLine="3"/>
      <w:outlineLvl w:val="1"/>
    </w:pPr>
    <w:rPr>
      <w:rFonts w:ascii="Cambria" w:hAnsi="Cambria" w:eastAsia="Cambria" w:cs="Cambria"/>
      <w:b/>
      <w:bCs/>
      <w:sz w:val="40"/>
      <w:szCs w:val="40"/>
      <w:lang w:val="en-US" w:eastAsia="en-US" w:bidi="ar-SA"/>
    </w:rPr>
  </w:style>
  <w:style w:styleId="Heading2" w:type="paragraph">
    <w:name w:val="Heading 2"/>
    <w:basedOn w:val="Normal"/>
    <w:uiPriority w:val="1"/>
    <w:qFormat/>
    <w:pPr>
      <w:ind w:left="1650"/>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687" w:hanging="570"/>
      <w:jc w:val="both"/>
      <w:outlineLvl w:val="3"/>
    </w:pPr>
    <w:rPr>
      <w:rFonts w:ascii="Cambria" w:hAnsi="Cambria" w:eastAsia="Cambria" w:cs="Cambria"/>
      <w:b/>
      <w:bCs/>
      <w:i/>
      <w:iCs/>
      <w:sz w:val="24"/>
      <w:szCs w:val="24"/>
      <w:lang w:val="en-US" w:eastAsia="en-US" w:bidi="ar-SA"/>
    </w:rPr>
  </w:style>
  <w:style w:styleId="Heading4" w:type="paragraph">
    <w:name w:val="Heading 4"/>
    <w:basedOn w:val="Normal"/>
    <w:uiPriority w:val="1"/>
    <w:qFormat/>
    <w:pPr>
      <w:ind w:left="1260"/>
      <w:outlineLvl w:val="4"/>
    </w:pPr>
    <w:rPr>
      <w:rFonts w:ascii="Cambria" w:hAnsi="Cambria" w:eastAsia="Cambria" w:cs="Cambria"/>
      <w:b/>
      <w:bCs/>
      <w:i/>
      <w:iCs/>
      <w:sz w:val="22"/>
      <w:szCs w:val="22"/>
      <w:lang w:val="en-US" w:eastAsia="en-US" w:bidi="ar-SA"/>
    </w:rPr>
  </w:style>
  <w:style w:styleId="Title" w:type="paragraph">
    <w:name w:val="Title"/>
    <w:basedOn w:val="Normal"/>
    <w:uiPriority w:val="1"/>
    <w:qFormat/>
    <w:pPr>
      <w:ind w:left="3263"/>
    </w:pPr>
    <w:rPr>
      <w:rFonts w:ascii="Cambria" w:hAnsi="Cambria" w:eastAsia="Cambria" w:cs="Cambria"/>
      <w:sz w:val="164"/>
      <w:szCs w:val="164"/>
      <w:lang w:val="en-US" w:eastAsia="en-US" w:bidi="ar-SA"/>
    </w:rPr>
  </w:style>
  <w:style w:styleId="ListParagraph" w:type="paragraph">
    <w:name w:val="List Paragraph"/>
    <w:basedOn w:val="Normal"/>
    <w:uiPriority w:val="1"/>
    <w:qFormat/>
    <w:pPr>
      <w:ind w:left="1800" w:hanging="341"/>
      <w:jc w:val="both"/>
    </w:pPr>
    <w:rPr>
      <w:rFonts w:ascii="Cambria" w:hAnsi="Cambria" w:eastAsia="Cambria" w:cs="Cambria"/>
      <w:lang w:val="en-US" w:eastAsia="en-US" w:bidi="ar-SA"/>
    </w:rPr>
  </w:style>
  <w:style w:styleId="TableParagraph" w:type="paragraph">
    <w:name w:val="Table Paragraph"/>
    <w:basedOn w:val="Normal"/>
    <w:uiPriority w:val="1"/>
    <w:qFormat/>
    <w:pPr>
      <w:spacing w:before="11"/>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image" Target="media/image8.jpeg"/><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hyperlink" Target="http://www.ncbc.ac.in/" TargetMode="External"/><Relationship Id="rId25" Type="http://schemas.openxmlformats.org/officeDocument/2006/relationships/hyperlink" Target="http://socialjustice.nic.in/" TargetMode="External"/><Relationship Id="rId26" Type="http://schemas.openxmlformats.org/officeDocument/2006/relationships/hyperlink" Target="http://www.nta.ac.in/" TargetMode="External"/><Relationship Id="rId27" Type="http://schemas.openxmlformats.org/officeDocument/2006/relationships/hyperlink" Target="https://www.ncbc.nic.in/" TargetMode="External"/><Relationship Id="rId28" Type="http://schemas.openxmlformats.org/officeDocument/2006/relationships/hyperlink" Target="https://socialjustice.gov.in/" TargetMode="External"/><Relationship Id="rId29" Type="http://schemas.openxmlformats.org/officeDocument/2006/relationships/hyperlink" Target="https://ncst.nic.in/" TargetMode="External"/><Relationship Id="rId30" Type="http://schemas.openxmlformats.org/officeDocument/2006/relationships/hyperlink" Target="https://josaa.nic.in/" TargetMode="External"/><Relationship Id="rId31" Type="http://schemas.openxmlformats.org/officeDocument/2006/relationships/hyperlink" Target="https://csab.nic.in/" TargetMode="External"/><Relationship Id="rId32" Type="http://schemas.openxmlformats.org/officeDocument/2006/relationships/hyperlink" Target="mailto:legal@nta.ac.in" TargetMode="External"/><Relationship Id="rId33" Type="http://schemas.openxmlformats.org/officeDocument/2006/relationships/hyperlink" Target="mailto:Pg.service@hdfcbank.com" TargetMode="External"/><Relationship Id="rId34" Type="http://schemas.openxmlformats.org/officeDocument/2006/relationships/hyperlink" Target="mailto:Pradeep.yadav10@hdfcbank.com" TargetMode="External"/><Relationship Id="rId35" Type="http://schemas.openxmlformats.org/officeDocument/2006/relationships/hyperlink" Target="mailto:Vicek.chandra@hdfcbank.com" TargetMode="External"/><Relationship Id="rId36" Type="http://schemas.openxmlformats.org/officeDocument/2006/relationships/hyperlink" Target="mailto:Sbi.00727@sbi.co.in" TargetMode="External"/><Relationship Id="rId37" Type="http://schemas.openxmlformats.org/officeDocument/2006/relationships/hyperlink" Target="mailto:agmcustomer.Ihodel@sbi.co.in" TargetMode="External"/><Relationship Id="rId38" Type="http://schemas.openxmlformats.org/officeDocument/2006/relationships/hyperlink" Target="mailto:pgsupport@billdesk.com" TargetMode="External"/><Relationship Id="rId39" Type="http://schemas.openxmlformats.org/officeDocument/2006/relationships/hyperlink" Target="mailto:dssrosdel@canarabank.com" TargetMode="External"/><Relationship Id="rId40" Type="http://schemas.openxmlformats.org/officeDocument/2006/relationships/hyperlink" Target="mailto:tmscodel@canarabank.com" TargetMode="External"/><Relationship Id="rId41" Type="http://schemas.openxmlformats.org/officeDocument/2006/relationships/hyperlink" Target="mailto:cb0268@canarabank.com" TargetMode="External"/><Relationship Id="rId42" Type="http://schemas.openxmlformats.org/officeDocument/2006/relationships/hyperlink" Target="mailto:tmcodel@canarabank.com" TargetMode="External"/><Relationship Id="rId43" Type="http://schemas.openxmlformats.org/officeDocument/2006/relationships/hyperlink" Target="mailto:pgsupport.ind@worldline.com" TargetMode="External"/><Relationship Id="rId44" Type="http://schemas.openxmlformats.org/officeDocument/2006/relationships/header" Target="header6.xml"/><Relationship Id="rId45" Type="http://schemas.openxmlformats.org/officeDocument/2006/relationships/footer" Target="footer5.xml"/><Relationship Id="rId46" Type="http://schemas.openxmlformats.org/officeDocument/2006/relationships/image" Target="media/image11.jpeg"/><Relationship Id="rId47" Type="http://schemas.openxmlformats.org/officeDocument/2006/relationships/image" Target="media/image12.jpeg"/><Relationship Id="rId48" Type="http://schemas.openxmlformats.org/officeDocument/2006/relationships/header" Target="header7.xml"/><Relationship Id="rId49" Type="http://schemas.openxmlformats.org/officeDocument/2006/relationships/footer" Target="footer6.xml"/><Relationship Id="rId50" Type="http://schemas.openxmlformats.org/officeDocument/2006/relationships/image" Target="media/image13.jpeg"/><Relationship Id="rId51" Type="http://schemas.openxmlformats.org/officeDocument/2006/relationships/header" Target="header8.xml"/><Relationship Id="rId52" Type="http://schemas.openxmlformats.org/officeDocument/2006/relationships/footer" Target="footer7.xml"/><Relationship Id="rId53" Type="http://schemas.openxmlformats.org/officeDocument/2006/relationships/image" Target="media/image14.png"/><Relationship Id="rId54" Type="http://schemas.openxmlformats.org/officeDocument/2006/relationships/image" Target="media/image15.jpeg"/><Relationship Id="rId55" Type="http://schemas.openxmlformats.org/officeDocument/2006/relationships/image" Target="media/image16.png"/><Relationship Id="rId56" Type="http://schemas.openxmlformats.org/officeDocument/2006/relationships/image" Target="media/image17.jpeg"/><Relationship Id="rId57" Type="http://schemas.openxmlformats.org/officeDocument/2006/relationships/image" Target="media/image18.jpeg"/><Relationship Id="rId58" Type="http://schemas.openxmlformats.org/officeDocument/2006/relationships/image" Target="media/image19.jpeg"/><Relationship Id="rId59" Type="http://schemas.openxmlformats.org/officeDocument/2006/relationships/image" Target="media/image20.png"/><Relationship Id="rId60" Type="http://schemas.openxmlformats.org/officeDocument/2006/relationships/image" Target="media/image21.jpeg"/><Relationship Id="rId61" Type="http://schemas.openxmlformats.org/officeDocument/2006/relationships/image" Target="media/image22.png"/><Relationship Id="rId62" Type="http://schemas.openxmlformats.org/officeDocument/2006/relationships/image" Target="media/image23.jpeg"/><Relationship Id="rId63" Type="http://schemas.openxmlformats.org/officeDocument/2006/relationships/image" Target="media/image24.png"/><Relationship Id="rId64" Type="http://schemas.openxmlformats.org/officeDocument/2006/relationships/image" Target="media/image25.png"/><Relationship Id="rId65" Type="http://schemas.openxmlformats.org/officeDocument/2006/relationships/image" Target="media/image26.png"/><Relationship Id="rId66" Type="http://schemas.openxmlformats.org/officeDocument/2006/relationships/image" Target="media/image27.jpeg"/><Relationship Id="rId67" Type="http://schemas.openxmlformats.org/officeDocument/2006/relationships/image" Target="media/image28.jpeg"/><Relationship Id="rId68" Type="http://schemas.openxmlformats.org/officeDocument/2006/relationships/image" Target="media/image29.jpeg"/><Relationship Id="rId69" Type="http://schemas.openxmlformats.org/officeDocument/2006/relationships/image" Target="media/image30.jpeg"/><Relationship Id="rId70" Type="http://schemas.openxmlformats.org/officeDocument/2006/relationships/image" Target="media/image31.jpeg"/><Relationship Id="rId71" Type="http://schemas.openxmlformats.org/officeDocument/2006/relationships/image" Target="media/image32.jpeg"/><Relationship Id="rId72" Type="http://schemas.openxmlformats.org/officeDocument/2006/relationships/image" Target="media/image33.jpeg"/><Relationship Id="rId73" Type="http://schemas.openxmlformats.org/officeDocument/2006/relationships/image" Target="media/image34.jpeg"/><Relationship Id="rId74" Type="http://schemas.openxmlformats.org/officeDocument/2006/relationships/image" Target="media/image35.jpeg"/><Relationship Id="rId75" Type="http://schemas.openxmlformats.org/officeDocument/2006/relationships/image" Target="media/image36.jpeg"/><Relationship Id="rId76" Type="http://schemas.openxmlformats.org/officeDocument/2006/relationships/header" Target="header9.xml"/><Relationship Id="rId77" Type="http://schemas.openxmlformats.org/officeDocument/2006/relationships/footer" Target="footer8.xml"/><Relationship Id="rId78" Type="http://schemas.openxmlformats.org/officeDocument/2006/relationships/image" Target="media/image37.jpeg"/><Relationship Id="rId79" Type="http://schemas.openxmlformats.org/officeDocument/2006/relationships/image" Target="media/image38.jpeg"/><Relationship Id="rId80" Type="http://schemas.openxmlformats.org/officeDocument/2006/relationships/image" Target="media/image39.jpeg"/><Relationship Id="rId81" Type="http://schemas.openxmlformats.org/officeDocument/2006/relationships/image" Target="media/image40.jpeg"/><Relationship Id="rId82" Type="http://schemas.openxmlformats.org/officeDocument/2006/relationships/image" Target="media/image41.jpeg"/><Relationship Id="rId83" Type="http://schemas.openxmlformats.org/officeDocument/2006/relationships/image" Target="media/image42.jpeg"/><Relationship Id="rId84" Type="http://schemas.openxmlformats.org/officeDocument/2006/relationships/image" Target="media/image43.jpeg"/><Relationship Id="rId85" Type="http://schemas.openxmlformats.org/officeDocument/2006/relationships/image" Target="media/image44.png"/><Relationship Id="rId86" Type="http://schemas.openxmlformats.org/officeDocument/2006/relationships/image" Target="media/image45.jpeg"/><Relationship Id="rId87" Type="http://schemas.openxmlformats.org/officeDocument/2006/relationships/image" Target="media/image46.png"/><Relationship Id="rId88" Type="http://schemas.openxmlformats.org/officeDocument/2006/relationships/image" Target="media/image47.png"/><Relationship Id="rId89" Type="http://schemas.openxmlformats.org/officeDocument/2006/relationships/image" Target="media/image48.png"/><Relationship Id="rId90" Type="http://schemas.openxmlformats.org/officeDocument/2006/relationships/header" Target="header10.xml"/><Relationship Id="rId91" Type="http://schemas.openxmlformats.org/officeDocument/2006/relationships/footer" Target="footer9.xml"/><Relationship Id="rId92" Type="http://schemas.openxmlformats.org/officeDocument/2006/relationships/image" Target="media/image49.jpeg"/><Relationship Id="rId93" Type="http://schemas.openxmlformats.org/officeDocument/2006/relationships/image" Target="media/image50.jpeg"/><Relationship Id="rId94" Type="http://schemas.openxmlformats.org/officeDocument/2006/relationships/image" Target="media/image51.png"/><Relationship Id="rId95" Type="http://schemas.openxmlformats.org/officeDocument/2006/relationships/image" Target="media/image52.png"/><Relationship Id="rId96" Type="http://schemas.openxmlformats.org/officeDocument/2006/relationships/image" Target="media/image53.png"/><Relationship Id="rId97" Type="http://schemas.openxmlformats.org/officeDocument/2006/relationships/image" Target="media/image54.jpeg"/><Relationship Id="rId98" Type="http://schemas.openxmlformats.org/officeDocument/2006/relationships/image" Target="media/image55.jpeg"/><Relationship Id="rId99" Type="http://schemas.openxmlformats.org/officeDocument/2006/relationships/image" Target="media/image56.png"/><Relationship Id="rId100" Type="http://schemas.openxmlformats.org/officeDocument/2006/relationships/image" Target="media/image57.jpeg"/><Relationship Id="rId101" Type="http://schemas.openxmlformats.org/officeDocument/2006/relationships/image" Target="media/image58.jpeg"/><Relationship Id="rId102" Type="http://schemas.openxmlformats.org/officeDocument/2006/relationships/image" Target="media/image59.jpeg"/><Relationship Id="rId103" Type="http://schemas.openxmlformats.org/officeDocument/2006/relationships/image" Target="media/image60.jpeg"/><Relationship Id="rId104" Type="http://schemas.openxmlformats.org/officeDocument/2006/relationships/image" Target="media/image61.png"/><Relationship Id="rId105" Type="http://schemas.openxmlformats.org/officeDocument/2006/relationships/image" Target="media/image62.jpeg"/><Relationship Id="rId106" Type="http://schemas.openxmlformats.org/officeDocument/2006/relationships/image" Target="media/image63.png"/><Relationship Id="rId107" Type="http://schemas.openxmlformats.org/officeDocument/2006/relationships/image" Target="media/image64.jpeg"/><Relationship Id="rId108" Type="http://schemas.openxmlformats.org/officeDocument/2006/relationships/image" Target="media/image65.png"/><Relationship Id="rId109" Type="http://schemas.openxmlformats.org/officeDocument/2006/relationships/image" Target="media/image66.jpeg"/><Relationship Id="rId110" Type="http://schemas.openxmlformats.org/officeDocument/2006/relationships/image" Target="media/image67.jpeg"/><Relationship Id="rId111" Type="http://schemas.openxmlformats.org/officeDocument/2006/relationships/image" Target="media/image68.jpeg"/><Relationship Id="rId112" Type="http://schemas.openxmlformats.org/officeDocument/2006/relationships/image" Target="media/image69.png"/><Relationship Id="rId113" Type="http://schemas.openxmlformats.org/officeDocument/2006/relationships/image" Target="media/image70.jpeg"/><Relationship Id="rId114" Type="http://schemas.openxmlformats.org/officeDocument/2006/relationships/image" Target="media/image71.jpeg"/><Relationship Id="rId115" Type="http://schemas.openxmlformats.org/officeDocument/2006/relationships/image" Target="media/image72.jpeg"/><Relationship Id="rId116" Type="http://schemas.openxmlformats.org/officeDocument/2006/relationships/image" Target="media/image73.png"/><Relationship Id="rId117" Type="http://schemas.openxmlformats.org/officeDocument/2006/relationships/image" Target="media/image74.jpeg"/><Relationship Id="rId118" Type="http://schemas.openxmlformats.org/officeDocument/2006/relationships/image" Target="media/image75.jpeg"/><Relationship Id="rId119" Type="http://schemas.openxmlformats.org/officeDocument/2006/relationships/image" Target="media/image76.png"/><Relationship Id="rId120" Type="http://schemas.openxmlformats.org/officeDocument/2006/relationships/image" Target="media/image77.jpeg"/><Relationship Id="rId121" Type="http://schemas.openxmlformats.org/officeDocument/2006/relationships/image" Target="media/image78.jpeg"/><Relationship Id="rId122" Type="http://schemas.openxmlformats.org/officeDocument/2006/relationships/image" Target="media/image79.jpeg"/><Relationship Id="rId123" Type="http://schemas.openxmlformats.org/officeDocument/2006/relationships/image" Target="media/image80.jpeg"/><Relationship Id="rId124" Type="http://schemas.openxmlformats.org/officeDocument/2006/relationships/image" Target="media/image81.png"/><Relationship Id="rId125" Type="http://schemas.openxmlformats.org/officeDocument/2006/relationships/image" Target="media/image82.png"/><Relationship Id="rId126" Type="http://schemas.openxmlformats.org/officeDocument/2006/relationships/header" Target="header11.xml"/><Relationship Id="rId127" Type="http://schemas.openxmlformats.org/officeDocument/2006/relationships/footer" Target="footer10.xml"/><Relationship Id="rId128" Type="http://schemas.openxmlformats.org/officeDocument/2006/relationships/image" Target="media/image83.jpeg"/><Relationship Id="rId129" Type="http://schemas.openxmlformats.org/officeDocument/2006/relationships/image" Target="media/image84.jpeg"/><Relationship Id="rId130" Type="http://schemas.openxmlformats.org/officeDocument/2006/relationships/image" Target="media/image85.jpeg"/><Relationship Id="rId131" Type="http://schemas.openxmlformats.org/officeDocument/2006/relationships/image" Target="media/image86.png"/><Relationship Id="rId132" Type="http://schemas.openxmlformats.org/officeDocument/2006/relationships/image" Target="media/image87.jpeg"/><Relationship Id="rId133" Type="http://schemas.openxmlformats.org/officeDocument/2006/relationships/header" Target="header12.xml"/><Relationship Id="rId134" Type="http://schemas.openxmlformats.org/officeDocument/2006/relationships/footer" Target="footer11.xml"/><Relationship Id="rId135" Type="http://schemas.openxmlformats.org/officeDocument/2006/relationships/image" Target="media/image88.jpeg"/><Relationship Id="rId136" Type="http://schemas.openxmlformats.org/officeDocument/2006/relationships/header" Target="header13.xml"/><Relationship Id="rId137" Type="http://schemas.openxmlformats.org/officeDocument/2006/relationships/footer" Target="footer12.xml"/><Relationship Id="rId138" Type="http://schemas.openxmlformats.org/officeDocument/2006/relationships/image" Target="media/image89.jpeg"/><Relationship Id="rId13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header4.xml.rels><?xml version="1.0" encoding="UTF-8" standalone="yes"?>
<Relationships xmlns="http://schemas.openxmlformats.org/package/2006/relationships"><Relationship Id="rId1" Type="http://schemas.openxmlformats.org/officeDocument/2006/relationships/image" Target="media/image8.jpeg"/></Relationships>

</file>

<file path=word/_rels/header5.xml.rels><?xml version="1.0" encoding="UTF-8" standalone="yes"?>
<Relationships xmlns="http://schemas.openxmlformats.org/package/2006/relationships"><Relationship Id="rId1" Type="http://schemas.openxmlformats.org/officeDocument/2006/relationships/image" Target="media/image8.jpeg"/></Relationships>

</file>

<file path=word/_rels/header6.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_rels/header10.xml.rels><?xml version="1.0" encoding="UTF-8" standalone="yes"?>
<Relationships xmlns="http://schemas.openxmlformats.org/package/2006/relationships"><Relationship Id="rId1" Type="http://schemas.openxmlformats.org/officeDocument/2006/relationships/image" Target="media/image8.jpeg"/></Relationships>

</file>

<file path=word/_rels/header1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2025-12-09T14:13:17Z</dcterms:created>
  <dcterms:modified xsi:type="dcterms:W3CDTF">2025-12-09T14:13:17Z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LastSaved">
    <vt:filetime>2025-12-09T00:00:00Z</vt:filetime>
  </property>
  <property fmtid="{D5CDD505-2E9C-101B-9397-08002B2CF9AE}" pid="4" name="Producer">
    <vt:lpwstr>3-Heights(TM) PDF Security Shell 4.8.25.2 (http://www.pdf-tools.com)</vt:lpwstr>
  </property>
</Properties>
</file>