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About Aditya Pandey</w:t>
      </w:r>
    </w:p>
    <w:p>
      <w:r>
        <w:t>Aditya Pandey is a passionate Computer Science Engineering student currently pursuing BTech at Graphic Era Hill University, Bhimtal. He is highly focused on technology, software development, and problem‑solving. With strong interests in AI/ML, system programming, and full‑stack development, he continues to expand his technical skill set across multiple domains.</w:t>
      </w:r>
    </w:p>
    <w:p>
      <w:r>
        <w:drawing>
          <wp:inline xmlns:a="http://schemas.openxmlformats.org/drawingml/2006/main" xmlns:pic="http://schemas.openxmlformats.org/drawingml/2006/picture">
            <wp:extent cx="4572000" cy="2286000"/>
            <wp:docPr id="1" name="Picture 1"/>
            <wp:cNvGraphicFramePr>
              <a:graphicFrameLocks noChangeAspect="1"/>
            </wp:cNvGraphicFramePr>
            <a:graphic>
              <a:graphicData uri="http://schemas.openxmlformats.org/drawingml/2006/picture">
                <pic:pic>
                  <pic:nvPicPr>
                    <pic:cNvPr id="0" name="aditya_placeholder.png"/>
                    <pic:cNvPicPr/>
                  </pic:nvPicPr>
                  <pic:blipFill>
                    <a:blip r:embed="rId9"/>
                    <a:stretch>
                      <a:fillRect/>
                    </a:stretch>
                  </pic:blipFill>
                  <pic:spPr>
                    <a:xfrm>
                      <a:off x="0" y="0"/>
                      <a:ext cx="4572000" cy="2286000"/>
                    </a:xfrm>
                    <a:prstGeom prst="rect"/>
                  </pic:spPr>
                </pic:pic>
              </a:graphicData>
            </a:graphic>
          </wp:inline>
        </w:drawing>
      </w:r>
    </w:p>
    <w:p>
      <w:pPr>
        <w:pStyle w:val="Heading1"/>
      </w:pPr>
      <w:r>
        <w:t>Skills &amp; Technical Expertise</w:t>
      </w:r>
    </w:p>
    <w:p>
      <w:r>
        <w:t>- Programming Languages: C++, Python, JavaScript</w:t>
        <w:br/>
        <w:t>- Frameworks/Tools: React.js, Vulkan, Dear ImGui, Flask, MongoDB</w:t>
        <w:br/>
        <w:t>- Interests: AI/ML, Operating Systems, Competitive Coding, Web Development</w:t>
        <w:br/>
        <w:t>- Platforms: GitHub, LeetCode, LinkedIn</w:t>
        <w:br/>
      </w:r>
    </w:p>
    <w:p>
      <w:r>
        <w:t>Aditya has built multiple projects, including a Graph Algorithm Simulator, AI/ML models, and an upcoming mini operating system with QEMU and xterm.js integration.</w:t>
      </w:r>
    </w:p>
    <w:p>
      <w:r>
        <w:drawing>
          <wp:inline xmlns:a="http://schemas.openxmlformats.org/drawingml/2006/main" xmlns:pic="http://schemas.openxmlformats.org/drawingml/2006/picture">
            <wp:extent cx="4572000" cy="2286000"/>
            <wp:docPr id="2" name="Picture 2"/>
            <wp:cNvGraphicFramePr>
              <a:graphicFrameLocks noChangeAspect="1"/>
            </wp:cNvGraphicFramePr>
            <a:graphic>
              <a:graphicData uri="http://schemas.openxmlformats.org/drawingml/2006/picture">
                <pic:pic>
                  <pic:nvPicPr>
                    <pic:cNvPr id="0" name="aditya_placeholder.png"/>
                    <pic:cNvPicPr/>
                  </pic:nvPicPr>
                  <pic:blipFill>
                    <a:blip r:embed="rId9"/>
                    <a:stretch>
                      <a:fillRect/>
                    </a:stretch>
                  </pic:blipFill>
                  <pic:spPr>
                    <a:xfrm>
                      <a:off x="0" y="0"/>
                      <a:ext cx="4572000" cy="2286000"/>
                    </a:xfrm>
                    <a:prstGeom prst="rect"/>
                  </pic:spPr>
                </pic:pic>
              </a:graphicData>
            </a:graphic>
          </wp:inline>
        </w:drawing>
      </w:r>
    </w:p>
    <w:p>
      <w:pPr>
        <w:pStyle w:val="Heading1"/>
      </w:pPr>
      <w:r>
        <w:t>Academic Journey &amp; Future Goals</w:t>
      </w:r>
    </w:p>
    <w:p>
      <w:r>
        <w:t>Aditya is set to graduate in 2027 and is currently in his third year. His dedication towards learning reflects in his continuous efforts to take part in internships, competitive programming, and advanced tech courses.</w:t>
      </w:r>
    </w:p>
    <w:p>
      <w:r>
        <w:t>He aims to become a highly skilled software engineer, with long‑term aspirations of working in the fields of artificial intelligence, system design, and global tech innovation. His curiosity and passion drive him to explore new technologies and build impactful real‑world projects.</w:t>
      </w:r>
    </w:p>
    <w:p>
      <w:r>
        <w:drawing>
          <wp:inline xmlns:a="http://schemas.openxmlformats.org/drawingml/2006/main" xmlns:pic="http://schemas.openxmlformats.org/drawingml/2006/picture">
            <wp:extent cx="4572000" cy="2286000"/>
            <wp:docPr id="3" name="Picture 3"/>
            <wp:cNvGraphicFramePr>
              <a:graphicFrameLocks noChangeAspect="1"/>
            </wp:cNvGraphicFramePr>
            <a:graphic>
              <a:graphicData uri="http://schemas.openxmlformats.org/drawingml/2006/picture">
                <pic:pic>
                  <pic:nvPicPr>
                    <pic:cNvPr id="0" name="aditya_placeholder.png"/>
                    <pic:cNvPicPr/>
                  </pic:nvPicPr>
                  <pic:blipFill>
                    <a:blip r:embed="rId9"/>
                    <a:stretch>
                      <a:fillRect/>
                    </a:stretch>
                  </pic:blipFill>
                  <pic:spPr>
                    <a:xfrm>
                      <a:off x="0" y="0"/>
                      <a:ext cx="4572000" cy="228600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