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111111"/>
          <w:sz w:val="24"/>
          <w:szCs w:val="24"/>
        </w:rPr>
      </w:pPr>
      <w:r w:rsidDel="00000000" w:rsidR="00000000" w:rsidRPr="00000000">
        <w:rPr>
          <w:color w:val="111111"/>
          <w:sz w:val="24"/>
          <w:szCs w:val="24"/>
          <w:rtl w:val="0"/>
        </w:rPr>
        <w:t xml:space="preserve">Hello! My name is Shashank Agrawal from Surajpur, Chhattisgarh. Currently, I’m pursuing B.Tech in CSE-CCVT from University of Petroleum and Energy Studies, Dehradun. I write blogs and poetry in leisure and in the next couple of hours I regret what I had written. I have a keen interest in country music and reading biography of the famous personality. I use to play badminton to boost up physical &amp; mental strength.</w:t>
      </w:r>
    </w:p>
    <w:p w:rsidR="00000000" w:rsidDel="00000000" w:rsidP="00000000" w:rsidRDefault="00000000" w:rsidRPr="00000000" w14:paraId="00000001">
      <w:pPr>
        <w:contextualSpacing w:val="0"/>
        <w:rPr>
          <w:color w:val="111111"/>
          <w:sz w:val="24"/>
          <w:szCs w:val="24"/>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111111"/>
          <w:sz w:val="24"/>
          <w:szCs w:val="24"/>
        </w:rPr>
      </w:pPr>
      <w:r w:rsidDel="00000000" w:rsidR="00000000" w:rsidRPr="00000000">
        <w:rPr>
          <w:color w:val="111111"/>
          <w:sz w:val="24"/>
          <w:szCs w:val="24"/>
          <w:rtl w:val="0"/>
        </w:rPr>
        <w:t xml:space="preserve">Design thinking is the perfect amalgamation of creativity and sustainability. It refers to the strategic patterns used by the person to build up a potential model for a specific prototype. Design thinking provides a unique approach to solve the environmental problems in a systematic way to acquire a sustainable development. As far as my domain Computer Engineering is considered what we have to look is that the model we develop should be in the range of source available and should be technologically feasible. So, that we can acquire maximum output at much lower cost.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111111"/>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111111"/>
          <w:sz w:val="24"/>
          <w:szCs w:val="24"/>
        </w:rPr>
      </w:pPr>
      <w:r w:rsidDel="00000000" w:rsidR="00000000" w:rsidRPr="00000000">
        <w:rPr>
          <w:color w:val="111111"/>
          <w:sz w:val="24"/>
          <w:szCs w:val="24"/>
          <w:rtl w:val="0"/>
        </w:rPr>
        <w:t xml:space="preserve">Design thinking process involves methodology to resolve the issues so that we can assure a great aftermath. It only focuses on the ideas that can make the world a better place to live in. Design thinking process consists of five phases, which are as follows:</w:t>
      </w:r>
    </w:p>
    <w:p w:rsidR="00000000" w:rsidDel="00000000" w:rsidP="00000000" w:rsidRDefault="00000000" w:rsidRPr="00000000" w14:paraId="00000005">
      <w:pPr>
        <w:contextualSpacing w:val="0"/>
        <w:rPr>
          <w:color w:val="111111"/>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360"/>
        <w:contextualSpacing w:val="0"/>
        <w:rPr>
          <w:color w:val="111111"/>
          <w:sz w:val="24"/>
          <w:szCs w:val="24"/>
        </w:rPr>
      </w:pPr>
      <w:r w:rsidDel="00000000" w:rsidR="00000000" w:rsidRPr="00000000">
        <w:rPr>
          <w:color w:val="111111"/>
          <w:sz w:val="24"/>
          <w:szCs w:val="24"/>
          <w:rtl w:val="0"/>
        </w:rPr>
        <w:t xml:space="preserve">•</w:t>
        <w:tab/>
        <w:t xml:space="preserve">Discover-The very first step involved in the model of design thinking is to discover the needs and requirement of the people. Review the challenges people are facing in day to day life.</w:t>
      </w:r>
    </w:p>
    <w:p w:rsidR="00000000" w:rsidDel="00000000" w:rsidP="00000000" w:rsidRDefault="00000000" w:rsidRPr="00000000" w14:paraId="00000007">
      <w:pPr>
        <w:contextualSpacing w:val="0"/>
        <w:rPr>
          <w:color w:val="111111"/>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360"/>
        <w:contextualSpacing w:val="0"/>
        <w:rPr>
          <w:color w:val="111111"/>
          <w:sz w:val="24"/>
          <w:szCs w:val="24"/>
        </w:rPr>
      </w:pPr>
      <w:r w:rsidDel="00000000" w:rsidR="00000000" w:rsidRPr="00000000">
        <w:rPr>
          <w:color w:val="111111"/>
          <w:sz w:val="24"/>
          <w:szCs w:val="24"/>
          <w:rtl w:val="0"/>
        </w:rPr>
        <w:t xml:space="preserve">•</w:t>
        <w:tab/>
        <w:t xml:space="preserve">Define-Further when we discover the challenges next task is to review the root cause of the problem and find out the outcome.</w:t>
      </w:r>
    </w:p>
    <w:p w:rsidR="00000000" w:rsidDel="00000000" w:rsidP="00000000" w:rsidRDefault="00000000" w:rsidRPr="00000000" w14:paraId="00000009">
      <w:pPr>
        <w:contextualSpacing w:val="0"/>
        <w:rPr>
          <w:color w:val="111111"/>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360"/>
        <w:contextualSpacing w:val="0"/>
        <w:rPr>
          <w:color w:val="111111"/>
          <w:sz w:val="24"/>
          <w:szCs w:val="24"/>
        </w:rPr>
      </w:pPr>
      <w:r w:rsidDel="00000000" w:rsidR="00000000" w:rsidRPr="00000000">
        <w:rPr>
          <w:color w:val="111111"/>
          <w:sz w:val="24"/>
          <w:szCs w:val="24"/>
          <w:rtl w:val="0"/>
        </w:rPr>
        <w:t xml:space="preserve">•</w:t>
        <w:tab/>
        <w:t xml:space="preserve">Develop-Now we know the problem and its effects next procedure is to draft the most useful solutions. A solution must be unique and innovative in its own kind.</w:t>
      </w:r>
    </w:p>
    <w:p w:rsidR="00000000" w:rsidDel="00000000" w:rsidP="00000000" w:rsidRDefault="00000000" w:rsidRPr="00000000" w14:paraId="0000000B">
      <w:pPr>
        <w:contextualSpacing w:val="0"/>
        <w:rPr>
          <w:color w:val="111111"/>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360"/>
        <w:contextualSpacing w:val="0"/>
        <w:rPr>
          <w:color w:val="111111"/>
          <w:sz w:val="24"/>
          <w:szCs w:val="24"/>
        </w:rPr>
      </w:pPr>
      <w:r w:rsidDel="00000000" w:rsidR="00000000" w:rsidRPr="00000000">
        <w:rPr>
          <w:color w:val="111111"/>
          <w:sz w:val="24"/>
          <w:szCs w:val="24"/>
          <w:rtl w:val="0"/>
        </w:rPr>
        <w:t xml:space="preserve">•</w:t>
        <w:tab/>
        <w:t xml:space="preserve">Deliver-Deliver involves the prototype under which whole development works carried out. Under it, the designers produce the sample to evoke the problem.</w:t>
      </w:r>
    </w:p>
    <w:p w:rsidR="00000000" w:rsidDel="00000000" w:rsidP="00000000" w:rsidRDefault="00000000" w:rsidRPr="00000000" w14:paraId="0000000D">
      <w:pPr>
        <w:contextualSpacing w:val="0"/>
        <w:rPr>
          <w:color w:val="111111"/>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360"/>
        <w:contextualSpacing w:val="0"/>
        <w:rPr>
          <w:color w:val="111111"/>
          <w:sz w:val="24"/>
          <w:szCs w:val="24"/>
        </w:rPr>
      </w:pPr>
      <w:r w:rsidDel="00000000" w:rsidR="00000000" w:rsidRPr="00000000">
        <w:rPr>
          <w:color w:val="111111"/>
          <w:sz w:val="24"/>
          <w:szCs w:val="24"/>
          <w:rtl w:val="0"/>
        </w:rPr>
        <w:t xml:space="preserve">•</w:t>
        <w:tab/>
        <w:t xml:space="preserve">Iterate-This is the final testing of the product and to revise the working model then after a product is ready to implement.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contextualSpacing w:val="0"/>
        <w:rPr>
          <w:color w:val="111111"/>
          <w:sz w:val="24"/>
          <w:szCs w:val="24"/>
        </w:rPr>
      </w:pPr>
      <w:r w:rsidDel="00000000" w:rsidR="00000000" w:rsidRPr="00000000">
        <w:rPr>
          <w:color w:val="111111"/>
          <w:sz w:val="24"/>
          <w:szCs w:val="24"/>
          <w:rtl w:val="0"/>
        </w:rPr>
        <w:t xml:space="preserve">Jane Chen is the one the country’s leading women entrepreneur her innovative ideas about the incubator saves the lives of millions of newborn babies. It’s quintessential of design thinking model. My question are:</w:t>
      </w:r>
    </w:p>
    <w:p w:rsidR="00000000" w:rsidDel="00000000" w:rsidP="00000000" w:rsidRDefault="00000000" w:rsidRPr="00000000" w14:paraId="00000010">
      <w:pPr>
        <w:contextualSpacing w:val="0"/>
        <w:rPr>
          <w:color w:val="111111"/>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360"/>
        <w:contextualSpacing w:val="0"/>
        <w:rPr>
          <w:color w:val="111111"/>
          <w:sz w:val="24"/>
          <w:szCs w:val="24"/>
        </w:rPr>
      </w:pPr>
      <w:r w:rsidDel="00000000" w:rsidR="00000000" w:rsidRPr="00000000">
        <w:rPr>
          <w:color w:val="111111"/>
          <w:sz w:val="24"/>
          <w:szCs w:val="24"/>
          <w:rtl w:val="0"/>
        </w:rPr>
        <w:t xml:space="preserve">•</w:t>
        <w:tab/>
        <w:t xml:space="preserve">How is it likely to work as a team despite all the different thinking and prototypes?</w:t>
      </w:r>
    </w:p>
    <w:p w:rsidR="00000000" w:rsidDel="00000000" w:rsidP="00000000" w:rsidRDefault="00000000" w:rsidRPr="00000000" w14:paraId="00000012">
      <w:pPr>
        <w:contextualSpacing w:val="0"/>
        <w:rPr>
          <w:color w:val="111111"/>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360"/>
        <w:contextualSpacing w:val="0"/>
        <w:rPr/>
      </w:pPr>
      <w:r w:rsidDel="00000000" w:rsidR="00000000" w:rsidRPr="00000000">
        <w:rPr>
          <w:color w:val="111111"/>
          <w:sz w:val="24"/>
          <w:szCs w:val="24"/>
          <w:rtl w:val="0"/>
        </w:rPr>
        <w:t xml:space="preserve">•</w:t>
        <w:tab/>
        <w:t xml:space="preserve">What is failure means to you?</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