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jc w:val="center"/>
        <w:rPr>
          <w:color w:val="111111"/>
          <w:sz w:val="28"/>
          <w:szCs w:val="28"/>
        </w:rPr>
      </w:pPr>
      <w:r w:rsidDel="00000000" w:rsidR="00000000" w:rsidRPr="00000000">
        <w:rPr>
          <w:color w:val="111111"/>
          <w:sz w:val="28"/>
          <w:szCs w:val="28"/>
          <w:rtl w:val="0"/>
        </w:rPr>
        <w:t xml:space="preserve">“The best way to find yourself is to lose yourself in the service of others”-Mahatma Gandhi</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8"/>
          <w:szCs w:val="28"/>
        </w:rPr>
      </w:pPr>
      <w:r w:rsidDel="00000000" w:rsidR="00000000" w:rsidRPr="00000000">
        <w:rPr>
          <w:color w:val="111111"/>
          <w:sz w:val="28"/>
          <w:szCs w:val="28"/>
          <w:rtl w:val="0"/>
        </w:rPr>
        <w:t xml:space="preserve">After going through the initial discussion and various phases of design thinking model I want to apply the ideas of design thinking in the area of human services. Human services aim towards the target of addressing human needs through an interdisciplinary information, remediation of issues, and to enhancing the life of a person. By following the five phases of design thinking we can prepare the best working model for the certain prototype.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8"/>
          <w:szCs w:val="28"/>
        </w:rPr>
      </w:pPr>
      <w:r w:rsidDel="00000000" w:rsidR="00000000" w:rsidRPr="00000000">
        <w:rPr>
          <w:color w:val="111111"/>
          <w:sz w:val="28"/>
          <w:szCs w:val="28"/>
          <w:rtl w:val="0"/>
        </w:rPr>
        <w:t xml:space="preserve">•</w:t>
        <w:tab/>
        <w:t xml:space="preserve">Due to illiteracy, people can’t sustain in this fast-growing society. By providing free education through both online and offline way we can educate the people. Various NGO’s and school are proving free education to the children’s in nearby slum area. Organization should provide hierarchical pioneers, coaches, teachers and strategy creators with the design for a thorough work drive advancement design.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8"/>
          <w:szCs w:val="28"/>
        </w:rPr>
      </w:pPr>
      <w:r w:rsidDel="00000000" w:rsidR="00000000" w:rsidRPr="00000000">
        <w:rPr>
          <w:color w:val="111111"/>
          <w:sz w:val="28"/>
          <w:szCs w:val="28"/>
          <w:rtl w:val="0"/>
        </w:rPr>
        <w:t xml:space="preserve">•</w:t>
        <w:tab/>
        <w:t xml:space="preserve">Due to malnutrition, people can’t get a single meal for a whole day. By providing free or sustainable rates food we can tackle the problem of malnutrition.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8"/>
          <w:szCs w:val="28"/>
        </w:rPr>
      </w:pPr>
      <w:r w:rsidDel="00000000" w:rsidR="00000000" w:rsidRPr="00000000">
        <w:rPr>
          <w:color w:val="111111"/>
          <w:sz w:val="28"/>
          <w:szCs w:val="28"/>
          <w:rtl w:val="0"/>
        </w:rPr>
        <w:t xml:space="preserve">The procedure includes the investigation of social advancements and logical developments that are intended to enhance issues, families and groups to enhance the conveyance of administration with better coordination, availability and responsibility. The move in the concentration of human administrations from huge organizations to progressively decentralize, group settings has set new requests on specialist labourers.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8"/>
          <w:szCs w:val="28"/>
        </w:rPr>
      </w:pPr>
      <w:r w:rsidDel="00000000" w:rsidR="00000000" w:rsidRPr="00000000">
        <w:rPr>
          <w:color w:val="111111"/>
          <w:sz w:val="28"/>
          <w:szCs w:val="28"/>
          <w:rtl w:val="0"/>
        </w:rPr>
        <w:t xml:space="preserve">How might we ensure free and prosper education for all?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111111"/>
          <w:sz w:val="28"/>
          <w:szCs w:val="28"/>
        </w:rPr>
      </w:pPr>
      <w:r w:rsidDel="00000000" w:rsidR="00000000" w:rsidRPr="00000000">
        <w:rPr>
          <w:color w:val="111111"/>
          <w:sz w:val="28"/>
          <w:szCs w:val="28"/>
          <w:rtl w:val="0"/>
        </w:rPr>
        <w:t xml:space="preserve">How might we ensure good quality food is available to all?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pPr>
      <w:r w:rsidDel="00000000" w:rsidR="00000000" w:rsidRPr="00000000">
        <w:rPr>
          <w:color w:val="111111"/>
          <w:sz w:val="28"/>
          <w:szCs w:val="28"/>
          <w:rtl w:val="0"/>
        </w:rPr>
        <w:t xml:space="preserve">How might we ensure each and every person get free medical support?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