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F2D" w:rsidRDefault="00320F2D" w:rsidP="00C40115">
      <w:pPr>
        <w:pStyle w:val="NoSpacing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p w:rsidR="001037D8" w:rsidRPr="00035A4A" w:rsidRDefault="00433D11" w:rsidP="00320F2D">
      <w:pPr>
        <w:pStyle w:val="NoSpacing"/>
        <w:jc w:val="right"/>
        <w:rPr>
          <w:rFonts w:ascii="Times New Roman" w:hAnsi="Times New Roman"/>
          <w:b/>
          <w:sz w:val="24"/>
          <w:szCs w:val="24"/>
        </w:rPr>
      </w:pPr>
      <w:r w:rsidRPr="00035A4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11B15071" wp14:editId="5A67C302">
                <wp:simplePos x="0" y="0"/>
                <wp:positionH relativeFrom="page">
                  <wp:posOffset>-184150</wp:posOffset>
                </wp:positionH>
                <wp:positionV relativeFrom="page">
                  <wp:posOffset>11430</wp:posOffset>
                </wp:positionV>
                <wp:extent cx="8148955" cy="806450"/>
                <wp:effectExtent l="6350" t="11430" r="5715" b="5080"/>
                <wp:wrapNone/>
                <wp:docPr id="1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48955" cy="80645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4920AF8D" id="Rectangle 2" o:spid="_x0000_s1026" style="position:absolute;margin-left:-14.5pt;margin-top:.9pt;width:641.65pt;height:63.5pt;z-index:251660288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" o:allowincell="f" fillcolor="#4bacc6" strokecolor="#31849b">
                <w10:wrap anchorx="page" anchory="page"/>
              </v:rect>
            </w:pict>
          </mc:Fallback>
        </mc:AlternateContent>
      </w:r>
      <w:r w:rsidRPr="00035A4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D1ADF7B" wp14:editId="5AFC2947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8138795" cy="806450"/>
                <wp:effectExtent l="9525" t="9525" r="12700" b="6985"/>
                <wp:wrapNone/>
                <wp:docPr id="1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38795" cy="80645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4CB4AE90" id="Rectangle 3" o:spid="_x0000_s1026" style="position:absolute;margin-left:0;margin-top:0;width:640.85pt;height:63.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" o:allowincell="f" fillcolor="#4bacc6" strokecolor="#31849b">
                <w10:wrap anchorx="page" anchory="page"/>
              </v:rect>
            </w:pict>
          </mc:Fallback>
        </mc:AlternateContent>
      </w:r>
      <w:r w:rsidRPr="00035A4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24F4BF0E" wp14:editId="5C52388D">
                <wp:simplePos x="0" y="0"/>
                <wp:positionH relativeFrom="page">
                  <wp:posOffset>411480</wp:posOffset>
                </wp:positionH>
                <wp:positionV relativeFrom="page">
                  <wp:posOffset>-246380</wp:posOffset>
                </wp:positionV>
                <wp:extent cx="90805" cy="10539095"/>
                <wp:effectExtent l="11430" t="10795" r="12065" b="11430"/>
                <wp:wrapNone/>
                <wp:docPr id="1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539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05696CDD" id="Rectangle 5" o:spid="_x0000_s1026" style="position:absolute;margin-left:32.4pt;margin-top:-19.4pt;width:7.15pt;height:829.85pt;z-index:25166336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" o:allowincell="f" strokecolor="#31849b">
                <w10:wrap anchorx="page" anchory="page"/>
              </v:rect>
            </w:pict>
          </mc:Fallback>
        </mc:AlternateContent>
      </w:r>
      <w:r w:rsidRPr="00035A4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7CEAD7D0" wp14:editId="586641BE">
                <wp:simplePos x="0" y="0"/>
                <wp:positionH relativeFrom="page">
                  <wp:posOffset>7269480</wp:posOffset>
                </wp:positionH>
                <wp:positionV relativeFrom="page">
                  <wp:posOffset>-246380</wp:posOffset>
                </wp:positionV>
                <wp:extent cx="90805" cy="10539095"/>
                <wp:effectExtent l="11430" t="10795" r="12065" b="11430"/>
                <wp:wrapNone/>
                <wp:docPr id="1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539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1F899A20" id="Rectangle 4" o:spid="_x0000_s1026" style="position:absolute;margin-left:572.4pt;margin-top:-19.4pt;width:7.15pt;height:829.85pt;z-index:251662336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" o:allowincell="f" strokecolor="#31849b">
                <w10:wrap anchorx="page" anchory="page"/>
              </v:rect>
            </w:pict>
          </mc:Fallback>
        </mc:AlternateContent>
      </w:r>
      <w:r w:rsidR="00C40115" w:rsidRPr="00035A4A">
        <w:rPr>
          <w:rFonts w:ascii="Times New Roman" w:hAnsi="Times New Roman"/>
          <w:b/>
          <w:sz w:val="24"/>
          <w:szCs w:val="24"/>
        </w:rPr>
        <w:tab/>
        <w:t xml:space="preserve">  </w:t>
      </w:r>
      <w:r w:rsidR="00320F2D" w:rsidRPr="00BE0B61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0F99983D" wp14:editId="127224B2">
            <wp:extent cx="1901825" cy="571449"/>
            <wp:effectExtent l="0" t="0" r="3175" b="635"/>
            <wp:docPr id="5" name="Picture 5" descr="Image result for upe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pes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215" cy="59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47A" w:rsidRPr="00035A4A" w:rsidRDefault="00C40115" w:rsidP="002E1458">
      <w:pPr>
        <w:pStyle w:val="NoSpacing"/>
        <w:rPr>
          <w:rFonts w:ascii="Times New Roman" w:hAnsi="Times New Roman"/>
          <w:b/>
          <w:sz w:val="24"/>
          <w:szCs w:val="24"/>
        </w:rPr>
      </w:pPr>
      <w:r w:rsidRPr="00035A4A">
        <w:rPr>
          <w:rFonts w:ascii="Times New Roman" w:hAnsi="Times New Roman"/>
          <w:b/>
          <w:sz w:val="24"/>
          <w:szCs w:val="24"/>
        </w:rPr>
        <w:t xml:space="preserve"> </w:t>
      </w:r>
      <w:r w:rsidR="0047247A" w:rsidRPr="00035A4A">
        <w:rPr>
          <w:rFonts w:ascii="Times New Roman" w:hAnsi="Times New Roman"/>
          <w:b/>
          <w:sz w:val="24"/>
          <w:szCs w:val="24"/>
        </w:rPr>
        <w:t>Format No. QSP/7.1/01.F01 (B)</w:t>
      </w:r>
      <w:r w:rsidR="002E1458">
        <w:rPr>
          <w:rFonts w:ascii="Times New Roman" w:hAnsi="Times New Roman"/>
          <w:b/>
          <w:sz w:val="24"/>
          <w:szCs w:val="24"/>
        </w:rPr>
        <w:tab/>
      </w:r>
      <w:r w:rsidR="002E1458">
        <w:rPr>
          <w:rFonts w:ascii="Times New Roman" w:hAnsi="Times New Roman"/>
          <w:b/>
          <w:sz w:val="24"/>
          <w:szCs w:val="24"/>
        </w:rPr>
        <w:tab/>
      </w:r>
      <w:r w:rsidR="0047247A" w:rsidRPr="00035A4A">
        <w:rPr>
          <w:rFonts w:ascii="Times New Roman" w:hAnsi="Times New Roman"/>
          <w:b/>
          <w:sz w:val="24"/>
          <w:szCs w:val="24"/>
        </w:rPr>
        <w:t xml:space="preserve">Issue </w:t>
      </w:r>
      <w:r w:rsidR="00BB47E2" w:rsidRPr="00035A4A">
        <w:rPr>
          <w:rFonts w:ascii="Times New Roman" w:hAnsi="Times New Roman"/>
          <w:b/>
          <w:sz w:val="24"/>
          <w:szCs w:val="24"/>
        </w:rPr>
        <w:t>No.0</w:t>
      </w:r>
      <w:r w:rsidR="0006230B">
        <w:rPr>
          <w:rFonts w:ascii="Times New Roman" w:hAnsi="Times New Roman"/>
          <w:b/>
          <w:sz w:val="24"/>
          <w:szCs w:val="24"/>
        </w:rPr>
        <w:t>5</w:t>
      </w:r>
      <w:r w:rsidR="00BB47E2" w:rsidRPr="00035A4A">
        <w:rPr>
          <w:rFonts w:ascii="Times New Roman" w:hAnsi="Times New Roman"/>
          <w:b/>
          <w:sz w:val="24"/>
          <w:szCs w:val="24"/>
        </w:rPr>
        <w:t xml:space="preserve"> Rev</w:t>
      </w:r>
      <w:r w:rsidR="0047247A" w:rsidRPr="00035A4A">
        <w:rPr>
          <w:rFonts w:ascii="Times New Roman" w:hAnsi="Times New Roman"/>
          <w:b/>
          <w:sz w:val="24"/>
          <w:szCs w:val="24"/>
        </w:rPr>
        <w:t xml:space="preserve">. No </w:t>
      </w:r>
      <w:r w:rsidR="00D7674D" w:rsidRPr="00035A4A">
        <w:rPr>
          <w:rFonts w:ascii="Times New Roman" w:hAnsi="Times New Roman"/>
          <w:b/>
          <w:sz w:val="24"/>
          <w:szCs w:val="24"/>
        </w:rPr>
        <w:t>5</w:t>
      </w:r>
      <w:r w:rsidR="0047247A" w:rsidRPr="00035A4A">
        <w:rPr>
          <w:rFonts w:ascii="Times New Roman" w:hAnsi="Times New Roman"/>
          <w:b/>
          <w:sz w:val="24"/>
          <w:szCs w:val="24"/>
        </w:rPr>
        <w:t xml:space="preserve"> Dated: </w:t>
      </w:r>
      <w:r w:rsidR="0006230B">
        <w:rPr>
          <w:rFonts w:ascii="Times New Roman" w:hAnsi="Times New Roman"/>
          <w:b/>
          <w:sz w:val="24"/>
          <w:szCs w:val="24"/>
        </w:rPr>
        <w:t>Jan 1</w:t>
      </w:r>
      <w:r w:rsidR="0047247A" w:rsidRPr="00035A4A">
        <w:rPr>
          <w:rFonts w:ascii="Times New Roman" w:hAnsi="Times New Roman"/>
          <w:b/>
          <w:sz w:val="24"/>
          <w:szCs w:val="24"/>
        </w:rPr>
        <w:t>, 201</w:t>
      </w:r>
      <w:r w:rsidR="00320F2D">
        <w:rPr>
          <w:rFonts w:ascii="Times New Roman" w:hAnsi="Times New Roman"/>
          <w:b/>
          <w:sz w:val="24"/>
          <w:szCs w:val="24"/>
        </w:rPr>
        <w:t>8</w:t>
      </w:r>
    </w:p>
    <w:p w:rsidR="0047247A" w:rsidRPr="00035A4A" w:rsidRDefault="0047247A" w:rsidP="00722289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  <w:r w:rsidRPr="00035A4A">
        <w:rPr>
          <w:rFonts w:ascii="Times New Roman" w:hAnsi="Times New Roman"/>
          <w:b/>
          <w:sz w:val="24"/>
          <w:szCs w:val="24"/>
        </w:rPr>
        <w:t>________________________________________________________________</w:t>
      </w:r>
    </w:p>
    <w:p w:rsidR="0047247A" w:rsidRPr="00035A4A" w:rsidRDefault="0047247A" w:rsidP="00722289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035A4A">
        <w:rPr>
          <w:rFonts w:ascii="Times New Roman" w:hAnsi="Times New Roman"/>
          <w:b/>
          <w:sz w:val="24"/>
          <w:szCs w:val="24"/>
        </w:rPr>
        <w:t>UNIVERSITY OF PETROLEUM &amp; ENERGY STUDIES</w:t>
      </w:r>
    </w:p>
    <w:p w:rsidR="00722289" w:rsidRPr="00035A4A" w:rsidRDefault="0047247A" w:rsidP="00722289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035A4A">
        <w:rPr>
          <w:rFonts w:ascii="Times New Roman" w:hAnsi="Times New Roman"/>
          <w:b/>
          <w:sz w:val="24"/>
          <w:szCs w:val="24"/>
        </w:rPr>
        <w:t>College of Engineering Studies</w:t>
      </w:r>
      <w:r w:rsidR="00722289" w:rsidRPr="00035A4A">
        <w:rPr>
          <w:rFonts w:ascii="Times New Roman" w:hAnsi="Times New Roman"/>
          <w:b/>
          <w:sz w:val="24"/>
          <w:szCs w:val="24"/>
        </w:rPr>
        <w:t xml:space="preserve"> </w:t>
      </w:r>
    </w:p>
    <w:p w:rsidR="0047247A" w:rsidRPr="00035A4A" w:rsidRDefault="00722289" w:rsidP="00722289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035A4A">
        <w:rPr>
          <w:rFonts w:ascii="Times New Roman" w:hAnsi="Times New Roman"/>
          <w:b/>
          <w:sz w:val="24"/>
          <w:szCs w:val="24"/>
        </w:rPr>
        <w:t>Dehradun</w:t>
      </w:r>
    </w:p>
    <w:p w:rsidR="0047247A" w:rsidRPr="00035A4A" w:rsidRDefault="0047247A" w:rsidP="0047247A">
      <w:pPr>
        <w:jc w:val="center"/>
        <w:rPr>
          <w:rFonts w:ascii="Times New Roman" w:hAnsi="Times New Roman"/>
          <w:b/>
          <w:sz w:val="24"/>
          <w:szCs w:val="24"/>
        </w:rPr>
      </w:pPr>
      <w:r w:rsidRPr="00035A4A">
        <w:rPr>
          <w:rFonts w:ascii="Times New Roman" w:hAnsi="Times New Roman"/>
          <w:b/>
          <w:sz w:val="24"/>
          <w:szCs w:val="24"/>
        </w:rPr>
        <w:t>COURSE PLAN</w:t>
      </w:r>
    </w:p>
    <w:p w:rsidR="00847A3F" w:rsidRDefault="00847A3F" w:rsidP="00847A3F">
      <w:pPr>
        <w:spacing w:line="240" w:lineRule="auto"/>
        <w:ind w:left="720" w:firstLine="720"/>
        <w:rPr>
          <w:rFonts w:ascii="Times New Roman" w:hAnsi="Times New Roman"/>
          <w:b/>
          <w:sz w:val="24"/>
          <w:szCs w:val="24"/>
        </w:rPr>
      </w:pPr>
      <w:proofErr w:type="spellStart"/>
      <w:r w:rsidRPr="00B7518F">
        <w:rPr>
          <w:rFonts w:ascii="Times New Roman" w:hAnsi="Times New Roman"/>
          <w:sz w:val="24"/>
          <w:szCs w:val="24"/>
        </w:rPr>
        <w:t>Programme</w:t>
      </w:r>
      <w:proofErr w:type="spellEnd"/>
      <w:r w:rsidRPr="00B7518F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 xml:space="preserve">B. </w:t>
      </w:r>
      <w:r w:rsidR="00320F2D">
        <w:rPr>
          <w:rFonts w:ascii="Times New Roman" w:hAnsi="Times New Roman"/>
          <w:sz w:val="24"/>
          <w:szCs w:val="24"/>
        </w:rPr>
        <w:t>Tech CSE</w:t>
      </w:r>
    </w:p>
    <w:p w:rsidR="00847A3F" w:rsidRDefault="00847A3F" w:rsidP="00847A3F">
      <w:pPr>
        <w:spacing w:line="240" w:lineRule="auto"/>
        <w:ind w:left="720"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Course </w:t>
      </w:r>
      <w:r w:rsidRPr="00B7518F">
        <w:rPr>
          <w:rFonts w:ascii="Times New Roman" w:hAnsi="Times New Roman"/>
          <w:sz w:val="24"/>
          <w:szCs w:val="24"/>
        </w:rPr>
        <w:tab/>
        <w:t xml:space="preserve">: </w:t>
      </w:r>
      <w:r w:rsidR="00E8171E">
        <w:rPr>
          <w:rFonts w:ascii="Times New Roman" w:hAnsi="Times New Roman"/>
          <w:sz w:val="24"/>
          <w:szCs w:val="24"/>
        </w:rPr>
        <w:t>IT Applications &amp; open Standards</w:t>
      </w:r>
    </w:p>
    <w:p w:rsidR="00847A3F" w:rsidRPr="00755FE5" w:rsidRDefault="00E8171E" w:rsidP="00847A3F">
      <w:pPr>
        <w:spacing w:line="240" w:lineRule="auto"/>
        <w:ind w:left="720"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Subject Code</w:t>
      </w:r>
      <w:r>
        <w:rPr>
          <w:rFonts w:ascii="Times New Roman" w:hAnsi="Times New Roman"/>
          <w:sz w:val="24"/>
          <w:szCs w:val="24"/>
        </w:rPr>
        <w:tab/>
        <w:t>: CSIB 112</w:t>
      </w:r>
    </w:p>
    <w:p w:rsidR="00847A3F" w:rsidRPr="00B7518F" w:rsidRDefault="00847A3F" w:rsidP="00847A3F">
      <w:pPr>
        <w:spacing w:line="240" w:lineRule="auto"/>
        <w:ind w:left="720" w:firstLine="720"/>
        <w:rPr>
          <w:rFonts w:ascii="Times New Roman" w:hAnsi="Times New Roman"/>
          <w:sz w:val="24"/>
          <w:szCs w:val="24"/>
        </w:rPr>
      </w:pPr>
      <w:r w:rsidRPr="00B7518F">
        <w:rPr>
          <w:rFonts w:ascii="Times New Roman" w:hAnsi="Times New Roman"/>
          <w:sz w:val="24"/>
          <w:szCs w:val="24"/>
        </w:rPr>
        <w:t>No. of credits</w:t>
      </w:r>
      <w:r w:rsidRPr="00B7518F">
        <w:rPr>
          <w:rFonts w:ascii="Times New Roman" w:hAnsi="Times New Roman"/>
          <w:sz w:val="24"/>
          <w:szCs w:val="24"/>
        </w:rPr>
        <w:tab/>
        <w:t xml:space="preserve">: </w:t>
      </w:r>
      <w:r w:rsidR="00E8171E">
        <w:rPr>
          <w:rFonts w:ascii="Times New Roman" w:hAnsi="Times New Roman"/>
          <w:sz w:val="24"/>
          <w:szCs w:val="24"/>
        </w:rPr>
        <w:t>3</w:t>
      </w:r>
    </w:p>
    <w:p w:rsidR="00847A3F" w:rsidRPr="00B7518F" w:rsidRDefault="00847A3F" w:rsidP="00847A3F">
      <w:pPr>
        <w:spacing w:line="240" w:lineRule="auto"/>
        <w:ind w:left="720" w:right="-1080" w:firstLine="720"/>
        <w:rPr>
          <w:rFonts w:ascii="Times New Roman" w:hAnsi="Times New Roman"/>
          <w:sz w:val="24"/>
          <w:szCs w:val="24"/>
        </w:rPr>
      </w:pPr>
      <w:r w:rsidRPr="00B7518F">
        <w:rPr>
          <w:rFonts w:ascii="Times New Roman" w:hAnsi="Times New Roman"/>
          <w:sz w:val="24"/>
          <w:szCs w:val="24"/>
        </w:rPr>
        <w:t>Semester</w:t>
      </w:r>
      <w:r w:rsidR="00B77420" w:rsidRPr="00B7518F">
        <w:rPr>
          <w:rFonts w:ascii="Times New Roman" w:hAnsi="Times New Roman"/>
          <w:sz w:val="24"/>
          <w:szCs w:val="24"/>
        </w:rPr>
        <w:tab/>
        <w:t>:</w:t>
      </w:r>
      <w:r w:rsidR="00320F2D">
        <w:rPr>
          <w:rFonts w:ascii="Times New Roman" w:hAnsi="Times New Roman"/>
          <w:sz w:val="24"/>
          <w:szCs w:val="24"/>
        </w:rPr>
        <w:t xml:space="preserve"> II</w:t>
      </w:r>
    </w:p>
    <w:p w:rsidR="00847A3F" w:rsidRPr="00B7518F" w:rsidRDefault="00847A3F" w:rsidP="00847A3F">
      <w:pPr>
        <w:spacing w:line="240" w:lineRule="auto"/>
        <w:ind w:left="1440" w:right="-1080"/>
        <w:rPr>
          <w:rFonts w:ascii="Times New Roman" w:hAnsi="Times New Roman"/>
          <w:sz w:val="24"/>
          <w:szCs w:val="24"/>
        </w:rPr>
      </w:pPr>
      <w:r w:rsidRPr="00B7518F">
        <w:rPr>
          <w:rFonts w:ascii="Times New Roman" w:hAnsi="Times New Roman"/>
          <w:sz w:val="24"/>
          <w:szCs w:val="24"/>
        </w:rPr>
        <w:t>Session</w:t>
      </w:r>
      <w:r w:rsidRPr="00B7518F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2017-18</w:t>
      </w:r>
    </w:p>
    <w:p w:rsidR="00847A3F" w:rsidRPr="00B7518F" w:rsidRDefault="00847A3F" w:rsidP="00847A3F">
      <w:pPr>
        <w:spacing w:line="240" w:lineRule="auto"/>
        <w:ind w:left="720" w:firstLine="720"/>
        <w:rPr>
          <w:rFonts w:ascii="Times New Roman" w:hAnsi="Times New Roman"/>
          <w:sz w:val="24"/>
          <w:szCs w:val="24"/>
        </w:rPr>
      </w:pPr>
      <w:r w:rsidRPr="00B7518F">
        <w:rPr>
          <w:rFonts w:ascii="Times New Roman" w:hAnsi="Times New Roman"/>
          <w:sz w:val="24"/>
          <w:szCs w:val="24"/>
        </w:rPr>
        <w:t xml:space="preserve">Batch </w:t>
      </w:r>
      <w:r w:rsidRPr="00B7518F">
        <w:rPr>
          <w:rFonts w:ascii="Times New Roman" w:hAnsi="Times New Roman"/>
          <w:sz w:val="24"/>
          <w:szCs w:val="24"/>
        </w:rPr>
        <w:tab/>
      </w:r>
      <w:r w:rsidRPr="00B7518F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2016-20</w:t>
      </w:r>
      <w:r w:rsidR="00BA0906">
        <w:rPr>
          <w:rFonts w:ascii="Times New Roman" w:hAnsi="Times New Roman"/>
          <w:sz w:val="24"/>
          <w:szCs w:val="24"/>
        </w:rPr>
        <w:t xml:space="preserve"> </w:t>
      </w:r>
    </w:p>
    <w:p w:rsidR="00847A3F" w:rsidRPr="00B7518F" w:rsidRDefault="00847A3F" w:rsidP="00847A3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</w:t>
      </w:r>
      <w:r w:rsidRPr="00B7518F">
        <w:rPr>
          <w:rFonts w:ascii="Times New Roman" w:hAnsi="Times New Roman"/>
          <w:sz w:val="24"/>
          <w:szCs w:val="24"/>
        </w:rPr>
        <w:t xml:space="preserve">Prepared by </w:t>
      </w:r>
      <w:r w:rsidRPr="00B7518F"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 w:rsidR="00E8171E">
        <w:rPr>
          <w:rFonts w:ascii="Times New Roman" w:hAnsi="Times New Roman"/>
          <w:sz w:val="24"/>
          <w:szCs w:val="24"/>
        </w:rPr>
        <w:t>Bhupesh</w:t>
      </w:r>
      <w:proofErr w:type="spellEnd"/>
      <w:r w:rsidR="00E8171E">
        <w:rPr>
          <w:rFonts w:ascii="Times New Roman" w:hAnsi="Times New Roman"/>
          <w:sz w:val="24"/>
          <w:szCs w:val="24"/>
        </w:rPr>
        <w:t xml:space="preserve"> Kumar </w:t>
      </w:r>
      <w:proofErr w:type="spellStart"/>
      <w:r w:rsidR="00E8171E">
        <w:rPr>
          <w:rFonts w:ascii="Times New Roman" w:hAnsi="Times New Roman"/>
          <w:sz w:val="24"/>
          <w:szCs w:val="24"/>
        </w:rPr>
        <w:t>Dewangan</w:t>
      </w:r>
      <w:proofErr w:type="spellEnd"/>
    </w:p>
    <w:p w:rsidR="00847A3F" w:rsidRPr="00B7518F" w:rsidRDefault="00847A3F" w:rsidP="00847A3F">
      <w:pPr>
        <w:spacing w:line="240" w:lineRule="auto"/>
        <w:ind w:left="720" w:firstLine="720"/>
        <w:rPr>
          <w:rFonts w:ascii="Times New Roman" w:hAnsi="Times New Roman"/>
          <w:sz w:val="24"/>
          <w:szCs w:val="24"/>
        </w:rPr>
      </w:pPr>
      <w:r w:rsidRPr="00B7518F">
        <w:rPr>
          <w:rFonts w:ascii="Times New Roman" w:hAnsi="Times New Roman"/>
          <w:sz w:val="24"/>
          <w:szCs w:val="24"/>
        </w:rPr>
        <w:t>Email</w:t>
      </w:r>
      <w:r w:rsidRPr="00B7518F">
        <w:rPr>
          <w:rFonts w:ascii="Times New Roman" w:hAnsi="Times New Roman"/>
          <w:sz w:val="24"/>
          <w:szCs w:val="24"/>
        </w:rPr>
        <w:tab/>
      </w:r>
      <w:r w:rsidR="00B77420" w:rsidRPr="00B7518F">
        <w:rPr>
          <w:rFonts w:ascii="Times New Roman" w:hAnsi="Times New Roman"/>
          <w:sz w:val="24"/>
          <w:szCs w:val="24"/>
        </w:rPr>
        <w:tab/>
        <w:t>:</w:t>
      </w:r>
      <w:r w:rsidR="00320F2D">
        <w:rPr>
          <w:rFonts w:ascii="Times New Roman" w:hAnsi="Times New Roman"/>
          <w:sz w:val="24"/>
          <w:szCs w:val="24"/>
        </w:rPr>
        <w:t xml:space="preserve"> </w:t>
      </w:r>
      <w:r w:rsidR="00E8171E">
        <w:rPr>
          <w:rFonts w:ascii="Times New Roman" w:hAnsi="Times New Roman"/>
          <w:sz w:val="24"/>
          <w:szCs w:val="24"/>
        </w:rPr>
        <w:t>b.dewangan</w:t>
      </w:r>
      <w:r w:rsidR="00B77420">
        <w:rPr>
          <w:rFonts w:ascii="Times New Roman" w:hAnsi="Times New Roman"/>
          <w:sz w:val="24"/>
          <w:szCs w:val="24"/>
        </w:rPr>
        <w:t>@ddn.upes.ac.in</w:t>
      </w:r>
    </w:p>
    <w:p w:rsidR="00B26E62" w:rsidRPr="00492FC0" w:rsidRDefault="00B26E62" w:rsidP="00E8171E">
      <w:pPr>
        <w:spacing w:after="0" w:line="240" w:lineRule="auto"/>
        <w:ind w:left="720" w:firstLine="720"/>
        <w:rPr>
          <w:rStyle w:val="Hyperlink"/>
          <w:rFonts w:ascii="Times New Roman" w:eastAsia="Times New Roman" w:hAnsi="Times New Roman"/>
          <w:u w:val="none"/>
        </w:rPr>
      </w:pPr>
      <w:r>
        <w:rPr>
          <w:rStyle w:val="Hyperlink"/>
          <w:rFonts w:ascii="Times New Roman" w:hAnsi="Times New Roman"/>
          <w:szCs w:val="24"/>
          <w:u w:val="none"/>
        </w:rPr>
        <w:t>Co-</w:t>
      </w:r>
      <w:r w:rsidR="00B77420">
        <w:rPr>
          <w:rStyle w:val="Hyperlink"/>
          <w:rFonts w:ascii="Times New Roman" w:hAnsi="Times New Roman"/>
          <w:szCs w:val="24"/>
          <w:u w:val="none"/>
        </w:rPr>
        <w:t>Faculties</w:t>
      </w:r>
      <w:r w:rsidR="00E8171E">
        <w:rPr>
          <w:rStyle w:val="Hyperlink"/>
          <w:rFonts w:ascii="Times New Roman" w:hAnsi="Times New Roman"/>
          <w:szCs w:val="24"/>
          <w:u w:val="none"/>
        </w:rPr>
        <w:tab/>
      </w:r>
      <w:r w:rsidR="00B77420">
        <w:rPr>
          <w:rStyle w:val="Hyperlink"/>
          <w:rFonts w:ascii="Times New Roman" w:hAnsi="Times New Roman"/>
          <w:szCs w:val="24"/>
          <w:u w:val="none"/>
        </w:rPr>
        <w:t>:</w:t>
      </w:r>
      <w:r>
        <w:rPr>
          <w:rStyle w:val="Hyperlink"/>
          <w:rFonts w:ascii="Times New Roman" w:hAnsi="Times New Roman"/>
          <w:szCs w:val="24"/>
          <w:u w:val="none"/>
        </w:rPr>
        <w:t xml:space="preserve"> </w:t>
      </w:r>
      <w:r w:rsidR="00492FC0">
        <w:rPr>
          <w:rFonts w:ascii="Times New Roman" w:hAnsi="Times New Roman"/>
          <w:sz w:val="24"/>
        </w:rPr>
        <w:t xml:space="preserve">Dr. </w:t>
      </w:r>
      <w:proofErr w:type="spellStart"/>
      <w:r w:rsidR="00E8171E">
        <w:rPr>
          <w:rFonts w:ascii="Times New Roman" w:hAnsi="Times New Roman"/>
          <w:sz w:val="24"/>
        </w:rPr>
        <w:t>Susheela</w:t>
      </w:r>
      <w:proofErr w:type="spellEnd"/>
      <w:r w:rsidR="00E8171E">
        <w:rPr>
          <w:rFonts w:ascii="Times New Roman" w:hAnsi="Times New Roman"/>
          <w:sz w:val="24"/>
        </w:rPr>
        <w:t xml:space="preserve"> </w:t>
      </w:r>
      <w:proofErr w:type="spellStart"/>
      <w:r w:rsidR="00E8171E">
        <w:rPr>
          <w:rFonts w:ascii="Times New Roman" w:hAnsi="Times New Roman"/>
          <w:sz w:val="24"/>
        </w:rPr>
        <w:t>Dahiya</w:t>
      </w:r>
      <w:proofErr w:type="spellEnd"/>
      <w:r w:rsidR="00492FC0">
        <w:rPr>
          <w:rFonts w:ascii="Times New Roman" w:hAnsi="Times New Roman"/>
          <w:b/>
          <w:sz w:val="24"/>
        </w:rPr>
        <w:tab/>
      </w:r>
    </w:p>
    <w:p w:rsidR="00320F2D" w:rsidRDefault="00320F2D" w:rsidP="00B26E62">
      <w:pPr>
        <w:spacing w:line="240" w:lineRule="auto"/>
        <w:ind w:left="3060" w:hanging="1620"/>
        <w:jc w:val="both"/>
        <w:rPr>
          <w:rStyle w:val="Hyperlink"/>
          <w:rFonts w:ascii="Times New Roman" w:hAnsi="Times New Roman"/>
          <w:szCs w:val="24"/>
          <w:u w:val="none"/>
        </w:rPr>
      </w:pPr>
    </w:p>
    <w:p w:rsidR="00320F2D" w:rsidRPr="00B26E62" w:rsidRDefault="00320F2D" w:rsidP="00B26E62">
      <w:pPr>
        <w:spacing w:line="240" w:lineRule="auto"/>
        <w:ind w:left="3060" w:hanging="1620"/>
        <w:jc w:val="both"/>
        <w:rPr>
          <w:rFonts w:ascii="Times New Roman" w:hAnsi="Times New Roman"/>
          <w:sz w:val="24"/>
          <w:szCs w:val="24"/>
        </w:rPr>
      </w:pPr>
    </w:p>
    <w:p w:rsidR="0006747C" w:rsidRDefault="0006747C" w:rsidP="0047247A">
      <w:pPr>
        <w:jc w:val="center"/>
        <w:rPr>
          <w:rFonts w:ascii="Times New Roman" w:hAnsi="Times New Roman"/>
          <w:b/>
          <w:sz w:val="24"/>
          <w:szCs w:val="24"/>
        </w:rPr>
      </w:pPr>
    </w:p>
    <w:p w:rsidR="0047247A" w:rsidRPr="00035A4A" w:rsidRDefault="0047247A" w:rsidP="0047247A">
      <w:pPr>
        <w:jc w:val="center"/>
        <w:rPr>
          <w:rFonts w:ascii="Times New Roman" w:hAnsi="Times New Roman"/>
          <w:b/>
          <w:sz w:val="24"/>
          <w:szCs w:val="24"/>
        </w:rPr>
      </w:pPr>
      <w:r w:rsidRPr="00035A4A">
        <w:rPr>
          <w:rFonts w:ascii="Times New Roman" w:hAnsi="Times New Roman"/>
          <w:b/>
          <w:sz w:val="24"/>
          <w:szCs w:val="24"/>
        </w:rPr>
        <w:t xml:space="preserve">  Approved By</w:t>
      </w:r>
    </w:p>
    <w:p w:rsidR="007A0AEB" w:rsidRDefault="007A0AEB" w:rsidP="007A0AEB">
      <w:pPr>
        <w:pStyle w:val="ListParagraph"/>
        <w:ind w:left="40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06230B" w:rsidRDefault="007A0AEB" w:rsidP="007A0AEB">
      <w:pPr>
        <w:pStyle w:val="ListParagraph"/>
        <w:ind w:left="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Faculty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06747C">
        <w:rPr>
          <w:rFonts w:ascii="Times New Roman" w:hAnsi="Times New Roman"/>
          <w:sz w:val="24"/>
          <w:szCs w:val="24"/>
        </w:rPr>
        <w:t>HOD/</w:t>
      </w:r>
      <w:r w:rsidR="0006747C" w:rsidRPr="000674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6747C">
        <w:rPr>
          <w:rFonts w:ascii="Times New Roman" w:hAnsi="Times New Roman"/>
          <w:sz w:val="24"/>
          <w:szCs w:val="24"/>
        </w:rPr>
        <w:t>Prog</w:t>
      </w:r>
      <w:proofErr w:type="spellEnd"/>
      <w:r w:rsidR="0006747C">
        <w:rPr>
          <w:rFonts w:ascii="Times New Roman" w:hAnsi="Times New Roman"/>
          <w:sz w:val="24"/>
          <w:szCs w:val="24"/>
        </w:rPr>
        <w:t>.</w:t>
      </w:r>
      <w:proofErr w:type="gramEnd"/>
      <w:r w:rsidR="0006747C">
        <w:rPr>
          <w:rFonts w:ascii="Times New Roman" w:hAnsi="Times New Roman"/>
          <w:sz w:val="24"/>
          <w:szCs w:val="24"/>
        </w:rPr>
        <w:t xml:space="preserve"> Head</w:t>
      </w:r>
    </w:p>
    <w:p w:rsidR="0006230B" w:rsidRDefault="0047247A" w:rsidP="0006230B">
      <w:pPr>
        <w:spacing w:line="240" w:lineRule="auto"/>
        <w:rPr>
          <w:rFonts w:ascii="Times New Roman" w:hAnsi="Times New Roman"/>
          <w:sz w:val="24"/>
          <w:szCs w:val="24"/>
        </w:rPr>
      </w:pPr>
      <w:r w:rsidRPr="00035A4A">
        <w:rPr>
          <w:rFonts w:ascii="Times New Roman" w:hAnsi="Times New Roman"/>
          <w:sz w:val="24"/>
          <w:szCs w:val="24"/>
        </w:rPr>
        <w:t>UPES Campus</w:t>
      </w:r>
      <w:r w:rsidRPr="00035A4A">
        <w:rPr>
          <w:rFonts w:ascii="Times New Roman" w:hAnsi="Times New Roman"/>
          <w:sz w:val="24"/>
          <w:szCs w:val="24"/>
        </w:rPr>
        <w:tab/>
      </w:r>
      <w:r w:rsidRPr="00035A4A">
        <w:rPr>
          <w:rFonts w:ascii="Times New Roman" w:hAnsi="Times New Roman"/>
          <w:sz w:val="24"/>
          <w:szCs w:val="24"/>
        </w:rPr>
        <w:tab/>
      </w:r>
      <w:r w:rsidR="0006230B">
        <w:rPr>
          <w:rFonts w:ascii="Times New Roman" w:hAnsi="Times New Roman"/>
          <w:sz w:val="24"/>
          <w:szCs w:val="24"/>
        </w:rPr>
        <w:tab/>
      </w:r>
      <w:r w:rsidR="0006230B">
        <w:rPr>
          <w:rFonts w:ascii="Times New Roman" w:hAnsi="Times New Roman"/>
          <w:sz w:val="24"/>
          <w:szCs w:val="24"/>
        </w:rPr>
        <w:tab/>
      </w:r>
      <w:r w:rsidR="0006230B">
        <w:rPr>
          <w:rFonts w:ascii="Times New Roman" w:hAnsi="Times New Roman"/>
          <w:sz w:val="24"/>
          <w:szCs w:val="24"/>
        </w:rPr>
        <w:tab/>
      </w:r>
      <w:r w:rsidR="0006230B">
        <w:rPr>
          <w:rFonts w:ascii="Times New Roman" w:hAnsi="Times New Roman"/>
          <w:sz w:val="24"/>
          <w:szCs w:val="24"/>
        </w:rPr>
        <w:tab/>
      </w:r>
      <w:r w:rsidR="0006230B">
        <w:rPr>
          <w:rFonts w:ascii="Times New Roman" w:hAnsi="Times New Roman"/>
          <w:sz w:val="24"/>
          <w:szCs w:val="24"/>
        </w:rPr>
        <w:tab/>
      </w:r>
      <w:r w:rsidR="0006230B">
        <w:rPr>
          <w:rFonts w:ascii="Times New Roman" w:hAnsi="Times New Roman"/>
          <w:sz w:val="24"/>
          <w:szCs w:val="24"/>
        </w:rPr>
        <w:tab/>
      </w:r>
      <w:proofErr w:type="gramStart"/>
      <w:r w:rsidR="0006230B">
        <w:rPr>
          <w:rFonts w:ascii="Times New Roman" w:hAnsi="Times New Roman"/>
          <w:sz w:val="24"/>
          <w:szCs w:val="24"/>
        </w:rPr>
        <w:t>Tel :</w:t>
      </w:r>
      <w:proofErr w:type="gramEnd"/>
      <w:r w:rsidR="0006230B">
        <w:rPr>
          <w:rFonts w:ascii="Times New Roman" w:hAnsi="Times New Roman"/>
          <w:sz w:val="24"/>
          <w:szCs w:val="24"/>
        </w:rPr>
        <w:t xml:space="preserve"> +91-135-2770137</w:t>
      </w:r>
    </w:p>
    <w:p w:rsidR="0006230B" w:rsidRDefault="0006230B" w:rsidP="0006230B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“Energy Acres”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Fax :</w:t>
      </w:r>
      <w:proofErr w:type="gramEnd"/>
      <w:r>
        <w:rPr>
          <w:rFonts w:ascii="Times New Roman" w:hAnsi="Times New Roman"/>
          <w:sz w:val="24"/>
          <w:szCs w:val="24"/>
        </w:rPr>
        <w:t xml:space="preserve"> +91 135- 27760904</w:t>
      </w:r>
    </w:p>
    <w:p w:rsidR="00871961" w:rsidRDefault="0047247A" w:rsidP="0006230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35A4A">
        <w:rPr>
          <w:rFonts w:ascii="Times New Roman" w:hAnsi="Times New Roman"/>
          <w:sz w:val="24"/>
          <w:szCs w:val="24"/>
        </w:rPr>
        <w:t xml:space="preserve">P.O. </w:t>
      </w:r>
      <w:proofErr w:type="spellStart"/>
      <w:r w:rsidRPr="00035A4A">
        <w:rPr>
          <w:rFonts w:ascii="Times New Roman" w:hAnsi="Times New Roman"/>
          <w:sz w:val="24"/>
          <w:szCs w:val="24"/>
        </w:rPr>
        <w:t>Bidholi</w:t>
      </w:r>
      <w:proofErr w:type="spellEnd"/>
      <w:proofErr w:type="gramStart"/>
      <w:r w:rsidRPr="00035A4A">
        <w:rPr>
          <w:rFonts w:ascii="Times New Roman" w:hAnsi="Times New Roman"/>
          <w:sz w:val="24"/>
          <w:szCs w:val="24"/>
        </w:rPr>
        <w:t xml:space="preserve">, </w:t>
      </w:r>
      <w:r w:rsidR="0017763B" w:rsidRPr="00035A4A">
        <w:rPr>
          <w:rFonts w:ascii="Times New Roman" w:hAnsi="Times New Roman"/>
          <w:sz w:val="24"/>
          <w:szCs w:val="24"/>
        </w:rPr>
        <w:t>,</w:t>
      </w:r>
      <w:proofErr w:type="gramEnd"/>
      <w:r w:rsidR="0017763B" w:rsidRPr="00035A4A">
        <w:rPr>
          <w:rFonts w:ascii="Times New Roman" w:hAnsi="Times New Roman"/>
          <w:sz w:val="24"/>
          <w:szCs w:val="24"/>
        </w:rPr>
        <w:t xml:space="preserve"> Dehradun </w:t>
      </w:r>
      <w:r w:rsidRPr="00035A4A">
        <w:rPr>
          <w:rFonts w:ascii="Times New Roman" w:hAnsi="Times New Roman"/>
          <w:sz w:val="24"/>
          <w:szCs w:val="24"/>
        </w:rPr>
        <w:tab/>
      </w:r>
      <w:r w:rsidRPr="00035A4A">
        <w:rPr>
          <w:rFonts w:ascii="Times New Roman" w:hAnsi="Times New Roman"/>
          <w:sz w:val="24"/>
          <w:szCs w:val="24"/>
        </w:rPr>
        <w:tab/>
      </w:r>
      <w:r w:rsidRPr="00035A4A">
        <w:rPr>
          <w:rFonts w:ascii="Times New Roman" w:hAnsi="Times New Roman"/>
          <w:sz w:val="24"/>
          <w:szCs w:val="24"/>
        </w:rPr>
        <w:tab/>
      </w:r>
      <w:r w:rsidRPr="00035A4A">
        <w:rPr>
          <w:rFonts w:ascii="Times New Roman" w:hAnsi="Times New Roman"/>
          <w:sz w:val="24"/>
          <w:szCs w:val="24"/>
        </w:rPr>
        <w:tab/>
      </w:r>
    </w:p>
    <w:p w:rsidR="007A0AEB" w:rsidRDefault="007A0AEB" w:rsidP="0047247A">
      <w:pPr>
        <w:pStyle w:val="NoSpacing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7A0AEB" w:rsidRDefault="007A0AEB" w:rsidP="0047247A">
      <w:pPr>
        <w:pStyle w:val="NoSpacing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7A0AEB" w:rsidRDefault="007A0AEB" w:rsidP="0047247A">
      <w:pPr>
        <w:pStyle w:val="NoSpacing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EB46BF" w:rsidRDefault="00EB46BF" w:rsidP="0047247A">
      <w:pPr>
        <w:pStyle w:val="NoSpacing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EB46BF" w:rsidRDefault="00EB46BF" w:rsidP="0047247A">
      <w:pPr>
        <w:pStyle w:val="NoSpacing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EB46BF" w:rsidRDefault="00EB46BF" w:rsidP="0047247A">
      <w:pPr>
        <w:pStyle w:val="NoSpacing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47247A" w:rsidRPr="00035A4A" w:rsidRDefault="00B7518F" w:rsidP="0047247A">
      <w:pPr>
        <w:pStyle w:val="NoSpacing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035A4A">
        <w:rPr>
          <w:rFonts w:ascii="Times New Roman" w:hAnsi="Times New Roman"/>
          <w:b/>
          <w:sz w:val="24"/>
          <w:szCs w:val="24"/>
          <w:u w:val="single"/>
        </w:rPr>
        <w:lastRenderedPageBreak/>
        <w:t>COURSE PLAN</w:t>
      </w:r>
    </w:p>
    <w:p w:rsidR="00871961" w:rsidRPr="00035A4A" w:rsidRDefault="00871961" w:rsidP="0047247A">
      <w:pPr>
        <w:pStyle w:val="NoSpacing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8E21ED" w:rsidRPr="007F611B" w:rsidRDefault="00976306" w:rsidP="00B20EB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35A4A">
        <w:rPr>
          <w:rFonts w:ascii="Times New Roman" w:hAnsi="Times New Roman"/>
          <w:b/>
          <w:sz w:val="24"/>
          <w:szCs w:val="24"/>
        </w:rPr>
        <w:t>PREREQUISITE</w:t>
      </w:r>
      <w:r w:rsidR="0022144E" w:rsidRPr="00035A4A">
        <w:rPr>
          <w:rFonts w:ascii="Times New Roman" w:hAnsi="Times New Roman"/>
          <w:b/>
          <w:sz w:val="24"/>
          <w:szCs w:val="24"/>
        </w:rPr>
        <w:t>:</w:t>
      </w:r>
    </w:p>
    <w:p w:rsidR="007F611B" w:rsidRPr="00035A4A" w:rsidRDefault="007F611B" w:rsidP="007F611B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EB46BF" w:rsidRPr="00C84064" w:rsidRDefault="00EB46BF" w:rsidP="00EB46BF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C84064">
        <w:rPr>
          <w:rFonts w:ascii="Times New Roman" w:hAnsi="Times New Roman"/>
          <w:sz w:val="24"/>
          <w:szCs w:val="24"/>
        </w:rPr>
        <w:t xml:space="preserve">Knowledge of computers and </w:t>
      </w:r>
      <w:proofErr w:type="spellStart"/>
      <w:r w:rsidRPr="00C84064">
        <w:rPr>
          <w:rFonts w:ascii="Times New Roman" w:hAnsi="Times New Roman"/>
          <w:sz w:val="24"/>
          <w:szCs w:val="24"/>
        </w:rPr>
        <w:t>softwares</w:t>
      </w:r>
      <w:proofErr w:type="spellEnd"/>
      <w:r w:rsidRPr="00C84064">
        <w:rPr>
          <w:rFonts w:ascii="Times New Roman" w:hAnsi="Times New Roman"/>
          <w:sz w:val="24"/>
          <w:szCs w:val="24"/>
        </w:rPr>
        <w:t xml:space="preserve">, open source and Open standards, various IT Applications and application areas, policies etc. </w:t>
      </w:r>
    </w:p>
    <w:p w:rsidR="00847A3F" w:rsidRPr="00035A4A" w:rsidRDefault="00847A3F" w:rsidP="00847A3F">
      <w:pPr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</w:p>
    <w:p w:rsidR="007D17DD" w:rsidRDefault="007D17DD" w:rsidP="00B20EB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 w:rsidRPr="00035A4A">
        <w:rPr>
          <w:rFonts w:ascii="Times New Roman" w:hAnsi="Times New Roman"/>
          <w:b/>
          <w:sz w:val="24"/>
          <w:szCs w:val="24"/>
        </w:rPr>
        <w:t>PROGRAM OUTCOMES (POs)</w:t>
      </w:r>
      <w:r w:rsidR="0073355A">
        <w:rPr>
          <w:rFonts w:ascii="Times New Roman" w:hAnsi="Times New Roman"/>
          <w:b/>
          <w:sz w:val="24"/>
          <w:szCs w:val="24"/>
        </w:rPr>
        <w:t xml:space="preserve"> </w:t>
      </w:r>
      <w:r w:rsidR="00A25B9D">
        <w:rPr>
          <w:rFonts w:ascii="Times New Roman" w:hAnsi="Times New Roman"/>
          <w:b/>
          <w:sz w:val="24"/>
          <w:szCs w:val="24"/>
        </w:rPr>
        <w:t xml:space="preserve">and </w:t>
      </w:r>
      <w:r w:rsidR="002C4C50">
        <w:rPr>
          <w:rFonts w:ascii="Times New Roman" w:hAnsi="Times New Roman"/>
          <w:b/>
          <w:sz w:val="24"/>
          <w:szCs w:val="24"/>
        </w:rPr>
        <w:t xml:space="preserve">PROGRAM SPECIFIC OUTCOMES </w:t>
      </w:r>
      <w:r w:rsidR="00A25B9D">
        <w:rPr>
          <w:rFonts w:ascii="Times New Roman" w:hAnsi="Times New Roman"/>
          <w:b/>
          <w:sz w:val="24"/>
          <w:szCs w:val="24"/>
        </w:rPr>
        <w:t xml:space="preserve">(PSOs) </w:t>
      </w:r>
      <w:r w:rsidR="0073355A">
        <w:rPr>
          <w:rFonts w:ascii="Times New Roman" w:hAnsi="Times New Roman"/>
          <w:b/>
          <w:sz w:val="24"/>
          <w:szCs w:val="24"/>
        </w:rPr>
        <w:t>for</w:t>
      </w:r>
      <w:r w:rsidR="00847A3F">
        <w:rPr>
          <w:rFonts w:ascii="Times New Roman" w:hAnsi="Times New Roman"/>
          <w:b/>
          <w:sz w:val="24"/>
          <w:szCs w:val="24"/>
        </w:rPr>
        <w:t xml:space="preserve"> </w:t>
      </w:r>
      <w:r w:rsidR="00272D78">
        <w:rPr>
          <w:rFonts w:ascii="Times New Roman" w:hAnsi="Times New Roman"/>
          <w:b/>
          <w:color w:val="FF0000"/>
          <w:sz w:val="24"/>
          <w:szCs w:val="24"/>
        </w:rPr>
        <w:t>ECRA</w:t>
      </w:r>
      <w:r w:rsidR="0022144E" w:rsidRPr="00035A4A">
        <w:rPr>
          <w:rFonts w:ascii="Times New Roman" w:hAnsi="Times New Roman"/>
          <w:b/>
          <w:sz w:val="24"/>
          <w:szCs w:val="24"/>
        </w:rPr>
        <w:t xml:space="preserve">: </w:t>
      </w:r>
    </w:p>
    <w:p w:rsidR="00A25B9D" w:rsidRDefault="00A25B9D" w:rsidP="00A25B9D">
      <w:pPr>
        <w:pStyle w:val="ListParagraph"/>
        <w:spacing w:line="240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B1. </w:t>
      </w:r>
      <w:r w:rsidRPr="00035A4A">
        <w:rPr>
          <w:rFonts w:ascii="Times New Roman" w:hAnsi="Times New Roman"/>
          <w:b/>
          <w:sz w:val="24"/>
          <w:szCs w:val="24"/>
        </w:rPr>
        <w:t>PROGRAM OUTCOMES (POs)</w:t>
      </w:r>
    </w:p>
    <w:p w:rsidR="00EB46BF" w:rsidRPr="00D10ACC" w:rsidRDefault="00EB46BF" w:rsidP="004D2B55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/>
          <w:color w:val="000000"/>
          <w:sz w:val="24"/>
          <w:szCs w:val="23"/>
        </w:rPr>
      </w:pPr>
      <w:r w:rsidRPr="00D10ACC">
        <w:rPr>
          <w:rFonts w:ascii="Times New Roman" w:hAnsi="Times New Roman"/>
          <w:color w:val="000000"/>
          <w:sz w:val="24"/>
          <w:szCs w:val="23"/>
        </w:rPr>
        <w:t>PO1: Apply knowledge of Mathematics and Sciences in Computer Science and Engineering and Information Technology.</w:t>
      </w:r>
    </w:p>
    <w:p w:rsidR="00EB46BF" w:rsidRPr="00D10ACC" w:rsidRDefault="00EB46BF" w:rsidP="004D2B55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/>
          <w:color w:val="000000"/>
          <w:sz w:val="24"/>
          <w:szCs w:val="23"/>
        </w:rPr>
      </w:pPr>
      <w:r w:rsidRPr="00D10ACC">
        <w:rPr>
          <w:rFonts w:ascii="Times New Roman" w:hAnsi="Times New Roman"/>
          <w:color w:val="000000"/>
          <w:sz w:val="24"/>
          <w:szCs w:val="23"/>
        </w:rPr>
        <w:t>PO2: Understand the impact of Computer Science and Engineering and Information Technology over global economics, environment and social structure to cater the needs of the society.</w:t>
      </w:r>
    </w:p>
    <w:p w:rsidR="00EB46BF" w:rsidRPr="00D10ACC" w:rsidRDefault="00EB46BF" w:rsidP="004D2B55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/>
          <w:color w:val="000000"/>
          <w:sz w:val="24"/>
          <w:szCs w:val="23"/>
        </w:rPr>
      </w:pPr>
      <w:r w:rsidRPr="00D10ACC">
        <w:rPr>
          <w:rFonts w:ascii="Times New Roman" w:hAnsi="Times New Roman"/>
          <w:color w:val="000000"/>
          <w:sz w:val="24"/>
          <w:szCs w:val="23"/>
        </w:rPr>
        <w:t>PO3: Understand the importance of team work with professional and ethical responsibilities.</w:t>
      </w:r>
    </w:p>
    <w:p w:rsidR="00EB46BF" w:rsidRPr="00D10ACC" w:rsidRDefault="00EB46BF" w:rsidP="004D2B55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/>
          <w:color w:val="000000"/>
          <w:sz w:val="24"/>
          <w:szCs w:val="23"/>
        </w:rPr>
      </w:pPr>
      <w:r w:rsidRPr="00D10ACC">
        <w:rPr>
          <w:rFonts w:ascii="Times New Roman" w:hAnsi="Times New Roman"/>
          <w:color w:val="000000"/>
          <w:sz w:val="24"/>
          <w:szCs w:val="23"/>
        </w:rPr>
        <w:t>PO4: Communicate effectively in various forms useful during all professional activities.</w:t>
      </w:r>
    </w:p>
    <w:p w:rsidR="00EB46BF" w:rsidRPr="00D10ACC" w:rsidRDefault="00EB46BF" w:rsidP="004D2B55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/>
          <w:color w:val="000000"/>
          <w:sz w:val="24"/>
          <w:szCs w:val="23"/>
        </w:rPr>
      </w:pPr>
      <w:r w:rsidRPr="00D10ACC">
        <w:rPr>
          <w:rFonts w:ascii="Times New Roman" w:hAnsi="Times New Roman"/>
          <w:color w:val="000000"/>
          <w:sz w:val="24"/>
          <w:szCs w:val="23"/>
        </w:rPr>
        <w:t>PO5: Implement, and evaluate computer-based systems, processes, components, or programs to meet the desired goal of the business/research domains.</w:t>
      </w:r>
    </w:p>
    <w:p w:rsidR="00EB46BF" w:rsidRPr="00D10ACC" w:rsidRDefault="00EB46BF" w:rsidP="004D2B55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/>
          <w:color w:val="000000"/>
          <w:sz w:val="24"/>
          <w:szCs w:val="23"/>
        </w:rPr>
      </w:pPr>
      <w:r w:rsidRPr="00D10ACC">
        <w:rPr>
          <w:rFonts w:ascii="Times New Roman" w:hAnsi="Times New Roman"/>
          <w:color w:val="000000"/>
          <w:sz w:val="24"/>
          <w:szCs w:val="23"/>
        </w:rPr>
        <w:t>PO6:  Develop software by analyzing a problem to identify and define its computational requirements.</w:t>
      </w:r>
    </w:p>
    <w:p w:rsidR="00EB46BF" w:rsidRPr="00D10ACC" w:rsidRDefault="00EB46BF" w:rsidP="004D2B55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/>
          <w:color w:val="000000"/>
          <w:sz w:val="24"/>
          <w:szCs w:val="23"/>
        </w:rPr>
      </w:pPr>
      <w:r w:rsidRPr="00D10ACC">
        <w:rPr>
          <w:rFonts w:ascii="Times New Roman" w:hAnsi="Times New Roman"/>
          <w:color w:val="000000"/>
          <w:sz w:val="24"/>
          <w:szCs w:val="23"/>
        </w:rPr>
        <w:t>PO7:  Acquire new technologies for individual and professional development.</w:t>
      </w:r>
    </w:p>
    <w:p w:rsidR="00EB46BF" w:rsidRPr="00D10ACC" w:rsidRDefault="00EB46BF" w:rsidP="004D2B55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/>
          <w:color w:val="000000"/>
          <w:sz w:val="24"/>
          <w:szCs w:val="23"/>
        </w:rPr>
      </w:pPr>
      <w:r w:rsidRPr="00D10ACC">
        <w:rPr>
          <w:rFonts w:ascii="Times New Roman" w:hAnsi="Times New Roman"/>
          <w:color w:val="000000"/>
          <w:sz w:val="24"/>
          <w:szCs w:val="23"/>
        </w:rPr>
        <w:t>PO8: Use current techniques, skills, and tools necessary for computing practices and to solve Engineering problems for the furtherance of the various application domains.</w:t>
      </w:r>
    </w:p>
    <w:p w:rsidR="00EB46BF" w:rsidRPr="00D10ACC" w:rsidRDefault="00EB46BF" w:rsidP="004D2B55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/>
          <w:color w:val="000000"/>
          <w:sz w:val="24"/>
          <w:szCs w:val="23"/>
        </w:rPr>
      </w:pPr>
      <w:r w:rsidRPr="00D10ACC">
        <w:rPr>
          <w:rFonts w:ascii="Times New Roman" w:hAnsi="Times New Roman"/>
          <w:color w:val="000000"/>
          <w:sz w:val="24"/>
          <w:szCs w:val="23"/>
        </w:rPr>
        <w:t>PO9: Apply design and development principles in the development of software systems of varying complexity.</w:t>
      </w:r>
    </w:p>
    <w:p w:rsidR="00EB46BF" w:rsidRPr="00D10ACC" w:rsidRDefault="00EB46BF" w:rsidP="004D2B55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/>
          <w:color w:val="000000"/>
          <w:sz w:val="24"/>
          <w:szCs w:val="23"/>
        </w:rPr>
      </w:pPr>
      <w:r w:rsidRPr="00D10ACC">
        <w:rPr>
          <w:rFonts w:ascii="Times New Roman" w:hAnsi="Times New Roman"/>
          <w:color w:val="000000"/>
          <w:sz w:val="24"/>
          <w:szCs w:val="23"/>
        </w:rPr>
        <w:t>PO10: Ability to understand the concepts of methodologies, tools, techniques, marketing and governance of Open source &amp; Open Standards in S/W development</w:t>
      </w:r>
    </w:p>
    <w:p w:rsidR="00EB46BF" w:rsidRPr="00D10ACC" w:rsidRDefault="00EB46BF" w:rsidP="004D2B55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/>
          <w:color w:val="000000"/>
          <w:sz w:val="24"/>
          <w:szCs w:val="23"/>
        </w:rPr>
      </w:pPr>
      <w:r w:rsidRPr="00D10ACC">
        <w:rPr>
          <w:rFonts w:ascii="Times New Roman" w:hAnsi="Times New Roman"/>
          <w:color w:val="000000"/>
          <w:sz w:val="24"/>
          <w:szCs w:val="23"/>
        </w:rPr>
        <w:t>PO11: Apply the Open Source and Open Standards tools and techniques in Software System Development</w:t>
      </w:r>
    </w:p>
    <w:p w:rsidR="007F611B" w:rsidRDefault="00EB46BF" w:rsidP="004D2B55">
      <w:pPr>
        <w:pStyle w:val="ListParagraph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10ACC">
        <w:rPr>
          <w:rFonts w:ascii="Times New Roman" w:hAnsi="Times New Roman"/>
          <w:color w:val="000000"/>
          <w:sz w:val="24"/>
          <w:szCs w:val="23"/>
        </w:rPr>
        <w:t>PO12: Ability to test applications with concepts of Open Source and Open Standards</w:t>
      </w:r>
    </w:p>
    <w:p w:rsidR="00EB46BF" w:rsidRDefault="00EB46BF" w:rsidP="004D2B55">
      <w:pPr>
        <w:pStyle w:val="ListParagraph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EB46BF" w:rsidRDefault="00EB46BF" w:rsidP="00245493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EB46BF" w:rsidRDefault="00EB46BF" w:rsidP="00245493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A25B9D" w:rsidRPr="00A25B9D" w:rsidRDefault="00A25B9D" w:rsidP="00245493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  <w:r w:rsidRPr="00A25B9D">
        <w:rPr>
          <w:rFonts w:ascii="Times New Roman" w:hAnsi="Times New Roman"/>
          <w:b/>
          <w:sz w:val="24"/>
          <w:szCs w:val="24"/>
        </w:rPr>
        <w:t>B2. Program Specific Outcomes (PSOs)</w:t>
      </w:r>
    </w:p>
    <w:p w:rsidR="0057776D" w:rsidRDefault="0057776D" w:rsidP="004C57D9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color w:val="222222"/>
        </w:rPr>
      </w:pPr>
    </w:p>
    <w:p w:rsidR="004C2466" w:rsidRPr="009D5712" w:rsidRDefault="004C2466" w:rsidP="004C246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contextualSpacing/>
        <w:rPr>
          <w:sz w:val="24"/>
          <w:szCs w:val="24"/>
        </w:rPr>
      </w:pPr>
      <w:r w:rsidRPr="009D5712">
        <w:rPr>
          <w:sz w:val="24"/>
          <w:szCs w:val="24"/>
        </w:rPr>
        <w:t>Perform system and application programming using computer system concepts, concepts of Data Structures, algorithm development, problem solving and optimizing techniques,</w:t>
      </w:r>
    </w:p>
    <w:p w:rsidR="004C2466" w:rsidRPr="009D5712" w:rsidRDefault="004C2466" w:rsidP="004C246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contextualSpacing/>
        <w:rPr>
          <w:sz w:val="24"/>
          <w:szCs w:val="24"/>
        </w:rPr>
      </w:pPr>
      <w:r w:rsidRPr="009D5712">
        <w:rPr>
          <w:sz w:val="24"/>
          <w:szCs w:val="24"/>
        </w:rPr>
        <w:t>Apply software development and project management methodologies using concepts of front-end and back-end development and emerging technologies and platforms.</w:t>
      </w:r>
    </w:p>
    <w:p w:rsidR="00875E24" w:rsidRPr="004D2B55" w:rsidRDefault="00875E24" w:rsidP="00875E24">
      <w:pPr>
        <w:pStyle w:val="ListParagraph"/>
        <w:autoSpaceDE w:val="0"/>
        <w:autoSpaceDN w:val="0"/>
        <w:adjustRightInd w:val="0"/>
        <w:spacing w:after="0" w:line="360" w:lineRule="auto"/>
        <w:rPr>
          <w:rFonts w:cs="Verdana-Bold"/>
          <w:color w:val="FF0000"/>
          <w:sz w:val="24"/>
          <w:szCs w:val="24"/>
        </w:rPr>
      </w:pPr>
      <w:r w:rsidRPr="004D2B55">
        <w:rPr>
          <w:b/>
          <w:color w:val="FF0000"/>
          <w:sz w:val="24"/>
          <w:szCs w:val="24"/>
        </w:rPr>
        <w:t>PSO3:</w:t>
      </w:r>
      <w:r w:rsidRPr="004D2B55">
        <w:rPr>
          <w:color w:val="FF0000"/>
          <w:sz w:val="24"/>
          <w:szCs w:val="24"/>
        </w:rPr>
        <w:t xml:space="preserve"> </w:t>
      </w:r>
      <w:r w:rsidRPr="004D2B55">
        <w:rPr>
          <w:rFonts w:cs="Arial"/>
          <w:color w:val="FF0000"/>
          <w:sz w:val="24"/>
          <w:szCs w:val="24"/>
        </w:rPr>
        <w:t>Understand and apply Cloud Computing architecture for scalable, secure and dynamically provisioned business oriented environment with optimized performance tuning and data reliability.</w:t>
      </w:r>
    </w:p>
    <w:p w:rsidR="007D17DD" w:rsidRPr="00035A4A" w:rsidRDefault="007D17DD" w:rsidP="00231399">
      <w:pPr>
        <w:pStyle w:val="NormalWeb"/>
        <w:shd w:val="clear" w:color="auto" w:fill="FFFFFF"/>
        <w:spacing w:before="0" w:beforeAutospacing="0" w:after="0" w:afterAutospacing="0"/>
        <w:ind w:left="720"/>
        <w:jc w:val="both"/>
      </w:pPr>
    </w:p>
    <w:p w:rsidR="0047247A" w:rsidRPr="00035A4A" w:rsidRDefault="007D17DD" w:rsidP="00B20EB2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35A4A">
        <w:rPr>
          <w:rFonts w:ascii="Times New Roman" w:hAnsi="Times New Roman"/>
          <w:b/>
          <w:sz w:val="24"/>
          <w:szCs w:val="24"/>
        </w:rPr>
        <w:t>COURSE OUTCOMES</w:t>
      </w:r>
      <w:r w:rsidR="009C3D0D" w:rsidRPr="00035A4A">
        <w:rPr>
          <w:rFonts w:ascii="Times New Roman" w:hAnsi="Times New Roman"/>
          <w:b/>
          <w:sz w:val="24"/>
          <w:szCs w:val="24"/>
        </w:rPr>
        <w:t xml:space="preserve"> FOR</w:t>
      </w:r>
      <w:r w:rsidR="00D45EC0">
        <w:rPr>
          <w:rFonts w:ascii="Times New Roman" w:hAnsi="Times New Roman"/>
          <w:b/>
          <w:sz w:val="24"/>
          <w:szCs w:val="24"/>
        </w:rPr>
        <w:t xml:space="preserve"> INTRODUCTION TO VI</w:t>
      </w:r>
      <w:r w:rsidR="00E3495A">
        <w:rPr>
          <w:rFonts w:ascii="Times New Roman" w:hAnsi="Times New Roman"/>
          <w:b/>
          <w:sz w:val="24"/>
          <w:szCs w:val="24"/>
        </w:rPr>
        <w:t>RTUALIZATION AND CLOUD</w:t>
      </w:r>
      <w:r w:rsidR="00BA0906">
        <w:rPr>
          <w:rFonts w:ascii="Times New Roman" w:hAnsi="Times New Roman"/>
          <w:b/>
          <w:sz w:val="24"/>
          <w:szCs w:val="24"/>
        </w:rPr>
        <w:t xml:space="preserve"> COMPUTING:</w:t>
      </w:r>
      <w:r w:rsidR="006A78B8" w:rsidRPr="00035A4A">
        <w:rPr>
          <w:rFonts w:ascii="Times New Roman" w:hAnsi="Times New Roman"/>
          <w:b/>
          <w:sz w:val="24"/>
          <w:szCs w:val="24"/>
        </w:rPr>
        <w:t xml:space="preserve"> </w:t>
      </w:r>
      <w:r w:rsidR="0017763B" w:rsidRPr="00035A4A">
        <w:rPr>
          <w:rFonts w:ascii="Times New Roman" w:hAnsi="Times New Roman"/>
          <w:b/>
          <w:sz w:val="24"/>
          <w:szCs w:val="24"/>
        </w:rPr>
        <w:t xml:space="preserve">At the end of this course student should be able to </w:t>
      </w:r>
    </w:p>
    <w:p w:rsidR="001A728E" w:rsidRDefault="001A728E" w:rsidP="00B26E62">
      <w:pPr>
        <w:widowControl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bCs/>
          <w:sz w:val="24"/>
        </w:rPr>
      </w:pPr>
    </w:p>
    <w:p w:rsidR="004D2B55" w:rsidRPr="000B5490" w:rsidRDefault="004D2B55" w:rsidP="004D2B55">
      <w:pPr>
        <w:ind w:left="720"/>
      </w:pPr>
      <w:r w:rsidRPr="000B5490">
        <w:t>CO1. Understand the benefits and principles of open standards</w:t>
      </w:r>
    </w:p>
    <w:p w:rsidR="004D2B55" w:rsidRPr="000B5490" w:rsidRDefault="004D2B55" w:rsidP="004D2B55">
      <w:pPr>
        <w:ind w:left="720"/>
      </w:pPr>
      <w:r w:rsidRPr="000B5490">
        <w:t>CO2. Illustrate e-governance using open standards.</w:t>
      </w:r>
    </w:p>
    <w:p w:rsidR="004D2B55" w:rsidRPr="000B5490" w:rsidRDefault="004D2B55" w:rsidP="004D2B55">
      <w:pPr>
        <w:ind w:left="720"/>
      </w:pPr>
      <w:r w:rsidRPr="000B5490">
        <w:t>CO3.  Analyze various open standards for enterprise applications.</w:t>
      </w:r>
    </w:p>
    <w:p w:rsidR="004D2B55" w:rsidRPr="000B5490" w:rsidRDefault="004D2B55" w:rsidP="004D2B55">
      <w:pPr>
        <w:ind w:left="720"/>
      </w:pPr>
      <w:r w:rsidRPr="000B5490">
        <w:rPr>
          <w:rFonts w:eastAsiaTheme="minorHAnsi"/>
          <w:color w:val="000000"/>
        </w:rPr>
        <w:t xml:space="preserve">CO4. </w:t>
      </w:r>
      <w:r w:rsidRPr="000B5490">
        <w:t xml:space="preserve">Analyze various open standards for </w:t>
      </w:r>
      <w:proofErr w:type="gramStart"/>
      <w:r w:rsidRPr="000B5490">
        <w:t>healthcare  applications</w:t>
      </w:r>
      <w:proofErr w:type="gramEnd"/>
      <w:r w:rsidRPr="000B5490">
        <w:t>.</w:t>
      </w:r>
    </w:p>
    <w:p w:rsidR="004D2B55" w:rsidRPr="000B5490" w:rsidRDefault="004D2B55" w:rsidP="004D2B55">
      <w:pPr>
        <w:ind w:left="720"/>
      </w:pPr>
      <w:r w:rsidRPr="000B5490">
        <w:t>CO5.</w:t>
      </w:r>
      <w:r w:rsidRPr="000B5490">
        <w:rPr>
          <w:rFonts w:eastAsiaTheme="minorHAnsi"/>
          <w:color w:val="000000"/>
        </w:rPr>
        <w:t xml:space="preserve">  </w:t>
      </w:r>
      <w:r w:rsidRPr="000B5490">
        <w:t xml:space="preserve">Analyze various open standards for </w:t>
      </w:r>
      <w:proofErr w:type="gramStart"/>
      <w:r w:rsidRPr="000B5490">
        <w:t>retail  applications</w:t>
      </w:r>
      <w:proofErr w:type="gramEnd"/>
      <w:r w:rsidRPr="000B5490">
        <w:t>.</w:t>
      </w:r>
    </w:p>
    <w:p w:rsidR="004D2B55" w:rsidRPr="000B5490" w:rsidRDefault="004D2B55" w:rsidP="004D2B55">
      <w:pPr>
        <w:ind w:left="720"/>
      </w:pPr>
      <w:r w:rsidRPr="000B5490">
        <w:t>CO6.</w:t>
      </w:r>
      <w:r w:rsidRPr="000B5490">
        <w:rPr>
          <w:rFonts w:eastAsiaTheme="minorHAnsi"/>
          <w:color w:val="000000"/>
        </w:rPr>
        <w:t xml:space="preserve">  </w:t>
      </w:r>
      <w:r w:rsidRPr="000B5490">
        <w:t>Analyze various open standards for insurance applications.</w:t>
      </w:r>
    </w:p>
    <w:p w:rsidR="00582642" w:rsidRDefault="00582642" w:rsidP="00582642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/>
          <w:sz w:val="24"/>
          <w:szCs w:val="24"/>
        </w:rPr>
      </w:pPr>
    </w:p>
    <w:p w:rsidR="004D2B55" w:rsidRDefault="004D2B55" w:rsidP="00582642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/>
          <w:sz w:val="24"/>
          <w:szCs w:val="24"/>
        </w:rPr>
      </w:pPr>
    </w:p>
    <w:p w:rsidR="004D2B55" w:rsidRDefault="004D2B55" w:rsidP="00582642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/>
          <w:sz w:val="24"/>
          <w:szCs w:val="24"/>
        </w:rPr>
      </w:pPr>
    </w:p>
    <w:p w:rsidR="004D2B55" w:rsidRDefault="004D2B55" w:rsidP="00582642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/>
          <w:sz w:val="24"/>
          <w:szCs w:val="24"/>
        </w:rPr>
      </w:pPr>
    </w:p>
    <w:p w:rsidR="004D2B55" w:rsidRDefault="004D2B55" w:rsidP="00582642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/>
          <w:sz w:val="24"/>
          <w:szCs w:val="24"/>
        </w:rPr>
      </w:pPr>
    </w:p>
    <w:p w:rsidR="004D2B55" w:rsidRDefault="004D2B55" w:rsidP="00582642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/>
          <w:sz w:val="24"/>
          <w:szCs w:val="24"/>
        </w:rPr>
      </w:pPr>
    </w:p>
    <w:p w:rsidR="004D2B55" w:rsidRDefault="004D2B55" w:rsidP="00582642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/>
          <w:sz w:val="24"/>
          <w:szCs w:val="24"/>
        </w:rPr>
      </w:pPr>
    </w:p>
    <w:p w:rsidR="00582642" w:rsidRDefault="00582642" w:rsidP="00582642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/>
          <w:sz w:val="24"/>
          <w:szCs w:val="24"/>
        </w:rPr>
      </w:pPr>
    </w:p>
    <w:p w:rsidR="00582642" w:rsidRPr="00701E58" w:rsidRDefault="00582642" w:rsidP="00582642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/>
          <w:sz w:val="24"/>
          <w:szCs w:val="24"/>
        </w:rPr>
      </w:pPr>
    </w:p>
    <w:p w:rsidR="008E21ED" w:rsidRDefault="008E21ED" w:rsidP="0017763B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/>
          <w:b/>
          <w:sz w:val="24"/>
          <w:szCs w:val="24"/>
        </w:rPr>
      </w:pPr>
      <w:r w:rsidRPr="00035A4A">
        <w:rPr>
          <w:rFonts w:ascii="Times New Roman" w:hAnsi="Times New Roman"/>
          <w:b/>
          <w:sz w:val="24"/>
          <w:szCs w:val="24"/>
        </w:rPr>
        <w:t xml:space="preserve">Table: Correlation of POs </w:t>
      </w:r>
      <w:r w:rsidR="00A25B9D">
        <w:rPr>
          <w:rFonts w:ascii="Times New Roman" w:hAnsi="Times New Roman"/>
          <w:b/>
          <w:sz w:val="24"/>
          <w:szCs w:val="24"/>
        </w:rPr>
        <w:t xml:space="preserve">and PSOs </w:t>
      </w:r>
      <w:r w:rsidRPr="00035A4A">
        <w:rPr>
          <w:rFonts w:ascii="Times New Roman" w:hAnsi="Times New Roman"/>
          <w:b/>
          <w:sz w:val="24"/>
          <w:szCs w:val="24"/>
        </w:rPr>
        <w:t xml:space="preserve">v/s COs </w:t>
      </w:r>
    </w:p>
    <w:p w:rsidR="00B77420" w:rsidRPr="00035A4A" w:rsidRDefault="00B77420" w:rsidP="0017763B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/>
          <w:b/>
          <w:sz w:val="24"/>
          <w:szCs w:val="24"/>
        </w:rPr>
      </w:pPr>
    </w:p>
    <w:tbl>
      <w:tblPr>
        <w:tblW w:w="9710" w:type="dxa"/>
        <w:tblInd w:w="-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1165"/>
        <w:gridCol w:w="471"/>
        <w:gridCol w:w="444"/>
        <w:gridCol w:w="444"/>
        <w:gridCol w:w="532"/>
        <w:gridCol w:w="532"/>
        <w:gridCol w:w="444"/>
        <w:gridCol w:w="532"/>
        <w:gridCol w:w="444"/>
        <w:gridCol w:w="444"/>
        <w:gridCol w:w="532"/>
        <w:gridCol w:w="532"/>
        <w:gridCol w:w="499"/>
        <w:gridCol w:w="720"/>
        <w:gridCol w:w="691"/>
        <w:gridCol w:w="659"/>
      </w:tblGrid>
      <w:tr w:rsidR="001A728E" w:rsidRPr="000B25FD" w:rsidTr="006B2A92">
        <w:trPr>
          <w:trHeight w:val="2711"/>
        </w:trPr>
        <w:tc>
          <w:tcPr>
            <w:tcW w:w="625" w:type="dxa"/>
            <w:vAlign w:val="center"/>
          </w:tcPr>
          <w:p w:rsidR="0057776D" w:rsidRPr="00C17FAE" w:rsidRDefault="0057776D" w:rsidP="009E2963">
            <w:pPr>
              <w:jc w:val="center"/>
              <w:rPr>
                <w:rFonts w:ascii="Times New Roman" w:hAnsi="Times New Roman"/>
                <w:sz w:val="18"/>
                <w:szCs w:val="24"/>
              </w:rPr>
            </w:pPr>
          </w:p>
        </w:tc>
        <w:tc>
          <w:tcPr>
            <w:tcW w:w="1165" w:type="dxa"/>
            <w:textDirection w:val="btLr"/>
            <w:vAlign w:val="bottom"/>
          </w:tcPr>
          <w:p w:rsidR="0057776D" w:rsidRPr="00C17FAE" w:rsidRDefault="0057776D" w:rsidP="009E2963">
            <w:pPr>
              <w:spacing w:after="0"/>
              <w:jc w:val="both"/>
              <w:rPr>
                <w:rFonts w:ascii="Times New Roman" w:hAnsi="Times New Roman"/>
                <w:sz w:val="18"/>
                <w:szCs w:val="24"/>
              </w:rPr>
            </w:pPr>
          </w:p>
        </w:tc>
        <w:tc>
          <w:tcPr>
            <w:tcW w:w="471" w:type="dxa"/>
            <w:shd w:val="clear" w:color="auto" w:fill="FFFFFF"/>
            <w:textDirection w:val="btLr"/>
          </w:tcPr>
          <w:p w:rsidR="0057776D" w:rsidRPr="00C17FAE" w:rsidRDefault="0057776D" w:rsidP="009E2963">
            <w:pPr>
              <w:spacing w:after="0"/>
              <w:rPr>
                <w:rFonts w:ascii="Times New Roman" w:hAnsi="Times New Roman"/>
                <w:sz w:val="18"/>
              </w:rPr>
            </w:pPr>
            <w:r w:rsidRPr="00C17FAE">
              <w:rPr>
                <w:rFonts w:ascii="Times New Roman" w:hAnsi="Times New Roman"/>
                <w:sz w:val="18"/>
              </w:rPr>
              <w:t>Engineering Knowledge</w:t>
            </w:r>
          </w:p>
        </w:tc>
        <w:tc>
          <w:tcPr>
            <w:tcW w:w="444" w:type="dxa"/>
            <w:shd w:val="clear" w:color="auto" w:fill="FFFFFF"/>
            <w:textDirection w:val="btLr"/>
          </w:tcPr>
          <w:p w:rsidR="0057776D" w:rsidRPr="00C17FAE" w:rsidRDefault="0057776D" w:rsidP="009E2963">
            <w:pPr>
              <w:spacing w:after="0"/>
              <w:rPr>
                <w:rFonts w:ascii="Times New Roman" w:hAnsi="Times New Roman"/>
                <w:sz w:val="18"/>
              </w:rPr>
            </w:pPr>
            <w:r w:rsidRPr="00C17FAE">
              <w:rPr>
                <w:rFonts w:ascii="Times New Roman" w:hAnsi="Times New Roman"/>
                <w:sz w:val="18"/>
              </w:rPr>
              <w:t>Problem analysis</w:t>
            </w:r>
          </w:p>
        </w:tc>
        <w:tc>
          <w:tcPr>
            <w:tcW w:w="444" w:type="dxa"/>
            <w:shd w:val="clear" w:color="auto" w:fill="FFFFFF"/>
            <w:textDirection w:val="btLr"/>
          </w:tcPr>
          <w:p w:rsidR="0057776D" w:rsidRPr="00C17FAE" w:rsidRDefault="0057776D" w:rsidP="009E2963">
            <w:pPr>
              <w:spacing w:after="0"/>
              <w:rPr>
                <w:rFonts w:ascii="Times New Roman" w:hAnsi="Times New Roman"/>
                <w:sz w:val="18"/>
              </w:rPr>
            </w:pPr>
            <w:r w:rsidRPr="00C17FAE">
              <w:rPr>
                <w:rFonts w:ascii="Times New Roman" w:hAnsi="Times New Roman"/>
                <w:sz w:val="18"/>
              </w:rPr>
              <w:t>Design/development of solutions</w:t>
            </w:r>
          </w:p>
        </w:tc>
        <w:tc>
          <w:tcPr>
            <w:tcW w:w="532" w:type="dxa"/>
            <w:shd w:val="clear" w:color="auto" w:fill="FFFFFF"/>
            <w:textDirection w:val="btLr"/>
          </w:tcPr>
          <w:p w:rsidR="0057776D" w:rsidRPr="00C17FAE" w:rsidRDefault="0057776D" w:rsidP="009E2963">
            <w:pPr>
              <w:spacing w:after="0"/>
              <w:rPr>
                <w:rFonts w:ascii="Times New Roman" w:hAnsi="Times New Roman"/>
                <w:sz w:val="18"/>
              </w:rPr>
            </w:pPr>
            <w:r w:rsidRPr="00C17FAE">
              <w:rPr>
                <w:rFonts w:ascii="Times New Roman" w:hAnsi="Times New Roman"/>
                <w:sz w:val="18"/>
              </w:rPr>
              <w:t>Conduct investigations of complex problems</w:t>
            </w:r>
          </w:p>
        </w:tc>
        <w:tc>
          <w:tcPr>
            <w:tcW w:w="532" w:type="dxa"/>
            <w:shd w:val="clear" w:color="auto" w:fill="FFFFFF"/>
            <w:textDirection w:val="btLr"/>
          </w:tcPr>
          <w:p w:rsidR="0057776D" w:rsidRPr="00C17FAE" w:rsidRDefault="0057776D" w:rsidP="009E2963">
            <w:pPr>
              <w:spacing w:after="0"/>
              <w:rPr>
                <w:rFonts w:ascii="Times New Roman" w:hAnsi="Times New Roman"/>
                <w:sz w:val="18"/>
              </w:rPr>
            </w:pPr>
            <w:r w:rsidRPr="00C17FAE">
              <w:rPr>
                <w:rFonts w:ascii="Times New Roman" w:hAnsi="Times New Roman"/>
                <w:sz w:val="18"/>
              </w:rPr>
              <w:t>Modern tool usage</w:t>
            </w:r>
          </w:p>
        </w:tc>
        <w:tc>
          <w:tcPr>
            <w:tcW w:w="444" w:type="dxa"/>
            <w:shd w:val="clear" w:color="auto" w:fill="FFFFFF"/>
            <w:textDirection w:val="btLr"/>
          </w:tcPr>
          <w:p w:rsidR="0057776D" w:rsidRPr="00C17FAE" w:rsidRDefault="0057776D" w:rsidP="009E2963">
            <w:pPr>
              <w:spacing w:after="0"/>
              <w:rPr>
                <w:rFonts w:ascii="Times New Roman" w:hAnsi="Times New Roman"/>
                <w:sz w:val="18"/>
              </w:rPr>
            </w:pPr>
            <w:r w:rsidRPr="00C17FAE">
              <w:rPr>
                <w:rFonts w:ascii="Times New Roman" w:hAnsi="Times New Roman"/>
                <w:sz w:val="18"/>
              </w:rPr>
              <w:t>The engineer and society</w:t>
            </w:r>
          </w:p>
        </w:tc>
        <w:tc>
          <w:tcPr>
            <w:tcW w:w="532" w:type="dxa"/>
            <w:shd w:val="clear" w:color="auto" w:fill="FFFFFF"/>
            <w:textDirection w:val="btLr"/>
          </w:tcPr>
          <w:p w:rsidR="0057776D" w:rsidRPr="00C17FAE" w:rsidRDefault="0057776D" w:rsidP="009E2963">
            <w:pPr>
              <w:spacing w:after="0"/>
              <w:rPr>
                <w:rFonts w:ascii="Times New Roman" w:hAnsi="Times New Roman"/>
                <w:sz w:val="18"/>
              </w:rPr>
            </w:pPr>
            <w:r w:rsidRPr="00C17FAE">
              <w:rPr>
                <w:rFonts w:ascii="Times New Roman" w:hAnsi="Times New Roman"/>
                <w:sz w:val="18"/>
              </w:rPr>
              <w:t>Environment and sustainability</w:t>
            </w:r>
          </w:p>
        </w:tc>
        <w:tc>
          <w:tcPr>
            <w:tcW w:w="444" w:type="dxa"/>
            <w:shd w:val="clear" w:color="auto" w:fill="FFFFFF"/>
            <w:textDirection w:val="btLr"/>
          </w:tcPr>
          <w:p w:rsidR="0057776D" w:rsidRPr="00C17FAE" w:rsidRDefault="0057776D" w:rsidP="009E2963">
            <w:pPr>
              <w:spacing w:after="0"/>
              <w:rPr>
                <w:rFonts w:ascii="Times New Roman" w:hAnsi="Times New Roman"/>
                <w:sz w:val="18"/>
              </w:rPr>
            </w:pPr>
            <w:r w:rsidRPr="00C17FAE">
              <w:rPr>
                <w:rFonts w:ascii="Times New Roman" w:hAnsi="Times New Roman"/>
                <w:sz w:val="18"/>
              </w:rPr>
              <w:t>Ethics</w:t>
            </w:r>
          </w:p>
        </w:tc>
        <w:tc>
          <w:tcPr>
            <w:tcW w:w="444" w:type="dxa"/>
            <w:shd w:val="clear" w:color="auto" w:fill="FFFFFF"/>
            <w:textDirection w:val="btLr"/>
          </w:tcPr>
          <w:p w:rsidR="0057776D" w:rsidRPr="00C17FAE" w:rsidRDefault="0057776D" w:rsidP="009E2963">
            <w:pPr>
              <w:spacing w:after="0"/>
              <w:rPr>
                <w:rFonts w:ascii="Times New Roman" w:hAnsi="Times New Roman"/>
                <w:sz w:val="18"/>
              </w:rPr>
            </w:pPr>
            <w:r w:rsidRPr="00C17FAE">
              <w:rPr>
                <w:rFonts w:ascii="Times New Roman" w:hAnsi="Times New Roman"/>
                <w:sz w:val="18"/>
              </w:rPr>
              <w:t>Individual or team work</w:t>
            </w:r>
          </w:p>
        </w:tc>
        <w:tc>
          <w:tcPr>
            <w:tcW w:w="532" w:type="dxa"/>
            <w:shd w:val="clear" w:color="auto" w:fill="FFFFFF"/>
            <w:textDirection w:val="btLr"/>
          </w:tcPr>
          <w:p w:rsidR="0057776D" w:rsidRPr="00C17FAE" w:rsidRDefault="0057776D" w:rsidP="009E2963">
            <w:pPr>
              <w:spacing w:after="0"/>
              <w:rPr>
                <w:rFonts w:ascii="Times New Roman" w:hAnsi="Times New Roman"/>
                <w:sz w:val="18"/>
              </w:rPr>
            </w:pPr>
            <w:r w:rsidRPr="00C17FAE">
              <w:rPr>
                <w:rFonts w:ascii="Times New Roman" w:hAnsi="Times New Roman"/>
                <w:sz w:val="18"/>
              </w:rPr>
              <w:t>Communication</w:t>
            </w:r>
          </w:p>
        </w:tc>
        <w:tc>
          <w:tcPr>
            <w:tcW w:w="532" w:type="dxa"/>
            <w:shd w:val="clear" w:color="auto" w:fill="FFFFFF"/>
            <w:textDirection w:val="btLr"/>
          </w:tcPr>
          <w:p w:rsidR="0057776D" w:rsidRPr="00C17FAE" w:rsidRDefault="0057776D" w:rsidP="009E2963">
            <w:pPr>
              <w:spacing w:after="0"/>
              <w:rPr>
                <w:rFonts w:ascii="Times New Roman" w:hAnsi="Times New Roman"/>
                <w:sz w:val="18"/>
              </w:rPr>
            </w:pPr>
            <w:r w:rsidRPr="00C17FAE">
              <w:rPr>
                <w:rFonts w:ascii="Times New Roman" w:hAnsi="Times New Roman"/>
                <w:sz w:val="18"/>
              </w:rPr>
              <w:t>Project management and finance</w:t>
            </w:r>
          </w:p>
        </w:tc>
        <w:tc>
          <w:tcPr>
            <w:tcW w:w="499" w:type="dxa"/>
            <w:shd w:val="clear" w:color="auto" w:fill="FFFFFF"/>
            <w:textDirection w:val="btLr"/>
          </w:tcPr>
          <w:p w:rsidR="0057776D" w:rsidRPr="00C17FAE" w:rsidRDefault="0057776D" w:rsidP="009E2963">
            <w:pPr>
              <w:spacing w:after="0"/>
              <w:rPr>
                <w:rFonts w:ascii="Times New Roman" w:hAnsi="Times New Roman"/>
                <w:sz w:val="18"/>
              </w:rPr>
            </w:pPr>
            <w:r w:rsidRPr="00C17FAE">
              <w:rPr>
                <w:rFonts w:ascii="Times New Roman" w:hAnsi="Times New Roman"/>
                <w:sz w:val="18"/>
              </w:rPr>
              <w:t>Life-long Learning</w:t>
            </w:r>
          </w:p>
        </w:tc>
        <w:tc>
          <w:tcPr>
            <w:tcW w:w="720" w:type="dxa"/>
            <w:shd w:val="clear" w:color="auto" w:fill="FFFFFF"/>
            <w:textDirection w:val="btLr"/>
          </w:tcPr>
          <w:p w:rsidR="0057776D" w:rsidRPr="004C2466" w:rsidRDefault="004C2466" w:rsidP="009E2963">
            <w:pPr>
              <w:spacing w:after="0"/>
              <w:rPr>
                <w:rFonts w:ascii="Times New Roman" w:hAnsi="Times New Roman"/>
                <w:sz w:val="14"/>
              </w:rPr>
            </w:pPr>
            <w:r w:rsidRPr="004C2466">
              <w:rPr>
                <w:sz w:val="14"/>
                <w:szCs w:val="24"/>
              </w:rPr>
              <w:t>Perform system and application programming using computer system concepts, concepts of Data Structures, algorithm development, problem solving and optimizing techniques</w:t>
            </w:r>
          </w:p>
        </w:tc>
        <w:tc>
          <w:tcPr>
            <w:tcW w:w="691" w:type="dxa"/>
            <w:shd w:val="clear" w:color="auto" w:fill="FFFFFF"/>
            <w:textDirection w:val="btLr"/>
          </w:tcPr>
          <w:p w:rsidR="0057776D" w:rsidRPr="004C2466" w:rsidRDefault="004C2466" w:rsidP="009E2963">
            <w:pPr>
              <w:spacing w:after="0"/>
              <w:rPr>
                <w:rFonts w:ascii="Times New Roman" w:hAnsi="Times New Roman"/>
                <w:sz w:val="14"/>
              </w:rPr>
            </w:pPr>
            <w:r w:rsidRPr="004C2466">
              <w:rPr>
                <w:sz w:val="14"/>
                <w:szCs w:val="24"/>
              </w:rPr>
              <w:t>Apply software development and project management methodologies using concepts of front-end and back-end development and emerging technologies and platforms</w:t>
            </w:r>
          </w:p>
        </w:tc>
        <w:tc>
          <w:tcPr>
            <w:tcW w:w="659" w:type="dxa"/>
            <w:shd w:val="clear" w:color="auto" w:fill="FFFFFF"/>
            <w:textDirection w:val="btLr"/>
          </w:tcPr>
          <w:p w:rsidR="0057776D" w:rsidRPr="00645A1C" w:rsidRDefault="0057776D" w:rsidP="009E2963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</w:p>
        </w:tc>
      </w:tr>
      <w:tr w:rsidR="001A728E" w:rsidRPr="000B25FD" w:rsidTr="006B2A92">
        <w:trPr>
          <w:cantSplit/>
          <w:trHeight w:val="906"/>
        </w:trPr>
        <w:tc>
          <w:tcPr>
            <w:tcW w:w="625" w:type="dxa"/>
            <w:textDirection w:val="btLr"/>
            <w:vAlign w:val="center"/>
          </w:tcPr>
          <w:p w:rsidR="0057776D" w:rsidRPr="00C17FAE" w:rsidRDefault="0057776D" w:rsidP="009E2963">
            <w:pPr>
              <w:ind w:left="113" w:right="113"/>
              <w:jc w:val="center"/>
              <w:rPr>
                <w:rFonts w:ascii="Times New Roman" w:hAnsi="Times New Roman"/>
                <w:sz w:val="18"/>
                <w:szCs w:val="24"/>
              </w:rPr>
            </w:pPr>
            <w:r w:rsidRPr="00C17FAE">
              <w:rPr>
                <w:rFonts w:ascii="Times New Roman" w:hAnsi="Times New Roman"/>
                <w:sz w:val="18"/>
                <w:szCs w:val="24"/>
              </w:rPr>
              <w:t>Course Code</w:t>
            </w:r>
          </w:p>
        </w:tc>
        <w:tc>
          <w:tcPr>
            <w:tcW w:w="1165" w:type="dxa"/>
            <w:textDirection w:val="btLr"/>
            <w:vAlign w:val="center"/>
          </w:tcPr>
          <w:p w:rsidR="0057776D" w:rsidRPr="00C17FAE" w:rsidRDefault="0057776D" w:rsidP="009E2963">
            <w:pPr>
              <w:ind w:left="113" w:right="113"/>
              <w:jc w:val="center"/>
              <w:rPr>
                <w:rFonts w:ascii="Times New Roman" w:hAnsi="Times New Roman"/>
                <w:sz w:val="18"/>
                <w:szCs w:val="24"/>
              </w:rPr>
            </w:pPr>
            <w:r w:rsidRPr="00C17FAE">
              <w:rPr>
                <w:rFonts w:ascii="Times New Roman" w:hAnsi="Times New Roman"/>
                <w:sz w:val="18"/>
                <w:szCs w:val="24"/>
              </w:rPr>
              <w:t>Course Title</w:t>
            </w:r>
          </w:p>
        </w:tc>
        <w:tc>
          <w:tcPr>
            <w:tcW w:w="471" w:type="dxa"/>
            <w:shd w:val="clear" w:color="auto" w:fill="FFFFFF"/>
            <w:vAlign w:val="center"/>
          </w:tcPr>
          <w:p w:rsidR="0057776D" w:rsidRPr="00C17FAE" w:rsidRDefault="0057776D" w:rsidP="009E2963">
            <w:pPr>
              <w:spacing w:after="120"/>
              <w:jc w:val="center"/>
              <w:rPr>
                <w:rFonts w:ascii="Times New Roman" w:hAnsi="Times New Roman"/>
                <w:sz w:val="18"/>
                <w:szCs w:val="24"/>
              </w:rPr>
            </w:pPr>
            <w:r w:rsidRPr="00C17FAE">
              <w:rPr>
                <w:rFonts w:ascii="Times New Roman" w:hAnsi="Times New Roman"/>
                <w:sz w:val="18"/>
                <w:szCs w:val="24"/>
              </w:rPr>
              <w:t>PO1</w:t>
            </w:r>
          </w:p>
        </w:tc>
        <w:tc>
          <w:tcPr>
            <w:tcW w:w="444" w:type="dxa"/>
            <w:shd w:val="clear" w:color="auto" w:fill="FFFFFF"/>
            <w:vAlign w:val="center"/>
          </w:tcPr>
          <w:p w:rsidR="0057776D" w:rsidRPr="00C17FAE" w:rsidRDefault="0057776D" w:rsidP="009E2963">
            <w:pPr>
              <w:spacing w:after="120"/>
              <w:jc w:val="center"/>
              <w:rPr>
                <w:rFonts w:ascii="Times New Roman" w:hAnsi="Times New Roman"/>
                <w:sz w:val="18"/>
                <w:szCs w:val="24"/>
              </w:rPr>
            </w:pPr>
            <w:r w:rsidRPr="00C17FAE">
              <w:rPr>
                <w:rFonts w:ascii="Times New Roman" w:hAnsi="Times New Roman"/>
                <w:sz w:val="18"/>
                <w:szCs w:val="24"/>
              </w:rPr>
              <w:t>PO2</w:t>
            </w:r>
          </w:p>
        </w:tc>
        <w:tc>
          <w:tcPr>
            <w:tcW w:w="444" w:type="dxa"/>
            <w:shd w:val="clear" w:color="auto" w:fill="FFFFFF"/>
            <w:vAlign w:val="center"/>
          </w:tcPr>
          <w:p w:rsidR="0057776D" w:rsidRPr="00C17FAE" w:rsidRDefault="0057776D" w:rsidP="009E2963">
            <w:pPr>
              <w:spacing w:after="120"/>
              <w:jc w:val="center"/>
              <w:rPr>
                <w:rFonts w:ascii="Times New Roman" w:hAnsi="Times New Roman"/>
                <w:sz w:val="18"/>
                <w:szCs w:val="24"/>
              </w:rPr>
            </w:pPr>
            <w:r w:rsidRPr="00C17FAE">
              <w:rPr>
                <w:rFonts w:ascii="Times New Roman" w:hAnsi="Times New Roman"/>
                <w:sz w:val="18"/>
                <w:szCs w:val="24"/>
              </w:rPr>
              <w:t>PO3</w:t>
            </w:r>
          </w:p>
        </w:tc>
        <w:tc>
          <w:tcPr>
            <w:tcW w:w="532" w:type="dxa"/>
            <w:shd w:val="clear" w:color="auto" w:fill="FFFFFF"/>
            <w:vAlign w:val="center"/>
          </w:tcPr>
          <w:p w:rsidR="0057776D" w:rsidRPr="00C17FAE" w:rsidRDefault="0057776D" w:rsidP="009E2963">
            <w:pPr>
              <w:spacing w:after="120"/>
              <w:jc w:val="center"/>
              <w:rPr>
                <w:rFonts w:ascii="Times New Roman" w:hAnsi="Times New Roman"/>
                <w:sz w:val="18"/>
                <w:szCs w:val="24"/>
              </w:rPr>
            </w:pPr>
            <w:r w:rsidRPr="00C17FAE">
              <w:rPr>
                <w:rFonts w:ascii="Times New Roman" w:hAnsi="Times New Roman"/>
                <w:sz w:val="18"/>
                <w:szCs w:val="24"/>
              </w:rPr>
              <w:t>PO</w:t>
            </w:r>
            <w:r>
              <w:rPr>
                <w:rFonts w:ascii="Times New Roman" w:hAnsi="Times New Roman"/>
                <w:sz w:val="18"/>
                <w:szCs w:val="24"/>
              </w:rPr>
              <w:t xml:space="preserve"> </w:t>
            </w:r>
            <w:r w:rsidRPr="00C17FAE">
              <w:rPr>
                <w:rFonts w:ascii="Times New Roman" w:hAnsi="Times New Roman"/>
                <w:sz w:val="18"/>
                <w:szCs w:val="24"/>
              </w:rPr>
              <w:t>4</w:t>
            </w:r>
          </w:p>
        </w:tc>
        <w:tc>
          <w:tcPr>
            <w:tcW w:w="532" w:type="dxa"/>
            <w:shd w:val="clear" w:color="auto" w:fill="FFFFFF"/>
            <w:vAlign w:val="center"/>
          </w:tcPr>
          <w:p w:rsidR="0057776D" w:rsidRPr="00C17FAE" w:rsidRDefault="0057776D" w:rsidP="009E2963">
            <w:pPr>
              <w:jc w:val="center"/>
              <w:rPr>
                <w:rFonts w:ascii="Times New Roman" w:hAnsi="Times New Roman"/>
                <w:sz w:val="18"/>
                <w:szCs w:val="24"/>
              </w:rPr>
            </w:pPr>
            <w:r w:rsidRPr="00C17FAE">
              <w:rPr>
                <w:rFonts w:ascii="Times New Roman" w:hAnsi="Times New Roman"/>
                <w:sz w:val="18"/>
                <w:szCs w:val="24"/>
              </w:rPr>
              <w:t>PO</w:t>
            </w:r>
            <w:r>
              <w:rPr>
                <w:rFonts w:ascii="Times New Roman" w:hAnsi="Times New Roman"/>
                <w:sz w:val="18"/>
                <w:szCs w:val="24"/>
              </w:rPr>
              <w:t xml:space="preserve"> </w:t>
            </w:r>
            <w:r w:rsidRPr="00C17FAE">
              <w:rPr>
                <w:rFonts w:ascii="Times New Roman" w:hAnsi="Times New Roman"/>
                <w:sz w:val="18"/>
                <w:szCs w:val="24"/>
              </w:rPr>
              <w:t>5</w:t>
            </w:r>
          </w:p>
        </w:tc>
        <w:tc>
          <w:tcPr>
            <w:tcW w:w="444" w:type="dxa"/>
            <w:shd w:val="clear" w:color="auto" w:fill="FFFFFF"/>
            <w:vAlign w:val="center"/>
          </w:tcPr>
          <w:p w:rsidR="0057776D" w:rsidRPr="00C17FAE" w:rsidRDefault="0057776D" w:rsidP="009E2963">
            <w:pPr>
              <w:spacing w:after="120"/>
              <w:jc w:val="center"/>
              <w:rPr>
                <w:rFonts w:ascii="Times New Roman" w:hAnsi="Times New Roman"/>
                <w:sz w:val="18"/>
                <w:szCs w:val="24"/>
              </w:rPr>
            </w:pPr>
            <w:r w:rsidRPr="00C17FAE">
              <w:rPr>
                <w:rFonts w:ascii="Times New Roman" w:hAnsi="Times New Roman"/>
                <w:sz w:val="18"/>
                <w:szCs w:val="24"/>
              </w:rPr>
              <w:t>PO6</w:t>
            </w:r>
          </w:p>
        </w:tc>
        <w:tc>
          <w:tcPr>
            <w:tcW w:w="532" w:type="dxa"/>
            <w:shd w:val="clear" w:color="auto" w:fill="FFFFFF"/>
            <w:vAlign w:val="center"/>
          </w:tcPr>
          <w:p w:rsidR="0057776D" w:rsidRPr="00C17FAE" w:rsidRDefault="0057776D" w:rsidP="009E2963">
            <w:pPr>
              <w:spacing w:after="120"/>
              <w:jc w:val="center"/>
              <w:rPr>
                <w:rFonts w:ascii="Times New Roman" w:hAnsi="Times New Roman"/>
                <w:sz w:val="18"/>
                <w:szCs w:val="24"/>
              </w:rPr>
            </w:pPr>
            <w:r w:rsidRPr="00C17FAE">
              <w:rPr>
                <w:rFonts w:ascii="Times New Roman" w:hAnsi="Times New Roman"/>
                <w:sz w:val="18"/>
                <w:szCs w:val="24"/>
              </w:rPr>
              <w:t>PO</w:t>
            </w:r>
            <w:r>
              <w:rPr>
                <w:rFonts w:ascii="Times New Roman" w:hAnsi="Times New Roman"/>
                <w:sz w:val="18"/>
                <w:szCs w:val="24"/>
              </w:rPr>
              <w:t xml:space="preserve"> </w:t>
            </w:r>
            <w:r w:rsidRPr="00C17FAE">
              <w:rPr>
                <w:rFonts w:ascii="Times New Roman" w:hAnsi="Times New Roman"/>
                <w:sz w:val="18"/>
                <w:szCs w:val="24"/>
              </w:rPr>
              <w:t>7</w:t>
            </w:r>
          </w:p>
        </w:tc>
        <w:tc>
          <w:tcPr>
            <w:tcW w:w="444" w:type="dxa"/>
            <w:shd w:val="clear" w:color="auto" w:fill="FFFFFF"/>
            <w:vAlign w:val="center"/>
          </w:tcPr>
          <w:p w:rsidR="0057776D" w:rsidRPr="00C17FAE" w:rsidRDefault="0057776D" w:rsidP="009E2963">
            <w:pPr>
              <w:spacing w:after="120"/>
              <w:jc w:val="center"/>
              <w:rPr>
                <w:rFonts w:ascii="Times New Roman" w:hAnsi="Times New Roman"/>
                <w:sz w:val="18"/>
                <w:szCs w:val="24"/>
              </w:rPr>
            </w:pPr>
            <w:r w:rsidRPr="00C17FAE">
              <w:rPr>
                <w:rFonts w:ascii="Times New Roman" w:hAnsi="Times New Roman"/>
                <w:sz w:val="18"/>
                <w:szCs w:val="24"/>
              </w:rPr>
              <w:t>PO8</w:t>
            </w:r>
          </w:p>
        </w:tc>
        <w:tc>
          <w:tcPr>
            <w:tcW w:w="444" w:type="dxa"/>
            <w:shd w:val="clear" w:color="auto" w:fill="FFFFFF"/>
            <w:vAlign w:val="center"/>
          </w:tcPr>
          <w:p w:rsidR="0057776D" w:rsidRPr="00C17FAE" w:rsidRDefault="0057776D" w:rsidP="009E2963">
            <w:pPr>
              <w:spacing w:after="120"/>
              <w:jc w:val="center"/>
              <w:rPr>
                <w:rFonts w:ascii="Times New Roman" w:hAnsi="Times New Roman"/>
                <w:sz w:val="18"/>
                <w:szCs w:val="24"/>
              </w:rPr>
            </w:pPr>
            <w:r w:rsidRPr="00C17FAE">
              <w:rPr>
                <w:rFonts w:ascii="Times New Roman" w:hAnsi="Times New Roman"/>
                <w:sz w:val="18"/>
                <w:szCs w:val="24"/>
              </w:rPr>
              <w:t>PO9</w:t>
            </w:r>
          </w:p>
        </w:tc>
        <w:tc>
          <w:tcPr>
            <w:tcW w:w="532" w:type="dxa"/>
            <w:shd w:val="clear" w:color="auto" w:fill="FFFFFF"/>
            <w:vAlign w:val="center"/>
          </w:tcPr>
          <w:p w:rsidR="0057776D" w:rsidRPr="00C17FAE" w:rsidRDefault="0057776D" w:rsidP="009E2963">
            <w:pPr>
              <w:spacing w:after="120"/>
              <w:jc w:val="center"/>
              <w:rPr>
                <w:rFonts w:ascii="Times New Roman" w:hAnsi="Times New Roman"/>
                <w:sz w:val="18"/>
                <w:szCs w:val="24"/>
              </w:rPr>
            </w:pPr>
            <w:r w:rsidRPr="00C17FAE">
              <w:rPr>
                <w:rFonts w:ascii="Times New Roman" w:hAnsi="Times New Roman"/>
                <w:sz w:val="18"/>
                <w:szCs w:val="24"/>
              </w:rPr>
              <w:t>PO</w:t>
            </w:r>
            <w:r>
              <w:rPr>
                <w:rFonts w:ascii="Times New Roman" w:hAnsi="Times New Roman"/>
                <w:sz w:val="18"/>
                <w:szCs w:val="24"/>
              </w:rPr>
              <w:t xml:space="preserve"> </w:t>
            </w:r>
            <w:r w:rsidRPr="00C17FAE">
              <w:rPr>
                <w:rFonts w:ascii="Times New Roman" w:hAnsi="Times New Roman"/>
                <w:sz w:val="18"/>
                <w:szCs w:val="24"/>
              </w:rPr>
              <w:t>10</w:t>
            </w:r>
          </w:p>
        </w:tc>
        <w:tc>
          <w:tcPr>
            <w:tcW w:w="532" w:type="dxa"/>
            <w:shd w:val="clear" w:color="auto" w:fill="FFFFFF"/>
            <w:vAlign w:val="center"/>
          </w:tcPr>
          <w:p w:rsidR="0057776D" w:rsidRPr="00C17FAE" w:rsidRDefault="0057776D" w:rsidP="009E2963">
            <w:pPr>
              <w:spacing w:after="120"/>
              <w:jc w:val="center"/>
              <w:rPr>
                <w:rFonts w:ascii="Times New Roman" w:hAnsi="Times New Roman"/>
                <w:sz w:val="18"/>
                <w:szCs w:val="24"/>
              </w:rPr>
            </w:pPr>
            <w:r w:rsidRPr="00C17FAE">
              <w:rPr>
                <w:rFonts w:ascii="Times New Roman" w:hAnsi="Times New Roman"/>
                <w:sz w:val="18"/>
                <w:szCs w:val="24"/>
              </w:rPr>
              <w:t>PO</w:t>
            </w:r>
            <w:r>
              <w:rPr>
                <w:rFonts w:ascii="Times New Roman" w:hAnsi="Times New Roman"/>
                <w:sz w:val="18"/>
                <w:szCs w:val="24"/>
              </w:rPr>
              <w:t xml:space="preserve"> </w:t>
            </w:r>
            <w:r w:rsidRPr="00C17FAE">
              <w:rPr>
                <w:rFonts w:ascii="Times New Roman" w:hAnsi="Times New Roman"/>
                <w:sz w:val="18"/>
                <w:szCs w:val="24"/>
              </w:rPr>
              <w:t>11</w:t>
            </w:r>
          </w:p>
        </w:tc>
        <w:tc>
          <w:tcPr>
            <w:tcW w:w="499" w:type="dxa"/>
            <w:shd w:val="clear" w:color="auto" w:fill="FFFFFF"/>
            <w:vAlign w:val="center"/>
          </w:tcPr>
          <w:p w:rsidR="0057776D" w:rsidRPr="00C17FAE" w:rsidRDefault="0057776D" w:rsidP="009E2963">
            <w:pPr>
              <w:spacing w:after="120"/>
              <w:jc w:val="center"/>
              <w:rPr>
                <w:rFonts w:ascii="Times New Roman" w:hAnsi="Times New Roman"/>
                <w:sz w:val="18"/>
                <w:szCs w:val="24"/>
              </w:rPr>
            </w:pPr>
            <w:r w:rsidRPr="00C17FAE">
              <w:rPr>
                <w:rFonts w:ascii="Times New Roman" w:hAnsi="Times New Roman"/>
                <w:sz w:val="18"/>
                <w:szCs w:val="24"/>
              </w:rPr>
              <w:t>PO12</w:t>
            </w:r>
          </w:p>
        </w:tc>
        <w:tc>
          <w:tcPr>
            <w:tcW w:w="720" w:type="dxa"/>
            <w:shd w:val="clear" w:color="auto" w:fill="FFFFFF"/>
          </w:tcPr>
          <w:p w:rsidR="0057776D" w:rsidRPr="00C17FAE" w:rsidRDefault="0057776D" w:rsidP="009E2963">
            <w:pPr>
              <w:spacing w:after="120"/>
              <w:rPr>
                <w:rFonts w:ascii="Times New Roman" w:hAnsi="Times New Roman"/>
                <w:sz w:val="18"/>
                <w:szCs w:val="24"/>
              </w:rPr>
            </w:pPr>
          </w:p>
          <w:p w:rsidR="0057776D" w:rsidRPr="00C17FAE" w:rsidRDefault="009E0A0F" w:rsidP="009E2963">
            <w:pPr>
              <w:spacing w:after="120"/>
              <w:rPr>
                <w:rFonts w:ascii="Times New Roman" w:hAnsi="Times New Roman"/>
                <w:sz w:val="18"/>
                <w:szCs w:val="24"/>
              </w:rPr>
            </w:pPr>
            <w:r>
              <w:rPr>
                <w:rFonts w:ascii="Times New Roman" w:hAnsi="Times New Roman"/>
                <w:sz w:val="18"/>
                <w:szCs w:val="24"/>
              </w:rPr>
              <w:t>PSO1</w:t>
            </w:r>
          </w:p>
        </w:tc>
        <w:tc>
          <w:tcPr>
            <w:tcW w:w="691" w:type="dxa"/>
            <w:shd w:val="clear" w:color="auto" w:fill="FFFFFF"/>
          </w:tcPr>
          <w:p w:rsidR="0057776D" w:rsidRPr="00C17FAE" w:rsidRDefault="0057776D" w:rsidP="009E2963">
            <w:pPr>
              <w:spacing w:after="120"/>
              <w:jc w:val="center"/>
              <w:rPr>
                <w:rFonts w:ascii="Times New Roman" w:hAnsi="Times New Roman"/>
                <w:sz w:val="18"/>
                <w:szCs w:val="24"/>
              </w:rPr>
            </w:pPr>
          </w:p>
          <w:p w:rsidR="0057776D" w:rsidRPr="00C17FAE" w:rsidRDefault="009E0A0F" w:rsidP="009E2963">
            <w:pPr>
              <w:spacing w:after="120"/>
              <w:jc w:val="center"/>
              <w:rPr>
                <w:rFonts w:ascii="Times New Roman" w:hAnsi="Times New Roman"/>
                <w:sz w:val="18"/>
                <w:szCs w:val="24"/>
              </w:rPr>
            </w:pPr>
            <w:r>
              <w:rPr>
                <w:rFonts w:ascii="Times New Roman" w:hAnsi="Times New Roman"/>
                <w:sz w:val="18"/>
                <w:szCs w:val="24"/>
              </w:rPr>
              <w:t>PSO2</w:t>
            </w:r>
          </w:p>
        </w:tc>
        <w:tc>
          <w:tcPr>
            <w:tcW w:w="659" w:type="dxa"/>
            <w:shd w:val="clear" w:color="auto" w:fill="FFFFFF"/>
          </w:tcPr>
          <w:p w:rsidR="0057776D" w:rsidRPr="00645A1C" w:rsidRDefault="0057776D" w:rsidP="009E2963">
            <w:pPr>
              <w:spacing w:after="12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57776D" w:rsidRPr="00645A1C" w:rsidRDefault="009E0A0F" w:rsidP="009E2963">
            <w:pPr>
              <w:spacing w:after="12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PSO3</w:t>
            </w:r>
          </w:p>
        </w:tc>
      </w:tr>
      <w:tr w:rsidR="001A728E" w:rsidRPr="000B25FD" w:rsidTr="006B2A92">
        <w:trPr>
          <w:trHeight w:val="1220"/>
        </w:trPr>
        <w:tc>
          <w:tcPr>
            <w:tcW w:w="625" w:type="dxa"/>
            <w:shd w:val="clear" w:color="auto" w:fill="FFFFFF" w:themeFill="background1"/>
            <w:vAlign w:val="center"/>
          </w:tcPr>
          <w:p w:rsidR="0057776D" w:rsidRPr="00A5436A" w:rsidRDefault="006B2A92" w:rsidP="00A5436A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24"/>
              </w:rPr>
              <w:t>CSIB 112</w:t>
            </w:r>
          </w:p>
        </w:tc>
        <w:tc>
          <w:tcPr>
            <w:tcW w:w="1165" w:type="dxa"/>
            <w:shd w:val="clear" w:color="auto" w:fill="FFFFFF" w:themeFill="background1"/>
            <w:vAlign w:val="center"/>
          </w:tcPr>
          <w:p w:rsidR="0057776D" w:rsidRPr="00A5436A" w:rsidRDefault="006B2A92" w:rsidP="00A5436A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 Applications &amp; open Standards</w:t>
            </w:r>
          </w:p>
        </w:tc>
        <w:tc>
          <w:tcPr>
            <w:tcW w:w="471" w:type="dxa"/>
            <w:shd w:val="clear" w:color="auto" w:fill="FFFFFF" w:themeFill="background1"/>
            <w:vAlign w:val="center"/>
          </w:tcPr>
          <w:p w:rsidR="0057776D" w:rsidRPr="00A5436A" w:rsidRDefault="00AA60CD" w:rsidP="00A5436A">
            <w:pPr>
              <w:spacing w:after="120"/>
              <w:jc w:val="center"/>
              <w:rPr>
                <w:rFonts w:ascii="Times New Roman" w:hAnsi="Times New Roman"/>
                <w:color w:val="000000" w:themeColor="text1"/>
                <w:sz w:val="18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24"/>
              </w:rPr>
              <w:t>2</w:t>
            </w:r>
          </w:p>
        </w:tc>
        <w:tc>
          <w:tcPr>
            <w:tcW w:w="444" w:type="dxa"/>
            <w:shd w:val="clear" w:color="auto" w:fill="FFFFFF" w:themeFill="background1"/>
            <w:vAlign w:val="center"/>
          </w:tcPr>
          <w:p w:rsidR="0057776D" w:rsidRPr="00A5436A" w:rsidRDefault="0057776D" w:rsidP="00A5436A">
            <w:pPr>
              <w:spacing w:after="120"/>
              <w:jc w:val="center"/>
              <w:rPr>
                <w:rFonts w:ascii="Times New Roman" w:hAnsi="Times New Roman"/>
                <w:color w:val="000000" w:themeColor="text1"/>
                <w:sz w:val="18"/>
                <w:szCs w:val="24"/>
              </w:rPr>
            </w:pPr>
          </w:p>
        </w:tc>
        <w:tc>
          <w:tcPr>
            <w:tcW w:w="444" w:type="dxa"/>
            <w:shd w:val="clear" w:color="auto" w:fill="FFFFFF" w:themeFill="background1"/>
            <w:vAlign w:val="center"/>
          </w:tcPr>
          <w:p w:rsidR="0057776D" w:rsidRPr="00A5436A" w:rsidRDefault="00AA60CD" w:rsidP="00A5436A">
            <w:pPr>
              <w:spacing w:after="120"/>
              <w:jc w:val="center"/>
              <w:rPr>
                <w:rFonts w:ascii="Times New Roman" w:hAnsi="Times New Roman"/>
                <w:color w:val="000000" w:themeColor="text1"/>
                <w:sz w:val="18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24"/>
              </w:rPr>
              <w:t>3</w:t>
            </w:r>
          </w:p>
        </w:tc>
        <w:tc>
          <w:tcPr>
            <w:tcW w:w="532" w:type="dxa"/>
            <w:shd w:val="clear" w:color="auto" w:fill="FFFFFF" w:themeFill="background1"/>
            <w:vAlign w:val="center"/>
          </w:tcPr>
          <w:p w:rsidR="0057776D" w:rsidRPr="00A5436A" w:rsidRDefault="0057776D" w:rsidP="00A5436A">
            <w:pPr>
              <w:spacing w:after="120"/>
              <w:jc w:val="center"/>
              <w:rPr>
                <w:rFonts w:ascii="Times New Roman" w:hAnsi="Times New Roman"/>
                <w:color w:val="000000" w:themeColor="text1"/>
                <w:sz w:val="18"/>
                <w:szCs w:val="24"/>
              </w:rPr>
            </w:pPr>
          </w:p>
        </w:tc>
        <w:tc>
          <w:tcPr>
            <w:tcW w:w="532" w:type="dxa"/>
            <w:shd w:val="clear" w:color="auto" w:fill="FFFFFF" w:themeFill="background1"/>
            <w:vAlign w:val="center"/>
          </w:tcPr>
          <w:p w:rsidR="0057776D" w:rsidRPr="00A5436A" w:rsidRDefault="0057776D" w:rsidP="00A5436A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24"/>
              </w:rPr>
            </w:pPr>
          </w:p>
        </w:tc>
        <w:tc>
          <w:tcPr>
            <w:tcW w:w="444" w:type="dxa"/>
            <w:shd w:val="clear" w:color="auto" w:fill="FFFFFF" w:themeFill="background1"/>
            <w:vAlign w:val="center"/>
          </w:tcPr>
          <w:p w:rsidR="0057776D" w:rsidRPr="00A5436A" w:rsidRDefault="0057776D" w:rsidP="00A5436A">
            <w:pPr>
              <w:spacing w:after="120"/>
              <w:jc w:val="center"/>
              <w:rPr>
                <w:rFonts w:ascii="Times New Roman" w:hAnsi="Times New Roman"/>
                <w:color w:val="000000" w:themeColor="text1"/>
                <w:sz w:val="18"/>
                <w:szCs w:val="24"/>
              </w:rPr>
            </w:pPr>
          </w:p>
        </w:tc>
        <w:tc>
          <w:tcPr>
            <w:tcW w:w="532" w:type="dxa"/>
            <w:shd w:val="clear" w:color="auto" w:fill="FFFFFF" w:themeFill="background1"/>
            <w:vAlign w:val="center"/>
          </w:tcPr>
          <w:p w:rsidR="0057776D" w:rsidRPr="00A5436A" w:rsidRDefault="0057776D" w:rsidP="00A5436A">
            <w:pPr>
              <w:spacing w:after="120"/>
              <w:jc w:val="center"/>
              <w:rPr>
                <w:rFonts w:ascii="Times New Roman" w:hAnsi="Times New Roman"/>
                <w:color w:val="000000" w:themeColor="text1"/>
                <w:sz w:val="18"/>
                <w:szCs w:val="24"/>
              </w:rPr>
            </w:pPr>
          </w:p>
        </w:tc>
        <w:tc>
          <w:tcPr>
            <w:tcW w:w="444" w:type="dxa"/>
            <w:shd w:val="clear" w:color="auto" w:fill="FFFFFF" w:themeFill="background1"/>
            <w:vAlign w:val="center"/>
          </w:tcPr>
          <w:p w:rsidR="0057776D" w:rsidRPr="00A5436A" w:rsidRDefault="0057776D" w:rsidP="00A5436A">
            <w:pPr>
              <w:spacing w:after="120"/>
              <w:jc w:val="center"/>
              <w:rPr>
                <w:rFonts w:ascii="Times New Roman" w:hAnsi="Times New Roman"/>
                <w:color w:val="000000" w:themeColor="text1"/>
                <w:sz w:val="18"/>
                <w:szCs w:val="24"/>
              </w:rPr>
            </w:pPr>
          </w:p>
        </w:tc>
        <w:tc>
          <w:tcPr>
            <w:tcW w:w="444" w:type="dxa"/>
            <w:shd w:val="clear" w:color="auto" w:fill="FFFFFF" w:themeFill="background1"/>
            <w:vAlign w:val="center"/>
          </w:tcPr>
          <w:p w:rsidR="0057776D" w:rsidRPr="00A5436A" w:rsidRDefault="0057776D" w:rsidP="00A5436A">
            <w:pPr>
              <w:spacing w:after="120"/>
              <w:jc w:val="center"/>
              <w:rPr>
                <w:rFonts w:ascii="Times New Roman" w:hAnsi="Times New Roman"/>
                <w:color w:val="000000" w:themeColor="text1"/>
                <w:sz w:val="18"/>
                <w:szCs w:val="24"/>
              </w:rPr>
            </w:pPr>
          </w:p>
        </w:tc>
        <w:tc>
          <w:tcPr>
            <w:tcW w:w="532" w:type="dxa"/>
            <w:shd w:val="clear" w:color="auto" w:fill="FFFFFF" w:themeFill="background1"/>
            <w:vAlign w:val="center"/>
          </w:tcPr>
          <w:p w:rsidR="0057776D" w:rsidRPr="00A5436A" w:rsidRDefault="00AA60CD" w:rsidP="00A5436A">
            <w:pPr>
              <w:spacing w:after="120"/>
              <w:jc w:val="center"/>
              <w:rPr>
                <w:rFonts w:ascii="Times New Roman" w:hAnsi="Times New Roman"/>
                <w:color w:val="000000" w:themeColor="text1"/>
                <w:sz w:val="18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24"/>
              </w:rPr>
              <w:t>2</w:t>
            </w:r>
          </w:p>
        </w:tc>
        <w:tc>
          <w:tcPr>
            <w:tcW w:w="532" w:type="dxa"/>
            <w:shd w:val="clear" w:color="auto" w:fill="FFFFFF" w:themeFill="background1"/>
            <w:vAlign w:val="center"/>
          </w:tcPr>
          <w:p w:rsidR="0057776D" w:rsidRPr="00A5436A" w:rsidRDefault="00AA60CD" w:rsidP="00A5436A">
            <w:pPr>
              <w:spacing w:after="120"/>
              <w:jc w:val="center"/>
              <w:rPr>
                <w:rFonts w:ascii="Times New Roman" w:hAnsi="Times New Roman"/>
                <w:color w:val="000000" w:themeColor="text1"/>
                <w:sz w:val="18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24"/>
              </w:rPr>
              <w:t>1</w:t>
            </w: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:rsidR="0057776D" w:rsidRPr="00A5436A" w:rsidRDefault="00AA60CD" w:rsidP="00A5436A">
            <w:pPr>
              <w:spacing w:after="120"/>
              <w:jc w:val="center"/>
              <w:rPr>
                <w:rFonts w:ascii="Times New Roman" w:hAnsi="Times New Roman"/>
                <w:color w:val="000000" w:themeColor="text1"/>
                <w:sz w:val="18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24"/>
              </w:rPr>
              <w:t>1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57776D" w:rsidRPr="00A5436A" w:rsidRDefault="0057776D" w:rsidP="00A5436A">
            <w:pPr>
              <w:spacing w:after="120"/>
              <w:jc w:val="center"/>
              <w:rPr>
                <w:rFonts w:ascii="Times New Roman" w:hAnsi="Times New Roman"/>
                <w:b/>
                <w:color w:val="000000" w:themeColor="text1"/>
                <w:sz w:val="18"/>
                <w:szCs w:val="24"/>
              </w:rPr>
            </w:pPr>
          </w:p>
        </w:tc>
        <w:tc>
          <w:tcPr>
            <w:tcW w:w="691" w:type="dxa"/>
            <w:shd w:val="clear" w:color="auto" w:fill="FFFFFF" w:themeFill="background1"/>
            <w:vAlign w:val="center"/>
          </w:tcPr>
          <w:p w:rsidR="0057776D" w:rsidRPr="00A5436A" w:rsidRDefault="0057776D" w:rsidP="00A5436A">
            <w:pPr>
              <w:spacing w:after="120"/>
              <w:jc w:val="center"/>
              <w:rPr>
                <w:rFonts w:ascii="Times New Roman" w:hAnsi="Times New Roman"/>
                <w:b/>
                <w:color w:val="000000" w:themeColor="text1"/>
                <w:sz w:val="18"/>
                <w:szCs w:val="24"/>
              </w:rPr>
            </w:pPr>
          </w:p>
        </w:tc>
        <w:tc>
          <w:tcPr>
            <w:tcW w:w="659" w:type="dxa"/>
            <w:shd w:val="clear" w:color="auto" w:fill="FFFFFF" w:themeFill="background1"/>
            <w:vAlign w:val="center"/>
          </w:tcPr>
          <w:p w:rsidR="0057776D" w:rsidRPr="00A5436A" w:rsidRDefault="0057776D" w:rsidP="00A5436A">
            <w:pPr>
              <w:spacing w:after="120"/>
              <w:jc w:val="center"/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</w:pPr>
          </w:p>
        </w:tc>
      </w:tr>
    </w:tbl>
    <w:p w:rsidR="00B77420" w:rsidRPr="00ED4094" w:rsidRDefault="00B77420" w:rsidP="00B77420">
      <w:pPr>
        <w:spacing w:after="0"/>
        <w:ind w:left="360" w:hanging="90"/>
        <w:rPr>
          <w:rFonts w:ascii="Times New Roman" w:hAnsi="Times New Roman"/>
          <w:szCs w:val="24"/>
        </w:rPr>
      </w:pPr>
      <w:r w:rsidRPr="00ED4094">
        <w:rPr>
          <w:rFonts w:ascii="Times New Roman" w:hAnsi="Times New Roman"/>
          <w:szCs w:val="24"/>
        </w:rPr>
        <w:t>1=weakly mapped</w:t>
      </w:r>
      <w:r>
        <w:rPr>
          <w:rFonts w:ascii="Times New Roman" w:hAnsi="Times New Roman"/>
          <w:szCs w:val="24"/>
        </w:rPr>
        <w:t xml:space="preserve">                                </w:t>
      </w:r>
      <w:r w:rsidRPr="00ED4094">
        <w:rPr>
          <w:rFonts w:ascii="Times New Roman" w:hAnsi="Times New Roman"/>
          <w:szCs w:val="24"/>
        </w:rPr>
        <w:t>2= moderately mapped</w:t>
      </w:r>
      <w:r>
        <w:rPr>
          <w:rFonts w:ascii="Times New Roman" w:hAnsi="Times New Roman"/>
          <w:szCs w:val="24"/>
        </w:rPr>
        <w:t xml:space="preserve">                           </w:t>
      </w:r>
      <w:r w:rsidRPr="00ED4094">
        <w:rPr>
          <w:rFonts w:ascii="Times New Roman" w:hAnsi="Times New Roman"/>
          <w:szCs w:val="24"/>
        </w:rPr>
        <w:t>3=strongly mapped</w:t>
      </w:r>
    </w:p>
    <w:p w:rsidR="00582642" w:rsidRDefault="00582642" w:rsidP="001A728E">
      <w:pPr>
        <w:spacing w:before="120" w:after="120"/>
        <w:rPr>
          <w:rFonts w:ascii="Times New Roman" w:hAnsi="Times New Roman"/>
          <w:b/>
          <w:sz w:val="24"/>
          <w:szCs w:val="24"/>
        </w:rPr>
      </w:pPr>
    </w:p>
    <w:p w:rsidR="001A728E" w:rsidRPr="000B25FD" w:rsidRDefault="001A728E" w:rsidP="001A728E">
      <w:pPr>
        <w:spacing w:before="120" w:after="120"/>
        <w:rPr>
          <w:rFonts w:ascii="Times New Roman" w:hAnsi="Times New Roman"/>
          <w:b/>
          <w:sz w:val="24"/>
          <w:szCs w:val="24"/>
        </w:rPr>
      </w:pPr>
      <w:r w:rsidRPr="000B25FD">
        <w:rPr>
          <w:rFonts w:ascii="Times New Roman" w:hAnsi="Times New Roman"/>
          <w:b/>
          <w:sz w:val="24"/>
          <w:szCs w:val="24"/>
        </w:rPr>
        <w:t>Relationship between the Course Outcomes (COs) and Program Outcomes (POs)</w:t>
      </w:r>
    </w:p>
    <w:tbl>
      <w:tblPr>
        <w:tblpPr w:leftFromText="180" w:rightFromText="180" w:vertAnchor="text" w:horzAnchor="margin" w:tblpXSpec="center" w:tblpY="1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42"/>
        <w:gridCol w:w="5863"/>
        <w:gridCol w:w="1530"/>
      </w:tblGrid>
      <w:tr w:rsidR="001A728E" w:rsidRPr="000B25FD" w:rsidTr="009E2963">
        <w:trPr>
          <w:trHeight w:val="209"/>
        </w:trPr>
        <w:tc>
          <w:tcPr>
            <w:tcW w:w="9035" w:type="dxa"/>
            <w:gridSpan w:val="3"/>
            <w:shd w:val="clear" w:color="auto" w:fill="auto"/>
            <w:vAlign w:val="center"/>
          </w:tcPr>
          <w:p w:rsidR="001A728E" w:rsidRPr="000B25FD" w:rsidRDefault="001A728E" w:rsidP="009E296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B25FD">
              <w:rPr>
                <w:rFonts w:ascii="Times New Roman" w:hAnsi="Times New Roman"/>
                <w:b/>
                <w:sz w:val="24"/>
                <w:szCs w:val="24"/>
              </w:rPr>
              <w:t>Mapping between COs and POs</w:t>
            </w:r>
          </w:p>
        </w:tc>
      </w:tr>
      <w:tr w:rsidR="001A728E" w:rsidRPr="000B25FD" w:rsidTr="009E2963">
        <w:trPr>
          <w:trHeight w:val="638"/>
        </w:trPr>
        <w:tc>
          <w:tcPr>
            <w:tcW w:w="1642" w:type="dxa"/>
            <w:shd w:val="clear" w:color="auto" w:fill="auto"/>
            <w:vAlign w:val="center"/>
          </w:tcPr>
          <w:p w:rsidR="001A728E" w:rsidRPr="00320F2D" w:rsidRDefault="001A728E" w:rsidP="009E296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5863" w:type="dxa"/>
            <w:shd w:val="clear" w:color="auto" w:fill="auto"/>
            <w:vAlign w:val="center"/>
          </w:tcPr>
          <w:p w:rsidR="001A728E" w:rsidRPr="00320F2D" w:rsidRDefault="001A728E" w:rsidP="009E296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20F2D">
              <w:rPr>
                <w:rFonts w:ascii="Times New Roman" w:hAnsi="Times New Roman"/>
                <w:b/>
                <w:sz w:val="16"/>
                <w:szCs w:val="16"/>
              </w:rPr>
              <w:t>Course Outcomes (COs)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1A728E" w:rsidRPr="00320F2D" w:rsidRDefault="001A728E" w:rsidP="009E296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20F2D">
              <w:rPr>
                <w:rFonts w:ascii="Times New Roman" w:hAnsi="Times New Roman"/>
                <w:b/>
                <w:sz w:val="16"/>
                <w:szCs w:val="16"/>
              </w:rPr>
              <w:t>Mapped Programmed Outcomes/PSO</w:t>
            </w:r>
          </w:p>
        </w:tc>
      </w:tr>
      <w:tr w:rsidR="001A728E" w:rsidRPr="000B25FD" w:rsidTr="009E2963">
        <w:trPr>
          <w:trHeight w:val="429"/>
        </w:trPr>
        <w:tc>
          <w:tcPr>
            <w:tcW w:w="1642" w:type="dxa"/>
            <w:shd w:val="clear" w:color="auto" w:fill="auto"/>
            <w:vAlign w:val="center"/>
          </w:tcPr>
          <w:p w:rsidR="001A728E" w:rsidRPr="00320F2D" w:rsidRDefault="001A728E" w:rsidP="009E296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20F2D">
              <w:rPr>
                <w:rFonts w:ascii="Times New Roman" w:hAnsi="Times New Roman"/>
                <w:b/>
                <w:sz w:val="16"/>
                <w:szCs w:val="16"/>
              </w:rPr>
              <w:t>CO1</w:t>
            </w:r>
          </w:p>
        </w:tc>
        <w:tc>
          <w:tcPr>
            <w:tcW w:w="5863" w:type="dxa"/>
            <w:shd w:val="clear" w:color="auto" w:fill="auto"/>
          </w:tcPr>
          <w:p w:rsidR="001A728E" w:rsidRPr="00320F2D" w:rsidRDefault="006B2A92" w:rsidP="006B2A92">
            <w:pPr>
              <w:rPr>
                <w:rFonts w:ascii="Times New Roman" w:hAnsi="Times New Roman"/>
                <w:sz w:val="16"/>
                <w:szCs w:val="16"/>
              </w:rPr>
            </w:pPr>
            <w:r w:rsidRPr="000B5490">
              <w:t>Understand the benefits and principles of open standards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1A728E" w:rsidRPr="00320F2D" w:rsidRDefault="00F06101" w:rsidP="00AA60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PO1</w:t>
            </w:r>
          </w:p>
        </w:tc>
      </w:tr>
      <w:tr w:rsidR="001A728E" w:rsidRPr="000B25FD" w:rsidTr="009E2963">
        <w:trPr>
          <w:trHeight w:val="477"/>
        </w:trPr>
        <w:tc>
          <w:tcPr>
            <w:tcW w:w="1642" w:type="dxa"/>
            <w:shd w:val="clear" w:color="auto" w:fill="auto"/>
            <w:vAlign w:val="center"/>
          </w:tcPr>
          <w:p w:rsidR="001A728E" w:rsidRPr="00320F2D" w:rsidRDefault="001A728E" w:rsidP="009E296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20F2D">
              <w:rPr>
                <w:rFonts w:ascii="Times New Roman" w:hAnsi="Times New Roman"/>
                <w:b/>
                <w:sz w:val="16"/>
                <w:szCs w:val="16"/>
              </w:rPr>
              <w:t>CO2</w:t>
            </w:r>
          </w:p>
        </w:tc>
        <w:tc>
          <w:tcPr>
            <w:tcW w:w="5863" w:type="dxa"/>
            <w:shd w:val="clear" w:color="auto" w:fill="auto"/>
          </w:tcPr>
          <w:p w:rsidR="001A728E" w:rsidRPr="00320F2D" w:rsidRDefault="006B2A92" w:rsidP="006B2A92">
            <w:pPr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0B5490">
              <w:t>Illustrate e-governance using open standards.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1A728E" w:rsidRPr="00320F2D" w:rsidRDefault="00F43E8E" w:rsidP="00F43E8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PO10</w:t>
            </w:r>
          </w:p>
        </w:tc>
      </w:tr>
      <w:tr w:rsidR="001A728E" w:rsidRPr="000B25FD" w:rsidTr="009E2963">
        <w:trPr>
          <w:trHeight w:val="625"/>
        </w:trPr>
        <w:tc>
          <w:tcPr>
            <w:tcW w:w="1642" w:type="dxa"/>
            <w:shd w:val="clear" w:color="auto" w:fill="auto"/>
            <w:vAlign w:val="center"/>
          </w:tcPr>
          <w:p w:rsidR="001A728E" w:rsidRPr="00320F2D" w:rsidRDefault="001A728E" w:rsidP="009E296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20F2D">
              <w:rPr>
                <w:rFonts w:ascii="Times New Roman" w:hAnsi="Times New Roman"/>
                <w:b/>
                <w:sz w:val="16"/>
                <w:szCs w:val="16"/>
              </w:rPr>
              <w:t>CO3</w:t>
            </w:r>
          </w:p>
        </w:tc>
        <w:tc>
          <w:tcPr>
            <w:tcW w:w="5863" w:type="dxa"/>
            <w:shd w:val="clear" w:color="auto" w:fill="auto"/>
          </w:tcPr>
          <w:p w:rsidR="001A728E" w:rsidRPr="00320F2D" w:rsidRDefault="006B2A92" w:rsidP="006B2A92">
            <w:pPr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0B5490">
              <w:t>Analyze various open standards for enterprise applications.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1A728E" w:rsidRPr="00320F2D" w:rsidRDefault="00F06101" w:rsidP="00AA60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PO1, PO3</w:t>
            </w:r>
          </w:p>
        </w:tc>
      </w:tr>
      <w:tr w:rsidR="001A728E" w:rsidRPr="000B25FD" w:rsidTr="009E2963">
        <w:trPr>
          <w:trHeight w:val="377"/>
        </w:trPr>
        <w:tc>
          <w:tcPr>
            <w:tcW w:w="1642" w:type="dxa"/>
            <w:shd w:val="clear" w:color="auto" w:fill="auto"/>
            <w:vAlign w:val="center"/>
          </w:tcPr>
          <w:p w:rsidR="001A728E" w:rsidRPr="00320F2D" w:rsidRDefault="001A728E" w:rsidP="009E296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20F2D">
              <w:rPr>
                <w:rFonts w:ascii="Times New Roman" w:hAnsi="Times New Roman"/>
                <w:b/>
                <w:sz w:val="16"/>
                <w:szCs w:val="16"/>
              </w:rPr>
              <w:t>CO4</w:t>
            </w:r>
          </w:p>
        </w:tc>
        <w:tc>
          <w:tcPr>
            <w:tcW w:w="5863" w:type="dxa"/>
            <w:shd w:val="clear" w:color="auto" w:fill="auto"/>
          </w:tcPr>
          <w:p w:rsidR="001A728E" w:rsidRPr="00320F2D" w:rsidRDefault="006B2A92" w:rsidP="006B2A92">
            <w:pPr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0B5490">
              <w:t xml:space="preserve">Analyze various open standards for </w:t>
            </w:r>
            <w:proofErr w:type="gramStart"/>
            <w:r w:rsidRPr="000B5490">
              <w:t>healthcare  applications</w:t>
            </w:r>
            <w:proofErr w:type="gramEnd"/>
            <w:r w:rsidRPr="000B5490">
              <w:t>.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1A728E" w:rsidRPr="00320F2D" w:rsidRDefault="00F06101" w:rsidP="00AA60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PO3</w:t>
            </w:r>
            <w:r w:rsidR="0067738F">
              <w:rPr>
                <w:rFonts w:ascii="Times New Roman" w:hAnsi="Times New Roman"/>
                <w:b/>
                <w:sz w:val="16"/>
                <w:szCs w:val="16"/>
              </w:rPr>
              <w:t>, PO12</w:t>
            </w:r>
          </w:p>
        </w:tc>
      </w:tr>
      <w:tr w:rsidR="00582642" w:rsidRPr="000B25FD" w:rsidTr="009E2963">
        <w:trPr>
          <w:trHeight w:val="377"/>
        </w:trPr>
        <w:tc>
          <w:tcPr>
            <w:tcW w:w="1642" w:type="dxa"/>
            <w:shd w:val="clear" w:color="auto" w:fill="auto"/>
            <w:vAlign w:val="center"/>
          </w:tcPr>
          <w:p w:rsidR="00582642" w:rsidRPr="00320F2D" w:rsidRDefault="00320F2D" w:rsidP="009E296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20F2D">
              <w:rPr>
                <w:rFonts w:ascii="Times New Roman" w:hAnsi="Times New Roman"/>
                <w:b/>
                <w:sz w:val="16"/>
                <w:szCs w:val="16"/>
              </w:rPr>
              <w:t>CO5</w:t>
            </w:r>
          </w:p>
        </w:tc>
        <w:tc>
          <w:tcPr>
            <w:tcW w:w="5863" w:type="dxa"/>
            <w:shd w:val="clear" w:color="auto" w:fill="auto"/>
          </w:tcPr>
          <w:p w:rsidR="00582642" w:rsidRPr="00320F2D" w:rsidRDefault="006B2A92" w:rsidP="006B2A92">
            <w:pPr>
              <w:rPr>
                <w:rFonts w:ascii="Times New Roman" w:hAnsi="Times New Roman"/>
                <w:sz w:val="16"/>
                <w:szCs w:val="16"/>
              </w:rPr>
            </w:pPr>
            <w:r w:rsidRPr="000B5490">
              <w:t xml:space="preserve">Analyze various open standards for </w:t>
            </w:r>
            <w:proofErr w:type="gramStart"/>
            <w:r w:rsidRPr="000B5490">
              <w:t>retail  applications</w:t>
            </w:r>
            <w:proofErr w:type="gramEnd"/>
            <w:r w:rsidRPr="000B5490">
              <w:t>.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582642" w:rsidRPr="00320F2D" w:rsidRDefault="00F06101" w:rsidP="00AA60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PO3</w:t>
            </w:r>
            <w:r w:rsidR="0067738F">
              <w:rPr>
                <w:rFonts w:ascii="Times New Roman" w:hAnsi="Times New Roman"/>
                <w:b/>
                <w:sz w:val="16"/>
                <w:szCs w:val="16"/>
              </w:rPr>
              <w:t>, PO12</w:t>
            </w:r>
          </w:p>
        </w:tc>
      </w:tr>
      <w:tr w:rsidR="00582642" w:rsidRPr="000B25FD" w:rsidTr="009E2963">
        <w:trPr>
          <w:trHeight w:val="377"/>
        </w:trPr>
        <w:tc>
          <w:tcPr>
            <w:tcW w:w="1642" w:type="dxa"/>
            <w:shd w:val="clear" w:color="auto" w:fill="auto"/>
            <w:vAlign w:val="center"/>
          </w:tcPr>
          <w:p w:rsidR="00582642" w:rsidRPr="00320F2D" w:rsidRDefault="00320F2D" w:rsidP="00F0610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20F2D">
              <w:rPr>
                <w:rFonts w:ascii="Times New Roman" w:hAnsi="Times New Roman"/>
                <w:b/>
                <w:sz w:val="16"/>
                <w:szCs w:val="16"/>
              </w:rPr>
              <w:t>CO6</w:t>
            </w:r>
          </w:p>
        </w:tc>
        <w:tc>
          <w:tcPr>
            <w:tcW w:w="5863" w:type="dxa"/>
            <w:shd w:val="clear" w:color="auto" w:fill="auto"/>
          </w:tcPr>
          <w:p w:rsidR="006B2A92" w:rsidRPr="000B5490" w:rsidRDefault="006B2A92" w:rsidP="006B2A92">
            <w:r w:rsidRPr="000B5490">
              <w:t>Analyze various open standards for insurance applications.</w:t>
            </w:r>
          </w:p>
          <w:p w:rsidR="00582642" w:rsidRPr="00320F2D" w:rsidRDefault="00582642" w:rsidP="00320F2D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582642" w:rsidRPr="00320F2D" w:rsidRDefault="00F06101" w:rsidP="00AA60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PO3</w:t>
            </w:r>
            <w:r w:rsidR="0067738F">
              <w:rPr>
                <w:rFonts w:ascii="Times New Roman" w:hAnsi="Times New Roman"/>
                <w:b/>
                <w:sz w:val="16"/>
                <w:szCs w:val="16"/>
              </w:rPr>
              <w:t>, PO12</w:t>
            </w:r>
          </w:p>
        </w:tc>
      </w:tr>
    </w:tbl>
    <w:p w:rsidR="00B77420" w:rsidRDefault="00B77420" w:rsidP="007D17DD">
      <w:pPr>
        <w:pStyle w:val="ListParagraph"/>
        <w:tabs>
          <w:tab w:val="left" w:pos="0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1A728E" w:rsidRDefault="001A728E" w:rsidP="007D17DD">
      <w:pPr>
        <w:pStyle w:val="ListParagraph"/>
        <w:tabs>
          <w:tab w:val="left" w:pos="0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320F2D" w:rsidRDefault="00320F2D" w:rsidP="007D17DD">
      <w:pPr>
        <w:pStyle w:val="ListParagraph"/>
        <w:tabs>
          <w:tab w:val="left" w:pos="0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1A728E" w:rsidRDefault="001A728E" w:rsidP="007D17DD">
      <w:pPr>
        <w:pStyle w:val="ListParagraph"/>
        <w:tabs>
          <w:tab w:val="left" w:pos="0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C06D69" w:rsidRDefault="00C06D69" w:rsidP="00C06D69">
      <w:pPr>
        <w:autoSpaceDE w:val="0"/>
        <w:autoSpaceDN w:val="0"/>
        <w:adjustRightInd w:val="0"/>
        <w:spacing w:after="0" w:line="240" w:lineRule="auto"/>
        <w:ind w:firstLine="360"/>
        <w:rPr>
          <w:b/>
          <w:sz w:val="24"/>
        </w:rPr>
      </w:pPr>
      <w:r>
        <w:rPr>
          <w:b/>
          <w:sz w:val="24"/>
        </w:rPr>
        <w:t xml:space="preserve">Table: </w:t>
      </w:r>
      <w:r w:rsidRPr="008E21ED">
        <w:rPr>
          <w:b/>
          <w:sz w:val="24"/>
        </w:rPr>
        <w:t xml:space="preserve">Correlation of POs v/s COs </w:t>
      </w:r>
    </w:p>
    <w:p w:rsidR="00C06D69" w:rsidRPr="008E21ED" w:rsidRDefault="00C06D69" w:rsidP="00C06D69">
      <w:pPr>
        <w:autoSpaceDE w:val="0"/>
        <w:autoSpaceDN w:val="0"/>
        <w:adjustRightInd w:val="0"/>
        <w:spacing w:after="0" w:line="240" w:lineRule="auto"/>
        <w:ind w:firstLine="360"/>
        <w:rPr>
          <w:b/>
          <w:sz w:val="24"/>
        </w:rPr>
      </w:pPr>
    </w:p>
    <w:tbl>
      <w:tblPr>
        <w:tblStyle w:val="TableGrid"/>
        <w:tblW w:w="10263" w:type="dxa"/>
        <w:tblInd w:w="-668" w:type="dxa"/>
        <w:tblLayout w:type="fixed"/>
        <w:tblLook w:val="04A0" w:firstRow="1" w:lastRow="0" w:firstColumn="1" w:lastColumn="0" w:noHBand="0" w:noVBand="1"/>
      </w:tblPr>
      <w:tblGrid>
        <w:gridCol w:w="753"/>
        <w:gridCol w:w="620"/>
        <w:gridCol w:w="587"/>
        <w:gridCol w:w="587"/>
        <w:gridCol w:w="587"/>
        <w:gridCol w:w="587"/>
        <w:gridCol w:w="587"/>
        <w:gridCol w:w="587"/>
        <w:gridCol w:w="587"/>
        <w:gridCol w:w="587"/>
        <w:gridCol w:w="699"/>
        <w:gridCol w:w="699"/>
        <w:gridCol w:w="699"/>
        <w:gridCol w:w="699"/>
        <w:gridCol w:w="699"/>
        <w:gridCol w:w="699"/>
      </w:tblGrid>
      <w:tr w:rsidR="00482DFA" w:rsidRPr="009C3D0D" w:rsidTr="00595D9D">
        <w:tc>
          <w:tcPr>
            <w:tcW w:w="753" w:type="dxa"/>
          </w:tcPr>
          <w:p w:rsidR="00482DFA" w:rsidRPr="00EF7E61" w:rsidRDefault="00482DFA" w:rsidP="00A5436A">
            <w:pPr>
              <w:pStyle w:val="ListParagraph"/>
              <w:tabs>
                <w:tab w:val="left" w:pos="0"/>
              </w:tabs>
              <w:ind w:left="0"/>
            </w:pPr>
            <w:r w:rsidRPr="00EF7E61">
              <w:t>PO/CO</w:t>
            </w:r>
          </w:p>
        </w:tc>
        <w:tc>
          <w:tcPr>
            <w:tcW w:w="620" w:type="dxa"/>
          </w:tcPr>
          <w:p w:rsidR="00482DFA" w:rsidRPr="00EF7E61" w:rsidRDefault="00482DFA" w:rsidP="00A5436A">
            <w:pPr>
              <w:pStyle w:val="ListParagraph"/>
              <w:tabs>
                <w:tab w:val="left" w:pos="0"/>
              </w:tabs>
              <w:ind w:left="0"/>
            </w:pPr>
            <w:r w:rsidRPr="00EF7E61">
              <w:t>PO1</w:t>
            </w:r>
          </w:p>
        </w:tc>
        <w:tc>
          <w:tcPr>
            <w:tcW w:w="587" w:type="dxa"/>
          </w:tcPr>
          <w:p w:rsidR="00482DFA" w:rsidRPr="00EF7E61" w:rsidRDefault="00482DFA" w:rsidP="00A5436A">
            <w:pPr>
              <w:pStyle w:val="ListParagraph"/>
              <w:tabs>
                <w:tab w:val="left" w:pos="0"/>
              </w:tabs>
              <w:ind w:left="0"/>
            </w:pPr>
            <w:r w:rsidRPr="00EF7E61">
              <w:t>PO2</w:t>
            </w:r>
          </w:p>
        </w:tc>
        <w:tc>
          <w:tcPr>
            <w:tcW w:w="587" w:type="dxa"/>
          </w:tcPr>
          <w:p w:rsidR="00482DFA" w:rsidRPr="00EF7E61" w:rsidRDefault="00482DFA" w:rsidP="00A5436A">
            <w:pPr>
              <w:pStyle w:val="ListParagraph"/>
              <w:tabs>
                <w:tab w:val="left" w:pos="0"/>
              </w:tabs>
              <w:ind w:left="0"/>
            </w:pPr>
            <w:r w:rsidRPr="00EF7E61">
              <w:t>PO3</w:t>
            </w:r>
          </w:p>
        </w:tc>
        <w:tc>
          <w:tcPr>
            <w:tcW w:w="587" w:type="dxa"/>
          </w:tcPr>
          <w:p w:rsidR="00482DFA" w:rsidRPr="00EF7E61" w:rsidRDefault="00482DFA" w:rsidP="00A5436A">
            <w:pPr>
              <w:pStyle w:val="ListParagraph"/>
              <w:tabs>
                <w:tab w:val="left" w:pos="0"/>
              </w:tabs>
              <w:ind w:left="0"/>
            </w:pPr>
            <w:r w:rsidRPr="00EF7E61">
              <w:t>PO4</w:t>
            </w:r>
          </w:p>
        </w:tc>
        <w:tc>
          <w:tcPr>
            <w:tcW w:w="587" w:type="dxa"/>
          </w:tcPr>
          <w:p w:rsidR="00482DFA" w:rsidRPr="00EF7E61" w:rsidRDefault="00482DFA" w:rsidP="00A5436A">
            <w:pPr>
              <w:pStyle w:val="ListParagraph"/>
              <w:tabs>
                <w:tab w:val="left" w:pos="0"/>
              </w:tabs>
              <w:ind w:left="0"/>
            </w:pPr>
            <w:r w:rsidRPr="00EF7E61">
              <w:t>PO5</w:t>
            </w:r>
          </w:p>
        </w:tc>
        <w:tc>
          <w:tcPr>
            <w:tcW w:w="587" w:type="dxa"/>
          </w:tcPr>
          <w:p w:rsidR="00482DFA" w:rsidRPr="00EF7E61" w:rsidRDefault="00482DFA" w:rsidP="00A5436A">
            <w:pPr>
              <w:pStyle w:val="ListParagraph"/>
              <w:tabs>
                <w:tab w:val="left" w:pos="0"/>
              </w:tabs>
              <w:ind w:left="0"/>
            </w:pPr>
            <w:r w:rsidRPr="00EF7E61">
              <w:t>PO6</w:t>
            </w:r>
          </w:p>
        </w:tc>
        <w:tc>
          <w:tcPr>
            <w:tcW w:w="587" w:type="dxa"/>
          </w:tcPr>
          <w:p w:rsidR="00482DFA" w:rsidRPr="00EF7E61" w:rsidRDefault="00482DFA" w:rsidP="00A5436A">
            <w:pPr>
              <w:pStyle w:val="ListParagraph"/>
              <w:tabs>
                <w:tab w:val="left" w:pos="0"/>
              </w:tabs>
              <w:ind w:left="0"/>
            </w:pPr>
            <w:r w:rsidRPr="00EF7E61">
              <w:t>PO7</w:t>
            </w:r>
          </w:p>
        </w:tc>
        <w:tc>
          <w:tcPr>
            <w:tcW w:w="587" w:type="dxa"/>
          </w:tcPr>
          <w:p w:rsidR="00482DFA" w:rsidRPr="00EF7E61" w:rsidRDefault="00482DFA" w:rsidP="00A5436A">
            <w:pPr>
              <w:pStyle w:val="ListParagraph"/>
              <w:tabs>
                <w:tab w:val="left" w:pos="0"/>
              </w:tabs>
              <w:ind w:left="0"/>
            </w:pPr>
            <w:r w:rsidRPr="00EF7E61">
              <w:t>PO8</w:t>
            </w:r>
          </w:p>
        </w:tc>
        <w:tc>
          <w:tcPr>
            <w:tcW w:w="587" w:type="dxa"/>
          </w:tcPr>
          <w:p w:rsidR="00482DFA" w:rsidRPr="00EF7E61" w:rsidRDefault="00482DFA" w:rsidP="00A5436A">
            <w:pPr>
              <w:pStyle w:val="ListParagraph"/>
              <w:tabs>
                <w:tab w:val="left" w:pos="0"/>
              </w:tabs>
              <w:ind w:left="0"/>
            </w:pPr>
            <w:r w:rsidRPr="00EF7E61">
              <w:t>PO9</w:t>
            </w:r>
          </w:p>
        </w:tc>
        <w:tc>
          <w:tcPr>
            <w:tcW w:w="699" w:type="dxa"/>
          </w:tcPr>
          <w:p w:rsidR="00482DFA" w:rsidRPr="00EF7E61" w:rsidRDefault="00482DFA" w:rsidP="00A5436A">
            <w:pPr>
              <w:pStyle w:val="ListParagraph"/>
              <w:tabs>
                <w:tab w:val="left" w:pos="0"/>
              </w:tabs>
              <w:ind w:left="0"/>
            </w:pPr>
            <w:r w:rsidRPr="00EF7E61">
              <w:t>PO10</w:t>
            </w:r>
          </w:p>
        </w:tc>
        <w:tc>
          <w:tcPr>
            <w:tcW w:w="699" w:type="dxa"/>
          </w:tcPr>
          <w:p w:rsidR="00482DFA" w:rsidRPr="00EF7E61" w:rsidRDefault="00482DFA" w:rsidP="00A5436A">
            <w:pPr>
              <w:pStyle w:val="ListParagraph"/>
              <w:tabs>
                <w:tab w:val="left" w:pos="0"/>
              </w:tabs>
              <w:ind w:left="0"/>
            </w:pPr>
            <w:r w:rsidRPr="00EF7E61">
              <w:t>PO11</w:t>
            </w:r>
          </w:p>
        </w:tc>
        <w:tc>
          <w:tcPr>
            <w:tcW w:w="699" w:type="dxa"/>
          </w:tcPr>
          <w:p w:rsidR="00482DFA" w:rsidRPr="00EF7E61" w:rsidRDefault="00482DFA" w:rsidP="00A5436A">
            <w:pPr>
              <w:pStyle w:val="ListParagraph"/>
              <w:tabs>
                <w:tab w:val="left" w:pos="0"/>
              </w:tabs>
              <w:ind w:left="0"/>
            </w:pPr>
            <w:r w:rsidRPr="00EF7E61">
              <w:t>PO12</w:t>
            </w:r>
          </w:p>
        </w:tc>
        <w:tc>
          <w:tcPr>
            <w:tcW w:w="699" w:type="dxa"/>
          </w:tcPr>
          <w:p w:rsidR="00482DFA" w:rsidRPr="00EF7E61" w:rsidRDefault="00482DFA" w:rsidP="00A5436A">
            <w:pPr>
              <w:pStyle w:val="ListParagraph"/>
              <w:tabs>
                <w:tab w:val="left" w:pos="0"/>
              </w:tabs>
              <w:ind w:left="0"/>
            </w:pPr>
            <w:r>
              <w:t>PSO1</w:t>
            </w:r>
          </w:p>
        </w:tc>
        <w:tc>
          <w:tcPr>
            <w:tcW w:w="699" w:type="dxa"/>
          </w:tcPr>
          <w:p w:rsidR="00482DFA" w:rsidRPr="00EF7E61" w:rsidRDefault="00482DFA" w:rsidP="00A5436A">
            <w:pPr>
              <w:pStyle w:val="ListParagraph"/>
              <w:tabs>
                <w:tab w:val="left" w:pos="0"/>
              </w:tabs>
              <w:ind w:left="0"/>
            </w:pPr>
            <w:r>
              <w:t>PSO2</w:t>
            </w:r>
          </w:p>
        </w:tc>
        <w:tc>
          <w:tcPr>
            <w:tcW w:w="699" w:type="dxa"/>
          </w:tcPr>
          <w:p w:rsidR="00482DFA" w:rsidRPr="00EF7E61" w:rsidRDefault="00482DFA" w:rsidP="00A5436A">
            <w:pPr>
              <w:pStyle w:val="ListParagraph"/>
              <w:tabs>
                <w:tab w:val="left" w:pos="0"/>
              </w:tabs>
              <w:ind w:left="0"/>
            </w:pPr>
            <w:r>
              <w:t>PSO3</w:t>
            </w:r>
          </w:p>
        </w:tc>
      </w:tr>
      <w:tr w:rsidR="00750915" w:rsidRPr="009C3D0D" w:rsidTr="00595D9D">
        <w:tc>
          <w:tcPr>
            <w:tcW w:w="753" w:type="dxa"/>
          </w:tcPr>
          <w:p w:rsidR="00750915" w:rsidRPr="00EF7E61" w:rsidRDefault="00750915" w:rsidP="00750915">
            <w:pPr>
              <w:pStyle w:val="ListParagraph"/>
              <w:tabs>
                <w:tab w:val="left" w:pos="0"/>
              </w:tabs>
              <w:ind w:left="0"/>
            </w:pPr>
            <w:r w:rsidRPr="00EF7E61">
              <w:t>CO1</w:t>
            </w:r>
          </w:p>
        </w:tc>
        <w:tc>
          <w:tcPr>
            <w:tcW w:w="620" w:type="dxa"/>
          </w:tcPr>
          <w:p w:rsidR="00750915" w:rsidRPr="00EF7E61" w:rsidRDefault="00F43E8E" w:rsidP="00750915">
            <w:pPr>
              <w:pStyle w:val="ListParagraph"/>
              <w:tabs>
                <w:tab w:val="left" w:pos="0"/>
              </w:tabs>
              <w:ind w:left="0"/>
            </w:pPr>
            <w:r>
              <w:t>2</w:t>
            </w:r>
          </w:p>
        </w:tc>
        <w:tc>
          <w:tcPr>
            <w:tcW w:w="587" w:type="dxa"/>
          </w:tcPr>
          <w:p w:rsidR="00750915" w:rsidRPr="00EF7E61" w:rsidRDefault="00F43E8E" w:rsidP="00750915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587" w:type="dxa"/>
          </w:tcPr>
          <w:p w:rsidR="00750915" w:rsidRPr="00EF7E61" w:rsidRDefault="00F43E8E" w:rsidP="00750915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587" w:type="dxa"/>
          </w:tcPr>
          <w:p w:rsidR="00750915" w:rsidRPr="00EF7E61" w:rsidRDefault="00F43E8E" w:rsidP="00750915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587" w:type="dxa"/>
          </w:tcPr>
          <w:p w:rsidR="00750915" w:rsidRPr="00EF7E61" w:rsidRDefault="00F43E8E" w:rsidP="00750915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587" w:type="dxa"/>
          </w:tcPr>
          <w:p w:rsidR="00750915" w:rsidRPr="00EF7E61" w:rsidRDefault="00F43E8E" w:rsidP="00750915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587" w:type="dxa"/>
          </w:tcPr>
          <w:p w:rsidR="00750915" w:rsidRPr="00EF7E61" w:rsidRDefault="00F43E8E" w:rsidP="00750915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587" w:type="dxa"/>
          </w:tcPr>
          <w:p w:rsidR="00750915" w:rsidRPr="00EF7E61" w:rsidRDefault="00F43E8E" w:rsidP="00750915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587" w:type="dxa"/>
          </w:tcPr>
          <w:p w:rsidR="00750915" w:rsidRPr="00EF7E61" w:rsidRDefault="00F43E8E" w:rsidP="00750915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699" w:type="dxa"/>
          </w:tcPr>
          <w:p w:rsidR="00750915" w:rsidRPr="000B5490" w:rsidRDefault="00750915" w:rsidP="00750915">
            <w:pPr>
              <w:pStyle w:val="ListParagraph"/>
              <w:tabs>
                <w:tab w:val="left" w:pos="0"/>
              </w:tabs>
              <w:ind w:left="0"/>
            </w:pPr>
            <w:r>
              <w:t>3</w:t>
            </w:r>
          </w:p>
        </w:tc>
        <w:tc>
          <w:tcPr>
            <w:tcW w:w="699" w:type="dxa"/>
          </w:tcPr>
          <w:p w:rsidR="00750915" w:rsidRPr="000B5490" w:rsidRDefault="00750915" w:rsidP="00750915">
            <w:pPr>
              <w:pStyle w:val="ListParagraph"/>
              <w:tabs>
                <w:tab w:val="left" w:pos="0"/>
              </w:tabs>
              <w:ind w:left="0"/>
            </w:pPr>
            <w:r w:rsidRPr="000B5490">
              <w:t>-</w:t>
            </w:r>
          </w:p>
        </w:tc>
        <w:tc>
          <w:tcPr>
            <w:tcW w:w="699" w:type="dxa"/>
          </w:tcPr>
          <w:p w:rsidR="00750915" w:rsidRPr="000B5490" w:rsidRDefault="00750915" w:rsidP="00750915">
            <w:pPr>
              <w:pStyle w:val="ListParagraph"/>
              <w:tabs>
                <w:tab w:val="left" w:pos="0"/>
              </w:tabs>
              <w:ind w:left="0"/>
            </w:pPr>
            <w:r w:rsidRPr="000B5490">
              <w:t>-</w:t>
            </w:r>
          </w:p>
        </w:tc>
        <w:tc>
          <w:tcPr>
            <w:tcW w:w="699" w:type="dxa"/>
          </w:tcPr>
          <w:p w:rsidR="00750915" w:rsidRPr="00EF7E61" w:rsidRDefault="00750915" w:rsidP="00750915">
            <w:pPr>
              <w:pStyle w:val="ListParagraph"/>
              <w:tabs>
                <w:tab w:val="left" w:pos="0"/>
              </w:tabs>
              <w:ind w:left="0"/>
            </w:pPr>
          </w:p>
        </w:tc>
        <w:tc>
          <w:tcPr>
            <w:tcW w:w="699" w:type="dxa"/>
          </w:tcPr>
          <w:p w:rsidR="00750915" w:rsidRPr="00EF7E61" w:rsidRDefault="00750915" w:rsidP="00750915">
            <w:pPr>
              <w:pStyle w:val="ListParagraph"/>
              <w:tabs>
                <w:tab w:val="left" w:pos="0"/>
              </w:tabs>
              <w:ind w:left="0"/>
            </w:pPr>
          </w:p>
        </w:tc>
        <w:tc>
          <w:tcPr>
            <w:tcW w:w="699" w:type="dxa"/>
          </w:tcPr>
          <w:p w:rsidR="00750915" w:rsidRPr="00EF7E61" w:rsidRDefault="00750915" w:rsidP="00750915">
            <w:pPr>
              <w:pStyle w:val="ListParagraph"/>
              <w:tabs>
                <w:tab w:val="left" w:pos="0"/>
              </w:tabs>
              <w:ind w:left="0"/>
            </w:pPr>
          </w:p>
        </w:tc>
      </w:tr>
      <w:tr w:rsidR="00750915" w:rsidRPr="009C3D0D" w:rsidTr="00595D9D">
        <w:tc>
          <w:tcPr>
            <w:tcW w:w="753" w:type="dxa"/>
          </w:tcPr>
          <w:p w:rsidR="00750915" w:rsidRPr="00EF7E61" w:rsidRDefault="00750915" w:rsidP="00750915">
            <w:pPr>
              <w:pStyle w:val="ListParagraph"/>
              <w:tabs>
                <w:tab w:val="left" w:pos="0"/>
              </w:tabs>
              <w:ind w:left="0"/>
            </w:pPr>
            <w:r w:rsidRPr="00EF7E61">
              <w:t>CO2</w:t>
            </w:r>
          </w:p>
        </w:tc>
        <w:tc>
          <w:tcPr>
            <w:tcW w:w="620" w:type="dxa"/>
          </w:tcPr>
          <w:p w:rsidR="00750915" w:rsidRPr="00EF7E61" w:rsidRDefault="00C3270B" w:rsidP="00750915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587" w:type="dxa"/>
          </w:tcPr>
          <w:p w:rsidR="00750915" w:rsidRPr="00EF7E61" w:rsidRDefault="00C3270B" w:rsidP="00750915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587" w:type="dxa"/>
          </w:tcPr>
          <w:p w:rsidR="00750915" w:rsidRPr="00EF7E61" w:rsidRDefault="00C3270B" w:rsidP="00750915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587" w:type="dxa"/>
          </w:tcPr>
          <w:p w:rsidR="00750915" w:rsidRPr="00EF7E61" w:rsidRDefault="00C3270B" w:rsidP="00750915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587" w:type="dxa"/>
          </w:tcPr>
          <w:p w:rsidR="00750915" w:rsidRPr="00EF7E61" w:rsidRDefault="00C3270B" w:rsidP="00750915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587" w:type="dxa"/>
          </w:tcPr>
          <w:p w:rsidR="00750915" w:rsidRPr="00EF7E61" w:rsidRDefault="00C3270B" w:rsidP="00750915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587" w:type="dxa"/>
          </w:tcPr>
          <w:p w:rsidR="00750915" w:rsidRPr="00EF7E61" w:rsidRDefault="00C3270B" w:rsidP="00750915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587" w:type="dxa"/>
          </w:tcPr>
          <w:p w:rsidR="00750915" w:rsidRPr="00EF7E61" w:rsidRDefault="00C3270B" w:rsidP="00750915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587" w:type="dxa"/>
          </w:tcPr>
          <w:p w:rsidR="00750915" w:rsidRPr="00EF7E61" w:rsidRDefault="00C3270B" w:rsidP="00750915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699" w:type="dxa"/>
          </w:tcPr>
          <w:p w:rsidR="00750915" w:rsidRPr="000B5490" w:rsidRDefault="00750915" w:rsidP="00750915">
            <w:pPr>
              <w:pStyle w:val="ListParagraph"/>
              <w:tabs>
                <w:tab w:val="left" w:pos="0"/>
              </w:tabs>
              <w:ind w:left="0"/>
            </w:pPr>
            <w:r>
              <w:t>3</w:t>
            </w:r>
          </w:p>
        </w:tc>
        <w:tc>
          <w:tcPr>
            <w:tcW w:w="699" w:type="dxa"/>
          </w:tcPr>
          <w:p w:rsidR="00750915" w:rsidRPr="000B5490" w:rsidRDefault="00750915" w:rsidP="00750915">
            <w:pPr>
              <w:pStyle w:val="ListParagraph"/>
              <w:tabs>
                <w:tab w:val="left" w:pos="0"/>
              </w:tabs>
              <w:ind w:left="0"/>
            </w:pPr>
            <w:r w:rsidRPr="000B5490">
              <w:t>-</w:t>
            </w:r>
          </w:p>
        </w:tc>
        <w:tc>
          <w:tcPr>
            <w:tcW w:w="699" w:type="dxa"/>
          </w:tcPr>
          <w:p w:rsidR="00750915" w:rsidRPr="000B5490" w:rsidRDefault="00750915" w:rsidP="00750915">
            <w:pPr>
              <w:pStyle w:val="ListParagraph"/>
              <w:tabs>
                <w:tab w:val="left" w:pos="0"/>
              </w:tabs>
              <w:ind w:left="0"/>
            </w:pPr>
            <w:r w:rsidRPr="000B5490">
              <w:t>-</w:t>
            </w:r>
          </w:p>
        </w:tc>
        <w:tc>
          <w:tcPr>
            <w:tcW w:w="699" w:type="dxa"/>
          </w:tcPr>
          <w:p w:rsidR="00750915" w:rsidRPr="00EF7E61" w:rsidRDefault="00750915" w:rsidP="00750915">
            <w:pPr>
              <w:pStyle w:val="ListParagraph"/>
              <w:tabs>
                <w:tab w:val="left" w:pos="0"/>
              </w:tabs>
              <w:ind w:left="0"/>
            </w:pPr>
          </w:p>
        </w:tc>
        <w:tc>
          <w:tcPr>
            <w:tcW w:w="699" w:type="dxa"/>
          </w:tcPr>
          <w:p w:rsidR="00750915" w:rsidRPr="00EF7E61" w:rsidRDefault="00750915" w:rsidP="00750915">
            <w:pPr>
              <w:pStyle w:val="ListParagraph"/>
              <w:tabs>
                <w:tab w:val="left" w:pos="0"/>
              </w:tabs>
              <w:ind w:left="0"/>
            </w:pPr>
          </w:p>
        </w:tc>
        <w:tc>
          <w:tcPr>
            <w:tcW w:w="699" w:type="dxa"/>
          </w:tcPr>
          <w:p w:rsidR="00750915" w:rsidRPr="00EF7E61" w:rsidRDefault="00750915" w:rsidP="00750915">
            <w:pPr>
              <w:pStyle w:val="ListParagraph"/>
              <w:tabs>
                <w:tab w:val="left" w:pos="0"/>
              </w:tabs>
              <w:ind w:left="0"/>
            </w:pPr>
          </w:p>
        </w:tc>
      </w:tr>
      <w:tr w:rsidR="00750915" w:rsidRPr="009C3D0D" w:rsidTr="00595D9D">
        <w:tc>
          <w:tcPr>
            <w:tcW w:w="753" w:type="dxa"/>
          </w:tcPr>
          <w:p w:rsidR="00750915" w:rsidRPr="00EF7E61" w:rsidRDefault="00750915" w:rsidP="00750915">
            <w:pPr>
              <w:pStyle w:val="ListParagraph"/>
              <w:tabs>
                <w:tab w:val="left" w:pos="0"/>
              </w:tabs>
              <w:ind w:left="0"/>
            </w:pPr>
            <w:r w:rsidRPr="00EF7E61">
              <w:t>CO3</w:t>
            </w:r>
          </w:p>
        </w:tc>
        <w:tc>
          <w:tcPr>
            <w:tcW w:w="620" w:type="dxa"/>
          </w:tcPr>
          <w:p w:rsidR="00750915" w:rsidRPr="00EF7E61" w:rsidRDefault="00C3270B" w:rsidP="00750915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587" w:type="dxa"/>
          </w:tcPr>
          <w:p w:rsidR="00750915" w:rsidRPr="00EF7E61" w:rsidRDefault="00C3270B" w:rsidP="00750915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587" w:type="dxa"/>
          </w:tcPr>
          <w:p w:rsidR="00750915" w:rsidRPr="00EF7E61" w:rsidRDefault="00F43E8E" w:rsidP="00750915">
            <w:pPr>
              <w:pStyle w:val="ListParagraph"/>
              <w:tabs>
                <w:tab w:val="left" w:pos="0"/>
              </w:tabs>
              <w:ind w:left="0"/>
            </w:pPr>
            <w:r>
              <w:t>3</w:t>
            </w:r>
          </w:p>
        </w:tc>
        <w:tc>
          <w:tcPr>
            <w:tcW w:w="587" w:type="dxa"/>
          </w:tcPr>
          <w:p w:rsidR="00750915" w:rsidRPr="00EF7E61" w:rsidRDefault="00C3270B" w:rsidP="00750915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587" w:type="dxa"/>
          </w:tcPr>
          <w:p w:rsidR="00750915" w:rsidRPr="00EF7E61" w:rsidRDefault="00C3270B" w:rsidP="00750915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587" w:type="dxa"/>
          </w:tcPr>
          <w:p w:rsidR="00750915" w:rsidRPr="00EF7E61" w:rsidRDefault="00C3270B" w:rsidP="00750915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587" w:type="dxa"/>
          </w:tcPr>
          <w:p w:rsidR="00750915" w:rsidRPr="00EF7E61" w:rsidRDefault="00C3270B" w:rsidP="00750915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587" w:type="dxa"/>
          </w:tcPr>
          <w:p w:rsidR="00750915" w:rsidRPr="00EF7E61" w:rsidRDefault="00C3270B" w:rsidP="00750915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587" w:type="dxa"/>
          </w:tcPr>
          <w:p w:rsidR="00750915" w:rsidRPr="00EF7E61" w:rsidRDefault="00C3270B" w:rsidP="00750915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699" w:type="dxa"/>
          </w:tcPr>
          <w:p w:rsidR="00750915" w:rsidRPr="000B5490" w:rsidRDefault="00750915" w:rsidP="00750915">
            <w:pPr>
              <w:pStyle w:val="ListParagraph"/>
              <w:tabs>
                <w:tab w:val="left" w:pos="0"/>
              </w:tabs>
              <w:ind w:left="0"/>
            </w:pPr>
            <w:r>
              <w:t>1</w:t>
            </w:r>
          </w:p>
        </w:tc>
        <w:tc>
          <w:tcPr>
            <w:tcW w:w="699" w:type="dxa"/>
          </w:tcPr>
          <w:p w:rsidR="00750915" w:rsidRPr="000B5490" w:rsidRDefault="00750915" w:rsidP="00750915">
            <w:pPr>
              <w:pStyle w:val="ListParagraph"/>
              <w:tabs>
                <w:tab w:val="left" w:pos="0"/>
              </w:tabs>
              <w:ind w:left="0"/>
            </w:pPr>
            <w:r w:rsidRPr="000B5490">
              <w:t>-</w:t>
            </w:r>
          </w:p>
        </w:tc>
        <w:tc>
          <w:tcPr>
            <w:tcW w:w="699" w:type="dxa"/>
          </w:tcPr>
          <w:p w:rsidR="00750915" w:rsidRPr="000B5490" w:rsidRDefault="00F43E8E" w:rsidP="00750915">
            <w:pPr>
              <w:pStyle w:val="ListParagraph"/>
              <w:tabs>
                <w:tab w:val="left" w:pos="0"/>
              </w:tabs>
              <w:ind w:left="0"/>
            </w:pPr>
            <w:r>
              <w:t>1</w:t>
            </w:r>
          </w:p>
        </w:tc>
        <w:tc>
          <w:tcPr>
            <w:tcW w:w="699" w:type="dxa"/>
          </w:tcPr>
          <w:p w:rsidR="00750915" w:rsidRPr="00EF7E61" w:rsidRDefault="00750915" w:rsidP="00750915">
            <w:pPr>
              <w:pStyle w:val="ListParagraph"/>
              <w:tabs>
                <w:tab w:val="left" w:pos="0"/>
              </w:tabs>
              <w:ind w:left="0"/>
            </w:pPr>
          </w:p>
        </w:tc>
        <w:tc>
          <w:tcPr>
            <w:tcW w:w="699" w:type="dxa"/>
          </w:tcPr>
          <w:p w:rsidR="00750915" w:rsidRPr="00EF7E61" w:rsidRDefault="00750915" w:rsidP="00750915">
            <w:pPr>
              <w:pStyle w:val="ListParagraph"/>
              <w:tabs>
                <w:tab w:val="left" w:pos="0"/>
              </w:tabs>
              <w:ind w:left="0"/>
            </w:pPr>
          </w:p>
        </w:tc>
        <w:tc>
          <w:tcPr>
            <w:tcW w:w="699" w:type="dxa"/>
          </w:tcPr>
          <w:p w:rsidR="00750915" w:rsidRPr="00EF7E61" w:rsidRDefault="00750915" w:rsidP="00750915">
            <w:pPr>
              <w:pStyle w:val="ListParagraph"/>
              <w:tabs>
                <w:tab w:val="left" w:pos="0"/>
              </w:tabs>
              <w:ind w:left="0"/>
            </w:pPr>
          </w:p>
        </w:tc>
      </w:tr>
      <w:tr w:rsidR="00750915" w:rsidRPr="009C3D0D" w:rsidTr="00595D9D">
        <w:tc>
          <w:tcPr>
            <w:tcW w:w="753" w:type="dxa"/>
          </w:tcPr>
          <w:p w:rsidR="00750915" w:rsidRPr="00EF7E61" w:rsidRDefault="00750915" w:rsidP="00750915">
            <w:pPr>
              <w:pStyle w:val="ListParagraph"/>
              <w:tabs>
                <w:tab w:val="left" w:pos="0"/>
              </w:tabs>
              <w:ind w:left="0"/>
            </w:pPr>
            <w:r w:rsidRPr="00EF7E61">
              <w:t>CO4</w:t>
            </w:r>
          </w:p>
        </w:tc>
        <w:tc>
          <w:tcPr>
            <w:tcW w:w="620" w:type="dxa"/>
          </w:tcPr>
          <w:p w:rsidR="00750915" w:rsidRPr="00EF7E61" w:rsidRDefault="00F43E8E" w:rsidP="00750915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587" w:type="dxa"/>
          </w:tcPr>
          <w:p w:rsidR="00750915" w:rsidRPr="00EF7E61" w:rsidRDefault="00F43E8E" w:rsidP="00750915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587" w:type="dxa"/>
          </w:tcPr>
          <w:p w:rsidR="00750915" w:rsidRPr="00EF7E61" w:rsidRDefault="00F43E8E" w:rsidP="00750915">
            <w:pPr>
              <w:pStyle w:val="ListParagraph"/>
              <w:tabs>
                <w:tab w:val="left" w:pos="0"/>
              </w:tabs>
              <w:ind w:left="0"/>
            </w:pPr>
            <w:r>
              <w:t>3</w:t>
            </w:r>
          </w:p>
        </w:tc>
        <w:tc>
          <w:tcPr>
            <w:tcW w:w="587" w:type="dxa"/>
          </w:tcPr>
          <w:p w:rsidR="00750915" w:rsidRPr="00EF7E61" w:rsidRDefault="00F43E8E" w:rsidP="00750915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587" w:type="dxa"/>
          </w:tcPr>
          <w:p w:rsidR="00750915" w:rsidRPr="00EF7E61" w:rsidRDefault="00F43E8E" w:rsidP="00750915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587" w:type="dxa"/>
          </w:tcPr>
          <w:p w:rsidR="00750915" w:rsidRPr="00EF7E61" w:rsidRDefault="00F43E8E" w:rsidP="00750915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587" w:type="dxa"/>
          </w:tcPr>
          <w:p w:rsidR="00750915" w:rsidRPr="00EF7E61" w:rsidRDefault="00F43E8E" w:rsidP="00750915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587" w:type="dxa"/>
          </w:tcPr>
          <w:p w:rsidR="00750915" w:rsidRPr="00EF7E61" w:rsidRDefault="00F43E8E" w:rsidP="00750915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587" w:type="dxa"/>
          </w:tcPr>
          <w:p w:rsidR="00750915" w:rsidRPr="00EF7E61" w:rsidRDefault="00F43E8E" w:rsidP="00750915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699" w:type="dxa"/>
          </w:tcPr>
          <w:p w:rsidR="00750915" w:rsidRPr="000B5490" w:rsidRDefault="00750915" w:rsidP="00750915">
            <w:pPr>
              <w:pStyle w:val="ListParagraph"/>
              <w:tabs>
                <w:tab w:val="left" w:pos="0"/>
              </w:tabs>
              <w:ind w:left="0"/>
            </w:pPr>
            <w:r>
              <w:t>1</w:t>
            </w:r>
          </w:p>
        </w:tc>
        <w:tc>
          <w:tcPr>
            <w:tcW w:w="699" w:type="dxa"/>
          </w:tcPr>
          <w:p w:rsidR="00750915" w:rsidRPr="000B5490" w:rsidRDefault="00750915" w:rsidP="00750915">
            <w:pPr>
              <w:pStyle w:val="ListParagraph"/>
              <w:tabs>
                <w:tab w:val="left" w:pos="0"/>
              </w:tabs>
              <w:ind w:left="0"/>
            </w:pPr>
            <w:r w:rsidRPr="000B5490">
              <w:t>-</w:t>
            </w:r>
          </w:p>
        </w:tc>
        <w:tc>
          <w:tcPr>
            <w:tcW w:w="699" w:type="dxa"/>
          </w:tcPr>
          <w:p w:rsidR="00750915" w:rsidRPr="000B5490" w:rsidRDefault="00F43E8E" w:rsidP="00750915">
            <w:pPr>
              <w:pStyle w:val="ListParagraph"/>
              <w:tabs>
                <w:tab w:val="left" w:pos="0"/>
              </w:tabs>
              <w:ind w:left="0"/>
            </w:pPr>
            <w:r>
              <w:t>1</w:t>
            </w:r>
          </w:p>
        </w:tc>
        <w:tc>
          <w:tcPr>
            <w:tcW w:w="699" w:type="dxa"/>
          </w:tcPr>
          <w:p w:rsidR="00750915" w:rsidRPr="00EF7E61" w:rsidRDefault="00750915" w:rsidP="00750915">
            <w:pPr>
              <w:pStyle w:val="ListParagraph"/>
              <w:tabs>
                <w:tab w:val="left" w:pos="0"/>
              </w:tabs>
              <w:ind w:left="0"/>
            </w:pPr>
          </w:p>
        </w:tc>
        <w:tc>
          <w:tcPr>
            <w:tcW w:w="699" w:type="dxa"/>
          </w:tcPr>
          <w:p w:rsidR="00750915" w:rsidRPr="00EF7E61" w:rsidRDefault="00750915" w:rsidP="00750915">
            <w:pPr>
              <w:pStyle w:val="ListParagraph"/>
              <w:tabs>
                <w:tab w:val="left" w:pos="0"/>
              </w:tabs>
              <w:ind w:left="0"/>
            </w:pPr>
          </w:p>
        </w:tc>
        <w:tc>
          <w:tcPr>
            <w:tcW w:w="699" w:type="dxa"/>
          </w:tcPr>
          <w:p w:rsidR="00750915" w:rsidRPr="00EF7E61" w:rsidRDefault="00750915" w:rsidP="00750915">
            <w:pPr>
              <w:pStyle w:val="ListParagraph"/>
              <w:tabs>
                <w:tab w:val="left" w:pos="0"/>
              </w:tabs>
              <w:ind w:left="0"/>
            </w:pPr>
          </w:p>
        </w:tc>
      </w:tr>
      <w:tr w:rsidR="00F43E8E" w:rsidRPr="009C3D0D" w:rsidTr="00595D9D">
        <w:tc>
          <w:tcPr>
            <w:tcW w:w="753" w:type="dxa"/>
          </w:tcPr>
          <w:p w:rsidR="00F43E8E" w:rsidRPr="00EF7E61" w:rsidRDefault="00F43E8E" w:rsidP="00F43E8E">
            <w:pPr>
              <w:pStyle w:val="ListParagraph"/>
              <w:tabs>
                <w:tab w:val="left" w:pos="0"/>
              </w:tabs>
              <w:ind w:left="0"/>
            </w:pPr>
            <w:r w:rsidRPr="00EF7E61">
              <w:t>CO5</w:t>
            </w:r>
          </w:p>
        </w:tc>
        <w:tc>
          <w:tcPr>
            <w:tcW w:w="620" w:type="dxa"/>
          </w:tcPr>
          <w:p w:rsidR="00F43E8E" w:rsidRPr="00EF7E61" w:rsidRDefault="00F43E8E" w:rsidP="00F43E8E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587" w:type="dxa"/>
          </w:tcPr>
          <w:p w:rsidR="00F43E8E" w:rsidRPr="00EF7E61" w:rsidRDefault="00F43E8E" w:rsidP="00F43E8E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587" w:type="dxa"/>
          </w:tcPr>
          <w:p w:rsidR="00F43E8E" w:rsidRPr="00EF7E61" w:rsidRDefault="00F43E8E" w:rsidP="00F43E8E">
            <w:pPr>
              <w:pStyle w:val="ListParagraph"/>
              <w:tabs>
                <w:tab w:val="left" w:pos="0"/>
              </w:tabs>
              <w:ind w:left="0"/>
            </w:pPr>
            <w:r>
              <w:t>3</w:t>
            </w:r>
          </w:p>
        </w:tc>
        <w:tc>
          <w:tcPr>
            <w:tcW w:w="587" w:type="dxa"/>
          </w:tcPr>
          <w:p w:rsidR="00F43E8E" w:rsidRPr="00EF7E61" w:rsidRDefault="00F43E8E" w:rsidP="00F43E8E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587" w:type="dxa"/>
          </w:tcPr>
          <w:p w:rsidR="00F43E8E" w:rsidRPr="00EF7E61" w:rsidRDefault="00F43E8E" w:rsidP="00F43E8E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587" w:type="dxa"/>
          </w:tcPr>
          <w:p w:rsidR="00F43E8E" w:rsidRPr="00EF7E61" w:rsidRDefault="00F43E8E" w:rsidP="00F43E8E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587" w:type="dxa"/>
          </w:tcPr>
          <w:p w:rsidR="00F43E8E" w:rsidRPr="00EF7E61" w:rsidRDefault="00F43E8E" w:rsidP="00F43E8E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587" w:type="dxa"/>
          </w:tcPr>
          <w:p w:rsidR="00F43E8E" w:rsidRPr="00EF7E61" w:rsidRDefault="00F43E8E" w:rsidP="00F43E8E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587" w:type="dxa"/>
          </w:tcPr>
          <w:p w:rsidR="00F43E8E" w:rsidRPr="00EF7E61" w:rsidRDefault="00F43E8E" w:rsidP="00F43E8E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699" w:type="dxa"/>
          </w:tcPr>
          <w:p w:rsidR="00F43E8E" w:rsidRPr="000B5490" w:rsidRDefault="00F43E8E" w:rsidP="00F43E8E">
            <w:pPr>
              <w:pStyle w:val="ListParagraph"/>
              <w:tabs>
                <w:tab w:val="left" w:pos="0"/>
              </w:tabs>
              <w:ind w:left="0"/>
            </w:pPr>
            <w:r>
              <w:t>1</w:t>
            </w:r>
          </w:p>
        </w:tc>
        <w:tc>
          <w:tcPr>
            <w:tcW w:w="699" w:type="dxa"/>
          </w:tcPr>
          <w:p w:rsidR="00F43E8E" w:rsidRPr="000B5490" w:rsidRDefault="00F43E8E" w:rsidP="00F43E8E">
            <w:pPr>
              <w:pStyle w:val="ListParagraph"/>
              <w:tabs>
                <w:tab w:val="left" w:pos="0"/>
              </w:tabs>
              <w:ind w:left="0"/>
            </w:pPr>
            <w:r w:rsidRPr="000B5490">
              <w:t>-</w:t>
            </w:r>
          </w:p>
        </w:tc>
        <w:tc>
          <w:tcPr>
            <w:tcW w:w="699" w:type="dxa"/>
          </w:tcPr>
          <w:p w:rsidR="00F43E8E" w:rsidRPr="000B5490" w:rsidRDefault="00F43E8E" w:rsidP="00F43E8E">
            <w:pPr>
              <w:pStyle w:val="ListParagraph"/>
              <w:tabs>
                <w:tab w:val="left" w:pos="0"/>
              </w:tabs>
              <w:ind w:left="0"/>
            </w:pPr>
            <w:r>
              <w:t>1</w:t>
            </w:r>
          </w:p>
        </w:tc>
        <w:tc>
          <w:tcPr>
            <w:tcW w:w="699" w:type="dxa"/>
          </w:tcPr>
          <w:p w:rsidR="00F43E8E" w:rsidRPr="00EF7E61" w:rsidRDefault="00F43E8E" w:rsidP="00F43E8E">
            <w:pPr>
              <w:pStyle w:val="ListParagraph"/>
              <w:tabs>
                <w:tab w:val="left" w:pos="0"/>
              </w:tabs>
              <w:ind w:left="0"/>
            </w:pPr>
          </w:p>
        </w:tc>
        <w:tc>
          <w:tcPr>
            <w:tcW w:w="699" w:type="dxa"/>
          </w:tcPr>
          <w:p w:rsidR="00F43E8E" w:rsidRPr="00EF7E61" w:rsidRDefault="00F43E8E" w:rsidP="00F43E8E">
            <w:pPr>
              <w:pStyle w:val="ListParagraph"/>
              <w:tabs>
                <w:tab w:val="left" w:pos="0"/>
              </w:tabs>
              <w:ind w:left="0"/>
            </w:pPr>
          </w:p>
        </w:tc>
        <w:tc>
          <w:tcPr>
            <w:tcW w:w="699" w:type="dxa"/>
          </w:tcPr>
          <w:p w:rsidR="00F43E8E" w:rsidRPr="00EF7E61" w:rsidRDefault="00F43E8E" w:rsidP="00F43E8E">
            <w:pPr>
              <w:pStyle w:val="ListParagraph"/>
              <w:tabs>
                <w:tab w:val="left" w:pos="0"/>
              </w:tabs>
              <w:ind w:left="0"/>
            </w:pPr>
          </w:p>
        </w:tc>
      </w:tr>
      <w:tr w:rsidR="00F43E8E" w:rsidRPr="009C3D0D" w:rsidTr="00595D9D">
        <w:tc>
          <w:tcPr>
            <w:tcW w:w="753" w:type="dxa"/>
          </w:tcPr>
          <w:p w:rsidR="00F43E8E" w:rsidRPr="00EF7E61" w:rsidRDefault="00F43E8E" w:rsidP="00F43E8E">
            <w:pPr>
              <w:pStyle w:val="ListParagraph"/>
              <w:tabs>
                <w:tab w:val="left" w:pos="0"/>
              </w:tabs>
              <w:ind w:left="0"/>
            </w:pPr>
            <w:r>
              <w:t>CO6</w:t>
            </w:r>
          </w:p>
        </w:tc>
        <w:tc>
          <w:tcPr>
            <w:tcW w:w="620" w:type="dxa"/>
          </w:tcPr>
          <w:p w:rsidR="00F43E8E" w:rsidRPr="00EF7E61" w:rsidRDefault="00F43E8E" w:rsidP="00F43E8E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587" w:type="dxa"/>
          </w:tcPr>
          <w:p w:rsidR="00F43E8E" w:rsidRPr="00EF7E61" w:rsidRDefault="00F43E8E" w:rsidP="00F43E8E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587" w:type="dxa"/>
          </w:tcPr>
          <w:p w:rsidR="00F43E8E" w:rsidRPr="00EF7E61" w:rsidRDefault="00F43E8E" w:rsidP="00F43E8E">
            <w:pPr>
              <w:pStyle w:val="ListParagraph"/>
              <w:tabs>
                <w:tab w:val="left" w:pos="0"/>
              </w:tabs>
              <w:ind w:left="0"/>
            </w:pPr>
            <w:r>
              <w:t>3</w:t>
            </w:r>
          </w:p>
        </w:tc>
        <w:tc>
          <w:tcPr>
            <w:tcW w:w="587" w:type="dxa"/>
          </w:tcPr>
          <w:p w:rsidR="00F43E8E" w:rsidRPr="00EF7E61" w:rsidRDefault="00F43E8E" w:rsidP="00F43E8E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587" w:type="dxa"/>
          </w:tcPr>
          <w:p w:rsidR="00F43E8E" w:rsidRPr="00EF7E61" w:rsidRDefault="00F43E8E" w:rsidP="00F43E8E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587" w:type="dxa"/>
          </w:tcPr>
          <w:p w:rsidR="00F43E8E" w:rsidRPr="00EF7E61" w:rsidRDefault="00F43E8E" w:rsidP="00F43E8E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587" w:type="dxa"/>
          </w:tcPr>
          <w:p w:rsidR="00F43E8E" w:rsidRPr="00EF7E61" w:rsidRDefault="00F43E8E" w:rsidP="00F43E8E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587" w:type="dxa"/>
          </w:tcPr>
          <w:p w:rsidR="00F43E8E" w:rsidRPr="00EF7E61" w:rsidRDefault="00F43E8E" w:rsidP="00F43E8E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587" w:type="dxa"/>
          </w:tcPr>
          <w:p w:rsidR="00F43E8E" w:rsidRPr="00EF7E61" w:rsidRDefault="00F43E8E" w:rsidP="00F43E8E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699" w:type="dxa"/>
          </w:tcPr>
          <w:p w:rsidR="00F43E8E" w:rsidRPr="000B5490" w:rsidRDefault="00F43E8E" w:rsidP="00F43E8E">
            <w:pPr>
              <w:pStyle w:val="ListParagraph"/>
              <w:tabs>
                <w:tab w:val="left" w:pos="0"/>
              </w:tabs>
              <w:ind w:left="0"/>
            </w:pPr>
            <w:r>
              <w:t>1</w:t>
            </w:r>
          </w:p>
        </w:tc>
        <w:tc>
          <w:tcPr>
            <w:tcW w:w="699" w:type="dxa"/>
          </w:tcPr>
          <w:p w:rsidR="00F43E8E" w:rsidRPr="000B5490" w:rsidRDefault="00F43E8E" w:rsidP="00F43E8E">
            <w:pPr>
              <w:pStyle w:val="ListParagraph"/>
              <w:tabs>
                <w:tab w:val="left" w:pos="0"/>
              </w:tabs>
              <w:ind w:left="0"/>
            </w:pPr>
            <w:r w:rsidRPr="000B5490">
              <w:t>-</w:t>
            </w:r>
          </w:p>
        </w:tc>
        <w:tc>
          <w:tcPr>
            <w:tcW w:w="699" w:type="dxa"/>
          </w:tcPr>
          <w:p w:rsidR="00F43E8E" w:rsidRPr="000B5490" w:rsidRDefault="00F43E8E" w:rsidP="00F43E8E">
            <w:pPr>
              <w:pStyle w:val="ListParagraph"/>
              <w:tabs>
                <w:tab w:val="left" w:pos="0"/>
              </w:tabs>
              <w:ind w:left="0"/>
            </w:pPr>
            <w:r>
              <w:t>1</w:t>
            </w:r>
          </w:p>
        </w:tc>
        <w:tc>
          <w:tcPr>
            <w:tcW w:w="699" w:type="dxa"/>
          </w:tcPr>
          <w:p w:rsidR="00F43E8E" w:rsidRPr="00EF7E61" w:rsidRDefault="00F43E8E" w:rsidP="00F43E8E">
            <w:pPr>
              <w:pStyle w:val="ListParagraph"/>
              <w:tabs>
                <w:tab w:val="left" w:pos="0"/>
              </w:tabs>
              <w:ind w:left="0"/>
            </w:pPr>
          </w:p>
        </w:tc>
        <w:tc>
          <w:tcPr>
            <w:tcW w:w="699" w:type="dxa"/>
          </w:tcPr>
          <w:p w:rsidR="00F43E8E" w:rsidRPr="00EF7E61" w:rsidRDefault="00F43E8E" w:rsidP="00F43E8E">
            <w:pPr>
              <w:pStyle w:val="ListParagraph"/>
              <w:tabs>
                <w:tab w:val="left" w:pos="0"/>
              </w:tabs>
              <w:ind w:left="0"/>
            </w:pPr>
          </w:p>
        </w:tc>
        <w:tc>
          <w:tcPr>
            <w:tcW w:w="699" w:type="dxa"/>
          </w:tcPr>
          <w:p w:rsidR="00F43E8E" w:rsidRPr="00EF7E61" w:rsidRDefault="00F43E8E" w:rsidP="00F43E8E">
            <w:pPr>
              <w:pStyle w:val="ListParagraph"/>
              <w:tabs>
                <w:tab w:val="left" w:pos="0"/>
              </w:tabs>
              <w:ind w:left="0"/>
            </w:pPr>
          </w:p>
        </w:tc>
      </w:tr>
    </w:tbl>
    <w:p w:rsidR="00C06D69" w:rsidRDefault="00C06D69" w:rsidP="00C06D69">
      <w:pPr>
        <w:pStyle w:val="ListParagraph"/>
        <w:tabs>
          <w:tab w:val="left" w:pos="0"/>
        </w:tabs>
        <w:spacing w:after="0" w:line="240" w:lineRule="auto"/>
        <w:ind w:left="360"/>
      </w:pPr>
      <w:r>
        <w:tab/>
        <w:t xml:space="preserve">1. WEAK     </w:t>
      </w:r>
      <w:r>
        <w:tab/>
      </w:r>
      <w:r>
        <w:tab/>
      </w:r>
      <w:r>
        <w:tab/>
      </w:r>
      <w:r>
        <w:tab/>
        <w:t xml:space="preserve">2. </w:t>
      </w:r>
      <w:proofErr w:type="gramStart"/>
      <w:r>
        <w:t xml:space="preserve">MODERATE     </w:t>
      </w:r>
      <w:r>
        <w:tab/>
      </w:r>
      <w:r>
        <w:tab/>
      </w:r>
      <w:r>
        <w:tab/>
        <w:t>3.</w:t>
      </w:r>
      <w:proofErr w:type="gramEnd"/>
      <w:r>
        <w:t xml:space="preserve"> STRONG   </w:t>
      </w:r>
    </w:p>
    <w:p w:rsidR="00C06D69" w:rsidRDefault="00C06D69" w:rsidP="00C06D69">
      <w:pPr>
        <w:pStyle w:val="ListParagraph"/>
        <w:tabs>
          <w:tab w:val="left" w:pos="0"/>
        </w:tabs>
        <w:spacing w:after="0" w:line="240" w:lineRule="auto"/>
        <w:ind w:left="360"/>
      </w:pPr>
    </w:p>
    <w:p w:rsidR="00C06D69" w:rsidRDefault="00C06D69" w:rsidP="00C06D69">
      <w:pPr>
        <w:pStyle w:val="ListParagraph"/>
        <w:tabs>
          <w:tab w:val="left" w:pos="0"/>
        </w:tabs>
        <w:spacing w:after="0" w:line="240" w:lineRule="auto"/>
        <w:ind w:left="360"/>
      </w:pPr>
    </w:p>
    <w:p w:rsidR="00C06D69" w:rsidRDefault="00C06D69" w:rsidP="00C06D69">
      <w:pPr>
        <w:pStyle w:val="ListParagraph"/>
        <w:tabs>
          <w:tab w:val="left" w:pos="0"/>
        </w:tabs>
        <w:spacing w:after="0" w:line="240" w:lineRule="auto"/>
        <w:ind w:left="360"/>
      </w:pPr>
    </w:p>
    <w:p w:rsidR="00C06D69" w:rsidRPr="009148CD" w:rsidRDefault="00C06D69" w:rsidP="00B20E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4"/>
          <w:szCs w:val="24"/>
        </w:rPr>
      </w:pPr>
      <w:r w:rsidRPr="009148CD">
        <w:rPr>
          <w:rFonts w:ascii="Times New Roman" w:hAnsi="Times New Roman"/>
          <w:b/>
          <w:sz w:val="24"/>
          <w:szCs w:val="24"/>
        </w:rPr>
        <w:t>COURSE OUTLINE</w:t>
      </w:r>
    </w:p>
    <w:p w:rsidR="00C06D69" w:rsidRPr="00004E19" w:rsidRDefault="00C06D69" w:rsidP="00C06D69">
      <w:pPr>
        <w:widowControl w:val="0"/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The c</w:t>
      </w:r>
      <w:r w:rsidRPr="00004E19">
        <w:rPr>
          <w:rFonts w:ascii="Times New Roman" w:hAnsi="Times New Roman"/>
          <w:sz w:val="24"/>
          <w:szCs w:val="24"/>
        </w:rPr>
        <w:t>ourse provides the deep understanding of advanced</w:t>
      </w:r>
      <w:r>
        <w:rPr>
          <w:rFonts w:ascii="Times New Roman" w:hAnsi="Times New Roman"/>
          <w:sz w:val="24"/>
          <w:szCs w:val="24"/>
        </w:rPr>
        <w:t xml:space="preserve"> data s</w:t>
      </w:r>
      <w:r w:rsidRPr="00004E19">
        <w:rPr>
          <w:rFonts w:ascii="Times New Roman" w:hAnsi="Times New Roman"/>
          <w:sz w:val="24"/>
          <w:szCs w:val="24"/>
        </w:rPr>
        <w:t>tructures (Tree and Graphs) and their implementation in C++ programming language</w:t>
      </w:r>
    </w:p>
    <w:p w:rsidR="00C06D69" w:rsidRDefault="00C06D69" w:rsidP="00C06D69">
      <w:pPr>
        <w:pStyle w:val="ListParagraph"/>
        <w:ind w:left="360"/>
        <w:rPr>
          <w:rFonts w:ascii="Arial" w:hAnsi="Arial" w:cs="Arial"/>
          <w:b/>
          <w:color w:val="000000" w:themeColor="text1"/>
        </w:rPr>
      </w:pPr>
    </w:p>
    <w:tbl>
      <w:tblPr>
        <w:tblpPr w:leftFromText="180" w:rightFromText="180" w:bottomFromText="200" w:vertAnchor="text" w:tblpXSpec="center" w:tblpY="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9"/>
        <w:gridCol w:w="1038"/>
        <w:gridCol w:w="4490"/>
      </w:tblGrid>
      <w:tr w:rsidR="00272D78" w:rsidTr="00272D78">
        <w:trPr>
          <w:trHeight w:val="409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hideMark/>
          </w:tcPr>
          <w:p w:rsidR="00272D78" w:rsidRDefault="00272D7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272D78" w:rsidRDefault="00272D7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Unit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272D78" w:rsidRDefault="00272D7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Contents</w:t>
            </w:r>
          </w:p>
        </w:tc>
      </w:tr>
      <w:tr w:rsidR="00272D78" w:rsidTr="00272D78">
        <w:trPr>
          <w:trHeight w:val="394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2D78" w:rsidRDefault="00272D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2D78" w:rsidRDefault="00272D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Unit - 1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2D78" w:rsidRDefault="00272D78">
            <w:pPr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Introduction to Open Standards</w:t>
            </w:r>
          </w:p>
        </w:tc>
      </w:tr>
      <w:tr w:rsidR="00272D78" w:rsidTr="00272D78">
        <w:trPr>
          <w:trHeight w:val="409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272D78" w:rsidRDefault="00272D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272D78" w:rsidRDefault="00272D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Unit – 2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272D78" w:rsidRDefault="00272D78">
            <w:pPr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Governance of Open Standards</w:t>
            </w:r>
          </w:p>
        </w:tc>
      </w:tr>
      <w:tr w:rsidR="00272D78" w:rsidTr="00272D78">
        <w:trPr>
          <w:trHeight w:val="548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2D78" w:rsidRDefault="00272D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2D78" w:rsidRDefault="00272D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Unit – 3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2D78" w:rsidRDefault="00272D78">
            <w:pPr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Open Standards for Enterprise Applications</w:t>
            </w:r>
          </w:p>
        </w:tc>
      </w:tr>
      <w:tr w:rsidR="00272D78" w:rsidTr="00272D78">
        <w:trPr>
          <w:trHeight w:val="409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272D78" w:rsidRDefault="00272D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272D78" w:rsidRDefault="00272D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Unit – 4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272D78" w:rsidRDefault="00272D78">
            <w:pPr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Healthcare Vertical and Open Standards</w:t>
            </w:r>
          </w:p>
        </w:tc>
      </w:tr>
      <w:tr w:rsidR="00272D78" w:rsidTr="00272D78">
        <w:trPr>
          <w:trHeight w:val="409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2D78" w:rsidRDefault="00272D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2D78" w:rsidRDefault="00272D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Unit – 5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2D78" w:rsidRDefault="00272D78">
            <w:pPr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Retail and Insurance Vertical and Open Standards</w:t>
            </w:r>
          </w:p>
        </w:tc>
      </w:tr>
    </w:tbl>
    <w:p w:rsidR="00272D78" w:rsidRDefault="00272D78" w:rsidP="00C06D69">
      <w:pPr>
        <w:pStyle w:val="ListParagraph"/>
        <w:ind w:left="360"/>
        <w:rPr>
          <w:rFonts w:ascii="Arial" w:hAnsi="Arial" w:cs="Arial"/>
          <w:b/>
          <w:color w:val="000000" w:themeColor="text1"/>
        </w:rPr>
      </w:pPr>
    </w:p>
    <w:p w:rsidR="00C06D69" w:rsidRDefault="00C06D69" w:rsidP="00B20EB2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 w:themeColor="text1"/>
        </w:rPr>
      </w:pPr>
      <w:r w:rsidRPr="006522CC">
        <w:rPr>
          <w:rFonts w:ascii="Arial" w:hAnsi="Arial" w:cs="Arial"/>
          <w:b/>
          <w:color w:val="000000" w:themeColor="text1"/>
        </w:rPr>
        <w:t xml:space="preserve">PEDAGOGY </w:t>
      </w:r>
    </w:p>
    <w:p w:rsidR="00C06D69" w:rsidRPr="00601204" w:rsidRDefault="00C06D69" w:rsidP="00B20EB2">
      <w:pPr>
        <w:numPr>
          <w:ilvl w:val="0"/>
          <w:numId w:val="3"/>
        </w:numPr>
        <w:tabs>
          <w:tab w:val="left" w:pos="0"/>
        </w:tabs>
        <w:spacing w:after="0" w:line="360" w:lineRule="auto"/>
        <w:rPr>
          <w:rFonts w:ascii="Times New Roman" w:hAnsi="Times New Roman"/>
          <w:sz w:val="24"/>
          <w:szCs w:val="24"/>
        </w:rPr>
      </w:pPr>
      <w:r w:rsidRPr="00601204">
        <w:rPr>
          <w:rFonts w:ascii="Times New Roman" w:hAnsi="Times New Roman"/>
          <w:sz w:val="24"/>
          <w:szCs w:val="24"/>
        </w:rPr>
        <w:t>Class Test</w:t>
      </w:r>
    </w:p>
    <w:p w:rsidR="00C06D69" w:rsidRPr="00601204" w:rsidRDefault="00C06D69" w:rsidP="00B20EB2">
      <w:pPr>
        <w:numPr>
          <w:ilvl w:val="0"/>
          <w:numId w:val="3"/>
        </w:numPr>
        <w:tabs>
          <w:tab w:val="left" w:pos="0"/>
        </w:tabs>
        <w:spacing w:after="0" w:line="360" w:lineRule="auto"/>
        <w:rPr>
          <w:rFonts w:ascii="Times New Roman" w:hAnsi="Times New Roman"/>
          <w:sz w:val="24"/>
          <w:szCs w:val="24"/>
        </w:rPr>
      </w:pPr>
      <w:r w:rsidRPr="00601204">
        <w:rPr>
          <w:rFonts w:ascii="Times New Roman" w:hAnsi="Times New Roman"/>
          <w:sz w:val="24"/>
          <w:szCs w:val="24"/>
        </w:rPr>
        <w:t>Quiz</w:t>
      </w:r>
    </w:p>
    <w:p w:rsidR="00C06D69" w:rsidRPr="00601204" w:rsidRDefault="00C06D69" w:rsidP="00B20EB2">
      <w:pPr>
        <w:numPr>
          <w:ilvl w:val="0"/>
          <w:numId w:val="3"/>
        </w:numPr>
        <w:tabs>
          <w:tab w:val="left" w:pos="0"/>
        </w:tabs>
        <w:spacing w:after="0" w:line="360" w:lineRule="auto"/>
        <w:rPr>
          <w:rFonts w:ascii="Times New Roman" w:hAnsi="Times New Roman"/>
          <w:sz w:val="24"/>
          <w:szCs w:val="24"/>
        </w:rPr>
      </w:pPr>
      <w:r w:rsidRPr="00601204">
        <w:rPr>
          <w:rFonts w:ascii="Times New Roman" w:hAnsi="Times New Roman"/>
          <w:sz w:val="24"/>
          <w:szCs w:val="24"/>
        </w:rPr>
        <w:t>Assignment</w:t>
      </w:r>
    </w:p>
    <w:p w:rsidR="00595D9D" w:rsidRDefault="00595D9D" w:rsidP="00595D9D">
      <w:pPr>
        <w:tabs>
          <w:tab w:val="left" w:pos="0"/>
        </w:tabs>
        <w:spacing w:after="0" w:line="360" w:lineRule="auto"/>
        <w:ind w:left="1440"/>
        <w:rPr>
          <w:rFonts w:ascii="Times New Roman" w:hAnsi="Times New Roman"/>
          <w:sz w:val="24"/>
          <w:szCs w:val="24"/>
        </w:rPr>
      </w:pPr>
    </w:p>
    <w:p w:rsidR="00233523" w:rsidRDefault="00233523" w:rsidP="00595D9D">
      <w:pPr>
        <w:tabs>
          <w:tab w:val="left" w:pos="0"/>
        </w:tabs>
        <w:spacing w:after="0" w:line="360" w:lineRule="auto"/>
        <w:ind w:left="1440"/>
        <w:rPr>
          <w:rFonts w:ascii="Times New Roman" w:hAnsi="Times New Roman"/>
          <w:sz w:val="24"/>
          <w:szCs w:val="24"/>
        </w:rPr>
      </w:pPr>
    </w:p>
    <w:p w:rsidR="00233523" w:rsidRDefault="00233523" w:rsidP="00595D9D">
      <w:pPr>
        <w:tabs>
          <w:tab w:val="left" w:pos="0"/>
        </w:tabs>
        <w:spacing w:after="0" w:line="360" w:lineRule="auto"/>
        <w:ind w:left="1440"/>
        <w:rPr>
          <w:rFonts w:ascii="Times New Roman" w:hAnsi="Times New Roman"/>
          <w:sz w:val="24"/>
          <w:szCs w:val="24"/>
        </w:rPr>
      </w:pPr>
    </w:p>
    <w:p w:rsidR="00233523" w:rsidRPr="00601204" w:rsidRDefault="00233523" w:rsidP="00595D9D">
      <w:pPr>
        <w:tabs>
          <w:tab w:val="left" w:pos="0"/>
        </w:tabs>
        <w:spacing w:after="0" w:line="360" w:lineRule="auto"/>
        <w:ind w:left="1440"/>
        <w:rPr>
          <w:rFonts w:ascii="Times New Roman" w:hAnsi="Times New Roman"/>
          <w:sz w:val="24"/>
          <w:szCs w:val="24"/>
        </w:rPr>
      </w:pPr>
    </w:p>
    <w:p w:rsidR="00C06D69" w:rsidRPr="009148CD" w:rsidRDefault="00C06D69" w:rsidP="00B20EB2">
      <w:pPr>
        <w:pStyle w:val="ListParagraph"/>
        <w:numPr>
          <w:ilvl w:val="0"/>
          <w:numId w:val="2"/>
        </w:numPr>
        <w:tabs>
          <w:tab w:val="left" w:pos="0"/>
        </w:tabs>
        <w:spacing w:after="0" w:line="480" w:lineRule="auto"/>
        <w:rPr>
          <w:rFonts w:ascii="Arial" w:hAnsi="Arial" w:cs="Arial"/>
          <w:b/>
          <w:bCs/>
        </w:rPr>
      </w:pPr>
      <w:r w:rsidRPr="009148CD">
        <w:rPr>
          <w:rFonts w:ascii="Arial" w:hAnsi="Arial" w:cs="Arial"/>
          <w:b/>
          <w:bCs/>
        </w:rPr>
        <w:t xml:space="preserve"> COURSE COMPLETION PLAN</w:t>
      </w:r>
    </w:p>
    <w:tbl>
      <w:tblPr>
        <w:tblpPr w:leftFromText="180" w:rightFromText="180" w:vertAnchor="text" w:horzAnchor="page" w:tblpX="2684" w:tblpY="9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45"/>
        <w:gridCol w:w="1085"/>
      </w:tblGrid>
      <w:tr w:rsidR="00C06D69" w:rsidRPr="00601204" w:rsidTr="00A5436A">
        <w:trPr>
          <w:trHeight w:hRule="exact" w:val="288"/>
        </w:trPr>
        <w:tc>
          <w:tcPr>
            <w:tcW w:w="4045" w:type="dxa"/>
          </w:tcPr>
          <w:p w:rsidR="00C06D69" w:rsidRPr="00601204" w:rsidRDefault="00C06D69" w:rsidP="00A5436A">
            <w:pPr>
              <w:spacing w:line="216" w:lineRule="auto"/>
              <w:ind w:left="36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Total Class room S</w:t>
            </w:r>
            <w:r w:rsidRPr="00601204">
              <w:rPr>
                <w:rFonts w:ascii="Times New Roman" w:hAnsi="Times New Roman"/>
                <w:b/>
                <w:sz w:val="24"/>
                <w:szCs w:val="24"/>
              </w:rPr>
              <w:t xml:space="preserve">essions </w:t>
            </w:r>
          </w:p>
        </w:tc>
        <w:tc>
          <w:tcPr>
            <w:tcW w:w="1085" w:type="dxa"/>
          </w:tcPr>
          <w:p w:rsidR="00C06D69" w:rsidRPr="00601204" w:rsidRDefault="00233523" w:rsidP="00A5436A">
            <w:pPr>
              <w:tabs>
                <w:tab w:val="left" w:pos="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</w:tr>
      <w:tr w:rsidR="00C06D69" w:rsidRPr="00601204" w:rsidTr="00A5436A">
        <w:trPr>
          <w:trHeight w:hRule="exact" w:val="288"/>
        </w:trPr>
        <w:tc>
          <w:tcPr>
            <w:tcW w:w="4045" w:type="dxa"/>
          </w:tcPr>
          <w:p w:rsidR="00C06D69" w:rsidRPr="00601204" w:rsidRDefault="00C06D69" w:rsidP="00A5436A">
            <w:pPr>
              <w:spacing w:line="216" w:lineRule="auto"/>
              <w:ind w:left="36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85" w:type="dxa"/>
          </w:tcPr>
          <w:p w:rsidR="00C06D69" w:rsidRPr="00601204" w:rsidRDefault="00C06D69" w:rsidP="00A5436A">
            <w:pPr>
              <w:tabs>
                <w:tab w:val="left" w:pos="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6D69" w:rsidRPr="00601204" w:rsidTr="00A5436A">
        <w:trPr>
          <w:trHeight w:hRule="exact" w:val="288"/>
        </w:trPr>
        <w:tc>
          <w:tcPr>
            <w:tcW w:w="4045" w:type="dxa"/>
          </w:tcPr>
          <w:p w:rsidR="00C06D69" w:rsidRPr="00601204" w:rsidRDefault="00C06D69" w:rsidP="00A5436A">
            <w:pPr>
              <w:spacing w:line="216" w:lineRule="auto"/>
              <w:ind w:left="36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01204">
              <w:rPr>
                <w:rFonts w:ascii="Times New Roman" w:hAnsi="Times New Roman"/>
                <w:b/>
                <w:sz w:val="24"/>
                <w:szCs w:val="24"/>
              </w:rPr>
              <w:t xml:space="preserve">Total Test </w:t>
            </w:r>
          </w:p>
        </w:tc>
        <w:tc>
          <w:tcPr>
            <w:tcW w:w="1085" w:type="dxa"/>
          </w:tcPr>
          <w:p w:rsidR="00C06D69" w:rsidRPr="00601204" w:rsidRDefault="00C06D69" w:rsidP="00A5436A">
            <w:pPr>
              <w:tabs>
                <w:tab w:val="left" w:pos="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</w:tr>
      <w:tr w:rsidR="00C06D69" w:rsidRPr="00601204" w:rsidTr="00A5436A">
        <w:trPr>
          <w:trHeight w:hRule="exact" w:val="288"/>
        </w:trPr>
        <w:tc>
          <w:tcPr>
            <w:tcW w:w="4045" w:type="dxa"/>
          </w:tcPr>
          <w:p w:rsidR="00C06D69" w:rsidRPr="00601204" w:rsidRDefault="00C06D69" w:rsidP="00A5436A">
            <w:pPr>
              <w:spacing w:line="216" w:lineRule="auto"/>
              <w:ind w:left="36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01204">
              <w:rPr>
                <w:rFonts w:ascii="Times New Roman" w:hAnsi="Times New Roman"/>
                <w:b/>
                <w:sz w:val="24"/>
                <w:szCs w:val="24"/>
              </w:rPr>
              <w:t xml:space="preserve">Total Assignments </w:t>
            </w:r>
          </w:p>
        </w:tc>
        <w:tc>
          <w:tcPr>
            <w:tcW w:w="1085" w:type="dxa"/>
          </w:tcPr>
          <w:p w:rsidR="00C06D69" w:rsidRPr="00601204" w:rsidRDefault="008C488C" w:rsidP="00A5436A">
            <w:pPr>
              <w:tabs>
                <w:tab w:val="left" w:pos="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</w:tr>
      <w:tr w:rsidR="00C06D69" w:rsidRPr="00601204" w:rsidTr="00A5436A">
        <w:trPr>
          <w:trHeight w:hRule="exact" w:val="288"/>
        </w:trPr>
        <w:tc>
          <w:tcPr>
            <w:tcW w:w="4045" w:type="dxa"/>
          </w:tcPr>
          <w:p w:rsidR="00C06D69" w:rsidRPr="00601204" w:rsidRDefault="00233523" w:rsidP="00A5436A">
            <w:pPr>
              <w:spacing w:line="216" w:lineRule="auto"/>
              <w:ind w:left="36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Quiz</w:t>
            </w:r>
          </w:p>
        </w:tc>
        <w:tc>
          <w:tcPr>
            <w:tcW w:w="1085" w:type="dxa"/>
          </w:tcPr>
          <w:p w:rsidR="00C06D69" w:rsidRPr="00601204" w:rsidRDefault="00233523" w:rsidP="00A5436A">
            <w:pPr>
              <w:tabs>
                <w:tab w:val="left" w:pos="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="008C488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</w:tbl>
    <w:p w:rsidR="00C06D69" w:rsidRPr="00B420B9" w:rsidRDefault="00C06D69" w:rsidP="00C06D69">
      <w:pPr>
        <w:spacing w:after="0"/>
        <w:rPr>
          <w:vanish/>
        </w:rPr>
      </w:pPr>
    </w:p>
    <w:p w:rsidR="00C06D69" w:rsidRDefault="00C06D69" w:rsidP="00C06D69">
      <w:pPr>
        <w:tabs>
          <w:tab w:val="left" w:pos="0"/>
        </w:tabs>
        <w:spacing w:after="0"/>
      </w:pPr>
    </w:p>
    <w:p w:rsidR="00C06D69" w:rsidRDefault="00C06D69" w:rsidP="00C06D69">
      <w:pPr>
        <w:tabs>
          <w:tab w:val="left" w:pos="0"/>
        </w:tabs>
        <w:spacing w:after="0"/>
      </w:pPr>
    </w:p>
    <w:p w:rsidR="00C06D69" w:rsidRDefault="00C06D69" w:rsidP="00C06D69">
      <w:pPr>
        <w:tabs>
          <w:tab w:val="left" w:pos="0"/>
        </w:tabs>
        <w:spacing w:after="0"/>
      </w:pPr>
    </w:p>
    <w:p w:rsidR="00C06D69" w:rsidRDefault="00C06D69" w:rsidP="00C06D69">
      <w:pPr>
        <w:tabs>
          <w:tab w:val="left" w:pos="0"/>
        </w:tabs>
        <w:spacing w:after="0"/>
      </w:pPr>
    </w:p>
    <w:p w:rsidR="00C06D69" w:rsidRDefault="00C06D69" w:rsidP="00C06D69">
      <w:pPr>
        <w:tabs>
          <w:tab w:val="left" w:pos="0"/>
        </w:tabs>
        <w:spacing w:after="0"/>
      </w:pPr>
    </w:p>
    <w:p w:rsidR="00962B66" w:rsidRDefault="00962B66" w:rsidP="00C06D69">
      <w:pPr>
        <w:spacing w:after="0"/>
        <w:ind w:firstLine="6480"/>
        <w:jc w:val="right"/>
        <w:rPr>
          <w:rFonts w:ascii="Times New Roman" w:hAnsi="Times New Roman"/>
          <w:sz w:val="24"/>
          <w:szCs w:val="24"/>
        </w:rPr>
      </w:pPr>
    </w:p>
    <w:p w:rsidR="00962B66" w:rsidRDefault="00962B66" w:rsidP="00C06D69">
      <w:pPr>
        <w:spacing w:after="0"/>
        <w:ind w:firstLine="6480"/>
        <w:jc w:val="right"/>
        <w:rPr>
          <w:rFonts w:ascii="Times New Roman" w:hAnsi="Times New Roman"/>
          <w:sz w:val="24"/>
          <w:szCs w:val="24"/>
        </w:rPr>
      </w:pPr>
    </w:p>
    <w:p w:rsidR="00C06D69" w:rsidRPr="00601204" w:rsidRDefault="00C06D69" w:rsidP="00962B66">
      <w:pPr>
        <w:spacing w:after="0"/>
        <w:ind w:firstLine="720"/>
        <w:rPr>
          <w:rFonts w:ascii="Times New Roman" w:hAnsi="Times New Roman"/>
          <w:sz w:val="24"/>
          <w:szCs w:val="24"/>
        </w:rPr>
      </w:pPr>
      <w:r w:rsidRPr="00601204">
        <w:rPr>
          <w:rFonts w:ascii="Times New Roman" w:hAnsi="Times New Roman"/>
          <w:sz w:val="24"/>
          <w:szCs w:val="24"/>
        </w:rPr>
        <w:t>One Session=60 min</w:t>
      </w:r>
    </w:p>
    <w:p w:rsidR="00C06D69" w:rsidRPr="00D7674D" w:rsidRDefault="00C06D69" w:rsidP="00C06D69">
      <w:pPr>
        <w:tabs>
          <w:tab w:val="left" w:pos="0"/>
        </w:tabs>
        <w:spacing w:after="0"/>
        <w:jc w:val="center"/>
        <w:rPr>
          <w:b/>
        </w:rPr>
      </w:pPr>
    </w:p>
    <w:p w:rsidR="00C06D69" w:rsidRPr="00601204" w:rsidRDefault="00C06D69" w:rsidP="00C06D69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601204">
        <w:rPr>
          <w:rFonts w:ascii="Times New Roman" w:hAnsi="Times New Roman"/>
          <w:sz w:val="24"/>
          <w:szCs w:val="24"/>
        </w:rPr>
        <w:t>Students will be evaluated based on the following 3 stages.</w:t>
      </w:r>
    </w:p>
    <w:p w:rsidR="00C06D69" w:rsidRPr="00601204" w:rsidRDefault="00C06D69" w:rsidP="00C06D69">
      <w:pPr>
        <w:spacing w:after="0" w:line="360" w:lineRule="auto"/>
        <w:ind w:left="1800" w:firstLine="360"/>
        <w:jc w:val="both"/>
        <w:rPr>
          <w:rFonts w:ascii="Times New Roman" w:hAnsi="Times New Roman"/>
          <w:sz w:val="24"/>
          <w:szCs w:val="24"/>
        </w:rPr>
      </w:pPr>
      <w:r w:rsidRPr="00601204">
        <w:rPr>
          <w:rFonts w:ascii="Times New Roman" w:hAnsi="Times New Roman"/>
          <w:sz w:val="24"/>
          <w:szCs w:val="24"/>
        </w:rPr>
        <w:t>Internal Assessment</w:t>
      </w:r>
      <w:r w:rsidRPr="00601204">
        <w:rPr>
          <w:rFonts w:ascii="Times New Roman" w:hAnsi="Times New Roman"/>
          <w:sz w:val="24"/>
          <w:szCs w:val="24"/>
        </w:rPr>
        <w:tab/>
      </w:r>
      <w:r w:rsidRPr="00601204">
        <w:rPr>
          <w:rFonts w:ascii="Times New Roman" w:hAnsi="Times New Roman"/>
          <w:sz w:val="24"/>
          <w:szCs w:val="24"/>
        </w:rPr>
        <w:tab/>
        <w:t>-</w:t>
      </w:r>
      <w:r w:rsidRPr="00601204">
        <w:rPr>
          <w:rFonts w:ascii="Times New Roman" w:hAnsi="Times New Roman"/>
          <w:sz w:val="24"/>
          <w:szCs w:val="24"/>
        </w:rPr>
        <w:tab/>
        <w:t>30%</w:t>
      </w:r>
    </w:p>
    <w:p w:rsidR="00C06D69" w:rsidRPr="00601204" w:rsidRDefault="00C06D69" w:rsidP="00C06D69">
      <w:pPr>
        <w:spacing w:after="0" w:line="360" w:lineRule="auto"/>
        <w:ind w:left="1440" w:firstLine="720"/>
        <w:jc w:val="both"/>
        <w:rPr>
          <w:rFonts w:ascii="Times New Roman" w:hAnsi="Times New Roman"/>
          <w:sz w:val="24"/>
          <w:szCs w:val="24"/>
        </w:rPr>
      </w:pPr>
      <w:r w:rsidRPr="00601204">
        <w:rPr>
          <w:rFonts w:ascii="Times New Roman" w:hAnsi="Times New Roman"/>
          <w:sz w:val="24"/>
          <w:szCs w:val="24"/>
        </w:rPr>
        <w:t>Mid-term Examination</w:t>
      </w:r>
      <w:r w:rsidRPr="00601204">
        <w:rPr>
          <w:rFonts w:ascii="Times New Roman" w:hAnsi="Times New Roman"/>
          <w:sz w:val="24"/>
          <w:szCs w:val="24"/>
        </w:rPr>
        <w:tab/>
        <w:t>-</w:t>
      </w:r>
      <w:r w:rsidRPr="00601204">
        <w:rPr>
          <w:rFonts w:ascii="Times New Roman" w:hAnsi="Times New Roman"/>
          <w:sz w:val="24"/>
          <w:szCs w:val="24"/>
        </w:rPr>
        <w:tab/>
        <w:t>20%</w:t>
      </w:r>
    </w:p>
    <w:p w:rsidR="00C06D69" w:rsidRPr="00601204" w:rsidRDefault="00C06D69" w:rsidP="00C06D69">
      <w:pPr>
        <w:spacing w:after="0" w:line="360" w:lineRule="auto"/>
        <w:ind w:left="1800" w:firstLine="360"/>
        <w:jc w:val="both"/>
        <w:rPr>
          <w:rFonts w:ascii="Times New Roman" w:hAnsi="Times New Roman"/>
          <w:sz w:val="24"/>
          <w:szCs w:val="24"/>
        </w:rPr>
      </w:pPr>
      <w:r w:rsidRPr="00601204">
        <w:rPr>
          <w:rFonts w:ascii="Times New Roman" w:hAnsi="Times New Roman"/>
          <w:sz w:val="24"/>
          <w:szCs w:val="24"/>
        </w:rPr>
        <w:t>End term Examination</w:t>
      </w:r>
      <w:r w:rsidRPr="00601204">
        <w:rPr>
          <w:rFonts w:ascii="Times New Roman" w:hAnsi="Times New Roman"/>
          <w:sz w:val="24"/>
          <w:szCs w:val="24"/>
        </w:rPr>
        <w:tab/>
        <w:t>-</w:t>
      </w:r>
      <w:r w:rsidRPr="00601204">
        <w:rPr>
          <w:rFonts w:ascii="Times New Roman" w:hAnsi="Times New Roman"/>
          <w:sz w:val="24"/>
          <w:szCs w:val="24"/>
        </w:rPr>
        <w:tab/>
        <w:t>50%</w:t>
      </w:r>
    </w:p>
    <w:p w:rsidR="00C06D69" w:rsidRPr="009148CD" w:rsidRDefault="00C06D69" w:rsidP="00C06D69">
      <w:pPr>
        <w:spacing w:after="0"/>
        <w:ind w:left="1800" w:firstLine="360"/>
        <w:jc w:val="both"/>
        <w:rPr>
          <w:rFonts w:ascii="Ebrima" w:hAnsi="Ebrima" w:cs="Tunga"/>
        </w:rPr>
      </w:pPr>
    </w:p>
    <w:p w:rsidR="00C06D69" w:rsidRPr="00F8210E" w:rsidRDefault="00595D9D" w:rsidP="00C06D69">
      <w:pPr>
        <w:spacing w:after="0" w:line="240" w:lineRule="auto"/>
        <w:jc w:val="both"/>
        <w:rPr>
          <w:rFonts w:ascii="Ebrima" w:hAnsi="Ebrima" w:cs="Tunga"/>
          <w:b/>
        </w:rPr>
      </w:pPr>
      <w:r>
        <w:rPr>
          <w:rFonts w:ascii="Ebrima" w:hAnsi="Ebrima" w:cs="Tunga"/>
          <w:b/>
        </w:rPr>
        <w:t>G</w:t>
      </w:r>
      <w:r w:rsidR="00C06D69">
        <w:rPr>
          <w:rFonts w:ascii="Ebrima" w:hAnsi="Ebrima" w:cs="Tunga"/>
          <w:b/>
        </w:rPr>
        <w:t xml:space="preserve">. </w:t>
      </w:r>
      <w:r w:rsidR="00C06D69" w:rsidRPr="00F8210E">
        <w:rPr>
          <w:rFonts w:ascii="Ebrima" w:hAnsi="Ebrima" w:cs="Tunga"/>
          <w:b/>
        </w:rPr>
        <w:t>I</w:t>
      </w:r>
      <w:r w:rsidR="00C06D69">
        <w:rPr>
          <w:rFonts w:ascii="Ebrima" w:hAnsi="Ebrima" w:cs="Tunga"/>
          <w:b/>
        </w:rPr>
        <w:t>NTERNAL</w:t>
      </w:r>
      <w:r w:rsidR="00C06D69" w:rsidRPr="00F8210E">
        <w:rPr>
          <w:rFonts w:ascii="Ebrima" w:hAnsi="Ebrima" w:cs="Tunga"/>
          <w:b/>
        </w:rPr>
        <w:t xml:space="preserve"> A</w:t>
      </w:r>
      <w:r w:rsidR="00C06D69">
        <w:rPr>
          <w:rFonts w:ascii="Ebrima" w:hAnsi="Ebrima" w:cs="Tunga"/>
          <w:b/>
        </w:rPr>
        <w:t>SSESSMENT</w:t>
      </w:r>
      <w:r w:rsidR="00C06D69" w:rsidRPr="00F8210E">
        <w:rPr>
          <w:rFonts w:ascii="Ebrima" w:hAnsi="Ebrima" w:cs="Tunga"/>
          <w:b/>
        </w:rPr>
        <w:t>:</w:t>
      </w:r>
      <w:r w:rsidR="00C06D69">
        <w:rPr>
          <w:rFonts w:ascii="Ebrima" w:hAnsi="Ebrima" w:cs="Tunga"/>
          <w:b/>
        </w:rPr>
        <w:tab/>
      </w:r>
      <w:r w:rsidR="00C06D69">
        <w:rPr>
          <w:rFonts w:ascii="Ebrima" w:hAnsi="Ebrima" w:cs="Tunga"/>
          <w:b/>
        </w:rPr>
        <w:tab/>
      </w:r>
      <w:r w:rsidR="00C06D69" w:rsidRPr="00F8210E">
        <w:rPr>
          <w:rFonts w:ascii="Ebrima" w:hAnsi="Ebrima" w:cs="Tunga"/>
          <w:b/>
        </w:rPr>
        <w:t>W</w:t>
      </w:r>
      <w:r w:rsidR="00C06D69">
        <w:rPr>
          <w:rFonts w:ascii="Ebrima" w:hAnsi="Ebrima" w:cs="Tunga"/>
          <w:b/>
        </w:rPr>
        <w:t>EIGHTAGE</w:t>
      </w:r>
      <w:r w:rsidR="00C06D69" w:rsidRPr="00F8210E">
        <w:rPr>
          <w:rFonts w:ascii="Ebrima" w:hAnsi="Ebrima" w:cs="Tunga"/>
          <w:b/>
        </w:rPr>
        <w:t xml:space="preserve"> – 30%</w:t>
      </w:r>
    </w:p>
    <w:p w:rsidR="00C06D69" w:rsidRPr="00CE5D97" w:rsidRDefault="00C06D69" w:rsidP="00C06D69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CE5D97">
        <w:rPr>
          <w:rFonts w:ascii="Times New Roman" w:hAnsi="Times New Roman"/>
          <w:sz w:val="24"/>
          <w:szCs w:val="24"/>
        </w:rPr>
        <w:t>Internal Assessment shall be done based on the following: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5"/>
        <w:gridCol w:w="1432"/>
        <w:gridCol w:w="4140"/>
        <w:gridCol w:w="1885"/>
      </w:tblGrid>
      <w:tr w:rsidR="00C06D69" w:rsidRPr="00CE5D97" w:rsidTr="00A5436A">
        <w:tc>
          <w:tcPr>
            <w:tcW w:w="795" w:type="dxa"/>
          </w:tcPr>
          <w:p w:rsidR="00C06D69" w:rsidRPr="00CE5D97" w:rsidRDefault="00C06D69" w:rsidP="00A5436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E5D97">
              <w:rPr>
                <w:rFonts w:ascii="Times New Roman" w:hAnsi="Times New Roman"/>
                <w:b/>
                <w:sz w:val="24"/>
                <w:szCs w:val="24"/>
              </w:rPr>
              <w:t>Sl. No.</w:t>
            </w:r>
          </w:p>
        </w:tc>
        <w:tc>
          <w:tcPr>
            <w:tcW w:w="1432" w:type="dxa"/>
          </w:tcPr>
          <w:p w:rsidR="00C06D69" w:rsidRPr="00CE5D97" w:rsidRDefault="00C06D69" w:rsidP="00A5436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E5D97">
              <w:rPr>
                <w:rFonts w:ascii="Times New Roman" w:hAnsi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4140" w:type="dxa"/>
          </w:tcPr>
          <w:p w:rsidR="00C06D69" w:rsidRPr="00CE5D97" w:rsidRDefault="00C06D69" w:rsidP="00A5436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1885" w:type="dxa"/>
          </w:tcPr>
          <w:p w:rsidR="00C06D69" w:rsidRPr="00CE5D97" w:rsidRDefault="00C06D69" w:rsidP="00A5436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E5D97">
              <w:rPr>
                <w:rFonts w:ascii="Times New Roman" w:hAnsi="Times New Roman"/>
                <w:b/>
                <w:sz w:val="24"/>
                <w:szCs w:val="24"/>
              </w:rPr>
              <w:t>% of Weightage out of 30%</w:t>
            </w:r>
          </w:p>
        </w:tc>
      </w:tr>
      <w:tr w:rsidR="00C06D69" w:rsidRPr="00CE5D97" w:rsidTr="00A5436A">
        <w:tc>
          <w:tcPr>
            <w:tcW w:w="795" w:type="dxa"/>
          </w:tcPr>
          <w:p w:rsidR="00C06D69" w:rsidRPr="00CE5D97" w:rsidRDefault="00C06D69" w:rsidP="00A5436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32" w:type="dxa"/>
          </w:tcPr>
          <w:p w:rsidR="00C06D69" w:rsidRPr="00CE5D97" w:rsidRDefault="00C06D69" w:rsidP="00A5436A">
            <w:pPr>
              <w:rPr>
                <w:rFonts w:ascii="Times New Roman" w:hAnsi="Times New Roman"/>
                <w:sz w:val="24"/>
                <w:szCs w:val="24"/>
              </w:rPr>
            </w:pPr>
            <w:r w:rsidRPr="00CE5D97">
              <w:rPr>
                <w:rFonts w:ascii="Times New Roman" w:hAnsi="Times New Roman"/>
                <w:sz w:val="24"/>
                <w:szCs w:val="24"/>
              </w:rPr>
              <w:t xml:space="preserve">Test </w:t>
            </w:r>
          </w:p>
        </w:tc>
        <w:tc>
          <w:tcPr>
            <w:tcW w:w="4140" w:type="dxa"/>
          </w:tcPr>
          <w:p w:rsidR="00C06D69" w:rsidRPr="00CE5D97" w:rsidRDefault="008C488C" w:rsidP="00A5436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 offline Tests @ 15 Marks each </w:t>
            </w:r>
          </w:p>
        </w:tc>
        <w:tc>
          <w:tcPr>
            <w:tcW w:w="1885" w:type="dxa"/>
          </w:tcPr>
          <w:p w:rsidR="00C06D69" w:rsidRPr="00CE5D97" w:rsidRDefault="008C488C" w:rsidP="008C48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C06D6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C06D69" w:rsidRPr="00CE5D97" w:rsidTr="00A5436A">
        <w:tc>
          <w:tcPr>
            <w:tcW w:w="795" w:type="dxa"/>
          </w:tcPr>
          <w:p w:rsidR="00C06D69" w:rsidRPr="00CE5D97" w:rsidRDefault="00C06D69" w:rsidP="00A5436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2" w:type="dxa"/>
          </w:tcPr>
          <w:p w:rsidR="00C06D69" w:rsidRPr="00CE5D97" w:rsidRDefault="00C06D69" w:rsidP="00A5436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C06D69" w:rsidRPr="00CE5D97" w:rsidRDefault="00C06D69" w:rsidP="00A5436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:rsidR="00C06D69" w:rsidRPr="00CE5D97" w:rsidRDefault="00C06D69" w:rsidP="00A5436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6D69" w:rsidRPr="00CE5D97" w:rsidTr="00A5436A">
        <w:tc>
          <w:tcPr>
            <w:tcW w:w="795" w:type="dxa"/>
          </w:tcPr>
          <w:p w:rsidR="00C06D69" w:rsidRPr="00CE5D97" w:rsidRDefault="008C488C" w:rsidP="00A5436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32" w:type="dxa"/>
          </w:tcPr>
          <w:p w:rsidR="00C06D69" w:rsidRPr="00CE5D97" w:rsidRDefault="00C06D69" w:rsidP="00A5436A">
            <w:pPr>
              <w:rPr>
                <w:rFonts w:ascii="Times New Roman" w:hAnsi="Times New Roman"/>
                <w:sz w:val="24"/>
                <w:szCs w:val="24"/>
              </w:rPr>
            </w:pPr>
            <w:r w:rsidRPr="00CE5D97">
              <w:rPr>
                <w:rFonts w:ascii="Times New Roman" w:hAnsi="Times New Roman"/>
                <w:sz w:val="24"/>
                <w:szCs w:val="24"/>
              </w:rPr>
              <w:t xml:space="preserve">Assignment </w:t>
            </w:r>
          </w:p>
        </w:tc>
        <w:tc>
          <w:tcPr>
            <w:tcW w:w="4140" w:type="dxa"/>
          </w:tcPr>
          <w:p w:rsidR="00C06D69" w:rsidRPr="00CE5D97" w:rsidRDefault="00C06D69" w:rsidP="002335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E5D97">
              <w:rPr>
                <w:rFonts w:ascii="Times New Roman" w:hAnsi="Times New Roman"/>
                <w:sz w:val="24"/>
                <w:szCs w:val="24"/>
              </w:rPr>
              <w:t xml:space="preserve">Two Online Assignments @ </w:t>
            </w:r>
            <w:r w:rsidR="00233523">
              <w:rPr>
                <w:rFonts w:ascii="Times New Roman" w:hAnsi="Times New Roman"/>
                <w:sz w:val="24"/>
                <w:szCs w:val="24"/>
              </w:rPr>
              <w:t>10</w:t>
            </w:r>
            <w:r w:rsidR="008C488C">
              <w:rPr>
                <w:rFonts w:ascii="Times New Roman" w:hAnsi="Times New Roman"/>
                <w:sz w:val="24"/>
                <w:szCs w:val="24"/>
              </w:rPr>
              <w:t xml:space="preserve"> Marks each </w:t>
            </w:r>
            <w:r w:rsidRPr="00CE5D9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885" w:type="dxa"/>
          </w:tcPr>
          <w:p w:rsidR="00C06D69" w:rsidRPr="00CE5D97" w:rsidRDefault="00233523" w:rsidP="00A5436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C06D69" w:rsidRPr="00CE5D97" w:rsidTr="00A5436A">
        <w:tc>
          <w:tcPr>
            <w:tcW w:w="795" w:type="dxa"/>
          </w:tcPr>
          <w:p w:rsidR="00C06D69" w:rsidRPr="00CE5D97" w:rsidRDefault="00C06D69" w:rsidP="00A5436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32" w:type="dxa"/>
          </w:tcPr>
          <w:p w:rsidR="00C06D69" w:rsidRPr="00CE5D97" w:rsidRDefault="00233523" w:rsidP="00A5436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Quiz</w:t>
            </w:r>
          </w:p>
        </w:tc>
        <w:tc>
          <w:tcPr>
            <w:tcW w:w="4140" w:type="dxa"/>
          </w:tcPr>
          <w:p w:rsidR="00C06D69" w:rsidRPr="00CE5D97" w:rsidRDefault="008C488C" w:rsidP="002335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 w:rsidR="00C06D69" w:rsidRPr="00CE5D97">
              <w:rPr>
                <w:rFonts w:ascii="Times New Roman" w:hAnsi="Times New Roman"/>
                <w:sz w:val="24"/>
                <w:szCs w:val="24"/>
              </w:rPr>
              <w:t>Online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33523">
              <w:rPr>
                <w:rFonts w:ascii="Times New Roman" w:hAnsi="Times New Roman"/>
                <w:sz w:val="24"/>
                <w:szCs w:val="24"/>
              </w:rPr>
              <w:t>Quiz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@ </w:t>
            </w:r>
            <w:r w:rsidR="00233523">
              <w:rPr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Marks each </w:t>
            </w:r>
          </w:p>
        </w:tc>
        <w:tc>
          <w:tcPr>
            <w:tcW w:w="1885" w:type="dxa"/>
          </w:tcPr>
          <w:p w:rsidR="00C06D69" w:rsidRPr="00CE5D97" w:rsidRDefault="00233523" w:rsidP="00A5436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C06D69" w:rsidRPr="00CE5D97" w:rsidTr="00A5436A">
        <w:tc>
          <w:tcPr>
            <w:tcW w:w="795" w:type="dxa"/>
          </w:tcPr>
          <w:p w:rsidR="00C06D69" w:rsidRPr="00CE5D97" w:rsidRDefault="00C06D69" w:rsidP="00A5436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32" w:type="dxa"/>
          </w:tcPr>
          <w:p w:rsidR="00C06D69" w:rsidRPr="00CE5D97" w:rsidRDefault="00C06D69" w:rsidP="00A5436A">
            <w:pPr>
              <w:rPr>
                <w:rFonts w:ascii="Times New Roman" w:hAnsi="Times New Roman"/>
                <w:sz w:val="24"/>
                <w:szCs w:val="24"/>
              </w:rPr>
            </w:pPr>
            <w:r w:rsidRPr="00CE5D97">
              <w:rPr>
                <w:rFonts w:ascii="Times New Roman" w:hAnsi="Times New Roman"/>
                <w:sz w:val="24"/>
                <w:szCs w:val="24"/>
              </w:rPr>
              <w:t xml:space="preserve">Attendance </w:t>
            </w:r>
          </w:p>
        </w:tc>
        <w:tc>
          <w:tcPr>
            <w:tcW w:w="4140" w:type="dxa"/>
          </w:tcPr>
          <w:p w:rsidR="00C06D69" w:rsidRPr="00CE5D97" w:rsidRDefault="00C06D69" w:rsidP="002335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E5D97">
              <w:rPr>
                <w:rFonts w:ascii="Times New Roman" w:hAnsi="Times New Roman"/>
                <w:sz w:val="24"/>
                <w:szCs w:val="24"/>
              </w:rPr>
              <w:t>@</w:t>
            </w:r>
            <w:r w:rsidR="00233523">
              <w:rPr>
                <w:rFonts w:ascii="Times New Roman" w:hAnsi="Times New Roman"/>
                <w:sz w:val="24"/>
                <w:szCs w:val="24"/>
              </w:rPr>
              <w:t xml:space="preserve">30 Marks </w:t>
            </w:r>
          </w:p>
        </w:tc>
        <w:tc>
          <w:tcPr>
            <w:tcW w:w="1885" w:type="dxa"/>
          </w:tcPr>
          <w:p w:rsidR="00C06D69" w:rsidRPr="00CE5D97" w:rsidRDefault="00233523" w:rsidP="00A5436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</w:tr>
      <w:tr w:rsidR="00C06D69" w:rsidRPr="00CE5D97" w:rsidTr="00A5436A">
        <w:tc>
          <w:tcPr>
            <w:tcW w:w="6367" w:type="dxa"/>
            <w:gridSpan w:val="3"/>
          </w:tcPr>
          <w:p w:rsidR="00C06D69" w:rsidRPr="00CE5D97" w:rsidRDefault="00C06D69" w:rsidP="00A5436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E5D97">
              <w:rPr>
                <w:rFonts w:ascii="Times New Roman" w:hAnsi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885" w:type="dxa"/>
          </w:tcPr>
          <w:p w:rsidR="00C06D69" w:rsidRPr="00CE5D97" w:rsidRDefault="00C06D69" w:rsidP="00A5436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E5D97">
              <w:rPr>
                <w:rFonts w:ascii="Times New Roman" w:hAnsi="Times New Roman"/>
                <w:b/>
                <w:sz w:val="24"/>
                <w:szCs w:val="24"/>
              </w:rPr>
              <w:t>100%</w:t>
            </w:r>
          </w:p>
        </w:tc>
      </w:tr>
    </w:tbl>
    <w:p w:rsidR="00C06D69" w:rsidRDefault="00C06D69" w:rsidP="00C06D69">
      <w:pPr>
        <w:ind w:left="720"/>
        <w:jc w:val="both"/>
        <w:rPr>
          <w:rFonts w:ascii="Ebrima" w:hAnsi="Ebrima" w:cs="Tunga"/>
          <w:b/>
          <w:i/>
        </w:rPr>
      </w:pPr>
    </w:p>
    <w:p w:rsidR="00962B66" w:rsidRDefault="00962B66" w:rsidP="00C06D69">
      <w:pPr>
        <w:ind w:left="720"/>
        <w:jc w:val="both"/>
        <w:rPr>
          <w:rFonts w:ascii="Ebrima" w:hAnsi="Ebrima" w:cs="Tunga"/>
          <w:b/>
          <w:i/>
        </w:rPr>
      </w:pPr>
    </w:p>
    <w:p w:rsidR="00962B66" w:rsidRDefault="00962B66" w:rsidP="00C06D69">
      <w:pPr>
        <w:ind w:left="720"/>
        <w:jc w:val="both"/>
        <w:rPr>
          <w:rFonts w:ascii="Ebrima" w:hAnsi="Ebrima" w:cs="Tunga"/>
          <w:b/>
          <w:i/>
        </w:rPr>
      </w:pPr>
    </w:p>
    <w:p w:rsidR="00962B66" w:rsidRDefault="00962B66" w:rsidP="00C06D69">
      <w:pPr>
        <w:ind w:left="720"/>
        <w:jc w:val="both"/>
        <w:rPr>
          <w:rFonts w:ascii="Ebrima" w:hAnsi="Ebrima" w:cs="Tunga"/>
          <w:b/>
          <w:i/>
        </w:rPr>
      </w:pPr>
    </w:p>
    <w:p w:rsidR="00C06D69" w:rsidRPr="00DE554D" w:rsidRDefault="00D476FD" w:rsidP="00C06D69">
      <w:pPr>
        <w:spacing w:line="360" w:lineRule="auto"/>
        <w:ind w:left="450" w:hanging="450"/>
        <w:jc w:val="both"/>
        <w:rPr>
          <w:rFonts w:ascii="Ebrima" w:hAnsi="Ebrima" w:cs="Tunga"/>
          <w:i/>
        </w:rPr>
      </w:pPr>
      <w:r>
        <w:rPr>
          <w:rFonts w:ascii="Ebrima" w:hAnsi="Ebrima" w:cs="Tunga"/>
          <w:b/>
        </w:rPr>
        <w:t>G</w:t>
      </w:r>
      <w:r w:rsidR="00C06D69">
        <w:rPr>
          <w:rFonts w:ascii="Ebrima" w:hAnsi="Ebrima" w:cs="Tunga"/>
          <w:b/>
        </w:rPr>
        <w:t>1</w:t>
      </w:r>
      <w:r w:rsidR="00C06D69">
        <w:rPr>
          <w:rFonts w:ascii="Ebrima" w:hAnsi="Ebrima" w:cs="Tunga"/>
          <w:b/>
          <w:i/>
        </w:rPr>
        <w:t xml:space="preserve">. </w:t>
      </w:r>
      <w:r w:rsidR="00C06D69" w:rsidRPr="001F2A76">
        <w:rPr>
          <w:rFonts w:ascii="Times New Roman" w:hAnsi="Times New Roman"/>
          <w:sz w:val="24"/>
          <w:szCs w:val="24"/>
        </w:rPr>
        <w:t>Internal Assessment Record Sheet (including Mid Term Examination marks) will be shown</w:t>
      </w:r>
      <w:r w:rsidR="00C06D69">
        <w:rPr>
          <w:rFonts w:ascii="Times New Roman" w:hAnsi="Times New Roman"/>
          <w:sz w:val="24"/>
          <w:szCs w:val="24"/>
        </w:rPr>
        <w:t xml:space="preserve"> </w:t>
      </w:r>
      <w:r w:rsidR="00C06D69" w:rsidRPr="001F2A76">
        <w:rPr>
          <w:rFonts w:ascii="Times New Roman" w:hAnsi="Times New Roman"/>
          <w:sz w:val="24"/>
          <w:szCs w:val="24"/>
        </w:rPr>
        <w:t>to the students at the end of semester i.e. last week of regular classroom teaching.</w:t>
      </w:r>
    </w:p>
    <w:p w:rsidR="00C06D69" w:rsidRPr="001F2A76" w:rsidRDefault="00D476FD" w:rsidP="00C06D69">
      <w:pPr>
        <w:spacing w:line="360" w:lineRule="auto"/>
        <w:ind w:left="450" w:hanging="450"/>
        <w:jc w:val="both"/>
        <w:rPr>
          <w:rFonts w:ascii="Times New Roman" w:hAnsi="Times New Roman"/>
          <w:sz w:val="24"/>
          <w:szCs w:val="24"/>
        </w:rPr>
      </w:pPr>
      <w:r>
        <w:rPr>
          <w:rFonts w:ascii="Ebrima" w:hAnsi="Ebrima" w:cs="Tunga"/>
          <w:b/>
        </w:rPr>
        <w:t>G</w:t>
      </w:r>
      <w:r w:rsidR="00C06D69">
        <w:rPr>
          <w:rFonts w:ascii="Ebrima" w:hAnsi="Ebrima" w:cs="Tunga"/>
          <w:b/>
        </w:rPr>
        <w:t xml:space="preserve">2. </w:t>
      </w:r>
      <w:r w:rsidR="00C06D69" w:rsidRPr="001F2A76">
        <w:rPr>
          <w:rFonts w:ascii="Times New Roman" w:hAnsi="Times New Roman"/>
          <w:b/>
          <w:sz w:val="24"/>
          <w:szCs w:val="24"/>
        </w:rPr>
        <w:t xml:space="preserve">CLASS TESTS/QUIZZES: </w:t>
      </w:r>
      <w:r w:rsidR="00C06D69" w:rsidRPr="001F2A76">
        <w:rPr>
          <w:rFonts w:ascii="Times New Roman" w:hAnsi="Times New Roman"/>
          <w:sz w:val="24"/>
          <w:szCs w:val="24"/>
        </w:rPr>
        <w:t xml:space="preserve">One Class Test based on descriptive type theoretical &amp; numerical questions and Two Quizzes based on objective type questions will held. Those who do not appear in Viva-Voce and quiz examinations shall lose their marks. </w:t>
      </w:r>
    </w:p>
    <w:p w:rsidR="00C06D69" w:rsidRPr="00233523" w:rsidRDefault="00D476FD" w:rsidP="00233523">
      <w:pPr>
        <w:spacing w:after="0" w:line="360" w:lineRule="auto"/>
        <w:ind w:left="450" w:hanging="450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Ebrima" w:hAnsi="Ebrima" w:cs="Tunga"/>
          <w:b/>
        </w:rPr>
        <w:t>G</w:t>
      </w:r>
      <w:r w:rsidR="00C06D69">
        <w:rPr>
          <w:rFonts w:ascii="Ebrima" w:hAnsi="Ebrima" w:cs="Tunga"/>
          <w:b/>
        </w:rPr>
        <w:t>3.</w:t>
      </w:r>
      <w:r w:rsidR="00C06D69" w:rsidRPr="001F2A76">
        <w:rPr>
          <w:rFonts w:ascii="Times New Roman" w:hAnsi="Times New Roman"/>
          <w:b/>
          <w:sz w:val="24"/>
          <w:szCs w:val="24"/>
        </w:rPr>
        <w:t xml:space="preserve"> ASSIGNMENTS:</w:t>
      </w:r>
      <w:r w:rsidR="00C06D69" w:rsidRPr="001F2A76">
        <w:rPr>
          <w:rFonts w:ascii="Times New Roman" w:hAnsi="Times New Roman"/>
          <w:sz w:val="24"/>
          <w:szCs w:val="24"/>
        </w:rPr>
        <w:t xml:space="preserve"> There will be four assignments based on theory and numerical problems. Two assignment will be given before mid-semester and two after mid semester examination. Those who fail to submit the assignments by the due date shall lose their marks.</w:t>
      </w:r>
      <w:r w:rsidR="00C06D69" w:rsidRPr="001F2A76">
        <w:rPr>
          <w:rFonts w:ascii="Times New Roman" w:hAnsi="Times New Roman"/>
          <w:i/>
          <w:sz w:val="24"/>
          <w:szCs w:val="24"/>
        </w:rPr>
        <w:t xml:space="preserve"> </w:t>
      </w:r>
    </w:p>
    <w:p w:rsidR="00C06D69" w:rsidRPr="005D56A5" w:rsidRDefault="00D476FD" w:rsidP="00C06D69">
      <w:pPr>
        <w:spacing w:after="0" w:line="360" w:lineRule="auto"/>
        <w:ind w:left="450" w:hanging="4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</w:t>
      </w:r>
      <w:r w:rsidR="00233523">
        <w:rPr>
          <w:rFonts w:ascii="Times New Roman" w:hAnsi="Times New Roman"/>
          <w:b/>
          <w:sz w:val="24"/>
          <w:szCs w:val="24"/>
        </w:rPr>
        <w:t>4</w:t>
      </w:r>
      <w:r w:rsidR="00C06D69" w:rsidRPr="001F2A76">
        <w:rPr>
          <w:rFonts w:ascii="Times New Roman" w:hAnsi="Times New Roman"/>
          <w:b/>
          <w:sz w:val="24"/>
          <w:szCs w:val="24"/>
        </w:rPr>
        <w:t xml:space="preserve">. </w:t>
      </w:r>
      <w:r w:rsidR="00C06D69">
        <w:rPr>
          <w:rFonts w:ascii="Ebrima" w:hAnsi="Ebrima" w:cs="Tunga"/>
          <w:b/>
        </w:rPr>
        <w:t>GENERAL DISCIPLINE</w:t>
      </w:r>
      <w:r w:rsidR="00C06D69" w:rsidRPr="000925C4">
        <w:rPr>
          <w:rFonts w:ascii="Ebrima" w:hAnsi="Ebrima" w:cs="Tunga"/>
          <w:b/>
        </w:rPr>
        <w:t>:</w:t>
      </w:r>
      <w:r w:rsidR="00C06D69" w:rsidRPr="00003D84">
        <w:rPr>
          <w:rFonts w:ascii="Ebrima" w:hAnsi="Ebrima" w:cs="Tunga"/>
        </w:rPr>
        <w:t xml:space="preserve"> </w:t>
      </w:r>
      <w:r w:rsidR="00C06D69" w:rsidRPr="005D56A5">
        <w:rPr>
          <w:rFonts w:ascii="Times New Roman" w:hAnsi="Times New Roman"/>
          <w:sz w:val="24"/>
          <w:szCs w:val="24"/>
        </w:rPr>
        <w:t>Based on student’s regularity, punctuality, sincerity and behavior in the class.</w:t>
      </w:r>
    </w:p>
    <w:p w:rsidR="00C06D69" w:rsidRPr="00F8210E" w:rsidRDefault="00D476FD" w:rsidP="00C06D69">
      <w:pPr>
        <w:spacing w:after="0" w:line="360" w:lineRule="auto"/>
        <w:ind w:left="720" w:hanging="720"/>
        <w:jc w:val="both"/>
        <w:rPr>
          <w:rFonts w:ascii="Ebrima" w:hAnsi="Ebrima" w:cs="Tunga"/>
          <w:b/>
        </w:rPr>
      </w:pPr>
      <w:r>
        <w:rPr>
          <w:rFonts w:ascii="Ebrima" w:hAnsi="Ebrima" w:cs="Tunga"/>
          <w:b/>
        </w:rPr>
        <w:t>G</w:t>
      </w:r>
      <w:r w:rsidR="00233523">
        <w:rPr>
          <w:rFonts w:ascii="Ebrima" w:hAnsi="Ebrima" w:cs="Tunga"/>
          <w:b/>
        </w:rPr>
        <w:t>5</w:t>
      </w:r>
      <w:r w:rsidR="00C06D69" w:rsidRPr="00775790">
        <w:rPr>
          <w:rFonts w:ascii="Ebrima" w:hAnsi="Ebrima" w:cs="Tunga"/>
          <w:b/>
        </w:rPr>
        <w:t>.  MID TERM EXAMINATION:</w:t>
      </w:r>
      <w:r w:rsidR="00C06D69">
        <w:rPr>
          <w:rFonts w:ascii="Ebrima" w:hAnsi="Ebrima" w:cs="Tunga"/>
          <w:b/>
        </w:rPr>
        <w:tab/>
      </w:r>
      <w:r w:rsidR="00C06D69">
        <w:rPr>
          <w:rFonts w:ascii="Ebrima" w:hAnsi="Ebrima" w:cs="Tunga"/>
          <w:b/>
        </w:rPr>
        <w:tab/>
        <w:t>WEIGHTAGE</w:t>
      </w:r>
      <w:r w:rsidR="00C06D69" w:rsidRPr="00F8210E">
        <w:rPr>
          <w:rFonts w:ascii="Ebrima" w:hAnsi="Ebrima" w:cs="Tunga"/>
          <w:b/>
        </w:rPr>
        <w:t xml:space="preserve"> – 20%</w:t>
      </w:r>
    </w:p>
    <w:p w:rsidR="00C06D69" w:rsidRPr="005D56A5" w:rsidRDefault="00C06D69" w:rsidP="00C06D69">
      <w:pPr>
        <w:spacing w:after="0" w:line="360" w:lineRule="auto"/>
        <w:ind w:left="4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Mid Term examination shall be </w:t>
      </w:r>
      <w:r w:rsidR="00B752F3">
        <w:rPr>
          <w:rFonts w:ascii="Times New Roman" w:hAnsi="Times New Roman"/>
          <w:sz w:val="24"/>
          <w:szCs w:val="24"/>
        </w:rPr>
        <w:t>online which includes the objective type of questions.</w:t>
      </w:r>
    </w:p>
    <w:p w:rsidR="00C06D69" w:rsidRPr="00F8210E" w:rsidRDefault="00D476FD" w:rsidP="00C06D69">
      <w:pPr>
        <w:spacing w:after="0" w:line="360" w:lineRule="auto"/>
        <w:jc w:val="both"/>
        <w:rPr>
          <w:rFonts w:ascii="Ebrima" w:hAnsi="Ebrima" w:cs="Tunga"/>
          <w:b/>
        </w:rPr>
      </w:pPr>
      <w:r>
        <w:rPr>
          <w:rFonts w:ascii="Ebrima" w:hAnsi="Ebrima" w:cs="Tunga"/>
          <w:b/>
        </w:rPr>
        <w:t>G</w:t>
      </w:r>
      <w:r w:rsidR="00233523">
        <w:rPr>
          <w:rFonts w:ascii="Ebrima" w:hAnsi="Ebrima" w:cs="Tunga"/>
          <w:b/>
        </w:rPr>
        <w:t>6</w:t>
      </w:r>
      <w:r w:rsidR="00C06D69">
        <w:rPr>
          <w:rFonts w:ascii="Ebrima" w:hAnsi="Ebrima" w:cs="Tunga"/>
          <w:b/>
        </w:rPr>
        <w:t xml:space="preserve">. </w:t>
      </w:r>
      <w:r w:rsidR="00C06D69" w:rsidRPr="00F8210E">
        <w:rPr>
          <w:rFonts w:ascii="Ebrima" w:hAnsi="Ebrima" w:cs="Tunga"/>
          <w:b/>
        </w:rPr>
        <w:t>E</w:t>
      </w:r>
      <w:r w:rsidR="00C06D69">
        <w:rPr>
          <w:rFonts w:ascii="Ebrima" w:hAnsi="Ebrima" w:cs="Tunga"/>
          <w:b/>
        </w:rPr>
        <w:t xml:space="preserve">ND </w:t>
      </w:r>
      <w:r w:rsidR="00C06D69" w:rsidRPr="00F8210E">
        <w:rPr>
          <w:rFonts w:ascii="Ebrima" w:hAnsi="Ebrima" w:cs="Tunga"/>
          <w:b/>
        </w:rPr>
        <w:t>T</w:t>
      </w:r>
      <w:r w:rsidR="00C06D69">
        <w:rPr>
          <w:rFonts w:ascii="Ebrima" w:hAnsi="Ebrima" w:cs="Tunga"/>
          <w:b/>
        </w:rPr>
        <w:t>ERM</w:t>
      </w:r>
      <w:r w:rsidR="00C06D69" w:rsidRPr="00F8210E">
        <w:rPr>
          <w:rFonts w:ascii="Ebrima" w:hAnsi="Ebrima" w:cs="Tunga"/>
          <w:b/>
        </w:rPr>
        <w:t xml:space="preserve"> </w:t>
      </w:r>
      <w:r w:rsidR="00C06D69">
        <w:rPr>
          <w:rFonts w:ascii="Ebrima" w:hAnsi="Ebrima" w:cs="Tunga"/>
          <w:b/>
        </w:rPr>
        <w:t>EXAMINATION:</w:t>
      </w:r>
      <w:r w:rsidR="00C06D69">
        <w:rPr>
          <w:rFonts w:ascii="Ebrima" w:hAnsi="Ebrima" w:cs="Tunga"/>
          <w:b/>
        </w:rPr>
        <w:tab/>
      </w:r>
      <w:r w:rsidR="00C06D69">
        <w:rPr>
          <w:rFonts w:ascii="Ebrima" w:hAnsi="Ebrima" w:cs="Tunga"/>
          <w:b/>
        </w:rPr>
        <w:tab/>
      </w:r>
      <w:r w:rsidR="00C06D69" w:rsidRPr="00F8210E">
        <w:rPr>
          <w:rFonts w:ascii="Ebrima" w:hAnsi="Ebrima" w:cs="Tunga"/>
          <w:b/>
        </w:rPr>
        <w:t>W</w:t>
      </w:r>
      <w:r w:rsidR="00C06D69">
        <w:rPr>
          <w:rFonts w:ascii="Ebrima" w:hAnsi="Ebrima" w:cs="Tunga"/>
          <w:b/>
        </w:rPr>
        <w:t>EIGHTAGE</w:t>
      </w:r>
      <w:r w:rsidR="00C06D69" w:rsidRPr="00F8210E">
        <w:rPr>
          <w:rFonts w:ascii="Ebrima" w:hAnsi="Ebrima" w:cs="Tunga"/>
          <w:b/>
        </w:rPr>
        <w:t xml:space="preserve"> – 50%</w:t>
      </w:r>
    </w:p>
    <w:p w:rsidR="00C06D69" w:rsidRPr="005D56A5" w:rsidRDefault="00C06D69" w:rsidP="00C06D69">
      <w:pPr>
        <w:spacing w:after="0" w:line="360" w:lineRule="auto"/>
        <w:ind w:left="4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End-</w:t>
      </w:r>
      <w:r w:rsidRPr="005D56A5">
        <w:rPr>
          <w:rFonts w:ascii="Times New Roman" w:hAnsi="Times New Roman"/>
          <w:sz w:val="24"/>
          <w:szCs w:val="24"/>
        </w:rPr>
        <w:t xml:space="preserve">Term </w:t>
      </w:r>
      <w:r>
        <w:rPr>
          <w:rFonts w:ascii="Times New Roman" w:hAnsi="Times New Roman"/>
          <w:sz w:val="24"/>
          <w:szCs w:val="24"/>
        </w:rPr>
        <w:t>e</w:t>
      </w:r>
      <w:r w:rsidRPr="005D56A5">
        <w:rPr>
          <w:rFonts w:ascii="Times New Roman" w:hAnsi="Times New Roman"/>
          <w:sz w:val="24"/>
          <w:szCs w:val="24"/>
        </w:rPr>
        <w:t xml:space="preserve">xamination shall be </w:t>
      </w:r>
      <w:r>
        <w:rPr>
          <w:rFonts w:ascii="Times New Roman" w:hAnsi="Times New Roman"/>
          <w:sz w:val="24"/>
          <w:szCs w:val="24"/>
        </w:rPr>
        <w:t>t</w:t>
      </w:r>
      <w:r w:rsidRPr="005D56A5">
        <w:rPr>
          <w:rFonts w:ascii="Times New Roman" w:hAnsi="Times New Roman"/>
          <w:sz w:val="24"/>
          <w:szCs w:val="24"/>
        </w:rPr>
        <w:t xml:space="preserve">hree </w:t>
      </w:r>
      <w:r>
        <w:rPr>
          <w:rFonts w:ascii="Times New Roman" w:hAnsi="Times New Roman"/>
          <w:sz w:val="24"/>
          <w:szCs w:val="24"/>
        </w:rPr>
        <w:t>h</w:t>
      </w:r>
      <w:r w:rsidRPr="005D56A5">
        <w:rPr>
          <w:rFonts w:ascii="Times New Roman" w:hAnsi="Times New Roman"/>
          <w:sz w:val="24"/>
          <w:szCs w:val="24"/>
        </w:rPr>
        <w:t>ours duration and sha</w:t>
      </w:r>
      <w:r>
        <w:rPr>
          <w:rFonts w:ascii="Times New Roman" w:hAnsi="Times New Roman"/>
          <w:sz w:val="24"/>
          <w:szCs w:val="24"/>
        </w:rPr>
        <w:t xml:space="preserve">ll be a combination of short, long and very long </w:t>
      </w:r>
      <w:r w:rsidRPr="005D56A5">
        <w:rPr>
          <w:rFonts w:ascii="Times New Roman" w:hAnsi="Times New Roman"/>
          <w:sz w:val="24"/>
          <w:szCs w:val="24"/>
        </w:rPr>
        <w:t xml:space="preserve">theory/numerical </w:t>
      </w:r>
      <w:r>
        <w:rPr>
          <w:rFonts w:ascii="Times New Roman" w:hAnsi="Times New Roman"/>
          <w:sz w:val="24"/>
          <w:szCs w:val="24"/>
        </w:rPr>
        <w:t>q</w:t>
      </w:r>
      <w:r w:rsidRPr="005D56A5">
        <w:rPr>
          <w:rFonts w:ascii="Times New Roman" w:hAnsi="Times New Roman"/>
          <w:sz w:val="24"/>
          <w:szCs w:val="24"/>
        </w:rPr>
        <w:t>uestions.</w:t>
      </w:r>
    </w:p>
    <w:p w:rsidR="00C06D69" w:rsidRPr="00F8210E" w:rsidRDefault="00D476FD" w:rsidP="00C06D69">
      <w:pPr>
        <w:shd w:val="clear" w:color="auto" w:fill="D9D9D9"/>
        <w:spacing w:after="0" w:line="240" w:lineRule="auto"/>
        <w:jc w:val="both"/>
        <w:rPr>
          <w:rFonts w:ascii="Ebrima" w:hAnsi="Ebrima" w:cs="Tunga"/>
          <w:b/>
        </w:rPr>
      </w:pPr>
      <w:r>
        <w:rPr>
          <w:rFonts w:ascii="Ebrima" w:hAnsi="Ebrima" w:cs="Tunga"/>
          <w:b/>
        </w:rPr>
        <w:t>G</w:t>
      </w:r>
      <w:r w:rsidR="005F5897">
        <w:rPr>
          <w:rFonts w:ascii="Ebrima" w:hAnsi="Ebrima" w:cs="Tunga"/>
          <w:b/>
        </w:rPr>
        <w:t>7</w:t>
      </w:r>
      <w:r w:rsidR="00C06D69">
        <w:rPr>
          <w:rFonts w:ascii="Ebrima" w:hAnsi="Ebrima" w:cs="Tunga"/>
          <w:b/>
        </w:rPr>
        <w:t xml:space="preserve">. </w:t>
      </w:r>
      <w:r w:rsidR="00C06D69" w:rsidRPr="00F8210E">
        <w:rPr>
          <w:rFonts w:ascii="Ebrima" w:hAnsi="Ebrima" w:cs="Tunga"/>
          <w:b/>
        </w:rPr>
        <w:t>GRADING:</w:t>
      </w:r>
    </w:p>
    <w:p w:rsidR="00C06D69" w:rsidRDefault="00C06D69" w:rsidP="00C06D69">
      <w:pPr>
        <w:ind w:left="720"/>
        <w:jc w:val="both"/>
        <w:rPr>
          <w:rFonts w:ascii="Ebrima" w:hAnsi="Ebrima" w:cs="Tunga"/>
        </w:rPr>
      </w:pPr>
      <w:r w:rsidRPr="00F8210E">
        <w:rPr>
          <w:rFonts w:ascii="Ebrima" w:hAnsi="Ebrima" w:cs="Tunga"/>
        </w:rPr>
        <w:t>The overall marks obtained at the end of the semester comprising all the above three mentioned shall be converted to a grade</w:t>
      </w:r>
      <w:r>
        <w:rPr>
          <w:rFonts w:ascii="Ebrima" w:hAnsi="Ebrima" w:cs="Tunga"/>
        </w:rPr>
        <w:t>.</w:t>
      </w:r>
    </w:p>
    <w:p w:rsidR="00962B66" w:rsidRDefault="00962B66" w:rsidP="00C06D69">
      <w:pPr>
        <w:ind w:left="720"/>
        <w:jc w:val="both"/>
        <w:rPr>
          <w:rFonts w:ascii="Ebrima" w:hAnsi="Ebrima" w:cs="Tunga"/>
        </w:rPr>
      </w:pPr>
    </w:p>
    <w:p w:rsidR="00D5109D" w:rsidRDefault="00D5109D" w:rsidP="00D5109D">
      <w:pPr>
        <w:ind w:left="720"/>
        <w:jc w:val="both"/>
        <w:rPr>
          <w:rFonts w:ascii="Times New Roman" w:hAnsi="Times New Roman"/>
          <w:sz w:val="24"/>
          <w:szCs w:val="24"/>
        </w:rPr>
      </w:pPr>
    </w:p>
    <w:p w:rsidR="005F5897" w:rsidRDefault="005F5897" w:rsidP="00D5109D">
      <w:pPr>
        <w:ind w:left="720"/>
        <w:jc w:val="both"/>
        <w:rPr>
          <w:rFonts w:ascii="Times New Roman" w:hAnsi="Times New Roman"/>
          <w:sz w:val="24"/>
          <w:szCs w:val="24"/>
        </w:rPr>
      </w:pPr>
    </w:p>
    <w:p w:rsidR="005F5897" w:rsidRDefault="005F5897" w:rsidP="00D5109D">
      <w:pPr>
        <w:ind w:left="720"/>
        <w:jc w:val="both"/>
        <w:rPr>
          <w:rFonts w:ascii="Times New Roman" w:hAnsi="Times New Roman"/>
          <w:sz w:val="24"/>
          <w:szCs w:val="24"/>
        </w:rPr>
      </w:pPr>
    </w:p>
    <w:p w:rsidR="005F5897" w:rsidRDefault="005F5897" w:rsidP="00D5109D">
      <w:pPr>
        <w:ind w:left="720"/>
        <w:jc w:val="both"/>
        <w:rPr>
          <w:rFonts w:ascii="Times New Roman" w:hAnsi="Times New Roman"/>
          <w:sz w:val="24"/>
          <w:szCs w:val="24"/>
        </w:rPr>
      </w:pPr>
    </w:p>
    <w:p w:rsidR="005F5897" w:rsidRDefault="005F5897" w:rsidP="00D5109D">
      <w:pPr>
        <w:ind w:left="720"/>
        <w:jc w:val="both"/>
        <w:rPr>
          <w:rFonts w:ascii="Times New Roman" w:hAnsi="Times New Roman"/>
          <w:sz w:val="24"/>
          <w:szCs w:val="24"/>
        </w:rPr>
      </w:pPr>
    </w:p>
    <w:p w:rsidR="005F5897" w:rsidRDefault="005F5897" w:rsidP="00D5109D">
      <w:pPr>
        <w:ind w:left="720"/>
        <w:jc w:val="both"/>
        <w:rPr>
          <w:rFonts w:ascii="Times New Roman" w:hAnsi="Times New Roman"/>
          <w:sz w:val="24"/>
          <w:szCs w:val="24"/>
        </w:rPr>
      </w:pPr>
    </w:p>
    <w:p w:rsidR="005F5897" w:rsidRDefault="005F5897" w:rsidP="00D5109D">
      <w:pPr>
        <w:ind w:left="720"/>
        <w:jc w:val="both"/>
        <w:rPr>
          <w:rFonts w:ascii="Times New Roman" w:hAnsi="Times New Roman"/>
          <w:sz w:val="24"/>
          <w:szCs w:val="24"/>
        </w:rPr>
      </w:pPr>
    </w:p>
    <w:p w:rsidR="005F5897" w:rsidRDefault="005F5897" w:rsidP="00D5109D">
      <w:pPr>
        <w:ind w:left="720"/>
        <w:jc w:val="both"/>
        <w:rPr>
          <w:rFonts w:ascii="Times New Roman" w:hAnsi="Times New Roman"/>
          <w:sz w:val="24"/>
          <w:szCs w:val="24"/>
        </w:rPr>
      </w:pPr>
    </w:p>
    <w:p w:rsidR="00D5109D" w:rsidRDefault="00D5109D" w:rsidP="00B20EB2">
      <w:pPr>
        <w:pStyle w:val="ListParagraph"/>
        <w:numPr>
          <w:ilvl w:val="0"/>
          <w:numId w:val="8"/>
        </w:numPr>
        <w:tabs>
          <w:tab w:val="left" w:pos="0"/>
        </w:tabs>
        <w:rPr>
          <w:rFonts w:ascii="Times New Roman" w:hAnsi="Times New Roman"/>
          <w:b/>
          <w:sz w:val="24"/>
          <w:szCs w:val="24"/>
        </w:rPr>
      </w:pPr>
      <w:r w:rsidRPr="00595D9D">
        <w:rPr>
          <w:rFonts w:ascii="Times New Roman" w:hAnsi="Times New Roman"/>
          <w:b/>
          <w:sz w:val="24"/>
          <w:szCs w:val="24"/>
        </w:rPr>
        <w:t xml:space="preserve">COURSE DELIVERY PLAN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0"/>
        <w:gridCol w:w="1481"/>
        <w:gridCol w:w="1174"/>
        <w:gridCol w:w="3217"/>
        <w:gridCol w:w="1315"/>
        <w:gridCol w:w="1295"/>
      </w:tblGrid>
      <w:tr w:rsidR="00DA5BC7" w:rsidRPr="002F37BB" w:rsidTr="00C13C28">
        <w:trPr>
          <w:trHeight w:val="530"/>
          <w:jc w:val="center"/>
        </w:trPr>
        <w:tc>
          <w:tcPr>
            <w:tcW w:w="441" w:type="pct"/>
            <w:vAlign w:val="center"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SESSION</w:t>
            </w:r>
          </w:p>
        </w:tc>
        <w:tc>
          <w:tcPr>
            <w:tcW w:w="796" w:type="pct"/>
            <w:vAlign w:val="center"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TOPIC</w:t>
            </w:r>
          </w:p>
        </w:tc>
        <w:tc>
          <w:tcPr>
            <w:tcW w:w="631" w:type="pct"/>
            <w:vAlign w:val="center"/>
          </w:tcPr>
          <w:p w:rsidR="00DA5BC7" w:rsidRPr="002F37BB" w:rsidRDefault="00DA5BC7" w:rsidP="00C13C28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2F37B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Course Outcomes Addressed</w:t>
            </w:r>
          </w:p>
        </w:tc>
        <w:tc>
          <w:tcPr>
            <w:tcW w:w="1729" w:type="pct"/>
            <w:vAlign w:val="center"/>
          </w:tcPr>
          <w:p w:rsidR="00DA5BC7" w:rsidRPr="002F37BB" w:rsidRDefault="00DA5BC7" w:rsidP="00C13C28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2F37B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Required Learning Resources</w:t>
            </w:r>
          </w:p>
          <w:p w:rsidR="00DA5BC7" w:rsidRPr="002F37BB" w:rsidRDefault="00DA5BC7" w:rsidP="00C13C28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2F37B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(including media)</w:t>
            </w:r>
          </w:p>
        </w:tc>
        <w:tc>
          <w:tcPr>
            <w:tcW w:w="707" w:type="pct"/>
            <w:vAlign w:val="center"/>
          </w:tcPr>
          <w:p w:rsidR="00DA5BC7" w:rsidRPr="002F37BB" w:rsidRDefault="00DA5BC7" w:rsidP="00C13C28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2F37B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Discussion(s) and</w:t>
            </w:r>
            <w:r w:rsidRPr="002F37B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  <w:t xml:space="preserve"> Postings on Frontier</w:t>
            </w:r>
          </w:p>
        </w:tc>
        <w:tc>
          <w:tcPr>
            <w:tcW w:w="696" w:type="pct"/>
          </w:tcPr>
          <w:p w:rsidR="00DA5BC7" w:rsidRPr="002F37BB" w:rsidRDefault="00DA5BC7" w:rsidP="00C13C28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2F37B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Assignment(s)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/Quizzes/ Tests</w:t>
            </w:r>
          </w:p>
        </w:tc>
      </w:tr>
      <w:tr w:rsidR="00DA5BC7" w:rsidRPr="002F37BB" w:rsidTr="00C13C28">
        <w:trPr>
          <w:trHeight w:val="1435"/>
          <w:jc w:val="center"/>
        </w:trPr>
        <w:tc>
          <w:tcPr>
            <w:tcW w:w="441" w:type="pct"/>
          </w:tcPr>
          <w:p w:rsidR="00DA5BC7" w:rsidRPr="002F37BB" w:rsidRDefault="00DA5BC7" w:rsidP="00C13C2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796" w:type="pct"/>
          </w:tcPr>
          <w:p w:rsidR="00DA5BC7" w:rsidRPr="002F37BB" w:rsidRDefault="00DA5BC7" w:rsidP="00C13C2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UNIT -1</w:t>
            </w:r>
          </w:p>
        </w:tc>
        <w:tc>
          <w:tcPr>
            <w:tcW w:w="631" w:type="pct"/>
            <w:vMerge w:val="restart"/>
            <w:vAlign w:val="center"/>
          </w:tcPr>
          <w:p w:rsidR="00DA5BC7" w:rsidRPr="00C84064" w:rsidRDefault="00DA5BC7" w:rsidP="00C13C2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84064">
              <w:rPr>
                <w:rFonts w:ascii="Arial" w:eastAsia="Times New Roman" w:hAnsi="Arial" w:cs="Arial"/>
                <w:sz w:val="24"/>
                <w:szCs w:val="24"/>
              </w:rPr>
              <w:t>CO1. Understand the benefits and principles of open standards</w:t>
            </w:r>
          </w:p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F37BB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1729" w:type="pct"/>
            <w:vMerge w:val="restart"/>
          </w:tcPr>
          <w:p w:rsidR="00DA5BC7" w:rsidRPr="00CE623E" w:rsidRDefault="00DA5BC7" w:rsidP="00C13C28">
            <w:pPr>
              <w:tabs>
                <w:tab w:val="left" w:pos="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E623E">
              <w:rPr>
                <w:rFonts w:ascii="Arial" w:hAnsi="Arial" w:cs="Arial"/>
                <w:b/>
                <w:bCs/>
                <w:sz w:val="24"/>
                <w:szCs w:val="24"/>
              </w:rPr>
              <w:t>Books:</w:t>
            </w:r>
          </w:p>
          <w:p w:rsidR="00DA5BC7" w:rsidRPr="00CB4BE3" w:rsidRDefault="00DA5BC7" w:rsidP="00DA5BC7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iCos</w:t>
            </w:r>
            <w:proofErr w:type="spellEnd"/>
            <w:r>
              <w:rPr>
                <w:rFonts w:asciiTheme="majorHAnsi" w:hAnsiTheme="majorHAnsi"/>
              </w:rPr>
              <w:t xml:space="preserve"> study material prepared by IBM SME</w:t>
            </w:r>
          </w:p>
          <w:p w:rsidR="00DA5BC7" w:rsidRPr="002F37BB" w:rsidRDefault="00DA5BC7" w:rsidP="00C13C28">
            <w:pPr>
              <w:tabs>
                <w:tab w:val="left" w:pos="0"/>
              </w:tabs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:rsidR="00DA5BC7" w:rsidRPr="00972309" w:rsidRDefault="00DA5BC7" w:rsidP="00C13C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707" w:type="pct"/>
            <w:vMerge w:val="restart"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A5BC7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Icos.in</w:t>
            </w:r>
          </w:p>
          <w:p w:rsidR="00DA5BC7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6" w:type="pct"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A5BC7" w:rsidRPr="002F37BB" w:rsidTr="00C13C28">
        <w:trPr>
          <w:trHeight w:val="823"/>
          <w:jc w:val="center"/>
        </w:trPr>
        <w:tc>
          <w:tcPr>
            <w:tcW w:w="441" w:type="pct"/>
          </w:tcPr>
          <w:p w:rsidR="00DA5BC7" w:rsidRPr="002F37BB" w:rsidRDefault="00DA5BC7" w:rsidP="00C13C28">
            <w:pPr>
              <w:rPr>
                <w:rFonts w:ascii="Arial" w:hAnsi="Arial" w:cs="Arial"/>
                <w:b/>
                <w:sz w:val="24"/>
                <w:szCs w:val="24"/>
                <w:vertAlign w:val="subscript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L</w:t>
            </w:r>
            <w:r w:rsidRPr="002F37BB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96" w:type="pct"/>
          </w:tcPr>
          <w:p w:rsidR="00DA5BC7" w:rsidRPr="002F37BB" w:rsidRDefault="00DA5BC7" w:rsidP="00C13C2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77287">
              <w:rPr>
                <w:rFonts w:ascii="Arial" w:hAnsi="Arial" w:cs="Arial"/>
                <w:sz w:val="24"/>
                <w:szCs w:val="24"/>
              </w:rPr>
              <w:t>Recap of Open Source Software and Open Source Standards</w:t>
            </w:r>
          </w:p>
        </w:tc>
        <w:tc>
          <w:tcPr>
            <w:tcW w:w="631" w:type="pct"/>
            <w:vMerge/>
            <w:vAlign w:val="center"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29" w:type="pct"/>
            <w:vMerge/>
          </w:tcPr>
          <w:p w:rsidR="00DA5BC7" w:rsidRPr="002F37BB" w:rsidRDefault="00DA5BC7" w:rsidP="00C13C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7" w:type="pct"/>
            <w:vMerge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6" w:type="pct"/>
          </w:tcPr>
          <w:p w:rsidR="00DA5BC7" w:rsidRPr="002F37BB" w:rsidRDefault="00DA5BC7" w:rsidP="00C13C28">
            <w:pPr>
              <w:tabs>
                <w:tab w:val="left" w:pos="0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A5BC7" w:rsidRPr="002F37BB" w:rsidTr="00C13C28">
        <w:trPr>
          <w:trHeight w:val="530"/>
          <w:jc w:val="center"/>
        </w:trPr>
        <w:tc>
          <w:tcPr>
            <w:tcW w:w="441" w:type="pct"/>
          </w:tcPr>
          <w:p w:rsidR="00DA5BC7" w:rsidRPr="002F37BB" w:rsidRDefault="00DA5BC7" w:rsidP="00C13C28">
            <w:pPr>
              <w:rPr>
                <w:rFonts w:ascii="Arial" w:hAnsi="Arial" w:cs="Arial"/>
                <w:b/>
                <w:sz w:val="24"/>
                <w:szCs w:val="24"/>
                <w:vertAlign w:val="subscript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96" w:type="pct"/>
          </w:tcPr>
          <w:p w:rsidR="00DA5BC7" w:rsidRPr="002F37BB" w:rsidRDefault="00DA5BC7" w:rsidP="00C13C2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77287">
              <w:rPr>
                <w:rFonts w:ascii="Arial" w:hAnsi="Arial" w:cs="Arial"/>
                <w:sz w:val="24"/>
                <w:szCs w:val="24"/>
              </w:rPr>
              <w:t xml:space="preserve">Benefits of Open Standards: Application Independence, Platform Independence, </w:t>
            </w:r>
          </w:p>
        </w:tc>
        <w:tc>
          <w:tcPr>
            <w:tcW w:w="631" w:type="pct"/>
            <w:vMerge/>
            <w:vAlign w:val="center"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29" w:type="pct"/>
            <w:vMerge/>
          </w:tcPr>
          <w:p w:rsidR="00DA5BC7" w:rsidRPr="002F37BB" w:rsidRDefault="00DA5BC7" w:rsidP="00C13C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7" w:type="pct"/>
            <w:vMerge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6" w:type="pct"/>
          </w:tcPr>
          <w:p w:rsidR="00DA5BC7" w:rsidRPr="002F37BB" w:rsidRDefault="00DA5BC7" w:rsidP="00C13C28">
            <w:pPr>
              <w:tabs>
                <w:tab w:val="left" w:pos="0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A5BC7" w:rsidRPr="002F37BB" w:rsidTr="00C13C28">
        <w:trPr>
          <w:trHeight w:val="530"/>
          <w:jc w:val="center"/>
        </w:trPr>
        <w:tc>
          <w:tcPr>
            <w:tcW w:w="441" w:type="pct"/>
          </w:tcPr>
          <w:p w:rsidR="00DA5BC7" w:rsidRPr="002F37BB" w:rsidRDefault="00DA5BC7" w:rsidP="00C13C28">
            <w:pPr>
              <w:rPr>
                <w:rFonts w:ascii="Arial" w:hAnsi="Arial" w:cs="Arial"/>
                <w:b/>
                <w:sz w:val="24"/>
                <w:szCs w:val="24"/>
                <w:vertAlign w:val="subscript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796" w:type="pct"/>
          </w:tcPr>
          <w:p w:rsidR="00DA5BC7" w:rsidRPr="002F37BB" w:rsidRDefault="00DA5BC7" w:rsidP="00C13C2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77287">
              <w:rPr>
                <w:rFonts w:ascii="Arial" w:hAnsi="Arial" w:cs="Arial"/>
                <w:sz w:val="24"/>
                <w:szCs w:val="24"/>
              </w:rPr>
              <w:t>Long term access, Accessibility, Architectural Integrity</w:t>
            </w:r>
            <w:r w:rsidRPr="002F37B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631" w:type="pct"/>
            <w:vMerge/>
            <w:vAlign w:val="center"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29" w:type="pct"/>
            <w:vMerge/>
          </w:tcPr>
          <w:p w:rsidR="00DA5BC7" w:rsidRPr="002F37BB" w:rsidRDefault="00DA5BC7" w:rsidP="00C13C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7" w:type="pct"/>
            <w:vMerge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6" w:type="pct"/>
            <w:vMerge w:val="restart"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A5BC7" w:rsidRPr="002F37BB" w:rsidTr="00C13C28">
        <w:trPr>
          <w:trHeight w:val="530"/>
          <w:jc w:val="center"/>
        </w:trPr>
        <w:tc>
          <w:tcPr>
            <w:tcW w:w="441" w:type="pct"/>
          </w:tcPr>
          <w:p w:rsidR="00DA5BC7" w:rsidRPr="002F37BB" w:rsidRDefault="00DA5BC7" w:rsidP="00C13C28">
            <w:pPr>
              <w:rPr>
                <w:rFonts w:ascii="Arial" w:hAnsi="Arial" w:cs="Arial"/>
                <w:b/>
                <w:sz w:val="24"/>
                <w:szCs w:val="24"/>
                <w:vertAlign w:val="subscript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796" w:type="pct"/>
          </w:tcPr>
          <w:p w:rsidR="00DA5BC7" w:rsidRPr="002F37BB" w:rsidRDefault="00DA5BC7" w:rsidP="00C13C2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77287">
              <w:rPr>
                <w:rFonts w:ascii="Arial" w:hAnsi="Arial" w:cs="Arial"/>
                <w:sz w:val="24"/>
                <w:szCs w:val="24"/>
              </w:rPr>
              <w:t>Principles and Practices of Open Standards</w:t>
            </w:r>
          </w:p>
        </w:tc>
        <w:tc>
          <w:tcPr>
            <w:tcW w:w="631" w:type="pct"/>
            <w:vMerge/>
            <w:vAlign w:val="center"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29" w:type="pct"/>
            <w:vMerge/>
          </w:tcPr>
          <w:p w:rsidR="00DA5BC7" w:rsidRPr="002F37BB" w:rsidRDefault="00DA5BC7" w:rsidP="00C13C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7" w:type="pct"/>
            <w:vMerge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6" w:type="pct"/>
            <w:vMerge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A5BC7" w:rsidRPr="002F37BB" w:rsidTr="00C13C28">
        <w:trPr>
          <w:trHeight w:val="998"/>
          <w:jc w:val="center"/>
        </w:trPr>
        <w:tc>
          <w:tcPr>
            <w:tcW w:w="441" w:type="pct"/>
          </w:tcPr>
          <w:p w:rsidR="00DA5BC7" w:rsidRPr="002F37BB" w:rsidRDefault="00DA5BC7" w:rsidP="00C13C28">
            <w:pPr>
              <w:rPr>
                <w:rFonts w:ascii="Arial" w:hAnsi="Arial" w:cs="Arial"/>
                <w:b/>
                <w:sz w:val="24"/>
                <w:szCs w:val="24"/>
                <w:vertAlign w:val="subscript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lastRenderedPageBreak/>
              <w:t>L</w:t>
            </w:r>
            <w:r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796" w:type="pct"/>
          </w:tcPr>
          <w:p w:rsidR="00DA5BC7" w:rsidRPr="002F37BB" w:rsidRDefault="00DA5BC7" w:rsidP="00C13C2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77287">
              <w:rPr>
                <w:rFonts w:ascii="Arial" w:hAnsi="Arial" w:cs="Arial"/>
                <w:sz w:val="24"/>
                <w:szCs w:val="24"/>
              </w:rPr>
              <w:t>Governance of Open standards</w:t>
            </w:r>
          </w:p>
        </w:tc>
        <w:tc>
          <w:tcPr>
            <w:tcW w:w="631" w:type="pct"/>
            <w:vMerge/>
            <w:vAlign w:val="center"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29" w:type="pct"/>
            <w:vMerge/>
          </w:tcPr>
          <w:p w:rsidR="00DA5BC7" w:rsidRPr="002F37BB" w:rsidRDefault="00DA5BC7" w:rsidP="00C13C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7" w:type="pct"/>
            <w:vMerge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6" w:type="pct"/>
            <w:vMerge/>
          </w:tcPr>
          <w:p w:rsidR="00DA5BC7" w:rsidRPr="002F37BB" w:rsidRDefault="00DA5BC7" w:rsidP="00C13C28">
            <w:pPr>
              <w:tabs>
                <w:tab w:val="left" w:pos="0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A5BC7" w:rsidRPr="002F37BB" w:rsidTr="00C13C28">
        <w:trPr>
          <w:trHeight w:val="395"/>
          <w:jc w:val="center"/>
        </w:trPr>
        <w:tc>
          <w:tcPr>
            <w:tcW w:w="441" w:type="pct"/>
          </w:tcPr>
          <w:p w:rsidR="00DA5BC7" w:rsidRPr="002F37BB" w:rsidRDefault="00DA5BC7" w:rsidP="00C13C2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796" w:type="pct"/>
          </w:tcPr>
          <w:p w:rsidR="00DA5BC7" w:rsidRPr="002F37BB" w:rsidRDefault="00DA5BC7" w:rsidP="00C13C28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UNIT 2:</w:t>
            </w:r>
          </w:p>
        </w:tc>
        <w:tc>
          <w:tcPr>
            <w:tcW w:w="631" w:type="pct"/>
            <w:vAlign w:val="center"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29" w:type="pct"/>
          </w:tcPr>
          <w:p w:rsidR="00DA5BC7" w:rsidRPr="000B38C8" w:rsidRDefault="00DA5BC7" w:rsidP="00C13C28">
            <w:pPr>
              <w:spacing w:after="0" w:line="240" w:lineRule="auto"/>
              <w:ind w:left="36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</w:t>
            </w:r>
            <w:r w:rsidRPr="000B38C8">
              <w:rPr>
                <w:rFonts w:asciiTheme="majorHAnsi" w:hAnsiTheme="majorHAnsi"/>
              </w:rPr>
              <w:t>iCos study material prepared by IBM SME</w:t>
            </w:r>
          </w:p>
          <w:p w:rsidR="00DA5BC7" w:rsidRPr="002F37BB" w:rsidRDefault="00DA5BC7" w:rsidP="00C13C28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707" w:type="pct"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6" w:type="pct"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A5BC7" w:rsidRPr="002F37BB" w:rsidTr="00C13C28">
        <w:trPr>
          <w:trHeight w:val="530"/>
          <w:jc w:val="center"/>
        </w:trPr>
        <w:tc>
          <w:tcPr>
            <w:tcW w:w="441" w:type="pct"/>
          </w:tcPr>
          <w:p w:rsidR="00DA5BC7" w:rsidRPr="002F37BB" w:rsidRDefault="00DA5BC7" w:rsidP="00C13C28">
            <w:pPr>
              <w:rPr>
                <w:rFonts w:ascii="Arial" w:hAnsi="Arial" w:cs="Arial"/>
                <w:b/>
                <w:sz w:val="24"/>
                <w:szCs w:val="24"/>
                <w:vertAlign w:val="subscript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1,6</w:t>
            </w:r>
          </w:p>
        </w:tc>
        <w:tc>
          <w:tcPr>
            <w:tcW w:w="796" w:type="pct"/>
          </w:tcPr>
          <w:p w:rsidR="00DA5BC7" w:rsidRPr="002F37BB" w:rsidRDefault="00DA5BC7" w:rsidP="00C13C2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77287">
              <w:rPr>
                <w:rFonts w:ascii="Arial" w:hAnsi="Arial" w:cs="Arial"/>
                <w:sz w:val="24"/>
                <w:szCs w:val="24"/>
              </w:rPr>
              <w:t>Introduction to Domain specific Open Standards</w:t>
            </w:r>
          </w:p>
        </w:tc>
        <w:tc>
          <w:tcPr>
            <w:tcW w:w="631" w:type="pct"/>
            <w:vMerge w:val="restart"/>
            <w:vAlign w:val="center"/>
          </w:tcPr>
          <w:p w:rsidR="00DA5BC7" w:rsidRPr="00C84064" w:rsidRDefault="00DA5BC7" w:rsidP="00C13C2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84064">
              <w:rPr>
                <w:rFonts w:ascii="Arial" w:eastAsia="Times New Roman" w:hAnsi="Arial" w:cs="Arial"/>
                <w:sz w:val="24"/>
                <w:szCs w:val="24"/>
              </w:rPr>
              <w:t>CO2. Illustrate e-governance using open standards.</w:t>
            </w:r>
          </w:p>
          <w:p w:rsidR="00DA5BC7" w:rsidRPr="002F37BB" w:rsidRDefault="00DA5BC7" w:rsidP="00C13C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29" w:type="pct"/>
            <w:vMerge w:val="restart"/>
          </w:tcPr>
          <w:p w:rsidR="00DA5BC7" w:rsidRPr="002F37BB" w:rsidRDefault="00DA5BC7" w:rsidP="00C13C28">
            <w:pPr>
              <w:rPr>
                <w:rFonts w:ascii="Arial" w:hAnsi="Arial" w:cs="Arial"/>
                <w:sz w:val="24"/>
                <w:szCs w:val="24"/>
              </w:rPr>
            </w:pPr>
          </w:p>
          <w:p w:rsidR="00DA5BC7" w:rsidRPr="002F37BB" w:rsidRDefault="00DA5BC7" w:rsidP="00C13C28">
            <w:pPr>
              <w:rPr>
                <w:rFonts w:ascii="Arial" w:hAnsi="Arial" w:cs="Arial"/>
                <w:sz w:val="24"/>
                <w:szCs w:val="24"/>
              </w:rPr>
            </w:pPr>
          </w:p>
          <w:p w:rsidR="00DA5BC7" w:rsidRPr="002F37BB" w:rsidRDefault="00DA5BC7" w:rsidP="00C13C28">
            <w:pPr>
              <w:rPr>
                <w:rFonts w:ascii="Arial" w:hAnsi="Arial" w:cs="Arial"/>
                <w:sz w:val="24"/>
                <w:szCs w:val="24"/>
              </w:rPr>
            </w:pPr>
          </w:p>
          <w:p w:rsidR="00DA5BC7" w:rsidRPr="002F37BB" w:rsidRDefault="00DA5BC7" w:rsidP="00C13C28">
            <w:pPr>
              <w:rPr>
                <w:rFonts w:ascii="Arial" w:hAnsi="Arial" w:cs="Arial"/>
                <w:sz w:val="24"/>
                <w:szCs w:val="24"/>
              </w:rPr>
            </w:pPr>
          </w:p>
          <w:p w:rsidR="00DA5BC7" w:rsidRPr="002F37BB" w:rsidRDefault="00DA5BC7" w:rsidP="00C13C28">
            <w:pPr>
              <w:rPr>
                <w:rFonts w:ascii="Arial" w:hAnsi="Arial" w:cs="Arial"/>
                <w:sz w:val="24"/>
                <w:szCs w:val="24"/>
              </w:rPr>
            </w:pPr>
          </w:p>
          <w:p w:rsidR="00DA5BC7" w:rsidRPr="002F37BB" w:rsidRDefault="00DA5BC7" w:rsidP="00C13C28">
            <w:pPr>
              <w:rPr>
                <w:rFonts w:ascii="Arial" w:hAnsi="Arial" w:cs="Arial"/>
                <w:sz w:val="24"/>
                <w:szCs w:val="24"/>
              </w:rPr>
            </w:pPr>
          </w:p>
          <w:p w:rsidR="00DA5BC7" w:rsidRPr="002F37BB" w:rsidRDefault="00DA5BC7" w:rsidP="00C13C28">
            <w:pPr>
              <w:rPr>
                <w:rFonts w:ascii="Arial" w:hAnsi="Arial" w:cs="Arial"/>
                <w:sz w:val="24"/>
                <w:szCs w:val="24"/>
              </w:rPr>
            </w:pPr>
          </w:p>
          <w:p w:rsidR="00DA5BC7" w:rsidRPr="002F37BB" w:rsidRDefault="00DA5BC7" w:rsidP="00C13C28">
            <w:pPr>
              <w:rPr>
                <w:rFonts w:ascii="Arial" w:hAnsi="Arial" w:cs="Arial"/>
                <w:sz w:val="24"/>
                <w:szCs w:val="24"/>
              </w:rPr>
            </w:pPr>
          </w:p>
          <w:p w:rsidR="00DA5BC7" w:rsidRPr="002F37BB" w:rsidRDefault="00DA5BC7" w:rsidP="00C13C28">
            <w:pPr>
              <w:rPr>
                <w:rFonts w:ascii="Arial" w:hAnsi="Arial" w:cs="Arial"/>
                <w:sz w:val="24"/>
                <w:szCs w:val="24"/>
              </w:rPr>
            </w:pPr>
          </w:p>
          <w:p w:rsidR="00DA5BC7" w:rsidRPr="002F37BB" w:rsidRDefault="00DA5BC7" w:rsidP="00C13C28">
            <w:pPr>
              <w:rPr>
                <w:rFonts w:ascii="Arial" w:hAnsi="Arial" w:cs="Arial"/>
                <w:sz w:val="24"/>
                <w:szCs w:val="24"/>
              </w:rPr>
            </w:pPr>
          </w:p>
          <w:p w:rsidR="00DA5BC7" w:rsidRPr="002F37BB" w:rsidRDefault="00DA5BC7" w:rsidP="00C13C28">
            <w:pPr>
              <w:rPr>
                <w:rFonts w:ascii="Arial" w:hAnsi="Arial" w:cs="Arial"/>
                <w:sz w:val="24"/>
                <w:szCs w:val="24"/>
              </w:rPr>
            </w:pPr>
          </w:p>
          <w:p w:rsidR="00DA5BC7" w:rsidRPr="002F37BB" w:rsidRDefault="00DA5BC7" w:rsidP="00C13C28">
            <w:pPr>
              <w:rPr>
                <w:rFonts w:ascii="Arial" w:hAnsi="Arial" w:cs="Arial"/>
                <w:sz w:val="24"/>
                <w:szCs w:val="24"/>
              </w:rPr>
            </w:pPr>
          </w:p>
          <w:p w:rsidR="00DA5BC7" w:rsidRPr="002F37BB" w:rsidRDefault="00DA5BC7" w:rsidP="00C13C28">
            <w:pPr>
              <w:rPr>
                <w:rFonts w:ascii="Arial" w:hAnsi="Arial" w:cs="Arial"/>
                <w:sz w:val="24"/>
                <w:szCs w:val="24"/>
              </w:rPr>
            </w:pPr>
          </w:p>
          <w:p w:rsidR="00DA5BC7" w:rsidRPr="002F37BB" w:rsidRDefault="00DA5BC7" w:rsidP="00C13C28">
            <w:pPr>
              <w:rPr>
                <w:rFonts w:ascii="Arial" w:hAnsi="Arial" w:cs="Arial"/>
                <w:sz w:val="24"/>
                <w:szCs w:val="24"/>
              </w:rPr>
            </w:pPr>
          </w:p>
          <w:p w:rsidR="00DA5BC7" w:rsidRPr="002F37BB" w:rsidRDefault="00DA5BC7" w:rsidP="00C13C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7" w:type="pct"/>
            <w:vMerge w:val="restart"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6" w:type="pct"/>
            <w:vMerge w:val="restart"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A5BC7" w:rsidRPr="002F37BB" w:rsidTr="00C13C28">
        <w:trPr>
          <w:trHeight w:val="530"/>
          <w:jc w:val="center"/>
        </w:trPr>
        <w:tc>
          <w:tcPr>
            <w:tcW w:w="441" w:type="pct"/>
          </w:tcPr>
          <w:p w:rsidR="00DA5BC7" w:rsidRPr="002F37BB" w:rsidRDefault="00DA5BC7" w:rsidP="00C13C28">
            <w:pPr>
              <w:rPr>
                <w:rFonts w:ascii="Arial" w:hAnsi="Arial" w:cs="Arial"/>
                <w:b/>
                <w:sz w:val="24"/>
                <w:szCs w:val="24"/>
                <w:vertAlign w:val="subscript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2,7</w:t>
            </w:r>
          </w:p>
        </w:tc>
        <w:tc>
          <w:tcPr>
            <w:tcW w:w="796" w:type="pct"/>
          </w:tcPr>
          <w:p w:rsidR="00DA5BC7" w:rsidRPr="002F37BB" w:rsidRDefault="00DA5BC7" w:rsidP="00C13C2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77287">
              <w:rPr>
                <w:rFonts w:ascii="Arial" w:hAnsi="Arial" w:cs="Arial"/>
                <w:sz w:val="24"/>
                <w:szCs w:val="24"/>
              </w:rPr>
              <w:t>Discussion of IT Governa</w:t>
            </w:r>
            <w:r>
              <w:rPr>
                <w:rFonts w:ascii="Arial" w:hAnsi="Arial" w:cs="Arial"/>
                <w:sz w:val="24"/>
                <w:szCs w:val="24"/>
              </w:rPr>
              <w:t xml:space="preserve">nce - FOSS governance program </w:t>
            </w:r>
          </w:p>
        </w:tc>
        <w:tc>
          <w:tcPr>
            <w:tcW w:w="631" w:type="pct"/>
            <w:vMerge/>
            <w:vAlign w:val="center"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29" w:type="pct"/>
            <w:vMerge/>
          </w:tcPr>
          <w:p w:rsidR="00DA5BC7" w:rsidRPr="002F37BB" w:rsidRDefault="00DA5BC7" w:rsidP="00C13C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7" w:type="pct"/>
            <w:vMerge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6" w:type="pct"/>
            <w:vMerge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A5BC7" w:rsidRPr="002F37BB" w:rsidTr="00C13C28">
        <w:trPr>
          <w:trHeight w:val="530"/>
          <w:jc w:val="center"/>
        </w:trPr>
        <w:tc>
          <w:tcPr>
            <w:tcW w:w="441" w:type="pct"/>
          </w:tcPr>
          <w:p w:rsidR="00DA5BC7" w:rsidRPr="002F37BB" w:rsidRDefault="00DA5BC7" w:rsidP="00C13C2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3,8</w:t>
            </w:r>
          </w:p>
        </w:tc>
        <w:tc>
          <w:tcPr>
            <w:tcW w:w="796" w:type="pct"/>
          </w:tcPr>
          <w:p w:rsidR="00DA5BC7" w:rsidRPr="00E77287" w:rsidRDefault="00DA5BC7" w:rsidP="00C13C2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77287">
              <w:rPr>
                <w:rFonts w:ascii="Arial" w:hAnsi="Arial" w:cs="Arial"/>
                <w:sz w:val="24"/>
                <w:szCs w:val="24"/>
              </w:rPr>
              <w:t>Scope of FOSS Governance</w:t>
            </w:r>
          </w:p>
        </w:tc>
        <w:tc>
          <w:tcPr>
            <w:tcW w:w="631" w:type="pct"/>
            <w:vMerge/>
            <w:vAlign w:val="center"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29" w:type="pct"/>
            <w:vMerge/>
          </w:tcPr>
          <w:p w:rsidR="00DA5BC7" w:rsidRPr="002F37BB" w:rsidRDefault="00DA5BC7" w:rsidP="00C13C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7" w:type="pct"/>
            <w:vMerge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6" w:type="pct"/>
            <w:vMerge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A5BC7" w:rsidRPr="002F37BB" w:rsidTr="00C13C28">
        <w:trPr>
          <w:trHeight w:val="899"/>
          <w:jc w:val="center"/>
        </w:trPr>
        <w:tc>
          <w:tcPr>
            <w:tcW w:w="441" w:type="pct"/>
          </w:tcPr>
          <w:p w:rsidR="00DA5BC7" w:rsidRPr="002F37BB" w:rsidRDefault="00DA5BC7" w:rsidP="00C13C28">
            <w:pPr>
              <w:rPr>
                <w:rFonts w:ascii="Arial" w:hAnsi="Arial" w:cs="Arial"/>
                <w:b/>
                <w:sz w:val="24"/>
                <w:szCs w:val="24"/>
                <w:vertAlign w:val="subscript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4,9</w:t>
            </w:r>
          </w:p>
        </w:tc>
        <w:tc>
          <w:tcPr>
            <w:tcW w:w="796" w:type="pct"/>
          </w:tcPr>
          <w:p w:rsidR="00DA5BC7" w:rsidRPr="00E77287" w:rsidRDefault="00DA5BC7" w:rsidP="00C13C28">
            <w:pPr>
              <w:autoSpaceDE w:val="0"/>
              <w:autoSpaceDN w:val="0"/>
              <w:rPr>
                <w:rFonts w:ascii="Arial" w:eastAsia="Times New Roman" w:hAnsi="Arial" w:cs="Arial"/>
                <w:sz w:val="24"/>
                <w:szCs w:val="24"/>
              </w:rPr>
            </w:pPr>
            <w:r w:rsidRPr="00E77287">
              <w:rPr>
                <w:rFonts w:ascii="Arial" w:eastAsia="Times New Roman" w:hAnsi="Arial" w:cs="Arial"/>
                <w:sz w:val="24"/>
                <w:szCs w:val="24"/>
              </w:rPr>
              <w:t>Impact Areas and Project/ Program Methodology</w:t>
            </w:r>
          </w:p>
          <w:p w:rsidR="00DA5BC7" w:rsidRPr="002F37BB" w:rsidRDefault="00DA5BC7" w:rsidP="00C13C2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1" w:type="pct"/>
            <w:vMerge/>
            <w:vAlign w:val="center"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29" w:type="pct"/>
            <w:vMerge/>
          </w:tcPr>
          <w:p w:rsidR="00DA5BC7" w:rsidRPr="002F37BB" w:rsidRDefault="00DA5BC7" w:rsidP="00C13C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7" w:type="pct"/>
            <w:vMerge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6" w:type="pct"/>
            <w:vMerge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A5BC7" w:rsidRPr="002F37BB" w:rsidTr="00C13C28">
        <w:trPr>
          <w:trHeight w:val="899"/>
          <w:jc w:val="center"/>
        </w:trPr>
        <w:tc>
          <w:tcPr>
            <w:tcW w:w="441" w:type="pct"/>
          </w:tcPr>
          <w:p w:rsidR="00DA5BC7" w:rsidRPr="002F37BB" w:rsidRDefault="00DA5BC7" w:rsidP="00C13C2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5,10</w:t>
            </w:r>
          </w:p>
        </w:tc>
        <w:tc>
          <w:tcPr>
            <w:tcW w:w="796" w:type="pct"/>
          </w:tcPr>
          <w:p w:rsidR="00DA5BC7" w:rsidRPr="00E77287" w:rsidRDefault="00DA5BC7" w:rsidP="00C13C28">
            <w:pPr>
              <w:autoSpaceDE w:val="0"/>
              <w:autoSpaceDN w:val="0"/>
              <w:rPr>
                <w:rFonts w:ascii="Arial" w:eastAsia="Times New Roman" w:hAnsi="Arial" w:cs="Arial"/>
                <w:sz w:val="24"/>
                <w:szCs w:val="24"/>
              </w:rPr>
            </w:pPr>
            <w:r w:rsidRPr="00E77287">
              <w:rPr>
                <w:rFonts w:ascii="Arial" w:hAnsi="Arial" w:cs="Arial"/>
                <w:sz w:val="24"/>
                <w:szCs w:val="24"/>
              </w:rPr>
              <w:t>SDLC</w:t>
            </w:r>
          </w:p>
        </w:tc>
        <w:tc>
          <w:tcPr>
            <w:tcW w:w="631" w:type="pct"/>
            <w:vMerge/>
            <w:vAlign w:val="center"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29" w:type="pct"/>
            <w:vMerge/>
          </w:tcPr>
          <w:p w:rsidR="00DA5BC7" w:rsidRPr="002F37BB" w:rsidRDefault="00DA5BC7" w:rsidP="00C13C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7" w:type="pct"/>
            <w:vMerge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6" w:type="pct"/>
            <w:vMerge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A5BC7" w:rsidRPr="002F37BB" w:rsidTr="00C13C28">
        <w:trPr>
          <w:trHeight w:val="530"/>
          <w:jc w:val="center"/>
        </w:trPr>
        <w:tc>
          <w:tcPr>
            <w:tcW w:w="441" w:type="pct"/>
          </w:tcPr>
          <w:p w:rsidR="00DA5BC7" w:rsidRPr="002F37BB" w:rsidRDefault="00DA5BC7" w:rsidP="00C13C28">
            <w:pPr>
              <w:rPr>
                <w:rFonts w:ascii="Arial" w:hAnsi="Arial" w:cs="Arial"/>
                <w:b/>
                <w:sz w:val="24"/>
                <w:szCs w:val="24"/>
                <w:vertAlign w:val="subscript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6,11</w:t>
            </w:r>
          </w:p>
        </w:tc>
        <w:tc>
          <w:tcPr>
            <w:tcW w:w="796" w:type="pct"/>
          </w:tcPr>
          <w:p w:rsidR="00DA5BC7" w:rsidRPr="002F37BB" w:rsidRDefault="00DA5BC7" w:rsidP="00C13C2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77287">
              <w:rPr>
                <w:rFonts w:ascii="Arial" w:hAnsi="Arial" w:cs="Arial"/>
                <w:sz w:val="24"/>
                <w:szCs w:val="24"/>
              </w:rPr>
              <w:t>Human Capital, IT Infrastructure</w:t>
            </w:r>
          </w:p>
        </w:tc>
        <w:tc>
          <w:tcPr>
            <w:tcW w:w="631" w:type="pct"/>
            <w:vMerge/>
            <w:vAlign w:val="center"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29" w:type="pct"/>
            <w:vMerge/>
          </w:tcPr>
          <w:p w:rsidR="00DA5BC7" w:rsidRPr="002F37BB" w:rsidRDefault="00DA5BC7" w:rsidP="00C13C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7" w:type="pct"/>
            <w:vMerge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6" w:type="pct"/>
            <w:vMerge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A5BC7" w:rsidRPr="002F37BB" w:rsidTr="00C13C28">
        <w:trPr>
          <w:trHeight w:val="530"/>
          <w:jc w:val="center"/>
        </w:trPr>
        <w:tc>
          <w:tcPr>
            <w:tcW w:w="441" w:type="pct"/>
          </w:tcPr>
          <w:p w:rsidR="00DA5BC7" w:rsidRPr="002F37BB" w:rsidRDefault="00DA5BC7" w:rsidP="00C13C28">
            <w:pPr>
              <w:rPr>
                <w:rFonts w:ascii="Arial" w:hAnsi="Arial" w:cs="Arial"/>
                <w:b/>
                <w:sz w:val="24"/>
                <w:szCs w:val="24"/>
                <w:vertAlign w:val="subscript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7,12</w:t>
            </w:r>
          </w:p>
        </w:tc>
        <w:tc>
          <w:tcPr>
            <w:tcW w:w="796" w:type="pct"/>
          </w:tcPr>
          <w:p w:rsidR="00DA5BC7" w:rsidRPr="00247F64" w:rsidRDefault="00DA5BC7" w:rsidP="00C13C28">
            <w:pPr>
              <w:autoSpaceDE w:val="0"/>
              <w:autoSpaceDN w:val="0"/>
              <w:rPr>
                <w:rFonts w:ascii="Arial" w:eastAsia="Times New Roman" w:hAnsi="Arial" w:cs="Arial"/>
                <w:sz w:val="24"/>
                <w:szCs w:val="24"/>
              </w:rPr>
            </w:pPr>
            <w:r w:rsidRPr="00E77287">
              <w:rPr>
                <w:rFonts w:ascii="Arial" w:hAnsi="Arial" w:cs="Arial"/>
                <w:sz w:val="24"/>
                <w:szCs w:val="24"/>
              </w:rPr>
              <w:t>, IT Procurement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247F64">
              <w:rPr>
                <w:rFonts w:ascii="Arial" w:eastAsia="Times New Roman" w:hAnsi="Arial" w:cs="Arial"/>
                <w:sz w:val="24"/>
                <w:szCs w:val="24"/>
              </w:rPr>
              <w:t xml:space="preserve"> IT Outstanding</w:t>
            </w:r>
          </w:p>
        </w:tc>
        <w:tc>
          <w:tcPr>
            <w:tcW w:w="631" w:type="pct"/>
            <w:vMerge/>
            <w:vAlign w:val="center"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29" w:type="pct"/>
            <w:vMerge/>
          </w:tcPr>
          <w:p w:rsidR="00DA5BC7" w:rsidRPr="002F37BB" w:rsidRDefault="00DA5BC7" w:rsidP="00C13C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7" w:type="pct"/>
            <w:vMerge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6" w:type="pct"/>
            <w:vMerge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A5BC7" w:rsidRPr="002F37BB" w:rsidTr="00C13C28">
        <w:trPr>
          <w:trHeight w:val="530"/>
          <w:jc w:val="center"/>
        </w:trPr>
        <w:tc>
          <w:tcPr>
            <w:tcW w:w="441" w:type="pct"/>
          </w:tcPr>
          <w:p w:rsidR="00DA5BC7" w:rsidRPr="002F37BB" w:rsidRDefault="00DA5BC7" w:rsidP="00C13C2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lastRenderedPageBreak/>
              <w:t>L</w:t>
            </w:r>
            <w:r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8,13</w:t>
            </w:r>
          </w:p>
        </w:tc>
        <w:tc>
          <w:tcPr>
            <w:tcW w:w="796" w:type="pct"/>
          </w:tcPr>
          <w:p w:rsidR="00DA5BC7" w:rsidRPr="00247F64" w:rsidRDefault="00DA5BC7" w:rsidP="00C13C28">
            <w:pPr>
              <w:autoSpaceDE w:val="0"/>
              <w:autoSpaceDN w:val="0"/>
              <w:rPr>
                <w:rFonts w:ascii="Arial" w:eastAsia="Times New Roman" w:hAnsi="Arial" w:cs="Arial"/>
                <w:sz w:val="24"/>
                <w:szCs w:val="24"/>
              </w:rPr>
            </w:pPr>
            <w:r w:rsidRPr="00247F64">
              <w:rPr>
                <w:rFonts w:ascii="Arial" w:eastAsia="Times New Roman" w:hAnsi="Arial" w:cs="Arial"/>
                <w:sz w:val="24"/>
                <w:szCs w:val="24"/>
              </w:rPr>
              <w:t>IT Portfolio Management</w:t>
            </w:r>
          </w:p>
        </w:tc>
        <w:tc>
          <w:tcPr>
            <w:tcW w:w="631" w:type="pct"/>
            <w:vAlign w:val="center"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29" w:type="pct"/>
            <w:vMerge/>
          </w:tcPr>
          <w:p w:rsidR="00DA5BC7" w:rsidRPr="002F37BB" w:rsidRDefault="00DA5BC7" w:rsidP="00C13C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7" w:type="pct"/>
            <w:vMerge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6" w:type="pct"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A5BC7" w:rsidRPr="002F37BB" w:rsidTr="00C13C28">
        <w:trPr>
          <w:trHeight w:val="530"/>
          <w:jc w:val="center"/>
        </w:trPr>
        <w:tc>
          <w:tcPr>
            <w:tcW w:w="441" w:type="pct"/>
          </w:tcPr>
          <w:p w:rsidR="00DA5BC7" w:rsidRPr="002F37BB" w:rsidRDefault="00DA5BC7" w:rsidP="00C13C28">
            <w:pPr>
              <w:rPr>
                <w:rFonts w:ascii="Arial" w:hAnsi="Arial" w:cs="Arial"/>
                <w:b/>
                <w:sz w:val="24"/>
                <w:szCs w:val="24"/>
                <w:vertAlign w:val="subscript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9,14</w:t>
            </w:r>
          </w:p>
        </w:tc>
        <w:tc>
          <w:tcPr>
            <w:tcW w:w="796" w:type="pct"/>
          </w:tcPr>
          <w:p w:rsidR="00DA5BC7" w:rsidRPr="00247F64" w:rsidRDefault="00DA5BC7" w:rsidP="00C13C28">
            <w:pPr>
              <w:autoSpaceDE w:val="0"/>
              <w:autoSpaceDN w:val="0"/>
              <w:rPr>
                <w:rFonts w:ascii="Arial" w:eastAsia="Times New Roman" w:hAnsi="Arial" w:cs="Arial"/>
                <w:sz w:val="24"/>
                <w:szCs w:val="24"/>
              </w:rPr>
            </w:pPr>
            <w:r w:rsidRPr="00247F64">
              <w:rPr>
                <w:rFonts w:ascii="Arial" w:eastAsia="Times New Roman" w:hAnsi="Arial" w:cs="Arial"/>
                <w:sz w:val="24"/>
                <w:szCs w:val="24"/>
              </w:rPr>
              <w:t>Open Standards For Enterprise Applications:</w:t>
            </w:r>
          </w:p>
          <w:p w:rsidR="00DA5BC7" w:rsidRPr="002F37BB" w:rsidRDefault="00DA5BC7" w:rsidP="00C13C2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</w:rPr>
            </w:pPr>
            <w:r w:rsidRPr="00247F64">
              <w:rPr>
                <w:rFonts w:ascii="Arial" w:eastAsia="Times New Roman" w:hAnsi="Arial" w:cs="Arial"/>
                <w:sz w:val="24"/>
                <w:szCs w:val="24"/>
              </w:rPr>
              <w:t>Introduction to Industry Verticals.</w:t>
            </w:r>
          </w:p>
        </w:tc>
        <w:tc>
          <w:tcPr>
            <w:tcW w:w="631" w:type="pct"/>
            <w:vAlign w:val="center"/>
          </w:tcPr>
          <w:p w:rsidR="00DA5BC7" w:rsidRPr="002F37BB" w:rsidRDefault="00DA5BC7" w:rsidP="00C13C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29" w:type="pct"/>
            <w:vMerge/>
          </w:tcPr>
          <w:p w:rsidR="00DA5BC7" w:rsidRPr="002F37BB" w:rsidRDefault="00DA5BC7" w:rsidP="00C13C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7" w:type="pct"/>
            <w:vMerge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6" w:type="pct"/>
          </w:tcPr>
          <w:p w:rsidR="00DA5BC7" w:rsidRPr="002F37BB" w:rsidRDefault="00DA5BC7" w:rsidP="00C13C28">
            <w:pPr>
              <w:tabs>
                <w:tab w:val="left" w:pos="0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Assignment-1</w:t>
            </w:r>
          </w:p>
        </w:tc>
      </w:tr>
      <w:tr w:rsidR="00DA5BC7" w:rsidRPr="002F37BB" w:rsidTr="00C13C28">
        <w:trPr>
          <w:trHeight w:val="530"/>
          <w:jc w:val="center"/>
        </w:trPr>
        <w:tc>
          <w:tcPr>
            <w:tcW w:w="441" w:type="pct"/>
          </w:tcPr>
          <w:p w:rsidR="00DA5BC7" w:rsidRPr="002F37BB" w:rsidRDefault="00DA5BC7" w:rsidP="00C13C2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796" w:type="pct"/>
          </w:tcPr>
          <w:p w:rsidR="00DA5BC7" w:rsidRPr="002F37BB" w:rsidRDefault="00DA5BC7" w:rsidP="00C13C28">
            <w:pPr>
              <w:spacing w:line="21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UNIT-3:</w:t>
            </w:r>
          </w:p>
        </w:tc>
        <w:tc>
          <w:tcPr>
            <w:tcW w:w="631" w:type="pct"/>
            <w:vAlign w:val="center"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29" w:type="pct"/>
          </w:tcPr>
          <w:p w:rsidR="00DA5BC7" w:rsidRPr="000B38C8" w:rsidRDefault="00DA5BC7" w:rsidP="00DA5BC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Theme="majorHAnsi" w:hAnsiTheme="majorHAnsi"/>
              </w:rPr>
            </w:pPr>
            <w:proofErr w:type="spellStart"/>
            <w:r w:rsidRPr="000B38C8">
              <w:rPr>
                <w:rFonts w:asciiTheme="majorHAnsi" w:hAnsiTheme="majorHAnsi"/>
              </w:rPr>
              <w:t>iCos</w:t>
            </w:r>
            <w:proofErr w:type="spellEnd"/>
            <w:r w:rsidRPr="000B38C8">
              <w:rPr>
                <w:rFonts w:asciiTheme="majorHAnsi" w:hAnsiTheme="majorHAnsi"/>
              </w:rPr>
              <w:t xml:space="preserve"> study material prepared by IBM SME</w:t>
            </w:r>
          </w:p>
          <w:p w:rsidR="00DA5BC7" w:rsidRPr="002F37BB" w:rsidRDefault="00DA5BC7" w:rsidP="00C13C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7" w:type="pct"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6" w:type="pct"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A5BC7" w:rsidRPr="002F37BB" w:rsidTr="00C13C28">
        <w:trPr>
          <w:trHeight w:val="530"/>
          <w:jc w:val="center"/>
        </w:trPr>
        <w:tc>
          <w:tcPr>
            <w:tcW w:w="441" w:type="pct"/>
          </w:tcPr>
          <w:p w:rsidR="00DA5BC7" w:rsidRPr="002F37BB" w:rsidRDefault="00DA5BC7" w:rsidP="00C13C28">
            <w:pPr>
              <w:rPr>
                <w:rFonts w:ascii="Arial" w:hAnsi="Arial" w:cs="Arial"/>
                <w:b/>
                <w:sz w:val="24"/>
                <w:szCs w:val="24"/>
                <w:vertAlign w:val="subscript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1,15</w:t>
            </w:r>
          </w:p>
        </w:tc>
        <w:tc>
          <w:tcPr>
            <w:tcW w:w="796" w:type="pct"/>
          </w:tcPr>
          <w:p w:rsidR="00DA5BC7" w:rsidRPr="00247F64" w:rsidRDefault="00DA5BC7" w:rsidP="00C13C28">
            <w:pPr>
              <w:autoSpaceDE w:val="0"/>
              <w:autoSpaceDN w:val="0"/>
              <w:rPr>
                <w:rFonts w:ascii="Arial" w:eastAsia="Times New Roman" w:hAnsi="Arial" w:cs="Arial"/>
                <w:sz w:val="24"/>
                <w:szCs w:val="24"/>
              </w:rPr>
            </w:pPr>
            <w:r w:rsidRPr="00247F64">
              <w:rPr>
                <w:rFonts w:ascii="Arial" w:eastAsia="Times New Roman" w:hAnsi="Arial" w:cs="Arial"/>
                <w:sz w:val="24"/>
                <w:szCs w:val="24"/>
              </w:rPr>
              <w:t>Open Standards for various Industry verticals &amp; Advantages of Open Industry standards</w:t>
            </w:r>
          </w:p>
        </w:tc>
        <w:tc>
          <w:tcPr>
            <w:tcW w:w="631" w:type="pct"/>
            <w:vMerge w:val="restart"/>
            <w:vAlign w:val="center"/>
          </w:tcPr>
          <w:p w:rsidR="00DA5BC7" w:rsidRPr="00C84064" w:rsidRDefault="00DA5BC7" w:rsidP="00C13C2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84064">
              <w:rPr>
                <w:rFonts w:ascii="Arial" w:eastAsia="Times New Roman" w:hAnsi="Arial" w:cs="Arial"/>
                <w:sz w:val="24"/>
                <w:szCs w:val="24"/>
              </w:rPr>
              <w:t>CO3.  Analyze various open standards for enterprise applications.</w:t>
            </w:r>
          </w:p>
          <w:p w:rsidR="00DA5BC7" w:rsidRPr="002F37BB" w:rsidRDefault="00DA5BC7" w:rsidP="00C13C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29" w:type="pct"/>
            <w:vMerge w:val="restart"/>
          </w:tcPr>
          <w:p w:rsidR="00DA5BC7" w:rsidRPr="002F37BB" w:rsidRDefault="00DA5BC7" w:rsidP="00C13C28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7" w:type="pct"/>
            <w:vMerge w:val="restart"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6" w:type="pct"/>
          </w:tcPr>
          <w:p w:rsidR="00DA5BC7" w:rsidRPr="002F37BB" w:rsidRDefault="00DA5BC7" w:rsidP="00C13C28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DA5BC7" w:rsidRPr="002F37BB" w:rsidRDefault="00DA5BC7" w:rsidP="00C13C28">
            <w:pPr>
              <w:tabs>
                <w:tab w:val="left" w:pos="1503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A5BC7" w:rsidRPr="002F37BB" w:rsidTr="00C13C28">
        <w:trPr>
          <w:trHeight w:val="530"/>
          <w:jc w:val="center"/>
        </w:trPr>
        <w:tc>
          <w:tcPr>
            <w:tcW w:w="441" w:type="pct"/>
          </w:tcPr>
          <w:p w:rsidR="00DA5BC7" w:rsidRPr="002F37BB" w:rsidRDefault="00DA5BC7" w:rsidP="00C13C28">
            <w:pPr>
              <w:rPr>
                <w:rFonts w:ascii="Arial" w:hAnsi="Arial" w:cs="Arial"/>
                <w:b/>
                <w:sz w:val="24"/>
                <w:szCs w:val="24"/>
                <w:vertAlign w:val="subscript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2,16</w:t>
            </w:r>
          </w:p>
        </w:tc>
        <w:tc>
          <w:tcPr>
            <w:tcW w:w="796" w:type="pct"/>
          </w:tcPr>
          <w:p w:rsidR="00DA5BC7" w:rsidRPr="00247F64" w:rsidRDefault="00DA5BC7" w:rsidP="00C13C28">
            <w:pPr>
              <w:autoSpaceDE w:val="0"/>
              <w:autoSpaceDN w:val="0"/>
              <w:rPr>
                <w:rFonts w:ascii="Arial" w:eastAsia="Times New Roman" w:hAnsi="Arial" w:cs="Arial"/>
                <w:sz w:val="24"/>
                <w:szCs w:val="24"/>
              </w:rPr>
            </w:pPr>
            <w:r w:rsidRPr="00247F64">
              <w:rPr>
                <w:rFonts w:ascii="Arial" w:eastAsia="Times New Roman" w:hAnsi="Arial" w:cs="Arial"/>
                <w:sz w:val="24"/>
                <w:szCs w:val="24"/>
              </w:rPr>
              <w:t>Discussion on the Standards in the Healthcare,</w:t>
            </w:r>
          </w:p>
          <w:p w:rsidR="00DA5BC7" w:rsidRPr="00247F64" w:rsidRDefault="00DA5BC7" w:rsidP="00C13C2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1" w:type="pct"/>
            <w:vMerge/>
            <w:vAlign w:val="center"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29" w:type="pct"/>
            <w:vMerge/>
          </w:tcPr>
          <w:p w:rsidR="00DA5BC7" w:rsidRPr="002F37BB" w:rsidRDefault="00DA5BC7" w:rsidP="00C13C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7" w:type="pct"/>
            <w:vMerge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6" w:type="pct"/>
            <w:vMerge w:val="restart"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A5BC7" w:rsidRPr="002F37BB" w:rsidTr="00C13C28">
        <w:trPr>
          <w:trHeight w:val="530"/>
          <w:jc w:val="center"/>
        </w:trPr>
        <w:tc>
          <w:tcPr>
            <w:tcW w:w="441" w:type="pct"/>
          </w:tcPr>
          <w:p w:rsidR="00DA5BC7" w:rsidRPr="002F37BB" w:rsidRDefault="00DA5BC7" w:rsidP="00C13C2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3,17</w:t>
            </w:r>
          </w:p>
        </w:tc>
        <w:tc>
          <w:tcPr>
            <w:tcW w:w="796" w:type="pct"/>
          </w:tcPr>
          <w:p w:rsidR="00DA5BC7" w:rsidRPr="00247F64" w:rsidRDefault="00DA5BC7" w:rsidP="00C13C28">
            <w:pPr>
              <w:autoSpaceDE w:val="0"/>
              <w:autoSpaceDN w:val="0"/>
              <w:rPr>
                <w:rFonts w:ascii="Arial" w:eastAsia="Times New Roman" w:hAnsi="Arial" w:cs="Arial"/>
                <w:sz w:val="24"/>
                <w:szCs w:val="24"/>
              </w:rPr>
            </w:pPr>
            <w:r w:rsidRPr="00247F64">
              <w:rPr>
                <w:rFonts w:ascii="Arial" w:hAnsi="Arial" w:cs="Arial"/>
                <w:sz w:val="24"/>
                <w:szCs w:val="24"/>
              </w:rPr>
              <w:t xml:space="preserve">Retail, Insurance verticals Open Standards </w:t>
            </w:r>
          </w:p>
        </w:tc>
        <w:tc>
          <w:tcPr>
            <w:tcW w:w="631" w:type="pct"/>
            <w:vMerge/>
            <w:vAlign w:val="center"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29" w:type="pct"/>
            <w:vMerge/>
          </w:tcPr>
          <w:p w:rsidR="00DA5BC7" w:rsidRPr="002F37BB" w:rsidRDefault="00DA5BC7" w:rsidP="00C13C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7" w:type="pct"/>
            <w:vMerge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6" w:type="pct"/>
            <w:vMerge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A5BC7" w:rsidRPr="002F37BB" w:rsidTr="00C13C28">
        <w:trPr>
          <w:trHeight w:val="530"/>
          <w:jc w:val="center"/>
        </w:trPr>
        <w:tc>
          <w:tcPr>
            <w:tcW w:w="441" w:type="pct"/>
          </w:tcPr>
          <w:p w:rsidR="00DA5BC7" w:rsidRPr="002F37BB" w:rsidRDefault="00DA5BC7" w:rsidP="00C13C2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lastRenderedPageBreak/>
              <w:t>L</w:t>
            </w:r>
            <w:r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4,18</w:t>
            </w:r>
          </w:p>
        </w:tc>
        <w:tc>
          <w:tcPr>
            <w:tcW w:w="796" w:type="pct"/>
          </w:tcPr>
          <w:p w:rsidR="00DA5BC7" w:rsidRPr="00247F64" w:rsidRDefault="00DA5BC7" w:rsidP="00C13C2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Advantages of </w:t>
            </w:r>
            <w:r w:rsidRPr="00247F64">
              <w:rPr>
                <w:rFonts w:ascii="Arial" w:hAnsi="Arial" w:cs="Arial"/>
                <w:sz w:val="24"/>
                <w:szCs w:val="24"/>
              </w:rPr>
              <w:t xml:space="preserve"> Open Industry standards in  Healthcare, Retail, </w:t>
            </w:r>
          </w:p>
        </w:tc>
        <w:tc>
          <w:tcPr>
            <w:tcW w:w="631" w:type="pct"/>
            <w:vMerge/>
            <w:vAlign w:val="center"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29" w:type="pct"/>
            <w:vMerge/>
          </w:tcPr>
          <w:p w:rsidR="00DA5BC7" w:rsidRPr="002F37BB" w:rsidRDefault="00DA5BC7" w:rsidP="00C13C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7" w:type="pct"/>
            <w:vMerge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6" w:type="pct"/>
            <w:vMerge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A5BC7" w:rsidRPr="002F37BB" w:rsidTr="00C13C28">
        <w:trPr>
          <w:trHeight w:val="530"/>
          <w:jc w:val="center"/>
        </w:trPr>
        <w:tc>
          <w:tcPr>
            <w:tcW w:w="441" w:type="pct"/>
          </w:tcPr>
          <w:p w:rsidR="00DA5BC7" w:rsidRPr="002F37BB" w:rsidRDefault="00DA5BC7" w:rsidP="00C13C2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5,19</w:t>
            </w:r>
          </w:p>
        </w:tc>
        <w:tc>
          <w:tcPr>
            <w:tcW w:w="796" w:type="pct"/>
          </w:tcPr>
          <w:p w:rsidR="00DA5BC7" w:rsidRDefault="00DA5BC7" w:rsidP="00C13C2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Advantages of </w:t>
            </w:r>
            <w:r w:rsidRPr="00247F64">
              <w:rPr>
                <w:rFonts w:ascii="Arial" w:hAnsi="Arial" w:cs="Arial"/>
                <w:sz w:val="24"/>
                <w:szCs w:val="24"/>
              </w:rPr>
              <w:t xml:space="preserve"> Open Industry standards in  Insurance &amp; Telecom verticals</w:t>
            </w:r>
          </w:p>
        </w:tc>
        <w:tc>
          <w:tcPr>
            <w:tcW w:w="631" w:type="pct"/>
            <w:vMerge/>
            <w:vAlign w:val="center"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29" w:type="pct"/>
            <w:vMerge/>
          </w:tcPr>
          <w:p w:rsidR="00DA5BC7" w:rsidRPr="002F37BB" w:rsidRDefault="00DA5BC7" w:rsidP="00C13C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7" w:type="pct"/>
            <w:vMerge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6" w:type="pct"/>
            <w:vMerge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A5BC7" w:rsidRPr="002F37BB" w:rsidTr="00C13C28">
        <w:trPr>
          <w:trHeight w:val="530"/>
          <w:jc w:val="center"/>
        </w:trPr>
        <w:tc>
          <w:tcPr>
            <w:tcW w:w="441" w:type="pct"/>
          </w:tcPr>
          <w:p w:rsidR="00DA5BC7" w:rsidRPr="002F37BB" w:rsidRDefault="00DA5BC7" w:rsidP="00C13C28">
            <w:pPr>
              <w:rPr>
                <w:rFonts w:ascii="Arial" w:hAnsi="Arial" w:cs="Arial"/>
                <w:b/>
                <w:sz w:val="24"/>
                <w:szCs w:val="24"/>
                <w:vertAlign w:val="subscript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6,20</w:t>
            </w:r>
          </w:p>
        </w:tc>
        <w:tc>
          <w:tcPr>
            <w:tcW w:w="796" w:type="pct"/>
          </w:tcPr>
          <w:p w:rsidR="00DA5BC7" w:rsidRPr="00247F64" w:rsidRDefault="00DA5BC7" w:rsidP="00C13C28">
            <w:pPr>
              <w:autoSpaceDE w:val="0"/>
              <w:autoSpaceDN w:val="0"/>
              <w:rPr>
                <w:rFonts w:ascii="Arial" w:eastAsia="Times New Roman" w:hAnsi="Arial" w:cs="Arial"/>
                <w:sz w:val="24"/>
                <w:szCs w:val="24"/>
              </w:rPr>
            </w:pPr>
            <w:r w:rsidRPr="00247F64">
              <w:rPr>
                <w:rFonts w:ascii="Arial" w:eastAsia="Times New Roman" w:hAnsi="Arial" w:cs="Arial"/>
                <w:sz w:val="24"/>
                <w:szCs w:val="24"/>
              </w:rPr>
              <w:t xml:space="preserve">Healthcare Vertical Open Standards: Introduction to available Open standards in Healthcare, </w:t>
            </w:r>
          </w:p>
          <w:p w:rsidR="00DA5BC7" w:rsidRPr="00247F64" w:rsidRDefault="00DA5BC7" w:rsidP="00C13C2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1" w:type="pct"/>
            <w:vMerge/>
            <w:vAlign w:val="center"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29" w:type="pct"/>
            <w:vMerge/>
          </w:tcPr>
          <w:p w:rsidR="00DA5BC7" w:rsidRPr="002F37BB" w:rsidRDefault="00DA5BC7" w:rsidP="00C13C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7" w:type="pct"/>
            <w:vMerge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6" w:type="pct"/>
            <w:vMerge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A5BC7" w:rsidRPr="002F37BB" w:rsidTr="00C13C28">
        <w:trPr>
          <w:trHeight w:val="530"/>
          <w:jc w:val="center"/>
        </w:trPr>
        <w:tc>
          <w:tcPr>
            <w:tcW w:w="441" w:type="pct"/>
          </w:tcPr>
          <w:p w:rsidR="00DA5BC7" w:rsidRPr="002F37BB" w:rsidRDefault="00DA5BC7" w:rsidP="00C13C2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7,21</w:t>
            </w:r>
          </w:p>
        </w:tc>
        <w:tc>
          <w:tcPr>
            <w:tcW w:w="796" w:type="pct"/>
          </w:tcPr>
          <w:p w:rsidR="00DA5BC7" w:rsidRPr="00247F64" w:rsidRDefault="00DA5BC7" w:rsidP="00C13C28">
            <w:pPr>
              <w:autoSpaceDE w:val="0"/>
              <w:autoSpaceDN w:val="0"/>
              <w:rPr>
                <w:rFonts w:ascii="Arial" w:eastAsia="Times New Roman" w:hAnsi="Arial" w:cs="Arial"/>
                <w:sz w:val="24"/>
                <w:szCs w:val="24"/>
              </w:rPr>
            </w:pPr>
            <w:r w:rsidRPr="00247F64">
              <w:rPr>
                <w:rFonts w:ascii="Arial" w:hAnsi="Arial" w:cs="Arial"/>
                <w:sz w:val="24"/>
                <w:szCs w:val="24"/>
              </w:rPr>
              <w:t>HL7 Overview</w:t>
            </w:r>
          </w:p>
        </w:tc>
        <w:tc>
          <w:tcPr>
            <w:tcW w:w="631" w:type="pct"/>
            <w:vAlign w:val="center"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29" w:type="pct"/>
          </w:tcPr>
          <w:p w:rsidR="00DA5BC7" w:rsidRPr="002F37BB" w:rsidRDefault="00DA5BC7" w:rsidP="00C13C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7" w:type="pct"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6" w:type="pct"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A5BC7" w:rsidRPr="002F37BB" w:rsidTr="00C13C28">
        <w:trPr>
          <w:trHeight w:val="530"/>
          <w:jc w:val="center"/>
        </w:trPr>
        <w:tc>
          <w:tcPr>
            <w:tcW w:w="441" w:type="pct"/>
          </w:tcPr>
          <w:p w:rsidR="00DA5BC7" w:rsidRPr="002F37BB" w:rsidRDefault="00DA5BC7" w:rsidP="00C13C2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796" w:type="pct"/>
          </w:tcPr>
          <w:p w:rsidR="00DA5BC7" w:rsidRPr="00247F64" w:rsidRDefault="00DA5BC7" w:rsidP="00C13C28">
            <w:pPr>
              <w:autoSpaceDE w:val="0"/>
              <w:autoSpaceDN w:val="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247F64">
              <w:rPr>
                <w:rFonts w:ascii="Arial" w:eastAsia="Times New Roman" w:hAnsi="Arial" w:cs="Arial"/>
                <w:b/>
                <w:sz w:val="24"/>
                <w:szCs w:val="24"/>
              </w:rPr>
              <w:t>TEST-1</w:t>
            </w:r>
          </w:p>
        </w:tc>
        <w:tc>
          <w:tcPr>
            <w:tcW w:w="631" w:type="pct"/>
            <w:vAlign w:val="center"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29" w:type="pct"/>
          </w:tcPr>
          <w:p w:rsidR="00DA5BC7" w:rsidRPr="002F37BB" w:rsidRDefault="00DA5BC7" w:rsidP="00C13C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7" w:type="pct"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6" w:type="pct"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A5BC7" w:rsidRPr="002F37BB" w:rsidTr="00C13C28">
        <w:trPr>
          <w:trHeight w:val="288"/>
          <w:jc w:val="center"/>
        </w:trPr>
        <w:tc>
          <w:tcPr>
            <w:tcW w:w="441" w:type="pct"/>
          </w:tcPr>
          <w:p w:rsidR="00DA5BC7" w:rsidRPr="002F37BB" w:rsidRDefault="00DA5BC7" w:rsidP="00C13C2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796" w:type="pct"/>
          </w:tcPr>
          <w:p w:rsidR="00DA5BC7" w:rsidRPr="002F37BB" w:rsidRDefault="00DA5BC7" w:rsidP="00C13C28">
            <w:pPr>
              <w:spacing w:line="216" w:lineRule="auto"/>
              <w:rPr>
                <w:rFonts w:ascii="Arial" w:hAnsi="Arial" w:cs="Arial"/>
                <w:sz w:val="24"/>
                <w:szCs w:val="24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UNIT-4:</w:t>
            </w:r>
            <w:r w:rsidRPr="002F37BB">
              <w:rPr>
                <w:rFonts w:ascii="Arial" w:hAnsi="Arial" w:cs="Arial"/>
                <w:sz w:val="24"/>
                <w:szCs w:val="24"/>
              </w:rPr>
              <w:t xml:space="preserve">         </w:t>
            </w:r>
          </w:p>
        </w:tc>
        <w:tc>
          <w:tcPr>
            <w:tcW w:w="631" w:type="pct"/>
            <w:vAlign w:val="center"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29" w:type="pct"/>
          </w:tcPr>
          <w:p w:rsidR="00DA5BC7" w:rsidRPr="000B38C8" w:rsidRDefault="00DA5BC7" w:rsidP="00DA5BC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contextualSpacing/>
              <w:rPr>
                <w:rFonts w:asciiTheme="majorHAnsi" w:hAnsiTheme="majorHAnsi"/>
              </w:rPr>
            </w:pPr>
            <w:proofErr w:type="spellStart"/>
            <w:r w:rsidRPr="000B38C8">
              <w:rPr>
                <w:rFonts w:asciiTheme="majorHAnsi" w:hAnsiTheme="majorHAnsi"/>
              </w:rPr>
              <w:t>iCos</w:t>
            </w:r>
            <w:proofErr w:type="spellEnd"/>
            <w:r w:rsidRPr="000B38C8">
              <w:rPr>
                <w:rFonts w:asciiTheme="majorHAnsi" w:hAnsiTheme="majorHAnsi"/>
              </w:rPr>
              <w:t xml:space="preserve"> study material prepared by IBM SME</w:t>
            </w:r>
          </w:p>
          <w:p w:rsidR="00DA5BC7" w:rsidRPr="002F37BB" w:rsidRDefault="00DA5BC7" w:rsidP="00C13C28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7" w:type="pct"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6" w:type="pct"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A5BC7" w:rsidRPr="002F37BB" w:rsidTr="00C13C28">
        <w:trPr>
          <w:trHeight w:val="530"/>
          <w:jc w:val="center"/>
        </w:trPr>
        <w:tc>
          <w:tcPr>
            <w:tcW w:w="441" w:type="pct"/>
          </w:tcPr>
          <w:p w:rsidR="00DA5BC7" w:rsidRPr="002F37BB" w:rsidRDefault="00DA5BC7" w:rsidP="00C13C28">
            <w:pPr>
              <w:rPr>
                <w:rFonts w:ascii="Arial" w:hAnsi="Arial" w:cs="Arial"/>
                <w:b/>
                <w:sz w:val="24"/>
                <w:szCs w:val="24"/>
                <w:vertAlign w:val="subscript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1,23</w:t>
            </w:r>
          </w:p>
        </w:tc>
        <w:tc>
          <w:tcPr>
            <w:tcW w:w="796" w:type="pct"/>
          </w:tcPr>
          <w:p w:rsidR="00DA5BC7" w:rsidRPr="00247F64" w:rsidRDefault="00DA5BC7" w:rsidP="00C13C28">
            <w:pPr>
              <w:autoSpaceDE w:val="0"/>
              <w:autoSpaceDN w:val="0"/>
              <w:rPr>
                <w:rFonts w:ascii="Arial" w:eastAsia="Times New Roman" w:hAnsi="Arial" w:cs="Arial"/>
                <w:sz w:val="24"/>
                <w:szCs w:val="24"/>
              </w:rPr>
            </w:pPr>
            <w:r w:rsidRPr="00247F64">
              <w:rPr>
                <w:rFonts w:ascii="Arial" w:eastAsia="Times New Roman" w:hAnsi="Arial" w:cs="Arial"/>
                <w:sz w:val="24"/>
                <w:szCs w:val="24"/>
              </w:rPr>
              <w:t xml:space="preserve">Healthcare Applications –Patient Index, </w:t>
            </w:r>
          </w:p>
        </w:tc>
        <w:tc>
          <w:tcPr>
            <w:tcW w:w="631" w:type="pct"/>
            <w:vMerge w:val="restart"/>
            <w:vAlign w:val="center"/>
          </w:tcPr>
          <w:p w:rsidR="00DA5BC7" w:rsidRPr="00C84064" w:rsidRDefault="00DA5BC7" w:rsidP="00C13C2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84064">
              <w:rPr>
                <w:rFonts w:ascii="Arial" w:eastAsia="Times New Roman" w:hAnsi="Arial" w:cs="Arial"/>
                <w:sz w:val="24"/>
                <w:szCs w:val="24"/>
              </w:rPr>
              <w:t xml:space="preserve">CO4. Analyze various open </w:t>
            </w:r>
            <w:r w:rsidRPr="00C84064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standards for </w:t>
            </w:r>
            <w:proofErr w:type="gramStart"/>
            <w:r w:rsidRPr="00C84064">
              <w:rPr>
                <w:rFonts w:ascii="Arial" w:eastAsia="Times New Roman" w:hAnsi="Arial" w:cs="Arial"/>
                <w:sz w:val="24"/>
                <w:szCs w:val="24"/>
              </w:rPr>
              <w:t>healthcare  applications</w:t>
            </w:r>
            <w:proofErr w:type="gramEnd"/>
            <w:r w:rsidRPr="00C84064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A5BC7" w:rsidRPr="002F37BB" w:rsidRDefault="00DA5BC7" w:rsidP="00C13C28">
            <w:pPr>
              <w:tabs>
                <w:tab w:val="left" w:pos="0"/>
              </w:tabs>
              <w:spacing w:after="0" w:line="360" w:lineRule="auto"/>
              <w:ind w:left="360"/>
              <w:rPr>
                <w:rFonts w:ascii="Arial" w:eastAsiaTheme="minorHAnsi" w:hAnsi="Arial" w:cs="Arial"/>
                <w:color w:val="000000"/>
                <w:sz w:val="24"/>
                <w:szCs w:val="24"/>
              </w:rPr>
            </w:pPr>
          </w:p>
          <w:p w:rsidR="00DA5BC7" w:rsidRPr="002F37BB" w:rsidRDefault="00DA5BC7" w:rsidP="00C13C28">
            <w:pPr>
              <w:tabs>
                <w:tab w:val="left" w:pos="0"/>
              </w:tabs>
              <w:spacing w:after="0" w:line="360" w:lineRule="auto"/>
              <w:ind w:left="360"/>
              <w:rPr>
                <w:rFonts w:ascii="Arial" w:eastAsiaTheme="minorHAnsi" w:hAnsi="Arial" w:cs="Arial"/>
                <w:color w:val="000000"/>
                <w:sz w:val="24"/>
                <w:szCs w:val="24"/>
              </w:rPr>
            </w:pPr>
          </w:p>
          <w:p w:rsidR="00DA5BC7" w:rsidRPr="002F37BB" w:rsidRDefault="00DA5BC7" w:rsidP="00C13C28">
            <w:pPr>
              <w:tabs>
                <w:tab w:val="left" w:pos="0"/>
              </w:tabs>
              <w:spacing w:after="0" w:line="360" w:lineRule="auto"/>
              <w:ind w:left="360"/>
              <w:rPr>
                <w:rFonts w:ascii="Arial" w:eastAsiaTheme="minorHAnsi" w:hAnsi="Arial" w:cs="Arial"/>
                <w:color w:val="000000"/>
                <w:sz w:val="24"/>
                <w:szCs w:val="24"/>
              </w:rPr>
            </w:pPr>
          </w:p>
          <w:p w:rsidR="00DA5BC7" w:rsidRPr="002F37BB" w:rsidRDefault="00DA5BC7" w:rsidP="00C13C28">
            <w:pPr>
              <w:autoSpaceDE w:val="0"/>
              <w:autoSpaceDN w:val="0"/>
              <w:adjustRightInd w:val="0"/>
              <w:spacing w:after="0" w:line="240" w:lineRule="auto"/>
              <w:ind w:firstLine="36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29" w:type="pct"/>
            <w:vMerge w:val="restart"/>
          </w:tcPr>
          <w:p w:rsidR="00DA5BC7" w:rsidRPr="002F37BB" w:rsidRDefault="00DA5BC7" w:rsidP="00C13C28">
            <w:pPr>
              <w:rPr>
                <w:rFonts w:ascii="Arial" w:hAnsi="Arial" w:cs="Arial"/>
                <w:sz w:val="24"/>
                <w:szCs w:val="24"/>
              </w:rPr>
            </w:pPr>
          </w:p>
          <w:p w:rsidR="00DA5BC7" w:rsidRPr="002F37BB" w:rsidRDefault="00DA5BC7" w:rsidP="00C13C28">
            <w:pPr>
              <w:rPr>
                <w:rFonts w:ascii="Arial" w:hAnsi="Arial" w:cs="Arial"/>
                <w:sz w:val="24"/>
                <w:szCs w:val="24"/>
              </w:rPr>
            </w:pPr>
          </w:p>
          <w:p w:rsidR="00DA5BC7" w:rsidRPr="002F37BB" w:rsidRDefault="00DA5BC7" w:rsidP="00C13C28">
            <w:pPr>
              <w:rPr>
                <w:rFonts w:ascii="Arial" w:hAnsi="Arial" w:cs="Arial"/>
                <w:sz w:val="24"/>
                <w:szCs w:val="24"/>
              </w:rPr>
            </w:pPr>
          </w:p>
          <w:p w:rsidR="00DA5BC7" w:rsidRPr="002F37BB" w:rsidRDefault="00DA5BC7" w:rsidP="00C13C28">
            <w:pPr>
              <w:rPr>
                <w:rFonts w:ascii="Arial" w:hAnsi="Arial" w:cs="Arial"/>
                <w:sz w:val="24"/>
                <w:szCs w:val="24"/>
              </w:rPr>
            </w:pPr>
          </w:p>
          <w:p w:rsidR="00DA5BC7" w:rsidRPr="002F37BB" w:rsidRDefault="00DA5BC7" w:rsidP="00C13C28">
            <w:pPr>
              <w:rPr>
                <w:rFonts w:ascii="Arial" w:hAnsi="Arial" w:cs="Arial"/>
                <w:sz w:val="24"/>
                <w:szCs w:val="24"/>
              </w:rPr>
            </w:pPr>
          </w:p>
          <w:p w:rsidR="00DA5BC7" w:rsidRPr="002F37BB" w:rsidRDefault="00DA5BC7" w:rsidP="00C13C28">
            <w:pPr>
              <w:rPr>
                <w:rFonts w:ascii="Arial" w:hAnsi="Arial" w:cs="Arial"/>
                <w:sz w:val="24"/>
                <w:szCs w:val="24"/>
              </w:rPr>
            </w:pPr>
          </w:p>
          <w:p w:rsidR="00DA5BC7" w:rsidRPr="002F37BB" w:rsidRDefault="00DA5BC7" w:rsidP="00C13C28">
            <w:pPr>
              <w:rPr>
                <w:rFonts w:ascii="Arial" w:hAnsi="Arial" w:cs="Arial"/>
                <w:sz w:val="24"/>
                <w:szCs w:val="24"/>
              </w:rPr>
            </w:pPr>
          </w:p>
          <w:p w:rsidR="00DA5BC7" w:rsidRPr="002F37BB" w:rsidRDefault="00DA5BC7" w:rsidP="00C13C28">
            <w:pPr>
              <w:rPr>
                <w:rFonts w:ascii="Arial" w:hAnsi="Arial" w:cs="Arial"/>
                <w:sz w:val="24"/>
                <w:szCs w:val="24"/>
              </w:rPr>
            </w:pPr>
          </w:p>
          <w:p w:rsidR="00DA5BC7" w:rsidRPr="002F37BB" w:rsidRDefault="00DA5BC7" w:rsidP="00C13C28">
            <w:pPr>
              <w:rPr>
                <w:rFonts w:ascii="Arial" w:hAnsi="Arial" w:cs="Arial"/>
                <w:sz w:val="24"/>
                <w:szCs w:val="24"/>
              </w:rPr>
            </w:pPr>
          </w:p>
          <w:p w:rsidR="00DA5BC7" w:rsidRPr="002F37BB" w:rsidRDefault="00DA5BC7" w:rsidP="00C13C28">
            <w:pPr>
              <w:rPr>
                <w:rFonts w:ascii="Arial" w:hAnsi="Arial" w:cs="Arial"/>
                <w:sz w:val="24"/>
                <w:szCs w:val="24"/>
              </w:rPr>
            </w:pPr>
          </w:p>
          <w:p w:rsidR="00DA5BC7" w:rsidRPr="002F37BB" w:rsidRDefault="00DA5BC7" w:rsidP="00C13C28">
            <w:pPr>
              <w:rPr>
                <w:rFonts w:ascii="Arial" w:hAnsi="Arial" w:cs="Arial"/>
                <w:sz w:val="24"/>
                <w:szCs w:val="24"/>
              </w:rPr>
            </w:pPr>
          </w:p>
          <w:p w:rsidR="00DA5BC7" w:rsidRPr="002F37BB" w:rsidRDefault="00DA5BC7" w:rsidP="00C13C28">
            <w:pPr>
              <w:rPr>
                <w:rFonts w:ascii="Arial" w:hAnsi="Arial" w:cs="Arial"/>
                <w:sz w:val="24"/>
                <w:szCs w:val="24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07" w:type="pct"/>
            <w:vMerge w:val="restart"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6" w:type="pct"/>
            <w:vMerge w:val="restart"/>
          </w:tcPr>
          <w:p w:rsidR="00DA5BC7" w:rsidRPr="002F37BB" w:rsidRDefault="00DA5BC7" w:rsidP="00C13C28">
            <w:pPr>
              <w:tabs>
                <w:tab w:val="left" w:pos="0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A5BC7" w:rsidRPr="002F37BB" w:rsidTr="00C13C28">
        <w:trPr>
          <w:trHeight w:val="530"/>
          <w:jc w:val="center"/>
        </w:trPr>
        <w:tc>
          <w:tcPr>
            <w:tcW w:w="441" w:type="pct"/>
          </w:tcPr>
          <w:p w:rsidR="00DA5BC7" w:rsidRPr="002F37BB" w:rsidRDefault="00DA5BC7" w:rsidP="00C13C2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lastRenderedPageBreak/>
              <w:t>L</w:t>
            </w:r>
            <w:r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2,24</w:t>
            </w:r>
          </w:p>
        </w:tc>
        <w:tc>
          <w:tcPr>
            <w:tcW w:w="796" w:type="pct"/>
          </w:tcPr>
          <w:p w:rsidR="00DA5BC7" w:rsidRPr="00247F64" w:rsidRDefault="00DA5BC7" w:rsidP="00C13C28">
            <w:pPr>
              <w:autoSpaceDE w:val="0"/>
              <w:autoSpaceDN w:val="0"/>
              <w:rPr>
                <w:rFonts w:ascii="Arial" w:eastAsia="Times New Roman" w:hAnsi="Arial" w:cs="Arial"/>
                <w:sz w:val="24"/>
                <w:szCs w:val="24"/>
              </w:rPr>
            </w:pPr>
            <w:r w:rsidRPr="00247F64">
              <w:rPr>
                <w:rFonts w:ascii="Arial" w:eastAsia="Times New Roman" w:hAnsi="Arial" w:cs="Arial"/>
                <w:sz w:val="24"/>
                <w:szCs w:val="24"/>
              </w:rPr>
              <w:t>Patient Registration, Admission, Discharge, Transfer,</w:t>
            </w:r>
          </w:p>
        </w:tc>
        <w:tc>
          <w:tcPr>
            <w:tcW w:w="631" w:type="pct"/>
            <w:vMerge/>
            <w:vAlign w:val="center"/>
          </w:tcPr>
          <w:p w:rsidR="00DA5BC7" w:rsidRPr="00C84064" w:rsidRDefault="00DA5BC7" w:rsidP="00C13C28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29" w:type="pct"/>
            <w:vMerge/>
          </w:tcPr>
          <w:p w:rsidR="00DA5BC7" w:rsidRPr="002F37BB" w:rsidRDefault="00DA5BC7" w:rsidP="00C13C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7" w:type="pct"/>
            <w:vMerge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6" w:type="pct"/>
            <w:vMerge/>
          </w:tcPr>
          <w:p w:rsidR="00DA5BC7" w:rsidRPr="002F37BB" w:rsidRDefault="00DA5BC7" w:rsidP="00C13C28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5BC7" w:rsidRPr="002F37BB" w:rsidTr="00C13C28">
        <w:trPr>
          <w:trHeight w:val="530"/>
          <w:jc w:val="center"/>
        </w:trPr>
        <w:tc>
          <w:tcPr>
            <w:tcW w:w="441" w:type="pct"/>
          </w:tcPr>
          <w:p w:rsidR="00DA5BC7" w:rsidRPr="002F37BB" w:rsidRDefault="00DA5BC7" w:rsidP="00C13C2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lastRenderedPageBreak/>
              <w:t>L</w:t>
            </w:r>
            <w:r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3,25</w:t>
            </w:r>
          </w:p>
        </w:tc>
        <w:tc>
          <w:tcPr>
            <w:tcW w:w="796" w:type="pct"/>
          </w:tcPr>
          <w:p w:rsidR="00DA5BC7" w:rsidRPr="00247F64" w:rsidRDefault="00DA5BC7" w:rsidP="00C13C28">
            <w:pPr>
              <w:autoSpaceDE w:val="0"/>
              <w:autoSpaceDN w:val="0"/>
              <w:rPr>
                <w:rFonts w:ascii="Arial" w:eastAsia="Times New Roman" w:hAnsi="Arial" w:cs="Arial"/>
                <w:sz w:val="24"/>
                <w:szCs w:val="24"/>
              </w:rPr>
            </w:pPr>
            <w:r w:rsidRPr="00247F64">
              <w:rPr>
                <w:rFonts w:ascii="Arial" w:eastAsia="Times New Roman" w:hAnsi="Arial" w:cs="Arial"/>
                <w:sz w:val="24"/>
                <w:szCs w:val="24"/>
              </w:rPr>
              <w:t xml:space="preserve">Registration and Update, Clinical Order Message, </w:t>
            </w:r>
          </w:p>
        </w:tc>
        <w:tc>
          <w:tcPr>
            <w:tcW w:w="631" w:type="pct"/>
            <w:vMerge/>
            <w:vAlign w:val="center"/>
          </w:tcPr>
          <w:p w:rsidR="00DA5BC7" w:rsidRDefault="00DA5BC7" w:rsidP="00C13C28">
            <w:pPr>
              <w:tabs>
                <w:tab w:val="left" w:pos="0"/>
              </w:tabs>
              <w:spacing w:after="0" w:line="360" w:lineRule="auto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  <w:tc>
          <w:tcPr>
            <w:tcW w:w="1729" w:type="pct"/>
            <w:vMerge/>
          </w:tcPr>
          <w:p w:rsidR="00DA5BC7" w:rsidRPr="002F37BB" w:rsidRDefault="00DA5BC7" w:rsidP="00C13C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7" w:type="pct"/>
            <w:vMerge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6" w:type="pct"/>
            <w:vMerge/>
          </w:tcPr>
          <w:p w:rsidR="00DA5BC7" w:rsidRPr="002F37BB" w:rsidRDefault="00DA5BC7" w:rsidP="00C13C28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5BC7" w:rsidRPr="002F37BB" w:rsidTr="00C13C28">
        <w:trPr>
          <w:trHeight w:val="530"/>
          <w:jc w:val="center"/>
        </w:trPr>
        <w:tc>
          <w:tcPr>
            <w:tcW w:w="441" w:type="pct"/>
          </w:tcPr>
          <w:p w:rsidR="00DA5BC7" w:rsidRPr="002F37BB" w:rsidRDefault="00DA5BC7" w:rsidP="00C13C2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4,26</w:t>
            </w:r>
          </w:p>
        </w:tc>
        <w:tc>
          <w:tcPr>
            <w:tcW w:w="796" w:type="pct"/>
          </w:tcPr>
          <w:p w:rsidR="00DA5BC7" w:rsidRPr="00247F64" w:rsidRDefault="00DA5BC7" w:rsidP="00C13C28">
            <w:pPr>
              <w:autoSpaceDE w:val="0"/>
              <w:autoSpaceDN w:val="0"/>
              <w:rPr>
                <w:rFonts w:ascii="Arial" w:eastAsia="Times New Roman" w:hAnsi="Arial" w:cs="Arial"/>
                <w:sz w:val="24"/>
                <w:szCs w:val="24"/>
              </w:rPr>
            </w:pPr>
            <w:r w:rsidRPr="00247F64">
              <w:rPr>
                <w:rFonts w:ascii="Arial" w:eastAsia="Times New Roman" w:hAnsi="Arial" w:cs="Arial"/>
                <w:sz w:val="24"/>
                <w:szCs w:val="24"/>
              </w:rPr>
              <w:t>Order Placer, Order Filler, Reporting, Observations.</w:t>
            </w:r>
          </w:p>
        </w:tc>
        <w:tc>
          <w:tcPr>
            <w:tcW w:w="631" w:type="pct"/>
            <w:vMerge/>
            <w:vAlign w:val="center"/>
          </w:tcPr>
          <w:p w:rsidR="00DA5BC7" w:rsidRDefault="00DA5BC7" w:rsidP="00C13C28">
            <w:pPr>
              <w:tabs>
                <w:tab w:val="left" w:pos="0"/>
              </w:tabs>
              <w:spacing w:after="0" w:line="360" w:lineRule="auto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  <w:tc>
          <w:tcPr>
            <w:tcW w:w="1729" w:type="pct"/>
            <w:vMerge/>
          </w:tcPr>
          <w:p w:rsidR="00DA5BC7" w:rsidRPr="002F37BB" w:rsidRDefault="00DA5BC7" w:rsidP="00C13C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7" w:type="pct"/>
            <w:vMerge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6" w:type="pct"/>
            <w:vMerge/>
          </w:tcPr>
          <w:p w:rsidR="00DA5BC7" w:rsidRPr="002F37BB" w:rsidRDefault="00DA5BC7" w:rsidP="00C13C28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5BC7" w:rsidRPr="002F37BB" w:rsidTr="00C13C28">
        <w:trPr>
          <w:trHeight w:val="530"/>
          <w:jc w:val="center"/>
        </w:trPr>
        <w:tc>
          <w:tcPr>
            <w:tcW w:w="441" w:type="pct"/>
          </w:tcPr>
          <w:p w:rsidR="00DA5BC7" w:rsidRPr="002F37BB" w:rsidRDefault="00DA5BC7" w:rsidP="00C13C28">
            <w:pPr>
              <w:rPr>
                <w:rFonts w:ascii="Arial" w:hAnsi="Arial" w:cs="Arial"/>
                <w:b/>
                <w:sz w:val="24"/>
                <w:szCs w:val="24"/>
                <w:vertAlign w:val="subscript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5,27</w:t>
            </w:r>
          </w:p>
        </w:tc>
        <w:tc>
          <w:tcPr>
            <w:tcW w:w="796" w:type="pct"/>
            <w:vAlign w:val="center"/>
          </w:tcPr>
          <w:p w:rsidR="00DA5BC7" w:rsidRPr="00247F64" w:rsidRDefault="00DA5BC7" w:rsidP="00C13C28">
            <w:pPr>
              <w:autoSpaceDE w:val="0"/>
              <w:autoSpaceDN w:val="0"/>
              <w:rPr>
                <w:rFonts w:ascii="Arial" w:eastAsia="Times New Roman" w:hAnsi="Arial" w:cs="Arial"/>
                <w:sz w:val="24"/>
                <w:szCs w:val="24"/>
              </w:rPr>
            </w:pPr>
            <w:r w:rsidRPr="00247F64">
              <w:rPr>
                <w:rFonts w:ascii="Arial" w:eastAsia="Times New Roman" w:hAnsi="Arial" w:cs="Arial"/>
                <w:sz w:val="24"/>
                <w:szCs w:val="24"/>
              </w:rPr>
              <w:t>Application of an Healthcare Open standard – A case study</w:t>
            </w:r>
          </w:p>
        </w:tc>
        <w:tc>
          <w:tcPr>
            <w:tcW w:w="631" w:type="pct"/>
            <w:vMerge/>
            <w:vAlign w:val="center"/>
          </w:tcPr>
          <w:p w:rsidR="00DA5BC7" w:rsidRPr="002F37BB" w:rsidRDefault="00DA5BC7" w:rsidP="00C13C28">
            <w:pPr>
              <w:autoSpaceDE w:val="0"/>
              <w:autoSpaceDN w:val="0"/>
              <w:adjustRightInd w:val="0"/>
              <w:spacing w:after="0" w:line="240" w:lineRule="auto"/>
              <w:ind w:firstLine="36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29" w:type="pct"/>
            <w:vMerge/>
          </w:tcPr>
          <w:p w:rsidR="00DA5BC7" w:rsidRPr="002F37BB" w:rsidRDefault="00DA5BC7" w:rsidP="00C13C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7" w:type="pct"/>
            <w:vMerge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6" w:type="pct"/>
            <w:vMerge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A5BC7" w:rsidRPr="002F37BB" w:rsidTr="00C13C28">
        <w:trPr>
          <w:trHeight w:val="530"/>
          <w:jc w:val="center"/>
        </w:trPr>
        <w:tc>
          <w:tcPr>
            <w:tcW w:w="441" w:type="pct"/>
          </w:tcPr>
          <w:p w:rsidR="00DA5BC7" w:rsidRPr="002F37BB" w:rsidRDefault="00DA5BC7" w:rsidP="00C13C2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28</w:t>
            </w:r>
          </w:p>
        </w:tc>
        <w:tc>
          <w:tcPr>
            <w:tcW w:w="796" w:type="pct"/>
            <w:vAlign w:val="center"/>
          </w:tcPr>
          <w:p w:rsidR="00DA5BC7" w:rsidRPr="00247F64" w:rsidRDefault="00DA5BC7" w:rsidP="00C13C28">
            <w:pPr>
              <w:autoSpaceDE w:val="0"/>
              <w:autoSpaceDN w:val="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247F64">
              <w:rPr>
                <w:rFonts w:ascii="Arial" w:eastAsia="Times New Roman" w:hAnsi="Arial" w:cs="Arial"/>
                <w:b/>
                <w:sz w:val="24"/>
                <w:szCs w:val="24"/>
              </w:rPr>
              <w:t>QUIZ 1</w:t>
            </w:r>
          </w:p>
        </w:tc>
        <w:tc>
          <w:tcPr>
            <w:tcW w:w="631" w:type="pct"/>
            <w:vAlign w:val="center"/>
          </w:tcPr>
          <w:p w:rsidR="00DA5BC7" w:rsidRPr="002F37BB" w:rsidRDefault="00DA5BC7" w:rsidP="00C13C28">
            <w:pPr>
              <w:autoSpaceDE w:val="0"/>
              <w:autoSpaceDN w:val="0"/>
              <w:adjustRightInd w:val="0"/>
              <w:spacing w:after="0" w:line="240" w:lineRule="auto"/>
              <w:ind w:firstLine="36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29" w:type="pct"/>
          </w:tcPr>
          <w:p w:rsidR="00DA5BC7" w:rsidRPr="002F37BB" w:rsidRDefault="00DA5BC7" w:rsidP="00C13C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7" w:type="pct"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6" w:type="pct"/>
            <w:vMerge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A5BC7" w:rsidRPr="002F37BB" w:rsidTr="00C13C28">
        <w:trPr>
          <w:trHeight w:val="530"/>
          <w:jc w:val="center"/>
        </w:trPr>
        <w:tc>
          <w:tcPr>
            <w:tcW w:w="441" w:type="pct"/>
          </w:tcPr>
          <w:p w:rsidR="00DA5BC7" w:rsidRPr="002F37BB" w:rsidRDefault="00DA5BC7" w:rsidP="00C13C2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796" w:type="pct"/>
          </w:tcPr>
          <w:p w:rsidR="00DA5BC7" w:rsidRPr="00247F64" w:rsidRDefault="00DA5BC7" w:rsidP="00C13C28">
            <w:pPr>
              <w:autoSpaceDE w:val="0"/>
              <w:autoSpaceDN w:val="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247F64">
              <w:rPr>
                <w:rFonts w:ascii="Arial" w:eastAsia="Times New Roman" w:hAnsi="Arial" w:cs="Arial"/>
                <w:b/>
                <w:sz w:val="24"/>
                <w:szCs w:val="24"/>
              </w:rPr>
              <w:t>UNIT-5:</w:t>
            </w:r>
          </w:p>
        </w:tc>
        <w:tc>
          <w:tcPr>
            <w:tcW w:w="631" w:type="pct"/>
            <w:vAlign w:val="center"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29" w:type="pct"/>
          </w:tcPr>
          <w:p w:rsidR="00DA5BC7" w:rsidRPr="000B38C8" w:rsidRDefault="00DA5BC7" w:rsidP="00DA5BC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contextualSpacing/>
              <w:rPr>
                <w:rFonts w:asciiTheme="majorHAnsi" w:hAnsiTheme="majorHAnsi"/>
              </w:rPr>
            </w:pPr>
            <w:proofErr w:type="spellStart"/>
            <w:r w:rsidRPr="000B38C8">
              <w:rPr>
                <w:rFonts w:asciiTheme="majorHAnsi" w:hAnsiTheme="majorHAnsi"/>
              </w:rPr>
              <w:t>iCos</w:t>
            </w:r>
            <w:proofErr w:type="spellEnd"/>
            <w:r w:rsidRPr="000B38C8">
              <w:rPr>
                <w:rFonts w:asciiTheme="majorHAnsi" w:hAnsiTheme="majorHAnsi"/>
              </w:rPr>
              <w:t xml:space="preserve"> study material prepared by IBM SME</w:t>
            </w:r>
          </w:p>
          <w:p w:rsidR="00DA5BC7" w:rsidRPr="002F37BB" w:rsidRDefault="00DA5BC7" w:rsidP="00C13C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7" w:type="pct"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6" w:type="pct"/>
            <w:vMerge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A5BC7" w:rsidRPr="002F37BB" w:rsidTr="00C13C28">
        <w:trPr>
          <w:trHeight w:val="530"/>
          <w:jc w:val="center"/>
        </w:trPr>
        <w:tc>
          <w:tcPr>
            <w:tcW w:w="441" w:type="pct"/>
          </w:tcPr>
          <w:p w:rsidR="00DA5BC7" w:rsidRPr="002F37BB" w:rsidRDefault="00DA5BC7" w:rsidP="00C13C28">
            <w:pPr>
              <w:rPr>
                <w:rFonts w:ascii="Arial" w:hAnsi="Arial" w:cs="Arial"/>
                <w:b/>
                <w:sz w:val="24"/>
                <w:szCs w:val="24"/>
                <w:vertAlign w:val="subscript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1,29</w:t>
            </w:r>
          </w:p>
        </w:tc>
        <w:tc>
          <w:tcPr>
            <w:tcW w:w="796" w:type="pct"/>
          </w:tcPr>
          <w:p w:rsidR="00DA5BC7" w:rsidRPr="00247F64" w:rsidRDefault="00DA5BC7" w:rsidP="00C13C28">
            <w:pPr>
              <w:autoSpaceDE w:val="0"/>
              <w:autoSpaceDN w:val="0"/>
              <w:rPr>
                <w:rFonts w:ascii="Arial" w:eastAsia="Times New Roman" w:hAnsi="Arial" w:cs="Arial"/>
                <w:sz w:val="24"/>
                <w:szCs w:val="24"/>
              </w:rPr>
            </w:pPr>
            <w:r w:rsidRPr="00247F64">
              <w:rPr>
                <w:rFonts w:ascii="Arial" w:eastAsia="Times New Roman" w:hAnsi="Arial" w:cs="Arial"/>
                <w:sz w:val="24"/>
                <w:szCs w:val="24"/>
              </w:rPr>
              <w:t xml:space="preserve">Retail Vertical &amp; Open Standards: Introduction to available </w:t>
            </w:r>
            <w:r w:rsidRPr="00247F64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Open Standards in Retail, ARTS Overview</w:t>
            </w:r>
          </w:p>
        </w:tc>
        <w:tc>
          <w:tcPr>
            <w:tcW w:w="631" w:type="pct"/>
            <w:vMerge w:val="restart"/>
            <w:vAlign w:val="center"/>
          </w:tcPr>
          <w:p w:rsidR="00DA5BC7" w:rsidRPr="00C84064" w:rsidRDefault="00DA5BC7" w:rsidP="00C13C2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84064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CO5.  Analyze various open standards for </w:t>
            </w:r>
            <w:proofErr w:type="gramStart"/>
            <w:r w:rsidRPr="00C84064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retail  applications</w:t>
            </w:r>
            <w:proofErr w:type="gramEnd"/>
            <w:r w:rsidRPr="00C84064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  <w:p w:rsidR="00DA5BC7" w:rsidRDefault="00DA5BC7" w:rsidP="00C13C28">
            <w:pPr>
              <w:rPr>
                <w:highlight w:val="yellow"/>
              </w:rPr>
            </w:pPr>
          </w:p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29" w:type="pct"/>
            <w:vMerge w:val="restart"/>
          </w:tcPr>
          <w:p w:rsidR="00DA5BC7" w:rsidRPr="002F37BB" w:rsidRDefault="00DA5BC7" w:rsidP="00C13C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7" w:type="pct"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6" w:type="pct"/>
            <w:vMerge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A5BC7" w:rsidRPr="002F37BB" w:rsidTr="00C13C28">
        <w:trPr>
          <w:trHeight w:val="530"/>
          <w:jc w:val="center"/>
        </w:trPr>
        <w:tc>
          <w:tcPr>
            <w:tcW w:w="441" w:type="pct"/>
          </w:tcPr>
          <w:p w:rsidR="00DA5BC7" w:rsidRPr="002F37BB" w:rsidRDefault="00DA5BC7" w:rsidP="00C13C28">
            <w:pPr>
              <w:rPr>
                <w:rFonts w:ascii="Arial" w:hAnsi="Arial" w:cs="Arial"/>
                <w:b/>
                <w:sz w:val="24"/>
                <w:szCs w:val="24"/>
                <w:vertAlign w:val="subscript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lastRenderedPageBreak/>
              <w:t>L</w:t>
            </w:r>
            <w:r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2,30</w:t>
            </w:r>
          </w:p>
        </w:tc>
        <w:tc>
          <w:tcPr>
            <w:tcW w:w="796" w:type="pct"/>
          </w:tcPr>
          <w:p w:rsidR="00DA5BC7" w:rsidRPr="00247F64" w:rsidRDefault="00DA5BC7" w:rsidP="00C13C28">
            <w:pPr>
              <w:autoSpaceDE w:val="0"/>
              <w:autoSpaceDN w:val="0"/>
              <w:rPr>
                <w:rFonts w:ascii="Arial" w:eastAsia="Times New Roman" w:hAnsi="Arial" w:cs="Arial"/>
                <w:sz w:val="24"/>
                <w:szCs w:val="24"/>
              </w:rPr>
            </w:pPr>
            <w:r w:rsidRPr="00247F64">
              <w:rPr>
                <w:rFonts w:ascii="Arial" w:eastAsia="Times New Roman" w:hAnsi="Arial" w:cs="Arial"/>
                <w:sz w:val="24"/>
                <w:szCs w:val="24"/>
              </w:rPr>
              <w:t xml:space="preserve">Retail Applications – Merchandising, Inventory, </w:t>
            </w:r>
          </w:p>
        </w:tc>
        <w:tc>
          <w:tcPr>
            <w:tcW w:w="631" w:type="pct"/>
            <w:vMerge/>
            <w:vAlign w:val="center"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29" w:type="pct"/>
            <w:vMerge/>
          </w:tcPr>
          <w:p w:rsidR="00DA5BC7" w:rsidRPr="002F37BB" w:rsidRDefault="00DA5BC7" w:rsidP="00C13C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7" w:type="pct"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6" w:type="pct"/>
            <w:vMerge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A5BC7" w:rsidRPr="002F37BB" w:rsidTr="00C13C28">
        <w:trPr>
          <w:trHeight w:val="530"/>
          <w:jc w:val="center"/>
        </w:trPr>
        <w:tc>
          <w:tcPr>
            <w:tcW w:w="441" w:type="pct"/>
          </w:tcPr>
          <w:p w:rsidR="00DA5BC7" w:rsidRPr="002F37BB" w:rsidRDefault="00DA5BC7" w:rsidP="00C13C2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3,31</w:t>
            </w:r>
          </w:p>
        </w:tc>
        <w:tc>
          <w:tcPr>
            <w:tcW w:w="796" w:type="pct"/>
          </w:tcPr>
          <w:p w:rsidR="00DA5BC7" w:rsidRPr="00247F64" w:rsidRDefault="00DA5BC7" w:rsidP="00C13C28">
            <w:pPr>
              <w:autoSpaceDE w:val="0"/>
              <w:autoSpaceDN w:val="0"/>
              <w:rPr>
                <w:rFonts w:ascii="Arial" w:eastAsia="Times New Roman" w:hAnsi="Arial" w:cs="Arial"/>
                <w:sz w:val="24"/>
                <w:szCs w:val="24"/>
              </w:rPr>
            </w:pPr>
            <w:r w:rsidRPr="00247F64">
              <w:rPr>
                <w:rFonts w:ascii="Arial" w:eastAsia="Times New Roman" w:hAnsi="Arial" w:cs="Arial"/>
                <w:sz w:val="24"/>
                <w:szCs w:val="24"/>
              </w:rPr>
              <w:t>Ordering, Billing, Reports, Workforce, CRM and POS</w:t>
            </w:r>
          </w:p>
        </w:tc>
        <w:tc>
          <w:tcPr>
            <w:tcW w:w="631" w:type="pct"/>
            <w:vMerge/>
            <w:vAlign w:val="center"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29" w:type="pct"/>
            <w:vMerge/>
          </w:tcPr>
          <w:p w:rsidR="00DA5BC7" w:rsidRPr="002F37BB" w:rsidRDefault="00DA5BC7" w:rsidP="00C13C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7" w:type="pct"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6" w:type="pct"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A5BC7" w:rsidRPr="002F37BB" w:rsidTr="00C13C28">
        <w:trPr>
          <w:trHeight w:val="530"/>
          <w:jc w:val="center"/>
        </w:trPr>
        <w:tc>
          <w:tcPr>
            <w:tcW w:w="441" w:type="pct"/>
          </w:tcPr>
          <w:p w:rsidR="00DA5BC7" w:rsidRPr="002F37BB" w:rsidRDefault="00DA5BC7" w:rsidP="00C13C28">
            <w:pPr>
              <w:rPr>
                <w:rFonts w:ascii="Arial" w:hAnsi="Arial" w:cs="Arial"/>
                <w:b/>
                <w:sz w:val="24"/>
                <w:szCs w:val="24"/>
                <w:vertAlign w:val="subscript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4,32</w:t>
            </w:r>
          </w:p>
        </w:tc>
        <w:tc>
          <w:tcPr>
            <w:tcW w:w="796" w:type="pct"/>
          </w:tcPr>
          <w:p w:rsidR="00DA5BC7" w:rsidRPr="00247F64" w:rsidRDefault="00DA5BC7" w:rsidP="00C13C28">
            <w:pPr>
              <w:autoSpaceDE w:val="0"/>
              <w:autoSpaceDN w:val="0"/>
              <w:rPr>
                <w:rFonts w:ascii="Arial" w:eastAsia="Times New Roman" w:hAnsi="Arial" w:cs="Arial"/>
                <w:sz w:val="24"/>
                <w:szCs w:val="24"/>
              </w:rPr>
            </w:pPr>
            <w:r w:rsidRPr="00247F64">
              <w:rPr>
                <w:rFonts w:ascii="Arial" w:eastAsia="Times New Roman" w:hAnsi="Arial" w:cs="Arial"/>
                <w:sz w:val="24"/>
                <w:szCs w:val="24"/>
              </w:rPr>
              <w:t>Application of a Retail Open Standard – A case study</w:t>
            </w:r>
            <w:r w:rsidRPr="00247F64">
              <w:rPr>
                <w:rFonts w:ascii="Arial" w:eastAsia="Times New Roman" w:hAnsi="Arial" w:cs="Arial"/>
                <w:sz w:val="24"/>
                <w:szCs w:val="24"/>
              </w:rPr>
              <w:tab/>
            </w:r>
          </w:p>
        </w:tc>
        <w:tc>
          <w:tcPr>
            <w:tcW w:w="631" w:type="pct"/>
            <w:vMerge/>
            <w:vAlign w:val="center"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29" w:type="pct"/>
            <w:vMerge/>
          </w:tcPr>
          <w:p w:rsidR="00DA5BC7" w:rsidRPr="002F37BB" w:rsidRDefault="00DA5BC7" w:rsidP="00C13C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7" w:type="pct"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6" w:type="pct"/>
          </w:tcPr>
          <w:p w:rsidR="00DA5BC7" w:rsidRPr="00972309" w:rsidRDefault="00DA5BC7" w:rsidP="00C13C28">
            <w:pPr>
              <w:tabs>
                <w:tab w:val="left" w:pos="1503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Assignment-2</w:t>
            </w:r>
          </w:p>
        </w:tc>
      </w:tr>
      <w:tr w:rsidR="00DA5BC7" w:rsidRPr="002F37BB" w:rsidTr="00C13C28">
        <w:trPr>
          <w:trHeight w:val="530"/>
          <w:jc w:val="center"/>
        </w:trPr>
        <w:tc>
          <w:tcPr>
            <w:tcW w:w="441" w:type="pct"/>
          </w:tcPr>
          <w:p w:rsidR="00DA5BC7" w:rsidRPr="002F37BB" w:rsidRDefault="00DA5BC7" w:rsidP="00C13C2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796" w:type="pct"/>
          </w:tcPr>
          <w:p w:rsidR="00DA5BC7" w:rsidRPr="002F37BB" w:rsidRDefault="00DA5BC7" w:rsidP="00C13C28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UNIT-6</w:t>
            </w:r>
            <w:r w:rsidRPr="002F37BB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631" w:type="pct"/>
            <w:vAlign w:val="center"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29" w:type="pct"/>
          </w:tcPr>
          <w:p w:rsidR="00DA5BC7" w:rsidRPr="000B38C8" w:rsidRDefault="00DA5BC7" w:rsidP="00DA5BC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Theme="majorHAnsi" w:hAnsiTheme="majorHAnsi"/>
              </w:rPr>
            </w:pPr>
            <w:proofErr w:type="spellStart"/>
            <w:r w:rsidRPr="000B38C8">
              <w:rPr>
                <w:rFonts w:asciiTheme="majorHAnsi" w:hAnsiTheme="majorHAnsi"/>
              </w:rPr>
              <w:t>iCos</w:t>
            </w:r>
            <w:proofErr w:type="spellEnd"/>
            <w:r w:rsidRPr="000B38C8">
              <w:rPr>
                <w:rFonts w:asciiTheme="majorHAnsi" w:hAnsiTheme="majorHAnsi"/>
              </w:rPr>
              <w:t xml:space="preserve"> study material prepared by IBM SME</w:t>
            </w:r>
          </w:p>
          <w:p w:rsidR="00DA5BC7" w:rsidRPr="002F37BB" w:rsidRDefault="00DA5BC7" w:rsidP="00C13C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7" w:type="pct"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6" w:type="pct"/>
            <w:vMerge w:val="restart"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A5BC7" w:rsidRPr="002F37BB" w:rsidTr="00C13C28">
        <w:trPr>
          <w:trHeight w:val="530"/>
          <w:jc w:val="center"/>
        </w:trPr>
        <w:tc>
          <w:tcPr>
            <w:tcW w:w="441" w:type="pct"/>
          </w:tcPr>
          <w:p w:rsidR="00DA5BC7" w:rsidRPr="002F37BB" w:rsidRDefault="00DA5BC7" w:rsidP="00C13C28">
            <w:pPr>
              <w:rPr>
                <w:rFonts w:ascii="Arial" w:hAnsi="Arial" w:cs="Arial"/>
                <w:b/>
                <w:sz w:val="24"/>
                <w:szCs w:val="24"/>
                <w:vertAlign w:val="subscript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1,33</w:t>
            </w:r>
          </w:p>
        </w:tc>
        <w:tc>
          <w:tcPr>
            <w:tcW w:w="796" w:type="pct"/>
          </w:tcPr>
          <w:p w:rsidR="00DA5BC7" w:rsidRPr="00247F64" w:rsidRDefault="00DA5BC7" w:rsidP="00C13C28">
            <w:pPr>
              <w:autoSpaceDE w:val="0"/>
              <w:autoSpaceDN w:val="0"/>
              <w:rPr>
                <w:rFonts w:ascii="Arial" w:eastAsia="Times New Roman" w:hAnsi="Arial" w:cs="Arial"/>
                <w:sz w:val="24"/>
                <w:szCs w:val="24"/>
              </w:rPr>
            </w:pPr>
            <w:r w:rsidRPr="00247F64">
              <w:rPr>
                <w:rFonts w:ascii="Arial" w:eastAsia="Times New Roman" w:hAnsi="Arial" w:cs="Arial"/>
                <w:sz w:val="24"/>
                <w:szCs w:val="24"/>
              </w:rPr>
              <w:t xml:space="preserve">Insurance Vertical &amp; Open Standards: Introduction to available Open Standards in Insurance </w:t>
            </w:r>
            <w:r w:rsidRPr="00247F64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Vertical</w:t>
            </w:r>
          </w:p>
        </w:tc>
        <w:tc>
          <w:tcPr>
            <w:tcW w:w="631" w:type="pct"/>
            <w:vMerge w:val="restart"/>
            <w:vAlign w:val="center"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F21AF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CO6.  Analyze various open standards for insurance applicati</w:t>
            </w:r>
            <w:r w:rsidRPr="00CF21AF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ons </w:t>
            </w:r>
          </w:p>
        </w:tc>
        <w:tc>
          <w:tcPr>
            <w:tcW w:w="1729" w:type="pct"/>
            <w:vMerge w:val="restart"/>
          </w:tcPr>
          <w:p w:rsidR="00DA5BC7" w:rsidRPr="002F37BB" w:rsidRDefault="00DA5BC7" w:rsidP="00C13C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7" w:type="pct"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6" w:type="pct"/>
            <w:vMerge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A5BC7" w:rsidRPr="002F37BB" w:rsidTr="00C13C28">
        <w:trPr>
          <w:trHeight w:val="530"/>
          <w:jc w:val="center"/>
        </w:trPr>
        <w:tc>
          <w:tcPr>
            <w:tcW w:w="441" w:type="pct"/>
          </w:tcPr>
          <w:p w:rsidR="00DA5BC7" w:rsidRPr="002F37BB" w:rsidRDefault="00DA5BC7" w:rsidP="00C13C28">
            <w:pPr>
              <w:rPr>
                <w:rFonts w:ascii="Arial" w:hAnsi="Arial" w:cs="Arial"/>
                <w:b/>
                <w:sz w:val="24"/>
                <w:szCs w:val="24"/>
                <w:vertAlign w:val="subscript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lastRenderedPageBreak/>
              <w:t>L</w:t>
            </w:r>
            <w:r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2,34</w:t>
            </w:r>
          </w:p>
        </w:tc>
        <w:tc>
          <w:tcPr>
            <w:tcW w:w="796" w:type="pct"/>
            <w:vAlign w:val="center"/>
          </w:tcPr>
          <w:p w:rsidR="00DA5BC7" w:rsidRPr="00247F64" w:rsidRDefault="00DA5BC7" w:rsidP="00C13C28">
            <w:pPr>
              <w:autoSpaceDE w:val="0"/>
              <w:autoSpaceDN w:val="0"/>
              <w:rPr>
                <w:rFonts w:ascii="Arial" w:eastAsia="Times New Roman" w:hAnsi="Arial" w:cs="Arial"/>
                <w:sz w:val="24"/>
                <w:szCs w:val="24"/>
              </w:rPr>
            </w:pPr>
            <w:r w:rsidRPr="00247F64">
              <w:rPr>
                <w:rFonts w:ascii="Arial" w:eastAsia="Times New Roman" w:hAnsi="Arial" w:cs="Arial"/>
                <w:sz w:val="24"/>
                <w:szCs w:val="24"/>
              </w:rPr>
              <w:t>Insurance Applications, ACORD Overview</w:t>
            </w:r>
          </w:p>
        </w:tc>
        <w:tc>
          <w:tcPr>
            <w:tcW w:w="631" w:type="pct"/>
            <w:vMerge/>
            <w:vAlign w:val="center"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29" w:type="pct"/>
            <w:vMerge/>
          </w:tcPr>
          <w:p w:rsidR="00DA5BC7" w:rsidRPr="002F37BB" w:rsidRDefault="00DA5BC7" w:rsidP="00C13C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7" w:type="pct"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6" w:type="pct"/>
            <w:vMerge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A5BC7" w:rsidRPr="002F37BB" w:rsidTr="00C13C28">
        <w:trPr>
          <w:trHeight w:val="530"/>
          <w:jc w:val="center"/>
        </w:trPr>
        <w:tc>
          <w:tcPr>
            <w:tcW w:w="441" w:type="pct"/>
          </w:tcPr>
          <w:p w:rsidR="00DA5BC7" w:rsidRPr="002F37BB" w:rsidRDefault="00DA5BC7" w:rsidP="00C13C2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3,35</w:t>
            </w:r>
          </w:p>
        </w:tc>
        <w:tc>
          <w:tcPr>
            <w:tcW w:w="796" w:type="pct"/>
          </w:tcPr>
          <w:p w:rsidR="00DA5BC7" w:rsidRPr="00247F64" w:rsidRDefault="00DA5BC7" w:rsidP="00C13C28">
            <w:pPr>
              <w:autoSpaceDE w:val="0"/>
              <w:autoSpaceDN w:val="0"/>
              <w:rPr>
                <w:rFonts w:ascii="Arial" w:eastAsia="Times New Roman" w:hAnsi="Arial" w:cs="Arial"/>
                <w:sz w:val="24"/>
                <w:szCs w:val="24"/>
              </w:rPr>
            </w:pPr>
            <w:r w:rsidRPr="00247F64">
              <w:rPr>
                <w:rFonts w:ascii="Arial" w:eastAsia="Times New Roman" w:hAnsi="Arial" w:cs="Arial"/>
                <w:sz w:val="24"/>
                <w:szCs w:val="24"/>
              </w:rPr>
              <w:t>Other Domains/ Verticals Students Reports / Cases on Open Standards</w:t>
            </w:r>
          </w:p>
        </w:tc>
        <w:tc>
          <w:tcPr>
            <w:tcW w:w="631" w:type="pct"/>
            <w:vAlign w:val="center"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29" w:type="pct"/>
          </w:tcPr>
          <w:p w:rsidR="00DA5BC7" w:rsidRPr="002F37BB" w:rsidRDefault="00DA5BC7" w:rsidP="00C13C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7" w:type="pct"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6" w:type="pct"/>
          </w:tcPr>
          <w:p w:rsidR="00DA5BC7" w:rsidRPr="00972309" w:rsidRDefault="00DA5BC7" w:rsidP="00C13C28">
            <w:pPr>
              <w:tabs>
                <w:tab w:val="left" w:pos="1503"/>
              </w:tabs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  <w:tr w:rsidR="00DA5BC7" w:rsidRPr="002F37BB" w:rsidTr="00C13C28">
        <w:trPr>
          <w:trHeight w:val="530"/>
          <w:jc w:val="center"/>
        </w:trPr>
        <w:tc>
          <w:tcPr>
            <w:tcW w:w="441" w:type="pct"/>
          </w:tcPr>
          <w:p w:rsidR="00DA5BC7" w:rsidRPr="002F37BB" w:rsidRDefault="00DA5BC7" w:rsidP="00C13C2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36</w:t>
            </w:r>
          </w:p>
        </w:tc>
        <w:tc>
          <w:tcPr>
            <w:tcW w:w="796" w:type="pct"/>
          </w:tcPr>
          <w:p w:rsidR="00DA5BC7" w:rsidRPr="00247F64" w:rsidRDefault="00DA5BC7" w:rsidP="00C13C28">
            <w:pPr>
              <w:autoSpaceDE w:val="0"/>
              <w:autoSpaceDN w:val="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TEST-2</w:t>
            </w:r>
          </w:p>
        </w:tc>
        <w:tc>
          <w:tcPr>
            <w:tcW w:w="631" w:type="pct"/>
            <w:vAlign w:val="center"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29" w:type="pct"/>
          </w:tcPr>
          <w:p w:rsidR="00DA5BC7" w:rsidRPr="002F37BB" w:rsidRDefault="00DA5BC7" w:rsidP="00C13C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7" w:type="pct"/>
          </w:tcPr>
          <w:p w:rsidR="00DA5BC7" w:rsidRPr="002F37BB" w:rsidRDefault="00DA5BC7" w:rsidP="00C13C28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6" w:type="pct"/>
          </w:tcPr>
          <w:p w:rsidR="00DA5BC7" w:rsidRPr="00972309" w:rsidRDefault="00DA5BC7" w:rsidP="00C13C28">
            <w:pPr>
              <w:tabs>
                <w:tab w:val="left" w:pos="1503"/>
              </w:tabs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</w:tbl>
    <w:p w:rsidR="00DA5BC7" w:rsidRPr="00595D9D" w:rsidRDefault="00DA5BC7" w:rsidP="00DA5BC7">
      <w:pPr>
        <w:pStyle w:val="ListParagraph"/>
        <w:tabs>
          <w:tab w:val="left" w:pos="0"/>
        </w:tabs>
        <w:rPr>
          <w:rFonts w:ascii="Times New Roman" w:hAnsi="Times New Roman"/>
          <w:b/>
          <w:sz w:val="24"/>
          <w:szCs w:val="24"/>
        </w:rPr>
      </w:pPr>
    </w:p>
    <w:p w:rsidR="00B54AED" w:rsidRDefault="00B54AED" w:rsidP="009D3F06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3E0C19" w:rsidRPr="00035A4A" w:rsidRDefault="000A6E79" w:rsidP="007B5A5D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/>
          <w:b/>
          <w:sz w:val="24"/>
          <w:szCs w:val="24"/>
          <w:u w:val="single"/>
        </w:rPr>
      </w:pPr>
      <w:r w:rsidRPr="00035A4A">
        <w:rPr>
          <w:rFonts w:ascii="Times New Roman" w:hAnsi="Times New Roman"/>
          <w:b/>
          <w:sz w:val="24"/>
          <w:szCs w:val="24"/>
          <w:u w:val="single"/>
        </w:rPr>
        <w:t xml:space="preserve">GUIDELINES </w:t>
      </w:r>
    </w:p>
    <w:p w:rsidR="007256E4" w:rsidRPr="00035A4A" w:rsidRDefault="007256E4" w:rsidP="007B5A5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035A4A">
        <w:rPr>
          <w:rFonts w:ascii="Times New Roman" w:hAnsi="Times New Roman"/>
          <w:b/>
          <w:bCs/>
          <w:i/>
          <w:sz w:val="24"/>
          <w:szCs w:val="24"/>
        </w:rPr>
        <w:t>Cell Phones and other Electronic Communication Devices</w:t>
      </w:r>
      <w:r w:rsidRPr="00035A4A">
        <w:rPr>
          <w:rFonts w:ascii="Times New Roman" w:hAnsi="Times New Roman"/>
          <w:b/>
          <w:bCs/>
          <w:sz w:val="24"/>
          <w:szCs w:val="24"/>
        </w:rPr>
        <w:t xml:space="preserve">: </w:t>
      </w:r>
      <w:r w:rsidRPr="00035A4A">
        <w:rPr>
          <w:rFonts w:ascii="Times New Roman" w:hAnsi="Times New Roman"/>
          <w:sz w:val="24"/>
          <w:szCs w:val="24"/>
        </w:rPr>
        <w:t>Cell phones and other electronic communication devices (such as Blackberries/Laptops) are not permitted in classes during Tests or the Mid/Final Examination. Such devices MUST be turned off in the class room.</w:t>
      </w:r>
    </w:p>
    <w:p w:rsidR="007256E4" w:rsidRPr="00035A4A" w:rsidRDefault="007256E4" w:rsidP="007256E4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035A4A">
        <w:rPr>
          <w:rFonts w:ascii="Times New Roman" w:hAnsi="Times New Roman"/>
          <w:b/>
          <w:bCs/>
          <w:i/>
          <w:sz w:val="24"/>
          <w:szCs w:val="24"/>
        </w:rPr>
        <w:t xml:space="preserve">E-Mail and </w:t>
      </w:r>
      <w:r w:rsidR="005451F4" w:rsidRPr="00035A4A">
        <w:rPr>
          <w:rFonts w:ascii="Times New Roman" w:hAnsi="Times New Roman"/>
          <w:b/>
          <w:bCs/>
          <w:i/>
          <w:sz w:val="24"/>
          <w:szCs w:val="24"/>
        </w:rPr>
        <w:t>online learning tool</w:t>
      </w:r>
      <w:r w:rsidRPr="00035A4A">
        <w:rPr>
          <w:rFonts w:ascii="Times New Roman" w:hAnsi="Times New Roman"/>
          <w:b/>
          <w:i/>
          <w:sz w:val="24"/>
          <w:szCs w:val="24"/>
        </w:rPr>
        <w:t>:</w:t>
      </w:r>
      <w:r w:rsidRPr="00035A4A">
        <w:rPr>
          <w:rFonts w:ascii="Times New Roman" w:hAnsi="Times New Roman"/>
          <w:sz w:val="24"/>
          <w:szCs w:val="24"/>
        </w:rPr>
        <w:t xml:space="preserve"> Each student in the class should have an e-mail id and a password to access the LMS system regularly. Regularly, important information – Date of conducting class tests, guest lectures, via </w:t>
      </w:r>
      <w:r w:rsidR="005451F4" w:rsidRPr="00035A4A">
        <w:rPr>
          <w:rFonts w:ascii="Times New Roman" w:hAnsi="Times New Roman"/>
          <w:sz w:val="24"/>
          <w:szCs w:val="24"/>
        </w:rPr>
        <w:t>online learning tool</w:t>
      </w:r>
      <w:r w:rsidRPr="00035A4A">
        <w:rPr>
          <w:rFonts w:ascii="Times New Roman" w:hAnsi="Times New Roman"/>
          <w:sz w:val="24"/>
          <w:szCs w:val="24"/>
        </w:rPr>
        <w:t xml:space="preserve">. The best way to arrange meetings with us or ask specific questions is by email and prior appointment. All the assignments preferably should be uploaded on </w:t>
      </w:r>
      <w:r w:rsidR="005451F4" w:rsidRPr="00035A4A">
        <w:rPr>
          <w:rFonts w:ascii="Times New Roman" w:hAnsi="Times New Roman"/>
          <w:sz w:val="24"/>
          <w:szCs w:val="24"/>
        </w:rPr>
        <w:t>online learning tool</w:t>
      </w:r>
      <w:r w:rsidRPr="00035A4A">
        <w:rPr>
          <w:rFonts w:ascii="Times New Roman" w:hAnsi="Times New Roman"/>
          <w:sz w:val="24"/>
          <w:szCs w:val="24"/>
        </w:rPr>
        <w:t xml:space="preserve">. Various research papers/reference material will be mailed/uploaded on </w:t>
      </w:r>
      <w:r w:rsidR="005451F4" w:rsidRPr="00035A4A">
        <w:rPr>
          <w:rFonts w:ascii="Times New Roman" w:hAnsi="Times New Roman"/>
          <w:sz w:val="24"/>
          <w:szCs w:val="24"/>
        </w:rPr>
        <w:t>online learning platform</w:t>
      </w:r>
      <w:r w:rsidRPr="00035A4A">
        <w:rPr>
          <w:rFonts w:ascii="Times New Roman" w:hAnsi="Times New Roman"/>
          <w:sz w:val="24"/>
          <w:szCs w:val="24"/>
        </w:rPr>
        <w:t xml:space="preserve"> time to time.</w:t>
      </w:r>
    </w:p>
    <w:p w:rsidR="000A6E79" w:rsidRPr="00035A4A" w:rsidRDefault="000A6E79" w:rsidP="00CE623E">
      <w:pPr>
        <w:jc w:val="both"/>
        <w:rPr>
          <w:rFonts w:ascii="Times New Roman" w:hAnsi="Times New Roman"/>
          <w:sz w:val="24"/>
          <w:szCs w:val="24"/>
        </w:rPr>
      </w:pPr>
      <w:r w:rsidRPr="00035A4A">
        <w:rPr>
          <w:rFonts w:ascii="Times New Roman" w:hAnsi="Times New Roman"/>
          <w:b/>
          <w:i/>
          <w:sz w:val="24"/>
          <w:szCs w:val="24"/>
        </w:rPr>
        <w:t>Attendance:</w:t>
      </w:r>
      <w:r w:rsidRPr="00035A4A">
        <w:rPr>
          <w:rFonts w:ascii="Times New Roman" w:hAnsi="Times New Roman"/>
          <w:sz w:val="24"/>
          <w:szCs w:val="24"/>
        </w:rPr>
        <w:t xml:space="preserve"> Students are required to have </w:t>
      </w:r>
      <w:r w:rsidRPr="00035A4A">
        <w:rPr>
          <w:rFonts w:ascii="Times New Roman" w:hAnsi="Times New Roman"/>
          <w:b/>
          <w:sz w:val="24"/>
          <w:szCs w:val="24"/>
        </w:rPr>
        <w:t>minimum attendance of 75%</w:t>
      </w:r>
      <w:r w:rsidR="00CE623E" w:rsidRPr="00035A4A">
        <w:rPr>
          <w:rFonts w:ascii="Times New Roman" w:hAnsi="Times New Roman"/>
          <w:sz w:val="24"/>
          <w:szCs w:val="24"/>
        </w:rPr>
        <w:t xml:space="preserve"> in each subject.  </w:t>
      </w:r>
      <w:r w:rsidRPr="00035A4A">
        <w:rPr>
          <w:rFonts w:ascii="Times New Roman" w:hAnsi="Times New Roman"/>
          <w:sz w:val="24"/>
          <w:szCs w:val="24"/>
        </w:rPr>
        <w:t xml:space="preserve">Students with less than said percentage shall </w:t>
      </w:r>
      <w:r w:rsidRPr="00035A4A">
        <w:rPr>
          <w:rFonts w:ascii="Times New Roman" w:hAnsi="Times New Roman"/>
          <w:b/>
          <w:sz w:val="24"/>
          <w:szCs w:val="24"/>
        </w:rPr>
        <w:t>NOT</w:t>
      </w:r>
      <w:r w:rsidRPr="00035A4A">
        <w:rPr>
          <w:rFonts w:ascii="Times New Roman" w:hAnsi="Times New Roman"/>
          <w:sz w:val="24"/>
          <w:szCs w:val="24"/>
        </w:rPr>
        <w:t xml:space="preserve"> be allowed to appear in the end semester examination. </w:t>
      </w:r>
    </w:p>
    <w:p w:rsidR="007F47F8" w:rsidRPr="00035A4A" w:rsidRDefault="007F47F8" w:rsidP="003901AC">
      <w:pPr>
        <w:jc w:val="both"/>
        <w:rPr>
          <w:rFonts w:ascii="Times New Roman" w:hAnsi="Times New Roman"/>
          <w:sz w:val="24"/>
          <w:szCs w:val="24"/>
        </w:rPr>
      </w:pPr>
      <w:r w:rsidRPr="00035A4A">
        <w:rPr>
          <w:rFonts w:ascii="Times New Roman" w:hAnsi="Times New Roman"/>
          <w:b/>
          <w:sz w:val="24"/>
          <w:szCs w:val="24"/>
        </w:rPr>
        <w:t xml:space="preserve">Course outcome </w:t>
      </w:r>
      <w:r w:rsidR="003901AC" w:rsidRPr="00035A4A">
        <w:rPr>
          <w:rFonts w:ascii="Times New Roman" w:hAnsi="Times New Roman"/>
          <w:b/>
          <w:sz w:val="24"/>
          <w:szCs w:val="24"/>
        </w:rPr>
        <w:t>assessment:</w:t>
      </w:r>
      <w:r w:rsidRPr="00035A4A">
        <w:rPr>
          <w:rFonts w:ascii="Times New Roman" w:hAnsi="Times New Roman"/>
          <w:sz w:val="24"/>
          <w:szCs w:val="24"/>
        </w:rPr>
        <w:t xml:space="preserve"> To </w:t>
      </w:r>
      <w:r w:rsidR="00783ADF" w:rsidRPr="00035A4A">
        <w:rPr>
          <w:rFonts w:ascii="Times New Roman" w:hAnsi="Times New Roman"/>
          <w:sz w:val="24"/>
          <w:szCs w:val="24"/>
        </w:rPr>
        <w:t>assess</w:t>
      </w:r>
      <w:r w:rsidRPr="00035A4A">
        <w:rPr>
          <w:rFonts w:ascii="Times New Roman" w:hAnsi="Times New Roman"/>
          <w:sz w:val="24"/>
          <w:szCs w:val="24"/>
        </w:rPr>
        <w:t xml:space="preserve"> the fulfilm</w:t>
      </w:r>
      <w:r w:rsidR="00CC577B" w:rsidRPr="00035A4A">
        <w:rPr>
          <w:rFonts w:ascii="Times New Roman" w:hAnsi="Times New Roman"/>
          <w:sz w:val="24"/>
          <w:szCs w:val="24"/>
        </w:rPr>
        <w:t xml:space="preserve">ent of course outcomes </w:t>
      </w:r>
      <w:r w:rsidRPr="00035A4A">
        <w:rPr>
          <w:rFonts w:ascii="Times New Roman" w:hAnsi="Times New Roman"/>
          <w:sz w:val="24"/>
          <w:szCs w:val="24"/>
        </w:rPr>
        <w:t xml:space="preserve">two different </w:t>
      </w:r>
      <w:r w:rsidR="003901AC" w:rsidRPr="00035A4A">
        <w:rPr>
          <w:rFonts w:ascii="Times New Roman" w:hAnsi="Times New Roman"/>
          <w:sz w:val="24"/>
          <w:szCs w:val="24"/>
        </w:rPr>
        <w:t>approaches</w:t>
      </w:r>
      <w:r w:rsidRPr="00035A4A">
        <w:rPr>
          <w:rFonts w:ascii="Times New Roman" w:hAnsi="Times New Roman"/>
          <w:sz w:val="24"/>
          <w:szCs w:val="24"/>
        </w:rPr>
        <w:t xml:space="preserve"> have been decided. </w:t>
      </w:r>
      <w:r w:rsidR="00BB47E2" w:rsidRPr="00035A4A">
        <w:rPr>
          <w:rFonts w:ascii="Times New Roman" w:hAnsi="Times New Roman"/>
          <w:sz w:val="24"/>
          <w:szCs w:val="24"/>
        </w:rPr>
        <w:t>D</w:t>
      </w:r>
      <w:r w:rsidRPr="00035A4A">
        <w:rPr>
          <w:rFonts w:ascii="Times New Roman" w:hAnsi="Times New Roman"/>
          <w:sz w:val="24"/>
          <w:szCs w:val="24"/>
        </w:rPr>
        <w:t xml:space="preserve">egree of </w:t>
      </w:r>
      <w:r w:rsidR="00BB47E2" w:rsidRPr="00035A4A">
        <w:rPr>
          <w:rFonts w:ascii="Times New Roman" w:hAnsi="Times New Roman"/>
          <w:sz w:val="24"/>
          <w:szCs w:val="24"/>
        </w:rPr>
        <w:t>fulfillment of</w:t>
      </w:r>
      <w:r w:rsidRPr="00035A4A">
        <w:rPr>
          <w:rFonts w:ascii="Times New Roman" w:hAnsi="Times New Roman"/>
          <w:sz w:val="24"/>
          <w:szCs w:val="24"/>
        </w:rPr>
        <w:t xml:space="preserve"> course outcomes</w:t>
      </w:r>
      <w:r w:rsidR="00BB47E2" w:rsidRPr="00035A4A">
        <w:rPr>
          <w:rFonts w:ascii="Times New Roman" w:hAnsi="Times New Roman"/>
          <w:sz w:val="24"/>
          <w:szCs w:val="24"/>
        </w:rPr>
        <w:t xml:space="preserve"> will be assessed </w:t>
      </w:r>
      <w:r w:rsidR="00CC577B" w:rsidRPr="00035A4A">
        <w:rPr>
          <w:rFonts w:ascii="Times New Roman" w:hAnsi="Times New Roman"/>
          <w:sz w:val="24"/>
          <w:szCs w:val="24"/>
        </w:rPr>
        <w:t xml:space="preserve">in </w:t>
      </w:r>
      <w:r w:rsidR="00BB47E2" w:rsidRPr="00035A4A">
        <w:rPr>
          <w:rFonts w:ascii="Times New Roman" w:hAnsi="Times New Roman"/>
          <w:sz w:val="24"/>
          <w:szCs w:val="24"/>
        </w:rPr>
        <w:t xml:space="preserve">different </w:t>
      </w:r>
      <w:r w:rsidR="00783ADF" w:rsidRPr="00035A4A">
        <w:rPr>
          <w:rFonts w:ascii="Times New Roman" w:hAnsi="Times New Roman"/>
          <w:sz w:val="24"/>
          <w:szCs w:val="24"/>
        </w:rPr>
        <w:t>ways through</w:t>
      </w:r>
      <w:r w:rsidRPr="00035A4A">
        <w:rPr>
          <w:rFonts w:ascii="Times New Roman" w:hAnsi="Times New Roman"/>
          <w:sz w:val="24"/>
          <w:szCs w:val="24"/>
        </w:rPr>
        <w:t xml:space="preserve"> </w:t>
      </w:r>
      <w:r w:rsidR="00BB47E2" w:rsidRPr="00035A4A">
        <w:rPr>
          <w:rFonts w:ascii="Times New Roman" w:hAnsi="Times New Roman"/>
          <w:sz w:val="24"/>
          <w:szCs w:val="24"/>
        </w:rPr>
        <w:t>direct assessment</w:t>
      </w:r>
      <w:r w:rsidR="00CC577B" w:rsidRPr="00035A4A">
        <w:rPr>
          <w:rFonts w:ascii="Times New Roman" w:hAnsi="Times New Roman"/>
          <w:sz w:val="24"/>
          <w:szCs w:val="24"/>
        </w:rPr>
        <w:t xml:space="preserve"> and indirect assessment.  In Direct Assessment</w:t>
      </w:r>
      <w:r w:rsidR="00783ADF" w:rsidRPr="00035A4A">
        <w:rPr>
          <w:rFonts w:ascii="Times New Roman" w:hAnsi="Times New Roman"/>
          <w:sz w:val="24"/>
          <w:szCs w:val="24"/>
        </w:rPr>
        <w:t>,</w:t>
      </w:r>
      <w:r w:rsidR="00CC577B" w:rsidRPr="00035A4A">
        <w:rPr>
          <w:rFonts w:ascii="Times New Roman" w:hAnsi="Times New Roman"/>
          <w:sz w:val="24"/>
          <w:szCs w:val="24"/>
        </w:rPr>
        <w:t xml:space="preserve"> it is</w:t>
      </w:r>
      <w:r w:rsidR="00BB47E2" w:rsidRPr="00035A4A">
        <w:rPr>
          <w:rFonts w:ascii="Times New Roman" w:hAnsi="Times New Roman"/>
          <w:sz w:val="24"/>
          <w:szCs w:val="24"/>
        </w:rPr>
        <w:t xml:space="preserve"> </w:t>
      </w:r>
      <w:r w:rsidR="00783ADF" w:rsidRPr="00035A4A">
        <w:rPr>
          <w:rFonts w:ascii="Times New Roman" w:hAnsi="Times New Roman"/>
          <w:sz w:val="24"/>
          <w:szCs w:val="24"/>
        </w:rPr>
        <w:t>measured through</w:t>
      </w:r>
      <w:r w:rsidR="00BB47E2" w:rsidRPr="00035A4A">
        <w:rPr>
          <w:rFonts w:ascii="Times New Roman" w:hAnsi="Times New Roman"/>
          <w:sz w:val="24"/>
          <w:szCs w:val="24"/>
        </w:rPr>
        <w:t xml:space="preserve"> </w:t>
      </w:r>
      <w:r w:rsidRPr="00035A4A">
        <w:rPr>
          <w:rFonts w:ascii="Times New Roman" w:hAnsi="Times New Roman"/>
          <w:sz w:val="24"/>
          <w:szCs w:val="24"/>
        </w:rPr>
        <w:t xml:space="preserve">quizzes, tests, assignment, </w:t>
      </w:r>
      <w:r w:rsidR="00783ADF" w:rsidRPr="00035A4A">
        <w:rPr>
          <w:rFonts w:ascii="Times New Roman" w:hAnsi="Times New Roman"/>
          <w:sz w:val="24"/>
          <w:szCs w:val="24"/>
        </w:rPr>
        <w:t>M</w:t>
      </w:r>
      <w:r w:rsidR="003901AC" w:rsidRPr="00035A4A">
        <w:rPr>
          <w:rFonts w:ascii="Times New Roman" w:hAnsi="Times New Roman"/>
          <w:sz w:val="24"/>
          <w:szCs w:val="24"/>
        </w:rPr>
        <w:t>id-term</w:t>
      </w:r>
      <w:r w:rsidRPr="00035A4A">
        <w:rPr>
          <w:rFonts w:ascii="Times New Roman" w:hAnsi="Times New Roman"/>
          <w:sz w:val="24"/>
          <w:szCs w:val="24"/>
        </w:rPr>
        <w:t xml:space="preserve"> and</w:t>
      </w:r>
      <w:r w:rsidR="00783ADF" w:rsidRPr="00035A4A">
        <w:rPr>
          <w:rFonts w:ascii="Times New Roman" w:hAnsi="Times New Roman"/>
          <w:sz w:val="24"/>
          <w:szCs w:val="24"/>
        </w:rPr>
        <w:t>/or End-</w:t>
      </w:r>
      <w:r w:rsidRPr="00035A4A">
        <w:rPr>
          <w:rFonts w:ascii="Times New Roman" w:hAnsi="Times New Roman"/>
          <w:sz w:val="24"/>
          <w:szCs w:val="24"/>
        </w:rPr>
        <w:t>term examination</w:t>
      </w:r>
      <w:r w:rsidR="00783ADF" w:rsidRPr="00035A4A">
        <w:rPr>
          <w:rFonts w:ascii="Times New Roman" w:hAnsi="Times New Roman"/>
          <w:sz w:val="24"/>
          <w:szCs w:val="24"/>
        </w:rPr>
        <w:t>s</w:t>
      </w:r>
      <w:r w:rsidRPr="00035A4A">
        <w:rPr>
          <w:rFonts w:ascii="Times New Roman" w:hAnsi="Times New Roman"/>
          <w:sz w:val="24"/>
          <w:szCs w:val="24"/>
        </w:rPr>
        <w:t>. It is suggested</w:t>
      </w:r>
      <w:r w:rsidR="003901AC" w:rsidRPr="00035A4A">
        <w:rPr>
          <w:rFonts w:ascii="Times New Roman" w:hAnsi="Times New Roman"/>
          <w:sz w:val="24"/>
          <w:szCs w:val="24"/>
        </w:rPr>
        <w:t xml:space="preserve"> </w:t>
      </w:r>
      <w:r w:rsidR="00783ADF" w:rsidRPr="00035A4A">
        <w:rPr>
          <w:rFonts w:ascii="Times New Roman" w:hAnsi="Times New Roman"/>
          <w:sz w:val="24"/>
          <w:szCs w:val="24"/>
        </w:rPr>
        <w:t>that each examination is</w:t>
      </w:r>
      <w:r w:rsidR="003901AC" w:rsidRPr="00035A4A">
        <w:rPr>
          <w:rFonts w:ascii="Times New Roman" w:hAnsi="Times New Roman"/>
          <w:sz w:val="24"/>
          <w:szCs w:val="24"/>
        </w:rPr>
        <w:t xml:space="preserve"> design</w:t>
      </w:r>
      <w:r w:rsidR="00CC577B" w:rsidRPr="00035A4A">
        <w:rPr>
          <w:rFonts w:ascii="Times New Roman" w:hAnsi="Times New Roman"/>
          <w:sz w:val="24"/>
          <w:szCs w:val="24"/>
        </w:rPr>
        <w:t>ed</w:t>
      </w:r>
      <w:r w:rsidR="003901AC" w:rsidRPr="00035A4A">
        <w:rPr>
          <w:rFonts w:ascii="Times New Roman" w:hAnsi="Times New Roman"/>
          <w:sz w:val="24"/>
          <w:szCs w:val="24"/>
        </w:rPr>
        <w:t xml:space="preserve"> in such a way that </w:t>
      </w:r>
      <w:r w:rsidR="00783ADF" w:rsidRPr="00035A4A">
        <w:rPr>
          <w:rFonts w:ascii="Times New Roman" w:hAnsi="Times New Roman"/>
          <w:sz w:val="24"/>
          <w:szCs w:val="24"/>
        </w:rPr>
        <w:t>it</w:t>
      </w:r>
      <w:r w:rsidR="003901AC" w:rsidRPr="00035A4A">
        <w:rPr>
          <w:rFonts w:ascii="Times New Roman" w:hAnsi="Times New Roman"/>
          <w:sz w:val="24"/>
          <w:szCs w:val="24"/>
        </w:rPr>
        <w:t xml:space="preserve"> can address one or two outcomes (depending upon the cou</w:t>
      </w:r>
      <w:r w:rsidR="00CC577B" w:rsidRPr="00035A4A">
        <w:rPr>
          <w:rFonts w:ascii="Times New Roman" w:hAnsi="Times New Roman"/>
          <w:sz w:val="24"/>
          <w:szCs w:val="24"/>
        </w:rPr>
        <w:t>rse completion). I</w:t>
      </w:r>
      <w:r w:rsidR="00BB47E2" w:rsidRPr="00035A4A">
        <w:rPr>
          <w:rFonts w:ascii="Times New Roman" w:hAnsi="Times New Roman"/>
          <w:sz w:val="24"/>
          <w:szCs w:val="24"/>
        </w:rPr>
        <w:t xml:space="preserve">ndirect assessment </w:t>
      </w:r>
      <w:r w:rsidR="00CC577B" w:rsidRPr="00035A4A">
        <w:rPr>
          <w:rFonts w:ascii="Times New Roman" w:hAnsi="Times New Roman"/>
          <w:sz w:val="24"/>
          <w:szCs w:val="24"/>
        </w:rPr>
        <w:t>is done through the</w:t>
      </w:r>
      <w:r w:rsidR="00BB47E2" w:rsidRPr="00035A4A">
        <w:rPr>
          <w:rFonts w:ascii="Times New Roman" w:hAnsi="Times New Roman"/>
          <w:sz w:val="24"/>
          <w:szCs w:val="24"/>
        </w:rPr>
        <w:t xml:space="preserve"> </w:t>
      </w:r>
      <w:r w:rsidR="003901AC" w:rsidRPr="00035A4A">
        <w:rPr>
          <w:rFonts w:ascii="Times New Roman" w:hAnsi="Times New Roman"/>
          <w:sz w:val="24"/>
          <w:szCs w:val="24"/>
        </w:rPr>
        <w:t xml:space="preserve">student survey </w:t>
      </w:r>
      <w:r w:rsidR="00783ADF" w:rsidRPr="00035A4A">
        <w:rPr>
          <w:rFonts w:ascii="Times New Roman" w:hAnsi="Times New Roman"/>
          <w:sz w:val="24"/>
          <w:szCs w:val="24"/>
        </w:rPr>
        <w:t xml:space="preserve">which needs to be designed by the faculty </w:t>
      </w:r>
      <w:r w:rsidR="003901AC" w:rsidRPr="00035A4A">
        <w:rPr>
          <w:rFonts w:ascii="Times New Roman" w:hAnsi="Times New Roman"/>
          <w:sz w:val="24"/>
          <w:szCs w:val="24"/>
        </w:rPr>
        <w:t>(s</w:t>
      </w:r>
      <w:r w:rsidR="00CC577B" w:rsidRPr="00035A4A">
        <w:rPr>
          <w:rFonts w:ascii="Times New Roman" w:hAnsi="Times New Roman"/>
          <w:sz w:val="24"/>
          <w:szCs w:val="24"/>
        </w:rPr>
        <w:t xml:space="preserve">ample format is given below) </w:t>
      </w:r>
      <w:r w:rsidR="00783ADF" w:rsidRPr="00035A4A">
        <w:rPr>
          <w:rFonts w:ascii="Times New Roman" w:hAnsi="Times New Roman"/>
          <w:sz w:val="24"/>
          <w:szCs w:val="24"/>
        </w:rPr>
        <w:t xml:space="preserve">and </w:t>
      </w:r>
      <w:r w:rsidR="00783ADF" w:rsidRPr="00035A4A">
        <w:rPr>
          <w:rFonts w:ascii="Times New Roman" w:hAnsi="Times New Roman"/>
          <w:sz w:val="24"/>
          <w:szCs w:val="24"/>
        </w:rPr>
        <w:lastRenderedPageBreak/>
        <w:t>it shall be</w:t>
      </w:r>
      <w:r w:rsidR="00BB47E2" w:rsidRPr="00035A4A">
        <w:rPr>
          <w:rFonts w:ascii="Times New Roman" w:hAnsi="Times New Roman"/>
          <w:sz w:val="24"/>
          <w:szCs w:val="24"/>
        </w:rPr>
        <w:t xml:space="preserve"> </w:t>
      </w:r>
      <w:r w:rsidR="003901AC" w:rsidRPr="00035A4A">
        <w:rPr>
          <w:rFonts w:ascii="Times New Roman" w:hAnsi="Times New Roman"/>
          <w:sz w:val="24"/>
          <w:szCs w:val="24"/>
        </w:rPr>
        <w:t xml:space="preserve">conducted </w:t>
      </w:r>
      <w:r w:rsidR="00BB47E2" w:rsidRPr="00035A4A">
        <w:rPr>
          <w:rFonts w:ascii="Times New Roman" w:hAnsi="Times New Roman"/>
          <w:sz w:val="24"/>
          <w:szCs w:val="24"/>
        </w:rPr>
        <w:t xml:space="preserve">towards </w:t>
      </w:r>
      <w:r w:rsidR="003901AC" w:rsidRPr="00035A4A">
        <w:rPr>
          <w:rFonts w:ascii="Times New Roman" w:hAnsi="Times New Roman"/>
          <w:sz w:val="24"/>
          <w:szCs w:val="24"/>
        </w:rPr>
        <w:t>the end of course completion.</w:t>
      </w:r>
      <w:r w:rsidR="00783ADF" w:rsidRPr="00035A4A">
        <w:rPr>
          <w:rFonts w:ascii="Times New Roman" w:hAnsi="Times New Roman"/>
          <w:sz w:val="24"/>
          <w:szCs w:val="24"/>
        </w:rPr>
        <w:t xml:space="preserve">  The evaluation of the achievement of the Course Outcomes shall be done by analyzing the inputs received through Direct and Indirect Assessments and then corrective actions suggested for further improvement.</w:t>
      </w:r>
      <w:r w:rsidR="003901AC" w:rsidRPr="00035A4A">
        <w:rPr>
          <w:rFonts w:ascii="Times New Roman" w:hAnsi="Times New Roman"/>
          <w:sz w:val="24"/>
          <w:szCs w:val="24"/>
        </w:rPr>
        <w:t xml:space="preserve">      </w:t>
      </w:r>
      <w:r w:rsidR="004E7C4C">
        <w:rPr>
          <w:rFonts w:ascii="Times New Roman" w:hAnsi="Times New Roman"/>
          <w:sz w:val="24"/>
          <w:szCs w:val="24"/>
        </w:rPr>
        <w:t xml:space="preserve">Capping </w:t>
      </w:r>
    </w:p>
    <w:p w:rsidR="000A6E79" w:rsidRPr="00035A4A" w:rsidRDefault="000A6E79" w:rsidP="000A6E79">
      <w:pPr>
        <w:rPr>
          <w:rFonts w:ascii="Times New Roman" w:hAnsi="Times New Roman"/>
          <w:sz w:val="24"/>
          <w:szCs w:val="24"/>
        </w:rPr>
      </w:pPr>
      <w:r w:rsidRPr="00035A4A">
        <w:rPr>
          <w:rFonts w:ascii="Times New Roman" w:hAnsi="Times New Roman"/>
          <w:b/>
          <w:i/>
          <w:sz w:val="24"/>
          <w:szCs w:val="24"/>
        </w:rPr>
        <w:t>Passing criterion:</w:t>
      </w:r>
      <w:r w:rsidRPr="00035A4A">
        <w:rPr>
          <w:rFonts w:ascii="Times New Roman" w:hAnsi="Times New Roman"/>
          <w:sz w:val="24"/>
          <w:szCs w:val="24"/>
        </w:rPr>
        <w:t xml:space="preserve"> Student has to secure minimum 30%/40% marks of the “highest marks in the class scored by a student in that subject (in that class/group class)” individually in both the ‘End-Semester examination’ and ‘Total Marks’ in order to pass in that paper.</w:t>
      </w:r>
    </w:p>
    <w:p w:rsidR="00DA58B4" w:rsidRPr="00035A4A" w:rsidRDefault="000A6E79" w:rsidP="00DA58B4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DA58B4">
        <w:rPr>
          <w:rFonts w:ascii="Times New Roman" w:hAnsi="Times New Roman"/>
          <w:sz w:val="24"/>
          <w:szCs w:val="24"/>
        </w:rPr>
        <w:t xml:space="preserve">Passing Criterion for B. Tech: </w:t>
      </w:r>
      <w:r w:rsidR="00DA58B4">
        <w:rPr>
          <w:rFonts w:ascii="Times New Roman" w:hAnsi="Times New Roman"/>
          <w:sz w:val="24"/>
          <w:szCs w:val="24"/>
        </w:rPr>
        <w:t>M</w:t>
      </w:r>
      <w:r w:rsidR="00DA58B4" w:rsidRPr="00035A4A">
        <w:rPr>
          <w:rFonts w:ascii="Times New Roman" w:hAnsi="Times New Roman"/>
          <w:sz w:val="24"/>
          <w:szCs w:val="24"/>
        </w:rPr>
        <w:t xml:space="preserve">inimum </w:t>
      </w:r>
      <w:r w:rsidR="00DA58B4">
        <w:rPr>
          <w:rFonts w:ascii="Times New Roman" w:hAnsi="Times New Roman"/>
          <w:sz w:val="24"/>
          <w:szCs w:val="24"/>
        </w:rPr>
        <w:t>3</w:t>
      </w:r>
      <w:r w:rsidR="00DA58B4" w:rsidRPr="00035A4A">
        <w:rPr>
          <w:rFonts w:ascii="Times New Roman" w:hAnsi="Times New Roman"/>
          <w:sz w:val="24"/>
          <w:szCs w:val="24"/>
        </w:rPr>
        <w:t xml:space="preserve">0% </w:t>
      </w:r>
      <w:r w:rsidR="00DA58B4">
        <w:rPr>
          <w:rFonts w:ascii="Times New Roman" w:hAnsi="Times New Roman"/>
          <w:sz w:val="24"/>
          <w:szCs w:val="24"/>
        </w:rPr>
        <w:t xml:space="preserve">and 40% </w:t>
      </w:r>
      <w:r w:rsidR="00DA58B4" w:rsidRPr="00035A4A">
        <w:rPr>
          <w:rFonts w:ascii="Times New Roman" w:hAnsi="Times New Roman"/>
          <w:sz w:val="24"/>
          <w:szCs w:val="24"/>
        </w:rPr>
        <w:t>of the highest marks in the class</w:t>
      </w:r>
      <w:r w:rsidR="00DA58B4">
        <w:rPr>
          <w:rFonts w:ascii="Times New Roman" w:hAnsi="Times New Roman"/>
          <w:sz w:val="24"/>
          <w:szCs w:val="24"/>
        </w:rPr>
        <w:t xml:space="preserve"> applicable to the students admitted before July 2015 and onwards July 2015 respectively.  </w:t>
      </w:r>
    </w:p>
    <w:p w:rsidR="000A6E79" w:rsidRPr="00DA58B4" w:rsidRDefault="000A6E79" w:rsidP="00435BBB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DA58B4">
        <w:rPr>
          <w:rFonts w:ascii="Times New Roman" w:hAnsi="Times New Roman"/>
          <w:sz w:val="24"/>
          <w:szCs w:val="24"/>
        </w:rPr>
        <w:t>Passing Criterion for M. Tech: minimum 40% of the highest marks in the class</w:t>
      </w:r>
    </w:p>
    <w:p w:rsidR="00DA5BC7" w:rsidRDefault="00DA5BC7" w:rsidP="00C55A37">
      <w:pPr>
        <w:rPr>
          <w:rFonts w:ascii="Times New Roman" w:hAnsi="Times New Roman"/>
          <w:b/>
          <w:sz w:val="24"/>
          <w:szCs w:val="24"/>
        </w:rPr>
      </w:pPr>
    </w:p>
    <w:p w:rsidR="00DA5BC7" w:rsidRDefault="00DA5BC7" w:rsidP="00C55A37">
      <w:pPr>
        <w:rPr>
          <w:rFonts w:ascii="Times New Roman" w:hAnsi="Times New Roman"/>
          <w:b/>
          <w:sz w:val="24"/>
          <w:szCs w:val="24"/>
        </w:rPr>
      </w:pPr>
    </w:p>
    <w:p w:rsidR="00DA5BC7" w:rsidRDefault="00DA5BC7" w:rsidP="00C55A37">
      <w:pPr>
        <w:rPr>
          <w:rFonts w:ascii="Times New Roman" w:hAnsi="Times New Roman"/>
          <w:b/>
          <w:sz w:val="24"/>
          <w:szCs w:val="24"/>
        </w:rPr>
      </w:pPr>
    </w:p>
    <w:p w:rsidR="00DA5BC7" w:rsidRDefault="00DA5BC7" w:rsidP="00C55A37">
      <w:pPr>
        <w:rPr>
          <w:rFonts w:ascii="Times New Roman" w:hAnsi="Times New Roman"/>
          <w:b/>
          <w:sz w:val="24"/>
          <w:szCs w:val="24"/>
        </w:rPr>
      </w:pPr>
    </w:p>
    <w:p w:rsidR="00DA5BC7" w:rsidRDefault="00DA5BC7" w:rsidP="00C55A37">
      <w:pPr>
        <w:rPr>
          <w:rFonts w:ascii="Times New Roman" w:hAnsi="Times New Roman"/>
          <w:b/>
          <w:sz w:val="24"/>
          <w:szCs w:val="24"/>
        </w:rPr>
      </w:pPr>
    </w:p>
    <w:p w:rsidR="00DA5BC7" w:rsidRDefault="00DA5BC7" w:rsidP="00C55A37">
      <w:pPr>
        <w:rPr>
          <w:rFonts w:ascii="Times New Roman" w:hAnsi="Times New Roman"/>
          <w:b/>
          <w:sz w:val="24"/>
          <w:szCs w:val="24"/>
        </w:rPr>
      </w:pPr>
    </w:p>
    <w:p w:rsidR="00DA5BC7" w:rsidRDefault="00DA5BC7" w:rsidP="00C55A37">
      <w:pPr>
        <w:rPr>
          <w:rFonts w:ascii="Times New Roman" w:hAnsi="Times New Roman"/>
          <w:b/>
          <w:sz w:val="24"/>
          <w:szCs w:val="24"/>
        </w:rPr>
      </w:pPr>
    </w:p>
    <w:p w:rsidR="00DA5BC7" w:rsidRDefault="00DA5BC7" w:rsidP="00C55A37">
      <w:pPr>
        <w:rPr>
          <w:rFonts w:ascii="Times New Roman" w:hAnsi="Times New Roman"/>
          <w:b/>
          <w:sz w:val="24"/>
          <w:szCs w:val="24"/>
        </w:rPr>
      </w:pPr>
    </w:p>
    <w:p w:rsidR="00DA5BC7" w:rsidRDefault="00DA5BC7" w:rsidP="00C55A37">
      <w:pPr>
        <w:rPr>
          <w:rFonts w:ascii="Times New Roman" w:hAnsi="Times New Roman"/>
          <w:b/>
          <w:sz w:val="24"/>
          <w:szCs w:val="24"/>
        </w:rPr>
      </w:pPr>
    </w:p>
    <w:p w:rsidR="00DA5BC7" w:rsidRDefault="00DA5BC7" w:rsidP="00C55A37">
      <w:pPr>
        <w:rPr>
          <w:rFonts w:ascii="Times New Roman" w:hAnsi="Times New Roman"/>
          <w:b/>
          <w:sz w:val="24"/>
          <w:szCs w:val="24"/>
        </w:rPr>
      </w:pPr>
    </w:p>
    <w:p w:rsidR="00DA5BC7" w:rsidRDefault="00DA5BC7" w:rsidP="00C55A37">
      <w:pPr>
        <w:rPr>
          <w:rFonts w:ascii="Times New Roman" w:hAnsi="Times New Roman"/>
          <w:b/>
          <w:sz w:val="24"/>
          <w:szCs w:val="24"/>
        </w:rPr>
      </w:pPr>
    </w:p>
    <w:p w:rsidR="00DA5BC7" w:rsidRDefault="00DA5BC7" w:rsidP="00C55A37">
      <w:pPr>
        <w:rPr>
          <w:rFonts w:ascii="Times New Roman" w:hAnsi="Times New Roman"/>
          <w:b/>
          <w:sz w:val="24"/>
          <w:szCs w:val="24"/>
        </w:rPr>
      </w:pPr>
    </w:p>
    <w:p w:rsidR="00DA5BC7" w:rsidRDefault="00DA5BC7" w:rsidP="00C55A37">
      <w:pPr>
        <w:rPr>
          <w:rFonts w:ascii="Times New Roman" w:hAnsi="Times New Roman"/>
          <w:b/>
          <w:sz w:val="24"/>
          <w:szCs w:val="24"/>
        </w:rPr>
      </w:pPr>
    </w:p>
    <w:p w:rsidR="00DA5BC7" w:rsidRDefault="00DA5BC7" w:rsidP="00C55A37">
      <w:pPr>
        <w:rPr>
          <w:rFonts w:ascii="Times New Roman" w:hAnsi="Times New Roman"/>
          <w:b/>
          <w:sz w:val="24"/>
          <w:szCs w:val="24"/>
        </w:rPr>
      </w:pPr>
    </w:p>
    <w:p w:rsidR="00DA5BC7" w:rsidRDefault="00DA5BC7" w:rsidP="00C55A37">
      <w:pPr>
        <w:rPr>
          <w:rFonts w:ascii="Times New Roman" w:hAnsi="Times New Roman"/>
          <w:b/>
          <w:sz w:val="24"/>
          <w:szCs w:val="24"/>
        </w:rPr>
      </w:pPr>
    </w:p>
    <w:p w:rsidR="005451F4" w:rsidRPr="00C55A37" w:rsidRDefault="007F47F8" w:rsidP="00C55A37">
      <w:pPr>
        <w:rPr>
          <w:rFonts w:ascii="Times New Roman" w:hAnsi="Times New Roman"/>
          <w:b/>
          <w:sz w:val="24"/>
          <w:szCs w:val="24"/>
        </w:rPr>
      </w:pPr>
      <w:r w:rsidRPr="00C55A37">
        <w:rPr>
          <w:rFonts w:ascii="Times New Roman" w:hAnsi="Times New Roman"/>
          <w:b/>
          <w:sz w:val="24"/>
          <w:szCs w:val="24"/>
        </w:rPr>
        <w:t xml:space="preserve">Sample format for Indirect </w:t>
      </w:r>
      <w:r w:rsidR="00CC577B" w:rsidRPr="00C55A37">
        <w:rPr>
          <w:rFonts w:ascii="Times New Roman" w:hAnsi="Times New Roman"/>
          <w:b/>
          <w:sz w:val="24"/>
          <w:szCs w:val="24"/>
        </w:rPr>
        <w:t>A</w:t>
      </w:r>
      <w:r w:rsidRPr="00C55A37">
        <w:rPr>
          <w:rFonts w:ascii="Times New Roman" w:hAnsi="Times New Roman"/>
          <w:b/>
          <w:sz w:val="24"/>
          <w:szCs w:val="24"/>
        </w:rPr>
        <w:t xml:space="preserve">ssessment of </w:t>
      </w:r>
      <w:r w:rsidR="005451F4" w:rsidRPr="00C55A37">
        <w:rPr>
          <w:rFonts w:ascii="Times New Roman" w:hAnsi="Times New Roman"/>
          <w:b/>
          <w:sz w:val="24"/>
          <w:szCs w:val="24"/>
        </w:rPr>
        <w:t xml:space="preserve">Course outcomes </w:t>
      </w:r>
    </w:p>
    <w:tbl>
      <w:tblPr>
        <w:tblW w:w="9217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217"/>
      </w:tblGrid>
      <w:tr w:rsidR="00035A4A" w:rsidRPr="00035A4A" w:rsidTr="00C55A37">
        <w:trPr>
          <w:trHeight w:val="313"/>
        </w:trPr>
        <w:tc>
          <w:tcPr>
            <w:tcW w:w="9217" w:type="dxa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4A1340" w:rsidRPr="00035A4A" w:rsidRDefault="004A1340" w:rsidP="004A1340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i/>
                <w:spacing w:val="-3"/>
                <w:sz w:val="24"/>
                <w:szCs w:val="24"/>
              </w:rPr>
            </w:pPr>
            <w:r w:rsidRPr="00035A4A">
              <w:rPr>
                <w:rFonts w:ascii="Times New Roman" w:hAnsi="Times New Roman"/>
                <w:spacing w:val="-3"/>
                <w:sz w:val="24"/>
                <w:szCs w:val="24"/>
              </w:rPr>
              <w:lastRenderedPageBreak/>
              <w:br w:type="page"/>
            </w:r>
            <w:r w:rsidRPr="00035A4A">
              <w:rPr>
                <w:rFonts w:ascii="Times New Roman" w:hAnsi="Times New Roman"/>
                <w:spacing w:val="-3"/>
                <w:sz w:val="24"/>
                <w:szCs w:val="24"/>
              </w:rPr>
              <w:fldChar w:fldCharType="begin"/>
            </w:r>
            <w:r w:rsidRPr="00035A4A">
              <w:rPr>
                <w:rFonts w:ascii="Times New Roman" w:hAnsi="Times New Roman"/>
                <w:spacing w:val="-3"/>
                <w:sz w:val="24"/>
                <w:szCs w:val="24"/>
              </w:rPr>
              <w:instrText xml:space="preserve">PRIVATE </w:instrText>
            </w:r>
            <w:r w:rsidRPr="00035A4A">
              <w:rPr>
                <w:rFonts w:ascii="Times New Roman" w:hAnsi="Times New Roman"/>
                <w:spacing w:val="-3"/>
                <w:sz w:val="24"/>
                <w:szCs w:val="24"/>
              </w:rPr>
              <w:fldChar w:fldCharType="end"/>
            </w:r>
            <w:r w:rsidRPr="00035A4A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NAME: </w:t>
            </w:r>
          </w:p>
        </w:tc>
      </w:tr>
      <w:tr w:rsidR="00035A4A" w:rsidRPr="00035A4A" w:rsidTr="00C55A37">
        <w:trPr>
          <w:trHeight w:val="326"/>
        </w:trPr>
        <w:tc>
          <w:tcPr>
            <w:tcW w:w="9217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4A1340" w:rsidRPr="00035A4A" w:rsidRDefault="00972309" w:rsidP="004A1340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i/>
                <w:spacing w:val="-3"/>
                <w:sz w:val="24"/>
                <w:szCs w:val="24"/>
              </w:rPr>
            </w:pPr>
            <w:r w:rsidRPr="00035A4A">
              <w:rPr>
                <w:rStyle w:val="Emphasis"/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ENROLLMENT NO</w:t>
            </w:r>
            <w:r w:rsidRPr="00035A4A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: </w:t>
            </w:r>
          </w:p>
        </w:tc>
      </w:tr>
      <w:tr w:rsidR="00035A4A" w:rsidRPr="00035A4A" w:rsidTr="00C55A37">
        <w:trPr>
          <w:trHeight w:val="326"/>
        </w:trPr>
        <w:tc>
          <w:tcPr>
            <w:tcW w:w="9217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4A1340" w:rsidRPr="00035A4A" w:rsidRDefault="004A1340" w:rsidP="004A1340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spacing w:val="-3"/>
                <w:sz w:val="24"/>
                <w:szCs w:val="24"/>
              </w:rPr>
            </w:pPr>
            <w:r w:rsidRPr="00035A4A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SAP ID: </w:t>
            </w:r>
          </w:p>
        </w:tc>
      </w:tr>
      <w:tr w:rsidR="00035A4A" w:rsidRPr="00035A4A" w:rsidTr="00C55A37">
        <w:trPr>
          <w:trHeight w:val="326"/>
        </w:trPr>
        <w:tc>
          <w:tcPr>
            <w:tcW w:w="9217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972309" w:rsidRPr="00035A4A" w:rsidRDefault="00972309" w:rsidP="004A1340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spacing w:val="-3"/>
                <w:sz w:val="24"/>
                <w:szCs w:val="24"/>
              </w:rPr>
            </w:pPr>
            <w:r w:rsidRPr="00035A4A">
              <w:rPr>
                <w:rFonts w:ascii="Times New Roman" w:hAnsi="Times New Roman"/>
                <w:spacing w:val="-3"/>
                <w:sz w:val="24"/>
                <w:szCs w:val="24"/>
              </w:rPr>
              <w:t>COURSE:</w:t>
            </w:r>
          </w:p>
        </w:tc>
      </w:tr>
      <w:tr w:rsidR="00035A4A" w:rsidRPr="00035A4A" w:rsidTr="00C55A37">
        <w:trPr>
          <w:trHeight w:val="326"/>
        </w:trPr>
        <w:tc>
          <w:tcPr>
            <w:tcW w:w="921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:rsidR="004A1340" w:rsidRPr="00035A4A" w:rsidRDefault="00972309" w:rsidP="004A1340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spacing w:val="-3"/>
                <w:sz w:val="24"/>
                <w:szCs w:val="24"/>
              </w:rPr>
            </w:pPr>
            <w:r w:rsidRPr="00035A4A">
              <w:rPr>
                <w:rFonts w:ascii="Times New Roman" w:hAnsi="Times New Roman"/>
                <w:spacing w:val="-3"/>
                <w:sz w:val="24"/>
                <w:szCs w:val="24"/>
              </w:rPr>
              <w:t>PROGRAM:</w:t>
            </w:r>
          </w:p>
        </w:tc>
      </w:tr>
    </w:tbl>
    <w:p w:rsidR="004A1340" w:rsidRDefault="004A1340" w:rsidP="00C55A37">
      <w:pPr>
        <w:spacing w:after="0"/>
        <w:rPr>
          <w:rFonts w:ascii="Times New Roman" w:hAnsi="Times New Roman"/>
          <w:sz w:val="24"/>
          <w:szCs w:val="24"/>
        </w:rPr>
      </w:pPr>
      <w:r w:rsidRPr="00C55A37">
        <w:rPr>
          <w:rFonts w:ascii="Times New Roman" w:hAnsi="Times New Roman"/>
          <w:spacing w:val="-3"/>
          <w:sz w:val="24"/>
          <w:szCs w:val="24"/>
        </w:rPr>
        <w:t xml:space="preserve">Please rate the following aspects </w:t>
      </w:r>
      <w:r w:rsidR="005451F4" w:rsidRPr="00C55A37">
        <w:rPr>
          <w:rFonts w:ascii="Times New Roman" w:hAnsi="Times New Roman"/>
          <w:spacing w:val="-3"/>
          <w:sz w:val="24"/>
          <w:szCs w:val="24"/>
        </w:rPr>
        <w:t>of course</w:t>
      </w:r>
      <w:r w:rsidRPr="00C55A37">
        <w:rPr>
          <w:rFonts w:ascii="Times New Roman" w:hAnsi="Times New Roman"/>
          <w:spacing w:val="-3"/>
          <w:sz w:val="24"/>
          <w:szCs w:val="24"/>
        </w:rPr>
        <w:t xml:space="preserve"> outcomes </w:t>
      </w:r>
      <w:r w:rsidR="005D2AB0" w:rsidRPr="00C55A37">
        <w:rPr>
          <w:rFonts w:ascii="Times New Roman" w:hAnsi="Times New Roman"/>
          <w:spacing w:val="-3"/>
          <w:sz w:val="24"/>
          <w:szCs w:val="24"/>
        </w:rPr>
        <w:t xml:space="preserve">of </w:t>
      </w:r>
      <w:proofErr w:type="spellStart"/>
      <w:proofErr w:type="gramStart"/>
      <w:r w:rsidR="00C55A37" w:rsidRPr="00C55A37">
        <w:rPr>
          <w:rFonts w:ascii="Times New Roman" w:hAnsi="Times New Roman"/>
          <w:spacing w:val="-3"/>
          <w:sz w:val="24"/>
          <w:szCs w:val="24"/>
        </w:rPr>
        <w:t>B.Tech</w:t>
      </w:r>
      <w:proofErr w:type="spellEnd"/>
      <w:r w:rsidR="00C55A37" w:rsidRPr="00C55A37">
        <w:rPr>
          <w:rFonts w:ascii="Times New Roman" w:hAnsi="Times New Roman"/>
          <w:spacing w:val="-3"/>
          <w:sz w:val="24"/>
          <w:szCs w:val="24"/>
        </w:rPr>
        <w:t>(</w:t>
      </w:r>
      <w:proofErr w:type="gramEnd"/>
      <w:r w:rsidR="00C55A37" w:rsidRPr="00C55A37">
        <w:rPr>
          <w:rFonts w:ascii="Times New Roman" w:hAnsi="Times New Roman"/>
          <w:spacing w:val="-3"/>
          <w:sz w:val="24"/>
          <w:szCs w:val="24"/>
        </w:rPr>
        <w:t>CSE), 3</w:t>
      </w:r>
      <w:r w:rsidR="00C55A37" w:rsidRPr="00C55A37">
        <w:rPr>
          <w:rFonts w:ascii="Times New Roman" w:hAnsi="Times New Roman"/>
          <w:spacing w:val="-3"/>
          <w:sz w:val="24"/>
          <w:szCs w:val="24"/>
          <w:vertAlign w:val="superscript"/>
        </w:rPr>
        <w:t>rd</w:t>
      </w:r>
      <w:r w:rsidR="00C55A37" w:rsidRPr="00C55A37">
        <w:rPr>
          <w:rFonts w:ascii="Times New Roman" w:hAnsi="Times New Roman"/>
          <w:spacing w:val="-3"/>
          <w:sz w:val="24"/>
          <w:szCs w:val="24"/>
        </w:rPr>
        <w:t xml:space="preserve"> </w:t>
      </w:r>
      <w:proofErr w:type="spellStart"/>
      <w:r w:rsidR="00C55A37" w:rsidRPr="00C55A37">
        <w:rPr>
          <w:rFonts w:ascii="Times New Roman" w:hAnsi="Times New Roman"/>
          <w:spacing w:val="-3"/>
          <w:sz w:val="24"/>
          <w:szCs w:val="24"/>
        </w:rPr>
        <w:t>sem</w:t>
      </w:r>
      <w:proofErr w:type="spellEnd"/>
      <w:r w:rsidR="00C55A37" w:rsidRPr="00C55A37">
        <w:rPr>
          <w:rFonts w:ascii="Times New Roman" w:hAnsi="Times New Roman"/>
          <w:spacing w:val="-3"/>
          <w:sz w:val="24"/>
          <w:szCs w:val="24"/>
        </w:rPr>
        <w:t>, Advanced Data Structures.</w:t>
      </w:r>
      <w:r w:rsidR="00C55A37" w:rsidRPr="00C55A37">
        <w:rPr>
          <w:rFonts w:ascii="Times New Roman" w:hAnsi="Times New Roman"/>
          <w:spacing w:val="-3"/>
          <w:sz w:val="24"/>
          <w:szCs w:val="24"/>
        </w:rPr>
        <w:tab/>
      </w:r>
      <w:r w:rsidR="00C55A37" w:rsidRPr="00C55A37">
        <w:rPr>
          <w:rFonts w:ascii="Times New Roman" w:hAnsi="Times New Roman"/>
          <w:spacing w:val="-3"/>
          <w:sz w:val="24"/>
          <w:szCs w:val="24"/>
        </w:rPr>
        <w:tab/>
      </w:r>
      <w:r w:rsidR="00C55A37" w:rsidRPr="00C55A37">
        <w:rPr>
          <w:rFonts w:ascii="Times New Roman" w:hAnsi="Times New Roman"/>
          <w:spacing w:val="-3"/>
          <w:sz w:val="24"/>
          <w:szCs w:val="24"/>
        </w:rPr>
        <w:tab/>
      </w:r>
      <w:r w:rsidRPr="00C55A37">
        <w:rPr>
          <w:rFonts w:ascii="Times New Roman" w:hAnsi="Times New Roman"/>
          <w:spacing w:val="-3"/>
          <w:sz w:val="24"/>
          <w:szCs w:val="24"/>
        </w:rPr>
        <w:t>Use the s</w:t>
      </w:r>
      <w:r w:rsidRPr="00C55A37">
        <w:rPr>
          <w:rFonts w:ascii="Times New Roman" w:hAnsi="Times New Roman"/>
          <w:sz w:val="24"/>
          <w:szCs w:val="24"/>
        </w:rPr>
        <w:t>cale 1-</w:t>
      </w:r>
      <w:r w:rsidR="00972309" w:rsidRPr="00C55A37">
        <w:rPr>
          <w:rFonts w:ascii="Times New Roman" w:hAnsi="Times New Roman"/>
          <w:sz w:val="24"/>
          <w:szCs w:val="24"/>
        </w:rPr>
        <w:t>4</w:t>
      </w:r>
      <w:r w:rsidRPr="00C55A37">
        <w:rPr>
          <w:rFonts w:ascii="Times New Roman" w:hAnsi="Times New Roman"/>
          <w:sz w:val="24"/>
          <w:szCs w:val="24"/>
        </w:rPr>
        <w:t xml:space="preserve">* </w:t>
      </w:r>
      <w:r w:rsidR="00C55A37" w:rsidRPr="00C55A37">
        <w:rPr>
          <w:rFonts w:ascii="Times New Roman" w:hAnsi="Times New Roman"/>
          <w:sz w:val="24"/>
          <w:szCs w:val="24"/>
        </w:rPr>
        <w:t xml:space="preserve"> </w:t>
      </w:r>
    </w:p>
    <w:p w:rsidR="00C55A37" w:rsidRPr="00C55A37" w:rsidRDefault="00C55A37" w:rsidP="00C55A37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8094" w:type="dxa"/>
        <w:tblInd w:w="1123" w:type="dxa"/>
        <w:tblLook w:val="04A0" w:firstRow="1" w:lastRow="0" w:firstColumn="1" w:lastColumn="0" w:noHBand="0" w:noVBand="1"/>
      </w:tblPr>
      <w:tblGrid>
        <w:gridCol w:w="662"/>
        <w:gridCol w:w="5656"/>
        <w:gridCol w:w="396"/>
        <w:gridCol w:w="460"/>
        <w:gridCol w:w="460"/>
        <w:gridCol w:w="460"/>
      </w:tblGrid>
      <w:tr w:rsidR="00035A4A" w:rsidRPr="00035A4A" w:rsidTr="00972309">
        <w:trPr>
          <w:trHeight w:val="416"/>
        </w:trPr>
        <w:tc>
          <w:tcPr>
            <w:tcW w:w="662" w:type="dxa"/>
          </w:tcPr>
          <w:p w:rsidR="00972309" w:rsidRPr="00035A4A" w:rsidRDefault="00972309" w:rsidP="004A1340">
            <w:pPr>
              <w:rPr>
                <w:rFonts w:ascii="Times New Roman" w:hAnsi="Times New Roman"/>
                <w:sz w:val="24"/>
                <w:szCs w:val="24"/>
              </w:rPr>
            </w:pPr>
            <w:r w:rsidRPr="00035A4A">
              <w:rPr>
                <w:rFonts w:ascii="Times New Roman" w:hAnsi="Times New Roman"/>
                <w:sz w:val="24"/>
                <w:szCs w:val="24"/>
              </w:rPr>
              <w:t xml:space="preserve">Sl. No. </w:t>
            </w:r>
          </w:p>
        </w:tc>
        <w:tc>
          <w:tcPr>
            <w:tcW w:w="5656" w:type="dxa"/>
          </w:tcPr>
          <w:p w:rsidR="00972309" w:rsidRPr="00035A4A" w:rsidRDefault="00C55A37" w:rsidP="004A134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Course outcomes</w:t>
            </w:r>
          </w:p>
        </w:tc>
        <w:tc>
          <w:tcPr>
            <w:tcW w:w="0" w:type="auto"/>
          </w:tcPr>
          <w:p w:rsidR="00972309" w:rsidRPr="00035A4A" w:rsidRDefault="00972309" w:rsidP="004A1340">
            <w:pPr>
              <w:rPr>
                <w:rFonts w:ascii="Times New Roman" w:hAnsi="Times New Roman"/>
                <w:sz w:val="24"/>
                <w:szCs w:val="24"/>
              </w:rPr>
            </w:pPr>
            <w:r w:rsidRPr="00035A4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72309" w:rsidRPr="00035A4A" w:rsidRDefault="00972309" w:rsidP="004A1340">
            <w:pPr>
              <w:rPr>
                <w:rFonts w:ascii="Times New Roman" w:hAnsi="Times New Roman"/>
                <w:sz w:val="24"/>
                <w:szCs w:val="24"/>
              </w:rPr>
            </w:pPr>
            <w:r w:rsidRPr="00035A4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72309" w:rsidRPr="00035A4A" w:rsidRDefault="00972309" w:rsidP="004A1340">
            <w:pPr>
              <w:rPr>
                <w:rFonts w:ascii="Times New Roman" w:hAnsi="Times New Roman"/>
                <w:sz w:val="24"/>
                <w:szCs w:val="24"/>
              </w:rPr>
            </w:pPr>
            <w:r w:rsidRPr="00035A4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72309" w:rsidRPr="00035A4A" w:rsidRDefault="00972309" w:rsidP="004A1340">
            <w:pPr>
              <w:rPr>
                <w:rFonts w:ascii="Times New Roman" w:hAnsi="Times New Roman"/>
                <w:sz w:val="24"/>
                <w:szCs w:val="24"/>
              </w:rPr>
            </w:pPr>
            <w:r w:rsidRPr="00035A4A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9D2562" w:rsidRPr="00035A4A" w:rsidTr="00972309">
        <w:trPr>
          <w:trHeight w:val="416"/>
        </w:trPr>
        <w:tc>
          <w:tcPr>
            <w:tcW w:w="662" w:type="dxa"/>
          </w:tcPr>
          <w:p w:rsidR="009D2562" w:rsidRPr="00035A4A" w:rsidRDefault="009D2562" w:rsidP="004A1340">
            <w:pPr>
              <w:rPr>
                <w:rFonts w:ascii="Times New Roman" w:hAnsi="Times New Roman"/>
                <w:sz w:val="24"/>
                <w:szCs w:val="24"/>
              </w:rPr>
            </w:pPr>
            <w:r w:rsidRPr="00035A4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56" w:type="dxa"/>
          </w:tcPr>
          <w:p w:rsidR="009D2562" w:rsidRPr="009117F3" w:rsidRDefault="006A0F0A" w:rsidP="006A0F0A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/>
                <w:bCs/>
                <w:sz w:val="24"/>
              </w:rPr>
            </w:pPr>
            <w:r w:rsidRPr="006A0F0A">
              <w:rPr>
                <w:rFonts w:ascii="Times New Roman" w:hAnsi="Times New Roman"/>
                <w:sz w:val="24"/>
                <w:szCs w:val="24"/>
              </w:rPr>
              <w:t>Understand the Object Oriented Programming concepts.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:rsidR="009D2562" w:rsidRPr="00035A4A" w:rsidRDefault="009D2562" w:rsidP="004A134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D2562" w:rsidRPr="00C55A37" w:rsidRDefault="00C55A37" w:rsidP="00C55A3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</w:tcPr>
          <w:p w:rsidR="009D2562" w:rsidRPr="00035A4A" w:rsidRDefault="009D2562" w:rsidP="004A134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D2562" w:rsidRPr="00035A4A" w:rsidRDefault="009D2562" w:rsidP="004A134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A0F0A" w:rsidRPr="00035A4A" w:rsidTr="00E3495A">
        <w:trPr>
          <w:trHeight w:val="500"/>
        </w:trPr>
        <w:tc>
          <w:tcPr>
            <w:tcW w:w="662" w:type="dxa"/>
          </w:tcPr>
          <w:p w:rsidR="006A0F0A" w:rsidRPr="00035A4A" w:rsidRDefault="006A0F0A" w:rsidP="006A0F0A">
            <w:pPr>
              <w:rPr>
                <w:rFonts w:ascii="Times New Roman" w:hAnsi="Times New Roman"/>
                <w:sz w:val="24"/>
                <w:szCs w:val="24"/>
              </w:rPr>
            </w:pPr>
            <w:r w:rsidRPr="00035A4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656" w:type="dxa"/>
          </w:tcPr>
          <w:p w:rsidR="006A0F0A" w:rsidRPr="009117F3" w:rsidRDefault="006A0F0A" w:rsidP="006A0F0A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Cs/>
                <w:sz w:val="24"/>
              </w:rPr>
            </w:pPr>
            <w:r w:rsidRPr="006A0F0A">
              <w:rPr>
                <w:rFonts w:ascii="Times New Roman" w:hAnsi="Times New Roman"/>
                <w:sz w:val="24"/>
                <w:szCs w:val="24"/>
              </w:rPr>
              <w:t xml:space="preserve">Familiar with C++ programming. </w:t>
            </w:r>
          </w:p>
        </w:tc>
        <w:tc>
          <w:tcPr>
            <w:tcW w:w="0" w:type="auto"/>
          </w:tcPr>
          <w:p w:rsidR="006A0F0A" w:rsidRPr="00035A4A" w:rsidRDefault="006A0F0A" w:rsidP="006A0F0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A0F0A" w:rsidRPr="00035A4A" w:rsidRDefault="006A0F0A" w:rsidP="006A0F0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A0F0A" w:rsidRPr="00035A4A" w:rsidRDefault="00C55A37" w:rsidP="006A0F0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</w:tcPr>
          <w:p w:rsidR="006A0F0A" w:rsidRPr="00035A4A" w:rsidRDefault="006A0F0A" w:rsidP="006A0F0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A0F0A" w:rsidRPr="00035A4A" w:rsidTr="00972309">
        <w:trPr>
          <w:trHeight w:val="416"/>
        </w:trPr>
        <w:tc>
          <w:tcPr>
            <w:tcW w:w="662" w:type="dxa"/>
          </w:tcPr>
          <w:p w:rsidR="006A0F0A" w:rsidRPr="00035A4A" w:rsidRDefault="006A0F0A" w:rsidP="006A0F0A">
            <w:pPr>
              <w:rPr>
                <w:rFonts w:ascii="Times New Roman" w:hAnsi="Times New Roman"/>
                <w:sz w:val="24"/>
                <w:szCs w:val="24"/>
              </w:rPr>
            </w:pPr>
            <w:r w:rsidRPr="00035A4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656" w:type="dxa"/>
          </w:tcPr>
          <w:p w:rsidR="006A0F0A" w:rsidRPr="00DA6E85" w:rsidRDefault="006A0F0A" w:rsidP="006A0F0A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A0F0A">
              <w:rPr>
                <w:rFonts w:ascii="Times New Roman" w:hAnsi="Times New Roman"/>
                <w:sz w:val="24"/>
                <w:szCs w:val="24"/>
              </w:rPr>
              <w:t xml:space="preserve">Model the solutions using OOPs methodology.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:rsidR="006A0F0A" w:rsidRPr="00035A4A" w:rsidRDefault="006A0F0A" w:rsidP="006A0F0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A0F0A" w:rsidRPr="00035A4A" w:rsidRDefault="00C55A37" w:rsidP="006A0F0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</w:tcPr>
          <w:p w:rsidR="006A0F0A" w:rsidRPr="00035A4A" w:rsidRDefault="006A0F0A" w:rsidP="006A0F0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A0F0A" w:rsidRPr="00035A4A" w:rsidRDefault="006A0F0A" w:rsidP="006A0F0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A0F0A" w:rsidRPr="00035A4A" w:rsidTr="00972309">
        <w:trPr>
          <w:trHeight w:val="416"/>
        </w:trPr>
        <w:tc>
          <w:tcPr>
            <w:tcW w:w="662" w:type="dxa"/>
          </w:tcPr>
          <w:p w:rsidR="006A0F0A" w:rsidRPr="00035A4A" w:rsidRDefault="006A0F0A" w:rsidP="006A0F0A">
            <w:pPr>
              <w:rPr>
                <w:rFonts w:ascii="Times New Roman" w:hAnsi="Times New Roman"/>
                <w:sz w:val="24"/>
                <w:szCs w:val="24"/>
              </w:rPr>
            </w:pPr>
            <w:r w:rsidRPr="00035A4A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656" w:type="dxa"/>
          </w:tcPr>
          <w:p w:rsidR="006A0F0A" w:rsidRPr="00DA6E85" w:rsidRDefault="006A0F0A" w:rsidP="006A0F0A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A0F0A">
              <w:rPr>
                <w:rFonts w:ascii="Times New Roman" w:hAnsi="Times New Roman"/>
                <w:sz w:val="24"/>
                <w:szCs w:val="24"/>
              </w:rPr>
              <w:t xml:space="preserve">Analyze various data structures and their design techniques.  </w:t>
            </w:r>
          </w:p>
        </w:tc>
        <w:tc>
          <w:tcPr>
            <w:tcW w:w="0" w:type="auto"/>
          </w:tcPr>
          <w:p w:rsidR="006A0F0A" w:rsidRPr="00035A4A" w:rsidRDefault="006A0F0A" w:rsidP="006A0F0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A0F0A" w:rsidRPr="00035A4A" w:rsidRDefault="006A0F0A" w:rsidP="006A0F0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A0F0A" w:rsidRPr="00035A4A" w:rsidRDefault="00C55A37" w:rsidP="006A0F0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</w:tcPr>
          <w:p w:rsidR="006A0F0A" w:rsidRPr="00035A4A" w:rsidRDefault="006A0F0A" w:rsidP="006A0F0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A0F0A" w:rsidRPr="00035A4A" w:rsidTr="00972309">
        <w:trPr>
          <w:trHeight w:val="416"/>
        </w:trPr>
        <w:tc>
          <w:tcPr>
            <w:tcW w:w="662" w:type="dxa"/>
          </w:tcPr>
          <w:p w:rsidR="006A0F0A" w:rsidRPr="00035A4A" w:rsidRDefault="006A0F0A" w:rsidP="006A0F0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656" w:type="dxa"/>
          </w:tcPr>
          <w:p w:rsidR="006A0F0A" w:rsidRPr="00DA6E85" w:rsidRDefault="006A0F0A" w:rsidP="006A0F0A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A0F0A">
              <w:rPr>
                <w:rFonts w:ascii="Times New Roman" w:hAnsi="Times New Roman"/>
                <w:sz w:val="24"/>
                <w:szCs w:val="24"/>
              </w:rPr>
              <w:t xml:space="preserve">Apply advanced data structure strategies to solve real world problems. </w:t>
            </w:r>
          </w:p>
        </w:tc>
        <w:tc>
          <w:tcPr>
            <w:tcW w:w="0" w:type="auto"/>
          </w:tcPr>
          <w:p w:rsidR="006A0F0A" w:rsidRPr="00035A4A" w:rsidRDefault="006A0F0A" w:rsidP="006A0F0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A0F0A" w:rsidRPr="00035A4A" w:rsidRDefault="006A0F0A" w:rsidP="006A0F0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A0F0A" w:rsidRPr="00035A4A" w:rsidRDefault="006A0F0A" w:rsidP="006A0F0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A0F0A" w:rsidRPr="00035A4A" w:rsidRDefault="00C55A37" w:rsidP="006A0F0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</w:tr>
      <w:tr w:rsidR="006A0F0A" w:rsidRPr="00035A4A" w:rsidTr="00972309">
        <w:trPr>
          <w:trHeight w:val="416"/>
        </w:trPr>
        <w:tc>
          <w:tcPr>
            <w:tcW w:w="662" w:type="dxa"/>
          </w:tcPr>
          <w:p w:rsidR="006A0F0A" w:rsidRPr="00035A4A" w:rsidRDefault="006A0F0A" w:rsidP="006A0F0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5656" w:type="dxa"/>
          </w:tcPr>
          <w:p w:rsidR="006A0F0A" w:rsidRPr="00DA6E85" w:rsidRDefault="006A0F0A" w:rsidP="00C55A3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A0F0A">
              <w:rPr>
                <w:rFonts w:ascii="Times New Roman" w:hAnsi="Times New Roman"/>
                <w:sz w:val="24"/>
                <w:szCs w:val="24"/>
              </w:rPr>
              <w:t xml:space="preserve">Devise new data structures. </w:t>
            </w:r>
          </w:p>
        </w:tc>
        <w:tc>
          <w:tcPr>
            <w:tcW w:w="0" w:type="auto"/>
          </w:tcPr>
          <w:p w:rsidR="006A0F0A" w:rsidRPr="00035A4A" w:rsidRDefault="006A0F0A" w:rsidP="006A0F0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A0F0A" w:rsidRPr="00035A4A" w:rsidRDefault="006A0F0A" w:rsidP="006A0F0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A0F0A" w:rsidRPr="00035A4A" w:rsidRDefault="006A0F0A" w:rsidP="006A0F0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A0F0A" w:rsidRPr="00035A4A" w:rsidRDefault="00C55A37" w:rsidP="006A0F0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</w:tr>
      <w:tr w:rsidR="006A0F0A" w:rsidRPr="00035A4A" w:rsidTr="00972309">
        <w:trPr>
          <w:trHeight w:val="416"/>
        </w:trPr>
        <w:tc>
          <w:tcPr>
            <w:tcW w:w="662" w:type="dxa"/>
          </w:tcPr>
          <w:p w:rsidR="006A0F0A" w:rsidRDefault="006A0F0A" w:rsidP="006A0F0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5656" w:type="dxa"/>
          </w:tcPr>
          <w:p w:rsidR="006A0F0A" w:rsidRPr="00DA6E85" w:rsidRDefault="006A0F0A" w:rsidP="00C55A3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55A37">
              <w:rPr>
                <w:rFonts w:ascii="Times New Roman" w:hAnsi="Times New Roman"/>
                <w:sz w:val="24"/>
                <w:szCs w:val="24"/>
              </w:rPr>
              <w:t>Implement the solutions for real world applications using C++</w:t>
            </w:r>
          </w:p>
        </w:tc>
        <w:tc>
          <w:tcPr>
            <w:tcW w:w="0" w:type="auto"/>
          </w:tcPr>
          <w:p w:rsidR="006A0F0A" w:rsidRPr="00035A4A" w:rsidRDefault="006A0F0A" w:rsidP="006A0F0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A0F0A" w:rsidRPr="00035A4A" w:rsidRDefault="006A0F0A" w:rsidP="006A0F0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A0F0A" w:rsidRPr="00035A4A" w:rsidRDefault="00C55A37" w:rsidP="006A0F0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</w:tcPr>
          <w:p w:rsidR="006A0F0A" w:rsidRPr="00035A4A" w:rsidRDefault="006A0F0A" w:rsidP="006A0F0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A1340" w:rsidRPr="00035A4A" w:rsidRDefault="00972309" w:rsidP="004A1340">
      <w:pPr>
        <w:rPr>
          <w:rFonts w:ascii="Times New Roman" w:hAnsi="Times New Roman"/>
          <w:sz w:val="24"/>
          <w:szCs w:val="24"/>
        </w:rPr>
      </w:pPr>
      <w:r w:rsidRPr="00035A4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FC1218" wp14:editId="114F130A">
                <wp:simplePos x="0" y="0"/>
                <wp:positionH relativeFrom="column">
                  <wp:posOffset>2983865</wp:posOffset>
                </wp:positionH>
                <wp:positionV relativeFrom="paragraph">
                  <wp:posOffset>189230</wp:posOffset>
                </wp:positionV>
                <wp:extent cx="219710" cy="256540"/>
                <wp:effectExtent l="76200" t="38100" r="104140" b="1054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" cy="25654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2A92" w:rsidRDefault="006B2A92" w:rsidP="0065271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70FC1218" id="Rectangle 8" o:spid="_x0000_s1026" style="position:absolute;margin-left:234.95pt;margin-top:14.9pt;width:17.3pt;height:20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B2A92" w:rsidRDefault="006B2A92" w:rsidP="0065271A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035A4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96BB59" wp14:editId="3B9E08B1">
                <wp:simplePos x="0" y="0"/>
                <wp:positionH relativeFrom="column">
                  <wp:posOffset>1171575</wp:posOffset>
                </wp:positionH>
                <wp:positionV relativeFrom="paragraph">
                  <wp:posOffset>160655</wp:posOffset>
                </wp:positionV>
                <wp:extent cx="1219200" cy="36639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66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A92" w:rsidRDefault="006B2A92">
                            <w:r>
                              <w:t xml:space="preserve">Below Average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1296BB59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7" type="#_x0000_t202" style="position:absolute;margin-left:92.25pt;margin-top:12.65pt;width:96pt;height:28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" fillcolor="white [3201]" stroked="f" strokeweight=".5pt">
                <v:textbox>
                  <w:txbxContent>
                    <w:p w:rsidR="006B2A92" w:rsidRDefault="006B2A92">
                      <w:r>
                        <w:t xml:space="preserve">Below Average </w:t>
                      </w:r>
                    </w:p>
                  </w:txbxContent>
                </v:textbox>
              </v:shape>
            </w:pict>
          </mc:Fallback>
        </mc:AlternateContent>
      </w:r>
      <w:r w:rsidRPr="00035A4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FA12EC" wp14:editId="31B4B8E2">
                <wp:simplePos x="0" y="0"/>
                <wp:positionH relativeFrom="column">
                  <wp:posOffset>3265170</wp:posOffset>
                </wp:positionH>
                <wp:positionV relativeFrom="paragraph">
                  <wp:posOffset>165100</wp:posOffset>
                </wp:positionV>
                <wp:extent cx="2023110" cy="28702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3110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A92" w:rsidRDefault="006B2A92" w:rsidP="0065271A">
                            <w:r>
                              <w:t>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1FA12EC" id="Text Box 22" o:spid="_x0000_s1028" type="#_x0000_t202" style="position:absolute;margin-left:257.1pt;margin-top:13pt;width:159.3pt;height:22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" fillcolor="white [3201]" stroked="f" strokeweight=".5pt">
                <v:textbox>
                  <w:txbxContent>
                    <w:p w:rsidR="006B2A92" w:rsidRDefault="006B2A92" w:rsidP="0065271A">
                      <w:r>
                        <w:t>Good</w:t>
                      </w:r>
                    </w:p>
                  </w:txbxContent>
                </v:textbox>
              </v:shape>
            </w:pict>
          </mc:Fallback>
        </mc:AlternateContent>
      </w:r>
      <w:r w:rsidR="0065271A" w:rsidRPr="00035A4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C9C5C7" wp14:editId="24B536D7">
                <wp:simplePos x="0" y="0"/>
                <wp:positionH relativeFrom="column">
                  <wp:posOffset>2099310</wp:posOffset>
                </wp:positionH>
                <wp:positionV relativeFrom="paragraph">
                  <wp:posOffset>1159510</wp:posOffset>
                </wp:positionV>
                <wp:extent cx="1955800" cy="205740"/>
                <wp:effectExtent l="0" t="0" r="6350" b="381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A92" w:rsidRDefault="006B2A92" w:rsidP="006527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1C9C5C7" id="Text Box 21" o:spid="_x0000_s1029" type="#_x0000_t202" style="position:absolute;margin-left:165.3pt;margin-top:91.3pt;width:154pt;height:16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" fillcolor="white [3201]" stroked="f" strokeweight=".5pt">
                <v:textbox>
                  <w:txbxContent>
                    <w:p w:rsidR="006B2A92" w:rsidRDefault="006B2A92" w:rsidP="0065271A"/>
                  </w:txbxContent>
                </v:textbox>
              </v:shape>
            </w:pict>
          </mc:Fallback>
        </mc:AlternateContent>
      </w:r>
      <w:r w:rsidR="0065271A" w:rsidRPr="00035A4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5D3A76" wp14:editId="5F989157">
                <wp:simplePos x="0" y="0"/>
                <wp:positionH relativeFrom="column">
                  <wp:posOffset>1946910</wp:posOffset>
                </wp:positionH>
                <wp:positionV relativeFrom="paragraph">
                  <wp:posOffset>1007110</wp:posOffset>
                </wp:positionV>
                <wp:extent cx="1955800" cy="205740"/>
                <wp:effectExtent l="0" t="0" r="6350" b="381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A92" w:rsidRDefault="006B2A92" w:rsidP="006527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C5D3A76" id="Text Box 20" o:spid="_x0000_s1030" type="#_x0000_t202" style="position:absolute;margin-left:153.3pt;margin-top:79.3pt;width:154pt;height:16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" fillcolor="white [3201]" stroked="f" strokeweight=".5pt">
                <v:textbox>
                  <w:txbxContent>
                    <w:p w:rsidR="006B2A92" w:rsidRDefault="006B2A92" w:rsidP="0065271A"/>
                  </w:txbxContent>
                </v:textbox>
              </v:shape>
            </w:pict>
          </mc:Fallback>
        </mc:AlternateContent>
      </w:r>
      <w:r w:rsidR="0065271A" w:rsidRPr="00035A4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C04657" wp14:editId="31576F44">
                <wp:simplePos x="0" y="0"/>
                <wp:positionH relativeFrom="column">
                  <wp:posOffset>872067</wp:posOffset>
                </wp:positionH>
                <wp:positionV relativeFrom="paragraph">
                  <wp:posOffset>194733</wp:posOffset>
                </wp:positionV>
                <wp:extent cx="220133" cy="256964"/>
                <wp:effectExtent l="57150" t="19050" r="85090" b="863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133" cy="25696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2A92" w:rsidRDefault="006B2A92" w:rsidP="0065271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7EC04657" id="Rectangle 1" o:spid="_x0000_s1031" style="position:absolute;margin-left:68.65pt;margin-top:15.35pt;width:17.35pt;height:2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B2A92" w:rsidRDefault="006B2A92" w:rsidP="0065271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4A1340" w:rsidRPr="00035A4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FDE6D5" wp14:editId="118D67FA">
                <wp:simplePos x="0" y="0"/>
                <wp:positionH relativeFrom="column">
                  <wp:posOffset>408305</wp:posOffset>
                </wp:positionH>
                <wp:positionV relativeFrom="paragraph">
                  <wp:posOffset>87630</wp:posOffset>
                </wp:positionV>
                <wp:extent cx="311150" cy="36703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" cy="367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A92" w:rsidRPr="00E636A2" w:rsidRDefault="006B2A92" w:rsidP="004A1340">
                            <w:pPr>
                              <w:rPr>
                                <w:b/>
                                <w:color w:val="FF0000"/>
                                <w:sz w:val="44"/>
                              </w:rPr>
                            </w:pPr>
                            <w:r w:rsidRPr="00E636A2">
                              <w:rPr>
                                <w:b/>
                                <w:color w:val="FF0000"/>
                                <w:sz w:val="44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2FDE6D5" id="Text Box 4" o:spid="_x0000_s1032" type="#_x0000_t202" style="position:absolute;margin-left:32.15pt;margin-top:6.9pt;width:24.5pt;height:28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" filled="f" stroked="f" strokeweight=".5pt">
                <v:textbox>
                  <w:txbxContent>
                    <w:p w:rsidR="006B2A92" w:rsidRPr="00E636A2" w:rsidRDefault="006B2A92" w:rsidP="004A1340">
                      <w:pPr>
                        <w:rPr>
                          <w:b/>
                          <w:color w:val="FF0000"/>
                          <w:sz w:val="44"/>
                        </w:rPr>
                      </w:pPr>
                      <w:r w:rsidRPr="00E636A2">
                        <w:rPr>
                          <w:b/>
                          <w:color w:val="FF0000"/>
                          <w:sz w:val="4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:rsidR="00D308BC" w:rsidRPr="00035A4A" w:rsidRDefault="00972309" w:rsidP="0065271A">
      <w:pPr>
        <w:pStyle w:val="ListParagraph"/>
        <w:autoSpaceDE w:val="0"/>
        <w:autoSpaceDN w:val="0"/>
        <w:adjustRightInd w:val="0"/>
        <w:ind w:left="1080"/>
        <w:rPr>
          <w:rFonts w:ascii="Times New Roman" w:hAnsi="Times New Roman"/>
          <w:sz w:val="24"/>
          <w:szCs w:val="24"/>
        </w:rPr>
      </w:pPr>
      <w:r w:rsidRPr="00035A4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0864CF" wp14:editId="2E0FFD64">
                <wp:simplePos x="0" y="0"/>
                <wp:positionH relativeFrom="column">
                  <wp:posOffset>3267075</wp:posOffset>
                </wp:positionH>
                <wp:positionV relativeFrom="paragraph">
                  <wp:posOffset>170815</wp:posOffset>
                </wp:positionV>
                <wp:extent cx="2127885" cy="287020"/>
                <wp:effectExtent l="0" t="0" r="5715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885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A92" w:rsidRDefault="006B2A92" w:rsidP="00972309">
                            <w:r>
                              <w:t>Very 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50864CF" id="Text Box 23" o:spid="_x0000_s1033" type="#_x0000_t202" style="position:absolute;left:0;text-align:left;margin-left:257.25pt;margin-top:13.45pt;width:167.55pt;height:22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" fillcolor="white [3201]" stroked="f" strokeweight=".5pt">
                <v:textbox>
                  <w:txbxContent>
                    <w:p w:rsidR="006B2A92" w:rsidRDefault="006B2A92" w:rsidP="00972309">
                      <w:r>
                        <w:t>Very Good</w:t>
                      </w:r>
                    </w:p>
                  </w:txbxContent>
                </v:textbox>
              </v:shape>
            </w:pict>
          </mc:Fallback>
        </mc:AlternateContent>
      </w:r>
      <w:r w:rsidRPr="00035A4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7CA3AA" wp14:editId="249F6C41">
                <wp:simplePos x="0" y="0"/>
                <wp:positionH relativeFrom="column">
                  <wp:posOffset>1181100</wp:posOffset>
                </wp:positionH>
                <wp:positionV relativeFrom="paragraph">
                  <wp:posOffset>208915</wp:posOffset>
                </wp:positionV>
                <wp:extent cx="1162050" cy="28702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A92" w:rsidRDefault="006B2A92" w:rsidP="0065271A">
                            <w:r>
                              <w:t xml:space="preserve">Average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C7CA3AA" id="Text Box 19" o:spid="_x0000_s1034" type="#_x0000_t202" style="position:absolute;left:0;text-align:left;margin-left:93pt;margin-top:16.45pt;width:91.5pt;height:22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" fillcolor="white [3201]" stroked="f" strokeweight=".5pt">
                <v:textbox>
                  <w:txbxContent>
                    <w:p w:rsidR="006B2A92" w:rsidRDefault="006B2A92" w:rsidP="0065271A">
                      <w:r>
                        <w:t xml:space="preserve">Average </w:t>
                      </w:r>
                    </w:p>
                  </w:txbxContent>
                </v:textbox>
              </v:shape>
            </w:pict>
          </mc:Fallback>
        </mc:AlternateContent>
      </w:r>
      <w:r w:rsidRPr="00035A4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834C2A" wp14:editId="720DC78A">
                <wp:simplePos x="0" y="0"/>
                <wp:positionH relativeFrom="column">
                  <wp:posOffset>2980690</wp:posOffset>
                </wp:positionH>
                <wp:positionV relativeFrom="paragraph">
                  <wp:posOffset>210185</wp:posOffset>
                </wp:positionV>
                <wp:extent cx="219710" cy="256540"/>
                <wp:effectExtent l="57150" t="19050" r="85090" b="863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" cy="2565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2A92" w:rsidRDefault="006B2A92" w:rsidP="0065271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32834C2A" id="Rectangle 9" o:spid="_x0000_s1035" style="position:absolute;left:0;text-align:left;margin-left:234.7pt;margin-top:16.55pt;width:17.3pt;height:20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B2A92" w:rsidRDefault="006B2A92" w:rsidP="0065271A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65271A" w:rsidRPr="00035A4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E85CD8" wp14:editId="783E8F1A">
                <wp:simplePos x="0" y="0"/>
                <wp:positionH relativeFrom="column">
                  <wp:posOffset>871855</wp:posOffset>
                </wp:positionH>
                <wp:positionV relativeFrom="paragraph">
                  <wp:posOffset>203835</wp:posOffset>
                </wp:positionV>
                <wp:extent cx="219710" cy="256540"/>
                <wp:effectExtent l="57150" t="19050" r="85090" b="863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" cy="2565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2A92" w:rsidRDefault="006B2A92" w:rsidP="0065271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07E85CD8" id="Rectangle 7" o:spid="_x0000_s1036" style="position:absolute;left:0;text-align:left;margin-left:68.65pt;margin-top:16.05pt;width:17.3pt;height:20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B2A92" w:rsidRDefault="006B2A92" w:rsidP="0065271A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6A0F0A" w:rsidRPr="006A0F0A" w:rsidRDefault="006A0F0A" w:rsidP="006A0F0A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035A4A" w:rsidRPr="00035A4A" w:rsidRDefault="00035A4A">
      <w:pPr>
        <w:pStyle w:val="ListParagraph"/>
        <w:autoSpaceDE w:val="0"/>
        <w:autoSpaceDN w:val="0"/>
        <w:adjustRightInd w:val="0"/>
        <w:ind w:left="1080"/>
        <w:rPr>
          <w:rFonts w:ascii="Times New Roman" w:hAnsi="Times New Roman"/>
          <w:sz w:val="24"/>
          <w:szCs w:val="24"/>
        </w:rPr>
      </w:pPr>
    </w:p>
    <w:sectPr w:rsidR="00035A4A" w:rsidRPr="00035A4A" w:rsidSect="00ED0723">
      <w:headerReference w:type="default" r:id="rId9"/>
      <w:pgSz w:w="12240" w:h="15840"/>
      <w:pgMar w:top="210" w:right="1714" w:bottom="1080" w:left="1440" w:header="720" w:footer="720" w:gutter="0"/>
      <w:pgBorders w:offsetFrom="page">
        <w:top w:val="twistedLines2" w:sz="12" w:space="24" w:color="auto"/>
        <w:left w:val="twistedLines2" w:sz="12" w:space="24" w:color="auto"/>
        <w:bottom w:val="twistedLines2" w:sz="12" w:space="24" w:color="auto"/>
        <w:right w:val="twistedLines2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091A" w:rsidRDefault="001E091A" w:rsidP="0024728D">
      <w:pPr>
        <w:spacing w:after="0" w:line="240" w:lineRule="auto"/>
      </w:pPr>
      <w:r>
        <w:separator/>
      </w:r>
    </w:p>
  </w:endnote>
  <w:endnote w:type="continuationSeparator" w:id="0">
    <w:p w:rsidR="001E091A" w:rsidRDefault="001E091A" w:rsidP="00247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BPJAN+FranklinGothicMedium">
    <w:altName w:val="Franklin Gothic Mediu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Tunga">
    <w:panose1 w:val="020B0502040204020203"/>
    <w:charset w:val="01"/>
    <w:family w:val="roman"/>
    <w:notTrueType/>
    <w:pitch w:val="variable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091A" w:rsidRDefault="001E091A" w:rsidP="0024728D">
      <w:pPr>
        <w:spacing w:after="0" w:line="240" w:lineRule="auto"/>
      </w:pPr>
      <w:r>
        <w:separator/>
      </w:r>
    </w:p>
  </w:footnote>
  <w:footnote w:type="continuationSeparator" w:id="0">
    <w:p w:rsidR="001E091A" w:rsidRDefault="001E091A" w:rsidP="00247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09" w:type="dxa"/>
      <w:tblLook w:val="01E0" w:firstRow="1" w:lastRow="1" w:firstColumn="1" w:lastColumn="1" w:noHBand="0" w:noVBand="0"/>
    </w:tblPr>
    <w:tblGrid>
      <w:gridCol w:w="9809"/>
    </w:tblGrid>
    <w:tr w:rsidR="006B2A92" w:rsidRPr="00E27E17" w:rsidTr="00320F2D">
      <w:trPr>
        <w:trHeight w:val="432"/>
      </w:trPr>
      <w:tc>
        <w:tcPr>
          <w:tcW w:w="9809" w:type="dxa"/>
        </w:tcPr>
        <w:p w:rsidR="006B2A92" w:rsidRPr="00A07A28" w:rsidRDefault="006B2A92" w:rsidP="00320F2D">
          <w:pPr>
            <w:pStyle w:val="Header"/>
            <w:tabs>
              <w:tab w:val="center" w:pos="4148"/>
              <w:tab w:val="left" w:pos="7140"/>
            </w:tabs>
            <w:jc w:val="right"/>
            <w:rPr>
              <w:rFonts w:ascii="Californian FB" w:eastAsia="Times New Roman" w:hAnsi="Californian FB"/>
              <w:b/>
              <w:sz w:val="24"/>
            </w:rPr>
          </w:pPr>
          <w:r w:rsidRPr="00BE0B61">
            <w:rPr>
              <w:rFonts w:ascii="Times New Roman" w:eastAsia="Times New Roman" w:hAnsi="Times New Roman"/>
              <w:b/>
              <w:noProof/>
              <w:sz w:val="24"/>
              <w:szCs w:val="24"/>
            </w:rPr>
            <w:drawing>
              <wp:inline distT="0" distB="0" distL="0" distR="0" wp14:anchorId="6D8CD602" wp14:editId="4EFB0C6D">
                <wp:extent cx="1901994" cy="571500"/>
                <wp:effectExtent l="0" t="0" r="3175" b="0"/>
                <wp:docPr id="6" name="Picture 6" descr="Image result for up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up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59253" cy="588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B2A92" w:rsidRPr="0062352B" w:rsidRDefault="006B2A92" w:rsidP="00320F2D">
    <w:pPr>
      <w:pStyle w:val="Header"/>
      <w:jc w:val="right"/>
      <w:rPr>
        <w:color w:val="7F7F7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F0CAC"/>
    <w:multiLevelType w:val="hybridMultilevel"/>
    <w:tmpl w:val="AFF01A34"/>
    <w:lvl w:ilvl="0" w:tplc="B5B465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307ED"/>
    <w:multiLevelType w:val="hybridMultilevel"/>
    <w:tmpl w:val="DA6CE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194054"/>
    <w:multiLevelType w:val="hybridMultilevel"/>
    <w:tmpl w:val="4CF02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BD589C"/>
    <w:multiLevelType w:val="hybridMultilevel"/>
    <w:tmpl w:val="853CD3EE"/>
    <w:lvl w:ilvl="0" w:tplc="F7FAE312">
      <w:start w:val="1"/>
      <w:numFmt w:val="decimal"/>
      <w:lvlText w:val="PSO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D26C6D"/>
    <w:multiLevelType w:val="hybridMultilevel"/>
    <w:tmpl w:val="BE16D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4814A8"/>
    <w:multiLevelType w:val="hybridMultilevel"/>
    <w:tmpl w:val="55CE5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3A1926"/>
    <w:multiLevelType w:val="hybridMultilevel"/>
    <w:tmpl w:val="0872534A"/>
    <w:lvl w:ilvl="0" w:tplc="BFE2BC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954072"/>
    <w:multiLevelType w:val="hybridMultilevel"/>
    <w:tmpl w:val="BE728CD6"/>
    <w:lvl w:ilvl="0" w:tplc="04090015">
      <w:start w:val="8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3F2180"/>
    <w:multiLevelType w:val="hybridMultilevel"/>
    <w:tmpl w:val="B7129E6C"/>
    <w:lvl w:ilvl="0" w:tplc="00C6F6E4">
      <w:start w:val="1"/>
      <w:numFmt w:val="upperLetter"/>
      <w:lvlText w:val="%1."/>
      <w:lvlJc w:val="left"/>
      <w:pPr>
        <w:ind w:left="360" w:hanging="360"/>
      </w:pPr>
      <w:rPr>
        <w:rFonts w:ascii="Times New Roman" w:eastAsia="Calibri" w:hAnsi="Times New Roman" w:cs="Times New Roman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FE2088F"/>
    <w:multiLevelType w:val="hybridMultilevel"/>
    <w:tmpl w:val="7B68E714"/>
    <w:lvl w:ilvl="0" w:tplc="A08A474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341AF8"/>
    <w:multiLevelType w:val="hybridMultilevel"/>
    <w:tmpl w:val="91E0E3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E955733"/>
    <w:multiLevelType w:val="hybridMultilevel"/>
    <w:tmpl w:val="3500C8CE"/>
    <w:lvl w:ilvl="0" w:tplc="DF16D7BC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EC1BD0"/>
    <w:multiLevelType w:val="hybridMultilevel"/>
    <w:tmpl w:val="AC7ED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2A6049"/>
    <w:multiLevelType w:val="hybridMultilevel"/>
    <w:tmpl w:val="2C3C67F0"/>
    <w:lvl w:ilvl="0" w:tplc="51325122">
      <w:start w:val="1"/>
      <w:numFmt w:val="decimal"/>
      <w:lvlText w:val="CO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13"/>
  </w:num>
  <w:num w:numId="5">
    <w:abstractNumId w:val="11"/>
  </w:num>
  <w:num w:numId="6">
    <w:abstractNumId w:val="9"/>
  </w:num>
  <w:num w:numId="7">
    <w:abstractNumId w:val="0"/>
  </w:num>
  <w:num w:numId="8">
    <w:abstractNumId w:val="7"/>
  </w:num>
  <w:num w:numId="9">
    <w:abstractNumId w:val="6"/>
  </w:num>
  <w:num w:numId="10">
    <w:abstractNumId w:val="4"/>
  </w:num>
  <w:num w:numId="11">
    <w:abstractNumId w:val="2"/>
  </w:num>
  <w:num w:numId="12">
    <w:abstractNumId w:val="12"/>
  </w:num>
  <w:num w:numId="13">
    <w:abstractNumId w:val="1"/>
  </w:num>
  <w:num w:numId="14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E90"/>
    <w:rsid w:val="00002523"/>
    <w:rsid w:val="00002719"/>
    <w:rsid w:val="00004AF6"/>
    <w:rsid w:val="00006A5B"/>
    <w:rsid w:val="000072A9"/>
    <w:rsid w:val="00010DED"/>
    <w:rsid w:val="00010DFC"/>
    <w:rsid w:val="00013CA2"/>
    <w:rsid w:val="00024575"/>
    <w:rsid w:val="00035A4A"/>
    <w:rsid w:val="00035EB8"/>
    <w:rsid w:val="00036540"/>
    <w:rsid w:val="00043D7E"/>
    <w:rsid w:val="000524AE"/>
    <w:rsid w:val="00052E25"/>
    <w:rsid w:val="0006230B"/>
    <w:rsid w:val="00062893"/>
    <w:rsid w:val="00063984"/>
    <w:rsid w:val="00064A79"/>
    <w:rsid w:val="0006747C"/>
    <w:rsid w:val="000679C9"/>
    <w:rsid w:val="00070499"/>
    <w:rsid w:val="00070939"/>
    <w:rsid w:val="00084544"/>
    <w:rsid w:val="0008752F"/>
    <w:rsid w:val="00090A5F"/>
    <w:rsid w:val="000A035C"/>
    <w:rsid w:val="000A12A8"/>
    <w:rsid w:val="000A1512"/>
    <w:rsid w:val="000A1BD9"/>
    <w:rsid w:val="000A1DA8"/>
    <w:rsid w:val="000A1FE8"/>
    <w:rsid w:val="000A28F3"/>
    <w:rsid w:val="000A6E79"/>
    <w:rsid w:val="000A7833"/>
    <w:rsid w:val="000B42A8"/>
    <w:rsid w:val="000B5E6D"/>
    <w:rsid w:val="000D02CF"/>
    <w:rsid w:val="000D121A"/>
    <w:rsid w:val="000D5D61"/>
    <w:rsid w:val="000D6B4D"/>
    <w:rsid w:val="000E3F56"/>
    <w:rsid w:val="000E4CB1"/>
    <w:rsid w:val="000E5DF7"/>
    <w:rsid w:val="000E7FC0"/>
    <w:rsid w:val="000F1AB5"/>
    <w:rsid w:val="000F4258"/>
    <w:rsid w:val="000F4CE6"/>
    <w:rsid w:val="000F52CF"/>
    <w:rsid w:val="000F5693"/>
    <w:rsid w:val="001037D8"/>
    <w:rsid w:val="001149E1"/>
    <w:rsid w:val="001164AD"/>
    <w:rsid w:val="001177DF"/>
    <w:rsid w:val="001209EB"/>
    <w:rsid w:val="001217BD"/>
    <w:rsid w:val="001308FE"/>
    <w:rsid w:val="00132B02"/>
    <w:rsid w:val="001346A5"/>
    <w:rsid w:val="00134BD8"/>
    <w:rsid w:val="001370C0"/>
    <w:rsid w:val="001453A1"/>
    <w:rsid w:val="00146057"/>
    <w:rsid w:val="00155439"/>
    <w:rsid w:val="00164F4C"/>
    <w:rsid w:val="00174F83"/>
    <w:rsid w:val="0017763B"/>
    <w:rsid w:val="0018449B"/>
    <w:rsid w:val="001871B1"/>
    <w:rsid w:val="001910EF"/>
    <w:rsid w:val="001935D2"/>
    <w:rsid w:val="00194C8A"/>
    <w:rsid w:val="001A0411"/>
    <w:rsid w:val="001A0945"/>
    <w:rsid w:val="001A33BE"/>
    <w:rsid w:val="001A728E"/>
    <w:rsid w:val="001B1C84"/>
    <w:rsid w:val="001B1D8A"/>
    <w:rsid w:val="001B4CC7"/>
    <w:rsid w:val="001C5E42"/>
    <w:rsid w:val="001C7FE0"/>
    <w:rsid w:val="001D1AE0"/>
    <w:rsid w:val="001D4750"/>
    <w:rsid w:val="001D4A38"/>
    <w:rsid w:val="001D7329"/>
    <w:rsid w:val="001E091A"/>
    <w:rsid w:val="001E1A40"/>
    <w:rsid w:val="001F0907"/>
    <w:rsid w:val="001F3638"/>
    <w:rsid w:val="001F47E4"/>
    <w:rsid w:val="001F542E"/>
    <w:rsid w:val="001F6760"/>
    <w:rsid w:val="002000F9"/>
    <w:rsid w:val="002016A0"/>
    <w:rsid w:val="00202200"/>
    <w:rsid w:val="002026C6"/>
    <w:rsid w:val="00203F8D"/>
    <w:rsid w:val="002116EC"/>
    <w:rsid w:val="00211F51"/>
    <w:rsid w:val="002125C2"/>
    <w:rsid w:val="002126AC"/>
    <w:rsid w:val="00214CB6"/>
    <w:rsid w:val="00215B78"/>
    <w:rsid w:val="00220182"/>
    <w:rsid w:val="0022144E"/>
    <w:rsid w:val="002233C2"/>
    <w:rsid w:val="00223A47"/>
    <w:rsid w:val="00223DC5"/>
    <w:rsid w:val="00231399"/>
    <w:rsid w:val="00232828"/>
    <w:rsid w:val="00233523"/>
    <w:rsid w:val="00244FA1"/>
    <w:rsid w:val="00245493"/>
    <w:rsid w:val="00245AB6"/>
    <w:rsid w:val="0024728D"/>
    <w:rsid w:val="002627F1"/>
    <w:rsid w:val="0026298B"/>
    <w:rsid w:val="002703AC"/>
    <w:rsid w:val="002714C5"/>
    <w:rsid w:val="00272D78"/>
    <w:rsid w:val="002744DC"/>
    <w:rsid w:val="002758A6"/>
    <w:rsid w:val="00280FD7"/>
    <w:rsid w:val="002829C3"/>
    <w:rsid w:val="002829D3"/>
    <w:rsid w:val="00282A5A"/>
    <w:rsid w:val="0028352F"/>
    <w:rsid w:val="00286882"/>
    <w:rsid w:val="00290689"/>
    <w:rsid w:val="00296441"/>
    <w:rsid w:val="002A2AD3"/>
    <w:rsid w:val="002A3B25"/>
    <w:rsid w:val="002A5B84"/>
    <w:rsid w:val="002B111C"/>
    <w:rsid w:val="002C3D05"/>
    <w:rsid w:val="002C4C50"/>
    <w:rsid w:val="002C4CBB"/>
    <w:rsid w:val="002D131C"/>
    <w:rsid w:val="002D3EB9"/>
    <w:rsid w:val="002E1458"/>
    <w:rsid w:val="002E2A43"/>
    <w:rsid w:val="002E4C96"/>
    <w:rsid w:val="002E5328"/>
    <w:rsid w:val="002E6698"/>
    <w:rsid w:val="002F0C76"/>
    <w:rsid w:val="002F37BB"/>
    <w:rsid w:val="00315649"/>
    <w:rsid w:val="00320F2D"/>
    <w:rsid w:val="00322EEC"/>
    <w:rsid w:val="00323F30"/>
    <w:rsid w:val="0032409B"/>
    <w:rsid w:val="003316C6"/>
    <w:rsid w:val="00335F6B"/>
    <w:rsid w:val="00336AC5"/>
    <w:rsid w:val="00341AC3"/>
    <w:rsid w:val="00350FC2"/>
    <w:rsid w:val="00352C6A"/>
    <w:rsid w:val="003620EA"/>
    <w:rsid w:val="003647A5"/>
    <w:rsid w:val="00367BF3"/>
    <w:rsid w:val="00380183"/>
    <w:rsid w:val="00380348"/>
    <w:rsid w:val="00380533"/>
    <w:rsid w:val="00380C67"/>
    <w:rsid w:val="003901AC"/>
    <w:rsid w:val="00392B42"/>
    <w:rsid w:val="003948D4"/>
    <w:rsid w:val="00396B68"/>
    <w:rsid w:val="003971A2"/>
    <w:rsid w:val="003A02D8"/>
    <w:rsid w:val="003A0659"/>
    <w:rsid w:val="003B1093"/>
    <w:rsid w:val="003B1CBF"/>
    <w:rsid w:val="003B2EA4"/>
    <w:rsid w:val="003B6D6B"/>
    <w:rsid w:val="003B74B8"/>
    <w:rsid w:val="003C12F7"/>
    <w:rsid w:val="003C1FE7"/>
    <w:rsid w:val="003D12C7"/>
    <w:rsid w:val="003D2F4D"/>
    <w:rsid w:val="003E0C19"/>
    <w:rsid w:val="003E18D3"/>
    <w:rsid w:val="003F1AE0"/>
    <w:rsid w:val="003F2F2A"/>
    <w:rsid w:val="003F5C7F"/>
    <w:rsid w:val="004112C2"/>
    <w:rsid w:val="00427660"/>
    <w:rsid w:val="004324D7"/>
    <w:rsid w:val="00432D62"/>
    <w:rsid w:val="00433D11"/>
    <w:rsid w:val="00434D7D"/>
    <w:rsid w:val="00435BBB"/>
    <w:rsid w:val="00435C77"/>
    <w:rsid w:val="004445A3"/>
    <w:rsid w:val="004456D6"/>
    <w:rsid w:val="00450AB8"/>
    <w:rsid w:val="00461D45"/>
    <w:rsid w:val="00466B33"/>
    <w:rsid w:val="00467666"/>
    <w:rsid w:val="0047247A"/>
    <w:rsid w:val="00473346"/>
    <w:rsid w:val="00475DF6"/>
    <w:rsid w:val="0047659E"/>
    <w:rsid w:val="00476E0D"/>
    <w:rsid w:val="00477E00"/>
    <w:rsid w:val="00482DFA"/>
    <w:rsid w:val="0048395A"/>
    <w:rsid w:val="0048518A"/>
    <w:rsid w:val="00490FDF"/>
    <w:rsid w:val="00491730"/>
    <w:rsid w:val="00492FC0"/>
    <w:rsid w:val="004963A3"/>
    <w:rsid w:val="004A1340"/>
    <w:rsid w:val="004C10F2"/>
    <w:rsid w:val="004C1308"/>
    <w:rsid w:val="004C2466"/>
    <w:rsid w:val="004C57D9"/>
    <w:rsid w:val="004D2B55"/>
    <w:rsid w:val="004E7C4C"/>
    <w:rsid w:val="0051005D"/>
    <w:rsid w:val="0051165A"/>
    <w:rsid w:val="00514BD9"/>
    <w:rsid w:val="00520BDE"/>
    <w:rsid w:val="005228E3"/>
    <w:rsid w:val="00523979"/>
    <w:rsid w:val="005256F6"/>
    <w:rsid w:val="005312A9"/>
    <w:rsid w:val="005336B0"/>
    <w:rsid w:val="00534DEA"/>
    <w:rsid w:val="00537976"/>
    <w:rsid w:val="005451F4"/>
    <w:rsid w:val="0054611D"/>
    <w:rsid w:val="00546BC6"/>
    <w:rsid w:val="005471C5"/>
    <w:rsid w:val="00551E54"/>
    <w:rsid w:val="00552391"/>
    <w:rsid w:val="005530CA"/>
    <w:rsid w:val="005643B5"/>
    <w:rsid w:val="0057124D"/>
    <w:rsid w:val="00576844"/>
    <w:rsid w:val="0057776D"/>
    <w:rsid w:val="00580193"/>
    <w:rsid w:val="00582642"/>
    <w:rsid w:val="005844E5"/>
    <w:rsid w:val="00593E4A"/>
    <w:rsid w:val="0059404D"/>
    <w:rsid w:val="00595D9D"/>
    <w:rsid w:val="005A395A"/>
    <w:rsid w:val="005A6BC8"/>
    <w:rsid w:val="005B147A"/>
    <w:rsid w:val="005B3C2D"/>
    <w:rsid w:val="005B6099"/>
    <w:rsid w:val="005C0F16"/>
    <w:rsid w:val="005C25BE"/>
    <w:rsid w:val="005C538A"/>
    <w:rsid w:val="005D0CDD"/>
    <w:rsid w:val="005D2AB0"/>
    <w:rsid w:val="005D467C"/>
    <w:rsid w:val="005E019A"/>
    <w:rsid w:val="005E425D"/>
    <w:rsid w:val="005E5FCC"/>
    <w:rsid w:val="005F5331"/>
    <w:rsid w:val="005F5897"/>
    <w:rsid w:val="006007C1"/>
    <w:rsid w:val="006029A4"/>
    <w:rsid w:val="00612C14"/>
    <w:rsid w:val="00622AF7"/>
    <w:rsid w:val="006230FB"/>
    <w:rsid w:val="00626A82"/>
    <w:rsid w:val="00634C08"/>
    <w:rsid w:val="0064078A"/>
    <w:rsid w:val="0064343E"/>
    <w:rsid w:val="00651A7B"/>
    <w:rsid w:val="006522CC"/>
    <w:rsid w:val="0065271A"/>
    <w:rsid w:val="006539BA"/>
    <w:rsid w:val="00654CA2"/>
    <w:rsid w:val="00671AD4"/>
    <w:rsid w:val="00675777"/>
    <w:rsid w:val="0067738F"/>
    <w:rsid w:val="006821DA"/>
    <w:rsid w:val="00686E27"/>
    <w:rsid w:val="006931C1"/>
    <w:rsid w:val="00693E80"/>
    <w:rsid w:val="006A0F0A"/>
    <w:rsid w:val="006A3600"/>
    <w:rsid w:val="006A39E0"/>
    <w:rsid w:val="006A7009"/>
    <w:rsid w:val="006A78B8"/>
    <w:rsid w:val="006B2A92"/>
    <w:rsid w:val="006B6B96"/>
    <w:rsid w:val="006C1869"/>
    <w:rsid w:val="006C5E59"/>
    <w:rsid w:val="006C7587"/>
    <w:rsid w:val="006D14E8"/>
    <w:rsid w:val="006D5B40"/>
    <w:rsid w:val="006D61B5"/>
    <w:rsid w:val="006D67F6"/>
    <w:rsid w:val="006E3DF9"/>
    <w:rsid w:val="006E4296"/>
    <w:rsid w:val="006F018D"/>
    <w:rsid w:val="006F7256"/>
    <w:rsid w:val="007053B9"/>
    <w:rsid w:val="0070618F"/>
    <w:rsid w:val="00713060"/>
    <w:rsid w:val="00713833"/>
    <w:rsid w:val="007147A8"/>
    <w:rsid w:val="00722289"/>
    <w:rsid w:val="00723396"/>
    <w:rsid w:val="007256E4"/>
    <w:rsid w:val="00725E3A"/>
    <w:rsid w:val="0073355A"/>
    <w:rsid w:val="007371BC"/>
    <w:rsid w:val="00741AD4"/>
    <w:rsid w:val="00750915"/>
    <w:rsid w:val="00751111"/>
    <w:rsid w:val="00751FA7"/>
    <w:rsid w:val="00756404"/>
    <w:rsid w:val="00767B06"/>
    <w:rsid w:val="007712D9"/>
    <w:rsid w:val="00772ABA"/>
    <w:rsid w:val="00775790"/>
    <w:rsid w:val="007806EE"/>
    <w:rsid w:val="00781A8A"/>
    <w:rsid w:val="00783AA6"/>
    <w:rsid w:val="00783ADF"/>
    <w:rsid w:val="007860E4"/>
    <w:rsid w:val="007877DF"/>
    <w:rsid w:val="007904CC"/>
    <w:rsid w:val="00795B71"/>
    <w:rsid w:val="007A0A99"/>
    <w:rsid w:val="007A0AEB"/>
    <w:rsid w:val="007A393D"/>
    <w:rsid w:val="007B5A5D"/>
    <w:rsid w:val="007B6951"/>
    <w:rsid w:val="007B6999"/>
    <w:rsid w:val="007B6B9F"/>
    <w:rsid w:val="007B6F16"/>
    <w:rsid w:val="007C28A8"/>
    <w:rsid w:val="007D17DD"/>
    <w:rsid w:val="007D1E14"/>
    <w:rsid w:val="007D1F82"/>
    <w:rsid w:val="007D30B3"/>
    <w:rsid w:val="007D44BB"/>
    <w:rsid w:val="007D598A"/>
    <w:rsid w:val="007E1F65"/>
    <w:rsid w:val="007E34BD"/>
    <w:rsid w:val="007F2EE8"/>
    <w:rsid w:val="007F47F8"/>
    <w:rsid w:val="007F611B"/>
    <w:rsid w:val="00804C55"/>
    <w:rsid w:val="008100B1"/>
    <w:rsid w:val="00811C80"/>
    <w:rsid w:val="00832721"/>
    <w:rsid w:val="00833588"/>
    <w:rsid w:val="00833629"/>
    <w:rsid w:val="00834D37"/>
    <w:rsid w:val="0083643C"/>
    <w:rsid w:val="00841C54"/>
    <w:rsid w:val="00845C75"/>
    <w:rsid w:val="00847A3F"/>
    <w:rsid w:val="00851F8F"/>
    <w:rsid w:val="008552FA"/>
    <w:rsid w:val="0085571D"/>
    <w:rsid w:val="00855A72"/>
    <w:rsid w:val="00856391"/>
    <w:rsid w:val="008664C7"/>
    <w:rsid w:val="00871961"/>
    <w:rsid w:val="00875E24"/>
    <w:rsid w:val="00890B7A"/>
    <w:rsid w:val="008947B7"/>
    <w:rsid w:val="00895F21"/>
    <w:rsid w:val="00896D13"/>
    <w:rsid w:val="008A0FA1"/>
    <w:rsid w:val="008A392E"/>
    <w:rsid w:val="008B09FF"/>
    <w:rsid w:val="008B270A"/>
    <w:rsid w:val="008B29F7"/>
    <w:rsid w:val="008B42BD"/>
    <w:rsid w:val="008B4836"/>
    <w:rsid w:val="008B4E56"/>
    <w:rsid w:val="008B6189"/>
    <w:rsid w:val="008C2DB5"/>
    <w:rsid w:val="008C4228"/>
    <w:rsid w:val="008C488C"/>
    <w:rsid w:val="008C623A"/>
    <w:rsid w:val="008C74C8"/>
    <w:rsid w:val="008D6E90"/>
    <w:rsid w:val="008E21ED"/>
    <w:rsid w:val="008E4812"/>
    <w:rsid w:val="008E5340"/>
    <w:rsid w:val="008F2CAD"/>
    <w:rsid w:val="008F5CFC"/>
    <w:rsid w:val="009117F3"/>
    <w:rsid w:val="00923D03"/>
    <w:rsid w:val="009326FB"/>
    <w:rsid w:val="0093391D"/>
    <w:rsid w:val="00934D77"/>
    <w:rsid w:val="0093749C"/>
    <w:rsid w:val="00943EB8"/>
    <w:rsid w:val="00945AAC"/>
    <w:rsid w:val="00945BA1"/>
    <w:rsid w:val="00960404"/>
    <w:rsid w:val="00961265"/>
    <w:rsid w:val="009618D8"/>
    <w:rsid w:val="00961A93"/>
    <w:rsid w:val="00962B66"/>
    <w:rsid w:val="00972309"/>
    <w:rsid w:val="0097467B"/>
    <w:rsid w:val="00976306"/>
    <w:rsid w:val="0097779B"/>
    <w:rsid w:val="00980350"/>
    <w:rsid w:val="00985417"/>
    <w:rsid w:val="0099416D"/>
    <w:rsid w:val="009974F0"/>
    <w:rsid w:val="009A1D7E"/>
    <w:rsid w:val="009A444C"/>
    <w:rsid w:val="009B0394"/>
    <w:rsid w:val="009B12D1"/>
    <w:rsid w:val="009B19E8"/>
    <w:rsid w:val="009B1FCC"/>
    <w:rsid w:val="009B3911"/>
    <w:rsid w:val="009B3C8A"/>
    <w:rsid w:val="009B54A7"/>
    <w:rsid w:val="009B7F28"/>
    <w:rsid w:val="009C0002"/>
    <w:rsid w:val="009C05D4"/>
    <w:rsid w:val="009C1F44"/>
    <w:rsid w:val="009C385C"/>
    <w:rsid w:val="009C3D0D"/>
    <w:rsid w:val="009D00EB"/>
    <w:rsid w:val="009D02D8"/>
    <w:rsid w:val="009D2562"/>
    <w:rsid w:val="009D3F06"/>
    <w:rsid w:val="009D476D"/>
    <w:rsid w:val="009D71AF"/>
    <w:rsid w:val="009E0A0F"/>
    <w:rsid w:val="009E2963"/>
    <w:rsid w:val="009E4862"/>
    <w:rsid w:val="009E5E36"/>
    <w:rsid w:val="009F06F6"/>
    <w:rsid w:val="009F21D0"/>
    <w:rsid w:val="009F6BC9"/>
    <w:rsid w:val="00A07A28"/>
    <w:rsid w:val="00A236DF"/>
    <w:rsid w:val="00A246C7"/>
    <w:rsid w:val="00A25B9D"/>
    <w:rsid w:val="00A479AA"/>
    <w:rsid w:val="00A5436A"/>
    <w:rsid w:val="00A610DE"/>
    <w:rsid w:val="00A70E6D"/>
    <w:rsid w:val="00A73289"/>
    <w:rsid w:val="00A808DC"/>
    <w:rsid w:val="00A90367"/>
    <w:rsid w:val="00AA49E0"/>
    <w:rsid w:val="00AA60CD"/>
    <w:rsid w:val="00AB2D98"/>
    <w:rsid w:val="00AB7AE2"/>
    <w:rsid w:val="00AC4161"/>
    <w:rsid w:val="00AD6EBC"/>
    <w:rsid w:val="00AE57E0"/>
    <w:rsid w:val="00AE66A3"/>
    <w:rsid w:val="00AF706E"/>
    <w:rsid w:val="00B00317"/>
    <w:rsid w:val="00B01965"/>
    <w:rsid w:val="00B0199D"/>
    <w:rsid w:val="00B02D15"/>
    <w:rsid w:val="00B03125"/>
    <w:rsid w:val="00B1159B"/>
    <w:rsid w:val="00B15C1B"/>
    <w:rsid w:val="00B20EB2"/>
    <w:rsid w:val="00B2356B"/>
    <w:rsid w:val="00B26E62"/>
    <w:rsid w:val="00B32A2B"/>
    <w:rsid w:val="00B33643"/>
    <w:rsid w:val="00B366A1"/>
    <w:rsid w:val="00B4482B"/>
    <w:rsid w:val="00B4761A"/>
    <w:rsid w:val="00B51A61"/>
    <w:rsid w:val="00B5349D"/>
    <w:rsid w:val="00B54AED"/>
    <w:rsid w:val="00B56348"/>
    <w:rsid w:val="00B65F73"/>
    <w:rsid w:val="00B6676A"/>
    <w:rsid w:val="00B718A4"/>
    <w:rsid w:val="00B72674"/>
    <w:rsid w:val="00B7518F"/>
    <w:rsid w:val="00B752F3"/>
    <w:rsid w:val="00B76108"/>
    <w:rsid w:val="00B77420"/>
    <w:rsid w:val="00B77E2D"/>
    <w:rsid w:val="00B840C7"/>
    <w:rsid w:val="00B91359"/>
    <w:rsid w:val="00B91411"/>
    <w:rsid w:val="00B923CE"/>
    <w:rsid w:val="00B92ED8"/>
    <w:rsid w:val="00B94C57"/>
    <w:rsid w:val="00B97475"/>
    <w:rsid w:val="00B978C4"/>
    <w:rsid w:val="00BA0906"/>
    <w:rsid w:val="00BA1168"/>
    <w:rsid w:val="00BA3D79"/>
    <w:rsid w:val="00BA54C0"/>
    <w:rsid w:val="00BB384F"/>
    <w:rsid w:val="00BB3901"/>
    <w:rsid w:val="00BB47E2"/>
    <w:rsid w:val="00BC1D56"/>
    <w:rsid w:val="00BC1F6B"/>
    <w:rsid w:val="00BC2731"/>
    <w:rsid w:val="00BD12EB"/>
    <w:rsid w:val="00BD13E9"/>
    <w:rsid w:val="00BD407F"/>
    <w:rsid w:val="00BD44B3"/>
    <w:rsid w:val="00BD5A70"/>
    <w:rsid w:val="00BD7408"/>
    <w:rsid w:val="00BE16C4"/>
    <w:rsid w:val="00BE6D98"/>
    <w:rsid w:val="00BF0D90"/>
    <w:rsid w:val="00BF701F"/>
    <w:rsid w:val="00C0193F"/>
    <w:rsid w:val="00C06D69"/>
    <w:rsid w:val="00C138DA"/>
    <w:rsid w:val="00C13F67"/>
    <w:rsid w:val="00C21C12"/>
    <w:rsid w:val="00C22A32"/>
    <w:rsid w:val="00C22F04"/>
    <w:rsid w:val="00C30289"/>
    <w:rsid w:val="00C3270B"/>
    <w:rsid w:val="00C37DC4"/>
    <w:rsid w:val="00C40115"/>
    <w:rsid w:val="00C4054D"/>
    <w:rsid w:val="00C47C3F"/>
    <w:rsid w:val="00C5139A"/>
    <w:rsid w:val="00C55A37"/>
    <w:rsid w:val="00C56BF3"/>
    <w:rsid w:val="00C6537E"/>
    <w:rsid w:val="00C6700A"/>
    <w:rsid w:val="00C77972"/>
    <w:rsid w:val="00C77B76"/>
    <w:rsid w:val="00C82C50"/>
    <w:rsid w:val="00C9081A"/>
    <w:rsid w:val="00C93220"/>
    <w:rsid w:val="00C944FB"/>
    <w:rsid w:val="00CA60DD"/>
    <w:rsid w:val="00CA6592"/>
    <w:rsid w:val="00CA76DA"/>
    <w:rsid w:val="00CA7BE2"/>
    <w:rsid w:val="00CB52EB"/>
    <w:rsid w:val="00CB543D"/>
    <w:rsid w:val="00CB633F"/>
    <w:rsid w:val="00CC577B"/>
    <w:rsid w:val="00CC5C97"/>
    <w:rsid w:val="00CD1F2F"/>
    <w:rsid w:val="00CD265A"/>
    <w:rsid w:val="00CD337B"/>
    <w:rsid w:val="00CE2D38"/>
    <w:rsid w:val="00CE623E"/>
    <w:rsid w:val="00CF19FD"/>
    <w:rsid w:val="00D000C3"/>
    <w:rsid w:val="00D02EE9"/>
    <w:rsid w:val="00D05C15"/>
    <w:rsid w:val="00D06AF1"/>
    <w:rsid w:val="00D15028"/>
    <w:rsid w:val="00D16FE4"/>
    <w:rsid w:val="00D202BC"/>
    <w:rsid w:val="00D300AC"/>
    <w:rsid w:val="00D308BC"/>
    <w:rsid w:val="00D3225B"/>
    <w:rsid w:val="00D404F8"/>
    <w:rsid w:val="00D405C3"/>
    <w:rsid w:val="00D41FF5"/>
    <w:rsid w:val="00D43CE8"/>
    <w:rsid w:val="00D45EC0"/>
    <w:rsid w:val="00D46EEB"/>
    <w:rsid w:val="00D476FD"/>
    <w:rsid w:val="00D5109D"/>
    <w:rsid w:val="00D53F10"/>
    <w:rsid w:val="00D5690B"/>
    <w:rsid w:val="00D57EF5"/>
    <w:rsid w:val="00D57FB0"/>
    <w:rsid w:val="00D613EE"/>
    <w:rsid w:val="00D629F5"/>
    <w:rsid w:val="00D64021"/>
    <w:rsid w:val="00D6425B"/>
    <w:rsid w:val="00D6595D"/>
    <w:rsid w:val="00D65B4B"/>
    <w:rsid w:val="00D70767"/>
    <w:rsid w:val="00D71381"/>
    <w:rsid w:val="00D7674D"/>
    <w:rsid w:val="00D811A4"/>
    <w:rsid w:val="00D816DD"/>
    <w:rsid w:val="00D84C19"/>
    <w:rsid w:val="00D91BC6"/>
    <w:rsid w:val="00DA20ED"/>
    <w:rsid w:val="00DA58B4"/>
    <w:rsid w:val="00DA59CD"/>
    <w:rsid w:val="00DA5BC7"/>
    <w:rsid w:val="00DB3C7B"/>
    <w:rsid w:val="00DC13C3"/>
    <w:rsid w:val="00DC5EBC"/>
    <w:rsid w:val="00DD35F4"/>
    <w:rsid w:val="00DD75D1"/>
    <w:rsid w:val="00DE68C1"/>
    <w:rsid w:val="00DE744B"/>
    <w:rsid w:val="00DF0D9C"/>
    <w:rsid w:val="00DF11F1"/>
    <w:rsid w:val="00E01642"/>
    <w:rsid w:val="00E10B43"/>
    <w:rsid w:val="00E1234C"/>
    <w:rsid w:val="00E14751"/>
    <w:rsid w:val="00E21709"/>
    <w:rsid w:val="00E228B8"/>
    <w:rsid w:val="00E3495A"/>
    <w:rsid w:val="00E36651"/>
    <w:rsid w:val="00E54BA6"/>
    <w:rsid w:val="00E55455"/>
    <w:rsid w:val="00E610BC"/>
    <w:rsid w:val="00E61DC4"/>
    <w:rsid w:val="00E70568"/>
    <w:rsid w:val="00E709F8"/>
    <w:rsid w:val="00E70E9B"/>
    <w:rsid w:val="00E74188"/>
    <w:rsid w:val="00E74454"/>
    <w:rsid w:val="00E7604D"/>
    <w:rsid w:val="00E8171E"/>
    <w:rsid w:val="00E82942"/>
    <w:rsid w:val="00E82F21"/>
    <w:rsid w:val="00E83916"/>
    <w:rsid w:val="00EA434E"/>
    <w:rsid w:val="00EA4BBE"/>
    <w:rsid w:val="00EB1BB6"/>
    <w:rsid w:val="00EB3D36"/>
    <w:rsid w:val="00EB46BF"/>
    <w:rsid w:val="00EC4C0D"/>
    <w:rsid w:val="00EC6E04"/>
    <w:rsid w:val="00ED0723"/>
    <w:rsid w:val="00ED23C5"/>
    <w:rsid w:val="00ED35E0"/>
    <w:rsid w:val="00ED5DA6"/>
    <w:rsid w:val="00ED6631"/>
    <w:rsid w:val="00EE0B0F"/>
    <w:rsid w:val="00EF2DE3"/>
    <w:rsid w:val="00EF32D1"/>
    <w:rsid w:val="00EF3E96"/>
    <w:rsid w:val="00EF402C"/>
    <w:rsid w:val="00EF7701"/>
    <w:rsid w:val="00F048C4"/>
    <w:rsid w:val="00F06101"/>
    <w:rsid w:val="00F07668"/>
    <w:rsid w:val="00F11E73"/>
    <w:rsid w:val="00F12EC8"/>
    <w:rsid w:val="00F1378F"/>
    <w:rsid w:val="00F22E00"/>
    <w:rsid w:val="00F238CA"/>
    <w:rsid w:val="00F27CB0"/>
    <w:rsid w:val="00F30A3D"/>
    <w:rsid w:val="00F310BB"/>
    <w:rsid w:val="00F31FDA"/>
    <w:rsid w:val="00F3211B"/>
    <w:rsid w:val="00F34F02"/>
    <w:rsid w:val="00F43E8E"/>
    <w:rsid w:val="00F472EC"/>
    <w:rsid w:val="00F54CFC"/>
    <w:rsid w:val="00F558A7"/>
    <w:rsid w:val="00F60D62"/>
    <w:rsid w:val="00F617BD"/>
    <w:rsid w:val="00F642A2"/>
    <w:rsid w:val="00F672A5"/>
    <w:rsid w:val="00F7219E"/>
    <w:rsid w:val="00F739D1"/>
    <w:rsid w:val="00F87540"/>
    <w:rsid w:val="00FA114A"/>
    <w:rsid w:val="00FA5BEA"/>
    <w:rsid w:val="00FB60B2"/>
    <w:rsid w:val="00FB6EA6"/>
    <w:rsid w:val="00FD7845"/>
    <w:rsid w:val="00FD7B5D"/>
    <w:rsid w:val="00FE0F7E"/>
    <w:rsid w:val="00FF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E90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6E9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E90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er">
    <w:name w:val="header"/>
    <w:aliases w:val=" Char"/>
    <w:basedOn w:val="Normal"/>
    <w:link w:val="HeaderChar"/>
    <w:unhideWhenUsed/>
    <w:rsid w:val="008D6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 Char Char"/>
    <w:basedOn w:val="DefaultParagraphFont"/>
    <w:link w:val="Header"/>
    <w:uiPriority w:val="99"/>
    <w:rsid w:val="008D6E90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rsid w:val="008D6E9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8D6E90"/>
    <w:pPr>
      <w:widowControl w:val="0"/>
      <w:autoSpaceDE w:val="0"/>
      <w:autoSpaceDN w:val="0"/>
      <w:adjustRightInd w:val="0"/>
      <w:spacing w:after="0" w:line="240" w:lineRule="auto"/>
    </w:pPr>
    <w:rPr>
      <w:rFonts w:ascii="LBPJAN+FranklinGothicMedium" w:eastAsia="SimSun" w:hAnsi="LBPJAN+FranklinGothicMedium" w:cs="LBPJAN+FranklinGothicMedium"/>
      <w:color w:val="000000"/>
      <w:sz w:val="24"/>
      <w:szCs w:val="24"/>
      <w:lang w:eastAsia="zh-CN"/>
    </w:rPr>
  </w:style>
  <w:style w:type="paragraph" w:styleId="ListParagraph">
    <w:name w:val="List Paragraph"/>
    <w:basedOn w:val="Normal"/>
    <w:link w:val="ListParagraphChar"/>
    <w:uiPriority w:val="34"/>
    <w:qFormat/>
    <w:rsid w:val="008D6E90"/>
    <w:pPr>
      <w:ind w:left="720"/>
    </w:pPr>
  </w:style>
  <w:style w:type="paragraph" w:styleId="Footer">
    <w:name w:val="footer"/>
    <w:basedOn w:val="Normal"/>
    <w:link w:val="FooterChar"/>
    <w:uiPriority w:val="99"/>
    <w:unhideWhenUsed/>
    <w:rsid w:val="008D6E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6E90"/>
    <w:rPr>
      <w:rFonts w:ascii="Calibri" w:eastAsia="Calibri" w:hAnsi="Calibri" w:cs="Times New Roman"/>
    </w:rPr>
  </w:style>
  <w:style w:type="character" w:styleId="Hyperlink">
    <w:name w:val="Hyperlink"/>
    <w:basedOn w:val="DefaultParagraphFont"/>
    <w:rsid w:val="008D6E90"/>
    <w:rPr>
      <w:sz w:val="24"/>
      <w:u w:val="single"/>
    </w:rPr>
  </w:style>
  <w:style w:type="character" w:customStyle="1" w:styleId="a">
    <w:name w:val="a"/>
    <w:basedOn w:val="DefaultParagraphFont"/>
    <w:rsid w:val="008D6E90"/>
  </w:style>
  <w:style w:type="paragraph" w:styleId="NoSpacing">
    <w:name w:val="No Spacing"/>
    <w:link w:val="NoSpacingChar"/>
    <w:uiPriority w:val="1"/>
    <w:qFormat/>
    <w:rsid w:val="008D6E90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8D6E90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7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587"/>
    <w:rPr>
      <w:rFonts w:ascii="Tahoma" w:eastAsia="Calibri" w:hAnsi="Tahoma" w:cs="Tahoma"/>
      <w:sz w:val="16"/>
      <w:szCs w:val="16"/>
    </w:rPr>
  </w:style>
  <w:style w:type="character" w:styleId="Emphasis">
    <w:name w:val="Emphasis"/>
    <w:uiPriority w:val="20"/>
    <w:qFormat/>
    <w:rsid w:val="0047247A"/>
    <w:rPr>
      <w:i/>
      <w:iCs/>
    </w:rPr>
  </w:style>
  <w:style w:type="character" w:customStyle="1" w:styleId="apple-converted-space">
    <w:name w:val="apple-converted-space"/>
    <w:rsid w:val="0047247A"/>
  </w:style>
  <w:style w:type="table" w:styleId="TableGrid">
    <w:name w:val="Table Grid"/>
    <w:basedOn w:val="TableNormal"/>
    <w:uiPriority w:val="59"/>
    <w:rsid w:val="007D1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1">
    <w:name w:val="st1"/>
    <w:basedOn w:val="DefaultParagraphFont"/>
    <w:rsid w:val="00245493"/>
  </w:style>
  <w:style w:type="character" w:customStyle="1" w:styleId="ListParagraphChar">
    <w:name w:val="List Paragraph Char"/>
    <w:basedOn w:val="DefaultParagraphFont"/>
    <w:link w:val="ListParagraph"/>
    <w:uiPriority w:val="34"/>
    <w:rsid w:val="001A728E"/>
    <w:rPr>
      <w:rFonts w:ascii="Calibri" w:eastAsia="Calibri" w:hAnsi="Calibri" w:cs="Times New Roman"/>
    </w:rPr>
  </w:style>
  <w:style w:type="paragraph" w:customStyle="1" w:styleId="Week">
    <w:name w:val="Week #"/>
    <w:basedOn w:val="Normal"/>
    <w:link w:val="WeekChar"/>
    <w:qFormat/>
    <w:rsid w:val="00D45EC0"/>
    <w:pPr>
      <w:spacing w:after="0" w:line="240" w:lineRule="auto"/>
    </w:pPr>
    <w:rPr>
      <w:rFonts w:ascii="Arial" w:eastAsia="Times New Roman" w:hAnsi="Arial" w:cs="Arial"/>
      <w:b/>
      <w:bCs/>
      <w:color w:val="000000"/>
      <w:sz w:val="24"/>
      <w:szCs w:val="24"/>
    </w:rPr>
  </w:style>
  <w:style w:type="character" w:customStyle="1" w:styleId="WeekChar">
    <w:name w:val="Week # Char"/>
    <w:basedOn w:val="DefaultParagraphFont"/>
    <w:link w:val="Week"/>
    <w:rsid w:val="00D45EC0"/>
    <w:rPr>
      <w:rFonts w:ascii="Arial" w:eastAsia="Times New Roman" w:hAnsi="Arial" w:cs="Arial"/>
      <w:b/>
      <w:bCs/>
      <w:color w:val="000000"/>
      <w:sz w:val="24"/>
      <w:szCs w:val="24"/>
    </w:rPr>
  </w:style>
  <w:style w:type="paragraph" w:customStyle="1" w:styleId="Bullets">
    <w:name w:val="Bullets"/>
    <w:basedOn w:val="Normal"/>
    <w:link w:val="BulletsChar"/>
    <w:qFormat/>
    <w:rsid w:val="009E2963"/>
    <w:pPr>
      <w:spacing w:after="0" w:line="240" w:lineRule="auto"/>
    </w:pPr>
    <w:rPr>
      <w:rFonts w:ascii="Arial" w:eastAsia="Times New Roman" w:hAnsi="Arial" w:cs="Arial"/>
      <w:color w:val="000000"/>
      <w:sz w:val="20"/>
      <w:szCs w:val="24"/>
    </w:rPr>
  </w:style>
  <w:style w:type="character" w:customStyle="1" w:styleId="BulletsChar">
    <w:name w:val="Bullets Char"/>
    <w:basedOn w:val="DefaultParagraphFont"/>
    <w:link w:val="Bullets"/>
    <w:rsid w:val="009E2963"/>
    <w:rPr>
      <w:rFonts w:ascii="Arial" w:eastAsia="Times New Roman" w:hAnsi="Arial" w:cs="Arial"/>
      <w:color w:val="000000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A54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4C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E90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6E9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E90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er">
    <w:name w:val="header"/>
    <w:aliases w:val=" Char"/>
    <w:basedOn w:val="Normal"/>
    <w:link w:val="HeaderChar"/>
    <w:unhideWhenUsed/>
    <w:rsid w:val="008D6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 Char Char"/>
    <w:basedOn w:val="DefaultParagraphFont"/>
    <w:link w:val="Header"/>
    <w:uiPriority w:val="99"/>
    <w:rsid w:val="008D6E90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rsid w:val="008D6E9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8D6E90"/>
    <w:pPr>
      <w:widowControl w:val="0"/>
      <w:autoSpaceDE w:val="0"/>
      <w:autoSpaceDN w:val="0"/>
      <w:adjustRightInd w:val="0"/>
      <w:spacing w:after="0" w:line="240" w:lineRule="auto"/>
    </w:pPr>
    <w:rPr>
      <w:rFonts w:ascii="LBPJAN+FranklinGothicMedium" w:eastAsia="SimSun" w:hAnsi="LBPJAN+FranklinGothicMedium" w:cs="LBPJAN+FranklinGothicMedium"/>
      <w:color w:val="000000"/>
      <w:sz w:val="24"/>
      <w:szCs w:val="24"/>
      <w:lang w:eastAsia="zh-CN"/>
    </w:rPr>
  </w:style>
  <w:style w:type="paragraph" w:styleId="ListParagraph">
    <w:name w:val="List Paragraph"/>
    <w:basedOn w:val="Normal"/>
    <w:link w:val="ListParagraphChar"/>
    <w:uiPriority w:val="34"/>
    <w:qFormat/>
    <w:rsid w:val="008D6E90"/>
    <w:pPr>
      <w:ind w:left="720"/>
    </w:pPr>
  </w:style>
  <w:style w:type="paragraph" w:styleId="Footer">
    <w:name w:val="footer"/>
    <w:basedOn w:val="Normal"/>
    <w:link w:val="FooterChar"/>
    <w:uiPriority w:val="99"/>
    <w:unhideWhenUsed/>
    <w:rsid w:val="008D6E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6E90"/>
    <w:rPr>
      <w:rFonts w:ascii="Calibri" w:eastAsia="Calibri" w:hAnsi="Calibri" w:cs="Times New Roman"/>
    </w:rPr>
  </w:style>
  <w:style w:type="character" w:styleId="Hyperlink">
    <w:name w:val="Hyperlink"/>
    <w:basedOn w:val="DefaultParagraphFont"/>
    <w:rsid w:val="008D6E90"/>
    <w:rPr>
      <w:sz w:val="24"/>
      <w:u w:val="single"/>
    </w:rPr>
  </w:style>
  <w:style w:type="character" w:customStyle="1" w:styleId="a">
    <w:name w:val="a"/>
    <w:basedOn w:val="DefaultParagraphFont"/>
    <w:rsid w:val="008D6E90"/>
  </w:style>
  <w:style w:type="paragraph" w:styleId="NoSpacing">
    <w:name w:val="No Spacing"/>
    <w:link w:val="NoSpacingChar"/>
    <w:uiPriority w:val="1"/>
    <w:qFormat/>
    <w:rsid w:val="008D6E90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8D6E90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7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587"/>
    <w:rPr>
      <w:rFonts w:ascii="Tahoma" w:eastAsia="Calibri" w:hAnsi="Tahoma" w:cs="Tahoma"/>
      <w:sz w:val="16"/>
      <w:szCs w:val="16"/>
    </w:rPr>
  </w:style>
  <w:style w:type="character" w:styleId="Emphasis">
    <w:name w:val="Emphasis"/>
    <w:uiPriority w:val="20"/>
    <w:qFormat/>
    <w:rsid w:val="0047247A"/>
    <w:rPr>
      <w:i/>
      <w:iCs/>
    </w:rPr>
  </w:style>
  <w:style w:type="character" w:customStyle="1" w:styleId="apple-converted-space">
    <w:name w:val="apple-converted-space"/>
    <w:rsid w:val="0047247A"/>
  </w:style>
  <w:style w:type="table" w:styleId="TableGrid">
    <w:name w:val="Table Grid"/>
    <w:basedOn w:val="TableNormal"/>
    <w:uiPriority w:val="59"/>
    <w:rsid w:val="007D1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1">
    <w:name w:val="st1"/>
    <w:basedOn w:val="DefaultParagraphFont"/>
    <w:rsid w:val="00245493"/>
  </w:style>
  <w:style w:type="character" w:customStyle="1" w:styleId="ListParagraphChar">
    <w:name w:val="List Paragraph Char"/>
    <w:basedOn w:val="DefaultParagraphFont"/>
    <w:link w:val="ListParagraph"/>
    <w:uiPriority w:val="34"/>
    <w:rsid w:val="001A728E"/>
    <w:rPr>
      <w:rFonts w:ascii="Calibri" w:eastAsia="Calibri" w:hAnsi="Calibri" w:cs="Times New Roman"/>
    </w:rPr>
  </w:style>
  <w:style w:type="paragraph" w:customStyle="1" w:styleId="Week">
    <w:name w:val="Week #"/>
    <w:basedOn w:val="Normal"/>
    <w:link w:val="WeekChar"/>
    <w:qFormat/>
    <w:rsid w:val="00D45EC0"/>
    <w:pPr>
      <w:spacing w:after="0" w:line="240" w:lineRule="auto"/>
    </w:pPr>
    <w:rPr>
      <w:rFonts w:ascii="Arial" w:eastAsia="Times New Roman" w:hAnsi="Arial" w:cs="Arial"/>
      <w:b/>
      <w:bCs/>
      <w:color w:val="000000"/>
      <w:sz w:val="24"/>
      <w:szCs w:val="24"/>
    </w:rPr>
  </w:style>
  <w:style w:type="character" w:customStyle="1" w:styleId="WeekChar">
    <w:name w:val="Week # Char"/>
    <w:basedOn w:val="DefaultParagraphFont"/>
    <w:link w:val="Week"/>
    <w:rsid w:val="00D45EC0"/>
    <w:rPr>
      <w:rFonts w:ascii="Arial" w:eastAsia="Times New Roman" w:hAnsi="Arial" w:cs="Arial"/>
      <w:b/>
      <w:bCs/>
      <w:color w:val="000000"/>
      <w:sz w:val="24"/>
      <w:szCs w:val="24"/>
    </w:rPr>
  </w:style>
  <w:style w:type="paragraph" w:customStyle="1" w:styleId="Bullets">
    <w:name w:val="Bullets"/>
    <w:basedOn w:val="Normal"/>
    <w:link w:val="BulletsChar"/>
    <w:qFormat/>
    <w:rsid w:val="009E2963"/>
    <w:pPr>
      <w:spacing w:after="0" w:line="240" w:lineRule="auto"/>
    </w:pPr>
    <w:rPr>
      <w:rFonts w:ascii="Arial" w:eastAsia="Times New Roman" w:hAnsi="Arial" w:cs="Arial"/>
      <w:color w:val="000000"/>
      <w:sz w:val="20"/>
      <w:szCs w:val="24"/>
    </w:rPr>
  </w:style>
  <w:style w:type="character" w:customStyle="1" w:styleId="BulletsChar">
    <w:name w:val="Bullets Char"/>
    <w:basedOn w:val="DefaultParagraphFont"/>
    <w:link w:val="Bullets"/>
    <w:rsid w:val="009E2963"/>
    <w:rPr>
      <w:rFonts w:ascii="Arial" w:eastAsia="Times New Roman" w:hAnsi="Arial" w:cs="Arial"/>
      <w:color w:val="000000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A54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4C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9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2080</Words>
  <Characters>11857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UPES</Company>
  <LinksUpToDate>false</LinksUpToDate>
  <CharactersWithSpaces>13910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</dc:creator>
  <cp:lastModifiedBy>Ruchika Saini</cp:lastModifiedBy>
  <cp:revision>2</cp:revision>
  <cp:lastPrinted>2017-10-12T10:32:00Z</cp:lastPrinted>
  <dcterms:created xsi:type="dcterms:W3CDTF">2018-02-16T04:14:00Z</dcterms:created>
  <dcterms:modified xsi:type="dcterms:W3CDTF">2018-02-16T04:14:00Z</dcterms:modified>
</cp:coreProperties>
</file>