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Knowledge Platform (EKP)</w:t>
        <w:br/>
        <w:t>Architecture &amp; Design Proposal</w:t>
      </w:r>
    </w:p>
    <w:p>
      <w:pPr>
        <w:pStyle w:val="Heading2"/>
      </w:pPr>
      <w:r>
        <w:t>1. Executive Summary</w:t>
      </w:r>
    </w:p>
    <w:p>
      <w:r>
        <w:rPr>
          <w:sz w:val="22"/>
        </w:rPr>
        <w:t>The Enterprise Knowledge Platform (EKP) is a structured knowledge system for OPF/XCT/BNYM documentation. Rather than building a traditional RAG solution, EKP converts enterprise artifacts into structured knowledge that is retrieved deterministically through an MCP server. GitHub Copilot (and future local LLMs) consume this knowledge instead of searching raw documents.</w:t>
      </w:r>
    </w:p>
    <w:p>
      <w:pPr>
        <w:pStyle w:val="Heading2"/>
      </w:pPr>
      <w:r>
        <w:t>2. Problem Statement</w:t>
      </w:r>
    </w:p>
    <w:p>
      <w:r>
        <w:rPr>
          <w:sz w:val="22"/>
        </w:rPr>
        <w:t>Developers spend significant time locating functional specifications, business rules, attribute enrichments, release differences and implementation details across thousands of documents. Existing document search is slow and does not understand enterprise concepts such as releases, use cases, modules or business attributes.</w:t>
      </w:r>
    </w:p>
    <w:p>
      <w:pPr>
        <w:pStyle w:val="Heading2"/>
      </w:pPr>
      <w:r>
        <w:t>3. Objectives</w:t>
      </w:r>
    </w:p>
    <w:p>
      <w:r>
        <w:rPr>
          <w:sz w:val="22"/>
        </w:rPr>
        <w:t>• Create a single source of truth for enterprise documentation.</w:t>
      </w:r>
    </w:p>
    <w:p>
      <w:r>
        <w:rPr>
          <w:sz w:val="22"/>
        </w:rPr>
        <w:t>• Provide deterministic and traceable retrieval.</w:t>
      </w:r>
    </w:p>
    <w:p>
      <w:r>
        <w:rPr>
          <w:sz w:val="22"/>
        </w:rPr>
        <w:t>• Support GitHub Copilot through an MCP server.</w:t>
      </w:r>
    </w:p>
    <w:p>
      <w:r>
        <w:rPr>
          <w:sz w:val="22"/>
        </w:rPr>
        <w:t>• Allow future integration with local LLMs without redesign.</w:t>
      </w:r>
    </w:p>
    <w:p>
      <w:r>
        <w:rPr>
          <w:sz w:val="22"/>
        </w:rPr>
        <w:t>• Prioritize correctness over completeness.</w:t>
      </w:r>
    </w:p>
    <w:p>
      <w:pPr>
        <w:pStyle w:val="Heading2"/>
      </w:pPr>
      <w:r>
        <w:t>4. Initial Scope</w:t>
      </w:r>
    </w:p>
    <w:p>
      <w:r>
        <w:rPr>
          <w:sz w:val="22"/>
        </w:rPr>
        <w:t>Index only Functional → Use Cases → Services using Consolidated releases. Current implementation converts DOCX to Markdown using Docling and generates catalog.json.</w:t>
      </w:r>
    </w:p>
    <w:p>
      <w:pPr>
        <w:pStyle w:val="Heading2"/>
      </w:pPr>
      <w:r>
        <w:t>5. Current Pipeline</w:t>
      </w:r>
    </w:p>
    <w:p>
      <w:r>
        <w:rPr>
          <w:sz w:val="22"/>
        </w:rPr>
        <w:t>Repository Scanner → Filename Parser → Docling Converter → Markdown Writer → catalog.json</w:t>
      </w:r>
    </w:p>
    <w:p>
      <w:pPr>
        <w:pStyle w:val="Heading2"/>
      </w:pPr>
      <w:r>
        <w:t>6. Proposed End-State Architecture</w:t>
      </w:r>
    </w:p>
    <w:p>
      <w:r>
        <w:rPr>
          <w:sz w:val="22"/>
        </w:rPr>
        <w:t>Git Repository</w:t>
        <w:br/>
        <w:t xml:space="preserve">      ↓</w:t>
        <w:br/>
        <w:t>Knowledge Builder</w:t>
        <w:br/>
        <w:t xml:space="preserve">      ↓</w:t>
        <w:br/>
        <w:t>Knowledge Database (SQLite + metadata + markdown)</w:t>
        <w:br/>
        <w:t xml:space="preserve">      ↓</w:t>
        <w:br/>
        <w:t>MCP Server</w:t>
        <w:br/>
        <w:t xml:space="preserve">      ↓</w:t>
        <w:br/>
        <w:t>GitHub Copilot / Future Local LLM / Web UI</w:t>
      </w:r>
    </w:p>
    <w:p>
      <w:pPr>
        <w:pStyle w:val="Heading2"/>
      </w:pPr>
      <w:r>
        <w:t>7. Knowledge Builder Responsibilities</w:t>
      </w:r>
    </w:p>
    <w:p>
      <w:r>
        <w:rPr>
          <w:sz w:val="22"/>
        </w:rPr>
        <w:t>• Scan repositories</w:t>
      </w:r>
    </w:p>
    <w:p>
      <w:r>
        <w:rPr>
          <w:sz w:val="22"/>
        </w:rPr>
        <w:t>• Parse filenames and metadata</w:t>
      </w:r>
    </w:p>
    <w:p>
      <w:r>
        <w:rPr>
          <w:sz w:val="22"/>
        </w:rPr>
        <w:t>• Convert DOCX/PDF/Excel</w:t>
      </w:r>
    </w:p>
    <w:p>
      <w:r>
        <w:rPr>
          <w:sz w:val="22"/>
        </w:rPr>
        <w:t>• Extract document sections</w:t>
      </w:r>
    </w:p>
    <w:p>
      <w:r>
        <w:rPr>
          <w:sz w:val="22"/>
        </w:rPr>
        <w:t>• Extract business entities and references</w:t>
      </w:r>
    </w:p>
    <w:p>
      <w:r>
        <w:rPr>
          <w:sz w:val="22"/>
        </w:rPr>
        <w:t>• Generate searchable knowledge indexes</w:t>
      </w:r>
    </w:p>
    <w:p>
      <w:pPr>
        <w:pStyle w:val="Heading2"/>
      </w:pPr>
      <w:r>
        <w:t>8. Knowledge Model</w:t>
      </w:r>
    </w:p>
    <w:p>
      <w:r>
        <w:rPr>
          <w:sz w:val="22"/>
        </w:rPr>
        <w:t>Document → Sections → Business Rules → Actors → Attributes → Messages → References → Relationships</w:t>
      </w:r>
    </w:p>
    <w:p>
      <w:pPr>
        <w:pStyle w:val="Heading2"/>
      </w:pPr>
      <w:r>
        <w:t>9. Data Storage</w:t>
      </w:r>
    </w:p>
    <w:p>
      <w:r>
        <w:rPr>
          <w:sz w:val="22"/>
        </w:rPr>
        <w:t>SQLite will become the primary runtime knowledge store. catalog.json and markdown files remain export artifacts for debugging and portability.</w:t>
      </w:r>
    </w:p>
    <w:p>
      <w:pPr>
        <w:pStyle w:val="Heading2"/>
      </w:pPr>
      <w:r>
        <w:t>10. MCP Server</w:t>
      </w:r>
    </w:p>
    <w:p>
      <w:r>
        <w:rPr>
          <w:sz w:val="22"/>
        </w:rPr>
        <w:t>• find_use_case</w:t>
      </w:r>
    </w:p>
    <w:p>
      <w:r>
        <w:rPr>
          <w:sz w:val="22"/>
        </w:rPr>
        <w:t>• get_document</w:t>
      </w:r>
    </w:p>
    <w:p>
      <w:r>
        <w:rPr>
          <w:sz w:val="22"/>
        </w:rPr>
        <w:t>• search_sections</w:t>
      </w:r>
    </w:p>
    <w:p>
      <w:r>
        <w:rPr>
          <w:sz w:val="22"/>
        </w:rPr>
        <w:t>• find_attribute</w:t>
      </w:r>
    </w:p>
    <w:p>
      <w:r>
        <w:rPr>
          <w:sz w:val="22"/>
        </w:rPr>
        <w:t>• compare_releases</w:t>
      </w:r>
    </w:p>
    <w:p>
      <w:r>
        <w:rPr>
          <w:sz w:val="22"/>
        </w:rPr>
        <w:t>• list_modules</w:t>
      </w:r>
    </w:p>
    <w:p>
      <w:r>
        <w:rPr>
          <w:sz w:val="22"/>
        </w:rPr>
        <w:t>• list_releases</w:t>
      </w:r>
    </w:p>
    <w:p>
      <w:pPr>
        <w:pStyle w:val="Heading2"/>
      </w:pPr>
      <w:r>
        <w:t>11. Accuracy Strategy</w:t>
      </w:r>
    </w:p>
    <w:p>
      <w:r>
        <w:rPr>
          <w:sz w:val="22"/>
        </w:rPr>
        <w:t>• Never fabricate information.</w:t>
      </w:r>
    </w:p>
    <w:p>
      <w:r>
        <w:rPr>
          <w:sz w:val="22"/>
        </w:rPr>
        <w:t>• Return only indexed knowledge.</w:t>
      </w:r>
    </w:p>
    <w:p>
      <w:r>
        <w:rPr>
          <w:sz w:val="22"/>
        </w:rPr>
        <w:t>• Always include source document, release and section.</w:t>
      </w:r>
    </w:p>
    <w:p>
      <w:r>
        <w:rPr>
          <w:sz w:val="22"/>
        </w:rPr>
        <w:t>• If confidence is low, ask for clarification instead of guessing.</w:t>
      </w:r>
    </w:p>
    <w:p>
      <w:pPr>
        <w:pStyle w:val="Heading2"/>
      </w:pPr>
      <w:r>
        <w:t>12. Typical Queries</w:t>
      </w:r>
    </w:p>
    <w:p>
      <w:r>
        <w:rPr>
          <w:sz w:val="22"/>
        </w:rPr>
        <w:t>• Explain the complete flow of ACCOUNT UC001.</w:t>
      </w:r>
    </w:p>
    <w:p>
      <w:r>
        <w:rPr>
          <w:sz w:val="22"/>
        </w:rPr>
        <w:t>• Where is PaymentInstruction.pre4EVStatus enriched?</w:t>
      </w:r>
    </w:p>
    <w:p>
      <w:r>
        <w:rPr>
          <w:sz w:val="22"/>
        </w:rPr>
        <w:t>• Which use cases update warehouseStatus?</w:t>
      </w:r>
    </w:p>
    <w:p>
      <w:r>
        <w:rPr>
          <w:sz w:val="22"/>
        </w:rPr>
        <w:t>• Compare UC001 between releases 8.8.5 and 9.0.0.</w:t>
      </w:r>
    </w:p>
    <w:p>
      <w:r>
        <w:rPr>
          <w:sz w:val="22"/>
        </w:rPr>
        <w:t>• Which Java classes implement a use case? (future)</w:t>
      </w:r>
    </w:p>
    <w:p>
      <w:pPr>
        <w:pStyle w:val="Heading2"/>
      </w:pPr>
      <w:r>
        <w:t>13. Roadmap</w:t>
      </w:r>
    </w:p>
    <w:p>
      <w:r>
        <w:rPr>
          <w:sz w:val="22"/>
        </w:rPr>
        <w:t>• Repository scanning ✔</w:t>
      </w:r>
    </w:p>
    <w:p>
      <w:r>
        <w:rPr>
          <w:sz w:val="22"/>
        </w:rPr>
        <w:t>• DOCX → Markdown ✔</w:t>
      </w:r>
    </w:p>
    <w:p>
      <w:r>
        <w:rPr>
          <w:sz w:val="22"/>
        </w:rPr>
        <w:t>• catalog.json ✔</w:t>
      </w:r>
    </w:p>
    <w:p>
      <w:r>
        <w:rPr>
          <w:sz w:val="22"/>
        </w:rPr>
        <w:t>• Section extraction</w:t>
      </w:r>
    </w:p>
    <w:p>
      <w:r>
        <w:rPr>
          <w:sz w:val="22"/>
        </w:rPr>
        <w:t>• Business entity extraction</w:t>
      </w:r>
    </w:p>
    <w:p>
      <w:r>
        <w:rPr>
          <w:sz w:val="22"/>
        </w:rPr>
        <w:t>• SQLite knowledge database</w:t>
      </w:r>
    </w:p>
    <w:p>
      <w:r>
        <w:rPr>
          <w:sz w:val="22"/>
        </w:rPr>
        <w:t>• MCP server</w:t>
      </w:r>
    </w:p>
    <w:p>
      <w:r>
        <w:rPr>
          <w:sz w:val="22"/>
        </w:rPr>
        <w:t>• Java/SQL/XML indexing</w:t>
      </w:r>
    </w:p>
    <w:p>
      <w:r>
        <w:rPr>
          <w:sz w:val="22"/>
        </w:rPr>
        <w:t>• Relationship graph</w:t>
      </w:r>
    </w:p>
    <w:p>
      <w:r>
        <w:rPr>
          <w:sz w:val="22"/>
        </w:rPr>
        <w:t>• Optional hybrid semantic retrieval</w:t>
      </w:r>
    </w:p>
    <w:p>
      <w:pPr>
        <w:pStyle w:val="Heading2"/>
      </w:pPr>
      <w:r>
        <w:t>14. Difference from Traditional RAG</w:t>
      </w:r>
    </w:p>
    <w:p>
      <w:r>
        <w:rPr>
          <w:sz w:val="22"/>
        </w:rPr>
        <w:t>Traditional RAG retrieves text chunks using embeddings. EKP retrieves structured enterprise knowledge. The LLM is responsible only for explanation and summarization, while retrieval is performed deterministically by the Knowledge Platform.</w:t>
      </w:r>
    </w:p>
    <w:p>
      <w:pPr>
        <w:pStyle w:val="Heading2"/>
      </w:pPr>
      <w:r>
        <w:t>15. Long-Term Vision</w:t>
      </w:r>
    </w:p>
    <w:p>
      <w:r>
        <w:rPr>
          <w:sz w:val="22"/>
        </w:rPr>
        <w:t>The platform becomes the enterprise knowledge backbone for documentation search, GitHub Copilot, onboarding, release comparison, production support, architecture analysis and future AI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